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334835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D70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334835">
        <w:rPr>
          <w:sz w:val="28"/>
          <w:szCs w:val="28"/>
        </w:rPr>
        <w:t>com a finalidade de ajuda para crianças, jovens ou adul</w:t>
      </w:r>
      <w:bookmarkStart w:id="0" w:name="_GoBack"/>
      <w:bookmarkEnd w:id="0"/>
      <w:r w:rsidR="00334835">
        <w:rPr>
          <w:sz w:val="28"/>
          <w:szCs w:val="28"/>
        </w:rPr>
        <w:t xml:space="preserve">tos </w:t>
      </w:r>
      <w:r w:rsidR="00334835" w:rsidRPr="00334835">
        <w:rPr>
          <w:b/>
          <w:sz w:val="28"/>
          <w:szCs w:val="28"/>
        </w:rPr>
        <w:t>Autistas</w:t>
      </w:r>
      <w:r w:rsidR="00334835">
        <w:rPr>
          <w:sz w:val="28"/>
          <w:szCs w:val="28"/>
        </w:rPr>
        <w:t xml:space="preserve"> ou com </w:t>
      </w:r>
      <w:r w:rsidR="00334835" w:rsidRPr="00334835">
        <w:rPr>
          <w:rStyle w:val="nfase"/>
          <w:b/>
          <w:bCs/>
          <w:i w:val="0"/>
          <w:iCs w:val="0"/>
          <w:color w:val="4D5156"/>
          <w:sz w:val="28"/>
          <w:szCs w:val="28"/>
          <w:shd w:val="clear" w:color="auto" w:fill="FFFFFF"/>
        </w:rPr>
        <w:t>Síndrome de Down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334835">
        <w:rPr>
          <w:color w:val="000000" w:themeColor="text1"/>
          <w:sz w:val="28"/>
          <w:szCs w:val="28"/>
        </w:rPr>
        <w:t>ara que seja oferecido transporte e tudo que for necessário para sua vivência do dia a dia.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D7096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6D7096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08C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0B402-A7FC-4EEA-A428-AC00B064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2023-10-10T16:42:00Z</cp:lastPrinted>
  <dcterms:created xsi:type="dcterms:W3CDTF">2023-10-10T17:15:00Z</dcterms:created>
  <dcterms:modified xsi:type="dcterms:W3CDTF">2023-10-10T17:15:00Z</dcterms:modified>
</cp:coreProperties>
</file>