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30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F1D7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1D71" w:rsidRDefault="000831DA" w:rsidP="007F1D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35385C">
        <w:rPr>
          <w:sz w:val="28"/>
          <w:szCs w:val="28"/>
        </w:rPr>
        <w:t xml:space="preserve">seja </w:t>
      </w:r>
      <w:r w:rsidR="007F1D71">
        <w:rPr>
          <w:sz w:val="28"/>
          <w:szCs w:val="28"/>
        </w:rPr>
        <w:t xml:space="preserve">que seja concedido dia de folga na data de aniversário de cada servidor público municipal. </w:t>
      </w:r>
    </w:p>
    <w:p w:rsidR="007F1D71" w:rsidRDefault="007F1D71" w:rsidP="007F1D71">
      <w:pPr>
        <w:ind w:right="-1134"/>
        <w:rPr>
          <w:sz w:val="28"/>
          <w:szCs w:val="28"/>
        </w:rPr>
      </w:pPr>
    </w:p>
    <w:p w:rsidR="007F1D71" w:rsidRPr="00E0136D" w:rsidRDefault="007F1D71" w:rsidP="007F1D71">
      <w:pPr>
        <w:shd w:val="clear" w:color="auto" w:fill="FFFFFF"/>
        <w:spacing w:before="133" w:after="67"/>
        <w:ind w:left="720" w:hanging="360"/>
        <w:outlineLvl w:val="1"/>
        <w:rPr>
          <w:b/>
          <w:bCs/>
          <w:color w:val="333333"/>
          <w:sz w:val="36"/>
          <w:szCs w:val="36"/>
        </w:rPr>
      </w:pPr>
    </w:p>
    <w:p w:rsidR="007F1D71" w:rsidRPr="00FC5B63" w:rsidRDefault="007F1D71" w:rsidP="007F1D71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DB7AD3" w:rsidRDefault="007F1D71" w:rsidP="007F1D71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 p</w:t>
      </w:r>
      <w:r>
        <w:rPr>
          <w:color w:val="000000" w:themeColor="text1"/>
          <w:sz w:val="28"/>
          <w:szCs w:val="28"/>
        </w:rPr>
        <w:t>ara que os mesmos possam passar um dia especial com seus familiares e amigos</w:t>
      </w:r>
      <w:r w:rsidR="009C2E2D">
        <w:rPr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7F1D7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7F1D71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bookmarkStart w:id="0" w:name="_GoBack"/>
      <w:bookmarkEnd w:id="0"/>
      <w:r w:rsidR="00B62170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B23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9A9A8-55A1-49B1-B64E-9BD444E3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2025-02-25T18:58:00Z</cp:lastPrinted>
  <dcterms:created xsi:type="dcterms:W3CDTF">2025-03-05T17:42:00Z</dcterms:created>
  <dcterms:modified xsi:type="dcterms:W3CDTF">2025-03-05T17:42:00Z</dcterms:modified>
</cp:coreProperties>
</file>