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127D" w14:textId="40E4F223"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53437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2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2C13E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4</w:t>
      </w:r>
    </w:p>
    <w:p w14:paraId="79C0332D" w14:textId="77777777"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14:paraId="5D784998" w14:textId="77777777"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14:paraId="2F731432" w14:textId="77777777"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C13E3">
        <w:rPr>
          <w:rFonts w:ascii="Arial" w:hAnsi="Arial" w:cs="Arial"/>
          <w:b/>
          <w:color w:val="000000" w:themeColor="text1"/>
          <w:sz w:val="28"/>
          <w:szCs w:val="28"/>
        </w:rPr>
        <w:t xml:space="preserve">Amauri </w:t>
      </w:r>
      <w:proofErr w:type="spellStart"/>
      <w:r w:rsidR="002C13E3">
        <w:rPr>
          <w:rFonts w:ascii="Arial" w:hAnsi="Arial" w:cs="Arial"/>
          <w:b/>
          <w:color w:val="000000" w:themeColor="text1"/>
          <w:sz w:val="28"/>
          <w:szCs w:val="28"/>
        </w:rPr>
        <w:t>Marangão</w:t>
      </w:r>
      <w:proofErr w:type="spellEnd"/>
      <w:r w:rsidR="002C13E3">
        <w:rPr>
          <w:rFonts w:ascii="Arial" w:hAnsi="Arial" w:cs="Arial"/>
          <w:b/>
          <w:color w:val="000000" w:themeColor="text1"/>
          <w:sz w:val="28"/>
          <w:szCs w:val="28"/>
        </w:rPr>
        <w:t xml:space="preserve">, Carlos Sergio Alves Batista, Cassia Luciane de Oliveira, José Carlos </w:t>
      </w:r>
      <w:proofErr w:type="spellStart"/>
      <w:r w:rsidR="002C13E3">
        <w:rPr>
          <w:rFonts w:ascii="Arial" w:hAnsi="Arial" w:cs="Arial"/>
          <w:b/>
          <w:color w:val="000000" w:themeColor="text1"/>
          <w:sz w:val="28"/>
          <w:szCs w:val="28"/>
        </w:rPr>
        <w:t>Olhier</w:t>
      </w:r>
      <w:proofErr w:type="spellEnd"/>
      <w:r w:rsidR="002C13E3">
        <w:rPr>
          <w:rFonts w:ascii="Arial" w:hAnsi="Arial" w:cs="Arial"/>
          <w:b/>
          <w:color w:val="000000" w:themeColor="text1"/>
          <w:sz w:val="28"/>
          <w:szCs w:val="28"/>
        </w:rPr>
        <w:t xml:space="preserve"> e Leonel Cicero do Amaral Neto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>es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14:paraId="6CDA9003" w14:textId="77777777" w:rsidR="007030A4" w:rsidRPr="00D56E36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062984E" w14:textId="1EF5B9D5"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 w:rsidR="00E16D0F">
        <w:rPr>
          <w:rFonts w:ascii="Arial" w:hAnsi="Arial" w:cs="Arial"/>
          <w:b/>
          <w:color w:val="000000" w:themeColor="text1"/>
          <w:sz w:val="28"/>
          <w:szCs w:val="28"/>
        </w:rPr>
        <w:t>EM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14:paraId="5179AEEB" w14:textId="77777777"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D9849E" w14:textId="26CD61B6" w:rsidR="00E16D0F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 xml:space="preserve">É sabido que todas as categorias de futebol 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 xml:space="preserve">deste município, até mesmo a de 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>futsal t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êm recebido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 xml:space="preserve"> apoio da Administração Municipal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, notadamente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 xml:space="preserve"> quanto ao transporte 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(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>de ônibus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)</w:t>
      </w:r>
      <w:r w:rsidR="002C13E3">
        <w:rPr>
          <w:rFonts w:ascii="Arial" w:hAnsi="Arial" w:cs="Arial"/>
          <w:color w:val="000000" w:themeColor="text1"/>
          <w:sz w:val="28"/>
          <w:szCs w:val="28"/>
        </w:rPr>
        <w:t xml:space="preserve"> para suas viagens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 xml:space="preserve">. No entanto essa mesma atitude não ocorre quando se trata do time de “veteranos” do município.  </w:t>
      </w:r>
    </w:p>
    <w:p w14:paraId="618568A7" w14:textId="43FA49C8" w:rsidR="00E16D0F" w:rsidRDefault="00E16D0F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ED67AD" w14:textId="7BF5B702" w:rsidR="00E16D0F" w:rsidRDefault="00E16D0F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Em razão dessa situação requerem seja informado pelo Excelentíssimo Prefeito Municipal por qual motivo, ou razões, age com impessoalidade ao não deferir o uso de transporte do município para o time dos veteranos.  </w:t>
      </w:r>
    </w:p>
    <w:p w14:paraId="3EABED4E" w14:textId="65F91C1C"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4BBAA5E" w14:textId="303AF331" w:rsidR="00AB5845" w:rsidRDefault="00E16D0F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É necessário conhecer os motivos da impessoalidade para a adoção de providências de modo a restabelecer o direito a tratamento impessoal.   </w:t>
      </w:r>
    </w:p>
    <w:p w14:paraId="56F8F4DF" w14:textId="77777777" w:rsidR="00E16D0F" w:rsidRPr="00D56E36" w:rsidRDefault="00E16D0F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E83BA9C" w14:textId="1C7AB0DA"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 xml:space="preserve">remos 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e aguard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amos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seja o presente requerimento devidamente aprovado pelos nobres pares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 xml:space="preserve">, enviado ao Chefe do Poder Executivo e respondido no prazo legal. </w:t>
      </w:r>
    </w:p>
    <w:p w14:paraId="6E9A99B5" w14:textId="77777777"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C9C64DD" w14:textId="250BA7EF"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475356">
        <w:rPr>
          <w:rFonts w:ascii="Arial" w:hAnsi="Arial" w:cs="Arial"/>
          <w:color w:val="000000" w:themeColor="text1"/>
          <w:sz w:val="28"/>
          <w:szCs w:val="28"/>
        </w:rPr>
        <w:t>13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E16D0F">
        <w:rPr>
          <w:rFonts w:ascii="Arial" w:hAnsi="Arial" w:cs="Arial"/>
          <w:color w:val="000000" w:themeColor="text1"/>
          <w:sz w:val="28"/>
          <w:szCs w:val="28"/>
        </w:rPr>
        <w:t>março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75356">
        <w:rPr>
          <w:rFonts w:ascii="Arial" w:hAnsi="Arial" w:cs="Arial"/>
          <w:color w:val="000000" w:themeColor="text1"/>
          <w:sz w:val="28"/>
          <w:szCs w:val="28"/>
        </w:rPr>
        <w:t>4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6D628AE" w14:textId="77777777"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BB675D" w14:textId="77777777" w:rsidR="007167D2" w:rsidRDefault="00475356" w:rsidP="003B5C27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475356">
        <w:rPr>
          <w:rFonts w:ascii="Arial" w:hAnsi="Arial" w:cs="Arial"/>
          <w:b/>
        </w:rPr>
        <w:t xml:space="preserve">Amauri </w:t>
      </w:r>
      <w:proofErr w:type="spellStart"/>
      <w:r w:rsidRPr="00475356">
        <w:rPr>
          <w:rFonts w:ascii="Arial" w:hAnsi="Arial" w:cs="Arial"/>
          <w:b/>
        </w:rPr>
        <w:t>Marangão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Carlos Sergio Alves Batista</w:t>
      </w:r>
    </w:p>
    <w:p w14:paraId="0A792FC2" w14:textId="77777777" w:rsidR="00475356" w:rsidRDefault="00475356" w:rsidP="003B5C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Vereador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p w14:paraId="6E581B9A" w14:textId="77777777" w:rsidR="00475356" w:rsidRDefault="00475356" w:rsidP="003B5C27">
      <w:pPr>
        <w:jc w:val="both"/>
        <w:rPr>
          <w:rFonts w:ascii="Arial" w:hAnsi="Arial" w:cs="Arial"/>
          <w:b/>
        </w:rPr>
      </w:pPr>
    </w:p>
    <w:p w14:paraId="4527E58C" w14:textId="77777777" w:rsidR="00475356" w:rsidRDefault="00475356" w:rsidP="003B5C27">
      <w:pPr>
        <w:jc w:val="both"/>
        <w:rPr>
          <w:rFonts w:ascii="Arial" w:hAnsi="Arial" w:cs="Arial"/>
          <w:b/>
        </w:rPr>
      </w:pPr>
    </w:p>
    <w:p w14:paraId="269DF66A" w14:textId="77777777" w:rsidR="00475356" w:rsidRPr="00475356" w:rsidRDefault="00475356" w:rsidP="003B5C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Cassia Luciane de Oliveira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José Carlos </w:t>
      </w:r>
      <w:proofErr w:type="spellStart"/>
      <w:r>
        <w:rPr>
          <w:rFonts w:ascii="Arial" w:hAnsi="Arial" w:cs="Arial"/>
          <w:b/>
        </w:rPr>
        <w:t>Olhier</w:t>
      </w:r>
      <w:proofErr w:type="spellEnd"/>
    </w:p>
    <w:p w14:paraId="15031016" w14:textId="77777777" w:rsidR="00DD4D80" w:rsidRDefault="00475356" w:rsidP="003B5C27">
      <w:pPr>
        <w:jc w:val="both"/>
        <w:rPr>
          <w:rFonts w:ascii="Arial" w:hAnsi="Arial" w:cs="Arial"/>
          <w:b/>
        </w:rPr>
      </w:pPr>
      <w:r>
        <w:t xml:space="preserve">           </w:t>
      </w:r>
      <w:r>
        <w:rPr>
          <w:rFonts w:ascii="Arial" w:hAnsi="Arial" w:cs="Arial"/>
          <w:b/>
        </w:rPr>
        <w:t>Vereadora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318CCBB9" w14:textId="77777777" w:rsidR="00475356" w:rsidRDefault="00475356" w:rsidP="003B5C27">
      <w:pPr>
        <w:jc w:val="both"/>
        <w:rPr>
          <w:rFonts w:ascii="Arial" w:hAnsi="Arial" w:cs="Arial"/>
          <w:b/>
        </w:rPr>
      </w:pPr>
    </w:p>
    <w:p w14:paraId="017046BC" w14:textId="77777777" w:rsidR="00475356" w:rsidRDefault="00475356" w:rsidP="003B5C27">
      <w:pPr>
        <w:jc w:val="both"/>
        <w:rPr>
          <w:rFonts w:ascii="Arial" w:hAnsi="Arial" w:cs="Arial"/>
          <w:b/>
        </w:rPr>
      </w:pPr>
    </w:p>
    <w:p w14:paraId="4B565B8F" w14:textId="77777777" w:rsidR="00475356" w:rsidRDefault="00475356" w:rsidP="004753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Leonel Cicero do Amaral Neto</w:t>
      </w:r>
    </w:p>
    <w:p w14:paraId="4B035ECE" w14:textId="77777777" w:rsidR="00DD4D80" w:rsidRDefault="00475356" w:rsidP="00475356">
      <w:pPr>
        <w:jc w:val="center"/>
      </w:pPr>
      <w:r>
        <w:rPr>
          <w:rFonts w:ascii="Arial" w:hAnsi="Arial" w:cs="Arial"/>
          <w:b/>
        </w:rPr>
        <w:t>Vereador</w:t>
      </w:r>
    </w:p>
    <w:sectPr w:rsidR="00DD4D80" w:rsidSect="00D65D9E">
      <w:pgSz w:w="11906" w:h="16838"/>
      <w:pgMar w:top="2835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64500"/>
    <w:rsid w:val="00087A32"/>
    <w:rsid w:val="001A19E9"/>
    <w:rsid w:val="001D55D5"/>
    <w:rsid w:val="001F0FF4"/>
    <w:rsid w:val="002560E5"/>
    <w:rsid w:val="002C13E3"/>
    <w:rsid w:val="002E2144"/>
    <w:rsid w:val="00374E48"/>
    <w:rsid w:val="003850A9"/>
    <w:rsid w:val="003B5C27"/>
    <w:rsid w:val="00475356"/>
    <w:rsid w:val="004C4E1E"/>
    <w:rsid w:val="00534371"/>
    <w:rsid w:val="005542DD"/>
    <w:rsid w:val="00583728"/>
    <w:rsid w:val="005A6C50"/>
    <w:rsid w:val="00676200"/>
    <w:rsid w:val="006B203D"/>
    <w:rsid w:val="007030A4"/>
    <w:rsid w:val="007167D2"/>
    <w:rsid w:val="00756CEC"/>
    <w:rsid w:val="00772A4A"/>
    <w:rsid w:val="00775BFA"/>
    <w:rsid w:val="008805B3"/>
    <w:rsid w:val="008B2C57"/>
    <w:rsid w:val="009463F0"/>
    <w:rsid w:val="009E1171"/>
    <w:rsid w:val="009E5116"/>
    <w:rsid w:val="009F5080"/>
    <w:rsid w:val="00A03200"/>
    <w:rsid w:val="00A8041E"/>
    <w:rsid w:val="00AB5845"/>
    <w:rsid w:val="00AD481A"/>
    <w:rsid w:val="00B21925"/>
    <w:rsid w:val="00BA07BA"/>
    <w:rsid w:val="00C908EC"/>
    <w:rsid w:val="00D65D9E"/>
    <w:rsid w:val="00DD4D80"/>
    <w:rsid w:val="00E16D0F"/>
    <w:rsid w:val="00E8698B"/>
    <w:rsid w:val="00EE3563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E1FC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5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5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</cp:revision>
  <cp:lastPrinted>2024-03-26T11:45:00Z</cp:lastPrinted>
  <dcterms:created xsi:type="dcterms:W3CDTF">2024-03-14T19:35:00Z</dcterms:created>
  <dcterms:modified xsi:type="dcterms:W3CDTF">2024-03-26T11:46:00Z</dcterms:modified>
</cp:coreProperties>
</file>