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D0" w:rsidRDefault="00336B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6BD0">
        <w:rPr>
          <w:rFonts w:ascii="Times New Roman" w:hAnsi="Times New Roman" w:cs="Times New Roman"/>
          <w:sz w:val="24"/>
          <w:szCs w:val="24"/>
        </w:rPr>
        <w:tab/>
      </w:r>
      <w:r w:rsidRPr="00336BD0">
        <w:rPr>
          <w:rFonts w:ascii="Times New Roman" w:hAnsi="Times New Roman" w:cs="Times New Roman"/>
          <w:sz w:val="24"/>
          <w:szCs w:val="24"/>
        </w:rPr>
        <w:tab/>
      </w:r>
      <w:r w:rsidRPr="00336BD0">
        <w:rPr>
          <w:rFonts w:ascii="Times New Roman" w:hAnsi="Times New Roman" w:cs="Times New Roman"/>
          <w:sz w:val="24"/>
          <w:szCs w:val="24"/>
        </w:rPr>
        <w:tab/>
      </w:r>
      <w:r w:rsidRPr="00336BD0">
        <w:rPr>
          <w:rFonts w:ascii="Times New Roman" w:hAnsi="Times New Roman" w:cs="Times New Roman"/>
          <w:sz w:val="24"/>
          <w:szCs w:val="24"/>
        </w:rPr>
        <w:tab/>
      </w:r>
      <w:r w:rsidRPr="00336BD0">
        <w:rPr>
          <w:rFonts w:ascii="Times New Roman" w:hAnsi="Times New Roman" w:cs="Times New Roman"/>
          <w:b/>
          <w:sz w:val="24"/>
          <w:szCs w:val="24"/>
          <w:u w:val="single"/>
        </w:rPr>
        <w:t>LEI Nº 43</w:t>
      </w:r>
      <w:r w:rsidR="0048582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36BD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="001F15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36BD0">
        <w:rPr>
          <w:rFonts w:ascii="Times New Roman" w:hAnsi="Times New Roman" w:cs="Times New Roman"/>
          <w:b/>
          <w:sz w:val="24"/>
          <w:szCs w:val="24"/>
          <w:u w:val="single"/>
        </w:rPr>
        <w:t>17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ABRIL DE</w:t>
      </w:r>
      <w:r w:rsidR="001F15F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2012</w:t>
      </w:r>
    </w:p>
    <w:p w:rsidR="00336BD0" w:rsidRDefault="00336BD0" w:rsidP="00485823">
      <w:pPr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485823">
        <w:rPr>
          <w:rFonts w:ascii="Times New Roman" w:hAnsi="Times New Roman" w:cs="Times New Roman"/>
          <w:b/>
          <w:i/>
          <w:sz w:val="24"/>
          <w:szCs w:val="24"/>
        </w:rPr>
        <w:t>á nova redação ao artigo 5º da Lei Municipal nº. 172, de 27 de agosto de 2003.</w:t>
      </w:r>
    </w:p>
    <w:p w:rsidR="00336BD0" w:rsidRDefault="00336BD0" w:rsidP="00336BD0">
      <w:pPr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6BD0" w:rsidRDefault="00336BD0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FERNANDO CHIARELLE NETO</w:t>
      </w:r>
      <w:r>
        <w:rPr>
          <w:rFonts w:ascii="Times New Roman" w:hAnsi="Times New Roman" w:cs="Times New Roman"/>
          <w:sz w:val="24"/>
          <w:szCs w:val="24"/>
        </w:rPr>
        <w:t>, Presidente da Câmara Municipal de Vitória Brasil/SP, no uso de suas atribuições legais, etc.,</w:t>
      </w:r>
    </w:p>
    <w:p w:rsidR="001F15FC" w:rsidRDefault="001F15FC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36BD0" w:rsidRDefault="001F15FC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36BD0">
        <w:rPr>
          <w:rFonts w:ascii="Times New Roman" w:hAnsi="Times New Roman" w:cs="Times New Roman"/>
          <w:sz w:val="24"/>
          <w:szCs w:val="24"/>
        </w:rPr>
        <w:t xml:space="preserve">az saber que a </w:t>
      </w:r>
      <w:r w:rsidR="00336BD0">
        <w:rPr>
          <w:rFonts w:ascii="Times New Roman" w:hAnsi="Times New Roman" w:cs="Times New Roman"/>
          <w:i/>
          <w:sz w:val="24"/>
          <w:szCs w:val="24"/>
        </w:rPr>
        <w:t>CÂMARA MUNICIPAL</w:t>
      </w:r>
      <w:r w:rsidR="00336BD0">
        <w:rPr>
          <w:rFonts w:ascii="Times New Roman" w:hAnsi="Times New Roman" w:cs="Times New Roman"/>
          <w:sz w:val="24"/>
          <w:szCs w:val="24"/>
        </w:rPr>
        <w:t xml:space="preserve"> de Vitória Brasil/SP, em Sessão Ordinária realizada em 13 de março de 2012, aprovou e eu promulgo a seguinte Lei:</w:t>
      </w:r>
    </w:p>
    <w:p w:rsidR="001F15FC" w:rsidRDefault="001F15FC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A43B3" w:rsidRPr="000A43B3" w:rsidRDefault="000A43B3" w:rsidP="000A43B3">
      <w:pPr>
        <w:overflowPunct w:val="0"/>
        <w:autoSpaceDE w:val="0"/>
        <w:autoSpaceDN w:val="0"/>
        <w:adjustRightInd w:val="0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3B3">
        <w:rPr>
          <w:rFonts w:ascii="Times New Roman" w:eastAsia="Calibri" w:hAnsi="Times New Roman" w:cs="Times New Roman"/>
          <w:b/>
          <w:sz w:val="24"/>
          <w:szCs w:val="24"/>
        </w:rPr>
        <w:t xml:space="preserve">Artigo 1º) – </w:t>
      </w:r>
      <w:r w:rsidRPr="000A43B3">
        <w:rPr>
          <w:rFonts w:ascii="Times New Roman" w:eastAsia="Calibri" w:hAnsi="Times New Roman" w:cs="Times New Roman"/>
          <w:sz w:val="24"/>
          <w:szCs w:val="24"/>
        </w:rPr>
        <w:t>Fica alterado o inciso VII ao artigo 5º da Lei Municipal nº 172 de 27 de agosto de 2003, que vigorarão com a seguinte redação:</w:t>
      </w:r>
    </w:p>
    <w:p w:rsidR="000A43B3" w:rsidRDefault="000A43B3" w:rsidP="000A43B3">
      <w:pPr>
        <w:overflowPunct w:val="0"/>
        <w:autoSpaceDE w:val="0"/>
        <w:autoSpaceDN w:val="0"/>
        <w:adjustRightInd w:val="0"/>
        <w:ind w:firstLine="2835"/>
        <w:jc w:val="both"/>
        <w:rPr>
          <w:rFonts w:ascii="Garamond" w:eastAsia="Calibri" w:hAnsi="Garamond" w:cs="Times New Roman"/>
        </w:rPr>
      </w:pPr>
    </w:p>
    <w:p w:rsidR="000A43B3" w:rsidRPr="000A43B3" w:rsidRDefault="000A43B3" w:rsidP="000A43B3">
      <w:pPr>
        <w:overflowPunct w:val="0"/>
        <w:autoSpaceDE w:val="0"/>
        <w:autoSpaceDN w:val="0"/>
        <w:adjustRightInd w:val="0"/>
        <w:ind w:firstLine="283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A43B3">
        <w:rPr>
          <w:rFonts w:ascii="Times New Roman" w:eastAsia="Calibri" w:hAnsi="Times New Roman" w:cs="Times New Roman"/>
          <w:b/>
          <w:i/>
          <w:sz w:val="24"/>
          <w:szCs w:val="24"/>
        </w:rPr>
        <w:t>“Artigo 5º”</w:t>
      </w:r>
    </w:p>
    <w:p w:rsidR="000A43B3" w:rsidRDefault="000A43B3" w:rsidP="000A43B3">
      <w:pPr>
        <w:overflowPunct w:val="0"/>
        <w:autoSpaceDE w:val="0"/>
        <w:autoSpaceDN w:val="0"/>
        <w:adjustRightInd w:val="0"/>
        <w:ind w:firstLine="2835"/>
        <w:jc w:val="both"/>
        <w:rPr>
          <w:rFonts w:ascii="Garamond" w:eastAsia="Calibri" w:hAnsi="Garamond" w:cs="Times New Roman"/>
        </w:rPr>
      </w:pPr>
    </w:p>
    <w:p w:rsidR="000A43B3" w:rsidRDefault="000A43B3" w:rsidP="000A43B3">
      <w:pPr>
        <w:overflowPunct w:val="0"/>
        <w:autoSpaceDE w:val="0"/>
        <w:autoSpaceDN w:val="0"/>
        <w:adjustRightInd w:val="0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3B3">
        <w:rPr>
          <w:rFonts w:ascii="Times New Roman" w:eastAsia="Calibri" w:hAnsi="Times New Roman" w:cs="Times New Roman"/>
          <w:sz w:val="24"/>
          <w:szCs w:val="24"/>
        </w:rPr>
        <w:t>VII – Não possuir antecedentes criminais.</w:t>
      </w:r>
    </w:p>
    <w:p w:rsidR="000A43B3" w:rsidRPr="000A43B3" w:rsidRDefault="000A43B3" w:rsidP="000A43B3">
      <w:pPr>
        <w:overflowPunct w:val="0"/>
        <w:autoSpaceDE w:val="0"/>
        <w:autoSpaceDN w:val="0"/>
        <w:adjustRightInd w:val="0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3B3" w:rsidRPr="000A43B3" w:rsidRDefault="000A43B3" w:rsidP="000A43B3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3B3">
        <w:rPr>
          <w:rFonts w:ascii="Times New Roman" w:eastAsia="Calibri" w:hAnsi="Times New Roman" w:cs="Times New Roman"/>
          <w:sz w:val="24"/>
          <w:szCs w:val="24"/>
        </w:rPr>
        <w:tab/>
      </w:r>
      <w:r w:rsidRPr="000A43B3">
        <w:rPr>
          <w:rFonts w:ascii="Times New Roman" w:eastAsia="Calibri" w:hAnsi="Times New Roman" w:cs="Times New Roman"/>
          <w:sz w:val="24"/>
          <w:szCs w:val="24"/>
        </w:rPr>
        <w:tab/>
      </w:r>
      <w:r w:rsidRPr="000A43B3">
        <w:rPr>
          <w:rFonts w:ascii="Times New Roman" w:eastAsia="Calibri" w:hAnsi="Times New Roman" w:cs="Times New Roman"/>
          <w:sz w:val="24"/>
          <w:szCs w:val="24"/>
        </w:rPr>
        <w:tab/>
      </w:r>
      <w:r w:rsidRPr="000A43B3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0A43B3">
        <w:rPr>
          <w:rFonts w:ascii="Times New Roman" w:eastAsia="Calibri" w:hAnsi="Times New Roman" w:cs="Times New Roman"/>
          <w:b/>
          <w:bCs/>
          <w:sz w:val="24"/>
          <w:szCs w:val="24"/>
        </w:rPr>
        <w:t>Artigo 2.º)</w:t>
      </w:r>
      <w:proofErr w:type="gramEnd"/>
      <w:r w:rsidRPr="000A43B3">
        <w:rPr>
          <w:rFonts w:ascii="Times New Roman" w:eastAsia="Calibri" w:hAnsi="Times New Roman" w:cs="Times New Roman"/>
          <w:sz w:val="24"/>
          <w:szCs w:val="24"/>
        </w:rPr>
        <w:t xml:space="preserve"> – Esta Lei entrará em vigor na data de sua publicação, revogadas as disposições contrário.</w:t>
      </w:r>
    </w:p>
    <w:p w:rsidR="00336BD0" w:rsidRPr="001F15FC" w:rsidRDefault="001F15FC" w:rsidP="00336BD0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hAnsi="Times New Roman" w:cs="Times New Roman"/>
          <w:color w:val="000000"/>
          <w:sz w:val="24"/>
          <w:szCs w:val="24"/>
        </w:rPr>
        <w:t>Vitória Brasil</w:t>
      </w:r>
      <w:r w:rsidR="00336BD0" w:rsidRPr="001F15FC">
        <w:rPr>
          <w:rFonts w:ascii="Times New Roman" w:eastAsia="Calibri" w:hAnsi="Times New Roman" w:cs="Times New Roman"/>
          <w:sz w:val="24"/>
          <w:szCs w:val="24"/>
        </w:rPr>
        <w:t>, 1</w:t>
      </w:r>
      <w:r w:rsidRPr="001F15FC">
        <w:rPr>
          <w:rFonts w:ascii="Times New Roman" w:hAnsi="Times New Roman" w:cs="Times New Roman"/>
          <w:sz w:val="24"/>
          <w:szCs w:val="24"/>
        </w:rPr>
        <w:t>7</w:t>
      </w:r>
      <w:r w:rsidR="00336BD0" w:rsidRPr="001F15F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1F15FC">
        <w:rPr>
          <w:rFonts w:ascii="Times New Roman" w:hAnsi="Times New Roman" w:cs="Times New Roman"/>
          <w:sz w:val="24"/>
          <w:szCs w:val="24"/>
        </w:rPr>
        <w:t>Abril</w:t>
      </w:r>
      <w:r w:rsidR="00336BD0" w:rsidRPr="001F15FC">
        <w:rPr>
          <w:rFonts w:ascii="Times New Roman" w:eastAsia="Calibri" w:hAnsi="Times New Roman" w:cs="Times New Roman"/>
          <w:sz w:val="24"/>
          <w:szCs w:val="24"/>
        </w:rPr>
        <w:t xml:space="preserve"> de 2.012.</w:t>
      </w:r>
    </w:p>
    <w:p w:rsidR="00336BD0" w:rsidRDefault="00336BD0" w:rsidP="00336BD0">
      <w:pPr>
        <w:ind w:firstLine="2880"/>
        <w:jc w:val="both"/>
        <w:rPr>
          <w:rFonts w:ascii="Garamond" w:hAnsi="Garamond"/>
        </w:rPr>
      </w:pPr>
    </w:p>
    <w:p w:rsidR="005218ED" w:rsidRDefault="005218ED" w:rsidP="00336BD0">
      <w:pPr>
        <w:ind w:firstLine="2880"/>
        <w:jc w:val="both"/>
        <w:rPr>
          <w:rFonts w:ascii="Garamond" w:hAnsi="Garamond"/>
        </w:rPr>
      </w:pPr>
    </w:p>
    <w:p w:rsidR="00336BD0" w:rsidRDefault="00336BD0" w:rsidP="00336BD0">
      <w:pPr>
        <w:pStyle w:val="Ttulo1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_______</w:t>
      </w:r>
      <w:r w:rsidR="001F15FC">
        <w:rPr>
          <w:rFonts w:ascii="Garamond" w:hAnsi="Garamond"/>
          <w:b w:val="0"/>
          <w:bCs w:val="0"/>
        </w:rPr>
        <w:t>____</w:t>
      </w:r>
      <w:r>
        <w:rPr>
          <w:rFonts w:ascii="Garamond" w:hAnsi="Garamond"/>
          <w:b w:val="0"/>
          <w:bCs w:val="0"/>
        </w:rPr>
        <w:t>_______________________</w:t>
      </w:r>
    </w:p>
    <w:p w:rsidR="00336BD0" w:rsidRPr="001F15FC" w:rsidRDefault="00336BD0" w:rsidP="00336BD0">
      <w:pPr>
        <w:pStyle w:val="Ttulo1"/>
        <w:rPr>
          <w:bCs w:val="0"/>
          <w:i/>
        </w:rPr>
      </w:pPr>
      <w:r w:rsidRPr="001F15FC">
        <w:rPr>
          <w:bCs w:val="0"/>
          <w:i/>
        </w:rPr>
        <w:t>FERNANDO CHIARELLE NETO</w:t>
      </w:r>
    </w:p>
    <w:p w:rsidR="003C4D97" w:rsidRPr="001F15FC" w:rsidRDefault="001F15FC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</w:t>
      </w:r>
      <w:r w:rsidR="00336BD0" w:rsidRPr="001F15FC">
        <w:rPr>
          <w:rFonts w:ascii="Times New Roman" w:eastAsia="Calibri" w:hAnsi="Times New Roman" w:cs="Times New Roman"/>
          <w:bCs/>
          <w:i/>
          <w:sz w:val="24"/>
          <w:szCs w:val="24"/>
        </w:rPr>
        <w:t>Presidente</w:t>
      </w:r>
    </w:p>
    <w:sectPr w:rsidR="003C4D97" w:rsidRPr="001F15FC" w:rsidSect="00336BD0">
      <w:pgSz w:w="11906" w:h="16838"/>
      <w:pgMar w:top="2268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64863"/>
    <w:multiLevelType w:val="hybridMultilevel"/>
    <w:tmpl w:val="588C6412"/>
    <w:lvl w:ilvl="0" w:tplc="305237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134080"/>
    <w:multiLevelType w:val="hybridMultilevel"/>
    <w:tmpl w:val="BD04BC9C"/>
    <w:lvl w:ilvl="0" w:tplc="32E297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336BD0"/>
    <w:rsid w:val="000A43B3"/>
    <w:rsid w:val="000C2DCE"/>
    <w:rsid w:val="001F15FC"/>
    <w:rsid w:val="00284D1A"/>
    <w:rsid w:val="00336BD0"/>
    <w:rsid w:val="003C4D97"/>
    <w:rsid w:val="00485823"/>
    <w:rsid w:val="005218ED"/>
    <w:rsid w:val="008A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97"/>
  </w:style>
  <w:style w:type="paragraph" w:styleId="Ttulo1">
    <w:name w:val="heading 1"/>
    <w:basedOn w:val="Normal"/>
    <w:next w:val="Normal"/>
    <w:link w:val="Ttulo1Char"/>
    <w:qFormat/>
    <w:rsid w:val="00336B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6B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2012-04-18T13:23:00Z</cp:lastPrinted>
  <dcterms:created xsi:type="dcterms:W3CDTF">2012-04-17T19:01:00Z</dcterms:created>
  <dcterms:modified xsi:type="dcterms:W3CDTF">2012-04-18T13:24:00Z</dcterms:modified>
</cp:coreProperties>
</file>