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B32EA">
        <w:rPr>
          <w:b/>
          <w:sz w:val="28"/>
          <w:szCs w:val="28"/>
          <w:u w:val="single"/>
        </w:rPr>
        <w:t>1</w:t>
      </w:r>
      <w:r w:rsidR="00D1658E">
        <w:rPr>
          <w:b/>
          <w:sz w:val="28"/>
          <w:szCs w:val="28"/>
          <w:u w:val="single"/>
        </w:rPr>
        <w:t>7</w:t>
      </w:r>
      <w:bookmarkStart w:id="0" w:name="_GoBack"/>
      <w:bookmarkEnd w:id="0"/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D1658E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6B52ED" w:rsidRDefault="000831DA" w:rsidP="004C6ECD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65744A">
        <w:rPr>
          <w:sz w:val="28"/>
          <w:szCs w:val="28"/>
        </w:rPr>
        <w:t>realizado estudos no sentido d</w:t>
      </w:r>
      <w:r w:rsidR="00394946">
        <w:rPr>
          <w:sz w:val="28"/>
          <w:szCs w:val="28"/>
        </w:rPr>
        <w:t xml:space="preserve">e adquirir </w:t>
      </w:r>
      <w:r w:rsidR="00D1658E">
        <w:rPr>
          <w:sz w:val="28"/>
          <w:szCs w:val="28"/>
        </w:rPr>
        <w:t xml:space="preserve">um televisor para a sala de espera </w:t>
      </w:r>
      <w:proofErr w:type="spellStart"/>
      <w:r w:rsidR="00D1658E">
        <w:rPr>
          <w:sz w:val="28"/>
          <w:szCs w:val="28"/>
        </w:rPr>
        <w:t>da</w:t>
      </w:r>
      <w:proofErr w:type="spellEnd"/>
      <w:r w:rsidR="00D1658E">
        <w:rPr>
          <w:sz w:val="28"/>
          <w:szCs w:val="28"/>
        </w:rPr>
        <w:t xml:space="preserve"> </w:t>
      </w:r>
      <w:r w:rsidR="00244AEC">
        <w:rPr>
          <w:sz w:val="28"/>
          <w:szCs w:val="28"/>
        </w:rPr>
        <w:t>para a</w:t>
      </w:r>
      <w:r w:rsidR="00394946">
        <w:rPr>
          <w:sz w:val="28"/>
          <w:szCs w:val="28"/>
        </w:rPr>
        <w:t xml:space="preserve"> UBS Jandira Cardoso </w:t>
      </w:r>
      <w:proofErr w:type="spellStart"/>
      <w:r w:rsidR="00394946">
        <w:rPr>
          <w:sz w:val="28"/>
          <w:szCs w:val="28"/>
        </w:rPr>
        <w:t>Olhier</w:t>
      </w:r>
      <w:proofErr w:type="spellEnd"/>
      <w:r w:rsidR="004C6ECD" w:rsidRPr="000A45D0">
        <w:rPr>
          <w:sz w:val="28"/>
          <w:szCs w:val="28"/>
        </w:rPr>
        <w:t>.</w:t>
      </w:r>
    </w:p>
    <w:p w:rsidR="004C6ECD" w:rsidRDefault="004C6ECD" w:rsidP="004C6ECD">
      <w:pPr>
        <w:jc w:val="both"/>
        <w:rPr>
          <w:sz w:val="28"/>
          <w:szCs w:val="28"/>
        </w:rPr>
      </w:pP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Default="004C6ECD" w:rsidP="004C6ECD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394946">
        <w:rPr>
          <w:color w:val="000000" w:themeColor="text1"/>
          <w:sz w:val="28"/>
          <w:szCs w:val="28"/>
        </w:rPr>
        <w:t xml:space="preserve">ara </w:t>
      </w:r>
      <w:r w:rsidR="00D1658E">
        <w:rPr>
          <w:color w:val="000000" w:themeColor="text1"/>
          <w:sz w:val="28"/>
          <w:szCs w:val="28"/>
        </w:rPr>
        <w:t>que pacientes ao permanecerem na espera de seus atendimentos, possam descontrair</w:t>
      </w:r>
      <w:r>
        <w:rPr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394946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C6ECD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244AEC" w:rsidRDefault="00D1658E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244AEC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C6ECD"/>
    <w:rsid w:val="004D37EE"/>
    <w:rsid w:val="004D43F9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08BF"/>
    <w:rsid w:val="00CF3EF0"/>
    <w:rsid w:val="00D138D2"/>
    <w:rsid w:val="00D14648"/>
    <w:rsid w:val="00D1658E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A48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70ED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4ECA0-8517-4FD3-89E1-F37D94088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6</cp:revision>
  <cp:lastPrinted>2024-04-23T21:23:00Z</cp:lastPrinted>
  <dcterms:created xsi:type="dcterms:W3CDTF">2024-04-23T18:56:00Z</dcterms:created>
  <dcterms:modified xsi:type="dcterms:W3CDTF">2024-04-25T13:19:00Z</dcterms:modified>
</cp:coreProperties>
</file>