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03" w:rsidRDefault="00ED0303" w:rsidP="0035093A">
      <w:pPr>
        <w:pStyle w:val="Recuodecorpodetex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RESOLUÇÃO Nº 001/2017</w:t>
      </w:r>
    </w:p>
    <w:p w:rsidR="00ED0303" w:rsidRDefault="00ED0303" w:rsidP="0035093A">
      <w:pPr>
        <w:jc w:val="both"/>
        <w:rPr>
          <w:sz w:val="25"/>
          <w:szCs w:val="25"/>
        </w:rPr>
      </w:pPr>
    </w:p>
    <w:p w:rsidR="00ED0303" w:rsidRDefault="00ED0303" w:rsidP="003509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jc w:val="both"/>
        <w:rPr>
          <w:sz w:val="25"/>
          <w:szCs w:val="25"/>
        </w:rPr>
      </w:pPr>
      <w:r>
        <w:rPr>
          <w:sz w:val="25"/>
          <w:szCs w:val="25"/>
        </w:rPr>
        <w:t>Dispõe sobre a criação da Ouvidoria da Câmara Municipal de Vitória Brasil e dá outras providências.</w:t>
      </w:r>
    </w:p>
    <w:p w:rsidR="00ED0303" w:rsidRDefault="00ED0303" w:rsidP="0035093A">
      <w:pPr>
        <w:ind w:firstLine="720"/>
        <w:jc w:val="both"/>
        <w:rPr>
          <w:b/>
          <w:sz w:val="25"/>
          <w:szCs w:val="25"/>
        </w:rPr>
      </w:pPr>
    </w:p>
    <w:p w:rsidR="00ED0303" w:rsidRDefault="00ED0303" w:rsidP="0035093A">
      <w:pPr>
        <w:ind w:firstLine="720"/>
        <w:jc w:val="both"/>
        <w:rPr>
          <w:b/>
          <w:sz w:val="25"/>
          <w:szCs w:val="25"/>
        </w:rPr>
      </w:pPr>
    </w:p>
    <w:p w:rsidR="00ED0303" w:rsidRDefault="00ED0303" w:rsidP="0035093A">
      <w:pPr>
        <w:ind w:firstLine="720"/>
        <w:jc w:val="both"/>
        <w:rPr>
          <w:b/>
          <w:sz w:val="25"/>
          <w:szCs w:val="25"/>
        </w:rPr>
      </w:pPr>
    </w:p>
    <w:p w:rsidR="00ED0303" w:rsidRDefault="00ED0303" w:rsidP="003509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 Mesa da Câmara Municipal de Vitória Brasil</w:t>
      </w:r>
      <w:proofErr w:type="gramStart"/>
      <w:r>
        <w:rPr>
          <w:sz w:val="24"/>
          <w:szCs w:val="24"/>
        </w:rPr>
        <w:t>,,</w:t>
      </w:r>
      <w:proofErr w:type="gramEnd"/>
      <w:r>
        <w:rPr>
          <w:sz w:val="24"/>
          <w:szCs w:val="24"/>
        </w:rPr>
        <w:t xml:space="preserve"> no uso de suas atribuições legais, Faz saber que a Câmara Municipal de Vitória Brasil aprovou e ela sanciona e promulga a seguinte: </w:t>
      </w:r>
    </w:p>
    <w:p w:rsidR="00ED0303" w:rsidRDefault="00ED0303" w:rsidP="0035093A">
      <w:pPr>
        <w:tabs>
          <w:tab w:val="left" w:pos="2552"/>
        </w:tabs>
        <w:jc w:val="both"/>
        <w:rPr>
          <w:rFonts w:ascii="Arial" w:hAnsi="Arial"/>
        </w:rPr>
      </w:pPr>
    </w:p>
    <w:p w:rsidR="00ED0303" w:rsidRDefault="00ED0303" w:rsidP="0035093A">
      <w:pPr>
        <w:tabs>
          <w:tab w:val="left" w:pos="2552"/>
        </w:tabs>
        <w:jc w:val="both"/>
        <w:rPr>
          <w:rFonts w:ascii="Arial" w:hAnsi="Arial"/>
        </w:rPr>
      </w:pPr>
    </w:p>
    <w:p w:rsidR="00ED0303" w:rsidRPr="00681014" w:rsidRDefault="00ED0303" w:rsidP="0035093A">
      <w:pPr>
        <w:tabs>
          <w:tab w:val="left" w:pos="2552"/>
        </w:tabs>
        <w:jc w:val="both"/>
        <w:rPr>
          <w:b/>
          <w:sz w:val="25"/>
          <w:szCs w:val="25"/>
          <w:u w:val="single"/>
        </w:rPr>
      </w:pPr>
      <w:r>
        <w:rPr>
          <w:rFonts w:ascii="Arial" w:hAnsi="Arial"/>
        </w:rPr>
        <w:t xml:space="preserve">                  </w:t>
      </w:r>
      <w:r w:rsidRPr="00681014">
        <w:rPr>
          <w:b/>
          <w:sz w:val="25"/>
          <w:szCs w:val="25"/>
          <w:u w:val="single"/>
        </w:rPr>
        <w:t>RESOLUÇÃO</w:t>
      </w:r>
    </w:p>
    <w:p w:rsidR="00ED0303" w:rsidRDefault="00ED0303" w:rsidP="003509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D0303" w:rsidRDefault="00ED0303" w:rsidP="0035093A">
      <w:pPr>
        <w:jc w:val="both"/>
        <w:rPr>
          <w:rFonts w:ascii="Arial" w:hAnsi="Arial" w:cs="Arial"/>
        </w:rPr>
      </w:pPr>
    </w:p>
    <w:p w:rsidR="00ED0303" w:rsidRPr="00F16983" w:rsidRDefault="00ED0303" w:rsidP="0035093A">
      <w:pPr>
        <w:jc w:val="both"/>
        <w:rPr>
          <w:rFonts w:ascii="Arial" w:hAnsi="Arial" w:cs="Arial"/>
        </w:rPr>
      </w:pPr>
    </w:p>
    <w:p w:rsidR="00ED0303" w:rsidRPr="00D27A00" w:rsidRDefault="00ED0303" w:rsidP="0035093A">
      <w:pPr>
        <w:tabs>
          <w:tab w:val="center" w:pos="567"/>
          <w:tab w:val="left" w:pos="1134"/>
        </w:tabs>
        <w:jc w:val="both"/>
        <w:rPr>
          <w:sz w:val="25"/>
          <w:szCs w:val="25"/>
        </w:rPr>
      </w:pP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 w:rsidRPr="00D27A00">
        <w:rPr>
          <w:b/>
          <w:sz w:val="25"/>
          <w:szCs w:val="25"/>
        </w:rPr>
        <w:t>Art.</w:t>
      </w:r>
      <w:r>
        <w:rPr>
          <w:b/>
          <w:sz w:val="25"/>
          <w:szCs w:val="25"/>
        </w:rPr>
        <w:t xml:space="preserve"> </w:t>
      </w:r>
      <w:r w:rsidRPr="00D27A00">
        <w:rPr>
          <w:b/>
          <w:sz w:val="25"/>
          <w:szCs w:val="25"/>
        </w:rPr>
        <w:t>1</w:t>
      </w:r>
      <w:r>
        <w:rPr>
          <w:b/>
          <w:sz w:val="25"/>
          <w:szCs w:val="25"/>
        </w:rPr>
        <w:t>.º</w:t>
      </w:r>
      <w:r w:rsidRPr="00D27A00">
        <w:rPr>
          <w:sz w:val="25"/>
          <w:szCs w:val="25"/>
        </w:rPr>
        <w:t xml:space="preserve"> </w:t>
      </w:r>
      <w:r w:rsidRPr="00D27A00">
        <w:rPr>
          <w:sz w:val="25"/>
          <w:szCs w:val="25"/>
        </w:rPr>
        <w:tab/>
      </w:r>
      <w:r>
        <w:rPr>
          <w:sz w:val="25"/>
          <w:szCs w:val="25"/>
        </w:rPr>
        <w:t xml:space="preserve"> </w:t>
      </w:r>
      <w:r w:rsidRPr="00D27A00">
        <w:rPr>
          <w:sz w:val="25"/>
          <w:szCs w:val="25"/>
        </w:rPr>
        <w:t xml:space="preserve">Fica criada </w:t>
      </w:r>
      <w:r>
        <w:rPr>
          <w:sz w:val="25"/>
          <w:szCs w:val="25"/>
        </w:rPr>
        <w:t xml:space="preserve">a </w:t>
      </w:r>
      <w:r w:rsidRPr="00D27A00">
        <w:rPr>
          <w:sz w:val="25"/>
          <w:szCs w:val="25"/>
        </w:rPr>
        <w:t>Ouvidoria do Legislativo na estrutura administrativa</w:t>
      </w:r>
      <w:r>
        <w:rPr>
          <w:sz w:val="25"/>
          <w:szCs w:val="25"/>
        </w:rPr>
        <w:t xml:space="preserve"> da Câmara Municipal de Vitória Brasil</w:t>
      </w:r>
      <w:r w:rsidRPr="00D27A00">
        <w:rPr>
          <w:sz w:val="25"/>
          <w:szCs w:val="25"/>
        </w:rPr>
        <w:t>.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jc w:val="both"/>
        <w:rPr>
          <w:sz w:val="25"/>
          <w:szCs w:val="25"/>
        </w:rPr>
      </w:pP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 w:rsidRPr="00D27A00">
        <w:rPr>
          <w:b/>
          <w:sz w:val="25"/>
          <w:szCs w:val="25"/>
        </w:rPr>
        <w:t>Parágrafo único</w:t>
      </w:r>
      <w:r>
        <w:rPr>
          <w:b/>
          <w:sz w:val="25"/>
          <w:szCs w:val="25"/>
        </w:rPr>
        <w:t>.</w:t>
      </w:r>
      <w:r w:rsidRPr="00D27A00">
        <w:rPr>
          <w:color w:val="666666"/>
          <w:sz w:val="25"/>
          <w:szCs w:val="25"/>
        </w:rPr>
        <w:t xml:space="preserve"> </w:t>
      </w:r>
      <w:r w:rsidRPr="00D27A00">
        <w:rPr>
          <w:sz w:val="25"/>
          <w:szCs w:val="25"/>
        </w:rPr>
        <w:t>A Ouvidoria do Legislativo é o órgão de interlocução entre a Câmara Municipal e a sociedade, constituindo-se em um canal aberto para o recebimento de solicitações, pedidos de informações, reclamações, sugestões, denúncias e quaisquer outros encaminhamentos da sociedade, desde que relacionados à Câmara Municipal.</w:t>
      </w:r>
    </w:p>
    <w:p w:rsidR="00ED0303" w:rsidRPr="00D27A00" w:rsidRDefault="00ED0303" w:rsidP="0035093A">
      <w:pPr>
        <w:tabs>
          <w:tab w:val="center" w:pos="567"/>
          <w:tab w:val="left" w:pos="1134"/>
          <w:tab w:val="left" w:pos="1418"/>
        </w:tabs>
        <w:ind w:left="1418" w:hanging="1418"/>
        <w:jc w:val="both"/>
        <w:rPr>
          <w:b/>
          <w:sz w:val="25"/>
          <w:szCs w:val="25"/>
        </w:rPr>
      </w:pPr>
    </w:p>
    <w:p w:rsidR="00ED0303" w:rsidRPr="00D27A00" w:rsidRDefault="00ED0303" w:rsidP="0035093A">
      <w:pPr>
        <w:tabs>
          <w:tab w:val="center" w:pos="567"/>
          <w:tab w:val="left" w:pos="1134"/>
          <w:tab w:val="left" w:pos="1418"/>
        </w:tabs>
        <w:autoSpaceDE w:val="0"/>
        <w:autoSpaceDN w:val="0"/>
        <w:adjustRightInd w:val="0"/>
        <w:ind w:left="1418" w:hanging="1418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Art. 2</w:t>
      </w:r>
      <w:r>
        <w:rPr>
          <w:b/>
          <w:bCs/>
          <w:sz w:val="25"/>
          <w:szCs w:val="25"/>
        </w:rPr>
        <w:t>.º</w:t>
      </w:r>
      <w:proofErr w:type="gramStart"/>
      <w:r>
        <w:rPr>
          <w:b/>
          <w:bCs/>
          <w:sz w:val="25"/>
          <w:szCs w:val="25"/>
        </w:rPr>
        <w:t xml:space="preserve">   </w:t>
      </w:r>
      <w:proofErr w:type="gramEnd"/>
      <w:r w:rsidRPr="00D27A00">
        <w:rPr>
          <w:sz w:val="25"/>
          <w:szCs w:val="25"/>
        </w:rPr>
        <w:t>Compete à Ouvidoria do Legislativo:</w:t>
      </w:r>
    </w:p>
    <w:p w:rsidR="00ED0303" w:rsidRPr="00D27A00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ab/>
        <w:t xml:space="preserve">I </w:t>
      </w:r>
      <w:r w:rsidRPr="00D27A00">
        <w:rPr>
          <w:b/>
          <w:bCs/>
          <w:sz w:val="25"/>
          <w:szCs w:val="25"/>
        </w:rPr>
        <w:tab/>
      </w:r>
      <w:r w:rsidRPr="00D27A00">
        <w:rPr>
          <w:sz w:val="25"/>
          <w:szCs w:val="25"/>
        </w:rPr>
        <w:t xml:space="preserve">- </w:t>
      </w:r>
      <w:r w:rsidRPr="00D27A00">
        <w:rPr>
          <w:sz w:val="25"/>
          <w:szCs w:val="25"/>
        </w:rPr>
        <w:tab/>
        <w:t xml:space="preserve">receber, analisar, responder e, quando for o caso, encaminhar aos órgãos competentes </w:t>
      </w:r>
      <w:proofErr w:type="gramStart"/>
      <w:r w:rsidRPr="00D27A00">
        <w:rPr>
          <w:sz w:val="25"/>
          <w:szCs w:val="25"/>
        </w:rPr>
        <w:t>as manifestações da sociedade que lhe forem dirigidas, em especial aquelas sobre</w:t>
      </w:r>
      <w:proofErr w:type="gramEnd"/>
      <w:r w:rsidRPr="00D27A00">
        <w:rPr>
          <w:sz w:val="25"/>
          <w:szCs w:val="25"/>
        </w:rPr>
        <w:t>: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proofErr w:type="gramStart"/>
      <w:r w:rsidRPr="00D27A00">
        <w:rPr>
          <w:b/>
          <w:bCs/>
          <w:sz w:val="25"/>
          <w:szCs w:val="25"/>
        </w:rPr>
        <w:t>a.</w:t>
      </w:r>
      <w:proofErr w:type="gramEnd"/>
      <w:r w:rsidRPr="00D27A00"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>violação ou qualquer forma de discriminação atentatória dos direitos e liberdades fundamentais;</w:t>
      </w:r>
    </w:p>
    <w:p w:rsidR="00ED0303" w:rsidRPr="00D27A00" w:rsidRDefault="00ED0303" w:rsidP="0035093A">
      <w:pPr>
        <w:tabs>
          <w:tab w:val="center" w:pos="567"/>
          <w:tab w:val="left" w:pos="1134"/>
          <w:tab w:val="left" w:pos="1418"/>
        </w:tabs>
        <w:autoSpaceDE w:val="0"/>
        <w:autoSpaceDN w:val="0"/>
        <w:adjustRightInd w:val="0"/>
        <w:ind w:left="1418" w:hanging="1418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 xml:space="preserve">b. </w:t>
      </w:r>
      <w:r w:rsidRPr="00D27A00">
        <w:rPr>
          <w:sz w:val="25"/>
          <w:szCs w:val="25"/>
        </w:rPr>
        <w:t>ilegalidades, atos de improbidade ad</w:t>
      </w:r>
      <w:r>
        <w:rPr>
          <w:sz w:val="25"/>
          <w:szCs w:val="25"/>
        </w:rPr>
        <w:t xml:space="preserve">ministrativa e abuso de poder; 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 xml:space="preserve">c. </w:t>
      </w:r>
      <w:r w:rsidRPr="00D27A00">
        <w:rPr>
          <w:sz w:val="25"/>
          <w:szCs w:val="25"/>
        </w:rPr>
        <w:t>mal funcionamento dos serviços legisla</w:t>
      </w:r>
      <w:r>
        <w:rPr>
          <w:sz w:val="25"/>
          <w:szCs w:val="25"/>
        </w:rPr>
        <w:t>tivos e administrativos da Casa.</w:t>
      </w:r>
    </w:p>
    <w:p w:rsidR="00ED0303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II</w:t>
      </w:r>
      <w:r>
        <w:rPr>
          <w:b/>
          <w:bCs/>
          <w:sz w:val="25"/>
          <w:szCs w:val="25"/>
        </w:rPr>
        <w:t xml:space="preserve"> </w:t>
      </w:r>
      <w:r w:rsidRPr="00D27A00">
        <w:rPr>
          <w:b/>
          <w:bCs/>
          <w:sz w:val="25"/>
          <w:szCs w:val="25"/>
        </w:rPr>
        <w:t xml:space="preserve">- </w:t>
      </w:r>
      <w:r w:rsidRPr="00D27A00">
        <w:rPr>
          <w:sz w:val="25"/>
          <w:szCs w:val="25"/>
        </w:rPr>
        <w:t>dar prosseguimento às manifestações recebidas, sejam ou não identificadas;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ind w:hanging="284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  <w:t xml:space="preserve">III </w:t>
      </w:r>
      <w:r w:rsidRPr="00D27A00">
        <w:rPr>
          <w:sz w:val="25"/>
          <w:szCs w:val="25"/>
        </w:rPr>
        <w:t>- encaminhar, quando se tratar de assunto de domínio público, cópia dos documentos solicitados ou, quando isso não for possível, dar ciência do seu teor;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  <w:t xml:space="preserve">IV </w:t>
      </w:r>
      <w:r w:rsidRPr="00D27A00">
        <w:rPr>
          <w:b/>
          <w:bCs/>
          <w:sz w:val="25"/>
          <w:szCs w:val="25"/>
        </w:rPr>
        <w:t>-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 xml:space="preserve">informar o cidadão ou entidade, cujas manifestações não forem de competência da Ouvidoria </w:t>
      </w:r>
      <w:r>
        <w:rPr>
          <w:sz w:val="25"/>
          <w:szCs w:val="25"/>
        </w:rPr>
        <w:t>do Legislativo</w:t>
      </w:r>
      <w:r w:rsidRPr="00D27A00">
        <w:rPr>
          <w:sz w:val="25"/>
          <w:szCs w:val="25"/>
        </w:rPr>
        <w:t>, sobre qual o órgão a que deverá dirigir-se;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V -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>organizar os mecanismos e canais de acesso dos interessados à Ouvidoria;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VI</w:t>
      </w:r>
      <w:r>
        <w:rPr>
          <w:b/>
          <w:bCs/>
          <w:sz w:val="25"/>
          <w:szCs w:val="25"/>
        </w:rPr>
        <w:t xml:space="preserve"> </w:t>
      </w:r>
      <w:r w:rsidRPr="00D27A00">
        <w:rPr>
          <w:b/>
          <w:bCs/>
          <w:sz w:val="25"/>
          <w:szCs w:val="25"/>
        </w:rPr>
        <w:t>-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>facilitar o amplo acesso do usuário aos serviços da Ouvidoria, simplificando seus procedimentos e orientando os cidadãos sobre os meios de formalização das mensagens a serem encam</w:t>
      </w:r>
      <w:r>
        <w:rPr>
          <w:sz w:val="25"/>
          <w:szCs w:val="25"/>
        </w:rPr>
        <w:t>inhadas à Ouvidoria do Legislativo.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ind w:hanging="1418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VII</w:t>
      </w:r>
      <w:r>
        <w:rPr>
          <w:b/>
          <w:bCs/>
          <w:sz w:val="25"/>
          <w:szCs w:val="25"/>
        </w:rPr>
        <w:t xml:space="preserve"> </w:t>
      </w:r>
      <w:r w:rsidRPr="00D27A00">
        <w:rPr>
          <w:b/>
          <w:bCs/>
          <w:sz w:val="25"/>
          <w:szCs w:val="25"/>
        </w:rPr>
        <w:t xml:space="preserve">- </w:t>
      </w:r>
      <w:r w:rsidRPr="00D27A00">
        <w:rPr>
          <w:sz w:val="25"/>
          <w:szCs w:val="25"/>
        </w:rPr>
        <w:t>colaborar com a Presidência na realização de eventos, seminários e audiências públicas que tenham relação com as atividades da própria Ouvidoria ou sobre temas cuja relevância seja constatada em virtude de manifestações feitas pela sociedade;</w:t>
      </w:r>
    </w:p>
    <w:p w:rsidR="00ED0303" w:rsidRPr="00D27A00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 xml:space="preserve">VIII - </w:t>
      </w:r>
      <w:r w:rsidRPr="00D27A00">
        <w:rPr>
          <w:b/>
          <w:bCs/>
          <w:sz w:val="25"/>
          <w:szCs w:val="25"/>
        </w:rPr>
        <w:tab/>
      </w:r>
      <w:r w:rsidRPr="00D27A00">
        <w:rPr>
          <w:sz w:val="25"/>
          <w:szCs w:val="25"/>
        </w:rPr>
        <w:t>acompanhar as manifestações encaminhadas pela sociedade civil à Câmara Municipal;</w:t>
      </w:r>
    </w:p>
    <w:p w:rsidR="00ED0303" w:rsidRPr="00D27A00" w:rsidRDefault="00ED0303" w:rsidP="0035093A">
      <w:pPr>
        <w:tabs>
          <w:tab w:val="center" w:pos="567"/>
          <w:tab w:val="left" w:pos="1134"/>
          <w:tab w:val="left" w:pos="1418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lastRenderedPageBreak/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 xml:space="preserve">IX </w:t>
      </w:r>
      <w:r w:rsidRPr="00D27A00">
        <w:rPr>
          <w:sz w:val="25"/>
          <w:szCs w:val="25"/>
        </w:rPr>
        <w:t>- responder aos cidadãos e às entidades quanto às providências tomadas pela Câmara Municipal sobre os procedimentos legislativos e administrativos solicitados;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X -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>conhecer das opiniões e necessidades da sociedade civil para sugerir à Câmara Municipal as mudanças por ela aspiradas;</w:t>
      </w:r>
    </w:p>
    <w:p w:rsidR="00ED0303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XI -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>auxiliar na divulgação dos trabalhos da Casa, dando conhecimento aos cidadãos dos canais de comunicação e dos mecanismos de participação disponíveis</w:t>
      </w:r>
      <w:r>
        <w:rPr>
          <w:sz w:val="25"/>
          <w:szCs w:val="25"/>
        </w:rPr>
        <w:t xml:space="preserve"> na Câmara Municipal;</w:t>
      </w:r>
    </w:p>
    <w:p w:rsidR="00ED0303" w:rsidRPr="003600AE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b/>
          <w:sz w:val="25"/>
          <w:szCs w:val="25"/>
        </w:rPr>
        <w:t xml:space="preserve">XII – </w:t>
      </w:r>
      <w:r>
        <w:rPr>
          <w:sz w:val="25"/>
          <w:szCs w:val="25"/>
        </w:rPr>
        <w:t>processar os pedidos de acesso à informação de que trata a Lei Federal nº12.527, de 18 de novembro de 2011.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§ 1</w:t>
      </w:r>
      <w:r>
        <w:rPr>
          <w:b/>
          <w:bCs/>
          <w:sz w:val="25"/>
          <w:szCs w:val="25"/>
        </w:rPr>
        <w:t>.</w:t>
      </w:r>
      <w:r w:rsidRPr="00D27A00">
        <w:rPr>
          <w:b/>
          <w:bCs/>
          <w:sz w:val="25"/>
          <w:szCs w:val="25"/>
        </w:rPr>
        <w:t>º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 xml:space="preserve">A Ouvidoria do Legislativo responderá em até </w:t>
      </w:r>
      <w:r>
        <w:rPr>
          <w:sz w:val="25"/>
          <w:szCs w:val="25"/>
        </w:rPr>
        <w:t>20</w:t>
      </w:r>
      <w:r w:rsidRPr="00D27A00">
        <w:rPr>
          <w:sz w:val="25"/>
          <w:szCs w:val="25"/>
        </w:rPr>
        <w:t xml:space="preserve"> (</w:t>
      </w:r>
      <w:r>
        <w:rPr>
          <w:sz w:val="25"/>
          <w:szCs w:val="25"/>
        </w:rPr>
        <w:t>vinte</w:t>
      </w:r>
      <w:r w:rsidRPr="00D27A00">
        <w:rPr>
          <w:sz w:val="25"/>
          <w:szCs w:val="25"/>
        </w:rPr>
        <w:t xml:space="preserve">) dias, a contar do seu recebimento, as mensagens que lhes forem enviadas, sendo que esse prazo será de </w:t>
      </w:r>
      <w:r>
        <w:rPr>
          <w:sz w:val="25"/>
          <w:szCs w:val="25"/>
        </w:rPr>
        <w:t>30</w:t>
      </w:r>
      <w:r w:rsidRPr="00D27A00">
        <w:rPr>
          <w:sz w:val="25"/>
          <w:szCs w:val="25"/>
        </w:rPr>
        <w:t xml:space="preserve"> (</w:t>
      </w:r>
      <w:r>
        <w:rPr>
          <w:sz w:val="25"/>
          <w:szCs w:val="25"/>
        </w:rPr>
        <w:t>trinta</w:t>
      </w:r>
      <w:r w:rsidRPr="00D27A00">
        <w:rPr>
          <w:sz w:val="25"/>
          <w:szCs w:val="25"/>
        </w:rPr>
        <w:t>) dias quando a demanda necessitar de encaminhamentos ou respostas de outros órgãos. Admitir-se-á a prorrogação desse prazo, por igual período, quando a complexidade do caso assim o exigir.</w:t>
      </w:r>
    </w:p>
    <w:p w:rsidR="00ED0303" w:rsidRPr="00D27A00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§2</w:t>
      </w:r>
      <w:r>
        <w:rPr>
          <w:b/>
          <w:bCs/>
          <w:sz w:val="25"/>
          <w:szCs w:val="25"/>
        </w:rPr>
        <w:t>.</w:t>
      </w:r>
      <w:r w:rsidRPr="00D27A00">
        <w:rPr>
          <w:b/>
          <w:bCs/>
          <w:sz w:val="25"/>
          <w:szCs w:val="25"/>
        </w:rPr>
        <w:t>º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>Toda iniciativa proposta pela Ouvidoria terá ampla divulgação pelos órgãos de comunicação da Casa.</w:t>
      </w:r>
    </w:p>
    <w:p w:rsidR="00ED0303" w:rsidRPr="00D27A00" w:rsidRDefault="00ED0303" w:rsidP="0035093A">
      <w:pPr>
        <w:tabs>
          <w:tab w:val="center" w:pos="567"/>
          <w:tab w:val="left" w:pos="1134"/>
          <w:tab w:val="left" w:pos="1418"/>
        </w:tabs>
        <w:autoSpaceDE w:val="0"/>
        <w:autoSpaceDN w:val="0"/>
        <w:adjustRightInd w:val="0"/>
        <w:ind w:left="1418" w:hanging="1418"/>
        <w:jc w:val="both"/>
        <w:rPr>
          <w:sz w:val="25"/>
          <w:szCs w:val="25"/>
        </w:rPr>
      </w:pPr>
    </w:p>
    <w:p w:rsidR="00ED0303" w:rsidRPr="00D27A00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  <w:t xml:space="preserve">Art. 3.º   </w:t>
      </w:r>
      <w:r w:rsidRPr="00D27A00">
        <w:rPr>
          <w:sz w:val="25"/>
          <w:szCs w:val="25"/>
        </w:rPr>
        <w:t xml:space="preserve">A Ouvidoria do Legislativo é composta de um Ouvidor, que será designado pelo Presidente da Câmara Municipal dentre os servidores efetivos da Casa. </w:t>
      </w:r>
    </w:p>
    <w:p w:rsidR="00ED0303" w:rsidRPr="00D27A00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Art. 4</w:t>
      </w:r>
      <w:r>
        <w:rPr>
          <w:b/>
          <w:bCs/>
          <w:sz w:val="25"/>
          <w:szCs w:val="25"/>
        </w:rPr>
        <w:t>.</w:t>
      </w:r>
      <w:r w:rsidRPr="00D27A00">
        <w:rPr>
          <w:b/>
          <w:bCs/>
          <w:sz w:val="25"/>
          <w:szCs w:val="25"/>
        </w:rPr>
        <w:t>º</w:t>
      </w:r>
      <w:r>
        <w:rPr>
          <w:b/>
          <w:bCs/>
          <w:sz w:val="25"/>
          <w:szCs w:val="25"/>
        </w:rPr>
        <w:t xml:space="preserve">   </w:t>
      </w:r>
      <w:r w:rsidRPr="00D27A00">
        <w:rPr>
          <w:sz w:val="25"/>
          <w:szCs w:val="25"/>
        </w:rPr>
        <w:t>O Ouvidor, no exercício de suas funções, poderá: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I -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>requisitar informações ou cópias de documentos a qualquer órgão ou da Câmara Municipal;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II -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>solicitar a cooperação de órgãos externos à Câmara Municipal nas esferas Federal, Estadual e Municipal para obter informações e cópias de documentos necessários ao desenvolvimento de suas atribuições regimentais, através da Presidência da Casa.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§ 1</w:t>
      </w:r>
      <w:r>
        <w:rPr>
          <w:b/>
          <w:bCs/>
          <w:sz w:val="25"/>
          <w:szCs w:val="25"/>
        </w:rPr>
        <w:t>.</w:t>
      </w:r>
      <w:r w:rsidRPr="00D27A00">
        <w:rPr>
          <w:b/>
          <w:bCs/>
          <w:sz w:val="25"/>
          <w:szCs w:val="25"/>
        </w:rPr>
        <w:t>º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 xml:space="preserve">Os órgãos desta Casa terão prazo de até </w:t>
      </w:r>
      <w:r>
        <w:rPr>
          <w:sz w:val="25"/>
          <w:szCs w:val="25"/>
        </w:rPr>
        <w:t>20 (vinte)</w:t>
      </w:r>
      <w:r w:rsidRPr="00D27A00">
        <w:rPr>
          <w:sz w:val="25"/>
          <w:szCs w:val="25"/>
        </w:rPr>
        <w:t xml:space="preserve"> dias para responder às requisições e solicitações feitas pelo Ouvidor, prazo esse que poderá ser prorrogado, a seu critério, em razão da complexidade do assunto.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ind w:hanging="1418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§ 2</w:t>
      </w:r>
      <w:r>
        <w:rPr>
          <w:b/>
          <w:bCs/>
          <w:sz w:val="25"/>
          <w:szCs w:val="25"/>
        </w:rPr>
        <w:t xml:space="preserve">.º </w:t>
      </w:r>
      <w:r w:rsidRPr="00D27A00">
        <w:rPr>
          <w:sz w:val="25"/>
          <w:szCs w:val="25"/>
        </w:rPr>
        <w:t>O não cumprimento do prazo previsto no parágrafo anterior deverá ser comunicado ao Presidente da Câmara Municipal.</w:t>
      </w:r>
    </w:p>
    <w:p w:rsidR="00ED0303" w:rsidRPr="00D27A00" w:rsidRDefault="00ED0303" w:rsidP="0035093A">
      <w:pPr>
        <w:tabs>
          <w:tab w:val="center" w:pos="567"/>
          <w:tab w:val="left" w:pos="1134"/>
          <w:tab w:val="left" w:pos="1418"/>
        </w:tabs>
        <w:autoSpaceDE w:val="0"/>
        <w:autoSpaceDN w:val="0"/>
        <w:adjustRightInd w:val="0"/>
        <w:ind w:left="1418" w:hanging="1418"/>
        <w:jc w:val="both"/>
        <w:rPr>
          <w:sz w:val="25"/>
          <w:szCs w:val="25"/>
        </w:rPr>
      </w:pP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Art. 5</w:t>
      </w:r>
      <w:r>
        <w:rPr>
          <w:b/>
          <w:bCs/>
          <w:sz w:val="25"/>
          <w:szCs w:val="25"/>
        </w:rPr>
        <w:t>.</w:t>
      </w:r>
      <w:r w:rsidRPr="00D27A00">
        <w:rPr>
          <w:b/>
          <w:bCs/>
          <w:sz w:val="25"/>
          <w:szCs w:val="25"/>
        </w:rPr>
        <w:t>º</w:t>
      </w:r>
      <w:r>
        <w:rPr>
          <w:b/>
          <w:bCs/>
          <w:sz w:val="25"/>
          <w:szCs w:val="25"/>
        </w:rPr>
        <w:t xml:space="preserve"> </w:t>
      </w:r>
      <w:r>
        <w:rPr>
          <w:sz w:val="25"/>
          <w:szCs w:val="25"/>
        </w:rPr>
        <w:t xml:space="preserve">  A M</w:t>
      </w:r>
      <w:r w:rsidRPr="00D27A00">
        <w:rPr>
          <w:sz w:val="25"/>
          <w:szCs w:val="25"/>
        </w:rPr>
        <w:t>esa da Câmara Municipal deverá dar ampla divulgação sobre a existência da Ouvidoria do Legislativo e suas respectivas atividades, por todos os veículos de comunicação existentes ou utilizados pela Casa, em especial através da:</w:t>
      </w:r>
    </w:p>
    <w:p w:rsidR="00ED0303" w:rsidRPr="00D27A00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I -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>divulgação e orientação completa acerca de sua finalidade e forma de utilização;</w:t>
      </w:r>
    </w:p>
    <w:p w:rsidR="00ED0303" w:rsidRPr="00D27A00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II -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>manutenção do link exclusivo da O</w:t>
      </w:r>
      <w:r>
        <w:rPr>
          <w:sz w:val="25"/>
          <w:szCs w:val="25"/>
        </w:rPr>
        <w:t>uvidoria na página inicial do sítio</w:t>
      </w:r>
      <w:r w:rsidRPr="00D27A00">
        <w:rPr>
          <w:sz w:val="25"/>
          <w:szCs w:val="25"/>
        </w:rPr>
        <w:t xml:space="preserve"> da Câmara Municipal, e</w:t>
      </w:r>
      <w:r>
        <w:rPr>
          <w:sz w:val="25"/>
          <w:szCs w:val="25"/>
        </w:rPr>
        <w:t xml:space="preserve">m local de fácil visualização; </w:t>
      </w:r>
    </w:p>
    <w:p w:rsidR="00ED0303" w:rsidRPr="00D27A00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 xml:space="preserve">III </w:t>
      </w:r>
      <w:r w:rsidRPr="00D27A00">
        <w:rPr>
          <w:sz w:val="25"/>
          <w:szCs w:val="25"/>
        </w:rPr>
        <w:t>-</w:t>
      </w:r>
      <w:r>
        <w:rPr>
          <w:sz w:val="25"/>
          <w:szCs w:val="25"/>
        </w:rPr>
        <w:t xml:space="preserve"> </w:t>
      </w:r>
      <w:r w:rsidRPr="00D27A00">
        <w:rPr>
          <w:sz w:val="25"/>
          <w:szCs w:val="25"/>
        </w:rPr>
        <w:t>garantia de acesso dos cidadãos à Ouvidoria por meio de canais ágeis e eficazes.</w:t>
      </w:r>
    </w:p>
    <w:p w:rsidR="00ED0303" w:rsidRDefault="00ED0303" w:rsidP="0035093A">
      <w:pPr>
        <w:tabs>
          <w:tab w:val="center" w:pos="567"/>
          <w:tab w:val="left" w:pos="1134"/>
          <w:tab w:val="left" w:pos="1418"/>
        </w:tabs>
        <w:autoSpaceDE w:val="0"/>
        <w:autoSpaceDN w:val="0"/>
        <w:adjustRightInd w:val="0"/>
        <w:ind w:left="1418" w:hanging="1418"/>
        <w:jc w:val="both"/>
        <w:rPr>
          <w:b/>
          <w:bCs/>
          <w:sz w:val="25"/>
          <w:szCs w:val="25"/>
        </w:rPr>
      </w:pPr>
    </w:p>
    <w:p w:rsidR="00ED0303" w:rsidRPr="00D27A00" w:rsidRDefault="00ED0303" w:rsidP="0035093A">
      <w:pPr>
        <w:tabs>
          <w:tab w:val="center" w:pos="567"/>
          <w:tab w:val="left" w:pos="1134"/>
          <w:tab w:val="left" w:pos="1418"/>
        </w:tabs>
        <w:autoSpaceDE w:val="0"/>
        <w:autoSpaceDN w:val="0"/>
        <w:adjustRightInd w:val="0"/>
        <w:ind w:left="1418" w:hanging="1418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Art. 6</w:t>
      </w:r>
      <w:r>
        <w:rPr>
          <w:b/>
          <w:bCs/>
          <w:sz w:val="25"/>
          <w:szCs w:val="25"/>
        </w:rPr>
        <w:t>.</w:t>
      </w:r>
      <w:r w:rsidRPr="00D27A00">
        <w:rPr>
          <w:b/>
          <w:bCs/>
          <w:sz w:val="25"/>
          <w:szCs w:val="25"/>
        </w:rPr>
        <w:t>º</w:t>
      </w:r>
      <w:r>
        <w:rPr>
          <w:b/>
          <w:bCs/>
          <w:sz w:val="25"/>
          <w:szCs w:val="25"/>
        </w:rPr>
        <w:t xml:space="preserve">   </w:t>
      </w:r>
      <w:r w:rsidRPr="00D27A00">
        <w:rPr>
          <w:sz w:val="25"/>
          <w:szCs w:val="25"/>
        </w:rPr>
        <w:t>São atribuições exclusivas do Ouvidor :</w:t>
      </w:r>
    </w:p>
    <w:p w:rsidR="00ED0303" w:rsidRPr="00D27A00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I -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>determinar, por escrito e de forma fundamentada, o arquivamento de mensagem recebida que, por qualquer motivo, não deva ser respondida;</w:t>
      </w:r>
    </w:p>
    <w:p w:rsidR="00ED0303" w:rsidRPr="00D27A00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lastRenderedPageBreak/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II</w:t>
      </w:r>
      <w:r>
        <w:rPr>
          <w:b/>
          <w:bCs/>
          <w:sz w:val="25"/>
          <w:szCs w:val="25"/>
        </w:rPr>
        <w:t xml:space="preserve"> </w:t>
      </w:r>
      <w:r w:rsidRPr="00D27A00">
        <w:rPr>
          <w:b/>
          <w:bCs/>
          <w:sz w:val="25"/>
          <w:szCs w:val="25"/>
        </w:rPr>
        <w:t>-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>sugerir, quando cabível, a abertura de sindicância ou inquérito destinado a apurar irregularidades, de que tenha conhecimento, ocorridas no interior da Câmara Municipal;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III -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>solicitar da Presidência da Casa o encaminhamento ao</w:t>
      </w:r>
      <w:r>
        <w:rPr>
          <w:sz w:val="25"/>
          <w:szCs w:val="25"/>
        </w:rPr>
        <w:t xml:space="preserve"> Tribunal de Contas do Estado, à</w:t>
      </w:r>
      <w:r w:rsidRPr="00D27A00">
        <w:rPr>
          <w:sz w:val="25"/>
          <w:szCs w:val="25"/>
        </w:rPr>
        <w:t xml:space="preserve"> Policia Federal, ao Ministério Público ou órgão</w:t>
      </w:r>
      <w:r>
        <w:rPr>
          <w:sz w:val="25"/>
          <w:szCs w:val="25"/>
        </w:rPr>
        <w:t>s</w:t>
      </w:r>
      <w:r w:rsidRPr="00D27A00">
        <w:rPr>
          <w:sz w:val="25"/>
          <w:szCs w:val="25"/>
        </w:rPr>
        <w:t xml:space="preserve"> competente</w:t>
      </w:r>
      <w:r>
        <w:rPr>
          <w:sz w:val="25"/>
          <w:szCs w:val="25"/>
        </w:rPr>
        <w:t>s</w:t>
      </w:r>
      <w:r w:rsidRPr="00D27A00">
        <w:rPr>
          <w:sz w:val="25"/>
          <w:szCs w:val="25"/>
        </w:rPr>
        <w:t xml:space="preserve"> as denúncias recebidas que necessitem maiores esclarecimentos;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ind w:hanging="1418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>I</w:t>
      </w:r>
      <w:r w:rsidRPr="00D27A00">
        <w:rPr>
          <w:b/>
          <w:bCs/>
          <w:sz w:val="25"/>
          <w:szCs w:val="25"/>
        </w:rPr>
        <w:t>V -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 xml:space="preserve">elaborar relatório </w:t>
      </w:r>
      <w:r>
        <w:rPr>
          <w:sz w:val="25"/>
          <w:szCs w:val="25"/>
        </w:rPr>
        <w:t>semestral</w:t>
      </w:r>
      <w:r w:rsidRPr="00D27A00">
        <w:rPr>
          <w:sz w:val="25"/>
          <w:szCs w:val="25"/>
        </w:rPr>
        <w:t xml:space="preserve"> das atividades da Ouvidoria para encaminhamento à Mesa Diretora da Câmara Municipal e posterior divulgação aos vereadores;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 xml:space="preserve">V </w:t>
      </w:r>
      <w:r w:rsidRPr="00D27A00">
        <w:rPr>
          <w:sz w:val="25"/>
          <w:szCs w:val="25"/>
        </w:rPr>
        <w:t>-</w:t>
      </w:r>
      <w:r>
        <w:rPr>
          <w:sz w:val="25"/>
          <w:szCs w:val="25"/>
        </w:rPr>
        <w:t xml:space="preserve"> </w:t>
      </w:r>
      <w:r w:rsidRPr="00D27A00">
        <w:rPr>
          <w:sz w:val="25"/>
          <w:szCs w:val="25"/>
        </w:rPr>
        <w:t>elaborar relatório anual de todas as atividades da Ouvidoria, encaminhar cópia do mesmo à Mesa Diretora da Câmara Municipal e disponibilizar sua consulta a qualquer interessado;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 xml:space="preserve">VI </w:t>
      </w:r>
      <w:r>
        <w:rPr>
          <w:b/>
          <w:bCs/>
          <w:sz w:val="25"/>
          <w:szCs w:val="25"/>
        </w:rPr>
        <w:t>-</w:t>
      </w:r>
      <w:r>
        <w:rPr>
          <w:sz w:val="25"/>
          <w:szCs w:val="25"/>
        </w:rPr>
        <w:t xml:space="preserve"> realização </w:t>
      </w:r>
      <w:r w:rsidRPr="00D27A00">
        <w:rPr>
          <w:sz w:val="25"/>
          <w:szCs w:val="25"/>
        </w:rPr>
        <w:t>de capacitação e aperfeiçoamento para o desenvolvimento de suas atividades;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D27A00"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 xml:space="preserve">VII </w:t>
      </w:r>
      <w:r w:rsidRPr="00D27A00">
        <w:rPr>
          <w:sz w:val="25"/>
          <w:szCs w:val="25"/>
        </w:rPr>
        <w:t>-</w:t>
      </w:r>
      <w:r>
        <w:rPr>
          <w:sz w:val="25"/>
          <w:szCs w:val="25"/>
        </w:rPr>
        <w:t xml:space="preserve"> </w:t>
      </w:r>
      <w:r w:rsidRPr="00D27A00">
        <w:rPr>
          <w:sz w:val="25"/>
          <w:szCs w:val="25"/>
        </w:rPr>
        <w:t>propor ao Presidente da Câmara Municipal a celebração de convênios com outras pessoas jurídicas de direito público ou privado, relativamente a temas de interesse da Ouvidoria.</w:t>
      </w:r>
    </w:p>
    <w:p w:rsidR="00ED0303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ind w:hanging="1418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  <w:t>§ 1.º</w:t>
      </w:r>
      <w:r w:rsidRPr="00D27A00"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>O cidadão ao formular sua petição poderá fazê-lo pessoalmente</w:t>
      </w:r>
      <w:r>
        <w:rPr>
          <w:sz w:val="25"/>
          <w:szCs w:val="25"/>
        </w:rPr>
        <w:t>, diretamente na sede do Poder Legislativo</w:t>
      </w:r>
      <w:r w:rsidRPr="00D27A00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ou através do link Ouvidoria no sítio do Poder Legislativo: </w:t>
      </w:r>
      <w:hyperlink r:id="rId4" w:history="1">
        <w:r w:rsidRPr="008829C5">
          <w:rPr>
            <w:rStyle w:val="Hyperlink"/>
            <w:sz w:val="25"/>
            <w:szCs w:val="25"/>
          </w:rPr>
          <w:t>www.camaravitoriabrasil.sp.gov.br</w:t>
        </w:r>
      </w:hyperlink>
      <w:r w:rsidRPr="00D27A00">
        <w:rPr>
          <w:sz w:val="25"/>
          <w:szCs w:val="25"/>
        </w:rPr>
        <w:t>.</w:t>
      </w:r>
    </w:p>
    <w:p w:rsidR="00ED0303" w:rsidRPr="006B290F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b/>
          <w:sz w:val="25"/>
          <w:szCs w:val="25"/>
        </w:rPr>
        <w:t xml:space="preserve">§ 2.º </w:t>
      </w:r>
      <w:r>
        <w:rPr>
          <w:sz w:val="25"/>
          <w:szCs w:val="25"/>
        </w:rPr>
        <w:t>A petição também poderá versar sobre crítica, elogio, sugestão ou informação.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ind w:hanging="1418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Art. 7</w:t>
      </w:r>
      <w:r>
        <w:rPr>
          <w:b/>
          <w:bCs/>
          <w:sz w:val="25"/>
          <w:szCs w:val="25"/>
        </w:rPr>
        <w:t>.</w:t>
      </w:r>
      <w:r w:rsidRPr="00D27A00">
        <w:rPr>
          <w:b/>
          <w:bCs/>
          <w:sz w:val="25"/>
          <w:szCs w:val="25"/>
        </w:rPr>
        <w:t>º</w:t>
      </w:r>
      <w:r>
        <w:rPr>
          <w:b/>
          <w:bCs/>
          <w:sz w:val="25"/>
          <w:szCs w:val="25"/>
        </w:rPr>
        <w:t xml:space="preserve">   </w:t>
      </w:r>
      <w:r w:rsidRPr="00D27A00">
        <w:rPr>
          <w:sz w:val="25"/>
          <w:szCs w:val="25"/>
        </w:rPr>
        <w:t>De posse de reclamação, o Ouvidor deverá tomar as providências no sentido de sua apuração e encaminhar a sua conclusão à Mesa da Câmara Municipal visando a solução do problema.</w:t>
      </w: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ind w:hanging="1418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 xml:space="preserve">Parágrafo único. </w:t>
      </w:r>
      <w:r w:rsidRPr="00D27A00">
        <w:rPr>
          <w:sz w:val="25"/>
          <w:szCs w:val="25"/>
        </w:rPr>
        <w:t>O Ouvidor</w:t>
      </w:r>
      <w:r>
        <w:rPr>
          <w:sz w:val="25"/>
          <w:szCs w:val="25"/>
        </w:rPr>
        <w:t xml:space="preserve">, através de ofício ou e-mail, </w:t>
      </w:r>
      <w:r w:rsidRPr="00D27A00">
        <w:rPr>
          <w:sz w:val="25"/>
          <w:szCs w:val="25"/>
        </w:rPr>
        <w:t>dará satisfação ao ci</w:t>
      </w:r>
      <w:r>
        <w:rPr>
          <w:sz w:val="25"/>
          <w:szCs w:val="25"/>
        </w:rPr>
        <w:t>dadão quanto às medidas tomadas.</w:t>
      </w:r>
    </w:p>
    <w:p w:rsidR="00ED0303" w:rsidRPr="00D27A00" w:rsidRDefault="00ED0303" w:rsidP="0035093A">
      <w:pPr>
        <w:tabs>
          <w:tab w:val="center" w:pos="567"/>
          <w:tab w:val="left" w:pos="1134"/>
          <w:tab w:val="left" w:pos="1418"/>
        </w:tabs>
        <w:autoSpaceDE w:val="0"/>
        <w:autoSpaceDN w:val="0"/>
        <w:adjustRightInd w:val="0"/>
        <w:ind w:left="1418" w:hanging="1418"/>
        <w:jc w:val="both"/>
        <w:rPr>
          <w:sz w:val="25"/>
          <w:szCs w:val="25"/>
        </w:rPr>
      </w:pPr>
    </w:p>
    <w:p w:rsidR="00ED0303" w:rsidRPr="00D27A00" w:rsidRDefault="00ED0303" w:rsidP="0035093A">
      <w:pPr>
        <w:tabs>
          <w:tab w:val="left" w:pos="0"/>
          <w:tab w:val="center" w:pos="567"/>
          <w:tab w:val="left" w:pos="1134"/>
        </w:tabs>
        <w:autoSpaceDE w:val="0"/>
        <w:autoSpaceDN w:val="0"/>
        <w:adjustRightInd w:val="0"/>
        <w:ind w:hanging="1418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Art. 8</w:t>
      </w:r>
      <w:r>
        <w:rPr>
          <w:b/>
          <w:bCs/>
          <w:sz w:val="25"/>
          <w:szCs w:val="25"/>
        </w:rPr>
        <w:t>.</w:t>
      </w:r>
      <w:r w:rsidRPr="00D27A00">
        <w:rPr>
          <w:b/>
          <w:bCs/>
          <w:sz w:val="25"/>
          <w:szCs w:val="25"/>
        </w:rPr>
        <w:t>º</w:t>
      </w:r>
      <w:r>
        <w:rPr>
          <w:b/>
          <w:bCs/>
          <w:sz w:val="25"/>
          <w:szCs w:val="25"/>
        </w:rPr>
        <w:t xml:space="preserve"> </w:t>
      </w:r>
      <w:r w:rsidR="004014A5">
        <w:rPr>
          <w:b/>
          <w:bCs/>
          <w:sz w:val="25"/>
          <w:szCs w:val="25"/>
        </w:rPr>
        <w:t>-</w:t>
      </w:r>
      <w:r>
        <w:rPr>
          <w:sz w:val="25"/>
          <w:szCs w:val="25"/>
        </w:rPr>
        <w:t xml:space="preserve"> A M</w:t>
      </w:r>
      <w:r w:rsidRPr="00D27A00">
        <w:rPr>
          <w:sz w:val="25"/>
          <w:szCs w:val="25"/>
        </w:rPr>
        <w:t>esa da Câmara Municipal assegurará à Ouvidoria apoio físico, técnico e administrativo necessários ao desempenho de suas atividades.</w:t>
      </w:r>
    </w:p>
    <w:p w:rsidR="00ED0303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p w:rsidR="00ED0303" w:rsidRPr="00D27A00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  <w:t>Art. 9</w:t>
      </w:r>
      <w:r w:rsidR="004014A5">
        <w:rPr>
          <w:b/>
          <w:bCs/>
          <w:sz w:val="25"/>
          <w:szCs w:val="25"/>
        </w:rPr>
        <w:t>.</w:t>
      </w:r>
      <w:r>
        <w:rPr>
          <w:b/>
          <w:bCs/>
          <w:sz w:val="25"/>
          <w:szCs w:val="25"/>
        </w:rPr>
        <w:t xml:space="preserve">º </w:t>
      </w:r>
      <w:r w:rsidR="004014A5">
        <w:rPr>
          <w:b/>
          <w:bCs/>
          <w:sz w:val="25"/>
          <w:szCs w:val="25"/>
        </w:rPr>
        <w:t xml:space="preserve">- </w:t>
      </w:r>
      <w:r w:rsidRPr="00D27A00">
        <w:rPr>
          <w:sz w:val="25"/>
          <w:szCs w:val="25"/>
        </w:rPr>
        <w:t xml:space="preserve">A Mesa Diretora da Câmara Municipal baixará os atos complementares necessários à execução desta </w:t>
      </w:r>
      <w:r>
        <w:rPr>
          <w:sz w:val="25"/>
          <w:szCs w:val="25"/>
        </w:rPr>
        <w:t>Resolução</w:t>
      </w:r>
      <w:r w:rsidRPr="00D27A00">
        <w:rPr>
          <w:sz w:val="25"/>
          <w:szCs w:val="25"/>
        </w:rPr>
        <w:t>.</w:t>
      </w:r>
    </w:p>
    <w:p w:rsidR="00ED0303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p w:rsidR="00ED0303" w:rsidRPr="00D27A00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 xml:space="preserve">Art. 10. </w:t>
      </w:r>
      <w:r w:rsidR="004014A5">
        <w:rPr>
          <w:b/>
          <w:bCs/>
          <w:sz w:val="25"/>
          <w:szCs w:val="25"/>
        </w:rPr>
        <w:t>-</w:t>
      </w:r>
      <w:r>
        <w:rPr>
          <w:b/>
          <w:bCs/>
          <w:sz w:val="25"/>
          <w:szCs w:val="25"/>
        </w:rPr>
        <w:t xml:space="preserve"> </w:t>
      </w:r>
      <w:r w:rsidRPr="00D27A00">
        <w:rPr>
          <w:sz w:val="25"/>
          <w:szCs w:val="25"/>
        </w:rPr>
        <w:t xml:space="preserve">As despesas </w:t>
      </w:r>
      <w:r>
        <w:rPr>
          <w:sz w:val="25"/>
          <w:szCs w:val="25"/>
        </w:rPr>
        <w:t>d</w:t>
      </w:r>
      <w:r w:rsidRPr="00D27A00">
        <w:rPr>
          <w:sz w:val="25"/>
          <w:szCs w:val="25"/>
        </w:rPr>
        <w:t xml:space="preserve">a execução desta Resolução correrão por conta de verba própria do orçamento </w:t>
      </w:r>
      <w:r>
        <w:rPr>
          <w:sz w:val="25"/>
          <w:szCs w:val="25"/>
        </w:rPr>
        <w:t>da Câmara Municipal de Vitória Brasil</w:t>
      </w:r>
      <w:r w:rsidRPr="00D27A00">
        <w:rPr>
          <w:sz w:val="25"/>
          <w:szCs w:val="25"/>
        </w:rPr>
        <w:t>, suplementadas se necessário.</w:t>
      </w:r>
    </w:p>
    <w:p w:rsidR="00ED0303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ind w:hanging="1418"/>
        <w:jc w:val="both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ab/>
      </w:r>
    </w:p>
    <w:p w:rsidR="00ED0303" w:rsidRPr="00D27A00" w:rsidRDefault="00ED0303" w:rsidP="0035093A">
      <w:pPr>
        <w:tabs>
          <w:tab w:val="center" w:pos="567"/>
          <w:tab w:val="left" w:pos="1134"/>
        </w:tabs>
        <w:autoSpaceDE w:val="0"/>
        <w:autoSpaceDN w:val="0"/>
        <w:adjustRightInd w:val="0"/>
        <w:ind w:hanging="1418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Pr="00D27A00">
        <w:rPr>
          <w:b/>
          <w:bCs/>
          <w:sz w:val="25"/>
          <w:szCs w:val="25"/>
        </w:rPr>
        <w:t>Art. 11.</w:t>
      </w:r>
      <w:r>
        <w:rPr>
          <w:b/>
          <w:bCs/>
          <w:sz w:val="25"/>
          <w:szCs w:val="25"/>
        </w:rPr>
        <w:t xml:space="preserve">   </w:t>
      </w:r>
      <w:r w:rsidRPr="00D27A00">
        <w:rPr>
          <w:sz w:val="25"/>
          <w:szCs w:val="25"/>
        </w:rPr>
        <w:t xml:space="preserve">Esta </w:t>
      </w:r>
      <w:r>
        <w:rPr>
          <w:sz w:val="25"/>
          <w:szCs w:val="25"/>
        </w:rPr>
        <w:t>Resolução</w:t>
      </w:r>
      <w:r w:rsidRPr="00D27A00">
        <w:rPr>
          <w:sz w:val="25"/>
          <w:szCs w:val="25"/>
        </w:rPr>
        <w:t xml:space="preserve"> entra em </w:t>
      </w:r>
      <w:r>
        <w:rPr>
          <w:sz w:val="25"/>
          <w:szCs w:val="25"/>
        </w:rPr>
        <w:t>vigor na data de sua publicação, revogadas as disposições em contrário.</w:t>
      </w:r>
    </w:p>
    <w:p w:rsidR="00ED0303" w:rsidRPr="00D27A00" w:rsidRDefault="00ED0303" w:rsidP="0035093A">
      <w:pPr>
        <w:jc w:val="right"/>
        <w:rPr>
          <w:sz w:val="25"/>
          <w:szCs w:val="25"/>
        </w:rPr>
      </w:pPr>
      <w:r>
        <w:rPr>
          <w:sz w:val="25"/>
          <w:szCs w:val="25"/>
        </w:rPr>
        <w:t>Câmara Municipal de Vitória Brasil, 0</w:t>
      </w:r>
      <w:r w:rsidR="00050F43">
        <w:rPr>
          <w:sz w:val="25"/>
          <w:szCs w:val="25"/>
        </w:rPr>
        <w:t>3</w:t>
      </w:r>
      <w:r>
        <w:rPr>
          <w:sz w:val="25"/>
          <w:szCs w:val="25"/>
        </w:rPr>
        <w:t xml:space="preserve"> de </w:t>
      </w:r>
      <w:r w:rsidR="009364C2">
        <w:rPr>
          <w:sz w:val="25"/>
          <w:szCs w:val="25"/>
        </w:rPr>
        <w:t>Outu</w:t>
      </w:r>
      <w:r>
        <w:rPr>
          <w:sz w:val="25"/>
          <w:szCs w:val="25"/>
        </w:rPr>
        <w:t>bro de 2</w:t>
      </w:r>
      <w:r w:rsidRPr="00D27A00">
        <w:rPr>
          <w:sz w:val="25"/>
          <w:szCs w:val="25"/>
        </w:rPr>
        <w:t>01</w:t>
      </w:r>
      <w:r>
        <w:rPr>
          <w:sz w:val="25"/>
          <w:szCs w:val="25"/>
        </w:rPr>
        <w:t>7.</w:t>
      </w:r>
    </w:p>
    <w:p w:rsidR="00ED0303" w:rsidRPr="00D27A00" w:rsidRDefault="00ED0303" w:rsidP="0035093A">
      <w:pPr>
        <w:ind w:firstLine="2552"/>
        <w:jc w:val="both"/>
        <w:rPr>
          <w:sz w:val="25"/>
          <w:szCs w:val="25"/>
        </w:rPr>
      </w:pPr>
    </w:p>
    <w:p w:rsidR="00ED0303" w:rsidRPr="00D27A00" w:rsidRDefault="00ED0303" w:rsidP="0035093A">
      <w:pPr>
        <w:ind w:firstLine="3969"/>
        <w:jc w:val="both"/>
        <w:rPr>
          <w:b/>
          <w:sz w:val="25"/>
          <w:szCs w:val="25"/>
        </w:rPr>
      </w:pPr>
    </w:p>
    <w:p w:rsidR="00ED0303" w:rsidRPr="004C2033" w:rsidRDefault="00ED0303" w:rsidP="0035093A">
      <w:pPr>
        <w:jc w:val="center"/>
        <w:rPr>
          <w:b/>
          <w:bCs/>
          <w:sz w:val="24"/>
          <w:szCs w:val="24"/>
          <w:lang w:val="en-US"/>
        </w:rPr>
      </w:pPr>
      <w:r w:rsidRPr="004C2033">
        <w:rPr>
          <w:b/>
          <w:bCs/>
          <w:sz w:val="24"/>
          <w:szCs w:val="24"/>
          <w:lang w:val="en-US"/>
        </w:rPr>
        <w:t xml:space="preserve">- </w:t>
      </w:r>
      <w:proofErr w:type="spellStart"/>
      <w:r>
        <w:rPr>
          <w:b/>
          <w:bCs/>
          <w:sz w:val="24"/>
          <w:szCs w:val="24"/>
          <w:lang w:val="en-US"/>
        </w:rPr>
        <w:t>Joaqui</w:t>
      </w:r>
      <w:r w:rsidR="004014A5">
        <w:rPr>
          <w:b/>
          <w:bCs/>
          <w:sz w:val="24"/>
          <w:szCs w:val="24"/>
          <w:lang w:val="en-US"/>
        </w:rPr>
        <w:t>m</w:t>
      </w:r>
      <w:proofErr w:type="spellEnd"/>
      <w:r>
        <w:rPr>
          <w:b/>
          <w:bCs/>
          <w:sz w:val="24"/>
          <w:szCs w:val="24"/>
          <w:lang w:val="en-US"/>
        </w:rPr>
        <w:t xml:space="preserve"> Silva </w:t>
      </w:r>
      <w:proofErr w:type="spellStart"/>
      <w:r>
        <w:rPr>
          <w:b/>
          <w:bCs/>
          <w:sz w:val="24"/>
          <w:szCs w:val="24"/>
          <w:lang w:val="en-US"/>
        </w:rPr>
        <w:t>Moura</w:t>
      </w:r>
      <w:proofErr w:type="spellEnd"/>
      <w:r w:rsidRPr="004C2033">
        <w:rPr>
          <w:b/>
          <w:bCs/>
          <w:sz w:val="24"/>
          <w:szCs w:val="24"/>
          <w:lang w:val="en-US"/>
        </w:rPr>
        <w:t xml:space="preserve"> -</w:t>
      </w:r>
    </w:p>
    <w:p w:rsidR="00ED0303" w:rsidRPr="009A6E04" w:rsidRDefault="00ED0303" w:rsidP="0035093A">
      <w:pPr>
        <w:jc w:val="center"/>
        <w:rPr>
          <w:sz w:val="25"/>
          <w:szCs w:val="25"/>
        </w:rPr>
      </w:pPr>
      <w:r w:rsidRPr="004C2033">
        <w:rPr>
          <w:bCs/>
          <w:sz w:val="24"/>
          <w:szCs w:val="24"/>
        </w:rPr>
        <w:t>Presidente</w:t>
      </w:r>
    </w:p>
    <w:p w:rsidR="007167D2" w:rsidRDefault="007167D2" w:rsidP="0035093A"/>
    <w:sectPr w:rsidR="007167D2" w:rsidSect="00CB628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characterSpacingControl w:val="doNotCompress"/>
  <w:compat/>
  <w:rsids>
    <w:rsidRoot w:val="00ED0303"/>
    <w:rsid w:val="00050F43"/>
    <w:rsid w:val="00115D5D"/>
    <w:rsid w:val="00120D5B"/>
    <w:rsid w:val="001A19E9"/>
    <w:rsid w:val="001D55D5"/>
    <w:rsid w:val="002560E5"/>
    <w:rsid w:val="002E2144"/>
    <w:rsid w:val="0035093A"/>
    <w:rsid w:val="00374E48"/>
    <w:rsid w:val="004014A5"/>
    <w:rsid w:val="004C4E1E"/>
    <w:rsid w:val="00583728"/>
    <w:rsid w:val="005A6C50"/>
    <w:rsid w:val="005B5B11"/>
    <w:rsid w:val="007167D2"/>
    <w:rsid w:val="00756CEC"/>
    <w:rsid w:val="008521C1"/>
    <w:rsid w:val="009364C2"/>
    <w:rsid w:val="009F5080"/>
    <w:rsid w:val="00A03200"/>
    <w:rsid w:val="00BA07BA"/>
    <w:rsid w:val="00E8698B"/>
    <w:rsid w:val="00ED0303"/>
    <w:rsid w:val="00F1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303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ED0303"/>
    <w:pPr>
      <w:ind w:left="2880" w:hanging="288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030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D0303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09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93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maravitoriabrasi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1149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2018-04-20T17:40:00Z</cp:lastPrinted>
  <dcterms:created xsi:type="dcterms:W3CDTF">2018-04-20T13:22:00Z</dcterms:created>
  <dcterms:modified xsi:type="dcterms:W3CDTF">2018-09-04T18:08:00Z</dcterms:modified>
</cp:coreProperties>
</file>