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28"/>
          <w:szCs w:val="28"/>
          <w:u w:val="single"/>
        </w:rPr>
      </w:pPr>
      <w:r>
        <w:rPr>
          <w:rFonts w:cs="Times New Roman" w:ascii="Times New Roman" w:hAnsi="Times New Roman"/>
          <w:b/>
          <w:sz w:val="28"/>
          <w:szCs w:val="28"/>
          <w:u w:val="single"/>
        </w:rPr>
        <w:t>CARTA DE SERVIÇOS AOS CIDADÃOS</w:t>
      </w:r>
    </w:p>
    <w:p>
      <w:pPr>
        <w:pStyle w:val="Normal"/>
        <w:jc w:val="both"/>
        <w:rPr>
          <w:rFonts w:ascii="Times New Roman" w:hAnsi="Times New Roman"/>
          <w:sz w:val="24"/>
          <w:szCs w:val="24"/>
        </w:rPr>
      </w:pPr>
      <w:r>
        <w:rPr>
          <w:rFonts w:cs="Times New Roman" w:ascii="Times New Roman" w:hAnsi="Times New Roman"/>
          <w:b/>
          <w:sz w:val="24"/>
          <w:szCs w:val="24"/>
        </w:rPr>
        <w:t xml:space="preserve">SERVIÇO: </w:t>
      </w:r>
      <w:r>
        <w:rPr>
          <w:rFonts w:eastAsia="Calibri" w:cs="Times New Roman" w:ascii="Times New Roman" w:hAnsi="Times New Roman" w:eastAsiaTheme="minorHAnsi"/>
          <w:b w:val="false"/>
          <w:bCs w:val="false"/>
          <w:color w:val="auto"/>
          <w:kern w:val="0"/>
          <w:sz w:val="24"/>
          <w:szCs w:val="24"/>
          <w:lang w:val="pt-BR" w:eastAsia="en-US" w:bidi="ar-SA"/>
        </w:rPr>
        <w:t>Manutenção de Equipamentos Públicos.</w:t>
      </w:r>
    </w:p>
    <w:p>
      <w:pPr>
        <w:pStyle w:val="NormalWeb"/>
        <w:spacing w:before="280" w:after="280"/>
        <w:jc w:val="both"/>
        <w:rPr>
          <w:rFonts w:ascii="Times New Roman" w:hAnsi="Times New Roman"/>
          <w:sz w:val="24"/>
          <w:szCs w:val="24"/>
        </w:rPr>
      </w:pPr>
      <w:r>
        <w:rPr>
          <w:b/>
          <w:sz w:val="24"/>
          <w:szCs w:val="24"/>
        </w:rPr>
        <w:t xml:space="preserve">DESCRIÇÃO: </w:t>
      </w:r>
      <w:r>
        <w:rPr>
          <w:b w:val="false"/>
          <w:bCs w:val="false"/>
          <w:i w:val="false"/>
          <w:iCs w:val="false"/>
          <w:sz w:val="24"/>
          <w:szCs w:val="24"/>
        </w:rPr>
        <w:t xml:space="preserve">Realizado quando a necessidade de manutenção e conserto de todos os tipos de equipamentos, tais como, veículos, tratores, caminhões, retroescavadeira, motos, máquinas de roçagem, máquina de podas, máquina de motoserra, equipamentos eletrônicos, equipamento de telefonia, queima de lâmpadas e motores em geral, tudo que envolvem equipamentos utilizados pelos servidores públicos e administradores. </w:t>
      </w:r>
    </w:p>
    <w:p>
      <w:pPr>
        <w:pStyle w:val="Normal"/>
        <w:rPr>
          <w:rFonts w:ascii="Times New Roman" w:hAnsi="Times New Roman"/>
          <w:sz w:val="24"/>
          <w:szCs w:val="24"/>
        </w:rPr>
      </w:pPr>
      <w:r>
        <w:rPr>
          <w:rFonts w:cs="Times New Roman" w:ascii="Times New Roman" w:hAnsi="Times New Roman"/>
          <w:b/>
          <w:sz w:val="24"/>
          <w:szCs w:val="24"/>
        </w:rPr>
        <w:t>EXISTE REGULAMENTAÇÃO POR MEIO DE LEI FEDERAL, ESTADUAL OU MUNICIPAL, DECRETO OU ATO NORMATIVO?</w:t>
      </w:r>
    </w:p>
    <w:p>
      <w:pPr>
        <w:pStyle w:val="Normal"/>
        <w:rPr>
          <w:rFonts w:ascii="Times New Roman" w:hAnsi="Times New Roman"/>
          <w:sz w:val="24"/>
          <w:szCs w:val="24"/>
        </w:rPr>
      </w:pPr>
      <w:r>
        <w:rPr>
          <w:rFonts w:ascii="Times New Roman" w:hAnsi="Times New Roman"/>
          <w:sz w:val="24"/>
          <w:szCs w:val="24"/>
        </w:rPr>
        <w:t>Lei Municipal: Lei Orgânica do Município de Ibitinga.</w:t>
      </w:r>
    </w:p>
    <w:p>
      <w:pPr>
        <w:pStyle w:val="Normal"/>
        <w:jc w:val="both"/>
        <w:rPr>
          <w:rFonts w:ascii="Times New Roman" w:hAnsi="Times New Roman"/>
          <w:sz w:val="24"/>
          <w:szCs w:val="24"/>
        </w:rPr>
      </w:pPr>
      <w:r>
        <w:rPr>
          <w:rFonts w:cs="Times New Roman" w:ascii="Times New Roman" w:hAnsi="Times New Roman"/>
          <w:b/>
          <w:sz w:val="24"/>
          <w:szCs w:val="24"/>
        </w:rPr>
        <w:t>A SOLICITAÇÃO PODE SER FEITA ONLINE?</w:t>
      </w:r>
    </w:p>
    <w:p>
      <w:pPr>
        <w:pStyle w:val="Normal"/>
        <w:jc w:val="both"/>
        <w:rPr>
          <w:rFonts w:ascii="Times New Roman" w:hAnsi="Times New Roman"/>
          <w:b w:val="false"/>
          <w:b w:val="false"/>
          <w:bCs w:val="false"/>
          <w:sz w:val="24"/>
          <w:szCs w:val="24"/>
        </w:rPr>
      </w:pPr>
      <w:r>
        <w:rPr>
          <w:rFonts w:cs="Times New Roman" w:ascii="Times New Roman" w:hAnsi="Times New Roman"/>
          <w:b w:val="false"/>
          <w:bCs w:val="false"/>
          <w:sz w:val="24"/>
          <w:szCs w:val="24"/>
        </w:rPr>
        <w:t>Sim.</w:t>
      </w:r>
    </w:p>
    <w:p>
      <w:pPr>
        <w:pStyle w:val="Normal"/>
        <w:jc w:val="both"/>
        <w:rPr/>
      </w:pPr>
      <w:r>
        <w:rPr>
          <w:rFonts w:cs="Times New Roman" w:ascii="Times New Roman" w:hAnsi="Times New Roman"/>
          <w:b w:val="false"/>
          <w:bCs w:val="false"/>
          <w:sz w:val="24"/>
          <w:szCs w:val="24"/>
        </w:rPr>
        <w:t xml:space="preserve">Email: </w:t>
      </w:r>
      <w:hyperlink r:id="rId2">
        <w:r>
          <w:rPr>
            <w:rStyle w:val="LinkdaInternet"/>
            <w:rFonts w:cs="Times New Roman" w:ascii="Times New Roman" w:hAnsi="Times New Roman"/>
            <w:b w:val="false"/>
            <w:bCs w:val="false"/>
            <w:sz w:val="24"/>
            <w:szCs w:val="24"/>
          </w:rPr>
          <w:t>servicopublicos@ibitinga.sp.gov.br</w:t>
        </w:r>
      </w:hyperlink>
      <w:r>
        <w:rPr>
          <w:rStyle w:val="LinkdaInternet"/>
          <w:rFonts w:cs="Times New Roman" w:ascii="Times New Roman" w:hAnsi="Times New Roman"/>
          <w:b w:val="false"/>
          <w:bCs w:val="false"/>
          <w:sz w:val="24"/>
          <w:szCs w:val="24"/>
        </w:rPr>
        <w:t xml:space="preserve"> </w:t>
      </w:r>
    </w:p>
    <w:p>
      <w:pPr>
        <w:pStyle w:val="Normal"/>
        <w:jc w:val="both"/>
        <w:rPr>
          <w:rFonts w:ascii="Times New Roman" w:hAnsi="Times New Roman"/>
          <w:sz w:val="24"/>
          <w:szCs w:val="24"/>
        </w:rPr>
      </w:pPr>
      <w:r>
        <w:rPr>
          <w:rFonts w:cs="Times New Roman" w:ascii="Times New Roman" w:hAnsi="Times New Roman"/>
          <w:b/>
          <w:sz w:val="24"/>
          <w:szCs w:val="24"/>
        </w:rPr>
        <w:t xml:space="preserve">QUEM PODE SOLICITAR? </w:t>
      </w:r>
    </w:p>
    <w:p>
      <w:pPr>
        <w:pStyle w:val="Normal"/>
        <w:jc w:val="both"/>
        <w:rPr>
          <w:rFonts w:ascii="Times New Roman" w:hAnsi="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Servidores Públicos e Administração da secretaria de serviços públicos.</w:t>
      </w:r>
    </w:p>
    <w:p>
      <w:pPr>
        <w:pStyle w:val="Normal"/>
        <w:jc w:val="both"/>
        <w:rPr>
          <w:sz w:val="24"/>
          <w:szCs w:val="24"/>
        </w:rPr>
      </w:pPr>
      <w:r>
        <w:rPr>
          <w:rFonts w:cs="Times New Roman" w:ascii="Times New Roman" w:hAnsi="Times New Roman"/>
          <w:b/>
          <w:sz w:val="24"/>
          <w:szCs w:val="24"/>
        </w:rPr>
        <w:t>SOLICITAÇÃO PRESENCIAL, COMO PROCEDER?</w:t>
      </w:r>
    </w:p>
    <w:p>
      <w:pPr>
        <w:pStyle w:val="Normal"/>
        <w:numPr>
          <w:ilvl w:val="0"/>
          <w:numId w:val="1"/>
        </w:numPr>
        <w:spacing w:lineRule="auto" w:line="240" w:beforeAutospacing="1" w:afterAutospacing="1"/>
        <w:jc w:val="both"/>
        <w:rPr>
          <w:sz w:val="24"/>
          <w:szCs w:val="24"/>
        </w:rPr>
      </w:pPr>
      <w:r>
        <w:rPr>
          <w:rFonts w:eastAsia="Times New Roman" w:cs="Times New Roman" w:ascii="Times New Roman" w:hAnsi="Times New Roman"/>
          <w:b/>
          <w:sz w:val="24"/>
          <w:szCs w:val="24"/>
          <w:lang w:eastAsia="pt-BR"/>
        </w:rPr>
        <w:t xml:space="preserve">Requerimento: </w:t>
      </w:r>
    </w:p>
    <w:p>
      <w:pPr>
        <w:pStyle w:val="Normal"/>
        <w:numPr>
          <w:ilvl w:val="0"/>
          <w:numId w:val="0"/>
        </w:numPr>
        <w:spacing w:lineRule="auto" w:line="240" w:beforeAutospacing="1" w:afterAutospacing="1"/>
        <w:ind w:left="720" w:hanging="0"/>
        <w:jc w:val="both"/>
        <w:rPr>
          <w:b w:val="false"/>
          <w:b w:val="false"/>
          <w:bCs w:val="false"/>
          <w:i w:val="false"/>
          <w:i w:val="false"/>
          <w:iCs w:val="false"/>
          <w:sz w:val="24"/>
          <w:szCs w:val="24"/>
        </w:rPr>
      </w:pPr>
      <w:r>
        <w:rPr>
          <w:rFonts w:eastAsia="Times New Roman" w:cs="Times New Roman" w:ascii="Times New Roman" w:hAnsi="Times New Roman"/>
          <w:b w:val="false"/>
          <w:bCs w:val="false"/>
          <w:i w:val="false"/>
          <w:iCs w:val="false"/>
          <w:sz w:val="24"/>
          <w:szCs w:val="24"/>
          <w:lang w:eastAsia="pt-BR"/>
        </w:rPr>
        <w:t>Atendimento Presencial na Avenida Anchieta nº 130 – Centro – Ibitinga/SP</w:t>
      </w:r>
    </w:p>
    <w:p>
      <w:pPr>
        <w:pStyle w:val="Normal"/>
        <w:numPr>
          <w:ilvl w:val="0"/>
          <w:numId w:val="0"/>
        </w:numPr>
        <w:spacing w:lineRule="auto" w:line="240" w:beforeAutospacing="1" w:afterAutospacing="1"/>
        <w:ind w:left="720" w:hanging="0"/>
        <w:jc w:val="both"/>
        <w:rPr>
          <w:b w:val="false"/>
          <w:b w:val="false"/>
          <w:bCs w:val="false"/>
          <w:i w:val="false"/>
          <w:i w:val="false"/>
          <w:iCs w:val="false"/>
          <w:sz w:val="24"/>
          <w:szCs w:val="24"/>
        </w:rPr>
      </w:pPr>
      <w:r>
        <w:rPr>
          <w:rFonts w:eastAsia="Times New Roman" w:cs="Times New Roman" w:ascii="Times New Roman" w:hAnsi="Times New Roman"/>
          <w:b w:val="false"/>
          <w:bCs w:val="false"/>
          <w:i w:val="false"/>
          <w:iCs w:val="false"/>
          <w:sz w:val="24"/>
          <w:szCs w:val="24"/>
          <w:lang w:eastAsia="pt-BR"/>
        </w:rPr>
        <w:t>Escritório Central</w:t>
      </w:r>
    </w:p>
    <w:p>
      <w:pPr>
        <w:pStyle w:val="Normal"/>
        <w:numPr>
          <w:ilvl w:val="0"/>
          <w:numId w:val="1"/>
        </w:numPr>
        <w:spacing w:lineRule="auto" w:line="240" w:beforeAutospacing="1" w:afterAutospacing="1"/>
        <w:jc w:val="both"/>
        <w:rPr>
          <w:sz w:val="24"/>
          <w:szCs w:val="24"/>
        </w:rPr>
      </w:pPr>
      <w:r>
        <w:rPr>
          <w:rFonts w:eastAsia="Times New Roman" w:cs="Times New Roman" w:ascii="Times New Roman" w:hAnsi="Times New Roman"/>
          <w:b/>
          <w:sz w:val="24"/>
          <w:szCs w:val="24"/>
          <w:lang w:eastAsia="pt-BR"/>
        </w:rPr>
        <w:t>Documentos necessários:</w:t>
      </w:r>
      <w:r>
        <w:rPr>
          <w:rFonts w:eastAsia="Times New Roman" w:cs="Times New Roman" w:ascii="Times New Roman" w:hAnsi="Times New Roman"/>
          <w:sz w:val="24"/>
          <w:szCs w:val="24"/>
          <w:lang w:eastAsia="pt-BR"/>
        </w:rPr>
        <w:t xml:space="preserve"> </w:t>
      </w:r>
    </w:p>
    <w:p>
      <w:pPr>
        <w:pStyle w:val="Normal"/>
        <w:numPr>
          <w:ilvl w:val="0"/>
          <w:numId w:val="0"/>
        </w:numPr>
        <w:spacing w:lineRule="auto" w:line="240" w:beforeAutospacing="1" w:afterAutospacing="1"/>
        <w:ind w:left="720" w:hanging="0"/>
        <w:jc w:val="both"/>
        <w:rPr>
          <w:i w:val="false"/>
          <w:i w:val="false"/>
          <w:iCs w:val="false"/>
          <w:sz w:val="24"/>
          <w:szCs w:val="24"/>
        </w:rPr>
      </w:pPr>
      <w:r>
        <w:rPr>
          <w:rFonts w:eastAsia="Times New Roman" w:cs="Times New Roman" w:ascii="Times New Roman" w:hAnsi="Times New Roman"/>
          <w:i w:val="false"/>
          <w:iCs w:val="false"/>
          <w:sz w:val="24"/>
          <w:szCs w:val="24"/>
          <w:lang w:eastAsia="pt-BR"/>
        </w:rPr>
        <w:t>Não é necessário apresentação de documentos.</w:t>
      </w:r>
    </w:p>
    <w:p>
      <w:pPr>
        <w:pStyle w:val="Normal"/>
        <w:spacing w:lineRule="auto" w:line="240" w:beforeAutospacing="1" w:afterAutospacing="1"/>
        <w:jc w:val="both"/>
        <w:rPr>
          <w:sz w:val="24"/>
          <w:szCs w:val="24"/>
        </w:rPr>
      </w:pPr>
      <w:r>
        <w:rPr>
          <w:rFonts w:eastAsia="Times New Roman" w:cs="Times New Roman" w:ascii="Times New Roman" w:hAnsi="Times New Roman"/>
          <w:b/>
          <w:bCs/>
          <w:sz w:val="24"/>
          <w:szCs w:val="24"/>
          <w:lang w:eastAsia="pt-BR"/>
        </w:rPr>
        <w:t>SECRETARIA E ÓRGÃOS ENVOLVIDOS:</w:t>
      </w:r>
    </w:p>
    <w:p>
      <w:pPr>
        <w:pStyle w:val="Normal"/>
        <w:spacing w:lineRule="auto" w:line="240" w:beforeAutospacing="1" w:afterAutospacing="1"/>
        <w:rPr>
          <w:sz w:val="24"/>
          <w:szCs w:val="24"/>
        </w:rPr>
      </w:pPr>
      <w:r>
        <w:rPr>
          <w:rFonts w:eastAsia="Times New Roman" w:cs="Times New Roman" w:ascii="Times New Roman" w:hAnsi="Times New Roman"/>
          <w:b/>
          <w:bCs/>
          <w:sz w:val="24"/>
          <w:szCs w:val="24"/>
          <w:lang w:eastAsia="pt-BR"/>
        </w:rPr>
        <w:t>Local:</w:t>
      </w:r>
      <w:r>
        <w:rPr>
          <w:rFonts w:eastAsia="Times New Roman" w:cs="Times New Roman" w:ascii="Times New Roman" w:hAnsi="Times New Roman"/>
          <w:sz w:val="24"/>
          <w:szCs w:val="24"/>
          <w:lang w:eastAsia="pt-BR"/>
        </w:rPr>
        <w:t xml:space="preserve"> </w:t>
      </w:r>
    </w:p>
    <w:p>
      <w:pPr>
        <w:pStyle w:val="Normal"/>
        <w:spacing w:lineRule="auto" w:line="240" w:beforeAutospacing="1" w:afterAutospacing="1"/>
        <w:rPr>
          <w:sz w:val="24"/>
          <w:szCs w:val="24"/>
        </w:rPr>
      </w:pPr>
      <w:r>
        <w:rPr>
          <w:rFonts w:eastAsia="Times New Roman" w:cs="Times New Roman" w:ascii="Times New Roman" w:hAnsi="Times New Roman"/>
          <w:b w:val="false"/>
          <w:bCs w:val="false"/>
          <w:color w:val="000000"/>
          <w:sz w:val="24"/>
          <w:szCs w:val="24"/>
          <w:u w:val="none"/>
          <w:lang w:eastAsia="pt-BR"/>
        </w:rPr>
        <w:t>Secretaria de Serviços Públicos</w:t>
      </w:r>
    </w:p>
    <w:p>
      <w:pPr>
        <w:pStyle w:val="Normal"/>
        <w:spacing w:lineRule="auto" w:line="240" w:beforeAutospacing="1" w:afterAutospacing="1"/>
        <w:rPr>
          <w:sz w:val="24"/>
          <w:szCs w:val="24"/>
        </w:rPr>
      </w:pPr>
      <w:r>
        <w:rPr>
          <w:rFonts w:eastAsia="Times New Roman" w:cs="Times New Roman" w:ascii="Times New Roman" w:hAnsi="Times New Roman"/>
          <w:b w:val="false"/>
          <w:bCs w:val="false"/>
          <w:color w:val="000000"/>
          <w:sz w:val="24"/>
          <w:szCs w:val="24"/>
          <w:u w:val="none"/>
          <w:lang w:eastAsia="pt-BR"/>
        </w:rPr>
        <w:t>Avenida Anchieta nº 130 – Centro - Ibitinga/SP</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rFonts w:eastAsia="Times New Roman" w:cs="Times New Roman" w:ascii="Times New Roman" w:hAnsi="Times New Roman"/>
          <w:b/>
          <w:bCs/>
          <w:sz w:val="24"/>
          <w:szCs w:val="24"/>
          <w:lang w:eastAsia="pt-BR"/>
        </w:rPr>
        <w:t>Dia e Horário de Atendimento:</w:t>
      </w:r>
      <w:r>
        <w:rPr>
          <w:rFonts w:eastAsia="Times New Roman" w:cs="Times New Roman" w:ascii="Times New Roman" w:hAnsi="Times New Roman"/>
          <w:sz w:val="24"/>
          <w:szCs w:val="24"/>
          <w:lang w:eastAsia="pt-BR"/>
        </w:rPr>
        <w:t xml:space="preserve"> </w:t>
        <w:br/>
        <w:t>Segunda-Feira à Sexta-Feira, das 07:00 horas às 11:00 horas e das 13:00 horas às 17:00 horas</w:t>
      </w:r>
    </w:p>
    <w:p>
      <w:pPr>
        <w:pStyle w:val="Normal"/>
        <w:spacing w:lineRule="auto" w:line="240" w:before="0" w:after="0"/>
        <w:rPr>
          <w:sz w:val="24"/>
          <w:szCs w:val="24"/>
        </w:rPr>
      </w:pPr>
      <w:r>
        <w:rPr>
          <w:rFonts w:eastAsia="Times New Roman" w:cs="Times New Roman" w:ascii="Times New Roman" w:hAnsi="Times New Roman"/>
          <w:b/>
          <w:sz w:val="24"/>
          <w:szCs w:val="24"/>
          <w:lang w:eastAsia="pt-BR"/>
        </w:rPr>
        <w:t>CONTATOS:</w:t>
      </w:r>
      <w:r>
        <w:rPr>
          <w:rFonts w:eastAsia="Times New Roman" w:cs="Times New Roman" w:ascii="Times New Roman" w:hAnsi="Times New Roman"/>
          <w:sz w:val="24"/>
          <w:szCs w:val="24"/>
          <w:lang w:eastAsia="pt-BR"/>
        </w:rPr>
        <w:br/>
      </w:r>
      <w:r>
        <w:rPr>
          <w:rFonts w:eastAsia="Times New Roman" w:cs="Times New Roman" w:ascii="Times New Roman" w:hAnsi="Times New Roman"/>
          <w:b/>
          <w:sz w:val="24"/>
          <w:szCs w:val="24"/>
          <w:lang w:eastAsia="pt-BR"/>
        </w:rPr>
        <w:t>Telefone:</w:t>
      </w:r>
      <w:r>
        <w:rPr>
          <w:rFonts w:eastAsia="Times New Roman" w:cs="Times New Roman" w:ascii="Times New Roman" w:hAnsi="Times New Roman"/>
          <w:sz w:val="24"/>
          <w:szCs w:val="24"/>
          <w:lang w:eastAsia="pt-BR"/>
        </w:rPr>
        <w:t xml:space="preserve"> 33425818</w:t>
      </w:r>
    </w:p>
    <w:p>
      <w:pPr>
        <w:pStyle w:val="Normal"/>
        <w:spacing w:lineRule="auto" w:line="240" w:before="0" w:after="0"/>
        <w:rPr/>
      </w:pPr>
      <w:r>
        <w:rPr>
          <w:rFonts w:eastAsia="Times New Roman" w:cs="Times New Roman" w:ascii="Times New Roman" w:hAnsi="Times New Roman"/>
          <w:b/>
          <w:sz w:val="24"/>
          <w:szCs w:val="24"/>
          <w:lang w:eastAsia="pt-BR"/>
        </w:rPr>
        <w:t xml:space="preserve">E-MAIL: </w:t>
      </w:r>
      <w:r>
        <w:rPr>
          <w:rStyle w:val="LinkdaInternet"/>
          <w:rFonts w:eastAsia="Times New Roman" w:cs="Times New Roman" w:ascii="Times New Roman" w:hAnsi="Times New Roman"/>
          <w:b w:val="false"/>
          <w:bCs w:val="false"/>
          <w:sz w:val="24"/>
          <w:szCs w:val="24"/>
          <w:lang w:eastAsia="pt-BR"/>
        </w:rPr>
        <w:t>servicopublicos@ibitinga.sp.gov.br</w:t>
      </w:r>
    </w:p>
    <w:p>
      <w:pPr>
        <w:pStyle w:val="Normal"/>
        <w:spacing w:lineRule="auto" w:line="240" w:before="0" w:after="0"/>
        <w:rPr>
          <w:rStyle w:val="LinkdaInternet"/>
          <w:rFonts w:ascii="Times New Roman" w:hAnsi="Times New Roman" w:eastAsia="Times New Roman" w:cs="Times New Roman"/>
          <w:b w:val="false"/>
          <w:b w:val="false"/>
          <w:bCs w:val="false"/>
          <w:sz w:val="24"/>
          <w:szCs w:val="24"/>
          <w:lang w:eastAsia="pt-BR"/>
        </w:rPr>
      </w:pPr>
      <w:r>
        <w:rPr>
          <w:rFonts w:eastAsia="Times New Roman" w:cs="Times New Roman" w:ascii="Times New Roman" w:hAnsi="Times New Roman"/>
          <w:b w:val="false"/>
          <w:bCs w:val="false"/>
          <w:sz w:val="24"/>
          <w:szCs w:val="24"/>
          <w:lang w:eastAsia="pt-BR"/>
        </w:rPr>
      </w:r>
    </w:p>
    <w:p>
      <w:pPr>
        <w:pStyle w:val="Normal"/>
        <w:spacing w:lineRule="auto" w:line="240" w:before="0" w:after="0"/>
        <w:rPr>
          <w:rStyle w:val="LinkdaInternet"/>
          <w:rFonts w:ascii="Times New Roman" w:hAnsi="Times New Roman" w:eastAsia="Times New Roman" w:cs="Times New Roman"/>
          <w:b w:val="false"/>
          <w:b w:val="false"/>
          <w:bCs w:val="false"/>
          <w:sz w:val="24"/>
          <w:szCs w:val="24"/>
          <w:lang w:eastAsia="pt-BR"/>
        </w:rPr>
      </w:pPr>
      <w:r>
        <w:rPr>
          <w:rFonts w:eastAsia="Times New Roman" w:cs="Times New Roman" w:ascii="Times New Roman" w:hAnsi="Times New Roman"/>
          <w:b w:val="false"/>
          <w:bCs w:val="false"/>
          <w:sz w:val="24"/>
          <w:szCs w:val="24"/>
          <w:lang w:eastAsia="pt-BR"/>
        </w:rPr>
      </w:r>
    </w:p>
    <w:p>
      <w:pPr>
        <w:pStyle w:val="Normal"/>
        <w:spacing w:lineRule="auto" w:line="240" w:before="0" w:after="0"/>
        <w:rPr>
          <w:rStyle w:val="LinkdaInternet"/>
          <w:rFonts w:ascii="Times New Roman" w:hAnsi="Times New Roman" w:eastAsia="Times New Roman" w:cs="Times New Roman"/>
          <w:b w:val="false"/>
          <w:b w:val="false"/>
          <w:bCs w:val="false"/>
          <w:sz w:val="24"/>
          <w:szCs w:val="24"/>
          <w:lang w:eastAsia="pt-BR"/>
        </w:rPr>
      </w:pPr>
      <w:r>
        <w:rPr>
          <w:rFonts w:eastAsia="Times New Roman" w:cs="Times New Roman" w:ascii="Times New Roman" w:hAnsi="Times New Roman"/>
          <w:b w:val="false"/>
          <w:bCs w:val="false"/>
          <w:sz w:val="24"/>
          <w:szCs w:val="24"/>
          <w:lang w:eastAsia="pt-BR"/>
        </w:rPr>
      </w:r>
    </w:p>
    <w:p>
      <w:pPr>
        <w:pStyle w:val="Normal"/>
        <w:spacing w:lineRule="auto" w:line="240" w:before="0" w:after="0"/>
        <w:rPr>
          <w:rStyle w:val="LinkdaInternet"/>
          <w:rFonts w:ascii="Times New Roman" w:hAnsi="Times New Roman" w:eastAsia="Times New Roman" w:cs="Times New Roman"/>
          <w:b w:val="false"/>
          <w:b w:val="false"/>
          <w:bCs w:val="false"/>
          <w:sz w:val="24"/>
          <w:szCs w:val="24"/>
          <w:lang w:eastAsia="pt-BR"/>
        </w:rPr>
      </w:pPr>
      <w:r>
        <w:rPr>
          <w:rFonts w:eastAsia="Times New Roman" w:cs="Times New Roman" w:ascii="Times New Roman" w:hAnsi="Times New Roman"/>
          <w:b w:val="false"/>
          <w:bCs w:val="false"/>
          <w:sz w:val="24"/>
          <w:szCs w:val="24"/>
          <w:lang w:eastAsia="pt-BR"/>
        </w:rPr>
      </w:r>
    </w:p>
    <w:p>
      <w:pPr>
        <w:pStyle w:val="Normal"/>
        <w:spacing w:lineRule="auto" w:line="240" w:beforeAutospacing="1" w:afterAutospacing="1"/>
        <w:jc w:val="both"/>
        <w:rPr/>
      </w:pPr>
      <w:r>
        <w:rPr>
          <w:rStyle w:val="LinkdaInternet"/>
          <w:rFonts w:eastAsia="Times New Roman" w:cs="Times New Roman" w:ascii="Times New Roman" w:hAnsi="Times New Roman"/>
          <w:b/>
          <w:bCs/>
          <w:color w:val="000000"/>
          <w:sz w:val="24"/>
          <w:szCs w:val="24"/>
          <w:u w:val="none"/>
          <w:lang w:eastAsia="pt-BR"/>
        </w:rPr>
        <w:t>ÓRGÃOS ENVOLVIDOS:</w:t>
      </w:r>
    </w:p>
    <w:p>
      <w:pPr>
        <w:pStyle w:val="Normal"/>
        <w:spacing w:lineRule="auto" w:line="240" w:beforeAutospacing="1" w:afterAutospacing="1"/>
        <w:jc w:val="both"/>
        <w:rPr/>
      </w:pPr>
      <w:r>
        <w:rPr>
          <w:rStyle w:val="LinkdaInternet"/>
          <w:rFonts w:eastAsia="Times New Roman" w:cs="Times New Roman" w:ascii="Times New Roman" w:hAnsi="Times New Roman"/>
          <w:b w:val="false"/>
          <w:bCs w:val="false"/>
          <w:color w:val="000000"/>
          <w:sz w:val="24"/>
          <w:szCs w:val="24"/>
          <w:u w:val="none"/>
          <w:lang w:eastAsia="pt-BR"/>
        </w:rPr>
        <w:t>Secretaria de Administração</w:t>
      </w:r>
    </w:p>
    <w:p>
      <w:pPr>
        <w:pStyle w:val="Normal"/>
        <w:spacing w:lineRule="auto" w:line="240" w:beforeAutospacing="1" w:afterAutospacing="1"/>
        <w:jc w:val="both"/>
        <w:rPr/>
      </w:pPr>
      <w:r>
        <w:rPr>
          <w:rStyle w:val="LinkdaInternet"/>
          <w:rFonts w:eastAsia="Times New Roman" w:cs="Times New Roman" w:ascii="Times New Roman" w:hAnsi="Times New Roman"/>
          <w:b w:val="false"/>
          <w:bCs w:val="false"/>
          <w:color w:val="000000"/>
          <w:sz w:val="24"/>
          <w:szCs w:val="24"/>
          <w:u w:val="none"/>
          <w:lang w:eastAsia="pt-BR"/>
        </w:rPr>
        <w:t>Secretaria de Finanças</w:t>
      </w:r>
    </w:p>
    <w:p>
      <w:pPr>
        <w:pStyle w:val="Normal"/>
        <w:spacing w:lineRule="auto" w:line="240" w:beforeAutospacing="1" w:afterAutospacing="1"/>
        <w:jc w:val="both"/>
        <w:rPr/>
      </w:pPr>
      <w:r>
        <w:rPr>
          <w:rStyle w:val="LinkdaInternet"/>
          <w:rFonts w:eastAsia="Times New Roman" w:cs="Times New Roman" w:ascii="Times New Roman" w:hAnsi="Times New Roman"/>
          <w:b w:val="false"/>
          <w:bCs w:val="false"/>
          <w:color w:val="000000"/>
          <w:sz w:val="24"/>
          <w:szCs w:val="24"/>
          <w:u w:val="none"/>
          <w:lang w:eastAsia="pt-BR"/>
        </w:rPr>
        <w:t>Departamento de Compras</w:t>
      </w:r>
    </w:p>
    <w:p>
      <w:pPr>
        <w:pStyle w:val="Normal"/>
        <w:spacing w:lineRule="auto" w:line="240" w:beforeAutospacing="1" w:afterAutospacing="1"/>
        <w:jc w:val="both"/>
        <w:rPr>
          <w:rStyle w:val="LinkdaInternet"/>
          <w:rFonts w:ascii="Times New Roman" w:hAnsi="Times New Roman" w:eastAsia="Times New Roman" w:cs="Times New Roman"/>
          <w:b w:val="false"/>
          <w:b w:val="false"/>
          <w:bCs w:val="false"/>
          <w:color w:val="000000"/>
          <w:sz w:val="24"/>
          <w:szCs w:val="24"/>
          <w:u w:val="none"/>
          <w:lang w:eastAsia="pt-BR"/>
        </w:rPr>
      </w:pPr>
      <w:r>
        <w:rPr>
          <w:rFonts w:eastAsia="Times New Roman" w:cs="Times New Roman" w:ascii="Times New Roman" w:hAnsi="Times New Roman"/>
          <w:b w:val="false"/>
          <w:bCs w:val="false"/>
          <w:color w:val="000000"/>
          <w:sz w:val="24"/>
          <w:szCs w:val="24"/>
          <w:u w:val="none"/>
          <w:lang w:eastAsia="pt-BR"/>
        </w:rPr>
      </w:r>
    </w:p>
    <w:p>
      <w:pPr>
        <w:pStyle w:val="Normal"/>
        <w:spacing w:lineRule="auto" w:line="240" w:before="0" w:after="0"/>
        <w:rPr>
          <w:sz w:val="24"/>
          <w:szCs w:val="24"/>
        </w:rPr>
      </w:pPr>
      <w:r>
        <w:rPr>
          <w:rFonts w:eastAsia="Times New Roman" w:cs="Times New Roman" w:ascii="Times New Roman" w:hAnsi="Times New Roman"/>
          <w:b/>
          <w:bCs/>
          <w:sz w:val="24"/>
          <w:szCs w:val="24"/>
          <w:lang w:eastAsia="pt-BR"/>
        </w:rPr>
        <w:t>Dia e Horário de Atendimento:</w:t>
      </w:r>
      <w:r>
        <w:rPr>
          <w:rFonts w:eastAsia="Times New Roman" w:cs="Times New Roman" w:ascii="Times New Roman" w:hAnsi="Times New Roman"/>
          <w:sz w:val="24"/>
          <w:szCs w:val="24"/>
          <w:lang w:eastAsia="pt-BR"/>
        </w:rPr>
        <w:t xml:space="preserve"> </w:t>
        <w:br/>
        <w:t>Segunda-Feira à Sexta-Feira, das 08:00 horas às 11:00 horas e das 13:00 horas às 18:00 horas</w:t>
      </w:r>
    </w:p>
    <w:p>
      <w:pPr>
        <w:pStyle w:val="Normal"/>
        <w:spacing w:lineRule="auto" w:line="240" w:before="0" w:after="0"/>
        <w:jc w:val="both"/>
        <w:rPr>
          <w:sz w:val="24"/>
          <w:szCs w:val="24"/>
        </w:rPr>
      </w:pPr>
      <w:r>
        <w:rPr>
          <w:rStyle w:val="LinkdaInternet"/>
          <w:rFonts w:eastAsia="Times New Roman" w:cs="Times New Roman" w:ascii="Times New Roman" w:hAnsi="Times New Roman"/>
          <w:b/>
          <w:bCs w:val="false"/>
          <w:color w:val="000000"/>
          <w:sz w:val="24"/>
          <w:szCs w:val="24"/>
          <w:u w:val="none"/>
          <w:lang w:eastAsia="pt-BR"/>
        </w:rPr>
        <w:t>CONTATOS:</w:t>
      </w:r>
      <w:r>
        <w:rPr>
          <w:rStyle w:val="LinkdaInternet"/>
          <w:rFonts w:eastAsia="Times New Roman" w:cs="Times New Roman" w:ascii="Times New Roman" w:hAnsi="Times New Roman"/>
          <w:b w:val="false"/>
          <w:bCs w:val="false"/>
          <w:color w:val="000000"/>
          <w:sz w:val="24"/>
          <w:szCs w:val="24"/>
          <w:u w:val="none"/>
          <w:lang w:eastAsia="pt-BR"/>
        </w:rPr>
        <w:br/>
      </w:r>
      <w:r>
        <w:rPr>
          <w:rStyle w:val="LinkdaInternet"/>
          <w:rFonts w:eastAsia="Times New Roman" w:cs="Times New Roman" w:ascii="Times New Roman" w:hAnsi="Times New Roman"/>
          <w:b/>
          <w:bCs w:val="false"/>
          <w:color w:val="000000"/>
          <w:sz w:val="24"/>
          <w:szCs w:val="24"/>
          <w:u w:val="none"/>
          <w:lang w:eastAsia="pt-BR"/>
        </w:rPr>
        <w:t>Telefone:</w:t>
      </w:r>
      <w:r>
        <w:rPr>
          <w:rStyle w:val="LinkdaInternet"/>
          <w:rFonts w:eastAsia="Times New Roman" w:cs="Times New Roman" w:ascii="Times New Roman" w:hAnsi="Times New Roman"/>
          <w:b w:val="false"/>
          <w:bCs w:val="false"/>
          <w:color w:val="000000"/>
          <w:sz w:val="24"/>
          <w:szCs w:val="24"/>
          <w:u w:val="none"/>
          <w:lang w:eastAsia="pt-BR"/>
        </w:rPr>
        <w:t xml:space="preserve"> 3352-7000</w:t>
      </w:r>
    </w:p>
    <w:p>
      <w:pPr>
        <w:pStyle w:val="Normal"/>
        <w:spacing w:lineRule="auto" w:line="240" w:before="0" w:after="0"/>
        <w:jc w:val="both"/>
        <w:rPr>
          <w:sz w:val="24"/>
          <w:szCs w:val="24"/>
        </w:rPr>
      </w:pPr>
      <w:r>
        <w:rPr>
          <w:rStyle w:val="LinkdaInternet"/>
          <w:rFonts w:eastAsia="Times New Roman" w:cs="Times New Roman" w:ascii="Times New Roman" w:hAnsi="Times New Roman"/>
          <w:b w:val="false"/>
          <w:bCs w:val="false"/>
          <w:color w:val="000000"/>
          <w:sz w:val="24"/>
          <w:szCs w:val="24"/>
          <w:u w:val="none"/>
          <w:lang w:eastAsia="pt-BR"/>
        </w:rPr>
        <w:t>Rua. Miguel Landim nº 333 – Centro – Ibitinga/SP</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r>
    </w:p>
    <w:sectPr>
      <w:type w:val="nextPage"/>
      <w:pgSz w:w="11906" w:h="16838"/>
      <w:pgMar w:left="1701" w:right="1701"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autoHyphenation w:val="true"/>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43777"/>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LinkdaInternet">
    <w:name w:val="Link da Internet"/>
    <w:basedOn w:val="DefaultParagraphFont"/>
    <w:uiPriority w:val="99"/>
    <w:unhideWhenUsed/>
    <w:rsid w:val="008c3987"/>
    <w:rPr>
      <w:color w:val="0000FF"/>
      <w:u w:val="single"/>
    </w:rPr>
  </w:style>
  <w:style w:type="character" w:styleId="TextodebaloChar" w:customStyle="1">
    <w:name w:val="Texto de balão Char"/>
    <w:basedOn w:val="DefaultParagraphFont"/>
    <w:link w:val="Textodebalo"/>
    <w:uiPriority w:val="99"/>
    <w:semiHidden/>
    <w:qFormat/>
    <w:rsid w:val="00e067ed"/>
    <w:rPr>
      <w:rFonts w:ascii="Tahoma" w:hAnsi="Tahoma" w:cs="Tahoma"/>
      <w:sz w:val="16"/>
      <w:szCs w:val="16"/>
    </w:rPr>
  </w:style>
  <w:style w:type="character" w:styleId="Hgkelc" w:customStyle="1">
    <w:name w:val="hgkelc"/>
    <w:basedOn w:val="DefaultParagraphFont"/>
    <w:qFormat/>
    <w:rsid w:val="004a55b3"/>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BalloonText">
    <w:name w:val="Balloon Text"/>
    <w:basedOn w:val="Normal"/>
    <w:link w:val="TextodebaloChar"/>
    <w:uiPriority w:val="99"/>
    <w:semiHidden/>
    <w:unhideWhenUsed/>
    <w:qFormat/>
    <w:rsid w:val="00e067ed"/>
    <w:pPr>
      <w:spacing w:lineRule="auto" w:line="240" w:before="0" w:after="0"/>
    </w:pPr>
    <w:rPr>
      <w:rFonts w:ascii="Tahoma" w:hAnsi="Tahoma" w:cs="Tahoma"/>
      <w:sz w:val="16"/>
      <w:szCs w:val="16"/>
    </w:rPr>
  </w:style>
  <w:style w:type="paragraph" w:styleId="NormalWeb">
    <w:name w:val="Normal (Web)"/>
    <w:basedOn w:val="Normal"/>
    <w:uiPriority w:val="99"/>
    <w:unhideWhenUsed/>
    <w:qFormat/>
    <w:rsid w:val="00e067ed"/>
    <w:pPr>
      <w:spacing w:lineRule="auto" w:line="240" w:beforeAutospacing="1" w:afterAutospacing="1"/>
    </w:pPr>
    <w:rPr>
      <w:rFonts w:ascii="Times New Roman" w:hAnsi="Times New Roman" w:eastAsia="Times New Roman" w:cs="Times New Roman"/>
      <w:sz w:val="24"/>
      <w:szCs w:val="24"/>
      <w:lang w:eastAsia="pt-BR"/>
    </w:rPr>
  </w:style>
  <w:style w:type="numbering" w:styleId="NoList" w:default="1">
    <w:name w:val="No List"/>
    <w:uiPriority w:val="99"/>
    <w:semiHidden/>
    <w:unhideWhenUsed/>
    <w:qFormat/>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ervicopublicos@ibitinga.sp.gov.br"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2F16B-A233-4730-8EB7-E59909B84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1495</TotalTime>
  <Application>LibreOffice/6.4.7.2$Windows_X86_64 LibreOffice_project/639b8ac485750d5696d7590a72ef1b496725cfb5</Application>
  <Pages>2</Pages>
  <Words>216</Words>
  <Characters>1418</Characters>
  <CharactersWithSpaces>1615</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2021-04-12T13:17:00Z</dcterms:created>
  <dc:creator>SALA DO EMPREENDEDOR</dc:creator>
  <dc:description/>
  <dc:language>pt-BR</dc:language>
  <cp:lastModifiedBy/>
  <cp:lastPrinted>2021-04-22T13:22:25Z</cp:lastPrinted>
  <dcterms:modified xsi:type="dcterms:W3CDTF">2021-04-22T16:11:42Z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