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6F5A" w14:textId="77777777" w:rsidR="00993ECC" w:rsidRDefault="00993ECC" w:rsidP="00993ECC">
      <w:pPr>
        <w:tabs>
          <w:tab w:val="left" w:pos="598"/>
          <w:tab w:val="center" w:pos="3897"/>
        </w:tabs>
        <w:spacing w:before="120" w:after="120"/>
        <w:ind w:left="-426" w:right="-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TERMO DE REFERÊNCIA AQUISIÇÃO DE ACESSORIOS DE SOM</w:t>
      </w:r>
    </w:p>
    <w:p w14:paraId="35E99AD9" w14:textId="77777777" w:rsidR="00993ECC" w:rsidRDefault="00993ECC" w:rsidP="00993ECC">
      <w:pPr>
        <w:tabs>
          <w:tab w:val="left" w:pos="598"/>
          <w:tab w:val="center" w:pos="3897"/>
        </w:tabs>
        <w:spacing w:before="120" w:after="120"/>
        <w:ind w:left="-426" w:right="-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DOS EQUIPAMENTOS DA PREFEITURA MUNICIPAL</w:t>
      </w:r>
    </w:p>
    <w:p w14:paraId="5DE657CA" w14:textId="77777777" w:rsidR="00993ECC" w:rsidRDefault="00993ECC" w:rsidP="00993ECC">
      <w:pPr>
        <w:tabs>
          <w:tab w:val="left" w:pos="598"/>
          <w:tab w:val="center" w:pos="3897"/>
        </w:tabs>
        <w:spacing w:before="120" w:after="120"/>
        <w:ind w:left="-426" w:right="-1"/>
        <w:jc w:val="both"/>
        <w:rPr>
          <w:rFonts w:ascii="Calibri" w:hAnsi="Calibri" w:cs="Calibri"/>
          <w:b/>
        </w:rPr>
      </w:pPr>
    </w:p>
    <w:p w14:paraId="68C2BBDE" w14:textId="35431519" w:rsidR="00993ECC" w:rsidRDefault="00243A3B" w:rsidP="00993ECC">
      <w:pPr>
        <w:pStyle w:val="Default"/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AQUISIÇÃO</w:t>
      </w:r>
      <w:r w:rsidR="00993EC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DE ACESSÓRIOS</w:t>
      </w:r>
      <w:r w:rsidR="00993ECC">
        <w:rPr>
          <w:rFonts w:ascii="Calibri" w:hAnsi="Calibri" w:cs="Calibri"/>
          <w:b/>
        </w:rPr>
        <w:t xml:space="preserve"> DE SOM DOS EQUIPAMENTOS DA PREFEITURA MUNICIPAL DA ESTÂNCIA TURISTÍCA DE IBITINGA.</w:t>
      </w:r>
    </w:p>
    <w:p w14:paraId="11AE2B89" w14:textId="77777777" w:rsidR="00993ECC" w:rsidRDefault="00993ECC" w:rsidP="00993ECC">
      <w:pPr>
        <w:pStyle w:val="Default"/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OBJETO:</w:t>
      </w:r>
    </w:p>
    <w:p w14:paraId="61C8F238" w14:textId="3500E3C4" w:rsidR="00993ECC" w:rsidRDefault="00993ECC" w:rsidP="00993EC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O presente Termo de Referência tem por objeto a contratação de empresa para fornecimento de acessórios para a manutenção de caixas de som da Secretaria Municipal de Cultura da Estância Turística de Ibitinga, localizado na Rua América N° 121 — Bairro Santa Tereza, Ibitinga – SP.</w:t>
      </w:r>
    </w:p>
    <w:p w14:paraId="7E2E94B1" w14:textId="77777777" w:rsidR="00243A3B" w:rsidRDefault="00243A3B" w:rsidP="00993ECC">
      <w:pPr>
        <w:jc w:val="both"/>
        <w:rPr>
          <w:rFonts w:ascii="Calibri" w:eastAsia="Calibri" w:hAnsi="Calibri" w:cs="Calibri"/>
        </w:rPr>
      </w:pPr>
    </w:p>
    <w:p w14:paraId="75014B2C" w14:textId="77777777" w:rsidR="00993ECC" w:rsidRDefault="00993ECC" w:rsidP="00993ECC">
      <w:pPr>
        <w:pStyle w:val="Default"/>
        <w:spacing w:before="120" w:after="120" w:line="300" w:lineRule="exact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b/>
        </w:rPr>
        <w:t>2. JUSTIFICATIVA:</w:t>
      </w:r>
    </w:p>
    <w:p w14:paraId="1EEBF7CB" w14:textId="697B29D6" w:rsidR="00993ECC" w:rsidRDefault="00993ECC" w:rsidP="00993ECC">
      <w:pPr>
        <w:tabs>
          <w:tab w:val="left" w:pos="0"/>
        </w:tabs>
        <w:spacing w:before="120" w:after="120"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ab/>
        <w:t xml:space="preserve">Secretaria Municipal de Cultura da estância turística de Ibitinga, que atende mais de 160 eventos durante um ano, que é de suma importância para a sociedade civil de Ibitinga. </w:t>
      </w:r>
      <w:r>
        <w:rPr>
          <w:rFonts w:ascii="Calibri" w:hAnsi="Calibri" w:cs="Calibri"/>
        </w:rPr>
        <w:t xml:space="preserve">Tendo em vista que alguns equipamentos de som (caixas) necessitam de readequação do sistema para melhor atender os eventos e ano de 2025 montar um sistema de som ambiente e </w:t>
      </w:r>
      <w:proofErr w:type="gramStart"/>
      <w:r>
        <w:rPr>
          <w:rFonts w:ascii="Calibri" w:hAnsi="Calibri" w:cs="Calibri"/>
        </w:rPr>
        <w:t xml:space="preserve">utilidade </w:t>
      </w:r>
      <w:proofErr w:type="spellStart"/>
      <w:r>
        <w:rPr>
          <w:rFonts w:ascii="Calibri" w:hAnsi="Calibri" w:cs="Calibri"/>
        </w:rPr>
        <w:t>Publica</w:t>
      </w:r>
      <w:proofErr w:type="spellEnd"/>
      <w:proofErr w:type="gramEnd"/>
      <w:r>
        <w:rPr>
          <w:rFonts w:ascii="Calibri" w:hAnsi="Calibri" w:cs="Calibri"/>
        </w:rPr>
        <w:t xml:space="preserve"> interno da 49º Feira do Bordado de Ibitinga, faz-se necessária a contratação de empresa especializada para fornecimento de acessórios para a manutenção e instalações adequadas.</w:t>
      </w:r>
    </w:p>
    <w:p w14:paraId="5D8DEB14" w14:textId="77777777" w:rsidR="00993ECC" w:rsidRDefault="00993ECC" w:rsidP="00993ECC">
      <w:pPr>
        <w:tabs>
          <w:tab w:val="left" w:pos="0"/>
        </w:tabs>
        <w:spacing w:before="120" w:after="120" w:line="300" w:lineRule="exact"/>
        <w:jc w:val="both"/>
        <w:rPr>
          <w:rFonts w:ascii="Calibri" w:hAnsi="Calibri" w:cs="Calibri"/>
        </w:rPr>
      </w:pPr>
    </w:p>
    <w:p w14:paraId="28805148" w14:textId="77777777" w:rsidR="00993ECC" w:rsidRDefault="00993ECC" w:rsidP="00993ECC">
      <w:pPr>
        <w:pStyle w:val="PargrafodaLista1"/>
        <w:suppressAutoHyphens w:val="0"/>
        <w:spacing w:before="120" w:after="120"/>
        <w:ind w:left="66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3. DESCRIÇÕES E REFERENCIAS DOS ACESSORIOS A SEREM ADQUIRIDOS:</w:t>
      </w:r>
    </w:p>
    <w:p w14:paraId="5DBB0A07" w14:textId="77777777" w:rsidR="00993ECC" w:rsidRDefault="00993ECC" w:rsidP="00993ECC">
      <w:pPr>
        <w:pStyle w:val="PargrafodaLista1"/>
        <w:suppressAutoHyphens w:val="0"/>
        <w:spacing w:before="120" w:after="120"/>
        <w:ind w:left="6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B7C8455" w14:textId="77777777" w:rsidR="00993ECC" w:rsidRDefault="00993ECC" w:rsidP="00993ECC">
      <w:pPr>
        <w:pStyle w:val="PargrafodaLista1"/>
        <w:suppressAutoHyphens w:val="0"/>
        <w:spacing w:before="120" w:after="120"/>
        <w:ind w:left="66"/>
        <w:jc w:val="both"/>
        <w:rPr>
          <w:rFonts w:ascii="Calibri" w:hAnsi="Calibri" w:cs="Calibri"/>
          <w:sz w:val="24"/>
          <w:szCs w:val="24"/>
        </w:rPr>
      </w:pPr>
      <w:r w:rsidRPr="00526D4B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>.</w:t>
      </w:r>
      <w:r w:rsidRPr="00526D4B">
        <w:rPr>
          <w:rFonts w:ascii="Calibri" w:hAnsi="Calibri" w:cs="Calibri"/>
          <w:b/>
          <w:sz w:val="24"/>
          <w:szCs w:val="24"/>
        </w:rPr>
        <w:t>1 - REFERENCIAS:</w:t>
      </w:r>
      <w:r>
        <w:rPr>
          <w:rFonts w:ascii="Calibri" w:hAnsi="Calibri" w:cs="Calibri"/>
          <w:sz w:val="24"/>
          <w:szCs w:val="24"/>
        </w:rPr>
        <w:t xml:space="preserve"> De acordo com as </w:t>
      </w:r>
      <w:proofErr w:type="spellStart"/>
      <w:r>
        <w:rPr>
          <w:rFonts w:ascii="Calibri" w:hAnsi="Calibri" w:cs="Calibri"/>
          <w:sz w:val="24"/>
          <w:szCs w:val="24"/>
        </w:rPr>
        <w:t>referencias</w:t>
      </w:r>
      <w:proofErr w:type="spellEnd"/>
      <w:r>
        <w:rPr>
          <w:rFonts w:ascii="Calibri" w:hAnsi="Calibri" w:cs="Calibri"/>
          <w:sz w:val="24"/>
          <w:szCs w:val="24"/>
        </w:rPr>
        <w:t xml:space="preserve"> de marcas dos acessórios a serem adquiridos. Alto falante JB, </w:t>
      </w:r>
      <w:proofErr w:type="spellStart"/>
      <w:r>
        <w:rPr>
          <w:rFonts w:ascii="Calibri" w:hAnsi="Calibri" w:cs="Calibri"/>
          <w:sz w:val="24"/>
          <w:szCs w:val="24"/>
        </w:rPr>
        <w:t>L</w:t>
      </w:r>
      <w:r w:rsidRPr="00460513">
        <w:rPr>
          <w:rFonts w:ascii="Calibri" w:hAnsi="Calibri" w:cs="Calibri" w:hint="eastAsia"/>
          <w:sz w:val="24"/>
          <w:szCs w:val="24"/>
        </w:rPr>
        <w:t>oversound</w:t>
      </w:r>
      <w:proofErr w:type="spellEnd"/>
      <w:r w:rsidRPr="00460513">
        <w:rPr>
          <w:rFonts w:ascii="Calibri" w:hAnsi="Calibri" w:cs="Calibri" w:hint="eastAsia"/>
          <w:sz w:val="24"/>
          <w:szCs w:val="24"/>
        </w:rPr>
        <w:t xml:space="preserve">, Eros, </w:t>
      </w:r>
      <w:proofErr w:type="spellStart"/>
      <w:r w:rsidRPr="00460513">
        <w:rPr>
          <w:rFonts w:ascii="Calibri" w:hAnsi="Calibri" w:cs="Calibri" w:hint="eastAsia"/>
          <w:sz w:val="24"/>
          <w:szCs w:val="24"/>
        </w:rPr>
        <w:t>Attack</w:t>
      </w:r>
      <w:proofErr w:type="spellEnd"/>
      <w:r>
        <w:rPr>
          <w:rFonts w:ascii="Calibri" w:hAnsi="Calibri" w:cs="Calibri"/>
          <w:sz w:val="24"/>
          <w:szCs w:val="24"/>
        </w:rPr>
        <w:t>, Driver JBL,</w:t>
      </w:r>
      <w:r w:rsidRPr="00460513">
        <w:rPr>
          <w:rFonts w:hint="eastAsia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</w:t>
      </w:r>
      <w:r w:rsidRPr="00460513">
        <w:rPr>
          <w:rFonts w:ascii="Calibri" w:hAnsi="Calibri" w:cs="Calibri" w:hint="eastAsia"/>
          <w:sz w:val="24"/>
          <w:szCs w:val="24"/>
        </w:rPr>
        <w:t>versound</w:t>
      </w:r>
      <w:proofErr w:type="spellEnd"/>
      <w:r w:rsidRPr="00460513">
        <w:rPr>
          <w:rFonts w:ascii="Calibri" w:hAnsi="Calibri" w:cs="Calibri" w:hint="eastAsia"/>
          <w:sz w:val="24"/>
          <w:szCs w:val="24"/>
        </w:rPr>
        <w:t xml:space="preserve">, Eros, </w:t>
      </w:r>
      <w:proofErr w:type="spellStart"/>
      <w:r w:rsidRPr="00460513">
        <w:rPr>
          <w:rFonts w:ascii="Calibri" w:hAnsi="Calibri" w:cs="Calibri" w:hint="eastAsia"/>
          <w:sz w:val="24"/>
          <w:szCs w:val="24"/>
        </w:rPr>
        <w:t>Attack</w:t>
      </w:r>
      <w:proofErr w:type="spellEnd"/>
      <w:r>
        <w:rPr>
          <w:rFonts w:ascii="Calibri" w:hAnsi="Calibri" w:cs="Calibri"/>
          <w:sz w:val="24"/>
          <w:szCs w:val="24"/>
        </w:rPr>
        <w:t xml:space="preserve">, Conectores </w:t>
      </w:r>
      <w:proofErr w:type="spellStart"/>
      <w:r>
        <w:rPr>
          <w:rFonts w:ascii="Calibri" w:hAnsi="Calibri" w:cs="Calibri"/>
          <w:sz w:val="24"/>
          <w:szCs w:val="24"/>
        </w:rPr>
        <w:t>Neutrik</w:t>
      </w:r>
      <w:proofErr w:type="spellEnd"/>
      <w:r>
        <w:rPr>
          <w:rFonts w:ascii="Calibri" w:hAnsi="Calibri" w:cs="Calibri"/>
          <w:sz w:val="24"/>
          <w:szCs w:val="24"/>
        </w:rPr>
        <w:t>, sugestão de conectores e Cabos Balanceado Blindado Santo Ângelo, D’</w:t>
      </w:r>
      <w:proofErr w:type="spellStart"/>
      <w:r>
        <w:rPr>
          <w:rFonts w:ascii="Calibri" w:hAnsi="Calibri" w:cs="Calibri"/>
          <w:sz w:val="24"/>
          <w:szCs w:val="24"/>
        </w:rPr>
        <w:t>addario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Ugreen</w:t>
      </w:r>
      <w:proofErr w:type="spellEnd"/>
      <w:r>
        <w:rPr>
          <w:rFonts w:ascii="Calibri" w:hAnsi="Calibri" w:cs="Calibri"/>
          <w:sz w:val="24"/>
          <w:szCs w:val="24"/>
        </w:rPr>
        <w:t xml:space="preserve">, Santo </w:t>
      </w:r>
      <w:proofErr w:type="spellStart"/>
      <w:r>
        <w:rPr>
          <w:rFonts w:ascii="Calibri" w:hAnsi="Calibri" w:cs="Calibri"/>
          <w:sz w:val="24"/>
          <w:szCs w:val="24"/>
        </w:rPr>
        <w:t>Angelo</w:t>
      </w:r>
      <w:proofErr w:type="spellEnd"/>
      <w:r>
        <w:rPr>
          <w:rFonts w:ascii="Calibri" w:hAnsi="Calibri" w:cs="Calibri"/>
          <w:sz w:val="24"/>
          <w:szCs w:val="24"/>
        </w:rPr>
        <w:t xml:space="preserve"> ninja, </w:t>
      </w:r>
      <w:proofErr w:type="spellStart"/>
      <w:r>
        <w:rPr>
          <w:rFonts w:ascii="Calibri" w:hAnsi="Calibri" w:cs="Calibri"/>
          <w:sz w:val="24"/>
          <w:szCs w:val="24"/>
        </w:rPr>
        <w:t>Neutrik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22EDB042" w14:textId="77777777" w:rsidR="00993ECC" w:rsidRDefault="00993ECC" w:rsidP="00993ECC">
      <w:pPr>
        <w:pStyle w:val="PargrafodaLista1"/>
        <w:suppressAutoHyphens w:val="0"/>
        <w:spacing w:before="120" w:after="120"/>
        <w:ind w:left="66"/>
        <w:jc w:val="both"/>
        <w:rPr>
          <w:rFonts w:ascii="Calibri" w:hAnsi="Calibri" w:cs="Calibri"/>
          <w:sz w:val="24"/>
          <w:szCs w:val="24"/>
        </w:rPr>
      </w:pPr>
    </w:p>
    <w:p w14:paraId="138FA5BA" w14:textId="77777777" w:rsidR="00993ECC" w:rsidRDefault="00993ECC" w:rsidP="00993ECC">
      <w:pPr>
        <w:pStyle w:val="PargrafodaLista1"/>
        <w:suppressAutoHyphens w:val="0"/>
        <w:spacing w:before="120" w:after="120"/>
        <w:ind w:left="6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3.2 –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ACESSORIOS A SEREM ADQUIRIDOS:</w:t>
      </w:r>
    </w:p>
    <w:p w14:paraId="08D58A92" w14:textId="77777777" w:rsidR="00993ECC" w:rsidRPr="00C703B9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C703B9">
        <w:rPr>
          <w:rFonts w:ascii="Calibri" w:hAnsi="Calibri"/>
          <w:b/>
        </w:rPr>
        <w:t xml:space="preserve">06 </w:t>
      </w:r>
      <w:proofErr w:type="gramStart"/>
      <w:r>
        <w:rPr>
          <w:rFonts w:ascii="Calibri" w:hAnsi="Calibri"/>
          <w:b/>
        </w:rPr>
        <w:t xml:space="preserve">–  </w:t>
      </w:r>
      <w:r w:rsidRPr="00C703B9">
        <w:rPr>
          <w:rFonts w:ascii="Calibri" w:hAnsi="Calibri"/>
        </w:rPr>
        <w:t>ALTO</w:t>
      </w:r>
      <w:proofErr w:type="gramEnd"/>
      <w:r>
        <w:rPr>
          <w:rFonts w:ascii="Calibri" w:hAnsi="Calibri"/>
        </w:rPr>
        <w:t xml:space="preserve"> </w:t>
      </w:r>
      <w:r w:rsidRPr="00C703B9">
        <w:rPr>
          <w:rFonts w:ascii="Calibri" w:hAnsi="Calibri"/>
        </w:rPr>
        <w:t>FALANTES DE 15" COM 400WATTS RMS DE 8 OHMS</w:t>
      </w:r>
    </w:p>
    <w:p w14:paraId="0331A6C9" w14:textId="77777777" w:rsidR="00993ECC" w:rsidRPr="00C703B9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C703B9">
        <w:rPr>
          <w:rFonts w:ascii="Calibri" w:hAnsi="Calibri"/>
          <w:b/>
        </w:rPr>
        <w:t>06</w:t>
      </w:r>
      <w:r w:rsidRPr="00C703B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C703B9">
        <w:rPr>
          <w:rFonts w:ascii="Calibri" w:hAnsi="Calibri"/>
        </w:rPr>
        <w:t>ALTO FALANTE MEDIO GRAVE DE 6" COM 250 WATTS RMS DE 8 OHMS</w:t>
      </w:r>
    </w:p>
    <w:p w14:paraId="22D812C9" w14:textId="77777777" w:rsidR="00993ECC" w:rsidRPr="00C703B9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C703B9">
        <w:rPr>
          <w:rFonts w:ascii="Calibri" w:hAnsi="Calibri"/>
          <w:b/>
        </w:rPr>
        <w:t>12</w:t>
      </w:r>
      <w:r w:rsidRPr="00C703B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C703B9">
        <w:rPr>
          <w:rFonts w:ascii="Calibri" w:hAnsi="Calibri"/>
        </w:rPr>
        <w:t xml:space="preserve">ALTO FALANE 10" COM </w:t>
      </w:r>
      <w:r>
        <w:rPr>
          <w:rFonts w:ascii="Calibri" w:hAnsi="Calibri"/>
        </w:rPr>
        <w:t xml:space="preserve">NO MINIMO </w:t>
      </w:r>
      <w:r w:rsidRPr="00C703B9">
        <w:rPr>
          <w:rFonts w:ascii="Calibri" w:hAnsi="Calibri"/>
        </w:rPr>
        <w:t>200 WATTS RMS DE 8 OHMS</w:t>
      </w:r>
    </w:p>
    <w:p w14:paraId="5655717A" w14:textId="77777777" w:rsidR="00993ECC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C703B9">
        <w:rPr>
          <w:rFonts w:ascii="Calibri" w:hAnsi="Calibri"/>
          <w:b/>
        </w:rPr>
        <w:t xml:space="preserve">12 </w:t>
      </w:r>
      <w:r>
        <w:rPr>
          <w:rFonts w:ascii="Calibri" w:hAnsi="Calibri"/>
          <w:b/>
        </w:rPr>
        <w:t xml:space="preserve">- </w:t>
      </w:r>
      <w:r w:rsidRPr="00C703B9">
        <w:rPr>
          <w:rFonts w:ascii="Calibri" w:hAnsi="Calibri"/>
        </w:rPr>
        <w:t>DRIVE JBL 220TI COM 80WATTS RMS E 8 OHMS, OU COMPATIVEL COM TAMANHO, POTENCIA E RESISTENCIA</w:t>
      </w:r>
    </w:p>
    <w:p w14:paraId="26EF389A" w14:textId="77777777" w:rsidR="00993ECC" w:rsidRPr="00C703B9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C703B9">
        <w:rPr>
          <w:rFonts w:ascii="Calibri" w:hAnsi="Calibri"/>
          <w:b/>
        </w:rPr>
        <w:t xml:space="preserve">16 </w:t>
      </w:r>
      <w:r>
        <w:rPr>
          <w:rFonts w:ascii="Calibri" w:hAnsi="Calibri"/>
          <w:b/>
        </w:rPr>
        <w:t xml:space="preserve">- </w:t>
      </w:r>
      <w:r>
        <w:rPr>
          <w:rFonts w:ascii="Calibri" w:hAnsi="Calibri"/>
        </w:rPr>
        <w:t>CONECTOR SPEA</w:t>
      </w:r>
      <w:r w:rsidRPr="00C703B9">
        <w:rPr>
          <w:rFonts w:ascii="Calibri" w:hAnsi="Calibri"/>
        </w:rPr>
        <w:t>KON NEUTRIK 4 VIAS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MACHO </w:t>
      </w:r>
      <w:r w:rsidRPr="00C703B9">
        <w:rPr>
          <w:rFonts w:ascii="Calibri" w:hAnsi="Calibri"/>
        </w:rPr>
        <w:t>,</w:t>
      </w:r>
      <w:proofErr w:type="gramEnd"/>
      <w:r w:rsidRPr="00C703B9">
        <w:rPr>
          <w:rFonts w:ascii="Calibri" w:hAnsi="Calibri"/>
        </w:rPr>
        <w:t xml:space="preserve"> OBS A CAIXA JA TEM A FEMEA NEUTRICK</w:t>
      </w:r>
    </w:p>
    <w:p w14:paraId="425B3946" w14:textId="77777777" w:rsidR="00993ECC" w:rsidRPr="00C703B9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C703B9">
        <w:rPr>
          <w:rFonts w:ascii="Calibri" w:hAnsi="Calibri"/>
          <w:b/>
        </w:rPr>
        <w:lastRenderedPageBreak/>
        <w:t>06</w:t>
      </w:r>
      <w:r w:rsidRPr="00C703B9">
        <w:rPr>
          <w:rFonts w:ascii="Calibri" w:hAnsi="Calibri"/>
        </w:rPr>
        <w:t xml:space="preserve"> </w:t>
      </w:r>
      <w:r>
        <w:rPr>
          <w:rFonts w:ascii="Calibri" w:hAnsi="Calibri"/>
        </w:rPr>
        <w:t>- CONECTOR SPEAK</w:t>
      </w:r>
      <w:r w:rsidRPr="00C703B9">
        <w:rPr>
          <w:rFonts w:ascii="Calibri" w:hAnsi="Calibri"/>
        </w:rPr>
        <w:t>ON NEUTRIK 8 VIAS</w:t>
      </w:r>
      <w:r>
        <w:rPr>
          <w:rFonts w:ascii="Calibri" w:hAnsi="Calibri"/>
        </w:rPr>
        <w:t xml:space="preserve"> MACHO</w:t>
      </w:r>
      <w:r w:rsidRPr="00C703B9">
        <w:rPr>
          <w:rFonts w:ascii="Calibri" w:hAnsi="Calibri"/>
        </w:rPr>
        <w:t>, OBS: A CAIXA JA TEM A FEMEA NEUTRICK</w:t>
      </w:r>
    </w:p>
    <w:p w14:paraId="40B0F74A" w14:textId="77777777" w:rsidR="00993ECC" w:rsidRDefault="00993ECC" w:rsidP="00993ECC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1100</w:t>
      </w:r>
      <w:r w:rsidRPr="00C703B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C703B9">
        <w:rPr>
          <w:rFonts w:ascii="Calibri" w:hAnsi="Calibri"/>
        </w:rPr>
        <w:t>METROS DE CABO BALANCIADO BLINDADO XLR</w:t>
      </w:r>
      <w:proofErr w:type="gramStart"/>
      <w:r w:rsidRPr="00C703B9">
        <w:rPr>
          <w:rFonts w:ascii="Calibri" w:hAnsi="Calibri"/>
        </w:rPr>
        <w:t xml:space="preserve">   (</w:t>
      </w:r>
      <w:proofErr w:type="gramEnd"/>
      <w:r w:rsidRPr="00C703B9">
        <w:rPr>
          <w:rFonts w:ascii="Calibri" w:hAnsi="Calibri"/>
        </w:rPr>
        <w:t xml:space="preserve"> MODELO DE REFERENCIA - SANTO ANGELO)</w:t>
      </w:r>
    </w:p>
    <w:p w14:paraId="600BA8F3" w14:textId="77777777" w:rsidR="00993ECC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C703B9">
        <w:rPr>
          <w:rFonts w:ascii="Calibri" w:hAnsi="Calibri"/>
          <w:b/>
        </w:rPr>
        <w:t>300</w:t>
      </w:r>
      <w:r w:rsidRPr="00C703B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C703B9">
        <w:rPr>
          <w:rFonts w:ascii="Calibri" w:hAnsi="Calibri"/>
        </w:rPr>
        <w:t>METROS DE CABO PP 4X2,5</w:t>
      </w:r>
    </w:p>
    <w:p w14:paraId="3A5D4EAA" w14:textId="77777777" w:rsidR="00993ECC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920846">
        <w:rPr>
          <w:rFonts w:ascii="Calibri" w:hAnsi="Calibri"/>
          <w:b/>
        </w:rPr>
        <w:t xml:space="preserve">100 </w:t>
      </w:r>
      <w:r>
        <w:rPr>
          <w:rFonts w:ascii="Calibri" w:hAnsi="Calibri"/>
        </w:rPr>
        <w:t>– CONECTORES XLR FEMEA</w:t>
      </w:r>
    </w:p>
    <w:p w14:paraId="289FA82D" w14:textId="77777777" w:rsidR="00993ECC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920846">
        <w:rPr>
          <w:rFonts w:ascii="Calibri" w:hAnsi="Calibri"/>
          <w:b/>
        </w:rPr>
        <w:t>100</w:t>
      </w:r>
      <w:r>
        <w:rPr>
          <w:rFonts w:ascii="Calibri" w:hAnsi="Calibri"/>
        </w:rPr>
        <w:t xml:space="preserve"> – CONECTORES XLR MACHO</w:t>
      </w:r>
    </w:p>
    <w:p w14:paraId="100386B7" w14:textId="77777777" w:rsidR="00993ECC" w:rsidRDefault="00993ECC" w:rsidP="00993ECC">
      <w:pPr>
        <w:spacing w:after="200" w:line="276" w:lineRule="auto"/>
        <w:jc w:val="both"/>
        <w:rPr>
          <w:rFonts w:ascii="Calibri" w:hAnsi="Calibri"/>
        </w:rPr>
      </w:pPr>
      <w:r w:rsidRPr="00920846">
        <w:rPr>
          <w:rFonts w:ascii="Calibri" w:hAnsi="Calibri"/>
          <w:b/>
        </w:rPr>
        <w:t xml:space="preserve">40 </w:t>
      </w:r>
      <w:r>
        <w:rPr>
          <w:rFonts w:ascii="Calibri" w:hAnsi="Calibri"/>
        </w:rPr>
        <w:t>– PLUG P 10 MONO METÁLICO MACHO</w:t>
      </w:r>
    </w:p>
    <w:p w14:paraId="3544EA7F" w14:textId="77777777" w:rsidR="00243A3B" w:rsidRDefault="00243A3B" w:rsidP="00993ECC">
      <w:pPr>
        <w:pStyle w:val="Default"/>
        <w:jc w:val="both"/>
        <w:rPr>
          <w:rFonts w:ascii="Calibri" w:hAnsi="Calibri" w:cs="Calibri"/>
          <w:b/>
        </w:rPr>
      </w:pPr>
    </w:p>
    <w:p w14:paraId="7253CF14" w14:textId="5C0B36DF" w:rsidR="00993ECC" w:rsidRDefault="00993ECC" w:rsidP="00993EC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4. DAS OBRIGAÇÕES: </w:t>
      </w:r>
    </w:p>
    <w:p w14:paraId="143C1FBD" w14:textId="77777777" w:rsidR="00993ECC" w:rsidRDefault="00993ECC" w:rsidP="00993ECC">
      <w:pPr>
        <w:pStyle w:val="Default"/>
        <w:jc w:val="both"/>
        <w:rPr>
          <w:rFonts w:ascii="Calibri" w:hAnsi="Calibri" w:cs="Calibri"/>
          <w:b/>
          <w:bCs/>
        </w:rPr>
      </w:pPr>
    </w:p>
    <w:p w14:paraId="619A57AC" w14:textId="77777777" w:rsidR="00993ECC" w:rsidRDefault="00993ECC" w:rsidP="00993EC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Responsabilidades da Contratante:</w:t>
      </w:r>
      <w:r>
        <w:rPr>
          <w:rFonts w:ascii="Calibri" w:hAnsi="Calibri" w:cs="Calibri"/>
          <w:color w:val="000000"/>
        </w:rPr>
        <w:t xml:space="preserve"> prestar à CONTRATADA todos os esclarecimentos e informações relativas à aquisição dos objetos. Ordenar correções ou substituições que se fizerem necessárias, tudo a expensas da CONTRATADA, na hipótese de qualquer irregularidade verificada durante a execução do objeto contratado. Acompanhar e fiscalizar o cumprimento das obrigações da CONTRATADA, através de comissão/servidor especialmente designado. Receber definitivamente o objeto, nas formas definidas neste Termo de Referência. Efetuar os pagamentos à CONTRATADA, no prazo e forma estipulados neste Termo de Referência. </w:t>
      </w:r>
    </w:p>
    <w:p w14:paraId="79223C4B" w14:textId="77777777" w:rsidR="00993ECC" w:rsidRDefault="00993ECC" w:rsidP="00993ECC">
      <w:pPr>
        <w:jc w:val="both"/>
        <w:rPr>
          <w:rFonts w:ascii="Calibri" w:hAnsi="Calibri" w:cs="Calibri"/>
          <w:b/>
          <w:bCs/>
          <w:color w:val="000000"/>
        </w:rPr>
      </w:pPr>
    </w:p>
    <w:p w14:paraId="31700F25" w14:textId="77777777" w:rsidR="00993ECC" w:rsidRDefault="00993ECC" w:rsidP="00993EC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Responsabilidades da Contratada: </w:t>
      </w:r>
      <w:r>
        <w:rPr>
          <w:rFonts w:ascii="Calibri" w:hAnsi="Calibri" w:cs="Calibri"/>
          <w:color w:val="000000"/>
        </w:rPr>
        <w:t xml:space="preserve">efetuar a entrega do objeto em perfeitas condições conforme especificações, prazo e local constantes no Termo de Referência, acompanhado da respectiva nota fiscal, na qual constarão as indicações referentes a marca, fabricante, modelo, procedência e prazo de garantia ou validade. Entregar o objeto do contrato sem qualquer ônus para o CONTRATANTE, estando incluídas no valor do pagamento todas e quaisquer despesas, tais como tributos, frete, seguro e descarregamento das mercadorias. Atender com presteza às reclamações sobre a qualidade do objeto fornecido, providenciando a sua imediata correção ou troca sem ônus para a Secretaria da Cultura. A Contratada deverá apresentar o Certificado de Garantia referente ao objeto fornecido, com validade mínima de 01 (um) ano. A CONTRATADA deverá emitir nota fiscal correspondente ao material fornecido. A CONTRATADA deverá abster-se de veicular publicidade ou qualquer outra informação acerca do objeto deste Termo de Referência, sem prévia autorização da Secretaria de Cultura. A CONTRATADA deverá cumprir integralmente as obrigações por ela assumidas, incluindo as condições de habilitação jurídica, fiscal e trabalhista exigidas no processo de contratação, na forma da legislação aplicável. A CONTRATADA deverá fornecer diretamente o objeto, não podendo transferir a responsabilidade para nenhuma outra empresa ou instituição de qualquer natureza. A CONTRATADA deverá assumir a responsabilidade por todos os custos que incidam ou venham a incidir, direta e indiretamente, sobre o objeto fornecido, inclusive despesas com embalagem, </w:t>
      </w:r>
      <w:r>
        <w:rPr>
          <w:rFonts w:ascii="Calibri" w:hAnsi="Calibri" w:cs="Calibri"/>
          <w:color w:val="000000"/>
        </w:rPr>
        <w:lastRenderedPageBreak/>
        <w:t>transporte, taxas de frete ou seguro, tributos, encargos trabalhistas, previdenciários e demais despesas envolvidas na entrega, não sendo admitida qualquer cobrança posterior em nome da Administração Pública. A CONTRATADA deverá se sujeitar a todas as disposições contidas na Lei de Licitações e Contratos, que sejam aplicáveis à contratação pretendida neste Termo de Referência.</w:t>
      </w:r>
    </w:p>
    <w:p w14:paraId="14F18CF3" w14:textId="77777777" w:rsidR="00993ECC" w:rsidRDefault="00993ECC" w:rsidP="00993EC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A CONTRATADA comunicar ao fiscal do contrato, por escrito e tão logo constatado problema ou a impossibilidade de execução de qualquer obrigação contratual, para a adoção das providências cabíveis. Facilitar, por todos os meios ao seu alcance, a ampla ação da Fiscalização, atendendo prontamente às solicitações que lhe forem efetuadas. Comunicar imediatamente ao CONTRATANTE qualquer alteração ocorrida no endereço, conta bancária, e outros, julgáveis necessários para recebimento de correspondência. Deverá fornecer o bem acompanhado do manual do usuário, com uma versão em português e da relação da rede de assistência técnica autorizada. Responsabilizar-se pelos vícios e danos decorrentes do objeto, de acordo com os artigos 12, 13 e 17 a 27, do Código de Defesa do Consumidor (Lei nº 8.078, de 1990).</w:t>
      </w:r>
    </w:p>
    <w:p w14:paraId="11B90718" w14:textId="77777777" w:rsidR="00993ECC" w:rsidRDefault="00993ECC" w:rsidP="00993ECC">
      <w:pPr>
        <w:pStyle w:val="Default"/>
        <w:jc w:val="both"/>
        <w:rPr>
          <w:rFonts w:ascii="Calibri" w:hAnsi="Calibri" w:cs="Calibri"/>
        </w:rPr>
      </w:pPr>
    </w:p>
    <w:p w14:paraId="0251DBC5" w14:textId="77777777" w:rsidR="00993ECC" w:rsidRDefault="00993ECC" w:rsidP="00993EC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5. DOS DEMAIS REQUISITOS: </w:t>
      </w:r>
    </w:p>
    <w:p w14:paraId="1968C2F3" w14:textId="77777777" w:rsidR="00993ECC" w:rsidRDefault="00993ECC" w:rsidP="00993ECC">
      <w:pPr>
        <w:pStyle w:val="Default"/>
        <w:jc w:val="both"/>
        <w:rPr>
          <w:rFonts w:ascii="Calibri" w:hAnsi="Calibri" w:cs="Calibri"/>
        </w:rPr>
      </w:pPr>
    </w:p>
    <w:p w14:paraId="630BA876" w14:textId="0AE343B3" w:rsidR="00993ECC" w:rsidRDefault="00993ECC" w:rsidP="00993EC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forma de seleção do fornecedor será por MENOR PREÇO UNITÁRIO.</w:t>
      </w:r>
    </w:p>
    <w:p w14:paraId="514AB2F3" w14:textId="77777777" w:rsidR="00993ECC" w:rsidRDefault="00993ECC" w:rsidP="00993ECC">
      <w:pPr>
        <w:pStyle w:val="Default"/>
        <w:jc w:val="both"/>
        <w:rPr>
          <w:rFonts w:ascii="Calibri" w:hAnsi="Calibri" w:cs="Calibri"/>
        </w:rPr>
      </w:pPr>
    </w:p>
    <w:p w14:paraId="39BFE653" w14:textId="77777777" w:rsidR="00993ECC" w:rsidRDefault="00993ECC" w:rsidP="00993EC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6. DA FORMA E PRAZO DE ENTREGA: </w:t>
      </w:r>
    </w:p>
    <w:p w14:paraId="11F3D406" w14:textId="77777777" w:rsidR="00993ECC" w:rsidRDefault="00993ECC" w:rsidP="00993ECC">
      <w:pPr>
        <w:pStyle w:val="Default"/>
        <w:jc w:val="both"/>
        <w:rPr>
          <w:rFonts w:ascii="Calibri" w:hAnsi="Calibri" w:cs="Calibri"/>
        </w:rPr>
      </w:pPr>
    </w:p>
    <w:p w14:paraId="5219A3CC" w14:textId="2FE4C9AD" w:rsidR="00993ECC" w:rsidRDefault="00993ECC" w:rsidP="00993ECC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entrega dos referido</w:t>
      </w:r>
      <w:r w:rsidR="00243A3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produto</w:t>
      </w:r>
      <w:r w:rsidR="00243A3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dar-se-á após </w:t>
      </w:r>
      <w:r w:rsidR="00243A3B">
        <w:rPr>
          <w:rFonts w:ascii="Calibri" w:hAnsi="Calibri" w:cs="Calibri"/>
        </w:rPr>
        <w:t xml:space="preserve">o recebimento do Pedido e Ordem paras Fornecimento expedido pelo departamento de Compras, </w:t>
      </w:r>
      <w:r>
        <w:rPr>
          <w:rFonts w:ascii="Calibri" w:hAnsi="Calibri" w:cs="Calibri"/>
        </w:rPr>
        <w:t xml:space="preserve">no prazo máximo de 10 dias, e deverá ser entregue a Rua América 121 – Bairro de Santa Tereza, Teatro Municipal Darcy de </w:t>
      </w:r>
      <w:proofErr w:type="spellStart"/>
      <w:r>
        <w:rPr>
          <w:rFonts w:ascii="Calibri" w:hAnsi="Calibri" w:cs="Calibri"/>
        </w:rPr>
        <w:t>Biazi</w:t>
      </w:r>
      <w:proofErr w:type="spellEnd"/>
      <w:r>
        <w:rPr>
          <w:rFonts w:ascii="Calibri" w:hAnsi="Calibri" w:cs="Calibri"/>
        </w:rPr>
        <w:t>.</w:t>
      </w:r>
    </w:p>
    <w:p w14:paraId="7719CCE2" w14:textId="357F8AE9" w:rsidR="00243A3B" w:rsidRDefault="00243A3B" w:rsidP="00993ECC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 despesas com a entrega dos produtos será por conta do fornecedor.</w:t>
      </w:r>
      <w:bookmarkStart w:id="0" w:name="_GoBack"/>
      <w:bookmarkEnd w:id="0"/>
    </w:p>
    <w:p w14:paraId="3CADBD19" w14:textId="77777777" w:rsidR="00993ECC" w:rsidRDefault="00993ECC" w:rsidP="00993ECC">
      <w:pPr>
        <w:pStyle w:val="Default"/>
        <w:jc w:val="both"/>
        <w:rPr>
          <w:rFonts w:ascii="Calibri" w:hAnsi="Calibri" w:cs="Calibri"/>
        </w:rPr>
      </w:pPr>
    </w:p>
    <w:p w14:paraId="703C48D0" w14:textId="77777777" w:rsidR="00993ECC" w:rsidRDefault="00993ECC" w:rsidP="00993EC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7. DA FORMA DE PAGAMENTO E DO REAJUSTE:</w:t>
      </w:r>
    </w:p>
    <w:p w14:paraId="53C24082" w14:textId="77777777" w:rsidR="00993ECC" w:rsidRDefault="00993ECC" w:rsidP="00993ECC">
      <w:pPr>
        <w:pStyle w:val="Default"/>
        <w:jc w:val="both"/>
        <w:rPr>
          <w:rFonts w:ascii="Calibri" w:hAnsi="Calibri" w:cs="Calibri"/>
          <w:b/>
        </w:rPr>
      </w:pPr>
    </w:p>
    <w:p w14:paraId="2FD1779B" w14:textId="21795CA2" w:rsidR="00993ECC" w:rsidRDefault="00993ECC" w:rsidP="00993EC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pagamento será realizado no prazo máximo de 30 (trinta) dias a contar do recebimento do objeto. Os pagamentos serão efetuados por meio de crédito em conta corrente, cujo número e agência deverão ser informados pela proponente vencedora até a assinatura do contrato. Não será aceito </w:t>
      </w:r>
      <w:r w:rsidR="00243A3B">
        <w:rPr>
          <w:rFonts w:ascii="Calibri" w:hAnsi="Calibri" w:cs="Calibri"/>
          <w:color w:val="000000"/>
        </w:rPr>
        <w:t>boleto</w:t>
      </w:r>
      <w:r>
        <w:rPr>
          <w:rFonts w:ascii="Calibri" w:hAnsi="Calibri" w:cs="Calibri"/>
          <w:color w:val="000000"/>
        </w:rPr>
        <w:t>.</w:t>
      </w:r>
    </w:p>
    <w:p w14:paraId="11E64E1A" w14:textId="77777777" w:rsidR="00993ECC" w:rsidRDefault="00993ECC" w:rsidP="00993ECC">
      <w:pPr>
        <w:pStyle w:val="Default"/>
        <w:jc w:val="both"/>
        <w:rPr>
          <w:rFonts w:ascii="Calibri" w:hAnsi="Calibri" w:cs="Calibri"/>
        </w:rPr>
      </w:pPr>
    </w:p>
    <w:p w14:paraId="4B4EF849" w14:textId="77777777" w:rsidR="00993ECC" w:rsidRDefault="00993ECC" w:rsidP="00993EC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8. DAS PENALIDADES: </w:t>
      </w:r>
    </w:p>
    <w:p w14:paraId="2F97F53E" w14:textId="77777777" w:rsidR="00993ECC" w:rsidRDefault="00993ECC" w:rsidP="00993ECC">
      <w:pPr>
        <w:pStyle w:val="Default"/>
        <w:jc w:val="both"/>
        <w:rPr>
          <w:rFonts w:ascii="Calibri" w:hAnsi="Calibri" w:cs="Calibri"/>
        </w:rPr>
      </w:pPr>
    </w:p>
    <w:p w14:paraId="73A81480" w14:textId="698E6021" w:rsidR="00993ECC" w:rsidRDefault="00993ECC" w:rsidP="00993EC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</w:t>
      </w:r>
      <w:r w:rsidR="00243A3B">
        <w:rPr>
          <w:rFonts w:ascii="Calibri" w:hAnsi="Calibri" w:cs="Calibri"/>
          <w:color w:val="000000"/>
        </w:rPr>
        <w:t xml:space="preserve">não entrega </w:t>
      </w:r>
      <w:r>
        <w:rPr>
          <w:rFonts w:ascii="Calibri" w:hAnsi="Calibri" w:cs="Calibri"/>
          <w:color w:val="000000"/>
        </w:rPr>
        <w:t>do objeto, total ou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parcial, execução imperfeita, mora na execução ou qualquer inadimplemento ou infração contratual, sujeita a CONTRATADA, sem prejuízo da responsabilidade civil ou criminal que couber assegurado o contraditório e a prévia e ampla defesa, à multa de até </w:t>
      </w:r>
      <w:r w:rsidR="00243A3B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>% (</w:t>
      </w:r>
      <w:r w:rsidR="00243A3B">
        <w:rPr>
          <w:rFonts w:ascii="Calibri" w:hAnsi="Calibri" w:cs="Calibri"/>
          <w:color w:val="000000"/>
        </w:rPr>
        <w:t>vinte</w:t>
      </w:r>
      <w:r>
        <w:rPr>
          <w:rFonts w:ascii="Calibri" w:hAnsi="Calibri" w:cs="Calibri"/>
          <w:color w:val="000000"/>
        </w:rPr>
        <w:t xml:space="preserve"> por cento) sobre o valor total da contratação, aplicada de acordo com a gravidade da infração. </w:t>
      </w:r>
    </w:p>
    <w:p w14:paraId="6E465B26" w14:textId="77777777" w:rsidR="00993ECC" w:rsidRDefault="00993ECC" w:rsidP="00993ECC">
      <w:pPr>
        <w:jc w:val="both"/>
        <w:rPr>
          <w:rFonts w:ascii="Calibri" w:hAnsi="Calibri" w:cs="Calibri"/>
          <w:noProof/>
          <w:color w:val="000000"/>
          <w:lang w:eastAsia="pt-BR"/>
        </w:rPr>
      </w:pPr>
    </w:p>
    <w:p w14:paraId="1C23A1C4" w14:textId="77777777" w:rsidR="00993ECC" w:rsidRDefault="00993ECC" w:rsidP="00993ECC">
      <w:pPr>
        <w:jc w:val="center"/>
        <w:rPr>
          <w:rFonts w:ascii="Calibri" w:hAnsi="Calibri" w:cs="Calibri"/>
          <w:noProof/>
          <w:color w:val="000000"/>
          <w:lang w:eastAsia="pt-BR"/>
        </w:rPr>
      </w:pPr>
      <w:r>
        <w:rPr>
          <w:rFonts w:ascii="Calibri" w:hAnsi="Calibri" w:cs="Calibri"/>
          <w:noProof/>
          <w:color w:val="000000"/>
          <w:lang w:eastAsia="pt-BR"/>
        </w:rPr>
        <w:lastRenderedPageBreak/>
        <w:t>Ibitinga 03  de Junho de 2025</w:t>
      </w:r>
    </w:p>
    <w:p w14:paraId="1E01917B" w14:textId="77777777" w:rsidR="00993ECC" w:rsidRDefault="00993ECC" w:rsidP="00993ECC">
      <w:pPr>
        <w:jc w:val="center"/>
        <w:rPr>
          <w:rFonts w:ascii="Calibri" w:hAnsi="Calibri" w:cs="Calibri"/>
          <w:noProof/>
          <w:color w:val="000000"/>
          <w:lang w:eastAsia="pt-BR"/>
        </w:rPr>
      </w:pPr>
    </w:p>
    <w:p w14:paraId="3D36D4C8" w14:textId="77777777" w:rsidR="00993ECC" w:rsidRDefault="00993ECC" w:rsidP="00993ECC">
      <w:pPr>
        <w:jc w:val="center"/>
        <w:rPr>
          <w:rFonts w:ascii="Calibri" w:hAnsi="Calibri" w:cs="Calibri"/>
          <w:color w:val="000000"/>
        </w:rPr>
      </w:pPr>
    </w:p>
    <w:p w14:paraId="7B8DBFDD" w14:textId="77777777" w:rsidR="00993ECC" w:rsidRDefault="00993ECC" w:rsidP="00993ECC">
      <w:pPr>
        <w:jc w:val="center"/>
        <w:rPr>
          <w:rFonts w:ascii="Calibri" w:hAnsi="Calibri" w:cs="Calibri"/>
          <w:color w:val="000000"/>
        </w:rPr>
      </w:pPr>
    </w:p>
    <w:p w14:paraId="08067EDE" w14:textId="77777777" w:rsidR="00993ECC" w:rsidRPr="00A725D7" w:rsidRDefault="00993ECC" w:rsidP="00993ECC">
      <w:pPr>
        <w:pStyle w:val="Default"/>
        <w:jc w:val="center"/>
        <w:rPr>
          <w:rFonts w:ascii="Calibri" w:hAnsi="Calibri" w:cs="Calibri"/>
          <w:b/>
          <w:vertAlign w:val="superscript"/>
        </w:rPr>
      </w:pPr>
      <w:r w:rsidRPr="00A725D7">
        <w:rPr>
          <w:rFonts w:ascii="Calibri" w:hAnsi="Calibri" w:cs="Calibri"/>
          <w:b/>
        </w:rPr>
        <w:t>Richard Porto de Rosa</w:t>
      </w:r>
    </w:p>
    <w:p w14:paraId="7C3DCE9B" w14:textId="77777777" w:rsidR="00993ECC" w:rsidRDefault="00993ECC" w:rsidP="00993ECC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Secretário Municipal de Cultura</w:t>
      </w:r>
    </w:p>
    <w:p w14:paraId="75AB08E9" w14:textId="68D5219A" w:rsidR="00465071" w:rsidRPr="00993ECC" w:rsidRDefault="00465071" w:rsidP="00993ECC"/>
    <w:sectPr w:rsidR="00465071" w:rsidRPr="00993ECC" w:rsidSect="0096772B">
      <w:headerReference w:type="default" r:id="rId8"/>
      <w:footerReference w:type="default" r:id="rId9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B68F6"/>
    <w:rsid w:val="001F0474"/>
    <w:rsid w:val="00235856"/>
    <w:rsid w:val="00243A3B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623AFA"/>
    <w:rsid w:val="006F42F9"/>
    <w:rsid w:val="007D11CE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93ECC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PargrafodaLista1">
    <w:name w:val="Parágrafo da Lista1"/>
    <w:basedOn w:val="Normal"/>
    <w:rsid w:val="00993ECC"/>
    <w:pPr>
      <w:widowControl w:val="0"/>
      <w:suppressAutoHyphens/>
      <w:ind w:left="720"/>
      <w:contextualSpacing/>
    </w:pPr>
    <w:rPr>
      <w:rFonts w:ascii="Liberation Serif" w:eastAsia="Times New Roman" w:hAnsi="Liberation Serif" w:cs="Mang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D389-06FE-41D4-AEDA-25E37B13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Compras_Rafa</cp:lastModifiedBy>
  <cp:revision>3</cp:revision>
  <dcterms:created xsi:type="dcterms:W3CDTF">2025-06-10T17:21:00Z</dcterms:created>
  <dcterms:modified xsi:type="dcterms:W3CDTF">2025-06-10T17:48:00Z</dcterms:modified>
</cp:coreProperties>
</file>