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5DFD" w14:textId="77777777" w:rsidR="00A332ED" w:rsidRDefault="00A332ED" w:rsidP="00A332ED">
      <w:pPr>
        <w:pStyle w:val="Recuodecorpodetexto22"/>
        <w:pageBreakBefore/>
        <w:ind w:firstLine="0"/>
        <w:jc w:val="center"/>
      </w:pPr>
      <w:r>
        <w:rPr>
          <w:b/>
          <w:sz w:val="22"/>
          <w:szCs w:val="22"/>
        </w:rPr>
        <w:t>ANEXO II</w:t>
      </w:r>
    </w:p>
    <w:p w14:paraId="24B65B60" w14:textId="77777777" w:rsidR="00A332ED" w:rsidRDefault="00A332ED" w:rsidP="00A332ED">
      <w:pPr>
        <w:pStyle w:val="Recuodecorpodetexto22"/>
        <w:ind w:firstLine="0"/>
        <w:jc w:val="center"/>
        <w:rPr>
          <w:b/>
          <w:sz w:val="22"/>
          <w:szCs w:val="22"/>
        </w:rPr>
      </w:pPr>
    </w:p>
    <w:p w14:paraId="02DC28A7" w14:textId="77777777" w:rsidR="00A332ED" w:rsidRDefault="00A332ED" w:rsidP="00A332ED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MODELO DE PLANILHA DE PROPOSTA</w:t>
      </w:r>
    </w:p>
    <w:p w14:paraId="531039AD" w14:textId="77777777" w:rsidR="00A332ED" w:rsidRDefault="00A332ED" w:rsidP="00A33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8185BB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Razão social:________________________________________________________________</w:t>
      </w:r>
    </w:p>
    <w:p w14:paraId="73F42648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CNPJ nº _________________________ Inscrição Estadual nº _______________________</w:t>
      </w:r>
    </w:p>
    <w:p w14:paraId="786D7FB4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Endereço: __________________________________________________________________</w:t>
      </w:r>
    </w:p>
    <w:p w14:paraId="1BC91DCB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Telefone(s):_________________________________________________________________</w:t>
      </w:r>
    </w:p>
    <w:p w14:paraId="0D88C2E6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E-mail(s):___________________________________________________________________</w:t>
      </w:r>
    </w:p>
    <w:p w14:paraId="52A9B657" w14:textId="77777777" w:rsidR="00A332ED" w:rsidRDefault="00A332ED" w:rsidP="00A33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C4F7B4" w14:textId="77777777" w:rsidR="00A332ED" w:rsidRDefault="00A332ED" w:rsidP="00A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465F94E6" w14:textId="77777777" w:rsidR="00A332ED" w:rsidRDefault="00A332ED" w:rsidP="00A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 Pregão Eletrônico nº 007/2024 - Proposta Comercial </w:t>
      </w:r>
    </w:p>
    <w:p w14:paraId="5BE01398" w14:textId="77777777" w:rsidR="00A332ED" w:rsidRDefault="00A332ED" w:rsidP="00A332ED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OBJETO:</w:t>
      </w:r>
      <w:r>
        <w:rPr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ontratação de empresa para locação, montagem, operação e desmontagem de diversos tipos de equipamentos de som e iluminação, para a 43ª</w:t>
      </w:r>
      <w:r>
        <w:rPr>
          <w:color w:val="FF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Edição da Encenação da Via Sacra ao Vivo 2024 no Município de Ibitinga, a ser realizada nos dias 27 e 29 de março de 2024, </w:t>
      </w:r>
      <w:r>
        <w:rPr>
          <w:bCs/>
          <w:color w:val="000000"/>
          <w:sz w:val="24"/>
          <w:szCs w:val="24"/>
        </w:rPr>
        <w:t xml:space="preserve">no Pavilhão Permanente de Exposições Dr. Licínio </w:t>
      </w:r>
      <w:proofErr w:type="spellStart"/>
      <w:r>
        <w:rPr>
          <w:bCs/>
          <w:color w:val="000000"/>
          <w:sz w:val="24"/>
          <w:szCs w:val="24"/>
        </w:rPr>
        <w:t>Hilmar</w:t>
      </w:r>
      <w:proofErr w:type="spellEnd"/>
      <w:r>
        <w:rPr>
          <w:bCs/>
          <w:color w:val="000000"/>
          <w:sz w:val="24"/>
          <w:szCs w:val="24"/>
        </w:rPr>
        <w:t xml:space="preserve"> de Oliveira Arantes, localizado na Avenida Engenheiro </w:t>
      </w:r>
      <w:proofErr w:type="spellStart"/>
      <w:r>
        <w:rPr>
          <w:bCs/>
          <w:color w:val="000000"/>
          <w:sz w:val="24"/>
          <w:szCs w:val="24"/>
        </w:rPr>
        <w:t>Ivanil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Francischini</w:t>
      </w:r>
      <w:proofErr w:type="spellEnd"/>
      <w:r>
        <w:rPr>
          <w:bCs/>
          <w:color w:val="000000"/>
          <w:sz w:val="24"/>
          <w:szCs w:val="24"/>
        </w:rPr>
        <w:t xml:space="preserve">, S/N, no Jardim Eldorado, </w:t>
      </w:r>
      <w:r>
        <w:rPr>
          <w:color w:val="000000"/>
          <w:sz w:val="24"/>
          <w:szCs w:val="24"/>
        </w:rPr>
        <w:t>conforme segue:</w:t>
      </w:r>
    </w:p>
    <w:p w14:paraId="3E5C9878" w14:textId="77777777" w:rsidR="00A332ED" w:rsidRDefault="00A332ED" w:rsidP="00A332ED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color w:val="000000"/>
          <w:sz w:val="24"/>
          <w:szCs w:val="24"/>
        </w:rPr>
        <w:t>LOCAÇÃO, MONTAGEM, OPERAÇÃO E DESMONTAGEM DE DIVERSOS TIPOS DE EQUIPAMENTOS DE SOM E ILUMINAÇÃO, SERÁ PARA AS 2 APRESENTAÇÕES (DIA 27 E 29 DE MARÇO) PORTANTO OS PREÇOS DEVERÃO SER PARA O PERÍODO DA APRESENTAÇÃO</w:t>
      </w:r>
    </w:p>
    <w:p w14:paraId="0151FCCE" w14:textId="77777777" w:rsidR="00A332ED" w:rsidRDefault="00A332ED" w:rsidP="00A332ED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de som responsável pelo evento deve dispor de equipamentos profissionais em excelentes condições de funcionamento, principalmente: alto-falantes, amplificadores, cabos, microfones, garras e pedestais, 01 Técnico responsável pelo P.A., 01 técnico responsável pela Iluminação para prestarem assistência aos técnicos do Teatro durante a passagem de som e apresentação. Todo sistema de Som e Iluminação deverá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devidamente aterrados.</w:t>
      </w:r>
    </w:p>
    <w:p w14:paraId="415C09B5" w14:textId="77777777" w:rsidR="00A332ED" w:rsidRDefault="00A332ED" w:rsidP="00A332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1"/>
        <w:gridCol w:w="5556"/>
        <w:gridCol w:w="2268"/>
      </w:tblGrid>
      <w:tr w:rsidR="00A332ED" w14:paraId="267B4D1E" w14:textId="77777777" w:rsidTr="00A33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384E" w14:textId="77777777" w:rsidR="00A332ED" w:rsidRDefault="00A33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Item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B537" w14:textId="77777777" w:rsidR="00A332ED" w:rsidRDefault="00A332E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Unid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F79E" w14:textId="77777777" w:rsidR="00A332ED" w:rsidRDefault="00A332ED">
            <w:pPr>
              <w:pStyle w:val="LO-Normal"/>
              <w:jc w:val="both"/>
            </w:pPr>
            <w:r>
              <w:rPr>
                <w:rStyle w:val="Fontepargpadro1"/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43D0" w14:textId="77777777" w:rsidR="00A332ED" w:rsidRDefault="00A332ED">
            <w:pPr>
              <w:pStyle w:val="LO-Normal"/>
              <w:jc w:val="both"/>
            </w:pPr>
            <w:r>
              <w:rPr>
                <w:rStyle w:val="Fontepargpadro1"/>
                <w:rFonts w:ascii="Times New Roman" w:hAnsi="Times New Roman" w:cs="Times New Roman"/>
                <w:b/>
                <w:bCs/>
                <w:sz w:val="18"/>
                <w:szCs w:val="18"/>
              </w:rPr>
              <w:t>Valor para todas apresentações</w:t>
            </w:r>
          </w:p>
        </w:tc>
      </w:tr>
      <w:tr w:rsidR="00A332ED" w14:paraId="33A4C30D" w14:textId="77777777" w:rsidTr="00A332ED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4778" w14:textId="77777777" w:rsidR="00A332ED" w:rsidRDefault="00A332ED">
            <w:pPr>
              <w:pStyle w:val="LO-Normal"/>
              <w:jc w:val="center"/>
              <w:rPr>
                <w:rStyle w:val="Fontepargpadro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epargpadro1"/>
                <w:rFonts w:ascii="Times New Roman" w:hAnsi="Times New Roman" w:cs="Times New Roman"/>
                <w:b/>
                <w:bCs/>
                <w:sz w:val="24"/>
                <w:szCs w:val="24"/>
              </w:rPr>
              <w:t>LOCAÇÃO E MONTAGEM DE SOM</w:t>
            </w:r>
          </w:p>
        </w:tc>
      </w:tr>
      <w:tr w:rsidR="00A332ED" w14:paraId="48086EC0" w14:textId="77777777" w:rsidTr="00A332ED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983F" w14:textId="77777777" w:rsidR="00A332ED" w:rsidRDefault="00A33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9083" w14:textId="77777777" w:rsidR="00A332ED" w:rsidRDefault="00A332E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Serv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D372" w14:textId="77777777" w:rsidR="00A332ED" w:rsidRDefault="00A332ED">
            <w:pPr>
              <w:pStyle w:val="Standard"/>
              <w:jc w:val="both"/>
            </w:pPr>
            <w:r>
              <w:rPr>
                <w:rFonts w:ascii="Arial" w:eastAsia="Calibri" w:hAnsi="Arial" w:cs="Arial"/>
                <w:b/>
              </w:rPr>
              <w:t>PALCO DAS BANDAS:</w:t>
            </w:r>
          </w:p>
          <w:p w14:paraId="29EC9ECC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Public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Audio</w:t>
            </w:r>
            <w:proofErr w:type="spellEnd"/>
            <w:r>
              <w:rPr>
                <w:rFonts w:ascii="Arial" w:eastAsia="Calibri" w:hAnsi="Arial" w:cs="Arial"/>
              </w:rPr>
              <w:t xml:space="preserve"> (PA), deverá conter sistema de som </w:t>
            </w:r>
            <w:proofErr w:type="spellStart"/>
            <w:r>
              <w:rPr>
                <w:rFonts w:ascii="Arial" w:eastAsia="Calibri" w:hAnsi="Arial" w:cs="Arial"/>
              </w:rPr>
              <w:t>Line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Array</w:t>
            </w:r>
            <w:proofErr w:type="spellEnd"/>
            <w:r>
              <w:rPr>
                <w:rFonts w:ascii="Arial" w:eastAsia="Calibri" w:hAnsi="Arial" w:cs="Arial"/>
              </w:rPr>
              <w:t xml:space="preserve"> – Sendo 16 caixas de grave e     16 caixas de alta, ou sistema compatível com </w:t>
            </w:r>
            <w:proofErr w:type="gramStart"/>
            <w:r>
              <w:rPr>
                <w:rFonts w:ascii="Arial" w:eastAsia="Calibri" w:hAnsi="Arial" w:cs="Arial"/>
              </w:rPr>
              <w:t>o  local</w:t>
            </w:r>
            <w:proofErr w:type="gramEnd"/>
          </w:p>
          <w:p w14:paraId="7594BE8A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01 Mesa de som digital com no mínimo 48 entradas balanceadas (que atenda o Palco das Bandas e o Espetáculo)</w:t>
            </w:r>
          </w:p>
          <w:p w14:paraId="665EAA71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01 Bateria acústica (Bumbo, 2 tons e surdo e ferragens)</w:t>
            </w:r>
          </w:p>
          <w:p w14:paraId="58BDAA0F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02 Cubos de guitarra</w:t>
            </w:r>
          </w:p>
          <w:p w14:paraId="7F31E8B2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01 Cubo de contrabaixo</w:t>
            </w:r>
          </w:p>
          <w:p w14:paraId="38B90068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</w:rPr>
              <w:t>Side</w:t>
            </w:r>
            <w:proofErr w:type="spellEnd"/>
            <w:r>
              <w:rPr>
                <w:rFonts w:ascii="Arial" w:eastAsia="Calibri" w:hAnsi="Arial" w:cs="Arial"/>
              </w:rPr>
              <w:t xml:space="preserve"> duplo- 6 monitores</w:t>
            </w:r>
          </w:p>
          <w:p w14:paraId="2C51667B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04 Microfones sem fio-</w:t>
            </w:r>
          </w:p>
          <w:p w14:paraId="49D54836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14 microfones com fio</w:t>
            </w:r>
          </w:p>
          <w:p w14:paraId="16401D0E" w14:textId="77777777" w:rsidR="00A332ED" w:rsidRDefault="00A332ED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</w:rPr>
              <w:t>Multi</w:t>
            </w:r>
            <w:proofErr w:type="spellEnd"/>
            <w:r>
              <w:rPr>
                <w:rFonts w:ascii="Arial" w:eastAsia="Calibri" w:hAnsi="Arial" w:cs="Arial"/>
              </w:rPr>
              <w:t xml:space="preserve"> cabo </w:t>
            </w:r>
            <w:proofErr w:type="spellStart"/>
            <w:r>
              <w:rPr>
                <w:rFonts w:ascii="Arial" w:eastAsia="Calibri" w:hAnsi="Arial" w:cs="Arial"/>
              </w:rPr>
              <w:t>Splitado</w:t>
            </w:r>
            <w:proofErr w:type="spellEnd"/>
            <w:r>
              <w:rPr>
                <w:rFonts w:ascii="Arial" w:eastAsia="Calibri" w:hAnsi="Arial" w:cs="Arial"/>
              </w:rPr>
              <w:t xml:space="preserve"> de 40 vias de 50 metros</w:t>
            </w:r>
          </w:p>
          <w:p w14:paraId="34A768F8" w14:textId="77777777" w:rsidR="00A332ED" w:rsidRDefault="00A332ED">
            <w:pPr>
              <w:pStyle w:val="Standard"/>
            </w:pPr>
            <w:r>
              <w:rPr>
                <w:rFonts w:ascii="Arial" w:eastAsia="Calibri" w:hAnsi="Arial" w:cs="Arial"/>
              </w:rPr>
              <w:t>01 Kit microfone para bateria-</w:t>
            </w:r>
          </w:p>
          <w:p w14:paraId="1572C57E" w14:textId="77777777" w:rsidR="00A332ED" w:rsidRDefault="00A332ED">
            <w:pPr>
              <w:pStyle w:val="Standard"/>
            </w:pPr>
            <w:r>
              <w:rPr>
                <w:rFonts w:ascii="Arial" w:eastAsia="Calibri" w:hAnsi="Arial" w:cs="Arial"/>
              </w:rPr>
              <w:t>15 direct Box Ativo</w:t>
            </w:r>
          </w:p>
          <w:p w14:paraId="6F0F2C9E" w14:textId="77777777" w:rsidR="00A332ED" w:rsidRDefault="00A332ED">
            <w:pPr>
              <w:pStyle w:val="Textbody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irect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box ativo</w:t>
            </w:r>
          </w:p>
          <w:p w14:paraId="342F8BEE" w14:textId="77777777" w:rsidR="00A332ED" w:rsidRDefault="00A332ED">
            <w:pPr>
              <w:pStyle w:val="Textbody"/>
              <w:spacing w:after="0"/>
            </w:pPr>
            <w:r>
              <w:rPr>
                <w:rFonts w:ascii="Arial" w:eastAsia="Calibri" w:hAnsi="Arial" w:cs="Arial"/>
                <w:b/>
              </w:rPr>
              <w:t xml:space="preserve">EQUIPAMENTOS PARA A ENCENÇÃO:        </w:t>
            </w:r>
          </w:p>
          <w:p w14:paraId="1F17FDE8" w14:textId="77777777" w:rsidR="00A332ED" w:rsidRDefault="00A332ED">
            <w:pPr>
              <w:pStyle w:val="Textbody"/>
              <w:spacing w:after="0"/>
            </w:pPr>
            <w:r>
              <w:rPr>
                <w:rFonts w:ascii="Arial" w:eastAsia="Calibri" w:hAnsi="Arial" w:cs="Arial"/>
              </w:rPr>
              <w:t xml:space="preserve">12 microfones de lapela, headset (sem fio), esse sistema wireless deverá conter 2 antenas </w:t>
            </w:r>
            <w:proofErr w:type="spellStart"/>
            <w:r>
              <w:rPr>
                <w:rFonts w:ascii="Arial" w:eastAsia="Calibri" w:hAnsi="Arial" w:cs="Arial"/>
              </w:rPr>
              <w:t>shark</w:t>
            </w:r>
            <w:proofErr w:type="spellEnd"/>
            <w:r>
              <w:rPr>
                <w:rFonts w:ascii="Arial" w:eastAsia="Calibri" w:hAnsi="Arial" w:cs="Arial"/>
              </w:rPr>
              <w:t xml:space="preserve"> com distribuidor de </w:t>
            </w:r>
            <w:proofErr w:type="spellStart"/>
            <w:r>
              <w:rPr>
                <w:rFonts w:ascii="Arial" w:eastAsia="Calibri" w:hAnsi="Arial" w:cs="Arial"/>
              </w:rPr>
              <w:t>rf</w:t>
            </w:r>
            <w:proofErr w:type="spellEnd"/>
            <w:r>
              <w:rPr>
                <w:rFonts w:ascii="Arial" w:eastAsia="Calibri" w:hAnsi="Arial" w:cs="Arial"/>
              </w:rPr>
              <w:t>, e com pilhas alcalinas para passagem de som e apresentação.</w:t>
            </w:r>
          </w:p>
          <w:p w14:paraId="76747BF4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04 microfones </w:t>
            </w:r>
            <w:proofErr w:type="spellStart"/>
            <w:r>
              <w:rPr>
                <w:rFonts w:ascii="Arial" w:hAnsi="Arial" w:cs="Arial"/>
                <w:color w:val="000000"/>
              </w:rPr>
              <w:t>pzm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6DC43533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04 microfones </w:t>
            </w:r>
            <w:proofErr w:type="spellStart"/>
            <w:r>
              <w:rPr>
                <w:rFonts w:ascii="Arial" w:hAnsi="Arial" w:cs="Arial"/>
                <w:color w:val="000000"/>
              </w:rPr>
              <w:t>shotgun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 fio- modelos referenciais: </w:t>
            </w:r>
            <w:proofErr w:type="spellStart"/>
            <w:r>
              <w:rPr>
                <w:rFonts w:ascii="Arial" w:hAnsi="Arial" w:cs="Arial"/>
                <w:color w:val="000000"/>
              </w:rPr>
              <w:t>sennheiser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shure</w:t>
            </w:r>
            <w:proofErr w:type="spellEnd"/>
          </w:p>
          <w:p w14:paraId="1B39E595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04 microfones over com fio- modelo referencial: </w:t>
            </w:r>
            <w:proofErr w:type="spellStart"/>
            <w:r>
              <w:rPr>
                <w:rFonts w:ascii="Arial" w:hAnsi="Arial" w:cs="Arial"/>
                <w:color w:val="000000"/>
              </w:rPr>
              <w:t>shure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sm81</w:t>
            </w:r>
          </w:p>
          <w:p w14:paraId="172948F1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eastAsia="Calibri" w:hAnsi="Arial" w:cs="Arial"/>
                <w:color w:val="000000"/>
              </w:rPr>
              <w:t xml:space="preserve">08 microfones sm58 com fio- modelos referenciais: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shure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sennheiser</w:t>
            </w:r>
            <w:proofErr w:type="spellEnd"/>
          </w:p>
          <w:p w14:paraId="25E007CA" w14:textId="77777777" w:rsidR="00A332ED" w:rsidRDefault="00A332ED">
            <w:pPr>
              <w:pStyle w:val="Standard"/>
              <w:jc w:val="both"/>
            </w:pPr>
            <w:r>
              <w:rPr>
                <w:rFonts w:ascii="Arial" w:eastAsia="Calibri" w:hAnsi="Arial" w:cs="Arial"/>
              </w:rPr>
              <w:t xml:space="preserve">08 Caixas de Som de no mínimo 1000 watts, espalhada em linha que atenda o </w:t>
            </w:r>
            <w:proofErr w:type="spellStart"/>
            <w:r>
              <w:rPr>
                <w:rFonts w:ascii="Arial" w:eastAsia="Calibri" w:hAnsi="Arial" w:cs="Arial"/>
              </w:rPr>
              <w:t>Publico</w:t>
            </w:r>
            <w:proofErr w:type="spellEnd"/>
            <w:r>
              <w:rPr>
                <w:rFonts w:ascii="Arial" w:eastAsia="Calibri" w:hAnsi="Arial" w:cs="Arial"/>
              </w:rPr>
              <w:t xml:space="preserve"> nas Arquibancadas</w:t>
            </w:r>
          </w:p>
          <w:p w14:paraId="1E9799BD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>15 direct box passivo</w:t>
            </w:r>
          </w:p>
          <w:p w14:paraId="38F1BAD5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>10 direct box ativo</w:t>
            </w:r>
          </w:p>
          <w:p w14:paraId="2C9948AF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>40m de canaletas para proteção de cabos.</w:t>
            </w:r>
          </w:p>
          <w:p w14:paraId="0F862A1C" w14:textId="77777777" w:rsidR="00A332ED" w:rsidRDefault="00A332ED">
            <w:pPr>
              <w:pStyle w:val="Textbody"/>
              <w:spacing w:after="0"/>
              <w:jc w:val="both"/>
            </w:pPr>
            <w:proofErr w:type="gramStart"/>
            <w:r>
              <w:rPr>
                <w:rFonts w:ascii="Arial" w:eastAsia="Calibri" w:hAnsi="Arial" w:cs="Arial"/>
                <w:b/>
              </w:rPr>
              <w:t>AMPLIFICAÇÃO :</w:t>
            </w:r>
            <w:proofErr w:type="gramEnd"/>
            <w:r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</w:rPr>
              <w:t xml:space="preserve">everá ser composto por amplificadores digitais projetados para trabalhar em 2 ohms em qualquer faixa de audiofrequência, com sistema de proteção incluindo </w:t>
            </w:r>
            <w:proofErr w:type="spellStart"/>
            <w:r>
              <w:rPr>
                <w:rFonts w:ascii="Arial" w:eastAsia="Calibri" w:hAnsi="Arial" w:cs="Arial"/>
              </w:rPr>
              <w:t>auto-ramp</w:t>
            </w:r>
            <w:proofErr w:type="spellEnd"/>
            <w:r>
              <w:rPr>
                <w:rFonts w:ascii="Arial" w:eastAsia="Calibri" w:hAnsi="Arial" w:cs="Arial"/>
              </w:rPr>
              <w:t xml:space="preserve">, altas temperaturas, tensão </w:t>
            </w:r>
            <w:proofErr w:type="spellStart"/>
            <w:r>
              <w:rPr>
                <w:rFonts w:ascii="Arial" w:eastAsia="Calibri" w:hAnsi="Arial" w:cs="Arial"/>
              </w:rPr>
              <w:t>dc</w:t>
            </w:r>
            <w:proofErr w:type="spellEnd"/>
            <w:r>
              <w:rPr>
                <w:rFonts w:ascii="Arial" w:eastAsia="Calibri" w:hAnsi="Arial" w:cs="Arial"/>
              </w:rPr>
              <w:t xml:space="preserve"> na saída, curto circuito ou sobrecarga na saída, </w:t>
            </w:r>
            <w:proofErr w:type="spellStart"/>
            <w:r>
              <w:rPr>
                <w:rFonts w:ascii="Arial" w:eastAsia="Calibri" w:hAnsi="Arial" w:cs="Arial"/>
              </w:rPr>
              <w:t>anti-cliping</w:t>
            </w:r>
            <w:proofErr w:type="spellEnd"/>
            <w:r>
              <w:rPr>
                <w:rFonts w:ascii="Arial" w:eastAsia="Calibri" w:hAnsi="Arial" w:cs="Arial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</w:rPr>
              <w:t>limiters</w:t>
            </w:r>
            <w:proofErr w:type="spellEnd"/>
            <w:r>
              <w:rPr>
                <w:rFonts w:ascii="Arial" w:eastAsia="Calibri" w:hAnsi="Arial" w:cs="Arial"/>
              </w:rPr>
              <w:t xml:space="preserve">, montados obrigatoriamente em classe </w:t>
            </w:r>
            <w:proofErr w:type="spellStart"/>
            <w:r>
              <w:rPr>
                <w:rFonts w:ascii="Arial" w:eastAsia="Calibri" w:hAnsi="Arial" w:cs="Arial"/>
              </w:rPr>
              <w:t>ab</w:t>
            </w:r>
            <w:proofErr w:type="spellEnd"/>
            <w:r>
              <w:rPr>
                <w:rFonts w:ascii="Arial" w:eastAsia="Calibri" w:hAnsi="Arial" w:cs="Arial"/>
              </w:rPr>
              <w:t>, ou superior. O C</w:t>
            </w:r>
            <w:r>
              <w:rPr>
                <w:rFonts w:ascii="Arial" w:hAnsi="Arial" w:cs="Arial"/>
                <w:color w:val="000000"/>
              </w:rPr>
              <w:t xml:space="preserve">onsole de controle (Mesa de Som), com pré-amplificadores destacados " </w:t>
            </w:r>
            <w:proofErr w:type="spellStart"/>
            <w:r>
              <w:rPr>
                <w:rFonts w:ascii="Arial" w:hAnsi="Arial" w:cs="Arial"/>
                <w:color w:val="000000"/>
              </w:rPr>
              <w:t>stage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rack" podendo estes serem alocados no palco com comunicação via coaxial ou fibra ótica. A superfície de controle deverá ter no mínimo 34 "</w:t>
            </w:r>
            <w:proofErr w:type="spellStart"/>
            <w:r>
              <w:rPr>
                <w:rFonts w:ascii="Arial" w:hAnsi="Arial" w:cs="Arial"/>
                <w:color w:val="000000"/>
              </w:rPr>
              <w:t>faders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". A plataforma de controle deverá necessariamente possuir a facilidade de adição de "plug-ins”, com sistema de gravação multicanal. O sistema deverá possuir facilidades de transmissão sem fio para operacionalização em tempo real. Computador com software para operacionalização de console  </w:t>
            </w:r>
          </w:p>
          <w:p w14:paraId="290A210E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eastAsia="Calibri" w:hAnsi="Arial" w:cs="Arial"/>
                <w:i/>
              </w:rPr>
              <w:t>Modelos Referenciais</w:t>
            </w:r>
            <w:r>
              <w:rPr>
                <w:rFonts w:ascii="Arial" w:eastAsia="Calibri" w:hAnsi="Arial" w:cs="Arial"/>
                <w:b/>
                <w:i/>
              </w:rPr>
              <w:t xml:space="preserve">: </w:t>
            </w:r>
            <w:proofErr w:type="gramStart"/>
            <w:r>
              <w:rPr>
                <w:rFonts w:ascii="Arial" w:eastAsia="Calibri" w:hAnsi="Arial" w:cs="Arial"/>
                <w:b/>
                <w:i/>
              </w:rPr>
              <w:t>( Y</w:t>
            </w:r>
            <w:r>
              <w:rPr>
                <w:rFonts w:ascii="Arial" w:eastAsia="Calibri" w:hAnsi="Arial" w:cs="Arial"/>
              </w:rPr>
              <w:t>amaha</w:t>
            </w:r>
            <w:proofErr w:type="gramEnd"/>
            <w:r>
              <w:rPr>
                <w:rFonts w:ascii="Arial" w:eastAsia="Calibri" w:hAnsi="Arial" w:cs="Arial"/>
              </w:rPr>
              <w:t xml:space="preserve"> CL5, </w:t>
            </w:r>
            <w:proofErr w:type="spellStart"/>
            <w:r>
              <w:rPr>
                <w:rFonts w:ascii="Arial" w:eastAsia="Calibri" w:hAnsi="Arial" w:cs="Arial"/>
              </w:rPr>
              <w:t>Soundcraft</w:t>
            </w:r>
            <w:proofErr w:type="spellEnd"/>
            <w:r>
              <w:rPr>
                <w:rFonts w:ascii="Arial" w:eastAsia="Calibri" w:hAnsi="Arial" w:cs="Arial"/>
              </w:rPr>
              <w:t xml:space="preserve"> VI Séries, </w:t>
            </w:r>
            <w:proofErr w:type="spellStart"/>
            <w:r>
              <w:rPr>
                <w:rFonts w:ascii="Arial" w:eastAsia="Calibri" w:hAnsi="Arial" w:cs="Arial"/>
              </w:rPr>
              <w:t>Digidesign</w:t>
            </w:r>
            <w:proofErr w:type="spellEnd"/>
            <w:r>
              <w:rPr>
                <w:rFonts w:ascii="Arial" w:eastAsia="Calibri" w:hAnsi="Arial" w:cs="Arial"/>
              </w:rPr>
              <w:t xml:space="preserve"> D-Show, </w:t>
            </w:r>
            <w:proofErr w:type="spellStart"/>
            <w:r>
              <w:rPr>
                <w:rFonts w:ascii="Arial" w:eastAsia="Calibri" w:hAnsi="Arial" w:cs="Arial"/>
              </w:rPr>
              <w:t>Digico</w:t>
            </w:r>
            <w:proofErr w:type="spellEnd"/>
            <w:r>
              <w:rPr>
                <w:rFonts w:ascii="Arial" w:eastAsia="Calibri" w:hAnsi="Arial" w:cs="Arial"/>
              </w:rPr>
              <w:t xml:space="preserve"> D5 Live).</w:t>
            </w:r>
          </w:p>
          <w:p w14:paraId="04A2E85C" w14:textId="77777777" w:rsidR="00A332ED" w:rsidRDefault="00A332ED">
            <w:pPr>
              <w:pStyle w:val="Textbody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78B8D5D4" w14:textId="77777777" w:rsidR="00A332ED" w:rsidRDefault="00A332ED">
            <w:pPr>
              <w:pStyle w:val="Textbody"/>
              <w:widowControl w:val="0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1FFF" w14:textId="77777777" w:rsidR="00A332ED" w:rsidRDefault="00A332ED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R$ </w:t>
            </w:r>
          </w:p>
        </w:tc>
      </w:tr>
      <w:tr w:rsidR="00A332ED" w14:paraId="0023B9DE" w14:textId="77777777" w:rsidTr="00A332ED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D91EC" w14:textId="77777777" w:rsidR="00A332ED" w:rsidRDefault="00A332E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LOCAÇÃO DE ILUMINAÇÃO</w:t>
            </w:r>
          </w:p>
        </w:tc>
      </w:tr>
      <w:tr w:rsidR="00A332ED" w14:paraId="46B7D19D" w14:textId="77777777" w:rsidTr="00A33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36C9" w14:textId="77777777" w:rsidR="00A332ED" w:rsidRDefault="00A33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C59D" w14:textId="77777777" w:rsidR="00A332ED" w:rsidRDefault="00A33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055B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ILUMINAÇÃO</w:t>
            </w:r>
          </w:p>
          <w:p w14:paraId="12844E6D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01 Mesa de comando de iluminação com no mínimo 60 canais analógica e digital com sinal </w:t>
            </w:r>
            <w:proofErr w:type="spellStart"/>
            <w:r>
              <w:rPr>
                <w:rFonts w:ascii="Arial" w:hAnsi="Arial" w:cs="Arial"/>
                <w:color w:val="000000"/>
              </w:rPr>
              <w:t>dmx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512- </w:t>
            </w:r>
            <w:r>
              <w:rPr>
                <w:rFonts w:ascii="Arial" w:hAnsi="Arial" w:cs="Arial"/>
                <w:i/>
                <w:color w:val="000000"/>
              </w:rPr>
              <w:t>modelos referenciais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avolites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pearl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2008; </w:t>
            </w:r>
            <w:proofErr w:type="spellStart"/>
            <w:r>
              <w:rPr>
                <w:rFonts w:ascii="Arial" w:hAnsi="Arial" w:cs="Arial"/>
                <w:color w:val="000000"/>
              </w:rPr>
              <w:t>grand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 2 full.</w:t>
            </w:r>
          </w:p>
          <w:p w14:paraId="78C16151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 xml:space="preserve">80 Canais de </w:t>
            </w:r>
            <w:proofErr w:type="spellStart"/>
            <w:r>
              <w:rPr>
                <w:rFonts w:ascii="Arial" w:hAnsi="Arial" w:cs="Arial"/>
              </w:rPr>
              <w:t>dimmer</w:t>
            </w:r>
            <w:proofErr w:type="spellEnd"/>
            <w:r>
              <w:rPr>
                <w:rFonts w:ascii="Arial" w:hAnsi="Arial" w:cs="Arial"/>
              </w:rPr>
              <w:t xml:space="preserve"> com sinal </w:t>
            </w:r>
            <w:proofErr w:type="spellStart"/>
            <w:r>
              <w:rPr>
                <w:rFonts w:ascii="Arial" w:hAnsi="Arial" w:cs="Arial"/>
              </w:rPr>
              <w:t>dmx</w:t>
            </w:r>
            <w:proofErr w:type="spellEnd"/>
            <w:r>
              <w:rPr>
                <w:rFonts w:ascii="Arial" w:hAnsi="Arial" w:cs="Arial"/>
              </w:rPr>
              <w:t xml:space="preserve"> 512 com 04 kw por canal, proteção por disjuntores, filtro de </w:t>
            </w:r>
            <w:proofErr w:type="spellStart"/>
            <w:r>
              <w:rPr>
                <w:rFonts w:ascii="Arial" w:hAnsi="Arial" w:cs="Arial"/>
              </w:rPr>
              <w:t>rf</w:t>
            </w:r>
            <w:proofErr w:type="spellEnd"/>
            <w:r>
              <w:rPr>
                <w:rFonts w:ascii="Arial" w:hAnsi="Arial" w:cs="Arial"/>
              </w:rPr>
              <w:t xml:space="preserve"> por canal e ventilação forçada.</w:t>
            </w:r>
          </w:p>
          <w:p w14:paraId="2DBF69B2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>40 Par Led outdoor</w:t>
            </w:r>
          </w:p>
          <w:p w14:paraId="2346A284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>20 Ribalta p5 outdoor</w:t>
            </w:r>
          </w:p>
          <w:p w14:paraId="67D5550D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 xml:space="preserve">08 Brut com 6 </w:t>
            </w:r>
            <w:proofErr w:type="spellStart"/>
            <w:r>
              <w:rPr>
                <w:rFonts w:ascii="Arial" w:hAnsi="Arial" w:cs="Arial"/>
              </w:rPr>
              <w:t>lampadas</w:t>
            </w:r>
            <w:proofErr w:type="spellEnd"/>
          </w:p>
          <w:p w14:paraId="7E2CCF47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Strobo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atomic</w:t>
            </w:r>
            <w:proofErr w:type="spellEnd"/>
            <w:r>
              <w:rPr>
                <w:rFonts w:ascii="Arial" w:hAnsi="Arial" w:cs="Arial"/>
              </w:rPr>
              <w:t xml:space="preserve"> 3.000</w:t>
            </w:r>
          </w:p>
          <w:p w14:paraId="1818C4CA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>04 Maquinas de fumaça com ventiladores</w:t>
            </w:r>
          </w:p>
          <w:p w14:paraId="094245BD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 xml:space="preserve">02 Canhões seguidores com operadores e comunicação via </w:t>
            </w:r>
            <w:proofErr w:type="spellStart"/>
            <w:r>
              <w:rPr>
                <w:rFonts w:ascii="Arial" w:hAnsi="Arial" w:cs="Arial"/>
              </w:rPr>
              <w:t>intercom</w:t>
            </w:r>
            <w:proofErr w:type="spellEnd"/>
          </w:p>
          <w:p w14:paraId="4E7A1AA8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>10 Torres de 4 metros com base de treliças q30 de alumínio naval</w:t>
            </w:r>
          </w:p>
          <w:p w14:paraId="3D5D854F" w14:textId="77777777" w:rsidR="00A332ED" w:rsidRDefault="00A332ED">
            <w:pPr>
              <w:pStyle w:val="Textbody"/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Obs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Cabeamento para todo o sistema. </w:t>
            </w:r>
          </w:p>
          <w:p w14:paraId="47CFFF37" w14:textId="77777777" w:rsidR="00A332ED" w:rsidRDefault="00A332E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C0D1" w14:textId="77777777" w:rsidR="00A332ED" w:rsidRDefault="00A332ED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R$ </w:t>
            </w:r>
          </w:p>
        </w:tc>
      </w:tr>
      <w:tr w:rsidR="00A332ED" w14:paraId="0A8A01ED" w14:textId="77777777" w:rsidTr="00A332ED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5D03" w14:textId="77777777" w:rsidR="00A332ED" w:rsidRDefault="00A332E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LOCAÇÃO DE GRUPO GERADOR</w:t>
            </w:r>
          </w:p>
        </w:tc>
      </w:tr>
      <w:tr w:rsidR="00A332ED" w14:paraId="2B0A38E6" w14:textId="77777777" w:rsidTr="00A33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9FA9" w14:textId="77777777" w:rsidR="00A332ED" w:rsidRDefault="00A33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09F0" w14:textId="77777777" w:rsidR="00A332ED" w:rsidRDefault="00A33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Serv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F343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  <w:b/>
              </w:rPr>
              <w:t>GRUPO GERADOR:</w:t>
            </w:r>
          </w:p>
          <w:p w14:paraId="64E81838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hAnsi="Arial" w:cs="Arial"/>
              </w:rPr>
              <w:t xml:space="preserve">01 grupo gerador máquina automática, funcionamento em modo stand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, 180 </w:t>
            </w:r>
            <w:proofErr w:type="spellStart"/>
            <w:r>
              <w:rPr>
                <w:rFonts w:ascii="Arial" w:hAnsi="Arial" w:cs="Arial"/>
              </w:rPr>
              <w:t>kva</w:t>
            </w:r>
            <w:proofErr w:type="spellEnd"/>
          </w:p>
          <w:p w14:paraId="36F6161A" w14:textId="77777777" w:rsidR="00A332ED" w:rsidRDefault="00A332ED">
            <w:pPr>
              <w:pStyle w:val="Textbody"/>
              <w:spacing w:after="0"/>
              <w:jc w:val="both"/>
            </w:pPr>
            <w:r>
              <w:rPr>
                <w:rFonts w:ascii="Arial" w:eastAsia="Calibri" w:hAnsi="Arial" w:cs="Arial"/>
              </w:rPr>
              <w:t>TENSÃO: 220V/127 VCA, 380/220 VCA,</w:t>
            </w:r>
          </w:p>
          <w:p w14:paraId="19BAC3A8" w14:textId="77777777" w:rsidR="00A332ED" w:rsidRDefault="00A332ED">
            <w:pPr>
              <w:pStyle w:val="Standard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C033" w14:textId="77777777" w:rsidR="00A332ED" w:rsidRDefault="00A332ED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R$ </w:t>
            </w:r>
          </w:p>
        </w:tc>
      </w:tr>
      <w:tr w:rsidR="00A332ED" w14:paraId="0CD104A3" w14:textId="77777777" w:rsidTr="00A332ED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9743" w14:textId="77777777" w:rsidR="00A332ED" w:rsidRDefault="00A332ED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VALOR TOTAL DA PROPOSTA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B8AA" w14:textId="77777777" w:rsidR="00A332ED" w:rsidRDefault="00A332ED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R$</w:t>
            </w:r>
          </w:p>
        </w:tc>
      </w:tr>
    </w:tbl>
    <w:p w14:paraId="49ABA181" w14:textId="77777777" w:rsidR="00A332ED" w:rsidRDefault="00A332ED" w:rsidP="00A3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85FA5DB" w14:textId="77777777" w:rsidR="00A332ED" w:rsidRDefault="00A332ED" w:rsidP="00A332E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Dados completo para pagamento: tais como número do banco, número da agência, se conta corrente ou poupança e número da conta.</w:t>
      </w:r>
    </w:p>
    <w:p w14:paraId="686AB426" w14:textId="77777777" w:rsidR="00A332ED" w:rsidRDefault="00A332ED" w:rsidP="00A332ED">
      <w:pPr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608DFDBB" w14:textId="77777777" w:rsidR="00A332ED" w:rsidRDefault="00A332ED" w:rsidP="00A332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424BC64D" w14:textId="77777777" w:rsidR="00A332ED" w:rsidRDefault="00A332ED" w:rsidP="00A33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0349DE" w14:textId="77777777" w:rsidR="00A332ED" w:rsidRDefault="00A332ED" w:rsidP="00A332ED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colocado à disposição no local equipe operacional contendo 01 técnico em áudio, 01 técnico de iluminação, 02 técnicos auxiliares de </w:t>
      </w:r>
      <w:proofErr w:type="spellStart"/>
      <w:r>
        <w:rPr>
          <w:sz w:val="24"/>
          <w:szCs w:val="24"/>
        </w:rPr>
        <w:t>aúdio</w:t>
      </w:r>
      <w:proofErr w:type="spellEnd"/>
      <w:r>
        <w:rPr>
          <w:sz w:val="24"/>
          <w:szCs w:val="24"/>
        </w:rPr>
        <w:t>/iluminação, 08 carregadores devidamente uniformizados e com itens de proteção individual quando necessário, para operação dos equipamentos visando o bom andamento dos serviços.</w:t>
      </w:r>
    </w:p>
    <w:p w14:paraId="4935B7F1" w14:textId="77777777" w:rsidR="00A332ED" w:rsidRDefault="00A332ED" w:rsidP="00A33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DE80C7" w14:textId="77777777" w:rsidR="00A332ED" w:rsidRDefault="00A332ED" w:rsidP="00A33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FF1F2B" w14:textId="77777777" w:rsidR="00A332ED" w:rsidRDefault="00A332ED" w:rsidP="00A332E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Validade da proposta: 60 (sessenta) dias.</w:t>
      </w:r>
    </w:p>
    <w:p w14:paraId="4C5B9C65" w14:textId="77777777" w:rsidR="00A332ED" w:rsidRDefault="00A332ED" w:rsidP="00A332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8BBE8F" w14:textId="77777777" w:rsidR="00A332ED" w:rsidRDefault="00A332ED" w:rsidP="00A332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1A550F" w14:textId="77777777" w:rsidR="00A332ED" w:rsidRDefault="00A332ED" w:rsidP="00A332ED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2024.</w:t>
      </w:r>
    </w:p>
    <w:p w14:paraId="223DE383" w14:textId="77777777" w:rsidR="00A332ED" w:rsidRDefault="00A332ED" w:rsidP="00A332ED">
      <w:pPr>
        <w:pStyle w:val="Ttulo3"/>
        <w:rPr>
          <w:b w:val="0"/>
          <w:sz w:val="22"/>
          <w:szCs w:val="22"/>
          <w:lang w:val="pt-BR"/>
        </w:rPr>
      </w:pPr>
    </w:p>
    <w:p w14:paraId="3B4DE1DF" w14:textId="77777777" w:rsidR="00A332ED" w:rsidRDefault="00A332ED" w:rsidP="00A332ED">
      <w:pPr>
        <w:pStyle w:val="Corpodetexto"/>
        <w:rPr>
          <w:b/>
          <w:szCs w:val="22"/>
          <w:lang w:val="pt-BR"/>
        </w:rPr>
      </w:pPr>
    </w:p>
    <w:p w14:paraId="35DEF437" w14:textId="77777777" w:rsidR="00A332ED" w:rsidRDefault="00A332ED" w:rsidP="00A332ED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454BB168" w14:textId="77777777" w:rsidR="00A332ED" w:rsidRDefault="00A332ED" w:rsidP="00A332ED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03E1AAF1" w14:textId="77777777" w:rsidR="00A332ED" w:rsidRDefault="00A332ED" w:rsidP="00A332ED">
      <w:pPr>
        <w:pStyle w:val="Ttulo3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03678FF5" w14:textId="77777777" w:rsidR="00A332ED" w:rsidRDefault="00A332ED" w:rsidP="00A332ED">
      <w:pPr>
        <w:pStyle w:val="Ttulo3"/>
        <w:rPr>
          <w:b w:val="0"/>
          <w:sz w:val="22"/>
          <w:szCs w:val="22"/>
          <w:lang w:val="pt-BR"/>
        </w:rPr>
      </w:pPr>
    </w:p>
    <w:p w14:paraId="370A6A85" w14:textId="77777777" w:rsidR="00A332ED" w:rsidRDefault="00A332ED" w:rsidP="00A332ED">
      <w:pPr>
        <w:spacing w:after="0" w:line="240" w:lineRule="auto"/>
        <w:rPr>
          <w:rFonts w:ascii="Times New Roman" w:hAnsi="Times New Roman" w:cs="Times New Roman"/>
          <w:b/>
        </w:rPr>
      </w:pPr>
    </w:p>
    <w:p w14:paraId="25A532DB" w14:textId="77777777" w:rsidR="00A332ED" w:rsidRDefault="00A332ED" w:rsidP="00A332ED">
      <w:pPr>
        <w:spacing w:after="0" w:line="240" w:lineRule="auto"/>
        <w:rPr>
          <w:rFonts w:ascii="Times New Roman" w:hAnsi="Times New Roman" w:cs="Times New Roman"/>
          <w:b/>
        </w:rPr>
      </w:pPr>
    </w:p>
    <w:p w14:paraId="4D9CBA6C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  <w:u w:val="single"/>
        </w:rPr>
        <w:t>PELO PROPONENTE</w:t>
      </w:r>
      <w:r>
        <w:rPr>
          <w:rFonts w:ascii="Times New Roman" w:hAnsi="Times New Roman" w:cs="Times New Roman"/>
          <w:b/>
        </w:rPr>
        <w:t>:</w:t>
      </w:r>
    </w:p>
    <w:p w14:paraId="10A8AA49" w14:textId="3BF48963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Nome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______________________________________________________________</w:t>
      </w:r>
    </w:p>
    <w:p w14:paraId="31997F52" w14:textId="021051F2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): _______________________________</w:t>
      </w:r>
    </w:p>
    <w:p w14:paraId="68B64D98" w14:textId="60348CF9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CPF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RG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_____________________ </w:t>
      </w:r>
    </w:p>
    <w:p w14:paraId="34CBB422" w14:textId="1E0E8E16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Endereço residencial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</w:t>
      </w:r>
    </w:p>
    <w:p w14:paraId="05CA561F" w14:textId="367786F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Cidade e estado: _____________________________________ CEP ____________________</w:t>
      </w:r>
    </w:p>
    <w:p w14:paraId="3E56879A" w14:textId="3CDD3839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E-mail institucional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189CFC75" w14:textId="5E681068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E-mail pessoal</w:t>
      </w:r>
      <w:r>
        <w:rPr>
          <w:rFonts w:ascii="Times New Roman" w:hAnsi="Times New Roman" w:cs="Times New Roman"/>
        </w:rPr>
        <w:t>: ______________________________________________________________</w:t>
      </w:r>
    </w:p>
    <w:p w14:paraId="598DE25A" w14:textId="77777777" w:rsidR="00A332ED" w:rsidRDefault="00A332ED" w:rsidP="00A332ED">
      <w:pPr>
        <w:spacing w:after="0" w:line="240" w:lineRule="auto"/>
      </w:pPr>
      <w:r>
        <w:rPr>
          <w:rFonts w:ascii="Times New Roman" w:hAnsi="Times New Roman" w:cs="Times New Roman"/>
          <w:b/>
        </w:rPr>
        <w:t>Telefone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(_______</w:t>
      </w:r>
      <w:proofErr w:type="gramStart"/>
      <w:r>
        <w:rPr>
          <w:rFonts w:ascii="Times New Roman" w:hAnsi="Times New Roman" w:cs="Times New Roman"/>
          <w:b/>
        </w:rPr>
        <w:t>_)  _</w:t>
      </w:r>
      <w:proofErr w:type="gramEnd"/>
      <w:r>
        <w:rPr>
          <w:rFonts w:ascii="Times New Roman" w:hAnsi="Times New Roman" w:cs="Times New Roman"/>
          <w:b/>
        </w:rPr>
        <w:t>____________________________</w:t>
      </w:r>
    </w:p>
    <w:p w14:paraId="33318C55" w14:textId="77777777" w:rsidR="00A332ED" w:rsidRDefault="00A332ED" w:rsidP="00A332ED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ANEXO III</w:t>
      </w:r>
    </w:p>
    <w:p w14:paraId="0EE17977" w14:textId="77777777" w:rsidR="00A332ED" w:rsidRDefault="00A332ED" w:rsidP="00A3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AFD82DF" w14:textId="77777777" w:rsidR="00A332ED" w:rsidRDefault="00A332ED" w:rsidP="00A332ED">
      <w:pPr>
        <w:pStyle w:val="Ttulo3"/>
        <w:jc w:val="both"/>
      </w:pPr>
      <w:r>
        <w:rPr>
          <w:sz w:val="23"/>
          <w:szCs w:val="23"/>
          <w:lang w:val="pt-BR"/>
        </w:rPr>
        <w:t>MODELO ARQUIVO DECLARAÇÕES (FASE HABILITAÇÃO) PREGÃO ELETRÔNICO nº 007/2024</w:t>
      </w:r>
    </w:p>
    <w:p w14:paraId="6A92B180" w14:textId="77777777" w:rsidR="00A332ED" w:rsidRDefault="00A332ED" w:rsidP="00A332ED">
      <w:pPr>
        <w:pStyle w:val="Ttulo3"/>
        <w:jc w:val="both"/>
        <w:rPr>
          <w:b w:val="0"/>
          <w:sz w:val="23"/>
          <w:szCs w:val="23"/>
          <w:lang w:val="pt-BR"/>
        </w:rPr>
      </w:pPr>
    </w:p>
    <w:p w14:paraId="18B06B85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007/2024, da Prefeitura Municipal da Estância Turística de Ibitinga, DECLARO, sob as penas da lei: </w:t>
      </w:r>
    </w:p>
    <w:p w14:paraId="431995FF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479C38D2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4F3C9A51" w14:textId="77777777" w:rsidR="00A332ED" w:rsidRDefault="00A332ED" w:rsidP="00A332ED">
      <w:pPr>
        <w:pStyle w:val="Corpodetexto"/>
      </w:pPr>
      <w:r>
        <w:rPr>
          <w:sz w:val="23"/>
          <w:szCs w:val="23"/>
          <w:lang w:val="pt-BR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62F900F2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05A636DC" w14:textId="77777777" w:rsidR="00A332ED" w:rsidRDefault="00A332ED" w:rsidP="00A332ED">
      <w:pPr>
        <w:pStyle w:val="Corpodetexto"/>
      </w:pPr>
      <w:r>
        <w:rPr>
          <w:color w:val="000000"/>
          <w:sz w:val="24"/>
          <w:szCs w:val="24"/>
          <w:lang w:val="pt-BR"/>
        </w:rPr>
        <w:t>e) Que</w:t>
      </w:r>
      <w:r>
        <w:rPr>
          <w:color w:val="000000"/>
          <w:sz w:val="24"/>
          <w:szCs w:val="24"/>
        </w:rPr>
        <w:t xml:space="preserve"> cumpr</w:t>
      </w:r>
      <w:r>
        <w:rPr>
          <w:color w:val="000000"/>
          <w:sz w:val="24"/>
          <w:szCs w:val="24"/>
          <w:lang w:val="pt-BR"/>
        </w:rPr>
        <w:t>imos</w:t>
      </w:r>
      <w:r>
        <w:rPr>
          <w:color w:val="000000"/>
          <w:sz w:val="24"/>
          <w:szCs w:val="24"/>
        </w:rPr>
        <w:t xml:space="preserve"> as exigências de reserva de cargos para pessoa com deficiência e para reabilitado da Previdência Social, previstas em lei e em outras normas específicas.</w:t>
      </w:r>
    </w:p>
    <w:p w14:paraId="54933B76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2F5CF7C8" w14:textId="77777777" w:rsidR="00A332ED" w:rsidRDefault="00A332ED" w:rsidP="00A332ED">
      <w:pPr>
        <w:pStyle w:val="Ttulo3"/>
        <w:jc w:val="both"/>
      </w:pPr>
      <w:r>
        <w:rPr>
          <w:b w:val="0"/>
          <w:sz w:val="23"/>
          <w:szCs w:val="23"/>
          <w:lang w:val="pt-BR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C9A8C4D" w14:textId="77777777" w:rsidR="00A332ED" w:rsidRDefault="00A332ED" w:rsidP="00A332ED">
      <w:pPr>
        <w:pStyle w:val="Corpodetexto"/>
      </w:pPr>
      <w:r>
        <w:rPr>
          <w:color w:val="FF0000"/>
          <w:sz w:val="23"/>
          <w:szCs w:val="23"/>
          <w:lang w:val="pt-BR"/>
        </w:rPr>
        <w:t>h</w:t>
      </w:r>
      <w:r>
        <w:rPr>
          <w:color w:val="FF0000"/>
          <w:sz w:val="23"/>
          <w:szCs w:val="23"/>
        </w:rPr>
        <w:t>) Exclusivamente para o Microempresário Individual, Microempresa ou Empresa de Pequeno Porte:</w:t>
      </w:r>
      <w:r>
        <w:rPr>
          <w:sz w:val="23"/>
          <w:szCs w:val="23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700514E0" w14:textId="77777777" w:rsidR="00A332ED" w:rsidRDefault="00A332ED" w:rsidP="00A332ED">
      <w:pPr>
        <w:pStyle w:val="Corpodetexto"/>
      </w:pPr>
      <w:r>
        <w:rPr>
          <w:color w:val="FF0000"/>
          <w:sz w:val="23"/>
          <w:szCs w:val="23"/>
          <w:lang w:val="pt-BR"/>
        </w:rPr>
        <w:t>i</w:t>
      </w:r>
      <w:r>
        <w:rPr>
          <w:color w:val="FF0000"/>
          <w:sz w:val="23"/>
          <w:szCs w:val="23"/>
        </w:rPr>
        <w:t>) Exclusivamente para o Microempresário Individual, Microempresa ou Empresa de Pequeno Porte:</w:t>
      </w:r>
      <w:r>
        <w:rPr>
          <w:sz w:val="23"/>
          <w:szCs w:val="23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0DFECA57" w14:textId="77777777" w:rsidR="00A332ED" w:rsidRDefault="00A332ED" w:rsidP="00A332ED">
      <w:pPr>
        <w:pStyle w:val="Corpodetexto"/>
      </w:pPr>
      <w:r>
        <w:rPr>
          <w:b/>
          <w:sz w:val="23"/>
          <w:szCs w:val="23"/>
          <w:lang w:val="pt-BR"/>
        </w:rPr>
        <w:t xml:space="preserve">j) </w:t>
      </w:r>
      <w:r>
        <w:rPr>
          <w:b/>
          <w:bCs/>
          <w:sz w:val="23"/>
          <w:szCs w:val="23"/>
        </w:rPr>
        <w:t xml:space="preserve">DECLARO </w:t>
      </w:r>
      <w:r>
        <w:rPr>
          <w:b/>
          <w:bCs/>
          <w:sz w:val="23"/>
          <w:szCs w:val="23"/>
          <w:lang w:val="pt-BR"/>
        </w:rPr>
        <w:t>atendimento</w:t>
      </w:r>
      <w:r>
        <w:rPr>
          <w:b/>
          <w:bCs/>
          <w:sz w:val="23"/>
          <w:szCs w:val="23"/>
        </w:rPr>
        <w:t xml:space="preserve"> exat</w:t>
      </w:r>
      <w:r>
        <w:rPr>
          <w:b/>
          <w:bCs/>
          <w:sz w:val="23"/>
          <w:szCs w:val="23"/>
          <w:lang w:val="pt-BR"/>
        </w:rPr>
        <w:t>o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pt-BR"/>
        </w:rPr>
        <w:t>a</w:t>
      </w:r>
      <w:r>
        <w:rPr>
          <w:b/>
          <w:bCs/>
          <w:sz w:val="23"/>
          <w:szCs w:val="23"/>
        </w:rPr>
        <w:t>o disposto no edital independente de sua descrição detalhada nesta proposta.</w:t>
      </w:r>
    </w:p>
    <w:p w14:paraId="02A533EA" w14:textId="77777777" w:rsidR="00A332ED" w:rsidRDefault="00A332ED" w:rsidP="00A332ED">
      <w:pPr>
        <w:pStyle w:val="Corpodetexto"/>
        <w:rPr>
          <w:b/>
          <w:bCs/>
          <w:sz w:val="24"/>
          <w:szCs w:val="24"/>
          <w:lang w:val="pt-BR"/>
        </w:rPr>
      </w:pPr>
    </w:p>
    <w:p w14:paraId="16C5565A" w14:textId="77777777" w:rsidR="00A332ED" w:rsidRDefault="00A332ED" w:rsidP="00A332ED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2024.</w:t>
      </w:r>
    </w:p>
    <w:p w14:paraId="2B8E72F8" w14:textId="77777777" w:rsidR="00A332ED" w:rsidRDefault="00A332ED" w:rsidP="00A332ED">
      <w:pPr>
        <w:pStyle w:val="Ttulo3"/>
        <w:rPr>
          <w:b w:val="0"/>
          <w:sz w:val="24"/>
          <w:szCs w:val="24"/>
          <w:lang w:val="pt-BR"/>
        </w:rPr>
      </w:pPr>
    </w:p>
    <w:p w14:paraId="12DD6E63" w14:textId="77777777" w:rsidR="00A332ED" w:rsidRDefault="00A332ED" w:rsidP="00A332ED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</w:t>
      </w:r>
    </w:p>
    <w:p w14:paraId="53E07AB8" w14:textId="77777777" w:rsidR="00A332ED" w:rsidRDefault="00A332ED" w:rsidP="00A332ED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65D0CBDE" w14:textId="77777777" w:rsidR="00A332ED" w:rsidRDefault="00A332ED" w:rsidP="00A332ED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4C8F6CE1" w14:textId="77777777" w:rsidR="00A332ED" w:rsidRDefault="00A332ED" w:rsidP="00A332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50D3F2" w14:textId="77777777" w:rsidR="00A332ED" w:rsidRDefault="00A332ED" w:rsidP="00A332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DFCD71" w14:textId="77777777" w:rsidR="00A332ED" w:rsidRDefault="00A332ED" w:rsidP="00A332ED">
      <w:pPr>
        <w:pStyle w:val="Recuodecorpodetexto22"/>
        <w:ind w:firstLine="0"/>
        <w:rPr>
          <w:sz w:val="22"/>
          <w:szCs w:val="22"/>
          <w:shd w:val="clear" w:color="auto" w:fill="FFFFFF"/>
        </w:rPr>
      </w:pPr>
    </w:p>
    <w:p w14:paraId="15FE229F" w14:textId="77777777" w:rsidR="00A332ED" w:rsidRDefault="00A332ED" w:rsidP="00A3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1C77E" w14:textId="594A48FC" w:rsidR="00A332ED" w:rsidRDefault="00A332ED" w:rsidP="00A332ED">
      <w:pPr>
        <w:keepNext/>
        <w:jc w:val="center"/>
        <w:outlineLvl w:val="1"/>
      </w:pPr>
      <w:r>
        <w:rPr>
          <w:rFonts w:ascii="Times New Roman" w:eastAsia="Times New Roman" w:hAnsi="Times New Roman" w:cs="Times New Roman"/>
          <w:b/>
          <w:kern w:val="2"/>
          <w:shd w:val="clear" w:color="auto" w:fill="FFFFFF"/>
        </w:rPr>
        <w:lastRenderedPageBreak/>
        <w:t>ANEXO VI</w:t>
      </w:r>
    </w:p>
    <w:p w14:paraId="523F07F6" w14:textId="77777777" w:rsidR="00A332ED" w:rsidRDefault="00A332ED" w:rsidP="00A332ED">
      <w:pPr>
        <w:keepNext/>
        <w:jc w:val="center"/>
        <w:outlineLvl w:val="1"/>
      </w:pPr>
      <w:r>
        <w:rPr>
          <w:rFonts w:ascii="Times New Roman" w:eastAsia="Times New Roman" w:hAnsi="Times New Roman" w:cs="Times New Roman"/>
          <w:b/>
          <w:kern w:val="2"/>
          <w:lang w:val="x-none"/>
        </w:rPr>
        <w:t>DECLARAÇÃO DE ENQUADRAMENTO COMO MICROEMPRESA OU EMPRESA DE PEQUENO PORTE</w:t>
      </w:r>
    </w:p>
    <w:p w14:paraId="57214461" w14:textId="77777777" w:rsidR="00A332ED" w:rsidRDefault="00A332ED" w:rsidP="00A332ED">
      <w:pPr>
        <w:jc w:val="center"/>
      </w:pPr>
      <w:r>
        <w:rPr>
          <w:rFonts w:ascii="Times New Roman" w:hAnsi="Times New Roman" w:cs="Times New Roman"/>
        </w:rPr>
        <w:t>(em papel timbrado da licitante)</w:t>
      </w:r>
    </w:p>
    <w:p w14:paraId="3249192D" w14:textId="77777777" w:rsidR="00A332ED" w:rsidRDefault="00A332ED" w:rsidP="00A332ED">
      <w:pPr>
        <w:jc w:val="center"/>
        <w:rPr>
          <w:rFonts w:ascii="Times New Roman" w:hAnsi="Times New Roman" w:cs="Times New Roman"/>
          <w:b/>
        </w:rPr>
      </w:pPr>
    </w:p>
    <w:p w14:paraId="3957A851" w14:textId="77777777" w:rsidR="00A332ED" w:rsidRDefault="00A332ED" w:rsidP="00A332E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A332ED" w14:paraId="3D7714AB" w14:textId="77777777" w:rsidTr="00A332ED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0483" w14:textId="77777777" w:rsidR="00A332ED" w:rsidRDefault="00A332ED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ATENÇÃO: ESTA DECLARAÇÃO DEVE SER APRESENTADA APENAS POR LICITANTES QUE SEJAM ME/EPP, NOS TERMOS DO EDITAL.</w:t>
            </w:r>
          </w:p>
        </w:tc>
      </w:tr>
    </w:tbl>
    <w:p w14:paraId="1C60C05C" w14:textId="77777777" w:rsidR="00A332ED" w:rsidRDefault="00A332ED" w:rsidP="00A332ED">
      <w:pPr>
        <w:jc w:val="both"/>
        <w:rPr>
          <w:rFonts w:ascii="Times New Roman" w:hAnsi="Times New Roman" w:cs="Times New Roman"/>
        </w:rPr>
      </w:pPr>
    </w:p>
    <w:p w14:paraId="46C053E7" w14:textId="77777777" w:rsidR="00A332ED" w:rsidRDefault="00A332ED" w:rsidP="00A332ED">
      <w:pPr>
        <w:jc w:val="both"/>
        <w:rPr>
          <w:rFonts w:ascii="Times New Roman" w:hAnsi="Times New Roman" w:cs="Times New Roman"/>
        </w:rPr>
      </w:pPr>
    </w:p>
    <w:p w14:paraId="5B5F8D86" w14:textId="77777777" w:rsidR="00A332ED" w:rsidRDefault="00A332ED" w:rsidP="00A332ED">
      <w:pPr>
        <w:jc w:val="both"/>
        <w:rPr>
          <w:rFonts w:ascii="Times New Roman" w:hAnsi="Times New Roman" w:cs="Times New Roman"/>
        </w:rPr>
      </w:pPr>
    </w:p>
    <w:p w14:paraId="7BC527E4" w14:textId="77777777" w:rsidR="00A332ED" w:rsidRDefault="00A332ED" w:rsidP="00A332ED">
      <w:pPr>
        <w:jc w:val="both"/>
      </w:pPr>
      <w:r>
        <w:rPr>
          <w:rFonts w:ascii="Times New Roman" w:hAnsi="Times New Roman" w:cs="Times New Roman"/>
        </w:rPr>
        <w:t xml:space="preserve">Eu, ___________________________________, </w:t>
      </w:r>
      <w:r>
        <w:rPr>
          <w:rFonts w:ascii="Times New Roman" w:hAnsi="Times New Roman" w:cs="Times New Roman"/>
          <w:bCs/>
        </w:rPr>
        <w:t xml:space="preserve">portador do </w:t>
      </w:r>
      <w:r>
        <w:rPr>
          <w:rFonts w:ascii="Times New Roman" w:hAnsi="Times New Roman" w:cs="Times New Roman"/>
        </w:rPr>
        <w:t xml:space="preserve">RG nº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 e do CPF nº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representante legal do licitante ________________________ (</w:t>
      </w:r>
      <w:r>
        <w:rPr>
          <w:rFonts w:ascii="Times New Roman" w:hAnsi="Times New Roman" w:cs="Times New Roman"/>
          <w:i/>
        </w:rPr>
        <w:t>nome empresarial</w:t>
      </w:r>
      <w:r>
        <w:rPr>
          <w:rFonts w:ascii="Times New Roman" w:hAnsi="Times New Roman" w:cs="Times New Roman"/>
        </w:rPr>
        <w:t xml:space="preserve">), interessado em participar do Pregão Eletrônico nº ___/___, Processo n° ___/___, </w:t>
      </w:r>
      <w:r>
        <w:rPr>
          <w:rFonts w:ascii="Times New Roman" w:hAnsi="Times New Roman" w:cs="Times New Roman"/>
          <w:b/>
        </w:rPr>
        <w:t xml:space="preserve">DECLARO, </w:t>
      </w:r>
      <w:r>
        <w:rPr>
          <w:rFonts w:ascii="Times New Roman" w:hAnsi="Times New Roman" w:cs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55984A57" w14:textId="77777777" w:rsidR="00A332ED" w:rsidRDefault="00A332ED" w:rsidP="00A332ED">
      <w:pPr>
        <w:jc w:val="both"/>
        <w:rPr>
          <w:rFonts w:ascii="Times New Roman" w:hAnsi="Times New Roman" w:cs="Times New Roman"/>
        </w:rPr>
      </w:pPr>
    </w:p>
    <w:p w14:paraId="4E68D6D4" w14:textId="77777777" w:rsidR="00A332ED" w:rsidRDefault="00A332ED" w:rsidP="00A332ED">
      <w:pPr>
        <w:rPr>
          <w:rFonts w:ascii="Times New Roman" w:hAnsi="Times New Roman" w:cs="Times New Roman"/>
          <w:b/>
        </w:rPr>
      </w:pPr>
    </w:p>
    <w:p w14:paraId="27065A16" w14:textId="77777777" w:rsidR="00A332ED" w:rsidRDefault="00A332ED" w:rsidP="00A332ED">
      <w:pPr>
        <w:jc w:val="center"/>
      </w:pPr>
      <w:r>
        <w:rPr>
          <w:rFonts w:ascii="Times New Roman" w:hAnsi="Times New Roman" w:cs="Times New Roman"/>
        </w:rPr>
        <w:t>(Local e data).</w:t>
      </w:r>
    </w:p>
    <w:p w14:paraId="39BAB404" w14:textId="77777777" w:rsidR="00A332ED" w:rsidRDefault="00A332ED" w:rsidP="00A332ED">
      <w:pPr>
        <w:jc w:val="center"/>
        <w:rPr>
          <w:rFonts w:ascii="Times New Roman" w:hAnsi="Times New Roman" w:cs="Times New Roman"/>
        </w:rPr>
      </w:pPr>
    </w:p>
    <w:p w14:paraId="4A98D5DE" w14:textId="77777777" w:rsidR="00A332ED" w:rsidRDefault="00A332ED" w:rsidP="00A332ED">
      <w:pPr>
        <w:jc w:val="center"/>
        <w:rPr>
          <w:rFonts w:ascii="Times New Roman" w:hAnsi="Times New Roman" w:cs="Times New Roman"/>
        </w:rPr>
      </w:pPr>
    </w:p>
    <w:p w14:paraId="64518C60" w14:textId="77777777" w:rsidR="00A332ED" w:rsidRDefault="00A332ED" w:rsidP="00A332ED">
      <w:pPr>
        <w:jc w:val="center"/>
        <w:rPr>
          <w:rFonts w:ascii="Times New Roman" w:hAnsi="Times New Roman" w:cs="Times New Roman"/>
        </w:rPr>
      </w:pPr>
    </w:p>
    <w:p w14:paraId="278319D7" w14:textId="77777777" w:rsidR="00A332ED" w:rsidRDefault="00A332ED" w:rsidP="00A332ED">
      <w:pPr>
        <w:jc w:val="center"/>
      </w:pPr>
      <w:r>
        <w:rPr>
          <w:rFonts w:ascii="Times New Roman" w:hAnsi="Times New Roman" w:cs="Times New Roman"/>
        </w:rPr>
        <w:t>_______________________________</w:t>
      </w:r>
    </w:p>
    <w:p w14:paraId="6B831436" w14:textId="77777777" w:rsidR="00A332ED" w:rsidRDefault="00A332ED" w:rsidP="00A332ED">
      <w:pPr>
        <w:jc w:val="center"/>
      </w:pPr>
      <w:r>
        <w:rPr>
          <w:rFonts w:ascii="Times New Roman" w:eastAsia="Times New Roman" w:hAnsi="Times New Roman" w:cs="Times New Roman"/>
          <w:bCs/>
        </w:rPr>
        <w:t>(Nome/assinatura do representante legal)</w:t>
      </w:r>
    </w:p>
    <w:p w14:paraId="1EAB43EB" w14:textId="77777777" w:rsidR="00A332ED" w:rsidRDefault="00A332ED" w:rsidP="00A332ED">
      <w:pPr>
        <w:spacing w:after="0" w:line="240" w:lineRule="auto"/>
        <w:ind w:right="-1"/>
        <w:jc w:val="both"/>
      </w:pPr>
    </w:p>
    <w:p w14:paraId="5EC0252A" w14:textId="77777777" w:rsidR="00C753DE" w:rsidRDefault="00C753DE"/>
    <w:sectPr w:rsidR="00C7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ED"/>
    <w:rsid w:val="00A332ED"/>
    <w:rsid w:val="00C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8D43"/>
  <w15:chartTrackingRefBased/>
  <w15:docId w15:val="{80EB774E-8061-4304-B06C-17FD053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E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A332ED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33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A332ED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Ttulo3">
    <w:name w:val="Título3"/>
    <w:basedOn w:val="Normal"/>
    <w:next w:val="Corpodetexto"/>
    <w:rsid w:val="00A33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Recuodecorpodetexto22">
    <w:name w:val="Recuo de corpo de texto 22"/>
    <w:basedOn w:val="Normal"/>
    <w:rsid w:val="00A332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uodecorpodetexto23">
    <w:name w:val="Recuo de corpo de texto 23"/>
    <w:basedOn w:val="Normal"/>
    <w:rsid w:val="00A332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A332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rsid w:val="00A332ED"/>
    <w:pPr>
      <w:spacing w:after="120"/>
    </w:pPr>
  </w:style>
  <w:style w:type="paragraph" w:customStyle="1" w:styleId="LO-Normal">
    <w:name w:val="LO-Normal"/>
    <w:rsid w:val="00A332E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lang w:eastAsia="zh-CN"/>
    </w:rPr>
  </w:style>
  <w:style w:type="character" w:customStyle="1" w:styleId="Fontepargpadro1">
    <w:name w:val="Fonte parág. padrão1"/>
    <w:rsid w:val="00A3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2024-02-22T18:56:00Z</dcterms:created>
  <dcterms:modified xsi:type="dcterms:W3CDTF">2024-02-22T18:57:00Z</dcterms:modified>
</cp:coreProperties>
</file>