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4FFFD32F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0</w:t>
      </w:r>
      <w:r w:rsidR="002148D0">
        <w:rPr>
          <w:rFonts w:ascii="Arial" w:hAnsi="Arial" w:cs="Arial"/>
          <w:b/>
          <w:bCs/>
          <w:sz w:val="22"/>
          <w:szCs w:val="22"/>
        </w:rPr>
        <w:t>24</w:t>
      </w:r>
      <w:r w:rsidR="00642D81" w:rsidRPr="00642D81">
        <w:rPr>
          <w:rFonts w:ascii="Arial" w:hAnsi="Arial" w:cs="Arial"/>
          <w:b/>
          <w:bCs/>
          <w:sz w:val="22"/>
          <w:szCs w:val="22"/>
        </w:rPr>
        <w:t>/2025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61E523EA" w:rsidR="003F70EC" w:rsidRDefault="003F70EC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2148D0" w:rsidRPr="00732CF3">
          <w:rPr>
            <w:rStyle w:val="Hyperlink"/>
            <w:rFonts w:ascii="Arial" w:hAnsi="Arial" w:cs="Arial"/>
            <w:sz w:val="22"/>
            <w:szCs w:val="22"/>
          </w:rPr>
          <w:t>compras7210@gmail.com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5315" w:type="pct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9"/>
        <w:gridCol w:w="837"/>
        <w:gridCol w:w="699"/>
        <w:gridCol w:w="4571"/>
        <w:gridCol w:w="1417"/>
        <w:gridCol w:w="1560"/>
      </w:tblGrid>
      <w:tr w:rsidR="001A5819" w:rsidRPr="002148D0" w14:paraId="05EEC056" w14:textId="3E8D1150" w:rsidTr="002148D0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QNT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D050178" w14:textId="46046711" w:rsidR="001A5819" w:rsidRPr="002148D0" w:rsidRDefault="002148D0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UNID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1FDE44E0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PRODUTO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1B0F83AF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 xml:space="preserve">R$ </w:t>
            </w:r>
            <w:r w:rsidR="002148D0" w:rsidRPr="002148D0">
              <w:rPr>
                <w:rFonts w:ascii="Arial" w:hAnsi="Arial" w:cs="Arial"/>
                <w:b/>
                <w:bCs/>
                <w:color w:val="000000"/>
              </w:rPr>
              <w:t>MENSAL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A5819" w:rsidRPr="002148D0" w:rsidRDefault="001A5819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48D0">
              <w:rPr>
                <w:rFonts w:ascii="Arial" w:hAnsi="Arial" w:cs="Arial"/>
                <w:b/>
                <w:bCs/>
                <w:color w:val="000000"/>
              </w:rPr>
              <w:t>R$ TOTAL</w:t>
            </w:r>
          </w:p>
        </w:tc>
      </w:tr>
      <w:tr w:rsidR="001A5819" w:rsidRPr="002148D0" w14:paraId="3F3A7E89" w14:textId="1639D038" w:rsidTr="002148D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253E346D" w:rsidR="001A5819" w:rsidRPr="002148D0" w:rsidRDefault="002148D0" w:rsidP="00192BCC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3C88686B" w:rsidR="001A5819" w:rsidRPr="002148D0" w:rsidRDefault="002148D0" w:rsidP="00192BCC">
            <w:pPr>
              <w:pStyle w:val="Contedodatabela"/>
              <w:ind w:left="-142"/>
              <w:jc w:val="center"/>
              <w:rPr>
                <w:rFonts w:ascii="Arial" w:hAnsi="Arial" w:cs="Arial"/>
              </w:rPr>
            </w:pPr>
            <w:r w:rsidRPr="002148D0">
              <w:rPr>
                <w:rFonts w:ascii="Arial" w:hAnsi="Arial" w:cs="Arial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669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DAFFE6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62E817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534EC2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ABE3F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561318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CFE340" w14:textId="77777777" w:rsidR="002148D0" w:rsidRPr="002148D0" w:rsidRDefault="002148D0" w:rsidP="002148D0">
            <w:pPr>
              <w:pStyle w:val="LO-Normal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F1288A" w14:textId="77777777" w:rsidR="002148D0" w:rsidRDefault="002148D0" w:rsidP="002148D0">
            <w:pPr>
              <w:pStyle w:val="LO-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C7377" w14:textId="38009F6F" w:rsidR="001A5819" w:rsidRPr="002148D0" w:rsidRDefault="002148D0" w:rsidP="002148D0">
            <w:pPr>
              <w:pStyle w:val="LO-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148D0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2522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Levantamento e diagnóstico da rede existente.</w:t>
            </w:r>
          </w:p>
          <w:p w14:paraId="1C5E3A6F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Análise e configuração de ativos de redes </w:t>
            </w:r>
          </w:p>
          <w:p w14:paraId="65F466D3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Verificação do cabeamento estruturado existente</w:t>
            </w:r>
          </w:p>
          <w:p w14:paraId="6C1996D3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Otimização e balanceamento de tráfego de rede.</w:t>
            </w:r>
          </w:p>
          <w:p w14:paraId="2CBC0541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Implementação de firewall para controle de acessos.</w:t>
            </w:r>
          </w:p>
          <w:p w14:paraId="442257F8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Configuração de VPN para acesso remoto seguro.</w:t>
            </w:r>
          </w:p>
          <w:p w14:paraId="74959843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Políticas de backup e recuperação de dados.</w:t>
            </w:r>
          </w:p>
          <w:p w14:paraId="29FF3402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Monitoramento e auditoria de eventos de segurança.</w:t>
            </w:r>
          </w:p>
          <w:p w14:paraId="3E7AF955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Instalação e configuração do Active </w:t>
            </w:r>
            <w:proofErr w:type="spellStart"/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Directory</w:t>
            </w:r>
            <w:proofErr w:type="spellEnd"/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EBC0C19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Criação e gerenciamento de usuários e grupos.</w:t>
            </w:r>
          </w:p>
          <w:p w14:paraId="5F28C2DE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Configuração de políticas de segurança (</w:t>
            </w:r>
            <w:proofErr w:type="spellStart"/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GPOs</w:t>
            </w:r>
            <w:proofErr w:type="spellEnd"/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9C8A9CC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Integração com outros serviços (</w:t>
            </w:r>
            <w:proofErr w:type="spellStart"/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spellEnd"/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: DHCP, DNS).</w:t>
            </w:r>
          </w:p>
          <w:p w14:paraId="6226C735" w14:textId="77777777" w:rsidR="002148D0" w:rsidRPr="002148D0" w:rsidRDefault="002148D0" w:rsidP="002148D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Treinamento básico para a equipe</w:t>
            </w:r>
            <w:r w:rsidRPr="002148D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4B51CC4" w14:textId="77777777" w:rsidR="002148D0" w:rsidRPr="002148D0" w:rsidRDefault="002148D0" w:rsidP="002148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8D0">
              <w:rPr>
                <w:rFonts w:ascii="Arial" w:hAnsi="Arial" w:cs="Arial"/>
                <w:color w:val="000000"/>
                <w:sz w:val="20"/>
                <w:szCs w:val="20"/>
              </w:rPr>
              <w:t>Documentação técnica da infraestrutura implementada.</w:t>
            </w:r>
          </w:p>
          <w:p w14:paraId="51763776" w14:textId="2E9FB5A1" w:rsidR="001A5819" w:rsidRPr="002148D0" w:rsidRDefault="001A5819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1A5819" w:rsidRPr="002148D0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1A5819" w:rsidRPr="002148D0" w:rsidRDefault="001A5819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A6298" w14:textId="2E836D15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2148D0">
        <w:rPr>
          <w:rFonts w:ascii="Times New Roman" w:hAnsi="Times New Roman"/>
          <w:sz w:val="22"/>
          <w:szCs w:val="22"/>
        </w:rPr>
        <w:t>12</w:t>
      </w:r>
      <w:r w:rsidR="004877EF">
        <w:rPr>
          <w:rFonts w:ascii="Times New Roman" w:hAnsi="Times New Roman"/>
          <w:sz w:val="22"/>
          <w:szCs w:val="22"/>
        </w:rPr>
        <w:t xml:space="preserve"> de junho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0C8A21B3" w:rsidR="00465071" w:rsidRPr="00BC668A" w:rsidRDefault="002148D0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Rodrigo Hortolani Ladeira</w:t>
      </w:r>
      <w:r>
        <w:rPr>
          <w:rFonts w:ascii="Times New Roman" w:hAnsi="Times New Roman"/>
          <w:vanish/>
        </w:rPr>
        <w:t>ortolani LAdfeira 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5071">
        <w:rPr>
          <w:rFonts w:ascii="Times New Roman" w:hAnsi="Times New Roman"/>
        </w:rPr>
        <w:t xml:space="preserve">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A5819"/>
    <w:rsid w:val="001B68F6"/>
    <w:rsid w:val="001F0474"/>
    <w:rsid w:val="002148D0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877EF"/>
    <w:rsid w:val="004A1683"/>
    <w:rsid w:val="004B0E40"/>
    <w:rsid w:val="004B6455"/>
    <w:rsid w:val="004C54B7"/>
    <w:rsid w:val="00546D47"/>
    <w:rsid w:val="00555D1B"/>
    <w:rsid w:val="005655C1"/>
    <w:rsid w:val="00623AFA"/>
    <w:rsid w:val="00642D81"/>
    <w:rsid w:val="006F42F9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4B62-D6DD-4C2F-9806-4F0869F1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4</cp:revision>
  <dcterms:created xsi:type="dcterms:W3CDTF">2025-06-10T17:15:00Z</dcterms:created>
  <dcterms:modified xsi:type="dcterms:W3CDTF">2025-06-13T12:28:00Z</dcterms:modified>
</cp:coreProperties>
</file>