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 - DECLARAÇÃO DE EXISTÊNCIA E COMPOSIÇÃO DE GRUPO/COLETIVO (SEM CNPJ)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Nós, abaixo-assinados, DECLARAMOS sob as penas da lei, para fins de participação no Edital de Chamamento Público PNAB 02/2026 do Município de Matozinhos/MG, que integramos e mantemos em atividade o coletivo cultural sem constituição jurídica (sem CNPJ) denominado: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Nome do Grupo ou Coletivo: 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Ano de Fundação / Início das Atividades: 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Linguagem Cultural Predominante: 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Declaramos que o referido grupo atua de forma contínua no desenvolvimento artístico e na salvaguarda da cultura Afro-Mineira no Município de Matozinhos há pelo menos 10 (dez) anos, conforme documentação e portfólio anexados à nossa inscrição.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Declaramos, ainda, que o grupo é atualmente composto pelos seguintes integrantes, que reconhecem esta declaração como o registro formal de nossa formação coletiva: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"/>
        <w:tblW w:w="10065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  <w:tblLook w:val="0600"/>
      </w:tblPr>
      <w:tblGrid>
        <w:gridCol w:w="3374"/>
        <w:gridCol w:w="2356"/>
        <w:gridCol w:w="1770"/>
        <w:gridCol w:w="2565"/>
      </w:tblGrid>
      <w:tr>
        <w:trPr>
          <w:trHeight w:val="255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 do Integrante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Função/Papel no Grupo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</w:t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  <w:tab/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  <w:tab/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ab/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ab/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34" w:hRule="atLeast"/>
        </w:trPr>
        <w:tc>
          <w:tcPr>
            <w:tcW w:w="33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(Caso o grupo possua mais integrantes, o quadro acima poderá ser expandido).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Temos ciência de que a prestação de informações falsas configura crime de falsidade ideológica (Art. 299 do Código Penal), estando os envolvidos sujeitos à desclassificação do Edital e à responsabilização cível e criminal.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Representante Legal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(O mesmo nomeado no Anexo D)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N9seshsXg40XtQpeaLkQMmYMOWA==">CgMxLjA4AHIhMXFSOFgxMWNvV1ZwSlM1R010cmNySXRTUXdJbnE5VDky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227</Words>
  <Characters>1437</Characters>
  <CharactersWithSpaces>1638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