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175DB7" w14:textId="77777777" w:rsidR="00343DCA" w:rsidRDefault="00C100ED">
      <w:pPr>
        <w:suppressAutoHyphens/>
        <w:jc w:val="center"/>
        <w:rPr>
          <w:rFonts w:ascii="Arial" w:hAnsi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9789" w:type="dxa"/>
        <w:tblInd w:w="-5" w:type="dxa"/>
        <w:tblLook w:val="0000" w:firstRow="0" w:lastRow="0" w:firstColumn="0" w:lastColumn="0" w:noHBand="0" w:noVBand="0"/>
      </w:tblPr>
      <w:tblGrid>
        <w:gridCol w:w="9789"/>
      </w:tblGrid>
      <w:tr w:rsidR="00343DCA" w14:paraId="58175DB9" w14:textId="77777777"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58175DB8" w14:textId="77777777" w:rsidR="00343DCA" w:rsidRDefault="00C100ED">
            <w:pPr>
              <w:jc w:val="center"/>
              <w:rPr>
                <w:rFonts w:ascii="Arial" w:hAnsi="Arial"/>
              </w:rPr>
            </w:pPr>
            <w:r w:rsidRPr="00F40385">
              <w:rPr>
                <w:rFonts w:ascii="Arial" w:hAnsi="Arial" w:cs="Tahoma"/>
                <w:b/>
                <w:sz w:val="32"/>
                <w:szCs w:val="32"/>
              </w:rPr>
              <w:t>MEMORIAL DESCRITIVO</w:t>
            </w:r>
          </w:p>
        </w:tc>
      </w:tr>
    </w:tbl>
    <w:p w14:paraId="58175DBA" w14:textId="77777777" w:rsidR="00343DCA" w:rsidRDefault="00343DCA">
      <w:pPr>
        <w:suppressAutoHyphens/>
        <w:spacing w:line="360" w:lineRule="auto"/>
        <w:rPr>
          <w:rFonts w:ascii="Arial" w:hAnsi="Arial" w:cs="Calibri"/>
          <w:b/>
          <w:lang w:eastAsia="ar-SA"/>
        </w:rPr>
      </w:pPr>
    </w:p>
    <w:p w14:paraId="58175DBB" w14:textId="21117FB6" w:rsidR="00343DCA" w:rsidRDefault="00C100ED">
      <w:pPr>
        <w:suppressAutoHyphens/>
        <w:ind w:left="425"/>
        <w:jc w:val="both"/>
        <w:rPr>
          <w:rFonts w:ascii="Arial" w:hAnsi="Arial"/>
        </w:rPr>
      </w:pPr>
      <w:r>
        <w:rPr>
          <w:rFonts w:ascii="Arial" w:hAnsi="Arial" w:cs="Calibri"/>
          <w:b/>
          <w:lang w:eastAsia="ar-SA"/>
        </w:rPr>
        <w:t xml:space="preserve">OBRA: </w:t>
      </w:r>
      <w:bookmarkStart w:id="0" w:name="Texto110"/>
      <w:r>
        <w:rPr>
          <w:rFonts w:ascii="Arial" w:hAnsi="Arial"/>
        </w:rPr>
        <w:t xml:space="preserve">EXECUÇÃO DE </w:t>
      </w:r>
      <w:bookmarkEnd w:id="0"/>
      <w:r w:rsidR="00AD24ED">
        <w:rPr>
          <w:rFonts w:ascii="Arial" w:hAnsi="Arial"/>
        </w:rPr>
        <w:t>SISTEMAS DE PREVENÇÃO E COMBATE A INCÊNDIO E SPDA (SISTEMA DE PROTEÇÃO CONTRA DESCARGAS ATMOSFÉRICAS)</w:t>
      </w:r>
    </w:p>
    <w:p w14:paraId="12106062" w14:textId="77777777" w:rsidR="00F40385" w:rsidRDefault="00F40385">
      <w:pPr>
        <w:suppressAutoHyphens/>
        <w:ind w:left="425"/>
        <w:jc w:val="both"/>
        <w:rPr>
          <w:rFonts w:ascii="Arial" w:hAnsi="Arial" w:cs="Calibri"/>
          <w:b/>
          <w:lang w:eastAsia="ar-SA"/>
        </w:rPr>
      </w:pPr>
    </w:p>
    <w:p w14:paraId="58175DBC" w14:textId="181B7F2C" w:rsidR="00343DCA" w:rsidRDefault="00C100ED">
      <w:pPr>
        <w:suppressAutoHyphens/>
        <w:ind w:left="425"/>
        <w:jc w:val="both"/>
        <w:rPr>
          <w:rFonts w:ascii="Arial" w:hAnsi="Arial"/>
        </w:rPr>
      </w:pPr>
      <w:r>
        <w:rPr>
          <w:rFonts w:ascii="Arial" w:hAnsi="Arial" w:cs="Calibri"/>
          <w:b/>
          <w:lang w:eastAsia="ar-SA"/>
        </w:rPr>
        <w:t xml:space="preserve">LOCAL: </w:t>
      </w:r>
      <w:r w:rsidR="00AD24ED" w:rsidRPr="00AD24ED">
        <w:rPr>
          <w:rFonts w:ascii="Arial" w:hAnsi="Arial"/>
        </w:rPr>
        <w:t>RUA JOÃO GOMES DA MOTA Nº175 – JARDIM SHANGRI-LÁ – CAÇAPAVA/SP</w:t>
      </w:r>
      <w:r>
        <w:rPr>
          <w:rFonts w:ascii="Arial" w:hAnsi="Arial"/>
        </w:rPr>
        <w:t xml:space="preserve">  </w:t>
      </w:r>
    </w:p>
    <w:p w14:paraId="68F4B902" w14:textId="77777777" w:rsidR="00F40385" w:rsidRDefault="00F40385">
      <w:pPr>
        <w:suppressAutoHyphens/>
        <w:ind w:left="425"/>
        <w:rPr>
          <w:rFonts w:ascii="Arial" w:hAnsi="Arial" w:cs="Calibri"/>
          <w:b/>
          <w:lang w:eastAsia="ar-SA"/>
        </w:rPr>
      </w:pPr>
    </w:p>
    <w:p w14:paraId="58175DBD" w14:textId="194E3931" w:rsidR="00343DCA" w:rsidRDefault="00C100ED">
      <w:pPr>
        <w:suppressAutoHyphens/>
        <w:ind w:left="425"/>
        <w:rPr>
          <w:rFonts w:ascii="Arial" w:hAnsi="Arial"/>
        </w:rPr>
      </w:pPr>
      <w:r>
        <w:rPr>
          <w:rFonts w:ascii="Arial" w:hAnsi="Arial" w:cs="Calibri"/>
          <w:b/>
          <w:lang w:eastAsia="ar-SA"/>
        </w:rPr>
        <w:t xml:space="preserve">MUNICÍPIO: </w:t>
      </w:r>
      <w:r>
        <w:rPr>
          <w:rFonts w:ascii="Arial" w:hAnsi="Arial"/>
        </w:rPr>
        <w:t>CAÇAPAVA</w:t>
      </w:r>
    </w:p>
    <w:p w14:paraId="7F3ED039" w14:textId="77777777" w:rsidR="00F40385" w:rsidRDefault="00F40385">
      <w:pPr>
        <w:suppressAutoHyphens/>
        <w:ind w:left="425"/>
        <w:rPr>
          <w:rFonts w:ascii="Arial" w:hAnsi="Arial" w:cs="Calibri"/>
          <w:b/>
          <w:lang w:eastAsia="ar-SA"/>
        </w:rPr>
      </w:pPr>
    </w:p>
    <w:p w14:paraId="58175DBE" w14:textId="27C71152" w:rsidR="00343DCA" w:rsidRDefault="00C100ED">
      <w:pPr>
        <w:suppressAutoHyphens/>
        <w:ind w:left="425"/>
        <w:rPr>
          <w:rFonts w:ascii="Arial" w:hAnsi="Arial"/>
        </w:rPr>
      </w:pPr>
      <w:r>
        <w:rPr>
          <w:rFonts w:ascii="Arial" w:hAnsi="Arial" w:cs="Calibri"/>
          <w:b/>
          <w:lang w:eastAsia="ar-SA"/>
        </w:rPr>
        <w:t xml:space="preserve">REGIME DE EXECUÇÃO: </w:t>
      </w:r>
      <w:r>
        <w:rPr>
          <w:rFonts w:ascii="Arial" w:hAnsi="Arial"/>
        </w:rPr>
        <w:t>EMPREITADA GLOBAL</w:t>
      </w:r>
    </w:p>
    <w:p w14:paraId="1AF03EF3" w14:textId="77777777" w:rsidR="00F40385" w:rsidRDefault="00F40385">
      <w:pPr>
        <w:suppressAutoHyphens/>
        <w:ind w:left="425"/>
        <w:rPr>
          <w:rFonts w:ascii="Arial" w:hAnsi="Arial"/>
        </w:rPr>
      </w:pPr>
    </w:p>
    <w:p w14:paraId="58175DBF" w14:textId="422D9304" w:rsidR="00343DCA" w:rsidRDefault="00343DCA">
      <w:pPr>
        <w:suppressAutoHyphens/>
        <w:spacing w:line="276" w:lineRule="auto"/>
        <w:rPr>
          <w:rFonts w:ascii="Arial" w:hAnsi="Arial" w:cs="Calibri"/>
          <w:lang w:eastAsia="ar-SA"/>
        </w:rPr>
      </w:pPr>
    </w:p>
    <w:p w14:paraId="5969E6EC" w14:textId="351CB3B2" w:rsidR="00AD24ED" w:rsidRDefault="00AD24ED" w:rsidP="00396EF1">
      <w:pPr>
        <w:pStyle w:val="Ttulo1"/>
        <w:jc w:val="both"/>
        <w:rPr>
          <w:color w:val="auto"/>
          <w:lang w:eastAsia="ja-JP"/>
        </w:rPr>
      </w:pPr>
      <w:r w:rsidRPr="00AD24ED">
        <w:rPr>
          <w:rFonts w:cs="Calibri"/>
          <w:color w:val="auto"/>
          <w:lang w:eastAsia="ar-SA"/>
        </w:rPr>
        <w:t xml:space="preserve">1 </w:t>
      </w:r>
      <w:r w:rsidRPr="00AD24ED">
        <w:rPr>
          <w:color w:val="auto"/>
          <w:lang w:eastAsia="ja-JP"/>
        </w:rPr>
        <w:t>SERVIÇOS PRELIMINARES</w:t>
      </w:r>
    </w:p>
    <w:p w14:paraId="29268C28" w14:textId="77777777" w:rsidR="00AD24ED" w:rsidRPr="00AD24ED" w:rsidRDefault="00AD24ED" w:rsidP="00396EF1">
      <w:pPr>
        <w:jc w:val="both"/>
        <w:rPr>
          <w:lang w:eastAsia="ja-JP"/>
        </w:rPr>
      </w:pPr>
    </w:p>
    <w:p w14:paraId="41EE92B5" w14:textId="7586CD47" w:rsidR="00AD24ED" w:rsidRPr="00AD24ED" w:rsidRDefault="00AD24ED" w:rsidP="00396EF1">
      <w:pPr>
        <w:pStyle w:val="Ttulo2"/>
        <w:jc w:val="both"/>
        <w:rPr>
          <w:rFonts w:cs="Calibri"/>
          <w:color w:val="auto"/>
          <w:sz w:val="24"/>
          <w:szCs w:val="24"/>
          <w:lang w:eastAsia="ar-SA"/>
        </w:rPr>
      </w:pPr>
      <w:r w:rsidRPr="00AD24ED">
        <w:rPr>
          <w:rFonts w:cs="Calibri"/>
          <w:color w:val="auto"/>
          <w:sz w:val="24"/>
          <w:szCs w:val="24"/>
          <w:lang w:eastAsia="ar-SA"/>
        </w:rPr>
        <w:t xml:space="preserve">1.1 </w:t>
      </w:r>
      <w:r w:rsidRPr="00AD24ED">
        <w:rPr>
          <w:color w:val="auto"/>
          <w:sz w:val="24"/>
          <w:szCs w:val="24"/>
          <w:lang w:eastAsia="ja-JP"/>
        </w:rPr>
        <w:t>MOBILIZAÇÕES EM GERAL</w:t>
      </w:r>
    </w:p>
    <w:p w14:paraId="26BA1488" w14:textId="0A84A976" w:rsidR="00AD24ED" w:rsidRPr="00292402" w:rsidRDefault="00AD24ED" w:rsidP="00396EF1">
      <w:pPr>
        <w:pStyle w:val="Ttulo3"/>
        <w:jc w:val="both"/>
        <w:rPr>
          <w:b w:val="0"/>
          <w:bCs w:val="0"/>
          <w:sz w:val="20"/>
          <w:szCs w:val="20"/>
          <w:u w:val="single"/>
          <w:lang w:eastAsia="ja-JP"/>
        </w:rPr>
      </w:pPr>
      <w:r w:rsidRPr="00292402">
        <w:rPr>
          <w:rFonts w:cs="Calibri"/>
          <w:b w:val="0"/>
          <w:bCs w:val="0"/>
          <w:sz w:val="20"/>
          <w:szCs w:val="20"/>
          <w:u w:val="single"/>
          <w:lang w:eastAsia="ar-SA"/>
        </w:rPr>
        <w:t xml:space="preserve">1.1.1 </w:t>
      </w:r>
      <w:r w:rsidRPr="00292402">
        <w:rPr>
          <w:b w:val="0"/>
          <w:bCs w:val="0"/>
          <w:sz w:val="20"/>
          <w:szCs w:val="20"/>
          <w:u w:val="single"/>
          <w:lang w:eastAsia="ja-JP"/>
        </w:rPr>
        <w:t>LOCAÇÃO DE CONTAINER TIPO DEPÓSITO - ÁREA MÍNIMA DE 13,80 M²</w:t>
      </w:r>
    </w:p>
    <w:p w14:paraId="5543BDE7" w14:textId="77777777" w:rsidR="00073174" w:rsidRPr="003A422D" w:rsidRDefault="00073174" w:rsidP="00073174">
      <w:pPr>
        <w:jc w:val="both"/>
        <w:rPr>
          <w:rFonts w:ascii="Arial" w:hAnsi="Arial" w:cs="Arial"/>
          <w:sz w:val="16"/>
          <w:szCs w:val="16"/>
          <w:lang w:eastAsia="ja-JP"/>
        </w:rPr>
      </w:pPr>
      <w:r w:rsidRPr="003A422D">
        <w:rPr>
          <w:rFonts w:ascii="Arial" w:hAnsi="Arial" w:cs="Arial"/>
          <w:sz w:val="16"/>
          <w:szCs w:val="16"/>
          <w:lang w:eastAsia="ja-JP"/>
        </w:rPr>
        <w:t>1) Será medido por unidade de container multiplicado pelo número inteiro de meses alocado na obra (</w:t>
      </w:r>
      <w:proofErr w:type="spellStart"/>
      <w:r w:rsidRPr="003A422D">
        <w:rPr>
          <w:rFonts w:ascii="Arial" w:hAnsi="Arial" w:cs="Arial"/>
          <w:sz w:val="16"/>
          <w:szCs w:val="16"/>
          <w:lang w:eastAsia="ja-JP"/>
        </w:rPr>
        <w:t>un</w:t>
      </w:r>
      <w:proofErr w:type="spellEnd"/>
      <w:r w:rsidRPr="003A422D">
        <w:rPr>
          <w:rFonts w:ascii="Arial" w:hAnsi="Arial" w:cs="Arial"/>
          <w:sz w:val="16"/>
          <w:szCs w:val="16"/>
          <w:lang w:eastAsia="ja-JP"/>
        </w:rPr>
        <w:t xml:space="preserve"> x mês).</w:t>
      </w:r>
    </w:p>
    <w:p w14:paraId="22D93763" w14:textId="77777777" w:rsidR="00073174" w:rsidRPr="003A422D" w:rsidRDefault="00073174" w:rsidP="00073174">
      <w:pPr>
        <w:jc w:val="both"/>
        <w:rPr>
          <w:rFonts w:ascii="Arial" w:hAnsi="Arial" w:cs="Arial"/>
          <w:sz w:val="16"/>
          <w:szCs w:val="16"/>
          <w:lang w:eastAsia="ja-JP"/>
        </w:rPr>
      </w:pPr>
      <w:r w:rsidRPr="003A422D">
        <w:rPr>
          <w:rFonts w:ascii="Arial" w:hAnsi="Arial" w:cs="Arial"/>
          <w:sz w:val="16"/>
          <w:szCs w:val="16"/>
          <w:lang w:eastAsia="ja-JP"/>
        </w:rPr>
        <w:t>2) O item remunera a alocação, translado até o local da obra, montagem, instalação, desmontagem e a remoção completa de container módulo para depósito, conforme NR18 (2015). Área mínima de 13,80 m².</w:t>
      </w:r>
    </w:p>
    <w:p w14:paraId="304C42F5" w14:textId="420D6799" w:rsidR="00AD24ED" w:rsidRPr="00292402" w:rsidRDefault="00AD24ED" w:rsidP="00396EF1">
      <w:pPr>
        <w:pStyle w:val="Ttulo3"/>
        <w:jc w:val="both"/>
        <w:rPr>
          <w:b w:val="0"/>
          <w:bCs w:val="0"/>
          <w:sz w:val="20"/>
          <w:szCs w:val="20"/>
          <w:u w:val="single"/>
          <w:lang w:eastAsia="ja-JP"/>
        </w:rPr>
      </w:pPr>
      <w:r w:rsidRPr="00292402">
        <w:rPr>
          <w:rFonts w:cs="Calibri"/>
          <w:b w:val="0"/>
          <w:bCs w:val="0"/>
          <w:sz w:val="20"/>
          <w:szCs w:val="20"/>
          <w:u w:val="single"/>
          <w:lang w:eastAsia="ar-SA"/>
        </w:rPr>
        <w:t xml:space="preserve">1.1.2 </w:t>
      </w:r>
      <w:r w:rsidRPr="00292402">
        <w:rPr>
          <w:b w:val="0"/>
          <w:bCs w:val="0"/>
          <w:sz w:val="20"/>
          <w:szCs w:val="20"/>
          <w:u w:val="single"/>
          <w:lang w:eastAsia="ja-JP"/>
        </w:rPr>
        <w:t>PLACA EM LONA COM IMPRESSÃO DIGITAL E ESTRUTURA EM MADEIRA</w:t>
      </w:r>
    </w:p>
    <w:p w14:paraId="065F26A7" w14:textId="77777777" w:rsidR="00073174" w:rsidRPr="003A422D" w:rsidRDefault="00073174" w:rsidP="00073174">
      <w:pPr>
        <w:jc w:val="both"/>
        <w:rPr>
          <w:rFonts w:ascii="Arial" w:hAnsi="Arial" w:cs="Arial"/>
          <w:sz w:val="16"/>
          <w:szCs w:val="16"/>
          <w:lang w:eastAsia="ja-JP"/>
        </w:rPr>
      </w:pPr>
      <w:r w:rsidRPr="003A422D">
        <w:rPr>
          <w:rFonts w:ascii="Arial" w:hAnsi="Arial" w:cs="Arial"/>
          <w:sz w:val="16"/>
          <w:szCs w:val="16"/>
          <w:lang w:eastAsia="ja-JP"/>
        </w:rPr>
        <w:t>1) Será medido por área de placa executada (m²).</w:t>
      </w:r>
    </w:p>
    <w:p w14:paraId="0B5A8659" w14:textId="77777777" w:rsidR="00073174" w:rsidRPr="003A422D" w:rsidRDefault="00073174" w:rsidP="00073174">
      <w:pPr>
        <w:jc w:val="both"/>
        <w:rPr>
          <w:rFonts w:ascii="Arial" w:hAnsi="Arial" w:cs="Arial"/>
          <w:sz w:val="16"/>
          <w:szCs w:val="16"/>
          <w:lang w:eastAsia="ja-JP"/>
        </w:rPr>
      </w:pPr>
      <w:r w:rsidRPr="003A422D">
        <w:rPr>
          <w:rFonts w:ascii="Arial" w:hAnsi="Arial" w:cs="Arial"/>
          <w:sz w:val="16"/>
          <w:szCs w:val="16"/>
          <w:lang w:eastAsia="ja-JP"/>
        </w:rPr>
        <w:t xml:space="preserve">2) O item remunera o fornecimento e instalação de placa em lona para fachada conforme normas e leis vigentes, constituída por: banner em lona com impressão digital de alta resolução, requadro em pontalete 75 mm x 75 mm; remunera também o fornecimento de estrutura em madeira para fixação do banner em pontaletes e sarrafos em Pinho-do-Paraná (""Araucária </w:t>
      </w:r>
      <w:proofErr w:type="spellStart"/>
      <w:r w:rsidRPr="003A422D">
        <w:rPr>
          <w:rFonts w:ascii="Arial" w:hAnsi="Arial" w:cs="Arial"/>
          <w:sz w:val="16"/>
          <w:szCs w:val="16"/>
          <w:lang w:eastAsia="ja-JP"/>
        </w:rPr>
        <w:t>angustifolia</w:t>
      </w:r>
      <w:proofErr w:type="spellEnd"/>
      <w:r w:rsidRPr="003A422D">
        <w:rPr>
          <w:rFonts w:ascii="Arial" w:hAnsi="Arial" w:cs="Arial"/>
          <w:sz w:val="16"/>
          <w:szCs w:val="16"/>
          <w:lang w:eastAsia="ja-JP"/>
        </w:rPr>
        <w:t xml:space="preserve">""), ou </w:t>
      </w:r>
      <w:proofErr w:type="spellStart"/>
      <w:r w:rsidRPr="003A422D">
        <w:rPr>
          <w:rFonts w:ascii="Arial" w:hAnsi="Arial" w:cs="Arial"/>
          <w:sz w:val="16"/>
          <w:szCs w:val="16"/>
          <w:lang w:eastAsia="ja-JP"/>
        </w:rPr>
        <w:t>Quarubarana</w:t>
      </w:r>
      <w:proofErr w:type="spellEnd"/>
      <w:r w:rsidRPr="003A422D">
        <w:rPr>
          <w:rFonts w:ascii="Arial" w:hAnsi="Arial" w:cs="Arial"/>
          <w:sz w:val="16"/>
          <w:szCs w:val="16"/>
          <w:lang w:eastAsia="ja-JP"/>
        </w:rPr>
        <w:t xml:space="preserve"> (""</w:t>
      </w:r>
      <w:proofErr w:type="spellStart"/>
      <w:r w:rsidRPr="003A422D">
        <w:rPr>
          <w:rFonts w:ascii="Arial" w:hAnsi="Arial" w:cs="Arial"/>
          <w:sz w:val="16"/>
          <w:szCs w:val="16"/>
          <w:lang w:eastAsia="ja-JP"/>
        </w:rPr>
        <w:t>Erisma</w:t>
      </w:r>
      <w:proofErr w:type="spellEnd"/>
      <w:r w:rsidRPr="003A422D">
        <w:rPr>
          <w:rFonts w:ascii="Arial" w:hAnsi="Arial" w:cs="Arial"/>
          <w:sz w:val="16"/>
          <w:szCs w:val="16"/>
          <w:lang w:eastAsia="ja-JP"/>
        </w:rPr>
        <w:t xml:space="preserve"> </w:t>
      </w:r>
      <w:proofErr w:type="spellStart"/>
      <w:r w:rsidRPr="003A422D">
        <w:rPr>
          <w:rFonts w:ascii="Arial" w:hAnsi="Arial" w:cs="Arial"/>
          <w:sz w:val="16"/>
          <w:szCs w:val="16"/>
          <w:lang w:eastAsia="ja-JP"/>
        </w:rPr>
        <w:t>uncinatum</w:t>
      </w:r>
      <w:proofErr w:type="spellEnd"/>
      <w:r w:rsidRPr="003A422D">
        <w:rPr>
          <w:rFonts w:ascii="Arial" w:hAnsi="Arial" w:cs="Arial"/>
          <w:sz w:val="16"/>
          <w:szCs w:val="16"/>
          <w:lang w:eastAsia="ja-JP"/>
        </w:rPr>
        <w:t>""), conhecida também como Cedrinho, ou Cambará ("</w:t>
      </w:r>
      <w:proofErr w:type="spellStart"/>
      <w:r w:rsidRPr="003A422D">
        <w:rPr>
          <w:rFonts w:ascii="Arial" w:hAnsi="Arial" w:cs="Arial"/>
          <w:sz w:val="16"/>
          <w:szCs w:val="16"/>
          <w:lang w:eastAsia="ja-JP"/>
        </w:rPr>
        <w:t>Qualea</w:t>
      </w:r>
      <w:proofErr w:type="spellEnd"/>
      <w:r w:rsidRPr="003A422D">
        <w:rPr>
          <w:rFonts w:ascii="Arial" w:hAnsi="Arial" w:cs="Arial"/>
          <w:sz w:val="16"/>
          <w:szCs w:val="16"/>
          <w:lang w:eastAsia="ja-JP"/>
        </w:rPr>
        <w:t xml:space="preserve"> </w:t>
      </w:r>
      <w:proofErr w:type="spellStart"/>
      <w:r w:rsidRPr="003A422D">
        <w:rPr>
          <w:rFonts w:ascii="Arial" w:hAnsi="Arial" w:cs="Arial"/>
          <w:sz w:val="16"/>
          <w:szCs w:val="16"/>
          <w:lang w:eastAsia="ja-JP"/>
        </w:rPr>
        <w:t>spp</w:t>
      </w:r>
      <w:proofErr w:type="spellEnd"/>
      <w:r w:rsidRPr="003A422D">
        <w:rPr>
          <w:rFonts w:ascii="Arial" w:hAnsi="Arial" w:cs="Arial"/>
          <w:sz w:val="16"/>
          <w:szCs w:val="16"/>
          <w:lang w:eastAsia="ja-JP"/>
        </w:rPr>
        <w:t xml:space="preserve">"), travamento realizado a cada 1,5 m com pontalete, pintura em tinta PVA para madeira; inclusive materiais acessórios e a </w:t>
      </w:r>
      <w:proofErr w:type="spellStart"/>
      <w:r w:rsidRPr="003A422D">
        <w:rPr>
          <w:rFonts w:ascii="Arial" w:hAnsi="Arial" w:cs="Arial"/>
          <w:sz w:val="16"/>
          <w:szCs w:val="16"/>
          <w:lang w:eastAsia="ja-JP"/>
        </w:rPr>
        <w:t>mão-deobra</w:t>
      </w:r>
      <w:proofErr w:type="spellEnd"/>
      <w:r w:rsidRPr="003A422D">
        <w:rPr>
          <w:rFonts w:ascii="Arial" w:hAnsi="Arial" w:cs="Arial"/>
          <w:sz w:val="16"/>
          <w:szCs w:val="16"/>
          <w:lang w:eastAsia="ja-JP"/>
        </w:rPr>
        <w:t xml:space="preserve"> necessária para instalação completa da placa.</w:t>
      </w:r>
    </w:p>
    <w:p w14:paraId="174C2AB5" w14:textId="77777777" w:rsidR="00292402" w:rsidRPr="00292402" w:rsidRDefault="00292402" w:rsidP="00396EF1">
      <w:pPr>
        <w:jc w:val="both"/>
        <w:rPr>
          <w:lang w:eastAsia="ja-JP"/>
        </w:rPr>
      </w:pPr>
    </w:p>
    <w:p w14:paraId="3506884C" w14:textId="46DBA1DD" w:rsidR="00AD24ED" w:rsidRPr="00292402" w:rsidRDefault="00AD24ED" w:rsidP="00396EF1">
      <w:pPr>
        <w:pStyle w:val="Ttulo3"/>
        <w:jc w:val="both"/>
        <w:rPr>
          <w:b w:val="0"/>
          <w:bCs w:val="0"/>
          <w:sz w:val="20"/>
          <w:szCs w:val="20"/>
          <w:u w:val="single"/>
          <w:lang w:eastAsia="ja-JP"/>
        </w:rPr>
      </w:pPr>
      <w:r w:rsidRPr="00292402">
        <w:rPr>
          <w:rFonts w:cs="Calibri"/>
          <w:b w:val="0"/>
          <w:bCs w:val="0"/>
          <w:sz w:val="20"/>
          <w:szCs w:val="20"/>
          <w:u w:val="single"/>
          <w:lang w:eastAsia="ar-SA"/>
        </w:rPr>
        <w:t xml:space="preserve">1.1.3 </w:t>
      </w:r>
      <w:r w:rsidRPr="00292402">
        <w:rPr>
          <w:b w:val="0"/>
          <w:bCs w:val="0"/>
          <w:sz w:val="20"/>
          <w:szCs w:val="20"/>
          <w:u w:val="single"/>
          <w:lang w:eastAsia="ja-JP"/>
        </w:rPr>
        <w:t>LEVANTAMENTO CADASTRAL DE EDIFICAÇÃO EXCEDENTE</w:t>
      </w:r>
    </w:p>
    <w:p w14:paraId="72DD7220" w14:textId="35548C1E" w:rsidR="00AD24ED" w:rsidRDefault="00AD24ED" w:rsidP="00396EF1">
      <w:pPr>
        <w:jc w:val="both"/>
        <w:rPr>
          <w:lang w:eastAsia="ja-JP"/>
        </w:rPr>
      </w:pPr>
    </w:p>
    <w:p w14:paraId="07901EDD" w14:textId="77777777" w:rsidR="00AD24ED" w:rsidRDefault="00AD24ED" w:rsidP="00396EF1">
      <w:pPr>
        <w:jc w:val="both"/>
        <w:rPr>
          <w:lang w:eastAsia="ja-JP"/>
        </w:rPr>
      </w:pPr>
    </w:p>
    <w:p w14:paraId="4D0D9786" w14:textId="33D21808" w:rsidR="00AD24ED" w:rsidRDefault="00AD24ED" w:rsidP="00396EF1">
      <w:pPr>
        <w:pStyle w:val="Ttulo1"/>
        <w:jc w:val="both"/>
        <w:rPr>
          <w:color w:val="auto"/>
          <w:lang w:eastAsia="ja-JP"/>
        </w:rPr>
      </w:pPr>
      <w:r w:rsidRPr="00AD24ED">
        <w:rPr>
          <w:color w:val="auto"/>
          <w:lang w:eastAsia="ja-JP"/>
        </w:rPr>
        <w:t>2 SISTEMAS DE PREVENÇÃO E COMBATE A INCÊNDIO</w:t>
      </w:r>
    </w:p>
    <w:p w14:paraId="1DF0AE1F" w14:textId="77777777" w:rsidR="00AD24ED" w:rsidRPr="00AD24ED" w:rsidRDefault="00AD24ED" w:rsidP="00396EF1">
      <w:pPr>
        <w:jc w:val="both"/>
        <w:rPr>
          <w:lang w:eastAsia="ja-JP"/>
        </w:rPr>
      </w:pPr>
    </w:p>
    <w:p w14:paraId="48C30FC7" w14:textId="2B973CA0" w:rsidR="00AD24ED" w:rsidRPr="00AD24ED" w:rsidRDefault="00AD24ED" w:rsidP="00396EF1">
      <w:pPr>
        <w:pStyle w:val="Ttulo2"/>
        <w:jc w:val="both"/>
        <w:rPr>
          <w:color w:val="auto"/>
          <w:sz w:val="24"/>
          <w:szCs w:val="24"/>
          <w:lang w:eastAsia="ja-JP"/>
        </w:rPr>
      </w:pPr>
      <w:r w:rsidRPr="00AD24ED">
        <w:rPr>
          <w:color w:val="auto"/>
          <w:sz w:val="24"/>
          <w:szCs w:val="24"/>
          <w:lang w:eastAsia="ja-JP"/>
        </w:rPr>
        <w:t>2.1 UNIDADES EXTINTORAS DE INCÊNDIO</w:t>
      </w:r>
    </w:p>
    <w:p w14:paraId="07E66C19" w14:textId="600F183A" w:rsidR="00AD24ED" w:rsidRPr="00292402" w:rsidRDefault="00AD24ED" w:rsidP="00396EF1">
      <w:pPr>
        <w:pStyle w:val="Ttulo3"/>
        <w:jc w:val="both"/>
        <w:rPr>
          <w:b w:val="0"/>
          <w:bCs w:val="0"/>
          <w:sz w:val="20"/>
          <w:szCs w:val="20"/>
          <w:u w:val="single"/>
          <w:lang w:eastAsia="ja-JP"/>
        </w:rPr>
      </w:pPr>
      <w:r w:rsidRPr="00292402">
        <w:rPr>
          <w:b w:val="0"/>
          <w:bCs w:val="0"/>
          <w:sz w:val="20"/>
          <w:szCs w:val="20"/>
          <w:u w:val="single"/>
          <w:lang w:eastAsia="ja-JP"/>
        </w:rPr>
        <w:t>2.1.1 EXTINTOR MANUAL DE ÁGUA PRESSURIZADA – CAPACIDADE DE 10 LITROS</w:t>
      </w:r>
    </w:p>
    <w:p w14:paraId="00B6E595" w14:textId="77777777" w:rsidR="00073174" w:rsidRPr="000814ED" w:rsidRDefault="00073174" w:rsidP="00073174">
      <w:pPr>
        <w:jc w:val="both"/>
        <w:rPr>
          <w:rFonts w:ascii="Arial" w:hAnsi="Arial" w:cs="Arial"/>
          <w:sz w:val="16"/>
          <w:szCs w:val="16"/>
          <w:lang w:eastAsia="ja-JP"/>
        </w:rPr>
      </w:pPr>
      <w:r w:rsidRPr="000814ED">
        <w:rPr>
          <w:rFonts w:ascii="Arial" w:hAnsi="Arial" w:cs="Arial"/>
          <w:sz w:val="16"/>
          <w:szCs w:val="16"/>
          <w:lang w:eastAsia="ja-JP"/>
        </w:rPr>
        <w:t>1) Será medido por volume de água pressurizada, conforme a capacidade total do extintor (l).</w:t>
      </w:r>
    </w:p>
    <w:p w14:paraId="03924007" w14:textId="77777777" w:rsidR="00073174" w:rsidRPr="000814ED" w:rsidRDefault="00073174" w:rsidP="00073174">
      <w:pPr>
        <w:jc w:val="both"/>
        <w:rPr>
          <w:rFonts w:ascii="Arial" w:hAnsi="Arial" w:cs="Arial"/>
          <w:sz w:val="16"/>
          <w:szCs w:val="16"/>
          <w:lang w:eastAsia="ja-JP"/>
        </w:rPr>
      </w:pPr>
      <w:r w:rsidRPr="000814ED">
        <w:rPr>
          <w:rFonts w:ascii="Arial" w:hAnsi="Arial" w:cs="Arial"/>
          <w:sz w:val="16"/>
          <w:szCs w:val="16"/>
          <w:lang w:eastAsia="ja-JP"/>
        </w:rPr>
        <w:t>2) O item remunera o fornecimento do serviço de recarga para extintor de água pressurizada, independente da capacidade do extintor, inclusive o fornecimento e instalação de anel "</w:t>
      </w:r>
      <w:proofErr w:type="spellStart"/>
      <w:r w:rsidRPr="000814ED">
        <w:rPr>
          <w:rFonts w:ascii="Arial" w:hAnsi="Arial" w:cs="Arial"/>
          <w:sz w:val="16"/>
          <w:szCs w:val="16"/>
          <w:lang w:eastAsia="ja-JP"/>
        </w:rPr>
        <w:t>o´ring</w:t>
      </w:r>
      <w:proofErr w:type="spellEnd"/>
      <w:r w:rsidRPr="000814ED">
        <w:rPr>
          <w:rFonts w:ascii="Arial" w:hAnsi="Arial" w:cs="Arial"/>
          <w:sz w:val="16"/>
          <w:szCs w:val="16"/>
          <w:lang w:eastAsia="ja-JP"/>
        </w:rPr>
        <w:t>", a retirada e a recolocação do extintor; remunera também o fornecimento de extintor substituto durante o tempo necessário para a recarga.</w:t>
      </w:r>
    </w:p>
    <w:p w14:paraId="3E2144EF" w14:textId="77777777" w:rsidR="00292402" w:rsidRPr="00292402" w:rsidRDefault="00292402" w:rsidP="00396EF1">
      <w:pPr>
        <w:jc w:val="both"/>
        <w:rPr>
          <w:lang w:eastAsia="ja-JP"/>
        </w:rPr>
      </w:pPr>
    </w:p>
    <w:p w14:paraId="1EAC3B98" w14:textId="4C989929" w:rsidR="00AD24ED" w:rsidRPr="00292402" w:rsidRDefault="00AD24ED" w:rsidP="00396EF1">
      <w:pPr>
        <w:pStyle w:val="Ttulo3"/>
        <w:jc w:val="both"/>
        <w:rPr>
          <w:b w:val="0"/>
          <w:bCs w:val="0"/>
          <w:sz w:val="20"/>
          <w:szCs w:val="20"/>
          <w:u w:val="single"/>
          <w:lang w:eastAsia="ja-JP"/>
        </w:rPr>
      </w:pPr>
      <w:r w:rsidRPr="00292402">
        <w:rPr>
          <w:b w:val="0"/>
          <w:bCs w:val="0"/>
          <w:sz w:val="20"/>
          <w:szCs w:val="20"/>
          <w:u w:val="single"/>
          <w:lang w:eastAsia="ja-JP"/>
        </w:rPr>
        <w:t>2.1.2 EXTINTOR MANUAL DE PÓ QUÍMICO SECO BC – CAPACIDADE DE 4 KG</w:t>
      </w:r>
    </w:p>
    <w:p w14:paraId="1E967E4E" w14:textId="77777777" w:rsidR="00073174" w:rsidRPr="000814ED" w:rsidRDefault="00073174" w:rsidP="00073174">
      <w:pPr>
        <w:jc w:val="both"/>
        <w:rPr>
          <w:rFonts w:ascii="Arial" w:hAnsi="Arial" w:cs="Arial"/>
          <w:sz w:val="16"/>
          <w:szCs w:val="16"/>
          <w:lang w:eastAsia="ja-JP"/>
        </w:rPr>
      </w:pPr>
      <w:r w:rsidRPr="000814ED">
        <w:rPr>
          <w:rFonts w:ascii="Arial" w:hAnsi="Arial" w:cs="Arial"/>
          <w:sz w:val="16"/>
          <w:szCs w:val="16"/>
          <w:lang w:eastAsia="ja-JP"/>
        </w:rPr>
        <w:t>1) Será medido por peso de pó químico seco, conforme a capacidade total do extintor (kg).</w:t>
      </w:r>
    </w:p>
    <w:p w14:paraId="0E78344E" w14:textId="77777777" w:rsidR="00073174" w:rsidRPr="000814ED" w:rsidRDefault="00073174" w:rsidP="00073174">
      <w:pPr>
        <w:jc w:val="both"/>
        <w:rPr>
          <w:rFonts w:ascii="Arial" w:hAnsi="Arial" w:cs="Arial"/>
          <w:sz w:val="16"/>
          <w:szCs w:val="16"/>
          <w:lang w:eastAsia="ja-JP"/>
        </w:rPr>
      </w:pPr>
      <w:r w:rsidRPr="000814ED">
        <w:rPr>
          <w:rFonts w:ascii="Arial" w:hAnsi="Arial" w:cs="Arial"/>
          <w:sz w:val="16"/>
          <w:szCs w:val="16"/>
          <w:lang w:eastAsia="ja-JP"/>
        </w:rPr>
        <w:lastRenderedPageBreak/>
        <w:t>2) O item remunera o fornecimento do serviço de recarga para extintor de pó químico seco, independente da capacidade do extintor, inclusive o fornecimento e instalação de anel "</w:t>
      </w:r>
      <w:proofErr w:type="spellStart"/>
      <w:r w:rsidRPr="000814ED">
        <w:rPr>
          <w:rFonts w:ascii="Arial" w:hAnsi="Arial" w:cs="Arial"/>
          <w:sz w:val="16"/>
          <w:szCs w:val="16"/>
          <w:lang w:eastAsia="ja-JP"/>
        </w:rPr>
        <w:t>o´ring</w:t>
      </w:r>
      <w:proofErr w:type="spellEnd"/>
      <w:r w:rsidRPr="000814ED">
        <w:rPr>
          <w:rFonts w:ascii="Arial" w:hAnsi="Arial" w:cs="Arial"/>
          <w:sz w:val="16"/>
          <w:szCs w:val="16"/>
          <w:lang w:eastAsia="ja-JP"/>
        </w:rPr>
        <w:t>", a retirada e a recolocação do extintor; remunera também o fornecimento de extintor substituto durante o tempo necessário para a recarga.</w:t>
      </w:r>
    </w:p>
    <w:p w14:paraId="1538886C" w14:textId="34D6587F" w:rsidR="00D95B98" w:rsidRDefault="00D95B98" w:rsidP="00396EF1">
      <w:pPr>
        <w:jc w:val="both"/>
        <w:rPr>
          <w:lang w:eastAsia="ja-JP"/>
        </w:rPr>
      </w:pPr>
    </w:p>
    <w:p w14:paraId="1E0DE1FF" w14:textId="77777777" w:rsidR="00D95B98" w:rsidRPr="00D95B98" w:rsidRDefault="00D95B98" w:rsidP="00396EF1">
      <w:pPr>
        <w:jc w:val="both"/>
        <w:rPr>
          <w:lang w:eastAsia="ja-JP"/>
        </w:rPr>
      </w:pPr>
    </w:p>
    <w:p w14:paraId="23DDC662" w14:textId="3BB192F3" w:rsidR="00AD24ED" w:rsidRPr="00D95B98" w:rsidRDefault="00230443" w:rsidP="00396EF1">
      <w:pPr>
        <w:pStyle w:val="Ttulo2"/>
        <w:jc w:val="both"/>
        <w:rPr>
          <w:rFonts w:cs="Calibri"/>
          <w:sz w:val="24"/>
          <w:szCs w:val="24"/>
          <w:lang w:eastAsia="ar-SA"/>
        </w:rPr>
      </w:pPr>
      <w:r w:rsidRPr="00D95B98">
        <w:rPr>
          <w:rFonts w:cs="Calibri"/>
          <w:sz w:val="24"/>
          <w:szCs w:val="24"/>
          <w:lang w:eastAsia="ar-SA"/>
        </w:rPr>
        <w:t xml:space="preserve">2.2 </w:t>
      </w:r>
      <w:r w:rsidRPr="00D95B98">
        <w:rPr>
          <w:sz w:val="24"/>
          <w:szCs w:val="24"/>
          <w:lang w:eastAsia="ja-JP"/>
        </w:rPr>
        <w:t>RECARGAS UNIDADES EXTINTORAS DE INCÊNDIO</w:t>
      </w:r>
    </w:p>
    <w:p w14:paraId="3039FB3B" w14:textId="1D5E52D4" w:rsidR="00230443" w:rsidRPr="00292402" w:rsidRDefault="00230443" w:rsidP="00396EF1">
      <w:pPr>
        <w:pStyle w:val="Ttulo3"/>
        <w:jc w:val="both"/>
        <w:rPr>
          <w:b w:val="0"/>
          <w:bCs w:val="0"/>
          <w:sz w:val="20"/>
          <w:szCs w:val="20"/>
          <w:u w:val="single"/>
          <w:lang w:eastAsia="ja-JP"/>
        </w:rPr>
      </w:pPr>
      <w:r w:rsidRPr="00292402">
        <w:rPr>
          <w:rFonts w:cs="Calibri"/>
          <w:b w:val="0"/>
          <w:bCs w:val="0"/>
          <w:sz w:val="20"/>
          <w:szCs w:val="20"/>
          <w:u w:val="single"/>
          <w:lang w:eastAsia="ar-SA"/>
        </w:rPr>
        <w:t xml:space="preserve">2.2.1 </w:t>
      </w:r>
      <w:r w:rsidRPr="00292402">
        <w:rPr>
          <w:b w:val="0"/>
          <w:bCs w:val="0"/>
          <w:sz w:val="20"/>
          <w:szCs w:val="20"/>
          <w:u w:val="single"/>
          <w:lang w:eastAsia="ja-JP"/>
        </w:rPr>
        <w:t>RECARGA DE EXTINTOR DE PÓ QUÍMICO SECO</w:t>
      </w:r>
    </w:p>
    <w:p w14:paraId="61617BDB" w14:textId="77777777" w:rsidR="00073174" w:rsidRPr="00073174" w:rsidRDefault="00073174" w:rsidP="00073174">
      <w:pPr>
        <w:jc w:val="both"/>
        <w:rPr>
          <w:rFonts w:ascii="Arial" w:hAnsi="Arial" w:cs="Arial"/>
          <w:sz w:val="16"/>
          <w:szCs w:val="16"/>
          <w:lang w:eastAsia="ja-JP"/>
        </w:rPr>
      </w:pPr>
      <w:r w:rsidRPr="00073174">
        <w:rPr>
          <w:rFonts w:ascii="Arial" w:hAnsi="Arial" w:cs="Arial"/>
          <w:sz w:val="16"/>
          <w:szCs w:val="16"/>
          <w:lang w:eastAsia="ja-JP"/>
        </w:rPr>
        <w:t>1) Será medido por peso de pó químico seco, conforme a capacidade total do extintor (kg).</w:t>
      </w:r>
    </w:p>
    <w:p w14:paraId="469C45DD" w14:textId="73D95FA4" w:rsidR="00292402" w:rsidRPr="00073174" w:rsidRDefault="00073174" w:rsidP="00073174">
      <w:pPr>
        <w:jc w:val="both"/>
        <w:rPr>
          <w:rFonts w:ascii="Arial" w:hAnsi="Arial" w:cs="Arial"/>
          <w:sz w:val="16"/>
          <w:szCs w:val="16"/>
          <w:lang w:eastAsia="ja-JP"/>
        </w:rPr>
      </w:pPr>
      <w:r w:rsidRPr="00073174">
        <w:rPr>
          <w:rFonts w:ascii="Arial" w:hAnsi="Arial" w:cs="Arial"/>
          <w:sz w:val="16"/>
          <w:szCs w:val="16"/>
          <w:lang w:eastAsia="ja-JP"/>
        </w:rPr>
        <w:t>2) O item remunera o fornecimento do serviço de recarga para extintor de pó químico seco, independente da capacidade do extintor, inclusive o fornecimento e instalação de anel "</w:t>
      </w:r>
      <w:proofErr w:type="spellStart"/>
      <w:r w:rsidRPr="00073174">
        <w:rPr>
          <w:rFonts w:ascii="Arial" w:hAnsi="Arial" w:cs="Arial"/>
          <w:sz w:val="16"/>
          <w:szCs w:val="16"/>
          <w:lang w:eastAsia="ja-JP"/>
        </w:rPr>
        <w:t>o´ring</w:t>
      </w:r>
      <w:proofErr w:type="spellEnd"/>
      <w:r w:rsidRPr="00073174">
        <w:rPr>
          <w:rFonts w:ascii="Arial" w:hAnsi="Arial" w:cs="Arial"/>
          <w:sz w:val="16"/>
          <w:szCs w:val="16"/>
          <w:lang w:eastAsia="ja-JP"/>
        </w:rPr>
        <w:t>", a retirada e a recolocação do extintor; remunera também o fornecimento de extintor substituto durante o tempo necessário para a recarga.</w:t>
      </w:r>
    </w:p>
    <w:p w14:paraId="3AA31AAB" w14:textId="15A3AFA8" w:rsidR="00230443" w:rsidRPr="00292402" w:rsidRDefault="00230443" w:rsidP="00396EF1">
      <w:pPr>
        <w:pStyle w:val="Ttulo3"/>
        <w:jc w:val="both"/>
        <w:rPr>
          <w:b w:val="0"/>
          <w:bCs w:val="0"/>
          <w:sz w:val="20"/>
          <w:szCs w:val="20"/>
          <w:u w:val="single"/>
          <w:lang w:eastAsia="ja-JP"/>
        </w:rPr>
      </w:pPr>
      <w:r w:rsidRPr="00292402">
        <w:rPr>
          <w:rFonts w:cs="Calibri"/>
          <w:b w:val="0"/>
          <w:bCs w:val="0"/>
          <w:sz w:val="20"/>
          <w:szCs w:val="20"/>
          <w:u w:val="single"/>
          <w:lang w:eastAsia="ar-SA"/>
        </w:rPr>
        <w:t xml:space="preserve">2.2.2 </w:t>
      </w:r>
      <w:r w:rsidRPr="00292402">
        <w:rPr>
          <w:b w:val="0"/>
          <w:bCs w:val="0"/>
          <w:sz w:val="20"/>
          <w:szCs w:val="20"/>
          <w:u w:val="single"/>
          <w:lang w:eastAsia="ja-JP"/>
        </w:rPr>
        <w:t>RECARGA DE EXTINTOR DE ÁGUA PRESSURIZADA</w:t>
      </w:r>
    </w:p>
    <w:p w14:paraId="4DEBD2C2" w14:textId="77777777" w:rsidR="00073174" w:rsidRPr="00073174" w:rsidRDefault="00073174" w:rsidP="00073174">
      <w:pPr>
        <w:jc w:val="both"/>
        <w:rPr>
          <w:rFonts w:ascii="Arial" w:hAnsi="Arial" w:cs="Arial"/>
          <w:sz w:val="16"/>
          <w:szCs w:val="16"/>
          <w:lang w:eastAsia="ja-JP"/>
        </w:rPr>
      </w:pPr>
      <w:r w:rsidRPr="00073174">
        <w:rPr>
          <w:rFonts w:ascii="Arial" w:hAnsi="Arial" w:cs="Arial"/>
          <w:sz w:val="16"/>
          <w:szCs w:val="16"/>
          <w:lang w:eastAsia="ja-JP"/>
        </w:rPr>
        <w:t>1) Será medido por volume de água pressurizada, conforme a capacidade total do extintor (l).</w:t>
      </w:r>
    </w:p>
    <w:p w14:paraId="43968677" w14:textId="6B013A22" w:rsidR="00D95B98" w:rsidRPr="00073174" w:rsidRDefault="00073174" w:rsidP="00073174">
      <w:pPr>
        <w:jc w:val="both"/>
        <w:rPr>
          <w:rFonts w:ascii="Arial" w:hAnsi="Arial" w:cs="Arial"/>
          <w:sz w:val="16"/>
          <w:szCs w:val="16"/>
          <w:lang w:eastAsia="ja-JP"/>
        </w:rPr>
      </w:pPr>
      <w:r w:rsidRPr="00073174">
        <w:rPr>
          <w:rFonts w:ascii="Arial" w:hAnsi="Arial" w:cs="Arial"/>
          <w:sz w:val="16"/>
          <w:szCs w:val="16"/>
          <w:lang w:eastAsia="ja-JP"/>
        </w:rPr>
        <w:t>2) O item remunera o fornecimento do serviço de recarga para extintor de água pressurizada, independente da capacidade do extintor, inclusive o fornecimento e instalação de anel "</w:t>
      </w:r>
      <w:proofErr w:type="spellStart"/>
      <w:r w:rsidRPr="00073174">
        <w:rPr>
          <w:rFonts w:ascii="Arial" w:hAnsi="Arial" w:cs="Arial"/>
          <w:sz w:val="16"/>
          <w:szCs w:val="16"/>
          <w:lang w:eastAsia="ja-JP"/>
        </w:rPr>
        <w:t>o´ring</w:t>
      </w:r>
      <w:proofErr w:type="spellEnd"/>
      <w:r w:rsidRPr="00073174">
        <w:rPr>
          <w:rFonts w:ascii="Arial" w:hAnsi="Arial" w:cs="Arial"/>
          <w:sz w:val="16"/>
          <w:szCs w:val="16"/>
          <w:lang w:eastAsia="ja-JP"/>
        </w:rPr>
        <w:t>", a retirada e a recolocação do extintor; remunera também o fornecimento de extintor substituto durante o tempo necessário para a recarga.</w:t>
      </w:r>
    </w:p>
    <w:p w14:paraId="2DD0DE49" w14:textId="40EC5071" w:rsidR="00D95B98" w:rsidRDefault="00D95B98" w:rsidP="00396EF1">
      <w:pPr>
        <w:jc w:val="both"/>
        <w:rPr>
          <w:lang w:eastAsia="ja-JP"/>
        </w:rPr>
      </w:pPr>
    </w:p>
    <w:p w14:paraId="51F66E2B" w14:textId="36196491" w:rsidR="00D95B98" w:rsidRPr="00D95B98" w:rsidRDefault="00D95B98" w:rsidP="00396EF1">
      <w:pPr>
        <w:pStyle w:val="Ttulo2"/>
        <w:jc w:val="both"/>
        <w:rPr>
          <w:sz w:val="24"/>
          <w:szCs w:val="24"/>
          <w:lang w:eastAsia="ja-JP"/>
        </w:rPr>
      </w:pPr>
      <w:r w:rsidRPr="00D95B98">
        <w:rPr>
          <w:sz w:val="24"/>
          <w:szCs w:val="24"/>
          <w:lang w:eastAsia="ja-JP"/>
        </w:rPr>
        <w:t>2.3 SINALIZAÇÕES</w:t>
      </w:r>
    </w:p>
    <w:p w14:paraId="26F9B4AB" w14:textId="080A4A95" w:rsidR="00D95B98" w:rsidRDefault="00D95B98" w:rsidP="00396EF1">
      <w:pPr>
        <w:pStyle w:val="Ttulo3"/>
        <w:jc w:val="both"/>
        <w:rPr>
          <w:rFonts w:cs="Calibri"/>
          <w:b w:val="0"/>
          <w:bCs w:val="0"/>
          <w:sz w:val="20"/>
          <w:szCs w:val="20"/>
          <w:u w:val="single"/>
          <w:lang w:eastAsia="ar-SA"/>
        </w:rPr>
      </w:pPr>
      <w:r w:rsidRPr="00292402">
        <w:rPr>
          <w:rFonts w:cs="Calibri"/>
          <w:b w:val="0"/>
          <w:bCs w:val="0"/>
          <w:sz w:val="20"/>
          <w:szCs w:val="20"/>
          <w:u w:val="single"/>
          <w:lang w:eastAsia="ar-SA"/>
        </w:rPr>
        <w:t>2.3.1 PLACA DE SINALIZAÇÃO EM PVC FOTOLUMINESCENTE (200X200MM), COM INDICAÇÃO DE EQUIPAMENTOS DE ALARME, DETECÇÃO E EXTINÇÃO DE INCÊNDIO</w:t>
      </w:r>
    </w:p>
    <w:p w14:paraId="4AE536BA" w14:textId="77777777" w:rsidR="009C6E1C" w:rsidRPr="009E07F5" w:rsidRDefault="009C6E1C" w:rsidP="009C6E1C">
      <w:pPr>
        <w:jc w:val="both"/>
        <w:rPr>
          <w:rFonts w:ascii="Arial" w:hAnsi="Arial" w:cs="Arial"/>
          <w:sz w:val="16"/>
          <w:szCs w:val="16"/>
          <w:lang w:eastAsia="ar-SA"/>
        </w:rPr>
      </w:pPr>
      <w:r w:rsidRPr="009E07F5">
        <w:rPr>
          <w:rFonts w:ascii="Arial" w:hAnsi="Arial" w:cs="Arial"/>
          <w:sz w:val="16"/>
          <w:szCs w:val="16"/>
          <w:lang w:eastAsia="ar-SA"/>
        </w:rPr>
        <w:t>1) Será medido por unidade de placa instalada (</w:t>
      </w:r>
      <w:proofErr w:type="spellStart"/>
      <w:r w:rsidRPr="009E07F5">
        <w:rPr>
          <w:rFonts w:ascii="Arial" w:hAnsi="Arial" w:cs="Arial"/>
          <w:sz w:val="16"/>
          <w:szCs w:val="16"/>
          <w:lang w:eastAsia="ar-SA"/>
        </w:rPr>
        <w:t>un</w:t>
      </w:r>
      <w:proofErr w:type="spellEnd"/>
      <w:r w:rsidRPr="009E07F5">
        <w:rPr>
          <w:rFonts w:ascii="Arial" w:hAnsi="Arial" w:cs="Arial"/>
          <w:sz w:val="16"/>
          <w:szCs w:val="16"/>
          <w:lang w:eastAsia="ar-SA"/>
        </w:rPr>
        <w:t>).</w:t>
      </w:r>
    </w:p>
    <w:p w14:paraId="56715E60" w14:textId="77777777" w:rsidR="009C6E1C" w:rsidRDefault="009C6E1C" w:rsidP="009C6E1C">
      <w:pPr>
        <w:jc w:val="both"/>
        <w:rPr>
          <w:rFonts w:ascii="Arial" w:hAnsi="Arial" w:cs="Arial"/>
          <w:sz w:val="16"/>
          <w:szCs w:val="16"/>
          <w:lang w:eastAsia="ar-SA"/>
        </w:rPr>
      </w:pPr>
      <w:r w:rsidRPr="009E07F5">
        <w:rPr>
          <w:rFonts w:ascii="Arial" w:hAnsi="Arial" w:cs="Arial"/>
          <w:sz w:val="16"/>
          <w:szCs w:val="16"/>
          <w:lang w:eastAsia="ar-SA"/>
        </w:rPr>
        <w:t xml:space="preserve">2) O item remunera o fornecimento de placa com sinalização (200x200x2mm), constituída por: chapa em PVC rígido, fotoluminescente (aluminato de estrôncio), com espessura mínima de 2 mm, fita dupla face para fixação paralela na superfície; texto em vinílico adesivo; referência comercial: E001.01B da </w:t>
      </w:r>
      <w:proofErr w:type="spellStart"/>
      <w:r w:rsidRPr="009E07F5">
        <w:rPr>
          <w:rFonts w:ascii="Arial" w:hAnsi="Arial" w:cs="Arial"/>
          <w:sz w:val="16"/>
          <w:szCs w:val="16"/>
          <w:lang w:eastAsia="ar-SA"/>
        </w:rPr>
        <w:t>ADVcomm</w:t>
      </w:r>
      <w:proofErr w:type="spellEnd"/>
      <w:r w:rsidRPr="009E07F5">
        <w:rPr>
          <w:rFonts w:ascii="Arial" w:hAnsi="Arial" w:cs="Arial"/>
          <w:sz w:val="16"/>
          <w:szCs w:val="16"/>
          <w:lang w:eastAsia="ar-SA"/>
        </w:rPr>
        <w:t>, E2 da Net Placa, 17388 da TAG Sinalização ou equivalente. Remunera também o fornecimento de certificado, materiais acessórios e mão de obra necessária para a fixação completa da placa, inclusive limpeza da superfície a ser aderida.</w:t>
      </w:r>
    </w:p>
    <w:p w14:paraId="5A29E0D2" w14:textId="7FFF4B82" w:rsidR="00D95B98" w:rsidRDefault="00D95B98" w:rsidP="00396EF1">
      <w:pPr>
        <w:pStyle w:val="Ttulo3"/>
        <w:jc w:val="both"/>
        <w:rPr>
          <w:rFonts w:cs="Calibri"/>
          <w:b w:val="0"/>
          <w:bCs w:val="0"/>
          <w:sz w:val="20"/>
          <w:szCs w:val="20"/>
          <w:u w:val="single"/>
          <w:lang w:eastAsia="ar-SA"/>
        </w:rPr>
      </w:pPr>
      <w:r w:rsidRPr="00292402">
        <w:rPr>
          <w:rFonts w:cs="Calibri"/>
          <w:b w:val="0"/>
          <w:bCs w:val="0"/>
          <w:sz w:val="20"/>
          <w:szCs w:val="20"/>
          <w:u w:val="single"/>
          <w:lang w:eastAsia="ar-SA"/>
        </w:rPr>
        <w:t>2.3.2 PLACA DE SINALIZAÇÃO EM PVC FOTOLUMINESCENTE (240X120MM), COM INDICAÇÃO DE ROTA DE EVACUAÇÃO E SAÍDA DE EMERGÊNCIA</w:t>
      </w:r>
    </w:p>
    <w:p w14:paraId="35679205" w14:textId="77777777" w:rsidR="009C6E1C" w:rsidRPr="009E07F5" w:rsidRDefault="009C6E1C" w:rsidP="009C6E1C">
      <w:pPr>
        <w:rPr>
          <w:rFonts w:ascii="Arial" w:hAnsi="Arial" w:cs="Arial"/>
          <w:sz w:val="16"/>
          <w:szCs w:val="16"/>
          <w:lang w:eastAsia="ar-SA"/>
        </w:rPr>
      </w:pPr>
      <w:r w:rsidRPr="009E07F5">
        <w:rPr>
          <w:rFonts w:ascii="Arial" w:hAnsi="Arial" w:cs="Arial"/>
          <w:sz w:val="16"/>
          <w:szCs w:val="16"/>
          <w:lang w:eastAsia="ar-SA"/>
        </w:rPr>
        <w:t>1) Será medido por unidade de placa instalada (</w:t>
      </w:r>
      <w:proofErr w:type="spellStart"/>
      <w:r w:rsidRPr="009E07F5">
        <w:rPr>
          <w:rFonts w:ascii="Arial" w:hAnsi="Arial" w:cs="Arial"/>
          <w:sz w:val="16"/>
          <w:szCs w:val="16"/>
          <w:lang w:eastAsia="ar-SA"/>
        </w:rPr>
        <w:t>un</w:t>
      </w:r>
      <w:proofErr w:type="spellEnd"/>
      <w:r w:rsidRPr="009E07F5">
        <w:rPr>
          <w:rFonts w:ascii="Arial" w:hAnsi="Arial" w:cs="Arial"/>
          <w:sz w:val="16"/>
          <w:szCs w:val="16"/>
          <w:lang w:eastAsia="ar-SA"/>
        </w:rPr>
        <w:t>).</w:t>
      </w:r>
    </w:p>
    <w:p w14:paraId="61599066" w14:textId="77777777" w:rsidR="009C6E1C" w:rsidRPr="009E07F5" w:rsidRDefault="009C6E1C" w:rsidP="009C6E1C">
      <w:pPr>
        <w:rPr>
          <w:rFonts w:ascii="Arial" w:hAnsi="Arial" w:cs="Arial"/>
          <w:sz w:val="16"/>
          <w:szCs w:val="16"/>
          <w:lang w:eastAsia="ar-SA"/>
        </w:rPr>
      </w:pPr>
      <w:r w:rsidRPr="009E07F5">
        <w:rPr>
          <w:rFonts w:ascii="Arial" w:hAnsi="Arial" w:cs="Arial"/>
          <w:sz w:val="16"/>
          <w:szCs w:val="16"/>
          <w:lang w:eastAsia="ar-SA"/>
        </w:rPr>
        <w:t xml:space="preserve">2) O item remunera o fornecimento de placa com sinalização (150x200x2mm), constituída por: chapa em PVC rígido, com espessura mínima de 2 mm, fita dupla face para fixação paralela na superfície; texto em vinílico adesivo; referência comercial: P00111C da </w:t>
      </w:r>
      <w:proofErr w:type="spellStart"/>
      <w:r w:rsidRPr="009E07F5">
        <w:rPr>
          <w:rFonts w:ascii="Arial" w:hAnsi="Arial" w:cs="Arial"/>
          <w:sz w:val="16"/>
          <w:szCs w:val="16"/>
          <w:lang w:eastAsia="ar-SA"/>
        </w:rPr>
        <w:t>ADVcomm</w:t>
      </w:r>
      <w:proofErr w:type="spellEnd"/>
      <w:r w:rsidRPr="009E07F5">
        <w:rPr>
          <w:rFonts w:ascii="Arial" w:hAnsi="Arial" w:cs="Arial"/>
          <w:sz w:val="16"/>
          <w:szCs w:val="16"/>
          <w:lang w:eastAsia="ar-SA"/>
        </w:rPr>
        <w:t>, 639 da TAG Sinalização, P4 da Net Placa ou equivalente. Remunera também o fornecimento de certificado, materiais acessórios e mão de obra necessária para a fixação completa da placa, inclusive limpeza da superfície a ser aderida.</w:t>
      </w:r>
    </w:p>
    <w:p w14:paraId="2312C9D3" w14:textId="2F755D0A" w:rsidR="00D95B98" w:rsidRPr="00292402" w:rsidRDefault="00D95B98" w:rsidP="00396EF1">
      <w:pPr>
        <w:pStyle w:val="Ttulo3"/>
        <w:jc w:val="both"/>
        <w:rPr>
          <w:rFonts w:cs="Calibri"/>
          <w:b w:val="0"/>
          <w:bCs w:val="0"/>
          <w:sz w:val="20"/>
          <w:szCs w:val="20"/>
          <w:u w:val="single"/>
          <w:lang w:eastAsia="ar-SA"/>
        </w:rPr>
      </w:pPr>
      <w:r w:rsidRPr="00292402">
        <w:rPr>
          <w:rFonts w:cs="Calibri"/>
          <w:b w:val="0"/>
          <w:bCs w:val="0"/>
          <w:sz w:val="20"/>
          <w:szCs w:val="20"/>
          <w:u w:val="single"/>
          <w:lang w:eastAsia="ar-SA"/>
        </w:rPr>
        <w:t>2.3.3 PLACA DE SINALIZAÇÃO EM PVC, COM INDICAÇÃO DE PROIBIÇÃO NORMATIVA (PLACA RISCO DE EXPLOSÃO, RISCO DE CHOQUE ELÉTRICO, PROIBIDO FUMAR E M1)</w:t>
      </w:r>
    </w:p>
    <w:p w14:paraId="1152462B" w14:textId="77777777" w:rsidR="00D95B98" w:rsidRPr="00D95B98" w:rsidRDefault="00D95B98" w:rsidP="00396EF1">
      <w:pPr>
        <w:jc w:val="both"/>
        <w:rPr>
          <w:lang w:eastAsia="ja-JP"/>
        </w:rPr>
      </w:pPr>
    </w:p>
    <w:p w14:paraId="56084434" w14:textId="13760DA8" w:rsidR="00D95B98" w:rsidRDefault="00B65923" w:rsidP="00396EF1">
      <w:pPr>
        <w:pStyle w:val="Ttulo1"/>
        <w:jc w:val="both"/>
        <w:rPr>
          <w:color w:val="auto"/>
          <w:lang w:eastAsia="ja-JP"/>
        </w:rPr>
      </w:pPr>
      <w:r w:rsidRPr="00B65923">
        <w:rPr>
          <w:rFonts w:cs="Calibri"/>
          <w:color w:val="auto"/>
          <w:lang w:eastAsia="ar-SA"/>
        </w:rPr>
        <w:t xml:space="preserve">3 </w:t>
      </w:r>
      <w:r w:rsidRPr="00B65923">
        <w:rPr>
          <w:color w:val="auto"/>
          <w:lang w:eastAsia="ja-JP"/>
        </w:rPr>
        <w:t>SPDA - SISTEMAS DE PROTEÇÃO CONTRA DESCARGAS ATMOSFÉRICAS</w:t>
      </w:r>
    </w:p>
    <w:p w14:paraId="32F69683" w14:textId="77777777" w:rsidR="00FB0287" w:rsidRPr="00FB0287" w:rsidRDefault="00FB0287" w:rsidP="00396EF1">
      <w:pPr>
        <w:jc w:val="both"/>
        <w:rPr>
          <w:lang w:eastAsia="ja-JP"/>
        </w:rPr>
      </w:pPr>
    </w:p>
    <w:p w14:paraId="35F63773" w14:textId="77777777" w:rsidR="00FF5574" w:rsidRPr="00FF5574" w:rsidRDefault="00FF5574" w:rsidP="00396EF1">
      <w:pPr>
        <w:jc w:val="both"/>
        <w:rPr>
          <w:lang w:eastAsia="ja-JP"/>
        </w:rPr>
      </w:pPr>
    </w:p>
    <w:p w14:paraId="0CDB9C20" w14:textId="38F8FE13" w:rsidR="00B65923" w:rsidRDefault="00B65923" w:rsidP="00396EF1">
      <w:pPr>
        <w:pStyle w:val="Ttulo2"/>
        <w:jc w:val="both"/>
        <w:rPr>
          <w:color w:val="auto"/>
          <w:sz w:val="24"/>
          <w:szCs w:val="24"/>
          <w:lang w:eastAsia="ja-JP"/>
        </w:rPr>
      </w:pPr>
      <w:r w:rsidRPr="00B65923">
        <w:rPr>
          <w:rFonts w:cs="Calibri"/>
          <w:color w:val="auto"/>
          <w:sz w:val="24"/>
          <w:szCs w:val="24"/>
          <w:lang w:eastAsia="ar-SA"/>
        </w:rPr>
        <w:t xml:space="preserve">3.1 </w:t>
      </w:r>
      <w:r w:rsidRPr="00B65923">
        <w:rPr>
          <w:color w:val="auto"/>
          <w:sz w:val="24"/>
          <w:szCs w:val="24"/>
          <w:lang w:eastAsia="ja-JP"/>
        </w:rPr>
        <w:t>SUBSISTEMA DE CAPTAÇÃO</w:t>
      </w:r>
    </w:p>
    <w:p w14:paraId="4337FA9D" w14:textId="77777777" w:rsidR="00FB0287" w:rsidRPr="00FB0287" w:rsidRDefault="00FB0287" w:rsidP="00396EF1">
      <w:pPr>
        <w:jc w:val="both"/>
        <w:rPr>
          <w:lang w:eastAsia="ja-JP"/>
        </w:rPr>
      </w:pPr>
    </w:p>
    <w:p w14:paraId="493BDFFE" w14:textId="55963F76" w:rsidR="00B65923" w:rsidRDefault="00B65923" w:rsidP="00396EF1">
      <w:pPr>
        <w:pStyle w:val="Ttulo3"/>
        <w:jc w:val="both"/>
        <w:rPr>
          <w:sz w:val="24"/>
          <w:szCs w:val="24"/>
          <w:lang w:eastAsia="ja-JP"/>
        </w:rPr>
      </w:pPr>
      <w:r w:rsidRPr="00B65923">
        <w:rPr>
          <w:rFonts w:cs="Calibri"/>
          <w:sz w:val="24"/>
          <w:szCs w:val="24"/>
          <w:lang w:eastAsia="ar-SA"/>
        </w:rPr>
        <w:t xml:space="preserve">3.1.1 </w:t>
      </w:r>
      <w:r w:rsidRPr="00B65923">
        <w:rPr>
          <w:sz w:val="24"/>
          <w:szCs w:val="24"/>
          <w:lang w:eastAsia="ja-JP"/>
        </w:rPr>
        <w:t>CAPTAÇÃO ATRAVÉS DE MASTRO E CAPTOR FRANKLIN</w:t>
      </w:r>
    </w:p>
    <w:p w14:paraId="000D7753" w14:textId="77777777" w:rsidR="00FB0287" w:rsidRPr="00FB0287" w:rsidRDefault="00FB0287" w:rsidP="00396EF1">
      <w:pPr>
        <w:jc w:val="both"/>
        <w:rPr>
          <w:lang w:eastAsia="ja-JP"/>
        </w:rPr>
      </w:pPr>
    </w:p>
    <w:p w14:paraId="435C1D2B" w14:textId="1FA75C62" w:rsidR="00B65923" w:rsidRPr="00292402" w:rsidRDefault="00B65923" w:rsidP="00396EF1">
      <w:pPr>
        <w:pStyle w:val="Ttulo3"/>
        <w:jc w:val="both"/>
        <w:rPr>
          <w:b w:val="0"/>
          <w:bCs w:val="0"/>
          <w:sz w:val="20"/>
          <w:szCs w:val="20"/>
          <w:u w:val="single"/>
          <w:lang w:eastAsia="ja-JP"/>
        </w:rPr>
      </w:pPr>
      <w:r w:rsidRPr="00292402">
        <w:rPr>
          <w:rFonts w:cs="Calibri"/>
          <w:b w:val="0"/>
          <w:bCs w:val="0"/>
          <w:sz w:val="20"/>
          <w:szCs w:val="20"/>
          <w:u w:val="single"/>
          <w:lang w:eastAsia="ar-SA"/>
        </w:rPr>
        <w:t xml:space="preserve">3.1.1.1 </w:t>
      </w:r>
      <w:r w:rsidRPr="00292402">
        <w:rPr>
          <w:b w:val="0"/>
          <w:bCs w:val="0"/>
          <w:sz w:val="20"/>
          <w:szCs w:val="20"/>
          <w:u w:val="single"/>
          <w:lang w:eastAsia="ja-JP"/>
        </w:rPr>
        <w:t>CABO DE COBRE NU, TÊMPERA MOLE, CLASSE 2, DE 35 MM²</w:t>
      </w:r>
    </w:p>
    <w:p w14:paraId="16DBB212" w14:textId="77777777" w:rsidR="00D64654" w:rsidRPr="00D64654" w:rsidRDefault="00D64654" w:rsidP="00D64654">
      <w:pPr>
        <w:jc w:val="both"/>
        <w:rPr>
          <w:rFonts w:ascii="Arial" w:hAnsi="Arial" w:cs="Arial"/>
          <w:sz w:val="16"/>
          <w:szCs w:val="16"/>
          <w:lang w:eastAsia="ja-JP"/>
        </w:rPr>
      </w:pPr>
      <w:r w:rsidRPr="00D64654">
        <w:rPr>
          <w:rFonts w:ascii="Arial" w:hAnsi="Arial" w:cs="Arial"/>
          <w:sz w:val="16"/>
          <w:szCs w:val="16"/>
          <w:lang w:eastAsia="ja-JP"/>
        </w:rPr>
        <w:t>1) Será medido por comprimento de cabo instalado (m).</w:t>
      </w:r>
    </w:p>
    <w:p w14:paraId="33AA31D5" w14:textId="1BF2039A" w:rsidR="00D64654" w:rsidRPr="00D64654" w:rsidRDefault="00D64654" w:rsidP="00D64654">
      <w:pPr>
        <w:jc w:val="both"/>
        <w:rPr>
          <w:rFonts w:ascii="Arial" w:hAnsi="Arial" w:cs="Arial"/>
          <w:sz w:val="16"/>
          <w:szCs w:val="16"/>
          <w:lang w:eastAsia="ja-JP"/>
        </w:rPr>
      </w:pPr>
      <w:r w:rsidRPr="00D64654">
        <w:rPr>
          <w:rFonts w:ascii="Arial" w:hAnsi="Arial" w:cs="Arial"/>
          <w:sz w:val="16"/>
          <w:szCs w:val="16"/>
          <w:lang w:eastAsia="ja-JP"/>
        </w:rPr>
        <w:t>2) O item remunera o fornecimento de cordoalha de cobre recozido, confeccionada em malha de fios de</w:t>
      </w:r>
      <w:r w:rsidR="00A05736">
        <w:rPr>
          <w:rFonts w:ascii="Arial" w:hAnsi="Arial" w:cs="Arial"/>
          <w:sz w:val="16"/>
          <w:szCs w:val="16"/>
          <w:lang w:eastAsia="ja-JP"/>
        </w:rPr>
        <w:t xml:space="preserve"> </w:t>
      </w:r>
      <w:r w:rsidRPr="00D64654">
        <w:rPr>
          <w:rFonts w:ascii="Arial" w:hAnsi="Arial" w:cs="Arial"/>
          <w:sz w:val="16"/>
          <w:szCs w:val="16"/>
          <w:lang w:eastAsia="ja-JP"/>
        </w:rPr>
        <w:t>cobre eletrolítico nu, têmpera mole isenta de falhas, emendas, oxidações, sujeiras, encordoamento classe 2</w:t>
      </w:r>
      <w:r w:rsidR="00A05736">
        <w:rPr>
          <w:rFonts w:ascii="Arial" w:hAnsi="Arial" w:cs="Arial"/>
          <w:sz w:val="16"/>
          <w:szCs w:val="16"/>
          <w:lang w:eastAsia="ja-JP"/>
        </w:rPr>
        <w:t xml:space="preserve"> </w:t>
      </w:r>
      <w:r w:rsidRPr="00D64654">
        <w:rPr>
          <w:rFonts w:ascii="Arial" w:hAnsi="Arial" w:cs="Arial"/>
          <w:sz w:val="16"/>
          <w:szCs w:val="16"/>
          <w:lang w:eastAsia="ja-JP"/>
        </w:rPr>
        <w:t>na bitola especificada; remunera também materiais e a mão-de-obra necessária para a enfiação e instalação</w:t>
      </w:r>
    </w:p>
    <w:p w14:paraId="728FDC0A" w14:textId="23468991" w:rsidR="00FB0287" w:rsidRPr="00D64654" w:rsidRDefault="00D64654" w:rsidP="00D64654">
      <w:pPr>
        <w:jc w:val="both"/>
        <w:rPr>
          <w:rFonts w:ascii="Arial" w:hAnsi="Arial" w:cs="Arial"/>
          <w:sz w:val="16"/>
          <w:szCs w:val="16"/>
          <w:lang w:eastAsia="ja-JP"/>
        </w:rPr>
      </w:pPr>
      <w:r w:rsidRPr="00D64654">
        <w:rPr>
          <w:rFonts w:ascii="Arial" w:hAnsi="Arial" w:cs="Arial"/>
          <w:sz w:val="16"/>
          <w:szCs w:val="16"/>
          <w:lang w:eastAsia="ja-JP"/>
        </w:rPr>
        <w:lastRenderedPageBreak/>
        <w:t>do cabo.</w:t>
      </w:r>
    </w:p>
    <w:p w14:paraId="43FD8BB2" w14:textId="13F95B34" w:rsidR="00B65923" w:rsidRPr="00292402" w:rsidRDefault="00B65923" w:rsidP="00396EF1">
      <w:pPr>
        <w:pStyle w:val="Ttulo3"/>
        <w:jc w:val="both"/>
        <w:rPr>
          <w:b w:val="0"/>
          <w:bCs w:val="0"/>
          <w:sz w:val="20"/>
          <w:szCs w:val="20"/>
          <w:u w:val="single"/>
          <w:lang w:eastAsia="ja-JP"/>
        </w:rPr>
      </w:pPr>
      <w:r w:rsidRPr="00292402">
        <w:rPr>
          <w:rFonts w:cs="Calibri"/>
          <w:b w:val="0"/>
          <w:bCs w:val="0"/>
          <w:sz w:val="20"/>
          <w:szCs w:val="20"/>
          <w:u w:val="single"/>
          <w:lang w:eastAsia="ar-SA"/>
        </w:rPr>
        <w:t xml:space="preserve">3.1.1.2 </w:t>
      </w:r>
      <w:r w:rsidRPr="00292402">
        <w:rPr>
          <w:b w:val="0"/>
          <w:bCs w:val="0"/>
          <w:sz w:val="20"/>
          <w:szCs w:val="20"/>
          <w:u w:val="single"/>
          <w:lang w:eastAsia="ja-JP"/>
        </w:rPr>
        <w:t>CAPTOR TIPO FRANKLIN, H= 300 MM, 4 PONTOS, 1 DESCIDA, ACABAMENTO CROMADO</w:t>
      </w:r>
    </w:p>
    <w:p w14:paraId="24D45995" w14:textId="77777777" w:rsidR="00D64654" w:rsidRPr="00D64654" w:rsidRDefault="00D64654" w:rsidP="00D64654">
      <w:pPr>
        <w:jc w:val="both"/>
        <w:rPr>
          <w:rFonts w:ascii="Arial" w:hAnsi="Arial" w:cs="Arial"/>
          <w:sz w:val="16"/>
          <w:szCs w:val="16"/>
          <w:lang w:eastAsia="ja-JP"/>
        </w:rPr>
      </w:pPr>
      <w:r w:rsidRPr="00D64654">
        <w:rPr>
          <w:rFonts w:ascii="Arial" w:hAnsi="Arial" w:cs="Arial"/>
          <w:sz w:val="16"/>
          <w:szCs w:val="16"/>
          <w:lang w:eastAsia="ja-JP"/>
        </w:rPr>
        <w:t>1) Será medido por unidade de captor instalado (</w:t>
      </w:r>
      <w:proofErr w:type="spellStart"/>
      <w:r w:rsidRPr="00D64654">
        <w:rPr>
          <w:rFonts w:ascii="Arial" w:hAnsi="Arial" w:cs="Arial"/>
          <w:sz w:val="16"/>
          <w:szCs w:val="16"/>
          <w:lang w:eastAsia="ja-JP"/>
        </w:rPr>
        <w:t>un</w:t>
      </w:r>
      <w:proofErr w:type="spellEnd"/>
      <w:r w:rsidRPr="00D64654">
        <w:rPr>
          <w:rFonts w:ascii="Arial" w:hAnsi="Arial" w:cs="Arial"/>
          <w:sz w:val="16"/>
          <w:szCs w:val="16"/>
          <w:lang w:eastAsia="ja-JP"/>
        </w:rPr>
        <w:t>).</w:t>
      </w:r>
    </w:p>
    <w:p w14:paraId="602C9F33" w14:textId="6D4319B9" w:rsidR="00FB0287" w:rsidRPr="00D64654" w:rsidRDefault="00D64654" w:rsidP="00D64654">
      <w:pPr>
        <w:jc w:val="both"/>
        <w:rPr>
          <w:rFonts w:ascii="Arial" w:hAnsi="Arial" w:cs="Arial"/>
          <w:sz w:val="16"/>
          <w:szCs w:val="16"/>
          <w:lang w:eastAsia="ja-JP"/>
        </w:rPr>
      </w:pPr>
      <w:r w:rsidRPr="00D64654">
        <w:rPr>
          <w:rFonts w:ascii="Arial" w:hAnsi="Arial" w:cs="Arial"/>
          <w:sz w:val="16"/>
          <w:szCs w:val="16"/>
          <w:lang w:eastAsia="ja-JP"/>
        </w:rPr>
        <w:t>2) O item remunera o fornecimento de captor, tipo Franklin, tipo 4 pontas, altura média de 300 mm,</w:t>
      </w:r>
      <w:r w:rsidR="00A05736">
        <w:rPr>
          <w:rFonts w:ascii="Arial" w:hAnsi="Arial" w:cs="Arial"/>
          <w:sz w:val="16"/>
          <w:szCs w:val="16"/>
          <w:lang w:eastAsia="ja-JP"/>
        </w:rPr>
        <w:t xml:space="preserve"> </w:t>
      </w:r>
      <w:r w:rsidRPr="00D64654">
        <w:rPr>
          <w:rFonts w:ascii="Arial" w:hAnsi="Arial" w:cs="Arial"/>
          <w:sz w:val="16"/>
          <w:szCs w:val="16"/>
          <w:lang w:eastAsia="ja-JP"/>
        </w:rPr>
        <w:t>conforme o fabricante, com uma descida, em latão trefilado com acabamento cromado; referência</w:t>
      </w:r>
      <w:r w:rsidR="00A05736">
        <w:rPr>
          <w:rFonts w:ascii="Arial" w:hAnsi="Arial" w:cs="Arial"/>
          <w:sz w:val="16"/>
          <w:szCs w:val="16"/>
          <w:lang w:eastAsia="ja-JP"/>
        </w:rPr>
        <w:t xml:space="preserve"> </w:t>
      </w:r>
      <w:r w:rsidRPr="00D64654">
        <w:rPr>
          <w:rFonts w:ascii="Arial" w:hAnsi="Arial" w:cs="Arial"/>
          <w:sz w:val="16"/>
          <w:szCs w:val="16"/>
          <w:lang w:eastAsia="ja-JP"/>
        </w:rPr>
        <w:t xml:space="preserve">comercial PRT-101 da </w:t>
      </w:r>
      <w:proofErr w:type="spellStart"/>
      <w:r w:rsidRPr="00D64654">
        <w:rPr>
          <w:rFonts w:ascii="Arial" w:hAnsi="Arial" w:cs="Arial"/>
          <w:sz w:val="16"/>
          <w:szCs w:val="16"/>
          <w:lang w:eastAsia="ja-JP"/>
        </w:rPr>
        <w:t>Paratec</w:t>
      </w:r>
      <w:proofErr w:type="spellEnd"/>
      <w:r w:rsidRPr="00D64654">
        <w:rPr>
          <w:rFonts w:ascii="Arial" w:hAnsi="Arial" w:cs="Arial"/>
          <w:sz w:val="16"/>
          <w:szCs w:val="16"/>
          <w:lang w:eastAsia="ja-JP"/>
        </w:rPr>
        <w:t xml:space="preserve">, ou PK-0003 da </w:t>
      </w:r>
      <w:proofErr w:type="spellStart"/>
      <w:r w:rsidRPr="00D64654">
        <w:rPr>
          <w:rFonts w:ascii="Arial" w:hAnsi="Arial" w:cs="Arial"/>
          <w:sz w:val="16"/>
          <w:szCs w:val="16"/>
          <w:lang w:eastAsia="ja-JP"/>
        </w:rPr>
        <w:t>Paraklin</w:t>
      </w:r>
      <w:proofErr w:type="spellEnd"/>
      <w:r w:rsidRPr="00D64654">
        <w:rPr>
          <w:rFonts w:ascii="Arial" w:hAnsi="Arial" w:cs="Arial"/>
          <w:sz w:val="16"/>
          <w:szCs w:val="16"/>
          <w:lang w:eastAsia="ja-JP"/>
        </w:rPr>
        <w:t xml:space="preserve">, TEL 020 da </w:t>
      </w:r>
      <w:proofErr w:type="spellStart"/>
      <w:r w:rsidRPr="00D64654">
        <w:rPr>
          <w:rFonts w:ascii="Arial" w:hAnsi="Arial" w:cs="Arial"/>
          <w:sz w:val="16"/>
          <w:szCs w:val="16"/>
          <w:lang w:eastAsia="ja-JP"/>
        </w:rPr>
        <w:t>Termotécnica</w:t>
      </w:r>
      <w:proofErr w:type="spellEnd"/>
      <w:r w:rsidRPr="00D64654">
        <w:rPr>
          <w:rFonts w:ascii="Arial" w:hAnsi="Arial" w:cs="Arial"/>
          <w:sz w:val="16"/>
          <w:szCs w:val="16"/>
          <w:lang w:eastAsia="ja-JP"/>
        </w:rPr>
        <w:t xml:space="preserve"> ou equivalente.</w:t>
      </w:r>
      <w:r w:rsidR="00A05736">
        <w:rPr>
          <w:rFonts w:ascii="Arial" w:hAnsi="Arial" w:cs="Arial"/>
          <w:sz w:val="16"/>
          <w:szCs w:val="16"/>
          <w:lang w:eastAsia="ja-JP"/>
        </w:rPr>
        <w:t xml:space="preserve"> </w:t>
      </w:r>
      <w:r w:rsidRPr="00D64654">
        <w:rPr>
          <w:rFonts w:ascii="Arial" w:hAnsi="Arial" w:cs="Arial"/>
          <w:sz w:val="16"/>
          <w:szCs w:val="16"/>
          <w:lang w:eastAsia="ja-JP"/>
        </w:rPr>
        <w:t>Remunera também materiais acessórios e a mão de obra necessária para a instalação do captor.</w:t>
      </w:r>
    </w:p>
    <w:p w14:paraId="70E503DA" w14:textId="2AE4420B" w:rsidR="00B65923" w:rsidRPr="00292402" w:rsidRDefault="00B65923" w:rsidP="00396EF1">
      <w:pPr>
        <w:pStyle w:val="Ttulo3"/>
        <w:jc w:val="both"/>
        <w:rPr>
          <w:b w:val="0"/>
          <w:bCs w:val="0"/>
          <w:sz w:val="20"/>
          <w:szCs w:val="20"/>
          <w:u w:val="single"/>
          <w:lang w:eastAsia="ja-JP"/>
        </w:rPr>
      </w:pPr>
      <w:r w:rsidRPr="00292402">
        <w:rPr>
          <w:rFonts w:cs="Calibri"/>
          <w:b w:val="0"/>
          <w:bCs w:val="0"/>
          <w:sz w:val="20"/>
          <w:szCs w:val="20"/>
          <w:u w:val="single"/>
          <w:lang w:eastAsia="ar-SA"/>
        </w:rPr>
        <w:t xml:space="preserve">3.1.1.3 </w:t>
      </w:r>
      <w:r w:rsidRPr="00292402">
        <w:rPr>
          <w:b w:val="0"/>
          <w:bCs w:val="0"/>
          <w:sz w:val="20"/>
          <w:szCs w:val="20"/>
          <w:u w:val="single"/>
          <w:lang w:eastAsia="ja-JP"/>
        </w:rPr>
        <w:t>MASTRO SIMPLES GALVANIZADO DE DIÂMETRO 2´</w:t>
      </w:r>
    </w:p>
    <w:p w14:paraId="4657AC93" w14:textId="77777777" w:rsidR="00D64654" w:rsidRPr="00D64654" w:rsidRDefault="00D64654" w:rsidP="00D64654">
      <w:pPr>
        <w:jc w:val="both"/>
        <w:rPr>
          <w:rFonts w:ascii="Arial" w:hAnsi="Arial" w:cs="Arial"/>
          <w:sz w:val="16"/>
          <w:szCs w:val="16"/>
          <w:lang w:eastAsia="ja-JP"/>
        </w:rPr>
      </w:pPr>
      <w:r w:rsidRPr="00D64654">
        <w:rPr>
          <w:rFonts w:ascii="Arial" w:hAnsi="Arial" w:cs="Arial"/>
          <w:sz w:val="16"/>
          <w:szCs w:val="16"/>
          <w:lang w:eastAsia="ja-JP"/>
        </w:rPr>
        <w:t>1) Será medido por comprimento de mastro instalado (m).</w:t>
      </w:r>
    </w:p>
    <w:p w14:paraId="11C663A9" w14:textId="6B51F2C8" w:rsidR="00FB0287" w:rsidRPr="00D64654" w:rsidRDefault="00D64654" w:rsidP="00D64654">
      <w:pPr>
        <w:jc w:val="both"/>
        <w:rPr>
          <w:rFonts w:ascii="Arial" w:hAnsi="Arial" w:cs="Arial"/>
          <w:sz w:val="16"/>
          <w:szCs w:val="16"/>
          <w:lang w:eastAsia="ja-JP"/>
        </w:rPr>
      </w:pPr>
      <w:r w:rsidRPr="00D64654">
        <w:rPr>
          <w:rFonts w:ascii="Arial" w:hAnsi="Arial" w:cs="Arial"/>
          <w:sz w:val="16"/>
          <w:szCs w:val="16"/>
          <w:lang w:eastAsia="ja-JP"/>
        </w:rPr>
        <w:t>2) O item remunera o fornecimento de mastro simples, galvanizado a fogo, com diâmetro de 2" e altura</w:t>
      </w:r>
      <w:r w:rsidR="00A05736">
        <w:rPr>
          <w:rFonts w:ascii="Arial" w:hAnsi="Arial" w:cs="Arial"/>
          <w:sz w:val="16"/>
          <w:szCs w:val="16"/>
          <w:lang w:eastAsia="ja-JP"/>
        </w:rPr>
        <w:t xml:space="preserve"> </w:t>
      </w:r>
      <w:r w:rsidRPr="00D64654">
        <w:rPr>
          <w:rFonts w:ascii="Arial" w:hAnsi="Arial" w:cs="Arial"/>
          <w:sz w:val="16"/>
          <w:szCs w:val="16"/>
          <w:lang w:eastAsia="ja-JP"/>
        </w:rPr>
        <w:t>variável de 3 m até 5 m; referência</w:t>
      </w:r>
      <w:r w:rsidR="00A05736">
        <w:rPr>
          <w:rFonts w:ascii="Arial" w:hAnsi="Arial" w:cs="Arial"/>
          <w:sz w:val="16"/>
          <w:szCs w:val="16"/>
          <w:lang w:eastAsia="ja-JP"/>
        </w:rPr>
        <w:t xml:space="preserve"> </w:t>
      </w:r>
      <w:r w:rsidRPr="00D64654">
        <w:rPr>
          <w:rFonts w:ascii="Arial" w:hAnsi="Arial" w:cs="Arial"/>
          <w:sz w:val="16"/>
          <w:szCs w:val="16"/>
          <w:lang w:eastAsia="ja-JP"/>
        </w:rPr>
        <w:t xml:space="preserve">comercial PK 703 da </w:t>
      </w:r>
      <w:proofErr w:type="spellStart"/>
      <w:r w:rsidRPr="00D64654">
        <w:rPr>
          <w:rFonts w:ascii="Arial" w:hAnsi="Arial" w:cs="Arial"/>
          <w:sz w:val="16"/>
          <w:szCs w:val="16"/>
          <w:lang w:eastAsia="ja-JP"/>
        </w:rPr>
        <w:t>Paraklin</w:t>
      </w:r>
      <w:proofErr w:type="spellEnd"/>
      <w:r w:rsidRPr="00D64654">
        <w:rPr>
          <w:rFonts w:ascii="Arial" w:hAnsi="Arial" w:cs="Arial"/>
          <w:sz w:val="16"/>
          <w:szCs w:val="16"/>
          <w:lang w:eastAsia="ja-JP"/>
        </w:rPr>
        <w:t xml:space="preserve"> ou equivalente. Remunera </w:t>
      </w:r>
      <w:proofErr w:type="spellStart"/>
      <w:r w:rsidRPr="00D64654">
        <w:rPr>
          <w:rFonts w:ascii="Arial" w:hAnsi="Arial" w:cs="Arial"/>
          <w:sz w:val="16"/>
          <w:szCs w:val="16"/>
          <w:lang w:eastAsia="ja-JP"/>
        </w:rPr>
        <w:t>tambémluvas</w:t>
      </w:r>
      <w:proofErr w:type="spellEnd"/>
      <w:r w:rsidRPr="00D64654">
        <w:rPr>
          <w:rFonts w:ascii="Arial" w:hAnsi="Arial" w:cs="Arial"/>
          <w:sz w:val="16"/>
          <w:szCs w:val="16"/>
          <w:lang w:eastAsia="ja-JP"/>
        </w:rPr>
        <w:t>, reduções, materiais acessórios e a mão de obra necessária para a instalação do mastro.</w:t>
      </w:r>
    </w:p>
    <w:p w14:paraId="65DCC442" w14:textId="77777777" w:rsidR="00FB0287" w:rsidRPr="00D94CDB" w:rsidRDefault="00FB0287" w:rsidP="00396EF1">
      <w:pPr>
        <w:jc w:val="both"/>
        <w:rPr>
          <w:sz w:val="20"/>
          <w:szCs w:val="20"/>
          <w:lang w:eastAsia="ja-JP"/>
        </w:rPr>
      </w:pPr>
    </w:p>
    <w:p w14:paraId="1CD1BA62" w14:textId="128B551B" w:rsidR="00B65923" w:rsidRPr="00292402" w:rsidRDefault="00B65923" w:rsidP="00396EF1">
      <w:pPr>
        <w:pStyle w:val="Ttulo3"/>
        <w:jc w:val="both"/>
        <w:rPr>
          <w:b w:val="0"/>
          <w:bCs w:val="0"/>
          <w:sz w:val="20"/>
          <w:szCs w:val="20"/>
          <w:u w:val="single"/>
          <w:lang w:eastAsia="ja-JP"/>
        </w:rPr>
      </w:pPr>
      <w:r w:rsidRPr="00292402">
        <w:rPr>
          <w:rFonts w:cs="Calibri"/>
          <w:b w:val="0"/>
          <w:bCs w:val="0"/>
          <w:sz w:val="20"/>
          <w:szCs w:val="20"/>
          <w:u w:val="single"/>
          <w:lang w:eastAsia="ar-SA"/>
        </w:rPr>
        <w:t xml:space="preserve">3.1.1.4 </w:t>
      </w:r>
      <w:r w:rsidRPr="00292402">
        <w:rPr>
          <w:b w:val="0"/>
          <w:bCs w:val="0"/>
          <w:sz w:val="20"/>
          <w:szCs w:val="20"/>
          <w:u w:val="single"/>
          <w:lang w:eastAsia="ja-JP"/>
        </w:rPr>
        <w:t>CONTRAVENTAGEM COM CABO PARA MASTRO DE DIÂMETRO 2´</w:t>
      </w:r>
    </w:p>
    <w:p w14:paraId="2C9CCA1E" w14:textId="77777777" w:rsidR="00D64654" w:rsidRPr="00D64654" w:rsidRDefault="00D64654" w:rsidP="00D64654">
      <w:pPr>
        <w:jc w:val="both"/>
        <w:rPr>
          <w:rFonts w:ascii="Arial" w:hAnsi="Arial" w:cs="Arial"/>
          <w:sz w:val="16"/>
          <w:szCs w:val="16"/>
          <w:lang w:eastAsia="ja-JP"/>
        </w:rPr>
      </w:pPr>
      <w:r w:rsidRPr="00D64654">
        <w:rPr>
          <w:rFonts w:ascii="Arial" w:hAnsi="Arial" w:cs="Arial"/>
          <w:sz w:val="16"/>
          <w:szCs w:val="16"/>
          <w:lang w:eastAsia="ja-JP"/>
        </w:rPr>
        <w:t xml:space="preserve">1) Será medido por unidade de </w:t>
      </w:r>
      <w:proofErr w:type="spellStart"/>
      <w:r w:rsidRPr="00D64654">
        <w:rPr>
          <w:rFonts w:ascii="Arial" w:hAnsi="Arial" w:cs="Arial"/>
          <w:sz w:val="16"/>
          <w:szCs w:val="16"/>
          <w:lang w:eastAsia="ja-JP"/>
        </w:rPr>
        <w:t>contraventagem</w:t>
      </w:r>
      <w:proofErr w:type="spellEnd"/>
      <w:r w:rsidRPr="00D64654">
        <w:rPr>
          <w:rFonts w:ascii="Arial" w:hAnsi="Arial" w:cs="Arial"/>
          <w:sz w:val="16"/>
          <w:szCs w:val="16"/>
          <w:lang w:eastAsia="ja-JP"/>
        </w:rPr>
        <w:t xml:space="preserve"> instalada (</w:t>
      </w:r>
      <w:proofErr w:type="spellStart"/>
      <w:r w:rsidRPr="00D64654">
        <w:rPr>
          <w:rFonts w:ascii="Arial" w:hAnsi="Arial" w:cs="Arial"/>
          <w:sz w:val="16"/>
          <w:szCs w:val="16"/>
          <w:lang w:eastAsia="ja-JP"/>
        </w:rPr>
        <w:t>un</w:t>
      </w:r>
      <w:proofErr w:type="spellEnd"/>
      <w:r w:rsidRPr="00D64654">
        <w:rPr>
          <w:rFonts w:ascii="Arial" w:hAnsi="Arial" w:cs="Arial"/>
          <w:sz w:val="16"/>
          <w:szCs w:val="16"/>
          <w:lang w:eastAsia="ja-JP"/>
        </w:rPr>
        <w:t>).</w:t>
      </w:r>
    </w:p>
    <w:p w14:paraId="064C9AF8" w14:textId="1E66D666" w:rsidR="00FB0287" w:rsidRPr="00D64654" w:rsidRDefault="00D64654" w:rsidP="00D64654">
      <w:pPr>
        <w:jc w:val="both"/>
        <w:rPr>
          <w:rFonts w:ascii="Arial" w:hAnsi="Arial" w:cs="Arial"/>
          <w:sz w:val="16"/>
          <w:szCs w:val="16"/>
          <w:lang w:eastAsia="ja-JP"/>
        </w:rPr>
      </w:pPr>
      <w:r w:rsidRPr="00D64654">
        <w:rPr>
          <w:rFonts w:ascii="Arial" w:hAnsi="Arial" w:cs="Arial"/>
          <w:sz w:val="16"/>
          <w:szCs w:val="16"/>
          <w:lang w:eastAsia="ja-JP"/>
        </w:rPr>
        <w:t xml:space="preserve">2) O item remunera o fornecimento de </w:t>
      </w:r>
      <w:proofErr w:type="spellStart"/>
      <w:r w:rsidRPr="00D64654">
        <w:rPr>
          <w:rFonts w:ascii="Arial" w:hAnsi="Arial" w:cs="Arial"/>
          <w:sz w:val="16"/>
          <w:szCs w:val="16"/>
          <w:lang w:eastAsia="ja-JP"/>
        </w:rPr>
        <w:t>contraventagem</w:t>
      </w:r>
      <w:proofErr w:type="spellEnd"/>
      <w:r w:rsidRPr="00D64654">
        <w:rPr>
          <w:rFonts w:ascii="Arial" w:hAnsi="Arial" w:cs="Arial"/>
          <w:sz w:val="16"/>
          <w:szCs w:val="16"/>
          <w:lang w:eastAsia="ja-JP"/>
        </w:rPr>
        <w:t xml:space="preserve"> móvel, com três cabos, galvanizada a fogo, para</w:t>
      </w:r>
      <w:r w:rsidR="00A05736">
        <w:rPr>
          <w:rFonts w:ascii="Arial" w:hAnsi="Arial" w:cs="Arial"/>
          <w:sz w:val="16"/>
          <w:szCs w:val="16"/>
          <w:lang w:eastAsia="ja-JP"/>
        </w:rPr>
        <w:t xml:space="preserve"> </w:t>
      </w:r>
      <w:r w:rsidRPr="00D64654">
        <w:rPr>
          <w:rFonts w:ascii="Arial" w:hAnsi="Arial" w:cs="Arial"/>
          <w:sz w:val="16"/>
          <w:szCs w:val="16"/>
          <w:lang w:eastAsia="ja-JP"/>
        </w:rPr>
        <w:t xml:space="preserve">mastro com diâmetro de 2"; referência comercial PK 0518 da </w:t>
      </w:r>
      <w:proofErr w:type="spellStart"/>
      <w:r w:rsidRPr="00D64654">
        <w:rPr>
          <w:rFonts w:ascii="Arial" w:hAnsi="Arial" w:cs="Arial"/>
          <w:sz w:val="16"/>
          <w:szCs w:val="16"/>
          <w:lang w:eastAsia="ja-JP"/>
        </w:rPr>
        <w:t>Paraklin</w:t>
      </w:r>
      <w:proofErr w:type="spellEnd"/>
      <w:r w:rsidRPr="00D64654">
        <w:rPr>
          <w:rFonts w:ascii="Arial" w:hAnsi="Arial" w:cs="Arial"/>
          <w:sz w:val="16"/>
          <w:szCs w:val="16"/>
          <w:lang w:eastAsia="ja-JP"/>
        </w:rPr>
        <w:t xml:space="preserve"> ou equivalente. Remunera também</w:t>
      </w:r>
      <w:r w:rsidR="00A05736">
        <w:rPr>
          <w:rFonts w:ascii="Arial" w:hAnsi="Arial" w:cs="Arial"/>
          <w:sz w:val="16"/>
          <w:szCs w:val="16"/>
          <w:lang w:eastAsia="ja-JP"/>
        </w:rPr>
        <w:t xml:space="preserve"> </w:t>
      </w:r>
      <w:r w:rsidRPr="00D64654">
        <w:rPr>
          <w:rFonts w:ascii="Arial" w:hAnsi="Arial" w:cs="Arial"/>
          <w:sz w:val="16"/>
          <w:szCs w:val="16"/>
          <w:lang w:eastAsia="ja-JP"/>
        </w:rPr>
        <w:t xml:space="preserve">materiais acessórios e a mão de obra necessária para a instalação da </w:t>
      </w:r>
      <w:proofErr w:type="spellStart"/>
      <w:r w:rsidRPr="00D64654">
        <w:rPr>
          <w:rFonts w:ascii="Arial" w:hAnsi="Arial" w:cs="Arial"/>
          <w:sz w:val="16"/>
          <w:szCs w:val="16"/>
          <w:lang w:eastAsia="ja-JP"/>
        </w:rPr>
        <w:t>contraventagem</w:t>
      </w:r>
      <w:proofErr w:type="spellEnd"/>
      <w:r w:rsidRPr="00D64654">
        <w:rPr>
          <w:rFonts w:ascii="Arial" w:hAnsi="Arial" w:cs="Arial"/>
          <w:sz w:val="16"/>
          <w:szCs w:val="16"/>
          <w:lang w:eastAsia="ja-JP"/>
        </w:rPr>
        <w:t xml:space="preserve"> com três cabos.</w:t>
      </w:r>
    </w:p>
    <w:p w14:paraId="34E80291" w14:textId="616210C3" w:rsidR="00B65923" w:rsidRPr="00292402" w:rsidRDefault="00B65923" w:rsidP="00396EF1">
      <w:pPr>
        <w:pStyle w:val="Ttulo3"/>
        <w:jc w:val="both"/>
        <w:rPr>
          <w:b w:val="0"/>
          <w:bCs w:val="0"/>
          <w:sz w:val="20"/>
          <w:szCs w:val="20"/>
          <w:u w:val="single"/>
          <w:lang w:eastAsia="ja-JP"/>
        </w:rPr>
      </w:pPr>
      <w:r w:rsidRPr="00292402">
        <w:rPr>
          <w:rFonts w:cs="Calibri"/>
          <w:b w:val="0"/>
          <w:bCs w:val="0"/>
          <w:sz w:val="20"/>
          <w:szCs w:val="20"/>
          <w:u w:val="single"/>
          <w:lang w:eastAsia="ar-SA"/>
        </w:rPr>
        <w:t xml:space="preserve">3.1.1.5 </w:t>
      </w:r>
      <w:r w:rsidRPr="00292402">
        <w:rPr>
          <w:b w:val="0"/>
          <w:bCs w:val="0"/>
          <w:sz w:val="20"/>
          <w:szCs w:val="20"/>
          <w:u w:val="single"/>
          <w:lang w:eastAsia="ja-JP"/>
        </w:rPr>
        <w:t>ISOLADOR GALVANIZADO PARA MASTRO DE DIÂMETRO 2´,</w:t>
      </w:r>
      <w:r w:rsidR="00FF5574" w:rsidRPr="00292402">
        <w:rPr>
          <w:b w:val="0"/>
          <w:bCs w:val="0"/>
          <w:sz w:val="20"/>
          <w:szCs w:val="20"/>
          <w:u w:val="single"/>
          <w:lang w:eastAsia="ja-JP"/>
        </w:rPr>
        <w:t xml:space="preserve"> SIMPLES COM 1 DESCIDA</w:t>
      </w:r>
    </w:p>
    <w:p w14:paraId="7FBA549C" w14:textId="77777777" w:rsidR="00D64654" w:rsidRPr="00D64654" w:rsidRDefault="00D64654" w:rsidP="00D64654">
      <w:pPr>
        <w:jc w:val="both"/>
        <w:rPr>
          <w:rFonts w:ascii="Arial" w:hAnsi="Arial" w:cs="Arial"/>
          <w:sz w:val="16"/>
          <w:szCs w:val="16"/>
          <w:lang w:eastAsia="ja-JP"/>
        </w:rPr>
      </w:pPr>
      <w:r w:rsidRPr="00D64654">
        <w:rPr>
          <w:rFonts w:ascii="Arial" w:hAnsi="Arial" w:cs="Arial"/>
          <w:sz w:val="16"/>
          <w:szCs w:val="16"/>
          <w:lang w:eastAsia="ja-JP"/>
        </w:rPr>
        <w:t>1) Será medido por unidade de isolador instalado (</w:t>
      </w:r>
      <w:proofErr w:type="spellStart"/>
      <w:r w:rsidRPr="00D64654">
        <w:rPr>
          <w:rFonts w:ascii="Arial" w:hAnsi="Arial" w:cs="Arial"/>
          <w:sz w:val="16"/>
          <w:szCs w:val="16"/>
          <w:lang w:eastAsia="ja-JP"/>
        </w:rPr>
        <w:t>un</w:t>
      </w:r>
      <w:proofErr w:type="spellEnd"/>
      <w:r w:rsidRPr="00D64654">
        <w:rPr>
          <w:rFonts w:ascii="Arial" w:hAnsi="Arial" w:cs="Arial"/>
          <w:sz w:val="16"/>
          <w:szCs w:val="16"/>
          <w:lang w:eastAsia="ja-JP"/>
        </w:rPr>
        <w:t>).</w:t>
      </w:r>
    </w:p>
    <w:p w14:paraId="50F991A3" w14:textId="5B1389A8" w:rsidR="00D64654" w:rsidRPr="00D64654" w:rsidRDefault="00D64654" w:rsidP="00D64654">
      <w:pPr>
        <w:jc w:val="both"/>
        <w:rPr>
          <w:rFonts w:ascii="Arial" w:hAnsi="Arial" w:cs="Arial"/>
          <w:sz w:val="16"/>
          <w:szCs w:val="16"/>
          <w:lang w:eastAsia="ja-JP"/>
        </w:rPr>
      </w:pPr>
      <w:r w:rsidRPr="00D64654">
        <w:rPr>
          <w:rFonts w:ascii="Arial" w:hAnsi="Arial" w:cs="Arial"/>
          <w:sz w:val="16"/>
          <w:szCs w:val="16"/>
          <w:lang w:eastAsia="ja-JP"/>
        </w:rPr>
        <w:t>2) O item remunera o fornecimento de isolador galvanizado a fogo, para mastro com diâmetro de 2",</w:t>
      </w:r>
      <w:r w:rsidR="00A05736">
        <w:rPr>
          <w:rFonts w:ascii="Arial" w:hAnsi="Arial" w:cs="Arial"/>
          <w:sz w:val="16"/>
          <w:szCs w:val="16"/>
          <w:lang w:eastAsia="ja-JP"/>
        </w:rPr>
        <w:t xml:space="preserve"> </w:t>
      </w:r>
      <w:r w:rsidRPr="00D64654">
        <w:rPr>
          <w:rFonts w:ascii="Arial" w:hAnsi="Arial" w:cs="Arial"/>
          <w:sz w:val="16"/>
          <w:szCs w:val="16"/>
          <w:lang w:eastAsia="ja-JP"/>
        </w:rPr>
        <w:t xml:space="preserve">simples, com duas descidas; referência comercial PK 0425 da </w:t>
      </w:r>
      <w:proofErr w:type="spellStart"/>
      <w:r w:rsidRPr="00D64654">
        <w:rPr>
          <w:rFonts w:ascii="Arial" w:hAnsi="Arial" w:cs="Arial"/>
          <w:sz w:val="16"/>
          <w:szCs w:val="16"/>
          <w:lang w:eastAsia="ja-JP"/>
        </w:rPr>
        <w:t>Paraklin</w:t>
      </w:r>
      <w:proofErr w:type="spellEnd"/>
      <w:r w:rsidRPr="00D64654">
        <w:rPr>
          <w:rFonts w:ascii="Arial" w:hAnsi="Arial" w:cs="Arial"/>
          <w:sz w:val="16"/>
          <w:szCs w:val="16"/>
          <w:lang w:eastAsia="ja-JP"/>
        </w:rPr>
        <w:t xml:space="preserve">, </w:t>
      </w:r>
      <w:proofErr w:type="spellStart"/>
      <w:r w:rsidRPr="00D64654">
        <w:rPr>
          <w:rFonts w:ascii="Arial" w:hAnsi="Arial" w:cs="Arial"/>
          <w:sz w:val="16"/>
          <w:szCs w:val="16"/>
          <w:lang w:eastAsia="ja-JP"/>
        </w:rPr>
        <w:t>Tel</w:t>
      </w:r>
      <w:proofErr w:type="spellEnd"/>
      <w:r w:rsidRPr="00D64654">
        <w:rPr>
          <w:rFonts w:ascii="Arial" w:hAnsi="Arial" w:cs="Arial"/>
          <w:sz w:val="16"/>
          <w:szCs w:val="16"/>
          <w:lang w:eastAsia="ja-JP"/>
        </w:rPr>
        <w:t xml:space="preserve"> 370 da </w:t>
      </w:r>
      <w:proofErr w:type="spellStart"/>
      <w:r w:rsidRPr="00D64654">
        <w:rPr>
          <w:rFonts w:ascii="Arial" w:hAnsi="Arial" w:cs="Arial"/>
          <w:sz w:val="16"/>
          <w:szCs w:val="16"/>
          <w:lang w:eastAsia="ja-JP"/>
        </w:rPr>
        <w:t>Termotécnica</w:t>
      </w:r>
      <w:proofErr w:type="spellEnd"/>
      <w:r w:rsidRPr="00D64654">
        <w:rPr>
          <w:rFonts w:ascii="Arial" w:hAnsi="Arial" w:cs="Arial"/>
          <w:sz w:val="16"/>
          <w:szCs w:val="16"/>
          <w:lang w:eastAsia="ja-JP"/>
        </w:rPr>
        <w:t xml:space="preserve"> ou</w:t>
      </w:r>
      <w:r w:rsidR="00A05736">
        <w:rPr>
          <w:rFonts w:ascii="Arial" w:hAnsi="Arial" w:cs="Arial"/>
          <w:sz w:val="16"/>
          <w:szCs w:val="16"/>
          <w:lang w:eastAsia="ja-JP"/>
        </w:rPr>
        <w:t xml:space="preserve"> </w:t>
      </w:r>
      <w:r w:rsidRPr="00D64654">
        <w:rPr>
          <w:rFonts w:ascii="Arial" w:hAnsi="Arial" w:cs="Arial"/>
          <w:sz w:val="16"/>
          <w:szCs w:val="16"/>
          <w:lang w:eastAsia="ja-JP"/>
        </w:rPr>
        <w:t>equivalente. Remunera também materiais acessórios e a mão de obra necessária para a instalação do</w:t>
      </w:r>
    </w:p>
    <w:p w14:paraId="0A29F231" w14:textId="1154F734" w:rsidR="00FB0287" w:rsidRPr="00D64654" w:rsidRDefault="00D64654" w:rsidP="00D64654">
      <w:pPr>
        <w:jc w:val="both"/>
        <w:rPr>
          <w:rFonts w:ascii="Arial" w:hAnsi="Arial" w:cs="Arial"/>
          <w:sz w:val="16"/>
          <w:szCs w:val="16"/>
          <w:lang w:eastAsia="ja-JP"/>
        </w:rPr>
      </w:pPr>
      <w:r w:rsidRPr="00D64654">
        <w:rPr>
          <w:rFonts w:ascii="Arial" w:hAnsi="Arial" w:cs="Arial"/>
          <w:sz w:val="16"/>
          <w:szCs w:val="16"/>
          <w:lang w:eastAsia="ja-JP"/>
        </w:rPr>
        <w:t>isolador.</w:t>
      </w:r>
    </w:p>
    <w:p w14:paraId="43B73AA9" w14:textId="63E68921" w:rsidR="00B65923" w:rsidRDefault="00B65923" w:rsidP="00396EF1">
      <w:pPr>
        <w:pStyle w:val="Ttulo3"/>
        <w:jc w:val="both"/>
        <w:rPr>
          <w:sz w:val="24"/>
          <w:szCs w:val="24"/>
          <w:lang w:eastAsia="ja-JP"/>
        </w:rPr>
      </w:pPr>
      <w:r w:rsidRPr="00FF5574">
        <w:rPr>
          <w:rFonts w:cs="Calibri"/>
          <w:sz w:val="24"/>
          <w:szCs w:val="24"/>
          <w:lang w:eastAsia="ar-SA"/>
        </w:rPr>
        <w:t xml:space="preserve">3.1.1.6 </w:t>
      </w:r>
      <w:r w:rsidR="00FF5574" w:rsidRPr="00FF5574">
        <w:rPr>
          <w:sz w:val="24"/>
          <w:szCs w:val="24"/>
          <w:lang w:eastAsia="ja-JP"/>
        </w:rPr>
        <w:t>JUNTA DE DILATAÇÃO ELÁSTICA A BASE DE POLIURETANO</w:t>
      </w:r>
    </w:p>
    <w:p w14:paraId="1E279134" w14:textId="77777777" w:rsidR="00FB0287" w:rsidRPr="00FB0287" w:rsidRDefault="00FB0287" w:rsidP="00396EF1">
      <w:pPr>
        <w:jc w:val="both"/>
        <w:rPr>
          <w:lang w:eastAsia="ja-JP"/>
        </w:rPr>
      </w:pPr>
    </w:p>
    <w:p w14:paraId="4843ECF4" w14:textId="70E626A0" w:rsidR="00FB0287" w:rsidRDefault="00FB0287" w:rsidP="00396EF1">
      <w:pPr>
        <w:jc w:val="both"/>
        <w:rPr>
          <w:lang w:eastAsia="ja-JP"/>
        </w:rPr>
      </w:pPr>
    </w:p>
    <w:p w14:paraId="4864CE19" w14:textId="6EFA460A" w:rsidR="00FB0287" w:rsidRPr="00292402" w:rsidRDefault="00FB0287" w:rsidP="00396EF1">
      <w:pPr>
        <w:pStyle w:val="Ttulo2"/>
        <w:jc w:val="both"/>
        <w:rPr>
          <w:b w:val="0"/>
          <w:bCs w:val="0"/>
          <w:color w:val="auto"/>
          <w:sz w:val="20"/>
          <w:szCs w:val="20"/>
          <w:u w:val="single"/>
          <w:lang w:eastAsia="ja-JP"/>
        </w:rPr>
      </w:pPr>
      <w:r w:rsidRPr="00292402">
        <w:rPr>
          <w:b w:val="0"/>
          <w:bCs w:val="0"/>
          <w:color w:val="auto"/>
          <w:sz w:val="20"/>
          <w:szCs w:val="20"/>
          <w:u w:val="single"/>
          <w:lang w:eastAsia="ja-JP"/>
        </w:rPr>
        <w:t>3.1.2 CAPTAÇÃO POR GAIOLA DE FARADAY</w:t>
      </w:r>
    </w:p>
    <w:p w14:paraId="125DD8C9" w14:textId="77777777" w:rsidR="00FB0287" w:rsidRPr="00D94CDB" w:rsidRDefault="00FB0287" w:rsidP="00396EF1">
      <w:pPr>
        <w:jc w:val="both"/>
        <w:rPr>
          <w:sz w:val="20"/>
          <w:szCs w:val="20"/>
          <w:lang w:eastAsia="ja-JP"/>
        </w:rPr>
      </w:pPr>
    </w:p>
    <w:p w14:paraId="15BD8B61" w14:textId="355240E8" w:rsidR="00FB0287" w:rsidRPr="00292402" w:rsidRDefault="00FB0287" w:rsidP="00396EF1">
      <w:pPr>
        <w:pStyle w:val="Ttulo3"/>
        <w:jc w:val="both"/>
        <w:rPr>
          <w:b w:val="0"/>
          <w:bCs w:val="0"/>
          <w:sz w:val="20"/>
          <w:szCs w:val="20"/>
          <w:u w:val="single"/>
          <w:lang w:eastAsia="ja-JP"/>
        </w:rPr>
      </w:pPr>
      <w:r w:rsidRPr="00292402">
        <w:rPr>
          <w:b w:val="0"/>
          <w:bCs w:val="0"/>
          <w:sz w:val="20"/>
          <w:szCs w:val="20"/>
          <w:u w:val="single"/>
          <w:lang w:eastAsia="ja-JP"/>
        </w:rPr>
        <w:t>3.1.2.1 BARRA CONDUTORA CHATA EM ALUMÍNIO DE 7/8´ X 1/8´, INCLUSIVE ACESSÓRIOS DE FIXAÇÃO</w:t>
      </w:r>
    </w:p>
    <w:p w14:paraId="01BE8D70" w14:textId="77777777" w:rsidR="00D64654" w:rsidRPr="00D64654" w:rsidRDefault="00D64654" w:rsidP="00D64654">
      <w:pPr>
        <w:jc w:val="both"/>
        <w:rPr>
          <w:rFonts w:ascii="Arial" w:hAnsi="Arial" w:cs="Arial"/>
          <w:sz w:val="16"/>
          <w:szCs w:val="16"/>
          <w:lang w:eastAsia="ja-JP"/>
        </w:rPr>
      </w:pPr>
      <w:r w:rsidRPr="00D64654">
        <w:rPr>
          <w:rFonts w:ascii="Arial" w:hAnsi="Arial" w:cs="Arial"/>
          <w:sz w:val="16"/>
          <w:szCs w:val="16"/>
          <w:lang w:eastAsia="ja-JP"/>
        </w:rPr>
        <w:t>1) Será medido por comprimento de barra condutora instalada (m).</w:t>
      </w:r>
    </w:p>
    <w:p w14:paraId="2F90CC5D" w14:textId="6AB04D2E" w:rsidR="00FB0287" w:rsidRPr="00D64654" w:rsidRDefault="00D64654" w:rsidP="00D64654">
      <w:pPr>
        <w:jc w:val="both"/>
        <w:rPr>
          <w:rFonts w:ascii="Arial" w:hAnsi="Arial" w:cs="Arial"/>
          <w:sz w:val="16"/>
          <w:szCs w:val="16"/>
          <w:lang w:eastAsia="ja-JP"/>
        </w:rPr>
      </w:pPr>
      <w:r w:rsidRPr="00D64654">
        <w:rPr>
          <w:rFonts w:ascii="Arial" w:hAnsi="Arial" w:cs="Arial"/>
          <w:sz w:val="16"/>
          <w:szCs w:val="16"/>
          <w:lang w:eastAsia="ja-JP"/>
        </w:rPr>
        <w:t>2) O item remunera o fornecimento de barra condutora chata em alumínio, com seção de 7/8" x 1/8";</w:t>
      </w:r>
      <w:r w:rsidR="00A05736">
        <w:rPr>
          <w:rFonts w:ascii="Arial" w:hAnsi="Arial" w:cs="Arial"/>
          <w:sz w:val="16"/>
          <w:szCs w:val="16"/>
          <w:lang w:eastAsia="ja-JP"/>
        </w:rPr>
        <w:t xml:space="preserve"> </w:t>
      </w:r>
      <w:r w:rsidRPr="00D64654">
        <w:rPr>
          <w:rFonts w:ascii="Arial" w:hAnsi="Arial" w:cs="Arial"/>
          <w:sz w:val="16"/>
          <w:szCs w:val="16"/>
          <w:lang w:eastAsia="ja-JP"/>
        </w:rPr>
        <w:t xml:space="preserve">referência comercial TEL-771 da </w:t>
      </w:r>
      <w:proofErr w:type="spellStart"/>
      <w:r w:rsidRPr="00D64654">
        <w:rPr>
          <w:rFonts w:ascii="Arial" w:hAnsi="Arial" w:cs="Arial"/>
          <w:sz w:val="16"/>
          <w:szCs w:val="16"/>
          <w:lang w:eastAsia="ja-JP"/>
        </w:rPr>
        <w:t>Termotécnica</w:t>
      </w:r>
      <w:proofErr w:type="spellEnd"/>
      <w:r w:rsidRPr="00D64654">
        <w:rPr>
          <w:rFonts w:ascii="Arial" w:hAnsi="Arial" w:cs="Arial"/>
          <w:sz w:val="16"/>
          <w:szCs w:val="16"/>
          <w:lang w:eastAsia="ja-JP"/>
        </w:rPr>
        <w:t xml:space="preserve"> ou equivalente. Remunera também o fornecimento de</w:t>
      </w:r>
      <w:r w:rsidR="00A05736">
        <w:rPr>
          <w:rFonts w:ascii="Arial" w:hAnsi="Arial" w:cs="Arial"/>
          <w:sz w:val="16"/>
          <w:szCs w:val="16"/>
          <w:lang w:eastAsia="ja-JP"/>
        </w:rPr>
        <w:t xml:space="preserve"> </w:t>
      </w:r>
      <w:r w:rsidRPr="00D64654">
        <w:rPr>
          <w:rFonts w:ascii="Arial" w:hAnsi="Arial" w:cs="Arial"/>
          <w:sz w:val="16"/>
          <w:szCs w:val="16"/>
          <w:lang w:eastAsia="ja-JP"/>
        </w:rPr>
        <w:t>parafusos e buchas de náilon para a fixação, materiais acessórios e a mão de obra necessária para a</w:t>
      </w:r>
      <w:r w:rsidR="00A05736">
        <w:rPr>
          <w:rFonts w:ascii="Arial" w:hAnsi="Arial" w:cs="Arial"/>
          <w:sz w:val="16"/>
          <w:szCs w:val="16"/>
          <w:lang w:eastAsia="ja-JP"/>
        </w:rPr>
        <w:t xml:space="preserve"> </w:t>
      </w:r>
      <w:r w:rsidRPr="00D64654">
        <w:rPr>
          <w:rFonts w:ascii="Arial" w:hAnsi="Arial" w:cs="Arial"/>
          <w:sz w:val="16"/>
          <w:szCs w:val="16"/>
          <w:lang w:eastAsia="ja-JP"/>
        </w:rPr>
        <w:t>instalação da barra condutora.</w:t>
      </w:r>
    </w:p>
    <w:p w14:paraId="1EF1BCD3" w14:textId="60FCDB95" w:rsidR="00FB0287" w:rsidRPr="00292402" w:rsidRDefault="00FB0287" w:rsidP="00396EF1">
      <w:pPr>
        <w:pStyle w:val="Ttulo3"/>
        <w:jc w:val="both"/>
        <w:rPr>
          <w:b w:val="0"/>
          <w:bCs w:val="0"/>
          <w:sz w:val="20"/>
          <w:szCs w:val="20"/>
          <w:u w:val="single"/>
          <w:lang w:eastAsia="ja-JP"/>
        </w:rPr>
      </w:pPr>
      <w:r w:rsidRPr="00292402">
        <w:rPr>
          <w:b w:val="0"/>
          <w:bCs w:val="0"/>
          <w:sz w:val="20"/>
          <w:szCs w:val="20"/>
          <w:u w:val="single"/>
          <w:lang w:eastAsia="ja-JP"/>
        </w:rPr>
        <w:t>3.1.2.2 CAPTOR TIPO TERMINAL AÉREO, H= 600 MM, DIÂMETRO DE 3/8´ GALVANIZADO A FOGO</w:t>
      </w:r>
    </w:p>
    <w:p w14:paraId="7E36D664" w14:textId="77777777" w:rsidR="00D64654" w:rsidRPr="00D64654" w:rsidRDefault="00D64654" w:rsidP="00D64654">
      <w:pPr>
        <w:jc w:val="both"/>
        <w:rPr>
          <w:rFonts w:ascii="Arial" w:hAnsi="Arial" w:cs="Arial"/>
          <w:sz w:val="16"/>
          <w:szCs w:val="16"/>
          <w:lang w:eastAsia="ja-JP"/>
        </w:rPr>
      </w:pPr>
      <w:r w:rsidRPr="00D64654">
        <w:rPr>
          <w:rFonts w:ascii="Arial" w:hAnsi="Arial" w:cs="Arial"/>
          <w:sz w:val="16"/>
          <w:szCs w:val="16"/>
          <w:lang w:eastAsia="ja-JP"/>
        </w:rPr>
        <w:t>1) Será medido por unidade de captor instalado (</w:t>
      </w:r>
      <w:proofErr w:type="spellStart"/>
      <w:r w:rsidRPr="00D64654">
        <w:rPr>
          <w:rFonts w:ascii="Arial" w:hAnsi="Arial" w:cs="Arial"/>
          <w:sz w:val="16"/>
          <w:szCs w:val="16"/>
          <w:lang w:eastAsia="ja-JP"/>
        </w:rPr>
        <w:t>un</w:t>
      </w:r>
      <w:proofErr w:type="spellEnd"/>
      <w:r w:rsidRPr="00D64654">
        <w:rPr>
          <w:rFonts w:ascii="Arial" w:hAnsi="Arial" w:cs="Arial"/>
          <w:sz w:val="16"/>
          <w:szCs w:val="16"/>
          <w:lang w:eastAsia="ja-JP"/>
        </w:rPr>
        <w:t>).</w:t>
      </w:r>
    </w:p>
    <w:p w14:paraId="5F80CE20" w14:textId="004C8184" w:rsidR="00FB0287" w:rsidRPr="00D64654" w:rsidRDefault="00D64654" w:rsidP="00D64654">
      <w:pPr>
        <w:jc w:val="both"/>
        <w:rPr>
          <w:rFonts w:ascii="Arial" w:hAnsi="Arial" w:cs="Arial"/>
          <w:sz w:val="16"/>
          <w:szCs w:val="16"/>
          <w:lang w:eastAsia="ja-JP"/>
        </w:rPr>
      </w:pPr>
      <w:r w:rsidRPr="00D64654">
        <w:rPr>
          <w:rFonts w:ascii="Arial" w:hAnsi="Arial" w:cs="Arial"/>
          <w:sz w:val="16"/>
          <w:szCs w:val="16"/>
          <w:lang w:eastAsia="ja-JP"/>
        </w:rPr>
        <w:t>2) O item remunera o fornecimento de captor tipo terminal aéreo, altura de 600 mm e diâmetro de 3/8", em</w:t>
      </w:r>
      <w:r w:rsidR="00A05736">
        <w:rPr>
          <w:rFonts w:ascii="Arial" w:hAnsi="Arial" w:cs="Arial"/>
          <w:sz w:val="16"/>
          <w:szCs w:val="16"/>
          <w:lang w:eastAsia="ja-JP"/>
        </w:rPr>
        <w:t xml:space="preserve"> </w:t>
      </w:r>
      <w:r w:rsidRPr="00D64654">
        <w:rPr>
          <w:rFonts w:ascii="Arial" w:hAnsi="Arial" w:cs="Arial"/>
          <w:sz w:val="16"/>
          <w:szCs w:val="16"/>
          <w:lang w:eastAsia="ja-JP"/>
        </w:rPr>
        <w:t>aço trefilado plano com acabamento galvanizado a fogo; referência PK 0034, PK 0083, PK 0097 da</w:t>
      </w:r>
      <w:r w:rsidR="00A05736">
        <w:rPr>
          <w:rFonts w:ascii="Arial" w:hAnsi="Arial" w:cs="Arial"/>
          <w:sz w:val="16"/>
          <w:szCs w:val="16"/>
          <w:lang w:eastAsia="ja-JP"/>
        </w:rPr>
        <w:t xml:space="preserve"> </w:t>
      </w:r>
      <w:proofErr w:type="spellStart"/>
      <w:r w:rsidRPr="00D64654">
        <w:rPr>
          <w:rFonts w:ascii="Arial" w:hAnsi="Arial" w:cs="Arial"/>
          <w:sz w:val="16"/>
          <w:szCs w:val="16"/>
          <w:lang w:eastAsia="ja-JP"/>
        </w:rPr>
        <w:t>Paraklin</w:t>
      </w:r>
      <w:proofErr w:type="spellEnd"/>
      <w:r w:rsidRPr="00D64654">
        <w:rPr>
          <w:rFonts w:ascii="Arial" w:hAnsi="Arial" w:cs="Arial"/>
          <w:sz w:val="16"/>
          <w:szCs w:val="16"/>
          <w:lang w:eastAsia="ja-JP"/>
        </w:rPr>
        <w:t xml:space="preserve"> ou equivalente. Remunera também materiais acessórios e a mão de obra necessária para a</w:t>
      </w:r>
      <w:r w:rsidR="00A05736">
        <w:rPr>
          <w:rFonts w:ascii="Arial" w:hAnsi="Arial" w:cs="Arial"/>
          <w:sz w:val="16"/>
          <w:szCs w:val="16"/>
          <w:lang w:eastAsia="ja-JP"/>
        </w:rPr>
        <w:t xml:space="preserve"> </w:t>
      </w:r>
      <w:r w:rsidRPr="00D64654">
        <w:rPr>
          <w:rFonts w:ascii="Arial" w:hAnsi="Arial" w:cs="Arial"/>
          <w:sz w:val="16"/>
          <w:szCs w:val="16"/>
          <w:lang w:eastAsia="ja-JP"/>
        </w:rPr>
        <w:t>instalação do captor por meio de fixação horizontal, ou vertical, ou com rosca mecânica, ou com rosca</w:t>
      </w:r>
      <w:r w:rsidR="00A05736">
        <w:rPr>
          <w:rFonts w:ascii="Arial" w:hAnsi="Arial" w:cs="Arial"/>
          <w:sz w:val="16"/>
          <w:szCs w:val="16"/>
          <w:lang w:eastAsia="ja-JP"/>
        </w:rPr>
        <w:t xml:space="preserve"> </w:t>
      </w:r>
      <w:r w:rsidRPr="00D64654">
        <w:rPr>
          <w:rFonts w:ascii="Arial" w:hAnsi="Arial" w:cs="Arial"/>
          <w:sz w:val="16"/>
          <w:szCs w:val="16"/>
          <w:lang w:eastAsia="ja-JP"/>
        </w:rPr>
        <w:t>soberba.</w:t>
      </w:r>
    </w:p>
    <w:p w14:paraId="050E587E" w14:textId="6B708A26" w:rsidR="00FB0287" w:rsidRPr="00292402" w:rsidRDefault="00FB0287" w:rsidP="00396EF1">
      <w:pPr>
        <w:pStyle w:val="Ttulo3"/>
        <w:jc w:val="both"/>
        <w:rPr>
          <w:b w:val="0"/>
          <w:bCs w:val="0"/>
          <w:sz w:val="20"/>
          <w:szCs w:val="20"/>
          <w:u w:val="single"/>
          <w:lang w:eastAsia="ja-JP"/>
        </w:rPr>
      </w:pPr>
      <w:r w:rsidRPr="00292402">
        <w:rPr>
          <w:b w:val="0"/>
          <w:bCs w:val="0"/>
          <w:sz w:val="20"/>
          <w:szCs w:val="20"/>
          <w:u w:val="single"/>
          <w:lang w:eastAsia="ja-JP"/>
        </w:rPr>
        <w:t>3.1.2.3 JUNTA DE DILATAÇÃO ELÁSTICA A BASE DE POLIURETANO</w:t>
      </w:r>
    </w:p>
    <w:p w14:paraId="37C9DE60" w14:textId="77777777" w:rsidR="00D64654" w:rsidRPr="00D64654" w:rsidRDefault="00D64654" w:rsidP="00D64654">
      <w:pPr>
        <w:jc w:val="both"/>
        <w:rPr>
          <w:rFonts w:ascii="Arial" w:hAnsi="Arial" w:cs="Arial"/>
          <w:sz w:val="16"/>
          <w:szCs w:val="16"/>
          <w:lang w:eastAsia="ja-JP"/>
        </w:rPr>
      </w:pPr>
      <w:r w:rsidRPr="00D64654">
        <w:rPr>
          <w:rFonts w:ascii="Arial" w:hAnsi="Arial" w:cs="Arial"/>
          <w:sz w:val="16"/>
          <w:szCs w:val="16"/>
          <w:lang w:eastAsia="ja-JP"/>
        </w:rPr>
        <w:t xml:space="preserve">1) Será medido por volume de </w:t>
      </w:r>
      <w:proofErr w:type="spellStart"/>
      <w:r w:rsidRPr="00D64654">
        <w:rPr>
          <w:rFonts w:ascii="Arial" w:hAnsi="Arial" w:cs="Arial"/>
          <w:sz w:val="16"/>
          <w:szCs w:val="16"/>
          <w:lang w:eastAsia="ja-JP"/>
        </w:rPr>
        <w:t>mástique</w:t>
      </w:r>
      <w:proofErr w:type="spellEnd"/>
      <w:r w:rsidRPr="00D64654">
        <w:rPr>
          <w:rFonts w:ascii="Arial" w:hAnsi="Arial" w:cs="Arial"/>
          <w:sz w:val="16"/>
          <w:szCs w:val="16"/>
          <w:lang w:eastAsia="ja-JP"/>
        </w:rPr>
        <w:t xml:space="preserve"> aplicado (cm³).</w:t>
      </w:r>
    </w:p>
    <w:p w14:paraId="5770BC8E" w14:textId="492AA886" w:rsidR="00FB0287" w:rsidRPr="00D64654" w:rsidRDefault="00D64654" w:rsidP="00D64654">
      <w:pPr>
        <w:jc w:val="both"/>
        <w:rPr>
          <w:rFonts w:ascii="Arial" w:hAnsi="Arial" w:cs="Arial"/>
          <w:sz w:val="16"/>
          <w:szCs w:val="16"/>
          <w:lang w:eastAsia="ja-JP"/>
        </w:rPr>
      </w:pPr>
      <w:r w:rsidRPr="00D64654">
        <w:rPr>
          <w:rFonts w:ascii="Arial" w:hAnsi="Arial" w:cs="Arial"/>
          <w:sz w:val="16"/>
          <w:szCs w:val="16"/>
          <w:lang w:eastAsia="ja-JP"/>
        </w:rPr>
        <w:t xml:space="preserve">2) O item remunera o fornecimento de </w:t>
      </w:r>
      <w:proofErr w:type="spellStart"/>
      <w:r w:rsidRPr="00D64654">
        <w:rPr>
          <w:rFonts w:ascii="Arial" w:hAnsi="Arial" w:cs="Arial"/>
          <w:sz w:val="16"/>
          <w:szCs w:val="16"/>
          <w:lang w:eastAsia="ja-JP"/>
        </w:rPr>
        <w:t>mastique</w:t>
      </w:r>
      <w:proofErr w:type="spellEnd"/>
      <w:r w:rsidRPr="00D64654">
        <w:rPr>
          <w:rFonts w:ascii="Arial" w:hAnsi="Arial" w:cs="Arial"/>
          <w:sz w:val="16"/>
          <w:szCs w:val="16"/>
          <w:lang w:eastAsia="ja-JP"/>
        </w:rPr>
        <w:t xml:space="preserve"> em elastômero sintético, </w:t>
      </w:r>
      <w:proofErr w:type="spellStart"/>
      <w:r w:rsidRPr="00D64654">
        <w:rPr>
          <w:rFonts w:ascii="Arial" w:hAnsi="Arial" w:cs="Arial"/>
          <w:sz w:val="16"/>
          <w:szCs w:val="16"/>
          <w:lang w:eastAsia="ja-JP"/>
        </w:rPr>
        <w:t>monocomponente</w:t>
      </w:r>
      <w:proofErr w:type="spellEnd"/>
      <w:r w:rsidRPr="00D64654">
        <w:rPr>
          <w:rFonts w:ascii="Arial" w:hAnsi="Arial" w:cs="Arial"/>
          <w:sz w:val="16"/>
          <w:szCs w:val="16"/>
          <w:lang w:eastAsia="ja-JP"/>
        </w:rPr>
        <w:t xml:space="preserve"> à base de</w:t>
      </w:r>
      <w:r w:rsidR="00A05736">
        <w:rPr>
          <w:rFonts w:ascii="Arial" w:hAnsi="Arial" w:cs="Arial"/>
          <w:sz w:val="16"/>
          <w:szCs w:val="16"/>
          <w:lang w:eastAsia="ja-JP"/>
        </w:rPr>
        <w:t xml:space="preserve"> </w:t>
      </w:r>
      <w:r w:rsidRPr="00D64654">
        <w:rPr>
          <w:rFonts w:ascii="Arial" w:hAnsi="Arial" w:cs="Arial"/>
          <w:sz w:val="16"/>
          <w:szCs w:val="16"/>
          <w:lang w:eastAsia="ja-JP"/>
        </w:rPr>
        <w:t>poliuretano resistente a abrasão, envelhecimento, água e intempéries, polimerizado pela própria umidade</w:t>
      </w:r>
      <w:r w:rsidR="00A05736">
        <w:rPr>
          <w:rFonts w:ascii="Arial" w:hAnsi="Arial" w:cs="Arial"/>
          <w:sz w:val="16"/>
          <w:szCs w:val="16"/>
          <w:lang w:eastAsia="ja-JP"/>
        </w:rPr>
        <w:t xml:space="preserve"> </w:t>
      </w:r>
      <w:r w:rsidRPr="00D64654">
        <w:rPr>
          <w:rFonts w:ascii="Arial" w:hAnsi="Arial" w:cs="Arial"/>
          <w:sz w:val="16"/>
          <w:szCs w:val="16"/>
          <w:lang w:eastAsia="ja-JP"/>
        </w:rPr>
        <w:t xml:space="preserve">do ar, referência </w:t>
      </w:r>
      <w:proofErr w:type="spellStart"/>
      <w:r w:rsidRPr="00D64654">
        <w:rPr>
          <w:rFonts w:ascii="Arial" w:hAnsi="Arial" w:cs="Arial"/>
          <w:sz w:val="16"/>
          <w:szCs w:val="16"/>
          <w:lang w:eastAsia="ja-JP"/>
        </w:rPr>
        <w:t>Vedaflex</w:t>
      </w:r>
      <w:proofErr w:type="spellEnd"/>
      <w:r w:rsidRPr="00D64654">
        <w:rPr>
          <w:rFonts w:ascii="Arial" w:hAnsi="Arial" w:cs="Arial"/>
          <w:sz w:val="16"/>
          <w:szCs w:val="16"/>
          <w:lang w:eastAsia="ja-JP"/>
        </w:rPr>
        <w:t xml:space="preserve"> da Otto Baumgart, ou </w:t>
      </w:r>
      <w:proofErr w:type="spellStart"/>
      <w:r w:rsidRPr="00D64654">
        <w:rPr>
          <w:rFonts w:ascii="Arial" w:hAnsi="Arial" w:cs="Arial"/>
          <w:sz w:val="16"/>
          <w:szCs w:val="16"/>
          <w:lang w:eastAsia="ja-JP"/>
        </w:rPr>
        <w:t>Sikaflex</w:t>
      </w:r>
      <w:proofErr w:type="spellEnd"/>
      <w:r w:rsidRPr="00D64654">
        <w:rPr>
          <w:rFonts w:ascii="Arial" w:hAnsi="Arial" w:cs="Arial"/>
          <w:sz w:val="16"/>
          <w:szCs w:val="16"/>
          <w:lang w:eastAsia="ja-JP"/>
        </w:rPr>
        <w:t xml:space="preserve"> 1A da </w:t>
      </w:r>
      <w:proofErr w:type="spellStart"/>
      <w:r w:rsidRPr="00D64654">
        <w:rPr>
          <w:rFonts w:ascii="Arial" w:hAnsi="Arial" w:cs="Arial"/>
          <w:sz w:val="16"/>
          <w:szCs w:val="16"/>
          <w:lang w:eastAsia="ja-JP"/>
        </w:rPr>
        <w:t>Sika</w:t>
      </w:r>
      <w:proofErr w:type="spellEnd"/>
      <w:r w:rsidRPr="00D64654">
        <w:rPr>
          <w:rFonts w:ascii="Arial" w:hAnsi="Arial" w:cs="Arial"/>
          <w:sz w:val="16"/>
          <w:szCs w:val="16"/>
          <w:lang w:eastAsia="ja-JP"/>
        </w:rPr>
        <w:t xml:space="preserve">, ou </w:t>
      </w:r>
      <w:proofErr w:type="spellStart"/>
      <w:r w:rsidRPr="00D64654">
        <w:rPr>
          <w:rFonts w:ascii="Arial" w:hAnsi="Arial" w:cs="Arial"/>
          <w:sz w:val="16"/>
          <w:szCs w:val="16"/>
          <w:lang w:eastAsia="ja-JP"/>
        </w:rPr>
        <w:t>Durolastic</w:t>
      </w:r>
      <w:proofErr w:type="spellEnd"/>
      <w:r w:rsidRPr="00D64654">
        <w:rPr>
          <w:rFonts w:ascii="Arial" w:hAnsi="Arial" w:cs="Arial"/>
          <w:sz w:val="16"/>
          <w:szCs w:val="16"/>
          <w:lang w:eastAsia="ja-JP"/>
        </w:rPr>
        <w:t xml:space="preserve"> Poliuretano da Wolf</w:t>
      </w:r>
      <w:r w:rsidR="00A05736">
        <w:rPr>
          <w:rFonts w:ascii="Arial" w:hAnsi="Arial" w:cs="Arial"/>
          <w:sz w:val="16"/>
          <w:szCs w:val="16"/>
          <w:lang w:eastAsia="ja-JP"/>
        </w:rPr>
        <w:t xml:space="preserve"> </w:t>
      </w:r>
      <w:r w:rsidRPr="00D64654">
        <w:rPr>
          <w:rFonts w:ascii="Arial" w:hAnsi="Arial" w:cs="Arial"/>
          <w:sz w:val="16"/>
          <w:szCs w:val="16"/>
          <w:lang w:eastAsia="ja-JP"/>
        </w:rPr>
        <w:t>Hacker ou equivalente; materiais acessórios e a mão de obra necessária para a execução dos</w:t>
      </w:r>
      <w:r w:rsidR="00A05736">
        <w:rPr>
          <w:rFonts w:ascii="Arial" w:hAnsi="Arial" w:cs="Arial"/>
          <w:sz w:val="16"/>
          <w:szCs w:val="16"/>
          <w:lang w:eastAsia="ja-JP"/>
        </w:rPr>
        <w:t xml:space="preserve"> </w:t>
      </w:r>
      <w:r w:rsidRPr="00D64654">
        <w:rPr>
          <w:rFonts w:ascii="Arial" w:hAnsi="Arial" w:cs="Arial"/>
          <w:sz w:val="16"/>
          <w:szCs w:val="16"/>
          <w:lang w:eastAsia="ja-JP"/>
        </w:rPr>
        <w:t>serviços:</w:t>
      </w:r>
      <w:r w:rsidR="00A05736">
        <w:rPr>
          <w:rFonts w:ascii="Arial" w:hAnsi="Arial" w:cs="Arial"/>
          <w:sz w:val="16"/>
          <w:szCs w:val="16"/>
          <w:lang w:eastAsia="ja-JP"/>
        </w:rPr>
        <w:t xml:space="preserve"> </w:t>
      </w:r>
      <w:r w:rsidRPr="00D64654">
        <w:rPr>
          <w:rFonts w:ascii="Arial" w:hAnsi="Arial" w:cs="Arial"/>
          <w:sz w:val="16"/>
          <w:szCs w:val="16"/>
          <w:lang w:eastAsia="ja-JP"/>
        </w:rPr>
        <w:t xml:space="preserve">limpeza da superfície da junta, onde será aplicado o </w:t>
      </w:r>
      <w:proofErr w:type="spellStart"/>
      <w:r w:rsidRPr="00D64654">
        <w:rPr>
          <w:rFonts w:ascii="Arial" w:hAnsi="Arial" w:cs="Arial"/>
          <w:sz w:val="16"/>
          <w:szCs w:val="16"/>
          <w:lang w:eastAsia="ja-JP"/>
        </w:rPr>
        <w:t>mastique</w:t>
      </w:r>
      <w:proofErr w:type="spellEnd"/>
      <w:r w:rsidRPr="00D64654">
        <w:rPr>
          <w:rFonts w:ascii="Arial" w:hAnsi="Arial" w:cs="Arial"/>
          <w:sz w:val="16"/>
          <w:szCs w:val="16"/>
          <w:lang w:eastAsia="ja-JP"/>
        </w:rPr>
        <w:t>, conforme recomendações do fabricante;</w:t>
      </w:r>
      <w:r w:rsidR="00A05736">
        <w:rPr>
          <w:rFonts w:ascii="Arial" w:hAnsi="Arial" w:cs="Arial"/>
          <w:sz w:val="16"/>
          <w:szCs w:val="16"/>
          <w:lang w:eastAsia="ja-JP"/>
        </w:rPr>
        <w:t xml:space="preserve"> </w:t>
      </w:r>
      <w:r w:rsidRPr="00D64654">
        <w:rPr>
          <w:rFonts w:ascii="Arial" w:hAnsi="Arial" w:cs="Arial"/>
          <w:sz w:val="16"/>
          <w:szCs w:val="16"/>
          <w:lang w:eastAsia="ja-JP"/>
        </w:rPr>
        <w:t>mascaramento das</w:t>
      </w:r>
      <w:r w:rsidR="00A05736">
        <w:rPr>
          <w:rFonts w:ascii="Arial" w:hAnsi="Arial" w:cs="Arial"/>
          <w:sz w:val="16"/>
          <w:szCs w:val="16"/>
          <w:lang w:eastAsia="ja-JP"/>
        </w:rPr>
        <w:t xml:space="preserve"> </w:t>
      </w:r>
      <w:r w:rsidRPr="00D64654">
        <w:rPr>
          <w:rFonts w:ascii="Arial" w:hAnsi="Arial" w:cs="Arial"/>
          <w:sz w:val="16"/>
          <w:szCs w:val="16"/>
          <w:lang w:eastAsia="ja-JP"/>
        </w:rPr>
        <w:t xml:space="preserve">laterais com fita adesiva, tipo crepe; aplicação do </w:t>
      </w:r>
      <w:proofErr w:type="spellStart"/>
      <w:r w:rsidRPr="00D64654">
        <w:rPr>
          <w:rFonts w:ascii="Arial" w:hAnsi="Arial" w:cs="Arial"/>
          <w:sz w:val="16"/>
          <w:szCs w:val="16"/>
          <w:lang w:eastAsia="ja-JP"/>
        </w:rPr>
        <w:t>mastique</w:t>
      </w:r>
      <w:proofErr w:type="spellEnd"/>
      <w:r w:rsidRPr="00D64654">
        <w:rPr>
          <w:rFonts w:ascii="Arial" w:hAnsi="Arial" w:cs="Arial"/>
          <w:sz w:val="16"/>
          <w:szCs w:val="16"/>
          <w:lang w:eastAsia="ja-JP"/>
        </w:rPr>
        <w:t>, conforme recomendações</w:t>
      </w:r>
      <w:r w:rsidR="00A05736">
        <w:rPr>
          <w:rFonts w:ascii="Arial" w:hAnsi="Arial" w:cs="Arial"/>
          <w:sz w:val="16"/>
          <w:szCs w:val="16"/>
          <w:lang w:eastAsia="ja-JP"/>
        </w:rPr>
        <w:t xml:space="preserve"> </w:t>
      </w:r>
      <w:r w:rsidRPr="00D64654">
        <w:rPr>
          <w:rFonts w:ascii="Arial" w:hAnsi="Arial" w:cs="Arial"/>
          <w:sz w:val="16"/>
          <w:szCs w:val="16"/>
          <w:lang w:eastAsia="ja-JP"/>
        </w:rPr>
        <w:t>do fabricante; remoção da fita adesiva e limpeza da superfície externa. Indicado para juntas de fachadas e</w:t>
      </w:r>
      <w:r w:rsidR="00A05736">
        <w:rPr>
          <w:rFonts w:ascii="Arial" w:hAnsi="Arial" w:cs="Arial"/>
          <w:sz w:val="16"/>
          <w:szCs w:val="16"/>
          <w:lang w:eastAsia="ja-JP"/>
        </w:rPr>
        <w:t xml:space="preserve"> </w:t>
      </w:r>
      <w:r w:rsidRPr="00D64654">
        <w:rPr>
          <w:rFonts w:ascii="Arial" w:hAnsi="Arial" w:cs="Arial"/>
          <w:sz w:val="16"/>
          <w:szCs w:val="16"/>
          <w:lang w:eastAsia="ja-JP"/>
        </w:rPr>
        <w:t>prédios em geral; juntas de piscinas, reservatórios de águas, canais; vedação de esquadrias e caixilhos;</w:t>
      </w:r>
      <w:r w:rsidR="00A05736">
        <w:rPr>
          <w:rFonts w:ascii="Arial" w:hAnsi="Arial" w:cs="Arial"/>
          <w:sz w:val="16"/>
          <w:szCs w:val="16"/>
          <w:lang w:eastAsia="ja-JP"/>
        </w:rPr>
        <w:t xml:space="preserve"> </w:t>
      </w:r>
      <w:r w:rsidRPr="00D64654">
        <w:rPr>
          <w:rFonts w:ascii="Arial" w:hAnsi="Arial" w:cs="Arial"/>
          <w:sz w:val="16"/>
          <w:szCs w:val="16"/>
          <w:lang w:eastAsia="ja-JP"/>
        </w:rPr>
        <w:t>juntas entre estruturas e elementos pré-fabricados; calafetagem em geral, aderindo perfeitamente ao vidro,</w:t>
      </w:r>
      <w:r w:rsidR="00A05736">
        <w:rPr>
          <w:rFonts w:ascii="Arial" w:hAnsi="Arial" w:cs="Arial"/>
          <w:sz w:val="16"/>
          <w:szCs w:val="16"/>
          <w:lang w:eastAsia="ja-JP"/>
        </w:rPr>
        <w:t xml:space="preserve"> </w:t>
      </w:r>
      <w:r w:rsidRPr="00D64654">
        <w:rPr>
          <w:rFonts w:ascii="Arial" w:hAnsi="Arial" w:cs="Arial"/>
          <w:sz w:val="16"/>
          <w:szCs w:val="16"/>
          <w:lang w:eastAsia="ja-JP"/>
        </w:rPr>
        <w:t>concreto, ferro, alumínio, madeira, cerâmica e outros. Não remunera o fornecimento e instalação de corpo</w:t>
      </w:r>
      <w:r w:rsidR="00A05736">
        <w:rPr>
          <w:rFonts w:ascii="Arial" w:hAnsi="Arial" w:cs="Arial"/>
          <w:sz w:val="16"/>
          <w:szCs w:val="16"/>
          <w:lang w:eastAsia="ja-JP"/>
        </w:rPr>
        <w:t xml:space="preserve"> </w:t>
      </w:r>
      <w:r w:rsidRPr="00D64654">
        <w:rPr>
          <w:rFonts w:ascii="Arial" w:hAnsi="Arial" w:cs="Arial"/>
          <w:sz w:val="16"/>
          <w:szCs w:val="16"/>
          <w:lang w:eastAsia="ja-JP"/>
        </w:rPr>
        <w:t>de apoio, limitador de profundidade.</w:t>
      </w:r>
    </w:p>
    <w:p w14:paraId="2D5CC469" w14:textId="5AE7B3F4" w:rsidR="00FB0287" w:rsidRPr="00FB0287" w:rsidRDefault="00FB0287" w:rsidP="00396EF1">
      <w:pPr>
        <w:jc w:val="both"/>
        <w:rPr>
          <w:b/>
          <w:bCs/>
          <w:lang w:eastAsia="ja-JP"/>
        </w:rPr>
      </w:pPr>
    </w:p>
    <w:p w14:paraId="05EF803F" w14:textId="73C6751F" w:rsidR="00FB0287" w:rsidRDefault="00FB0287" w:rsidP="00396EF1">
      <w:pPr>
        <w:pStyle w:val="Ttulo2"/>
        <w:jc w:val="both"/>
        <w:rPr>
          <w:sz w:val="24"/>
          <w:szCs w:val="24"/>
          <w:lang w:eastAsia="ja-JP"/>
        </w:rPr>
      </w:pPr>
      <w:r w:rsidRPr="00FB0287">
        <w:rPr>
          <w:sz w:val="24"/>
          <w:szCs w:val="24"/>
          <w:lang w:eastAsia="ja-JP"/>
        </w:rPr>
        <w:t>3.2 SUBSISTEMA DE DESCIDA</w:t>
      </w:r>
    </w:p>
    <w:p w14:paraId="1F882591" w14:textId="77777777" w:rsidR="00FB0287" w:rsidRPr="00FB0287" w:rsidRDefault="00FB0287" w:rsidP="00396EF1">
      <w:pPr>
        <w:jc w:val="both"/>
        <w:rPr>
          <w:lang w:eastAsia="ja-JP"/>
        </w:rPr>
      </w:pPr>
    </w:p>
    <w:p w14:paraId="46A9D472" w14:textId="4515F687" w:rsidR="00FB0287" w:rsidRPr="00292402" w:rsidRDefault="00FB0287" w:rsidP="00396EF1">
      <w:pPr>
        <w:pStyle w:val="Ttulo3"/>
        <w:jc w:val="both"/>
        <w:rPr>
          <w:b w:val="0"/>
          <w:bCs w:val="0"/>
          <w:sz w:val="20"/>
          <w:szCs w:val="20"/>
          <w:u w:val="single"/>
          <w:lang w:eastAsia="ja-JP"/>
        </w:rPr>
      </w:pPr>
      <w:r w:rsidRPr="00292402">
        <w:rPr>
          <w:b w:val="0"/>
          <w:bCs w:val="0"/>
          <w:sz w:val="20"/>
          <w:szCs w:val="20"/>
          <w:u w:val="single"/>
          <w:lang w:eastAsia="ja-JP"/>
        </w:rPr>
        <w:t>3.2.1 BARRA CONDUTORA CHATA EM ALUMÍNIO DE 7/8´ X 1/8´, INCLUSIVE ACESSÓRIOS DE FIXAÇÃO</w:t>
      </w:r>
    </w:p>
    <w:p w14:paraId="39C29DF1" w14:textId="77777777" w:rsidR="00D64654" w:rsidRPr="00D64654" w:rsidRDefault="00D64654" w:rsidP="00D64654">
      <w:pPr>
        <w:jc w:val="both"/>
        <w:rPr>
          <w:rFonts w:ascii="Arial" w:hAnsi="Arial" w:cs="Arial"/>
          <w:sz w:val="16"/>
          <w:szCs w:val="16"/>
          <w:lang w:eastAsia="ja-JP"/>
        </w:rPr>
      </w:pPr>
      <w:r w:rsidRPr="00D64654">
        <w:rPr>
          <w:rFonts w:ascii="Arial" w:hAnsi="Arial" w:cs="Arial"/>
          <w:sz w:val="16"/>
          <w:szCs w:val="16"/>
          <w:lang w:eastAsia="ja-JP"/>
        </w:rPr>
        <w:t>1) Será medido por comprimento de barra condutora instalada (m).</w:t>
      </w:r>
    </w:p>
    <w:p w14:paraId="769F847D" w14:textId="042D72D0" w:rsidR="00FB0287" w:rsidRPr="00D64654" w:rsidRDefault="00D64654" w:rsidP="00D64654">
      <w:pPr>
        <w:jc w:val="both"/>
        <w:rPr>
          <w:rFonts w:ascii="Arial" w:hAnsi="Arial" w:cs="Arial"/>
          <w:sz w:val="16"/>
          <w:szCs w:val="16"/>
          <w:lang w:eastAsia="ja-JP"/>
        </w:rPr>
      </w:pPr>
      <w:r w:rsidRPr="00D64654">
        <w:rPr>
          <w:rFonts w:ascii="Arial" w:hAnsi="Arial" w:cs="Arial"/>
          <w:sz w:val="16"/>
          <w:szCs w:val="16"/>
          <w:lang w:eastAsia="ja-JP"/>
        </w:rPr>
        <w:t>2) O item remunera o fornecimento de barra condutora chata em alumínio, com seção de 7/8" x 1/8";</w:t>
      </w:r>
      <w:r w:rsidR="00E22269">
        <w:rPr>
          <w:rFonts w:ascii="Arial" w:hAnsi="Arial" w:cs="Arial"/>
          <w:sz w:val="16"/>
          <w:szCs w:val="16"/>
          <w:lang w:eastAsia="ja-JP"/>
        </w:rPr>
        <w:t xml:space="preserve"> </w:t>
      </w:r>
      <w:r w:rsidRPr="00D64654">
        <w:rPr>
          <w:rFonts w:ascii="Arial" w:hAnsi="Arial" w:cs="Arial"/>
          <w:sz w:val="16"/>
          <w:szCs w:val="16"/>
          <w:lang w:eastAsia="ja-JP"/>
        </w:rPr>
        <w:t xml:space="preserve">referência comercial TEL-771 da </w:t>
      </w:r>
      <w:proofErr w:type="spellStart"/>
      <w:r w:rsidRPr="00D64654">
        <w:rPr>
          <w:rFonts w:ascii="Arial" w:hAnsi="Arial" w:cs="Arial"/>
          <w:sz w:val="16"/>
          <w:szCs w:val="16"/>
          <w:lang w:eastAsia="ja-JP"/>
        </w:rPr>
        <w:t>Termotécnica</w:t>
      </w:r>
      <w:proofErr w:type="spellEnd"/>
      <w:r w:rsidRPr="00D64654">
        <w:rPr>
          <w:rFonts w:ascii="Arial" w:hAnsi="Arial" w:cs="Arial"/>
          <w:sz w:val="16"/>
          <w:szCs w:val="16"/>
          <w:lang w:eastAsia="ja-JP"/>
        </w:rPr>
        <w:t xml:space="preserve"> ou equivalente. Remunera também o fornecimento de</w:t>
      </w:r>
      <w:r w:rsidR="00E22269">
        <w:rPr>
          <w:rFonts w:ascii="Arial" w:hAnsi="Arial" w:cs="Arial"/>
          <w:sz w:val="16"/>
          <w:szCs w:val="16"/>
          <w:lang w:eastAsia="ja-JP"/>
        </w:rPr>
        <w:t xml:space="preserve"> </w:t>
      </w:r>
      <w:r w:rsidRPr="00D64654">
        <w:rPr>
          <w:rFonts w:ascii="Arial" w:hAnsi="Arial" w:cs="Arial"/>
          <w:sz w:val="16"/>
          <w:szCs w:val="16"/>
          <w:lang w:eastAsia="ja-JP"/>
        </w:rPr>
        <w:t>parafusos e buchas de náilon para a fixação, materiais acessórios e a mão de obra necessária para a</w:t>
      </w:r>
      <w:r w:rsidR="00E22269">
        <w:rPr>
          <w:rFonts w:ascii="Arial" w:hAnsi="Arial" w:cs="Arial"/>
          <w:sz w:val="16"/>
          <w:szCs w:val="16"/>
          <w:lang w:eastAsia="ja-JP"/>
        </w:rPr>
        <w:t xml:space="preserve"> </w:t>
      </w:r>
      <w:r w:rsidRPr="00D64654">
        <w:rPr>
          <w:rFonts w:ascii="Arial" w:hAnsi="Arial" w:cs="Arial"/>
          <w:sz w:val="16"/>
          <w:szCs w:val="16"/>
          <w:lang w:eastAsia="ja-JP"/>
        </w:rPr>
        <w:t>instalação da barra condutora.</w:t>
      </w:r>
    </w:p>
    <w:p w14:paraId="6C00F1A3" w14:textId="60AA9B61" w:rsidR="00FB0287" w:rsidRPr="00292402" w:rsidRDefault="00FB0287" w:rsidP="00396EF1">
      <w:pPr>
        <w:pStyle w:val="Ttulo3"/>
        <w:jc w:val="both"/>
        <w:rPr>
          <w:b w:val="0"/>
          <w:bCs w:val="0"/>
          <w:sz w:val="20"/>
          <w:szCs w:val="20"/>
          <w:u w:val="single"/>
          <w:lang w:eastAsia="ja-JP"/>
        </w:rPr>
      </w:pPr>
      <w:r w:rsidRPr="00292402">
        <w:rPr>
          <w:b w:val="0"/>
          <w:bCs w:val="0"/>
          <w:sz w:val="20"/>
          <w:szCs w:val="20"/>
          <w:u w:val="single"/>
          <w:lang w:eastAsia="ja-JP"/>
        </w:rPr>
        <w:t>3.2.2 CAIXA DE INSPEÇÃO SUSPENSA</w:t>
      </w:r>
    </w:p>
    <w:p w14:paraId="2709E953" w14:textId="77777777" w:rsidR="00D64654" w:rsidRPr="00D64654" w:rsidRDefault="00D64654" w:rsidP="00D64654">
      <w:pPr>
        <w:jc w:val="both"/>
        <w:rPr>
          <w:rFonts w:ascii="Arial" w:hAnsi="Arial" w:cs="Arial"/>
          <w:sz w:val="16"/>
          <w:szCs w:val="16"/>
          <w:lang w:eastAsia="ja-JP"/>
        </w:rPr>
      </w:pPr>
      <w:r w:rsidRPr="00D64654">
        <w:rPr>
          <w:rFonts w:ascii="Arial" w:hAnsi="Arial" w:cs="Arial"/>
          <w:sz w:val="16"/>
          <w:szCs w:val="16"/>
          <w:lang w:eastAsia="ja-JP"/>
        </w:rPr>
        <w:t>1) Será medido por unidade de caixa instalada (</w:t>
      </w:r>
      <w:proofErr w:type="spellStart"/>
      <w:r w:rsidRPr="00D64654">
        <w:rPr>
          <w:rFonts w:ascii="Arial" w:hAnsi="Arial" w:cs="Arial"/>
          <w:sz w:val="16"/>
          <w:szCs w:val="16"/>
          <w:lang w:eastAsia="ja-JP"/>
        </w:rPr>
        <w:t>un</w:t>
      </w:r>
      <w:proofErr w:type="spellEnd"/>
      <w:r w:rsidRPr="00D64654">
        <w:rPr>
          <w:rFonts w:ascii="Arial" w:hAnsi="Arial" w:cs="Arial"/>
          <w:sz w:val="16"/>
          <w:szCs w:val="16"/>
          <w:lang w:eastAsia="ja-JP"/>
        </w:rPr>
        <w:t>).</w:t>
      </w:r>
    </w:p>
    <w:p w14:paraId="0C17CEB4" w14:textId="1095A47C" w:rsidR="00FB0287" w:rsidRPr="00D64654" w:rsidRDefault="00D64654" w:rsidP="00D64654">
      <w:pPr>
        <w:jc w:val="both"/>
        <w:rPr>
          <w:rFonts w:ascii="Arial" w:hAnsi="Arial" w:cs="Arial"/>
          <w:sz w:val="16"/>
          <w:szCs w:val="16"/>
          <w:lang w:eastAsia="ja-JP"/>
        </w:rPr>
      </w:pPr>
      <w:r w:rsidRPr="00D64654">
        <w:rPr>
          <w:rFonts w:ascii="Arial" w:hAnsi="Arial" w:cs="Arial"/>
          <w:sz w:val="16"/>
          <w:szCs w:val="16"/>
          <w:lang w:eastAsia="ja-JP"/>
        </w:rPr>
        <w:t xml:space="preserve">2) O item remunera o fornecimento de caixa suspensa, para inspeção </w:t>
      </w:r>
      <w:proofErr w:type="gramStart"/>
      <w:r w:rsidRPr="00D64654">
        <w:rPr>
          <w:rFonts w:ascii="Arial" w:hAnsi="Arial" w:cs="Arial"/>
          <w:sz w:val="16"/>
          <w:szCs w:val="16"/>
          <w:lang w:eastAsia="ja-JP"/>
        </w:rPr>
        <w:t>do terra</w:t>
      </w:r>
      <w:proofErr w:type="gramEnd"/>
      <w:r w:rsidRPr="00D64654">
        <w:rPr>
          <w:rFonts w:ascii="Arial" w:hAnsi="Arial" w:cs="Arial"/>
          <w:sz w:val="16"/>
          <w:szCs w:val="16"/>
          <w:lang w:eastAsia="ja-JP"/>
        </w:rPr>
        <w:t>, em polipropileno natural ou</w:t>
      </w:r>
      <w:r w:rsidR="00E22269">
        <w:rPr>
          <w:rFonts w:ascii="Arial" w:hAnsi="Arial" w:cs="Arial"/>
          <w:sz w:val="16"/>
          <w:szCs w:val="16"/>
          <w:lang w:eastAsia="ja-JP"/>
        </w:rPr>
        <w:t xml:space="preserve"> </w:t>
      </w:r>
      <w:r w:rsidRPr="00D64654">
        <w:rPr>
          <w:rFonts w:ascii="Arial" w:hAnsi="Arial" w:cs="Arial"/>
          <w:sz w:val="16"/>
          <w:szCs w:val="16"/>
          <w:lang w:eastAsia="ja-JP"/>
        </w:rPr>
        <w:t xml:space="preserve">PVC; referência comercial PK 0161 da </w:t>
      </w:r>
      <w:proofErr w:type="spellStart"/>
      <w:r w:rsidRPr="00D64654">
        <w:rPr>
          <w:rFonts w:ascii="Arial" w:hAnsi="Arial" w:cs="Arial"/>
          <w:sz w:val="16"/>
          <w:szCs w:val="16"/>
          <w:lang w:eastAsia="ja-JP"/>
        </w:rPr>
        <w:t>Paraklin</w:t>
      </w:r>
      <w:proofErr w:type="spellEnd"/>
      <w:r w:rsidRPr="00D64654">
        <w:rPr>
          <w:rFonts w:ascii="Arial" w:hAnsi="Arial" w:cs="Arial"/>
          <w:sz w:val="16"/>
          <w:szCs w:val="16"/>
          <w:lang w:eastAsia="ja-JP"/>
        </w:rPr>
        <w:t xml:space="preserve">, PRT 960 da </w:t>
      </w:r>
      <w:proofErr w:type="spellStart"/>
      <w:r w:rsidRPr="00D64654">
        <w:rPr>
          <w:rFonts w:ascii="Arial" w:hAnsi="Arial" w:cs="Arial"/>
          <w:sz w:val="16"/>
          <w:szCs w:val="16"/>
          <w:lang w:eastAsia="ja-JP"/>
        </w:rPr>
        <w:t>Paratec</w:t>
      </w:r>
      <w:proofErr w:type="spellEnd"/>
      <w:r w:rsidRPr="00D64654">
        <w:rPr>
          <w:rFonts w:ascii="Arial" w:hAnsi="Arial" w:cs="Arial"/>
          <w:sz w:val="16"/>
          <w:szCs w:val="16"/>
          <w:lang w:eastAsia="ja-JP"/>
        </w:rPr>
        <w:t xml:space="preserve"> ou equivalente. Remunera também</w:t>
      </w:r>
      <w:r w:rsidR="00E22269">
        <w:rPr>
          <w:rFonts w:ascii="Arial" w:hAnsi="Arial" w:cs="Arial"/>
          <w:sz w:val="16"/>
          <w:szCs w:val="16"/>
          <w:lang w:eastAsia="ja-JP"/>
        </w:rPr>
        <w:t xml:space="preserve"> </w:t>
      </w:r>
      <w:r w:rsidRPr="00D64654">
        <w:rPr>
          <w:rFonts w:ascii="Arial" w:hAnsi="Arial" w:cs="Arial"/>
          <w:sz w:val="16"/>
          <w:szCs w:val="16"/>
          <w:lang w:eastAsia="ja-JP"/>
        </w:rPr>
        <w:t>materiais acessórios e a mão de obra para a instalação da caixa de inspeção.</w:t>
      </w:r>
    </w:p>
    <w:p w14:paraId="080E54ED" w14:textId="19116260" w:rsidR="00FB0287" w:rsidRPr="00292402" w:rsidRDefault="00FB0287" w:rsidP="00396EF1">
      <w:pPr>
        <w:pStyle w:val="Ttulo3"/>
        <w:jc w:val="both"/>
        <w:rPr>
          <w:b w:val="0"/>
          <w:bCs w:val="0"/>
          <w:sz w:val="20"/>
          <w:szCs w:val="20"/>
          <w:u w:val="single"/>
          <w:lang w:eastAsia="ja-JP"/>
        </w:rPr>
      </w:pPr>
      <w:r w:rsidRPr="00292402">
        <w:rPr>
          <w:b w:val="0"/>
          <w:bCs w:val="0"/>
          <w:sz w:val="20"/>
          <w:szCs w:val="20"/>
          <w:u w:val="single"/>
          <w:lang w:eastAsia="ja-JP"/>
        </w:rPr>
        <w:t>3.2.3 ELETRODUTO DE PVC RÍGIDO ROSCÁVEL DE 1´ - COM ACESSÓRIOS</w:t>
      </w:r>
    </w:p>
    <w:p w14:paraId="125BE56F" w14:textId="77777777" w:rsidR="00D64654" w:rsidRPr="00D64654" w:rsidRDefault="00D64654" w:rsidP="00D64654">
      <w:pPr>
        <w:suppressAutoHyphens/>
        <w:spacing w:line="276" w:lineRule="auto"/>
        <w:jc w:val="both"/>
        <w:rPr>
          <w:rFonts w:ascii="Arial" w:hAnsi="Arial" w:cs="Calibri"/>
          <w:sz w:val="16"/>
          <w:szCs w:val="16"/>
          <w:lang w:eastAsia="ar-SA"/>
        </w:rPr>
      </w:pPr>
      <w:r w:rsidRPr="00D64654">
        <w:rPr>
          <w:rFonts w:ascii="Arial" w:hAnsi="Arial" w:cs="Calibri"/>
          <w:sz w:val="16"/>
          <w:szCs w:val="16"/>
          <w:lang w:eastAsia="ar-SA"/>
        </w:rPr>
        <w:t>1) Será medido pelo comprimento de tubulação instalada (m).</w:t>
      </w:r>
    </w:p>
    <w:p w14:paraId="6A7D94CF" w14:textId="77777777" w:rsidR="00D64654" w:rsidRPr="00D64654" w:rsidRDefault="00D64654" w:rsidP="00D64654">
      <w:pPr>
        <w:suppressAutoHyphens/>
        <w:spacing w:line="276" w:lineRule="auto"/>
        <w:jc w:val="both"/>
        <w:rPr>
          <w:rFonts w:ascii="Arial" w:hAnsi="Arial" w:cs="Calibri"/>
          <w:sz w:val="16"/>
          <w:szCs w:val="16"/>
          <w:lang w:eastAsia="ar-SA"/>
        </w:rPr>
      </w:pPr>
      <w:r w:rsidRPr="00D64654">
        <w:rPr>
          <w:rFonts w:ascii="Arial" w:hAnsi="Arial" w:cs="Calibri"/>
          <w:sz w:val="16"/>
          <w:szCs w:val="16"/>
          <w:lang w:eastAsia="ar-SA"/>
        </w:rPr>
        <w:t>2) O item remunera o fornecimento e instalação de tubos, luvas, curvas e buchas em cloreto de polivinil</w:t>
      </w:r>
    </w:p>
    <w:p w14:paraId="31992C4C" w14:textId="2ED0E041" w:rsidR="00D64654" w:rsidRPr="00D64654" w:rsidRDefault="00D64654" w:rsidP="00D64654">
      <w:pPr>
        <w:suppressAutoHyphens/>
        <w:spacing w:line="276" w:lineRule="auto"/>
        <w:jc w:val="both"/>
        <w:rPr>
          <w:rFonts w:ascii="Arial" w:hAnsi="Arial" w:cs="Calibri"/>
          <w:sz w:val="16"/>
          <w:szCs w:val="16"/>
          <w:lang w:eastAsia="ar-SA"/>
        </w:rPr>
      </w:pPr>
      <w:r w:rsidRPr="00D64654">
        <w:rPr>
          <w:rFonts w:ascii="Arial" w:hAnsi="Arial" w:cs="Calibri"/>
          <w:sz w:val="16"/>
          <w:szCs w:val="16"/>
          <w:lang w:eastAsia="ar-SA"/>
        </w:rPr>
        <w:t>(PVC) de 1´´, rígido, tipo pesado, com rosca, cor preta e braçadeiras em ´´U´´ para instalações elétricas e</w:t>
      </w:r>
      <w:r>
        <w:rPr>
          <w:rFonts w:ascii="Arial" w:hAnsi="Arial" w:cs="Calibri"/>
          <w:sz w:val="16"/>
          <w:szCs w:val="16"/>
          <w:lang w:eastAsia="ar-SA"/>
        </w:rPr>
        <w:t xml:space="preserve"> </w:t>
      </w:r>
      <w:r w:rsidRPr="00D64654">
        <w:rPr>
          <w:rFonts w:ascii="Arial" w:hAnsi="Arial" w:cs="Calibri"/>
          <w:sz w:val="16"/>
          <w:szCs w:val="16"/>
          <w:lang w:eastAsia="ar-SA"/>
        </w:rPr>
        <w:t>de telefonia, embutidas em lajes, paredes ou pisos, aparentes, ou enterradas; remunera também o</w:t>
      </w:r>
      <w:r>
        <w:rPr>
          <w:rFonts w:ascii="Arial" w:hAnsi="Arial" w:cs="Calibri"/>
          <w:sz w:val="16"/>
          <w:szCs w:val="16"/>
          <w:lang w:eastAsia="ar-SA"/>
        </w:rPr>
        <w:t xml:space="preserve"> </w:t>
      </w:r>
      <w:r w:rsidRPr="00D64654">
        <w:rPr>
          <w:rFonts w:ascii="Arial" w:hAnsi="Arial" w:cs="Calibri"/>
          <w:sz w:val="16"/>
          <w:szCs w:val="16"/>
          <w:lang w:eastAsia="ar-SA"/>
        </w:rPr>
        <w:t>fornecimento de materiais acessórios e a mão-de-obra necessária para a execução dos serviços: abertura e</w:t>
      </w:r>
      <w:r>
        <w:rPr>
          <w:rFonts w:ascii="Arial" w:hAnsi="Arial" w:cs="Calibri"/>
          <w:sz w:val="16"/>
          <w:szCs w:val="16"/>
          <w:lang w:eastAsia="ar-SA"/>
        </w:rPr>
        <w:t xml:space="preserve"> </w:t>
      </w:r>
      <w:r w:rsidRPr="00D64654">
        <w:rPr>
          <w:rFonts w:ascii="Arial" w:hAnsi="Arial" w:cs="Calibri"/>
          <w:sz w:val="16"/>
          <w:szCs w:val="16"/>
          <w:lang w:eastAsia="ar-SA"/>
        </w:rPr>
        <w:t>fechamento de rasgos em paredes, ou escavação e reaterro apiloado de valas com profundidade média de</w:t>
      </w:r>
      <w:r>
        <w:rPr>
          <w:rFonts w:ascii="Arial" w:hAnsi="Arial" w:cs="Calibri"/>
          <w:sz w:val="16"/>
          <w:szCs w:val="16"/>
          <w:lang w:eastAsia="ar-SA"/>
        </w:rPr>
        <w:t xml:space="preserve"> </w:t>
      </w:r>
      <w:r w:rsidRPr="00D64654">
        <w:rPr>
          <w:rFonts w:ascii="Arial" w:hAnsi="Arial" w:cs="Calibri"/>
          <w:sz w:val="16"/>
          <w:szCs w:val="16"/>
          <w:lang w:eastAsia="ar-SA"/>
        </w:rPr>
        <w:t>0,60 m nas instalações enterradas, ou fixação por meio de braçadeiras quando a tubulação for aparente e a</w:t>
      </w:r>
    </w:p>
    <w:p w14:paraId="3B281835" w14:textId="5C451F26" w:rsidR="00B65923" w:rsidRPr="00D64654" w:rsidRDefault="00D64654" w:rsidP="00D64654">
      <w:pPr>
        <w:suppressAutoHyphens/>
        <w:spacing w:line="276" w:lineRule="auto"/>
        <w:jc w:val="both"/>
        <w:rPr>
          <w:rFonts w:ascii="Arial" w:hAnsi="Arial" w:cs="Calibri"/>
          <w:sz w:val="16"/>
          <w:szCs w:val="16"/>
          <w:lang w:eastAsia="ar-SA"/>
        </w:rPr>
      </w:pPr>
      <w:r w:rsidRPr="00D64654">
        <w:rPr>
          <w:rFonts w:ascii="Arial" w:hAnsi="Arial" w:cs="Calibri"/>
          <w:sz w:val="16"/>
          <w:szCs w:val="16"/>
          <w:lang w:eastAsia="ar-SA"/>
        </w:rPr>
        <w:t>instalação de arame galvanizado para servir de guia à enfiação, inclusive nas tubulações secas.</w:t>
      </w:r>
    </w:p>
    <w:p w14:paraId="5D30F445" w14:textId="3A17EE3B" w:rsidR="00AD24ED" w:rsidRDefault="00AD24ED" w:rsidP="00396EF1">
      <w:pPr>
        <w:suppressAutoHyphens/>
        <w:spacing w:line="276" w:lineRule="auto"/>
        <w:jc w:val="both"/>
        <w:rPr>
          <w:rFonts w:ascii="Arial" w:hAnsi="Arial" w:cs="Calibri"/>
          <w:lang w:eastAsia="ar-SA"/>
        </w:rPr>
      </w:pPr>
    </w:p>
    <w:p w14:paraId="431B2E3E" w14:textId="5E279037" w:rsidR="00AD24ED" w:rsidRPr="00D94CDB" w:rsidRDefault="00FB0287" w:rsidP="00396EF1">
      <w:pPr>
        <w:pStyle w:val="Ttulo2"/>
        <w:jc w:val="both"/>
        <w:rPr>
          <w:rFonts w:cs="Calibri"/>
          <w:sz w:val="24"/>
          <w:szCs w:val="24"/>
          <w:lang w:eastAsia="ar-SA"/>
        </w:rPr>
      </w:pPr>
      <w:r w:rsidRPr="00D94CDB">
        <w:rPr>
          <w:rFonts w:cs="Calibri"/>
          <w:sz w:val="24"/>
          <w:szCs w:val="24"/>
          <w:lang w:eastAsia="ar-SA"/>
        </w:rPr>
        <w:t xml:space="preserve">3.3 </w:t>
      </w:r>
      <w:r w:rsidRPr="00D94CDB">
        <w:rPr>
          <w:sz w:val="24"/>
          <w:szCs w:val="24"/>
          <w:lang w:eastAsia="ja-JP"/>
        </w:rPr>
        <w:t>SUBSISTEMA DE ATERRAMENTO</w:t>
      </w:r>
    </w:p>
    <w:p w14:paraId="1C4257C8" w14:textId="025B7C6F" w:rsidR="00FB0287" w:rsidRPr="00C016A2" w:rsidRDefault="00FB0287" w:rsidP="00396EF1">
      <w:pPr>
        <w:pStyle w:val="Ttulo3"/>
        <w:jc w:val="both"/>
        <w:rPr>
          <w:rFonts w:cs="Calibri"/>
          <w:sz w:val="24"/>
          <w:szCs w:val="24"/>
          <w:lang w:eastAsia="ar-SA"/>
        </w:rPr>
      </w:pPr>
      <w:r w:rsidRPr="00C016A2">
        <w:rPr>
          <w:rFonts w:cs="Calibri"/>
          <w:sz w:val="24"/>
          <w:szCs w:val="24"/>
          <w:lang w:eastAsia="ar-SA"/>
        </w:rPr>
        <w:t xml:space="preserve">3.3.1 </w:t>
      </w:r>
      <w:r w:rsidRPr="00C016A2">
        <w:rPr>
          <w:sz w:val="24"/>
          <w:szCs w:val="24"/>
          <w:lang w:eastAsia="ja-JP"/>
        </w:rPr>
        <w:t>MALHA DE ATERRAMENTO</w:t>
      </w:r>
    </w:p>
    <w:p w14:paraId="634C6247" w14:textId="62C8CFD7" w:rsidR="00FB0287" w:rsidRDefault="00FB0287" w:rsidP="00396EF1">
      <w:pPr>
        <w:pStyle w:val="Ttulo3"/>
        <w:jc w:val="both"/>
        <w:rPr>
          <w:b w:val="0"/>
          <w:bCs w:val="0"/>
          <w:sz w:val="20"/>
          <w:szCs w:val="20"/>
          <w:u w:val="single"/>
          <w:lang w:eastAsia="ja-JP"/>
        </w:rPr>
      </w:pPr>
      <w:r w:rsidRPr="00292402">
        <w:rPr>
          <w:rFonts w:cs="Calibri"/>
          <w:b w:val="0"/>
          <w:bCs w:val="0"/>
          <w:sz w:val="20"/>
          <w:szCs w:val="20"/>
          <w:u w:val="single"/>
          <w:lang w:eastAsia="ar-SA"/>
        </w:rPr>
        <w:t xml:space="preserve">3.3.1.1 </w:t>
      </w:r>
      <w:r w:rsidRPr="00292402">
        <w:rPr>
          <w:b w:val="0"/>
          <w:bCs w:val="0"/>
          <w:sz w:val="20"/>
          <w:szCs w:val="20"/>
          <w:u w:val="single"/>
          <w:lang w:eastAsia="ja-JP"/>
        </w:rPr>
        <w:t>CABO DE COBRE NU, TÊMPERA MOLE, CLASSE 2, DE 50 MM²</w:t>
      </w:r>
    </w:p>
    <w:p w14:paraId="7D357238" w14:textId="77777777" w:rsidR="00D64654" w:rsidRPr="00D64654" w:rsidRDefault="00D64654" w:rsidP="00D64654">
      <w:pPr>
        <w:jc w:val="both"/>
        <w:rPr>
          <w:rFonts w:ascii="Arial" w:hAnsi="Arial" w:cs="Arial"/>
          <w:sz w:val="16"/>
          <w:szCs w:val="16"/>
          <w:lang w:eastAsia="ja-JP"/>
        </w:rPr>
      </w:pPr>
      <w:r w:rsidRPr="00D64654">
        <w:rPr>
          <w:rFonts w:ascii="Arial" w:hAnsi="Arial" w:cs="Arial"/>
          <w:sz w:val="16"/>
          <w:szCs w:val="16"/>
          <w:lang w:eastAsia="ja-JP"/>
        </w:rPr>
        <w:t>1) Será medido por comprimento de cabo instalado (m).</w:t>
      </w:r>
    </w:p>
    <w:p w14:paraId="4CDA5F8B" w14:textId="72384A55" w:rsidR="00D64654" w:rsidRPr="00D64654" w:rsidRDefault="00D64654" w:rsidP="00D64654">
      <w:pPr>
        <w:jc w:val="both"/>
        <w:rPr>
          <w:rFonts w:ascii="Arial" w:hAnsi="Arial" w:cs="Arial"/>
          <w:sz w:val="16"/>
          <w:szCs w:val="16"/>
          <w:lang w:eastAsia="ja-JP"/>
        </w:rPr>
      </w:pPr>
      <w:r w:rsidRPr="00D64654">
        <w:rPr>
          <w:rFonts w:ascii="Arial" w:hAnsi="Arial" w:cs="Arial"/>
          <w:sz w:val="16"/>
          <w:szCs w:val="16"/>
          <w:lang w:eastAsia="ja-JP"/>
        </w:rPr>
        <w:t>2) O item remunera o fornecimento de cordoalha de cobre recozido, confeccionada em malha de fios de</w:t>
      </w:r>
      <w:r>
        <w:rPr>
          <w:rFonts w:ascii="Arial" w:hAnsi="Arial" w:cs="Arial"/>
          <w:sz w:val="16"/>
          <w:szCs w:val="16"/>
          <w:lang w:eastAsia="ja-JP"/>
        </w:rPr>
        <w:t xml:space="preserve"> </w:t>
      </w:r>
      <w:r w:rsidRPr="00D64654">
        <w:rPr>
          <w:rFonts w:ascii="Arial" w:hAnsi="Arial" w:cs="Arial"/>
          <w:sz w:val="16"/>
          <w:szCs w:val="16"/>
          <w:lang w:eastAsia="ja-JP"/>
        </w:rPr>
        <w:t>cobre eletrolítico nu, têmpera mole isenta de falhas, emendas, oxidações, sujeiras, encordoamento classe 2</w:t>
      </w:r>
      <w:r>
        <w:rPr>
          <w:rFonts w:ascii="Arial" w:hAnsi="Arial" w:cs="Arial"/>
          <w:sz w:val="16"/>
          <w:szCs w:val="16"/>
          <w:lang w:eastAsia="ja-JP"/>
        </w:rPr>
        <w:t xml:space="preserve"> </w:t>
      </w:r>
      <w:r w:rsidRPr="00D64654">
        <w:rPr>
          <w:rFonts w:ascii="Arial" w:hAnsi="Arial" w:cs="Arial"/>
          <w:sz w:val="16"/>
          <w:szCs w:val="16"/>
          <w:lang w:eastAsia="ja-JP"/>
        </w:rPr>
        <w:t>na bitola especificada; remunera também materiais e a mão-de-obra necessária para a enfiação e instalação</w:t>
      </w:r>
      <w:r>
        <w:rPr>
          <w:rFonts w:ascii="Arial" w:hAnsi="Arial" w:cs="Arial"/>
          <w:sz w:val="16"/>
          <w:szCs w:val="16"/>
          <w:lang w:eastAsia="ja-JP"/>
        </w:rPr>
        <w:t xml:space="preserve"> </w:t>
      </w:r>
      <w:r w:rsidRPr="00D64654">
        <w:rPr>
          <w:rFonts w:ascii="Arial" w:hAnsi="Arial" w:cs="Arial"/>
          <w:sz w:val="16"/>
          <w:szCs w:val="16"/>
          <w:lang w:eastAsia="ja-JP"/>
        </w:rPr>
        <w:t>do cabo.</w:t>
      </w:r>
    </w:p>
    <w:p w14:paraId="40C53B35" w14:textId="1796D3C2" w:rsidR="00FB0287" w:rsidRDefault="00FB0287" w:rsidP="00396EF1">
      <w:pPr>
        <w:pStyle w:val="Ttulo3"/>
        <w:jc w:val="both"/>
        <w:rPr>
          <w:b w:val="0"/>
          <w:bCs w:val="0"/>
          <w:sz w:val="20"/>
          <w:szCs w:val="20"/>
          <w:u w:val="single"/>
          <w:lang w:eastAsia="ja-JP"/>
        </w:rPr>
      </w:pPr>
      <w:r w:rsidRPr="00292402">
        <w:rPr>
          <w:rFonts w:cs="Calibri"/>
          <w:b w:val="0"/>
          <w:bCs w:val="0"/>
          <w:sz w:val="20"/>
          <w:szCs w:val="20"/>
          <w:u w:val="single"/>
          <w:lang w:eastAsia="ar-SA"/>
        </w:rPr>
        <w:t xml:space="preserve">3.3.1.2 </w:t>
      </w:r>
      <w:r w:rsidRPr="00292402">
        <w:rPr>
          <w:b w:val="0"/>
          <w:bCs w:val="0"/>
          <w:sz w:val="20"/>
          <w:szCs w:val="20"/>
          <w:u w:val="single"/>
          <w:lang w:eastAsia="ja-JP"/>
        </w:rPr>
        <w:t>HASTE DE ATERRAMENTO DE 5/8'' X 3 M</w:t>
      </w:r>
    </w:p>
    <w:p w14:paraId="0D9E8AAA" w14:textId="77777777" w:rsidR="00243C6F" w:rsidRPr="00243C6F" w:rsidRDefault="00243C6F" w:rsidP="00243C6F">
      <w:pPr>
        <w:jc w:val="both"/>
        <w:rPr>
          <w:rFonts w:ascii="Arial" w:hAnsi="Arial" w:cs="Arial"/>
          <w:sz w:val="16"/>
          <w:szCs w:val="16"/>
          <w:lang w:eastAsia="ja-JP"/>
        </w:rPr>
      </w:pPr>
      <w:r w:rsidRPr="00243C6F">
        <w:rPr>
          <w:rFonts w:ascii="Arial" w:hAnsi="Arial" w:cs="Arial"/>
          <w:sz w:val="16"/>
          <w:szCs w:val="16"/>
          <w:lang w:eastAsia="ja-JP"/>
        </w:rPr>
        <w:t>1) Será medido por unidade de haste de aterramento instalada (</w:t>
      </w:r>
      <w:proofErr w:type="spellStart"/>
      <w:r w:rsidRPr="00243C6F">
        <w:rPr>
          <w:rFonts w:ascii="Arial" w:hAnsi="Arial" w:cs="Arial"/>
          <w:sz w:val="16"/>
          <w:szCs w:val="16"/>
          <w:lang w:eastAsia="ja-JP"/>
        </w:rPr>
        <w:t>un</w:t>
      </w:r>
      <w:proofErr w:type="spellEnd"/>
      <w:r w:rsidRPr="00243C6F">
        <w:rPr>
          <w:rFonts w:ascii="Arial" w:hAnsi="Arial" w:cs="Arial"/>
          <w:sz w:val="16"/>
          <w:szCs w:val="16"/>
          <w:lang w:eastAsia="ja-JP"/>
        </w:rPr>
        <w:t>).</w:t>
      </w:r>
    </w:p>
    <w:p w14:paraId="104664CA" w14:textId="43CAA098" w:rsidR="00243C6F" w:rsidRPr="00243C6F" w:rsidRDefault="00243C6F" w:rsidP="00243C6F">
      <w:pPr>
        <w:jc w:val="both"/>
        <w:rPr>
          <w:rFonts w:ascii="Arial" w:hAnsi="Arial" w:cs="Arial"/>
          <w:sz w:val="16"/>
          <w:szCs w:val="16"/>
          <w:lang w:eastAsia="ja-JP"/>
        </w:rPr>
      </w:pPr>
      <w:r w:rsidRPr="00243C6F">
        <w:rPr>
          <w:rFonts w:ascii="Arial" w:hAnsi="Arial" w:cs="Arial"/>
          <w:sz w:val="16"/>
          <w:szCs w:val="16"/>
          <w:lang w:eastAsia="ja-JP"/>
        </w:rPr>
        <w:t>2) O unitário remunera o fornecimento de haste para aterramento em aço SAE 1010 / 1020, trefilado e</w:t>
      </w:r>
      <w:r>
        <w:rPr>
          <w:rFonts w:ascii="Arial" w:hAnsi="Arial" w:cs="Arial"/>
          <w:sz w:val="16"/>
          <w:szCs w:val="16"/>
          <w:lang w:eastAsia="ja-JP"/>
        </w:rPr>
        <w:t xml:space="preserve"> </w:t>
      </w:r>
      <w:r w:rsidRPr="00243C6F">
        <w:rPr>
          <w:rFonts w:ascii="Arial" w:hAnsi="Arial" w:cs="Arial"/>
          <w:sz w:val="16"/>
          <w:szCs w:val="16"/>
          <w:lang w:eastAsia="ja-JP"/>
        </w:rPr>
        <w:t xml:space="preserve">revestido de cobre eletrolítico por eletrodeposição com camada de 254 </w:t>
      </w:r>
      <w:proofErr w:type="spellStart"/>
      <w:r w:rsidRPr="00243C6F">
        <w:rPr>
          <w:rFonts w:ascii="Arial" w:hAnsi="Arial" w:cs="Arial"/>
          <w:sz w:val="16"/>
          <w:szCs w:val="16"/>
          <w:lang w:eastAsia="ja-JP"/>
        </w:rPr>
        <w:t>microns</w:t>
      </w:r>
      <w:proofErr w:type="spellEnd"/>
      <w:r w:rsidRPr="00243C6F">
        <w:rPr>
          <w:rFonts w:ascii="Arial" w:hAnsi="Arial" w:cs="Arial"/>
          <w:sz w:val="16"/>
          <w:szCs w:val="16"/>
          <w:lang w:eastAsia="ja-JP"/>
        </w:rPr>
        <w:t>, de 5/8" x 3 m; referência</w:t>
      </w:r>
      <w:r>
        <w:rPr>
          <w:rFonts w:ascii="Arial" w:hAnsi="Arial" w:cs="Arial"/>
          <w:sz w:val="16"/>
          <w:szCs w:val="16"/>
          <w:lang w:eastAsia="ja-JP"/>
        </w:rPr>
        <w:t xml:space="preserve"> </w:t>
      </w:r>
      <w:r w:rsidRPr="00243C6F">
        <w:rPr>
          <w:rFonts w:ascii="Arial" w:hAnsi="Arial" w:cs="Arial"/>
          <w:sz w:val="16"/>
          <w:szCs w:val="16"/>
          <w:lang w:eastAsia="ja-JP"/>
        </w:rPr>
        <w:t xml:space="preserve">comercial: PK 0066 da </w:t>
      </w:r>
      <w:proofErr w:type="spellStart"/>
      <w:r w:rsidRPr="00243C6F">
        <w:rPr>
          <w:rFonts w:ascii="Arial" w:hAnsi="Arial" w:cs="Arial"/>
          <w:sz w:val="16"/>
          <w:szCs w:val="16"/>
          <w:lang w:eastAsia="ja-JP"/>
        </w:rPr>
        <w:t>Paraklin</w:t>
      </w:r>
      <w:proofErr w:type="spellEnd"/>
      <w:r w:rsidRPr="00243C6F">
        <w:rPr>
          <w:rFonts w:ascii="Arial" w:hAnsi="Arial" w:cs="Arial"/>
          <w:sz w:val="16"/>
          <w:szCs w:val="16"/>
          <w:lang w:eastAsia="ja-JP"/>
        </w:rPr>
        <w:t xml:space="preserve">, TEL 5830 da </w:t>
      </w:r>
      <w:proofErr w:type="spellStart"/>
      <w:r w:rsidRPr="00243C6F">
        <w:rPr>
          <w:rFonts w:ascii="Arial" w:hAnsi="Arial" w:cs="Arial"/>
          <w:sz w:val="16"/>
          <w:szCs w:val="16"/>
          <w:lang w:eastAsia="ja-JP"/>
        </w:rPr>
        <w:t>Termotécnica</w:t>
      </w:r>
      <w:proofErr w:type="spellEnd"/>
      <w:r w:rsidRPr="00243C6F">
        <w:rPr>
          <w:rFonts w:ascii="Arial" w:hAnsi="Arial" w:cs="Arial"/>
          <w:sz w:val="16"/>
          <w:szCs w:val="16"/>
          <w:lang w:eastAsia="ja-JP"/>
        </w:rPr>
        <w:t xml:space="preserve"> ou equivalente. Remunera também materiais</w:t>
      </w:r>
      <w:r>
        <w:rPr>
          <w:rFonts w:ascii="Arial" w:hAnsi="Arial" w:cs="Arial"/>
          <w:sz w:val="16"/>
          <w:szCs w:val="16"/>
          <w:lang w:eastAsia="ja-JP"/>
        </w:rPr>
        <w:t xml:space="preserve"> </w:t>
      </w:r>
      <w:r w:rsidRPr="00243C6F">
        <w:rPr>
          <w:rFonts w:ascii="Arial" w:hAnsi="Arial" w:cs="Arial"/>
          <w:sz w:val="16"/>
          <w:szCs w:val="16"/>
          <w:lang w:eastAsia="ja-JP"/>
        </w:rPr>
        <w:t>acessórios e a mão de obra necessária para a instalação da haste</w:t>
      </w:r>
    </w:p>
    <w:p w14:paraId="6A1CF674" w14:textId="605FC180" w:rsidR="00FB0287" w:rsidRDefault="00FB0287" w:rsidP="00396EF1">
      <w:pPr>
        <w:pStyle w:val="Ttulo3"/>
        <w:jc w:val="both"/>
        <w:rPr>
          <w:b w:val="0"/>
          <w:bCs w:val="0"/>
          <w:sz w:val="20"/>
          <w:szCs w:val="20"/>
          <w:u w:val="single"/>
          <w:lang w:eastAsia="ja-JP"/>
        </w:rPr>
      </w:pPr>
      <w:r w:rsidRPr="00292402">
        <w:rPr>
          <w:rFonts w:cs="Calibri"/>
          <w:b w:val="0"/>
          <w:bCs w:val="0"/>
          <w:sz w:val="20"/>
          <w:szCs w:val="20"/>
          <w:u w:val="single"/>
          <w:lang w:eastAsia="ar-SA"/>
        </w:rPr>
        <w:t xml:space="preserve">3.3.1.3 </w:t>
      </w:r>
      <w:r w:rsidRPr="00292402">
        <w:rPr>
          <w:b w:val="0"/>
          <w:bCs w:val="0"/>
          <w:sz w:val="20"/>
          <w:szCs w:val="20"/>
          <w:u w:val="single"/>
          <w:lang w:eastAsia="ja-JP"/>
        </w:rPr>
        <w:t>CAIXA DE INSPEÇÃO DO TERRA CILÍNDRICA EM PVC RÍGIDO, DIÂMETRO DE 300 MM - H= 250 MM</w:t>
      </w:r>
    </w:p>
    <w:p w14:paraId="15A3468E" w14:textId="77777777" w:rsidR="00243C6F" w:rsidRPr="00243C6F" w:rsidRDefault="00243C6F" w:rsidP="00243C6F">
      <w:pPr>
        <w:rPr>
          <w:rFonts w:ascii="Arial" w:hAnsi="Arial" w:cs="Arial"/>
          <w:sz w:val="16"/>
          <w:szCs w:val="16"/>
          <w:lang w:eastAsia="ja-JP"/>
        </w:rPr>
      </w:pPr>
      <w:r w:rsidRPr="00243C6F">
        <w:rPr>
          <w:rFonts w:ascii="Arial" w:hAnsi="Arial" w:cs="Arial"/>
          <w:sz w:val="16"/>
          <w:szCs w:val="16"/>
          <w:lang w:eastAsia="ja-JP"/>
        </w:rPr>
        <w:t>1) Será medido por unidade de caixa instalada (</w:t>
      </w:r>
      <w:proofErr w:type="spellStart"/>
      <w:r w:rsidRPr="00243C6F">
        <w:rPr>
          <w:rFonts w:ascii="Arial" w:hAnsi="Arial" w:cs="Arial"/>
          <w:sz w:val="16"/>
          <w:szCs w:val="16"/>
          <w:lang w:eastAsia="ja-JP"/>
        </w:rPr>
        <w:t>un</w:t>
      </w:r>
      <w:proofErr w:type="spellEnd"/>
      <w:r w:rsidRPr="00243C6F">
        <w:rPr>
          <w:rFonts w:ascii="Arial" w:hAnsi="Arial" w:cs="Arial"/>
          <w:sz w:val="16"/>
          <w:szCs w:val="16"/>
          <w:lang w:eastAsia="ja-JP"/>
        </w:rPr>
        <w:t>).</w:t>
      </w:r>
    </w:p>
    <w:p w14:paraId="548F3E84" w14:textId="661B07C5" w:rsidR="00243C6F" w:rsidRDefault="00243C6F" w:rsidP="00243C6F">
      <w:pPr>
        <w:rPr>
          <w:rFonts w:ascii="Arial" w:hAnsi="Arial" w:cs="Arial"/>
          <w:sz w:val="16"/>
          <w:szCs w:val="16"/>
          <w:lang w:eastAsia="ja-JP"/>
        </w:rPr>
      </w:pPr>
      <w:r w:rsidRPr="00243C6F">
        <w:rPr>
          <w:rFonts w:ascii="Arial" w:hAnsi="Arial" w:cs="Arial"/>
          <w:sz w:val="16"/>
          <w:szCs w:val="16"/>
          <w:lang w:eastAsia="ja-JP"/>
        </w:rPr>
        <w:t xml:space="preserve">2) O item remunera o fornecimento de caixa para inspeção </w:t>
      </w:r>
      <w:proofErr w:type="gramStart"/>
      <w:r w:rsidRPr="00243C6F">
        <w:rPr>
          <w:rFonts w:ascii="Arial" w:hAnsi="Arial" w:cs="Arial"/>
          <w:sz w:val="16"/>
          <w:szCs w:val="16"/>
          <w:lang w:eastAsia="ja-JP"/>
        </w:rPr>
        <w:t>do terra</w:t>
      </w:r>
      <w:proofErr w:type="gramEnd"/>
      <w:r w:rsidRPr="00243C6F">
        <w:rPr>
          <w:rFonts w:ascii="Arial" w:hAnsi="Arial" w:cs="Arial"/>
          <w:sz w:val="16"/>
          <w:szCs w:val="16"/>
          <w:lang w:eastAsia="ja-JP"/>
        </w:rPr>
        <w:t>, cilíndrica, em PVC rígido, diâmetro</w:t>
      </w:r>
      <w:r>
        <w:rPr>
          <w:rFonts w:ascii="Arial" w:hAnsi="Arial" w:cs="Arial"/>
          <w:sz w:val="16"/>
          <w:szCs w:val="16"/>
          <w:lang w:eastAsia="ja-JP"/>
        </w:rPr>
        <w:t xml:space="preserve"> </w:t>
      </w:r>
      <w:r w:rsidRPr="00243C6F">
        <w:rPr>
          <w:rFonts w:ascii="Arial" w:hAnsi="Arial" w:cs="Arial"/>
          <w:sz w:val="16"/>
          <w:szCs w:val="16"/>
          <w:lang w:eastAsia="ja-JP"/>
        </w:rPr>
        <w:t xml:space="preserve">de 300 mm e altura de 250 mm; referência comercial PK-0881 da </w:t>
      </w:r>
      <w:proofErr w:type="spellStart"/>
      <w:r w:rsidRPr="00243C6F">
        <w:rPr>
          <w:rFonts w:ascii="Arial" w:hAnsi="Arial" w:cs="Arial"/>
          <w:sz w:val="16"/>
          <w:szCs w:val="16"/>
          <w:lang w:eastAsia="ja-JP"/>
        </w:rPr>
        <w:t>Paraklin</w:t>
      </w:r>
      <w:proofErr w:type="spellEnd"/>
      <w:r w:rsidRPr="00243C6F">
        <w:rPr>
          <w:rFonts w:ascii="Arial" w:hAnsi="Arial" w:cs="Arial"/>
          <w:sz w:val="16"/>
          <w:szCs w:val="16"/>
          <w:lang w:eastAsia="ja-JP"/>
        </w:rPr>
        <w:t xml:space="preserve"> ou equivalente. Remunera</w:t>
      </w:r>
      <w:r>
        <w:rPr>
          <w:rFonts w:ascii="Arial" w:hAnsi="Arial" w:cs="Arial"/>
          <w:sz w:val="16"/>
          <w:szCs w:val="16"/>
          <w:lang w:eastAsia="ja-JP"/>
        </w:rPr>
        <w:t xml:space="preserve"> </w:t>
      </w:r>
      <w:r w:rsidRPr="00243C6F">
        <w:rPr>
          <w:rFonts w:ascii="Arial" w:hAnsi="Arial" w:cs="Arial"/>
          <w:sz w:val="16"/>
          <w:szCs w:val="16"/>
          <w:lang w:eastAsia="ja-JP"/>
        </w:rPr>
        <w:t>também materiais acessórios e a mão de obra necessária para a instalação da caixa.</w:t>
      </w:r>
    </w:p>
    <w:p w14:paraId="36060AC6" w14:textId="20D83196" w:rsidR="00243C6F" w:rsidRDefault="00243C6F" w:rsidP="00243C6F">
      <w:pPr>
        <w:rPr>
          <w:rFonts w:ascii="Arial" w:hAnsi="Arial" w:cs="Arial"/>
          <w:sz w:val="16"/>
          <w:szCs w:val="16"/>
          <w:lang w:eastAsia="ja-JP"/>
        </w:rPr>
      </w:pPr>
    </w:p>
    <w:p w14:paraId="20F3114C" w14:textId="77777777" w:rsidR="00243C6F" w:rsidRPr="00243C6F" w:rsidRDefault="00243C6F" w:rsidP="00243C6F">
      <w:pPr>
        <w:rPr>
          <w:rFonts w:ascii="Arial" w:hAnsi="Arial" w:cs="Arial"/>
          <w:sz w:val="16"/>
          <w:szCs w:val="16"/>
          <w:lang w:eastAsia="ja-JP"/>
        </w:rPr>
      </w:pPr>
    </w:p>
    <w:p w14:paraId="511B0FA0" w14:textId="0AE55F73" w:rsidR="00FB0287" w:rsidRPr="00292402" w:rsidRDefault="00FB0287" w:rsidP="00396EF1">
      <w:pPr>
        <w:pStyle w:val="Ttulo3"/>
        <w:jc w:val="both"/>
        <w:rPr>
          <w:rFonts w:cs="Calibri"/>
          <w:b w:val="0"/>
          <w:bCs w:val="0"/>
          <w:sz w:val="20"/>
          <w:szCs w:val="20"/>
          <w:u w:val="single"/>
          <w:lang w:eastAsia="ar-SA"/>
        </w:rPr>
      </w:pPr>
      <w:r w:rsidRPr="00292402">
        <w:rPr>
          <w:rFonts w:cs="Calibri"/>
          <w:b w:val="0"/>
          <w:bCs w:val="0"/>
          <w:sz w:val="20"/>
          <w:szCs w:val="20"/>
          <w:u w:val="single"/>
          <w:lang w:eastAsia="ar-SA"/>
        </w:rPr>
        <w:t xml:space="preserve">3.3.1.4 </w:t>
      </w:r>
      <w:r w:rsidRPr="00292402">
        <w:rPr>
          <w:b w:val="0"/>
          <w:bCs w:val="0"/>
          <w:sz w:val="20"/>
          <w:szCs w:val="20"/>
          <w:u w:val="single"/>
          <w:lang w:eastAsia="ja-JP"/>
        </w:rPr>
        <w:t>TAMPA PARA CAIXA DE INSPEÇÃO CILÍNDRICA, AÇO GALVANIZADO</w:t>
      </w:r>
    </w:p>
    <w:p w14:paraId="20332E4E" w14:textId="77777777" w:rsidR="00243C6F" w:rsidRPr="00243C6F" w:rsidRDefault="00243C6F" w:rsidP="00243C6F">
      <w:pPr>
        <w:suppressAutoHyphens/>
        <w:spacing w:line="276" w:lineRule="auto"/>
        <w:rPr>
          <w:rFonts w:ascii="Arial" w:hAnsi="Arial" w:cs="Calibri"/>
          <w:sz w:val="18"/>
          <w:szCs w:val="18"/>
          <w:lang w:eastAsia="ar-SA"/>
        </w:rPr>
      </w:pPr>
      <w:r w:rsidRPr="00243C6F">
        <w:rPr>
          <w:rFonts w:ascii="Arial" w:hAnsi="Arial" w:cs="Calibri"/>
          <w:sz w:val="18"/>
          <w:szCs w:val="18"/>
          <w:lang w:eastAsia="ar-SA"/>
        </w:rPr>
        <w:t>1) Será medido por unidade de tampa instalada (</w:t>
      </w:r>
      <w:proofErr w:type="spellStart"/>
      <w:r w:rsidRPr="00243C6F">
        <w:rPr>
          <w:rFonts w:ascii="Arial" w:hAnsi="Arial" w:cs="Calibri"/>
          <w:sz w:val="18"/>
          <w:szCs w:val="18"/>
          <w:lang w:eastAsia="ar-SA"/>
        </w:rPr>
        <w:t>un</w:t>
      </w:r>
      <w:proofErr w:type="spellEnd"/>
      <w:r w:rsidRPr="00243C6F">
        <w:rPr>
          <w:rFonts w:ascii="Arial" w:hAnsi="Arial" w:cs="Calibri"/>
          <w:sz w:val="18"/>
          <w:szCs w:val="18"/>
          <w:lang w:eastAsia="ar-SA"/>
        </w:rPr>
        <w:t>).</w:t>
      </w:r>
    </w:p>
    <w:p w14:paraId="4CF388AA" w14:textId="117B2974" w:rsidR="00AD24ED" w:rsidRPr="00243C6F" w:rsidRDefault="00243C6F" w:rsidP="00243C6F">
      <w:pPr>
        <w:suppressAutoHyphens/>
        <w:spacing w:line="276" w:lineRule="auto"/>
        <w:rPr>
          <w:rFonts w:ascii="Arial" w:hAnsi="Arial" w:cs="Calibri"/>
          <w:sz w:val="18"/>
          <w:szCs w:val="18"/>
          <w:lang w:eastAsia="ar-SA"/>
        </w:rPr>
      </w:pPr>
      <w:r w:rsidRPr="00243C6F">
        <w:rPr>
          <w:rFonts w:ascii="Arial" w:hAnsi="Arial" w:cs="Calibri"/>
          <w:sz w:val="18"/>
          <w:szCs w:val="18"/>
          <w:lang w:eastAsia="ar-SA"/>
        </w:rPr>
        <w:t xml:space="preserve">2) O item remunera o fornecimento e instalação de tampa de caixa para inspeção </w:t>
      </w:r>
      <w:proofErr w:type="gramStart"/>
      <w:r w:rsidRPr="00243C6F">
        <w:rPr>
          <w:rFonts w:ascii="Arial" w:hAnsi="Arial" w:cs="Calibri"/>
          <w:sz w:val="18"/>
          <w:szCs w:val="18"/>
          <w:lang w:eastAsia="ar-SA"/>
        </w:rPr>
        <w:t>do terra</w:t>
      </w:r>
      <w:proofErr w:type="gramEnd"/>
      <w:r w:rsidRPr="00243C6F">
        <w:rPr>
          <w:rFonts w:ascii="Arial" w:hAnsi="Arial" w:cs="Calibri"/>
          <w:sz w:val="18"/>
          <w:szCs w:val="18"/>
          <w:lang w:eastAsia="ar-SA"/>
        </w:rPr>
        <w:t>, em aço</w:t>
      </w:r>
      <w:r>
        <w:rPr>
          <w:rFonts w:ascii="Arial" w:hAnsi="Arial" w:cs="Calibri"/>
          <w:sz w:val="18"/>
          <w:szCs w:val="18"/>
          <w:lang w:eastAsia="ar-SA"/>
        </w:rPr>
        <w:t xml:space="preserve"> </w:t>
      </w:r>
      <w:r w:rsidRPr="00243C6F">
        <w:rPr>
          <w:rFonts w:ascii="Arial" w:hAnsi="Arial" w:cs="Calibri"/>
          <w:sz w:val="18"/>
          <w:szCs w:val="18"/>
          <w:lang w:eastAsia="ar-SA"/>
        </w:rPr>
        <w:t xml:space="preserve">galvanizado a fogo, com diâmetro de 300 mm; referência comercial: PK 0878 da </w:t>
      </w:r>
      <w:proofErr w:type="spellStart"/>
      <w:r w:rsidRPr="00243C6F">
        <w:rPr>
          <w:rFonts w:ascii="Arial" w:hAnsi="Arial" w:cs="Calibri"/>
          <w:sz w:val="18"/>
          <w:szCs w:val="18"/>
          <w:lang w:eastAsia="ar-SA"/>
        </w:rPr>
        <w:t>Paraklin</w:t>
      </w:r>
      <w:proofErr w:type="spellEnd"/>
      <w:r w:rsidRPr="00243C6F">
        <w:rPr>
          <w:rFonts w:ascii="Arial" w:hAnsi="Arial" w:cs="Calibri"/>
          <w:sz w:val="18"/>
          <w:szCs w:val="18"/>
          <w:lang w:eastAsia="ar-SA"/>
        </w:rPr>
        <w:t>, PRT 967 da</w:t>
      </w:r>
      <w:r>
        <w:rPr>
          <w:rFonts w:ascii="Arial" w:hAnsi="Arial" w:cs="Calibri"/>
          <w:sz w:val="18"/>
          <w:szCs w:val="18"/>
          <w:lang w:eastAsia="ar-SA"/>
        </w:rPr>
        <w:t xml:space="preserve"> </w:t>
      </w:r>
      <w:proofErr w:type="spellStart"/>
      <w:r w:rsidRPr="00243C6F">
        <w:rPr>
          <w:rFonts w:ascii="Arial" w:hAnsi="Arial" w:cs="Calibri"/>
          <w:sz w:val="18"/>
          <w:szCs w:val="18"/>
          <w:lang w:eastAsia="ar-SA"/>
        </w:rPr>
        <w:t>Paratec</w:t>
      </w:r>
      <w:proofErr w:type="spellEnd"/>
      <w:r w:rsidRPr="00243C6F">
        <w:rPr>
          <w:rFonts w:ascii="Arial" w:hAnsi="Arial" w:cs="Calibri"/>
          <w:sz w:val="18"/>
          <w:szCs w:val="18"/>
          <w:lang w:eastAsia="ar-SA"/>
        </w:rPr>
        <w:t xml:space="preserve"> ou equivalente. Remunera também materiais acessórios e a mão de obra para a instalação da</w:t>
      </w:r>
      <w:r>
        <w:rPr>
          <w:rFonts w:ascii="Arial" w:hAnsi="Arial" w:cs="Calibri"/>
          <w:sz w:val="18"/>
          <w:szCs w:val="18"/>
          <w:lang w:eastAsia="ar-SA"/>
        </w:rPr>
        <w:t xml:space="preserve"> </w:t>
      </w:r>
      <w:r w:rsidRPr="00243C6F">
        <w:rPr>
          <w:rFonts w:ascii="Arial" w:hAnsi="Arial" w:cs="Calibri"/>
          <w:sz w:val="18"/>
          <w:szCs w:val="18"/>
          <w:lang w:eastAsia="ar-SA"/>
        </w:rPr>
        <w:t>tampa.</w:t>
      </w:r>
    </w:p>
    <w:p w14:paraId="5A7AC629" w14:textId="3311071C" w:rsidR="00AD24ED" w:rsidRDefault="00AD24ED" w:rsidP="00396EF1">
      <w:pPr>
        <w:suppressAutoHyphens/>
        <w:spacing w:line="276" w:lineRule="auto"/>
        <w:jc w:val="both"/>
        <w:rPr>
          <w:rFonts w:ascii="Arial" w:hAnsi="Arial" w:cs="Calibri"/>
          <w:lang w:eastAsia="ar-SA"/>
        </w:rPr>
      </w:pPr>
    </w:p>
    <w:p w14:paraId="2F4A8C73" w14:textId="62A58C34" w:rsidR="00AD24ED" w:rsidRPr="00C016A2" w:rsidRDefault="00C016A2" w:rsidP="00396EF1">
      <w:pPr>
        <w:pStyle w:val="Ttulo3"/>
        <w:jc w:val="both"/>
        <w:rPr>
          <w:lang w:eastAsia="ja-JP"/>
        </w:rPr>
      </w:pPr>
      <w:r w:rsidRPr="00C016A2">
        <w:rPr>
          <w:rFonts w:cs="Calibri"/>
          <w:sz w:val="24"/>
          <w:szCs w:val="24"/>
          <w:lang w:eastAsia="ar-SA"/>
        </w:rPr>
        <w:t xml:space="preserve">3.3.2 </w:t>
      </w:r>
      <w:r w:rsidRPr="00C016A2">
        <w:rPr>
          <w:sz w:val="24"/>
          <w:szCs w:val="24"/>
          <w:lang w:eastAsia="ja-JP"/>
        </w:rPr>
        <w:t>SOLDA EXOTÉRMICA PARA MALHA DE ATERRAMENTO</w:t>
      </w:r>
    </w:p>
    <w:p w14:paraId="4D25F42D" w14:textId="335E6491" w:rsidR="00C016A2" w:rsidRPr="00292402" w:rsidRDefault="00C016A2" w:rsidP="00396EF1">
      <w:pPr>
        <w:pStyle w:val="Ttulo3"/>
        <w:jc w:val="both"/>
        <w:rPr>
          <w:b w:val="0"/>
          <w:bCs w:val="0"/>
          <w:sz w:val="20"/>
          <w:szCs w:val="20"/>
          <w:u w:val="single"/>
          <w:lang w:eastAsia="ja-JP"/>
        </w:rPr>
      </w:pPr>
      <w:r w:rsidRPr="00292402">
        <w:rPr>
          <w:rFonts w:cs="Calibri"/>
          <w:b w:val="0"/>
          <w:bCs w:val="0"/>
          <w:sz w:val="20"/>
          <w:szCs w:val="20"/>
          <w:u w:val="single"/>
          <w:lang w:eastAsia="ar-SA"/>
        </w:rPr>
        <w:t xml:space="preserve">3.3.2.1 </w:t>
      </w:r>
      <w:r w:rsidRPr="00292402">
        <w:rPr>
          <w:b w:val="0"/>
          <w:bCs w:val="0"/>
          <w:sz w:val="20"/>
          <w:szCs w:val="20"/>
          <w:u w:val="single"/>
          <w:lang w:eastAsia="ja-JP"/>
        </w:rPr>
        <w:t>SOLDA EXOTÉRMICA CONEXÃO CABO-HASTE EM T, BITOLA DO CABO DE 50MM² A 95MM² PARA HASTE DE 5/8" E 3/4"</w:t>
      </w:r>
    </w:p>
    <w:p w14:paraId="77111A24" w14:textId="77777777" w:rsidR="003D17A4" w:rsidRPr="003D17A4" w:rsidRDefault="003D17A4" w:rsidP="003D17A4">
      <w:pPr>
        <w:jc w:val="both"/>
        <w:rPr>
          <w:rFonts w:ascii="Arial" w:hAnsi="Arial" w:cs="Arial"/>
          <w:sz w:val="16"/>
          <w:szCs w:val="16"/>
          <w:lang w:eastAsia="ja-JP"/>
        </w:rPr>
      </w:pPr>
      <w:r w:rsidRPr="003D17A4">
        <w:rPr>
          <w:rFonts w:ascii="Arial" w:hAnsi="Arial" w:cs="Arial"/>
          <w:sz w:val="16"/>
          <w:szCs w:val="16"/>
          <w:lang w:eastAsia="ja-JP"/>
        </w:rPr>
        <w:t>1) Será medido por unidade de solda executada (</w:t>
      </w:r>
      <w:proofErr w:type="spellStart"/>
      <w:r w:rsidRPr="003D17A4">
        <w:rPr>
          <w:rFonts w:ascii="Arial" w:hAnsi="Arial" w:cs="Arial"/>
          <w:sz w:val="16"/>
          <w:szCs w:val="16"/>
          <w:lang w:eastAsia="ja-JP"/>
        </w:rPr>
        <w:t>un</w:t>
      </w:r>
      <w:proofErr w:type="spellEnd"/>
      <w:r w:rsidRPr="003D17A4">
        <w:rPr>
          <w:rFonts w:ascii="Arial" w:hAnsi="Arial" w:cs="Arial"/>
          <w:sz w:val="16"/>
          <w:szCs w:val="16"/>
          <w:lang w:eastAsia="ja-JP"/>
        </w:rPr>
        <w:t>).</w:t>
      </w:r>
    </w:p>
    <w:p w14:paraId="4744D1D0" w14:textId="275E01AD" w:rsidR="00C016A2" w:rsidRPr="003D17A4" w:rsidRDefault="003D17A4" w:rsidP="003D17A4">
      <w:pPr>
        <w:jc w:val="both"/>
        <w:rPr>
          <w:rFonts w:ascii="Arial" w:hAnsi="Arial" w:cs="Arial"/>
          <w:sz w:val="16"/>
          <w:szCs w:val="16"/>
          <w:lang w:eastAsia="ja-JP"/>
        </w:rPr>
      </w:pPr>
      <w:r w:rsidRPr="003D17A4">
        <w:rPr>
          <w:rFonts w:ascii="Arial" w:hAnsi="Arial" w:cs="Arial"/>
          <w:sz w:val="16"/>
          <w:szCs w:val="16"/>
          <w:lang w:eastAsia="ja-JP"/>
        </w:rPr>
        <w:t>2) O item remunera o fornecimento de kit solda composto por cartucho, palito ignitor e disco de retenção,</w:t>
      </w:r>
      <w:r>
        <w:rPr>
          <w:rFonts w:ascii="Arial" w:hAnsi="Arial" w:cs="Arial"/>
          <w:sz w:val="16"/>
          <w:szCs w:val="16"/>
          <w:lang w:eastAsia="ja-JP"/>
        </w:rPr>
        <w:t xml:space="preserve"> </w:t>
      </w:r>
      <w:r w:rsidRPr="003D17A4">
        <w:rPr>
          <w:rFonts w:ascii="Arial" w:hAnsi="Arial" w:cs="Arial"/>
          <w:sz w:val="16"/>
          <w:szCs w:val="16"/>
          <w:lang w:eastAsia="ja-JP"/>
        </w:rPr>
        <w:t>alicate e molde de grafite para</w:t>
      </w:r>
      <w:r>
        <w:rPr>
          <w:rFonts w:ascii="Arial" w:hAnsi="Arial" w:cs="Arial"/>
          <w:sz w:val="16"/>
          <w:szCs w:val="16"/>
          <w:lang w:eastAsia="ja-JP"/>
        </w:rPr>
        <w:t xml:space="preserve"> </w:t>
      </w:r>
      <w:r w:rsidRPr="003D17A4">
        <w:rPr>
          <w:rFonts w:ascii="Arial" w:hAnsi="Arial" w:cs="Arial"/>
          <w:sz w:val="16"/>
          <w:szCs w:val="16"/>
          <w:lang w:eastAsia="ja-JP"/>
        </w:rPr>
        <w:t>solda exotérmica com conexão cabo-haste em T e bitola do cabo de 50</w:t>
      </w:r>
      <w:r>
        <w:rPr>
          <w:rFonts w:ascii="Arial" w:hAnsi="Arial" w:cs="Arial"/>
          <w:sz w:val="16"/>
          <w:szCs w:val="16"/>
          <w:lang w:eastAsia="ja-JP"/>
        </w:rPr>
        <w:t xml:space="preserve"> </w:t>
      </w:r>
      <w:r w:rsidRPr="003D17A4">
        <w:rPr>
          <w:rFonts w:ascii="Arial" w:hAnsi="Arial" w:cs="Arial"/>
          <w:sz w:val="16"/>
          <w:szCs w:val="16"/>
          <w:lang w:eastAsia="ja-JP"/>
        </w:rPr>
        <w:t>mm², 70 mm² ou 95 mm² para hastes de 5/8" e 3/4" de diâmetro; referência comercial: Molde UGTA da</w:t>
      </w:r>
      <w:r>
        <w:rPr>
          <w:rFonts w:ascii="Arial" w:hAnsi="Arial" w:cs="Arial"/>
          <w:sz w:val="16"/>
          <w:szCs w:val="16"/>
          <w:lang w:eastAsia="ja-JP"/>
        </w:rPr>
        <w:t xml:space="preserve"> </w:t>
      </w:r>
      <w:proofErr w:type="spellStart"/>
      <w:r w:rsidRPr="003D17A4">
        <w:rPr>
          <w:rFonts w:ascii="Arial" w:hAnsi="Arial" w:cs="Arial"/>
          <w:sz w:val="16"/>
          <w:szCs w:val="16"/>
          <w:lang w:eastAsia="ja-JP"/>
        </w:rPr>
        <w:t>Unisolda</w:t>
      </w:r>
      <w:proofErr w:type="spellEnd"/>
      <w:r w:rsidRPr="003D17A4">
        <w:rPr>
          <w:rFonts w:ascii="Arial" w:hAnsi="Arial" w:cs="Arial"/>
          <w:sz w:val="16"/>
          <w:szCs w:val="16"/>
          <w:lang w:eastAsia="ja-JP"/>
        </w:rPr>
        <w:t xml:space="preserve">, HTH da </w:t>
      </w:r>
      <w:proofErr w:type="spellStart"/>
      <w:r w:rsidRPr="003D17A4">
        <w:rPr>
          <w:rFonts w:ascii="Arial" w:hAnsi="Arial" w:cs="Arial"/>
          <w:sz w:val="16"/>
          <w:szCs w:val="16"/>
          <w:lang w:eastAsia="ja-JP"/>
        </w:rPr>
        <w:t>Exosolda</w:t>
      </w:r>
      <w:proofErr w:type="spellEnd"/>
      <w:r w:rsidRPr="003D17A4">
        <w:rPr>
          <w:rFonts w:ascii="Arial" w:hAnsi="Arial" w:cs="Arial"/>
          <w:sz w:val="16"/>
          <w:szCs w:val="16"/>
          <w:lang w:eastAsia="ja-JP"/>
        </w:rPr>
        <w:t xml:space="preserve">, PGTA da </w:t>
      </w:r>
      <w:proofErr w:type="spellStart"/>
      <w:r w:rsidRPr="003D17A4">
        <w:rPr>
          <w:rFonts w:ascii="Arial" w:hAnsi="Arial" w:cs="Arial"/>
          <w:sz w:val="16"/>
          <w:szCs w:val="16"/>
          <w:lang w:eastAsia="ja-JP"/>
        </w:rPr>
        <w:t>Paraklin</w:t>
      </w:r>
      <w:proofErr w:type="spellEnd"/>
      <w:r w:rsidRPr="003D17A4">
        <w:rPr>
          <w:rFonts w:ascii="Arial" w:hAnsi="Arial" w:cs="Arial"/>
          <w:sz w:val="16"/>
          <w:szCs w:val="16"/>
          <w:lang w:eastAsia="ja-JP"/>
        </w:rPr>
        <w:t xml:space="preserve"> ou equivalente. Remunera também equipamento de</w:t>
      </w:r>
      <w:r>
        <w:rPr>
          <w:rFonts w:ascii="Arial" w:hAnsi="Arial" w:cs="Arial"/>
          <w:sz w:val="16"/>
          <w:szCs w:val="16"/>
          <w:lang w:eastAsia="ja-JP"/>
        </w:rPr>
        <w:t xml:space="preserve"> </w:t>
      </w:r>
      <w:r w:rsidRPr="003D17A4">
        <w:rPr>
          <w:rFonts w:ascii="Arial" w:hAnsi="Arial" w:cs="Arial"/>
          <w:sz w:val="16"/>
          <w:szCs w:val="16"/>
          <w:lang w:eastAsia="ja-JP"/>
        </w:rPr>
        <w:t>segurança, materiais de limpeza e a mão de obra necessária para a execução da solda.</w:t>
      </w:r>
    </w:p>
    <w:p w14:paraId="3E498A01" w14:textId="77777777" w:rsidR="000D765B" w:rsidRDefault="000D765B" w:rsidP="00396EF1">
      <w:pPr>
        <w:jc w:val="both"/>
        <w:rPr>
          <w:lang w:eastAsia="ja-JP"/>
        </w:rPr>
      </w:pPr>
    </w:p>
    <w:p w14:paraId="33BD3BA5" w14:textId="4BB2D1CC" w:rsidR="00C016A2" w:rsidRPr="000D765B" w:rsidRDefault="00C016A2" w:rsidP="00396EF1">
      <w:pPr>
        <w:pStyle w:val="Ttulo2"/>
        <w:jc w:val="both"/>
        <w:rPr>
          <w:lang w:eastAsia="ja-JP"/>
        </w:rPr>
      </w:pPr>
      <w:r w:rsidRPr="000D765B">
        <w:rPr>
          <w:sz w:val="24"/>
          <w:szCs w:val="24"/>
          <w:lang w:eastAsia="ja-JP"/>
        </w:rPr>
        <w:t>3.4 EQUALIZAÇÃO DOS POTENCIAIS E PROTEÇÃO CONTRA SURTO</w:t>
      </w:r>
    </w:p>
    <w:p w14:paraId="26275235" w14:textId="77777777" w:rsidR="00C016A2" w:rsidRPr="00C016A2" w:rsidRDefault="00C016A2" w:rsidP="00396EF1">
      <w:pPr>
        <w:jc w:val="both"/>
        <w:rPr>
          <w:rFonts w:ascii="Arial" w:hAnsi="Arial" w:cs="Arial"/>
          <w:lang w:eastAsia="ja-JP"/>
        </w:rPr>
      </w:pPr>
    </w:p>
    <w:p w14:paraId="04CA508A" w14:textId="4D897F97" w:rsidR="00C016A2" w:rsidRPr="00292402" w:rsidRDefault="00C016A2" w:rsidP="00396EF1">
      <w:pPr>
        <w:pStyle w:val="Ttulo3"/>
        <w:jc w:val="both"/>
        <w:rPr>
          <w:b w:val="0"/>
          <w:bCs w:val="0"/>
          <w:sz w:val="20"/>
          <w:szCs w:val="20"/>
          <w:u w:val="single"/>
          <w:lang w:eastAsia="ja-JP"/>
        </w:rPr>
      </w:pPr>
      <w:r w:rsidRPr="00292402">
        <w:rPr>
          <w:b w:val="0"/>
          <w:bCs w:val="0"/>
          <w:sz w:val="20"/>
          <w:szCs w:val="20"/>
          <w:u w:val="single"/>
          <w:lang w:eastAsia="ja-JP"/>
        </w:rPr>
        <w:t>3.4.1 CAIXA DE EQUALIZAÇÃO, EM AÇO COM BARRAMENTO, DE 200 X 200 MM E TAMPA</w:t>
      </w:r>
    </w:p>
    <w:p w14:paraId="2D565049" w14:textId="77777777" w:rsidR="003D17A4" w:rsidRPr="003D17A4" w:rsidRDefault="003D17A4" w:rsidP="003D17A4">
      <w:pPr>
        <w:jc w:val="both"/>
        <w:rPr>
          <w:rFonts w:ascii="Arial" w:hAnsi="Arial" w:cs="Arial"/>
          <w:sz w:val="16"/>
          <w:szCs w:val="16"/>
          <w:lang w:eastAsia="ja-JP"/>
        </w:rPr>
      </w:pPr>
      <w:r w:rsidRPr="003D17A4">
        <w:rPr>
          <w:rFonts w:ascii="Arial" w:hAnsi="Arial" w:cs="Arial"/>
          <w:sz w:val="16"/>
          <w:szCs w:val="16"/>
          <w:lang w:eastAsia="ja-JP"/>
        </w:rPr>
        <w:t>1) Será medido por unidade de caixa instalada (</w:t>
      </w:r>
      <w:proofErr w:type="spellStart"/>
      <w:r w:rsidRPr="003D17A4">
        <w:rPr>
          <w:rFonts w:ascii="Arial" w:hAnsi="Arial" w:cs="Arial"/>
          <w:sz w:val="16"/>
          <w:szCs w:val="16"/>
          <w:lang w:eastAsia="ja-JP"/>
        </w:rPr>
        <w:t>un</w:t>
      </w:r>
      <w:proofErr w:type="spellEnd"/>
      <w:r w:rsidRPr="003D17A4">
        <w:rPr>
          <w:rFonts w:ascii="Arial" w:hAnsi="Arial" w:cs="Arial"/>
          <w:sz w:val="16"/>
          <w:szCs w:val="16"/>
          <w:lang w:eastAsia="ja-JP"/>
        </w:rPr>
        <w:t>).</w:t>
      </w:r>
    </w:p>
    <w:p w14:paraId="2EF09082" w14:textId="7E39B7A6" w:rsidR="00C016A2" w:rsidRPr="003D17A4" w:rsidRDefault="003D17A4" w:rsidP="003D17A4">
      <w:pPr>
        <w:jc w:val="both"/>
        <w:rPr>
          <w:rFonts w:ascii="Arial" w:hAnsi="Arial" w:cs="Arial"/>
          <w:sz w:val="16"/>
          <w:szCs w:val="16"/>
          <w:lang w:eastAsia="ja-JP"/>
        </w:rPr>
      </w:pPr>
      <w:r w:rsidRPr="003D17A4">
        <w:rPr>
          <w:rFonts w:ascii="Arial" w:hAnsi="Arial" w:cs="Arial"/>
          <w:sz w:val="16"/>
          <w:szCs w:val="16"/>
          <w:lang w:eastAsia="ja-JP"/>
        </w:rPr>
        <w:t>2) O item remunera o fornecimento de caixa de equalização, com barra de cobre de 6 mm, de embutir, em</w:t>
      </w:r>
      <w:r>
        <w:rPr>
          <w:rFonts w:ascii="Arial" w:hAnsi="Arial" w:cs="Arial"/>
          <w:sz w:val="16"/>
          <w:szCs w:val="16"/>
          <w:lang w:eastAsia="ja-JP"/>
        </w:rPr>
        <w:t xml:space="preserve"> </w:t>
      </w:r>
      <w:r w:rsidRPr="003D17A4">
        <w:rPr>
          <w:rFonts w:ascii="Arial" w:hAnsi="Arial" w:cs="Arial"/>
          <w:sz w:val="16"/>
          <w:szCs w:val="16"/>
          <w:lang w:eastAsia="ja-JP"/>
        </w:rPr>
        <w:t>chapa de aço como pintura esmaltada, de 200 x 200 mm, com barramento para 9 terminais e tampa, uso</w:t>
      </w:r>
      <w:r>
        <w:rPr>
          <w:rFonts w:ascii="Arial" w:hAnsi="Arial" w:cs="Arial"/>
          <w:sz w:val="16"/>
          <w:szCs w:val="16"/>
          <w:lang w:eastAsia="ja-JP"/>
        </w:rPr>
        <w:t xml:space="preserve"> </w:t>
      </w:r>
      <w:r w:rsidRPr="003D17A4">
        <w:rPr>
          <w:rFonts w:ascii="Arial" w:hAnsi="Arial" w:cs="Arial"/>
          <w:sz w:val="16"/>
          <w:szCs w:val="16"/>
          <w:lang w:eastAsia="ja-JP"/>
        </w:rPr>
        <w:t xml:space="preserve">interno; referência comercial TEL-901 da </w:t>
      </w:r>
      <w:proofErr w:type="spellStart"/>
      <w:r w:rsidRPr="003D17A4">
        <w:rPr>
          <w:rFonts w:ascii="Arial" w:hAnsi="Arial" w:cs="Arial"/>
          <w:sz w:val="16"/>
          <w:szCs w:val="16"/>
          <w:lang w:eastAsia="ja-JP"/>
        </w:rPr>
        <w:t>Termotécnica</w:t>
      </w:r>
      <w:proofErr w:type="spellEnd"/>
      <w:r w:rsidRPr="003D17A4">
        <w:rPr>
          <w:rFonts w:ascii="Arial" w:hAnsi="Arial" w:cs="Arial"/>
          <w:sz w:val="16"/>
          <w:szCs w:val="16"/>
          <w:lang w:eastAsia="ja-JP"/>
        </w:rPr>
        <w:t xml:space="preserve"> ou equivalente. Remunera também materiais</w:t>
      </w:r>
      <w:r>
        <w:rPr>
          <w:rFonts w:ascii="Arial" w:hAnsi="Arial" w:cs="Arial"/>
          <w:sz w:val="16"/>
          <w:szCs w:val="16"/>
          <w:lang w:eastAsia="ja-JP"/>
        </w:rPr>
        <w:t xml:space="preserve"> </w:t>
      </w:r>
      <w:r w:rsidRPr="003D17A4">
        <w:rPr>
          <w:rFonts w:ascii="Arial" w:hAnsi="Arial" w:cs="Arial"/>
          <w:sz w:val="16"/>
          <w:szCs w:val="16"/>
          <w:lang w:eastAsia="ja-JP"/>
        </w:rPr>
        <w:t>acessórios e a mão de obra necessária para a instalação da caixa</w:t>
      </w:r>
    </w:p>
    <w:p w14:paraId="753BF58C" w14:textId="72C16516" w:rsidR="00C016A2" w:rsidRPr="00292402" w:rsidRDefault="000D765B" w:rsidP="00396EF1">
      <w:pPr>
        <w:pStyle w:val="Ttulo3"/>
        <w:jc w:val="both"/>
        <w:rPr>
          <w:b w:val="0"/>
          <w:bCs w:val="0"/>
          <w:sz w:val="20"/>
          <w:szCs w:val="20"/>
          <w:u w:val="single"/>
          <w:lang w:eastAsia="ja-JP"/>
        </w:rPr>
      </w:pPr>
      <w:r w:rsidRPr="00292402">
        <w:rPr>
          <w:b w:val="0"/>
          <w:bCs w:val="0"/>
          <w:sz w:val="20"/>
          <w:szCs w:val="20"/>
          <w:u w:val="single"/>
          <w:lang w:eastAsia="ja-JP"/>
        </w:rPr>
        <w:t>3.4.2 SUPRESSOR</w:t>
      </w:r>
      <w:r w:rsidR="00C016A2" w:rsidRPr="00292402">
        <w:rPr>
          <w:b w:val="0"/>
          <w:bCs w:val="0"/>
          <w:sz w:val="20"/>
          <w:szCs w:val="20"/>
          <w:u w:val="single"/>
          <w:lang w:eastAsia="ja-JP"/>
        </w:rPr>
        <w:t xml:space="preserve"> DE SURTO MONOFÁSICO, FASE-TERRA, NEUTRO-TERRA IN &gt; OU = 45 KA, IMAX. DE SURTO DE 50 ATÉ 80 KA</w:t>
      </w:r>
    </w:p>
    <w:p w14:paraId="19F7B265" w14:textId="77777777" w:rsidR="003D17A4" w:rsidRPr="003D17A4" w:rsidRDefault="003D17A4" w:rsidP="003D17A4">
      <w:pPr>
        <w:jc w:val="both"/>
        <w:rPr>
          <w:rFonts w:ascii="Arial" w:hAnsi="Arial" w:cs="Arial"/>
          <w:sz w:val="16"/>
          <w:szCs w:val="16"/>
          <w:lang w:eastAsia="ja-JP"/>
        </w:rPr>
      </w:pPr>
      <w:r w:rsidRPr="003D17A4">
        <w:rPr>
          <w:rFonts w:ascii="Arial" w:hAnsi="Arial" w:cs="Arial"/>
          <w:sz w:val="16"/>
          <w:szCs w:val="16"/>
          <w:lang w:eastAsia="ja-JP"/>
        </w:rPr>
        <w:t>1) Será medido por unidade de supressor de surto instalado (</w:t>
      </w:r>
      <w:proofErr w:type="spellStart"/>
      <w:r w:rsidRPr="003D17A4">
        <w:rPr>
          <w:rFonts w:ascii="Arial" w:hAnsi="Arial" w:cs="Arial"/>
          <w:sz w:val="16"/>
          <w:szCs w:val="16"/>
          <w:lang w:eastAsia="ja-JP"/>
        </w:rPr>
        <w:t>un</w:t>
      </w:r>
      <w:proofErr w:type="spellEnd"/>
      <w:r w:rsidRPr="003D17A4">
        <w:rPr>
          <w:rFonts w:ascii="Arial" w:hAnsi="Arial" w:cs="Arial"/>
          <w:sz w:val="16"/>
          <w:szCs w:val="16"/>
          <w:lang w:eastAsia="ja-JP"/>
        </w:rPr>
        <w:t>).</w:t>
      </w:r>
    </w:p>
    <w:p w14:paraId="1B05E891" w14:textId="03C88933" w:rsidR="003D17A4" w:rsidRPr="003D17A4" w:rsidRDefault="003D17A4" w:rsidP="003D17A4">
      <w:pPr>
        <w:jc w:val="both"/>
        <w:rPr>
          <w:rFonts w:ascii="Arial" w:hAnsi="Arial" w:cs="Arial"/>
          <w:sz w:val="16"/>
          <w:szCs w:val="16"/>
          <w:lang w:eastAsia="ja-JP"/>
        </w:rPr>
      </w:pPr>
      <w:r w:rsidRPr="003D17A4">
        <w:rPr>
          <w:rFonts w:ascii="Arial" w:hAnsi="Arial" w:cs="Arial"/>
          <w:sz w:val="16"/>
          <w:szCs w:val="16"/>
          <w:lang w:eastAsia="ja-JP"/>
        </w:rPr>
        <w:t>2) O item remunera o fornecimento e instalação completa de supressor de surto para proteção de entrada</w:t>
      </w:r>
      <w:r>
        <w:rPr>
          <w:rFonts w:ascii="Arial" w:hAnsi="Arial" w:cs="Arial"/>
          <w:sz w:val="16"/>
          <w:szCs w:val="16"/>
          <w:lang w:eastAsia="ja-JP"/>
        </w:rPr>
        <w:t xml:space="preserve"> </w:t>
      </w:r>
      <w:r w:rsidRPr="003D17A4">
        <w:rPr>
          <w:rFonts w:ascii="Arial" w:hAnsi="Arial" w:cs="Arial"/>
          <w:sz w:val="16"/>
          <w:szCs w:val="16"/>
          <w:lang w:eastAsia="ja-JP"/>
        </w:rPr>
        <w:t>elétrica ou painel de distribuição contra surtos e transientes de sobretensão em rede de corrente alternada,</w:t>
      </w:r>
      <w:r>
        <w:rPr>
          <w:rFonts w:ascii="Arial" w:hAnsi="Arial" w:cs="Arial"/>
          <w:sz w:val="16"/>
          <w:szCs w:val="16"/>
          <w:lang w:eastAsia="ja-JP"/>
        </w:rPr>
        <w:t xml:space="preserve"> </w:t>
      </w:r>
      <w:r w:rsidRPr="003D17A4">
        <w:rPr>
          <w:rFonts w:ascii="Arial" w:hAnsi="Arial" w:cs="Arial"/>
          <w:sz w:val="16"/>
          <w:szCs w:val="16"/>
          <w:lang w:eastAsia="ja-JP"/>
        </w:rPr>
        <w:t xml:space="preserve">ou contínua, com as características: instalação em paralelo a rede elétrica; </w:t>
      </w:r>
      <w:proofErr w:type="spellStart"/>
      <w:r w:rsidRPr="003D17A4">
        <w:rPr>
          <w:rFonts w:ascii="Arial" w:hAnsi="Arial" w:cs="Arial"/>
          <w:sz w:val="16"/>
          <w:szCs w:val="16"/>
          <w:lang w:eastAsia="ja-JP"/>
        </w:rPr>
        <w:t>varistores</w:t>
      </w:r>
      <w:proofErr w:type="spellEnd"/>
      <w:r w:rsidRPr="003D17A4">
        <w:rPr>
          <w:rFonts w:ascii="Arial" w:hAnsi="Arial" w:cs="Arial"/>
          <w:sz w:val="16"/>
          <w:szCs w:val="16"/>
          <w:lang w:eastAsia="ja-JP"/>
        </w:rPr>
        <w:t xml:space="preserve"> múltiplos de óxido</w:t>
      </w:r>
      <w:r>
        <w:rPr>
          <w:rFonts w:ascii="Arial" w:hAnsi="Arial" w:cs="Arial"/>
          <w:sz w:val="16"/>
          <w:szCs w:val="16"/>
          <w:lang w:eastAsia="ja-JP"/>
        </w:rPr>
        <w:t xml:space="preserve"> </w:t>
      </w:r>
      <w:r w:rsidRPr="003D17A4">
        <w:rPr>
          <w:rFonts w:ascii="Arial" w:hAnsi="Arial" w:cs="Arial"/>
          <w:sz w:val="16"/>
          <w:szCs w:val="16"/>
          <w:lang w:eastAsia="ja-JP"/>
        </w:rPr>
        <w:t>metálico; tensão de trabalho 175 / 275 V, para corrente alternada, ou 230 / 360 V, para corrente contínua;</w:t>
      </w:r>
      <w:r>
        <w:rPr>
          <w:rFonts w:ascii="Arial" w:hAnsi="Arial" w:cs="Arial"/>
          <w:sz w:val="16"/>
          <w:szCs w:val="16"/>
          <w:lang w:eastAsia="ja-JP"/>
        </w:rPr>
        <w:t xml:space="preserve"> </w:t>
      </w:r>
      <w:r w:rsidRPr="003D17A4">
        <w:rPr>
          <w:rFonts w:ascii="Arial" w:hAnsi="Arial" w:cs="Arial"/>
          <w:sz w:val="16"/>
          <w:szCs w:val="16"/>
          <w:lang w:eastAsia="ja-JP"/>
        </w:rPr>
        <w:t xml:space="preserve">modo de proteção F-T (fase-terra); corrente nominal de surto maior ou igual a 20 kA (onda 8 / 20 </w:t>
      </w:r>
      <w:proofErr w:type="spellStart"/>
      <w:r w:rsidRPr="003D17A4">
        <w:rPr>
          <w:rFonts w:ascii="Arial" w:hAnsi="Arial" w:cs="Arial"/>
          <w:sz w:val="16"/>
          <w:szCs w:val="16"/>
          <w:lang w:eastAsia="ja-JP"/>
        </w:rPr>
        <w:t>μs</w:t>
      </w:r>
      <w:proofErr w:type="spellEnd"/>
      <w:r w:rsidRPr="003D17A4">
        <w:rPr>
          <w:rFonts w:ascii="Arial" w:hAnsi="Arial" w:cs="Arial"/>
          <w:sz w:val="16"/>
          <w:szCs w:val="16"/>
          <w:lang w:eastAsia="ja-JP"/>
        </w:rPr>
        <w:t xml:space="preserve"> por</w:t>
      </w:r>
      <w:r>
        <w:rPr>
          <w:rFonts w:ascii="Arial" w:hAnsi="Arial" w:cs="Arial"/>
          <w:sz w:val="16"/>
          <w:szCs w:val="16"/>
          <w:lang w:eastAsia="ja-JP"/>
        </w:rPr>
        <w:t xml:space="preserve"> </w:t>
      </w:r>
      <w:r w:rsidRPr="003D17A4">
        <w:rPr>
          <w:rFonts w:ascii="Arial" w:hAnsi="Arial" w:cs="Arial"/>
          <w:sz w:val="16"/>
          <w:szCs w:val="16"/>
          <w:lang w:eastAsia="ja-JP"/>
        </w:rPr>
        <w:t>fase); corrente máxima</w:t>
      </w:r>
      <w:r>
        <w:rPr>
          <w:rFonts w:ascii="Arial" w:hAnsi="Arial" w:cs="Arial"/>
          <w:sz w:val="16"/>
          <w:szCs w:val="16"/>
          <w:lang w:eastAsia="ja-JP"/>
        </w:rPr>
        <w:t xml:space="preserve"> </w:t>
      </w:r>
      <w:r w:rsidRPr="003D17A4">
        <w:rPr>
          <w:rFonts w:ascii="Arial" w:hAnsi="Arial" w:cs="Arial"/>
          <w:sz w:val="16"/>
          <w:szCs w:val="16"/>
          <w:lang w:eastAsia="ja-JP"/>
        </w:rPr>
        <w:t xml:space="preserve">de surto de 50 kA até 80 kA (onda 8 / 20 </w:t>
      </w:r>
      <w:proofErr w:type="spellStart"/>
      <w:r w:rsidRPr="003D17A4">
        <w:rPr>
          <w:rFonts w:ascii="Arial" w:hAnsi="Arial" w:cs="Arial"/>
          <w:sz w:val="16"/>
          <w:szCs w:val="16"/>
          <w:lang w:eastAsia="ja-JP"/>
        </w:rPr>
        <w:t>μs</w:t>
      </w:r>
      <w:proofErr w:type="spellEnd"/>
      <w:r w:rsidRPr="003D17A4">
        <w:rPr>
          <w:rFonts w:ascii="Arial" w:hAnsi="Arial" w:cs="Arial"/>
          <w:sz w:val="16"/>
          <w:szCs w:val="16"/>
          <w:lang w:eastAsia="ja-JP"/>
        </w:rPr>
        <w:t xml:space="preserve"> por fase), conforme o fabricante;</w:t>
      </w:r>
      <w:r>
        <w:rPr>
          <w:rFonts w:ascii="Arial" w:hAnsi="Arial" w:cs="Arial"/>
          <w:sz w:val="16"/>
          <w:szCs w:val="16"/>
          <w:lang w:eastAsia="ja-JP"/>
        </w:rPr>
        <w:t xml:space="preserve"> </w:t>
      </w:r>
      <w:r w:rsidRPr="003D17A4">
        <w:rPr>
          <w:rFonts w:ascii="Arial" w:hAnsi="Arial" w:cs="Arial"/>
          <w:sz w:val="16"/>
          <w:szCs w:val="16"/>
          <w:lang w:eastAsia="ja-JP"/>
        </w:rPr>
        <w:t>tempo de resposta dos componentes menor ou igual a 25 nano segundos; temperatura operacional de (-)</w:t>
      </w:r>
      <w:r>
        <w:rPr>
          <w:rFonts w:ascii="Arial" w:hAnsi="Arial" w:cs="Arial"/>
          <w:sz w:val="16"/>
          <w:szCs w:val="16"/>
          <w:lang w:eastAsia="ja-JP"/>
        </w:rPr>
        <w:t xml:space="preserve"> </w:t>
      </w:r>
      <w:r w:rsidRPr="003D17A4">
        <w:rPr>
          <w:rFonts w:ascii="Arial" w:hAnsi="Arial" w:cs="Arial"/>
          <w:sz w:val="16"/>
          <w:szCs w:val="16"/>
          <w:lang w:eastAsia="ja-JP"/>
        </w:rPr>
        <w:t xml:space="preserve">40º C até (+) 85º C; referência comercial Spw275-60 da Weg, </w:t>
      </w:r>
      <w:proofErr w:type="spellStart"/>
      <w:r w:rsidRPr="003D17A4">
        <w:rPr>
          <w:rFonts w:ascii="Arial" w:hAnsi="Arial" w:cs="Arial"/>
          <w:sz w:val="16"/>
          <w:szCs w:val="16"/>
          <w:lang w:eastAsia="ja-JP"/>
        </w:rPr>
        <w:t>VCl-Slim</w:t>
      </w:r>
      <w:proofErr w:type="spellEnd"/>
      <w:r w:rsidRPr="003D17A4">
        <w:rPr>
          <w:rFonts w:ascii="Arial" w:hAnsi="Arial" w:cs="Arial"/>
          <w:sz w:val="16"/>
          <w:szCs w:val="16"/>
          <w:lang w:eastAsia="ja-JP"/>
        </w:rPr>
        <w:t xml:space="preserve"> 60KA da </w:t>
      </w:r>
      <w:proofErr w:type="spellStart"/>
      <w:r w:rsidRPr="003D17A4">
        <w:rPr>
          <w:rFonts w:ascii="Arial" w:hAnsi="Arial" w:cs="Arial"/>
          <w:sz w:val="16"/>
          <w:szCs w:val="16"/>
          <w:lang w:eastAsia="ja-JP"/>
        </w:rPr>
        <w:t>Clamper</w:t>
      </w:r>
      <w:proofErr w:type="spellEnd"/>
      <w:r w:rsidRPr="003D17A4">
        <w:rPr>
          <w:rFonts w:ascii="Arial" w:hAnsi="Arial" w:cs="Arial"/>
          <w:sz w:val="16"/>
          <w:szCs w:val="16"/>
          <w:lang w:eastAsia="ja-JP"/>
        </w:rPr>
        <w:t>, LK385 80KA</w:t>
      </w:r>
      <w:r>
        <w:rPr>
          <w:rFonts w:ascii="Arial" w:hAnsi="Arial" w:cs="Arial"/>
          <w:sz w:val="16"/>
          <w:szCs w:val="16"/>
          <w:lang w:eastAsia="ja-JP"/>
        </w:rPr>
        <w:t xml:space="preserve"> </w:t>
      </w:r>
      <w:r w:rsidRPr="003D17A4">
        <w:rPr>
          <w:rFonts w:ascii="Arial" w:hAnsi="Arial" w:cs="Arial"/>
          <w:sz w:val="16"/>
          <w:szCs w:val="16"/>
          <w:lang w:eastAsia="ja-JP"/>
        </w:rPr>
        <w:t xml:space="preserve">da </w:t>
      </w:r>
      <w:proofErr w:type="spellStart"/>
      <w:r w:rsidRPr="003D17A4">
        <w:rPr>
          <w:rFonts w:ascii="Arial" w:hAnsi="Arial" w:cs="Arial"/>
          <w:sz w:val="16"/>
          <w:szCs w:val="16"/>
          <w:lang w:eastAsia="ja-JP"/>
        </w:rPr>
        <w:t>Lukma</w:t>
      </w:r>
      <w:proofErr w:type="spellEnd"/>
      <w:r w:rsidRPr="003D17A4">
        <w:rPr>
          <w:rFonts w:ascii="Arial" w:hAnsi="Arial" w:cs="Arial"/>
          <w:sz w:val="16"/>
          <w:szCs w:val="16"/>
          <w:lang w:eastAsia="ja-JP"/>
        </w:rPr>
        <w:t xml:space="preserve"> ou equivalente. Remunera também materiais acessórios e a mão de obra necessária para a</w:t>
      </w:r>
    </w:p>
    <w:p w14:paraId="004FFB67" w14:textId="4CB7BFF7" w:rsidR="000D765B" w:rsidRPr="003D17A4" w:rsidRDefault="003D17A4" w:rsidP="003D17A4">
      <w:pPr>
        <w:jc w:val="both"/>
        <w:rPr>
          <w:rFonts w:ascii="Arial" w:hAnsi="Arial" w:cs="Arial"/>
          <w:sz w:val="16"/>
          <w:szCs w:val="16"/>
          <w:lang w:eastAsia="ja-JP"/>
        </w:rPr>
      </w:pPr>
      <w:r w:rsidRPr="003D17A4">
        <w:rPr>
          <w:rFonts w:ascii="Arial" w:hAnsi="Arial" w:cs="Arial"/>
          <w:sz w:val="16"/>
          <w:szCs w:val="16"/>
          <w:lang w:eastAsia="ja-JP"/>
        </w:rPr>
        <w:t>instalação do supressor.</w:t>
      </w:r>
    </w:p>
    <w:p w14:paraId="2E4735A1" w14:textId="7CE130F7" w:rsidR="000D765B" w:rsidRDefault="000D765B" w:rsidP="00396EF1">
      <w:pPr>
        <w:jc w:val="both"/>
        <w:rPr>
          <w:lang w:eastAsia="ja-JP"/>
        </w:rPr>
      </w:pPr>
    </w:p>
    <w:p w14:paraId="66207115" w14:textId="6E6662D7" w:rsidR="000D765B" w:rsidRPr="000D765B" w:rsidRDefault="000D765B" w:rsidP="00396EF1">
      <w:pPr>
        <w:pStyle w:val="Ttulo2"/>
        <w:jc w:val="both"/>
        <w:rPr>
          <w:sz w:val="24"/>
          <w:szCs w:val="24"/>
          <w:lang w:eastAsia="ja-JP"/>
        </w:rPr>
      </w:pPr>
      <w:r w:rsidRPr="000D765B">
        <w:rPr>
          <w:sz w:val="24"/>
          <w:szCs w:val="24"/>
          <w:lang w:eastAsia="ja-JP"/>
        </w:rPr>
        <w:t>3.5 QUEBRAS E RECOMPOSIÇÕES CIVIS PARA SPDA</w:t>
      </w:r>
    </w:p>
    <w:p w14:paraId="016FB632" w14:textId="15711157" w:rsidR="000D765B" w:rsidRPr="00292402" w:rsidRDefault="000D765B" w:rsidP="00396EF1">
      <w:pPr>
        <w:pStyle w:val="Ttulo3"/>
        <w:jc w:val="both"/>
        <w:rPr>
          <w:b w:val="0"/>
          <w:bCs w:val="0"/>
          <w:sz w:val="20"/>
          <w:szCs w:val="20"/>
          <w:u w:val="single"/>
          <w:lang w:eastAsia="ja-JP"/>
        </w:rPr>
      </w:pPr>
      <w:r w:rsidRPr="00292402">
        <w:rPr>
          <w:b w:val="0"/>
          <w:bCs w:val="0"/>
          <w:sz w:val="20"/>
          <w:szCs w:val="20"/>
          <w:u w:val="single"/>
          <w:lang w:eastAsia="ja-JP"/>
        </w:rPr>
        <w:t>3.5.1 ESCAVAÇÃO MANUAL EM SOLO DE 1ª E 2ª CATEGORIA EM VALA OU CAVA ATÉ 1,5 M</w:t>
      </w:r>
    </w:p>
    <w:p w14:paraId="2FF2E68D" w14:textId="20B371AB" w:rsidR="003D17A4" w:rsidRPr="003D17A4" w:rsidRDefault="003D17A4" w:rsidP="003D17A4">
      <w:pPr>
        <w:jc w:val="both"/>
        <w:rPr>
          <w:rFonts w:ascii="Arial" w:hAnsi="Arial" w:cs="Arial"/>
          <w:sz w:val="16"/>
          <w:szCs w:val="16"/>
          <w:lang w:eastAsia="ja-JP"/>
        </w:rPr>
      </w:pPr>
      <w:r w:rsidRPr="003D17A4">
        <w:rPr>
          <w:rFonts w:ascii="Arial" w:hAnsi="Arial" w:cs="Arial"/>
          <w:sz w:val="16"/>
          <w:szCs w:val="16"/>
          <w:lang w:eastAsia="ja-JP"/>
        </w:rPr>
        <w:t>1) Será medido pelo volume escavado, considerando-se um acréscimo para cada lado, no plano horizontal,</w:t>
      </w:r>
      <w:r>
        <w:rPr>
          <w:rFonts w:ascii="Arial" w:hAnsi="Arial" w:cs="Arial"/>
          <w:sz w:val="16"/>
          <w:szCs w:val="16"/>
          <w:lang w:eastAsia="ja-JP"/>
        </w:rPr>
        <w:t xml:space="preserve"> </w:t>
      </w:r>
      <w:r w:rsidRPr="003D17A4">
        <w:rPr>
          <w:rFonts w:ascii="Arial" w:hAnsi="Arial" w:cs="Arial"/>
          <w:sz w:val="16"/>
          <w:szCs w:val="16"/>
          <w:lang w:eastAsia="ja-JP"/>
        </w:rPr>
        <w:t>em relação às dimensões de cada peça, de 20 cm (m³).</w:t>
      </w:r>
    </w:p>
    <w:p w14:paraId="2DB2E4EA" w14:textId="1954CDAC" w:rsidR="00292402" w:rsidRPr="003D17A4" w:rsidRDefault="003D17A4" w:rsidP="003D17A4">
      <w:pPr>
        <w:jc w:val="both"/>
        <w:rPr>
          <w:rFonts w:ascii="Arial" w:hAnsi="Arial" w:cs="Arial"/>
          <w:sz w:val="16"/>
          <w:szCs w:val="16"/>
          <w:lang w:eastAsia="ja-JP"/>
        </w:rPr>
      </w:pPr>
      <w:r w:rsidRPr="003D17A4">
        <w:rPr>
          <w:rFonts w:ascii="Arial" w:hAnsi="Arial" w:cs="Arial"/>
          <w:sz w:val="16"/>
          <w:szCs w:val="16"/>
          <w:lang w:eastAsia="ja-JP"/>
        </w:rPr>
        <w:t>2) O item remunera o fornecimento da mão-de-obra necessária para a escavação manual em solo de 1ª e 2ª</w:t>
      </w:r>
      <w:r>
        <w:rPr>
          <w:rFonts w:ascii="Arial" w:hAnsi="Arial" w:cs="Arial"/>
          <w:sz w:val="16"/>
          <w:szCs w:val="16"/>
          <w:lang w:eastAsia="ja-JP"/>
        </w:rPr>
        <w:t xml:space="preserve"> </w:t>
      </w:r>
      <w:r w:rsidRPr="003D17A4">
        <w:rPr>
          <w:rFonts w:ascii="Arial" w:hAnsi="Arial" w:cs="Arial"/>
          <w:sz w:val="16"/>
          <w:szCs w:val="16"/>
          <w:lang w:eastAsia="ja-JP"/>
        </w:rPr>
        <w:t>categorias em valas ou cavas até 1,5 m de profundidade.</w:t>
      </w:r>
    </w:p>
    <w:p w14:paraId="4A32366B" w14:textId="4304A239" w:rsidR="000D765B" w:rsidRPr="00292402" w:rsidRDefault="000D765B" w:rsidP="00396EF1">
      <w:pPr>
        <w:pStyle w:val="Ttulo3"/>
        <w:jc w:val="both"/>
        <w:rPr>
          <w:b w:val="0"/>
          <w:bCs w:val="0"/>
          <w:sz w:val="20"/>
          <w:szCs w:val="20"/>
          <w:u w:val="single"/>
          <w:lang w:eastAsia="ja-JP"/>
        </w:rPr>
      </w:pPr>
      <w:r w:rsidRPr="00292402">
        <w:rPr>
          <w:b w:val="0"/>
          <w:bCs w:val="0"/>
          <w:sz w:val="20"/>
          <w:szCs w:val="20"/>
          <w:u w:val="single"/>
          <w:lang w:eastAsia="ja-JP"/>
        </w:rPr>
        <w:t>3.5.2 REATERRO MANUAL APILOADO SEM CONTROLE DE COMPACTAÇÃO</w:t>
      </w:r>
    </w:p>
    <w:p w14:paraId="27830C04" w14:textId="77777777" w:rsidR="003D17A4" w:rsidRPr="003D17A4" w:rsidRDefault="003D17A4" w:rsidP="003D17A4">
      <w:pPr>
        <w:jc w:val="both"/>
        <w:rPr>
          <w:rFonts w:ascii="Arial" w:hAnsi="Arial" w:cs="Arial"/>
          <w:sz w:val="16"/>
          <w:szCs w:val="16"/>
          <w:lang w:eastAsia="ja-JP"/>
        </w:rPr>
      </w:pPr>
      <w:r w:rsidRPr="003D17A4">
        <w:rPr>
          <w:rFonts w:ascii="Arial" w:hAnsi="Arial" w:cs="Arial"/>
          <w:sz w:val="16"/>
          <w:szCs w:val="16"/>
          <w:lang w:eastAsia="ja-JP"/>
        </w:rPr>
        <w:t xml:space="preserve">1) Será medido pelo volume de reaterro em valas, poços ou </w:t>
      </w:r>
      <w:proofErr w:type="gramStart"/>
      <w:r w:rsidRPr="003D17A4">
        <w:rPr>
          <w:rFonts w:ascii="Arial" w:hAnsi="Arial" w:cs="Arial"/>
          <w:sz w:val="16"/>
          <w:szCs w:val="16"/>
          <w:lang w:eastAsia="ja-JP"/>
        </w:rPr>
        <w:t>cavas executado</w:t>
      </w:r>
      <w:proofErr w:type="gramEnd"/>
      <w:r w:rsidRPr="003D17A4">
        <w:rPr>
          <w:rFonts w:ascii="Arial" w:hAnsi="Arial" w:cs="Arial"/>
          <w:sz w:val="16"/>
          <w:szCs w:val="16"/>
          <w:lang w:eastAsia="ja-JP"/>
        </w:rPr>
        <w:t xml:space="preserve"> (m³).</w:t>
      </w:r>
    </w:p>
    <w:p w14:paraId="23D04DE9" w14:textId="368D82F5" w:rsidR="00292402" w:rsidRDefault="003D17A4" w:rsidP="003D17A4">
      <w:pPr>
        <w:jc w:val="both"/>
        <w:rPr>
          <w:rFonts w:ascii="Arial" w:hAnsi="Arial" w:cs="Arial"/>
          <w:sz w:val="16"/>
          <w:szCs w:val="16"/>
          <w:lang w:eastAsia="ja-JP"/>
        </w:rPr>
      </w:pPr>
      <w:r w:rsidRPr="003D17A4">
        <w:rPr>
          <w:rFonts w:ascii="Arial" w:hAnsi="Arial" w:cs="Arial"/>
          <w:sz w:val="16"/>
          <w:szCs w:val="16"/>
          <w:lang w:eastAsia="ja-JP"/>
        </w:rPr>
        <w:t>2) O item remunera o fornecimento da mão de obra necessária para a execução dos serviços de reaterro</w:t>
      </w:r>
      <w:r>
        <w:rPr>
          <w:rFonts w:ascii="Arial" w:hAnsi="Arial" w:cs="Arial"/>
          <w:sz w:val="16"/>
          <w:szCs w:val="16"/>
          <w:lang w:eastAsia="ja-JP"/>
        </w:rPr>
        <w:t xml:space="preserve"> </w:t>
      </w:r>
      <w:r w:rsidRPr="003D17A4">
        <w:rPr>
          <w:rFonts w:ascii="Arial" w:hAnsi="Arial" w:cs="Arial"/>
          <w:sz w:val="16"/>
          <w:szCs w:val="16"/>
          <w:lang w:eastAsia="ja-JP"/>
        </w:rPr>
        <w:t>manual apiloado, com material existente ou importado, sem controle de compactação.</w:t>
      </w:r>
    </w:p>
    <w:p w14:paraId="05F0CCD8" w14:textId="09499806" w:rsidR="000D765B" w:rsidRPr="00292402" w:rsidRDefault="000D765B" w:rsidP="00396EF1">
      <w:pPr>
        <w:pStyle w:val="Ttulo3"/>
        <w:jc w:val="both"/>
        <w:rPr>
          <w:b w:val="0"/>
          <w:bCs w:val="0"/>
          <w:sz w:val="20"/>
          <w:szCs w:val="20"/>
          <w:u w:val="single"/>
          <w:lang w:eastAsia="ja-JP"/>
        </w:rPr>
      </w:pPr>
      <w:r w:rsidRPr="00292402">
        <w:rPr>
          <w:b w:val="0"/>
          <w:bCs w:val="0"/>
          <w:sz w:val="20"/>
          <w:szCs w:val="20"/>
          <w:u w:val="single"/>
          <w:lang w:eastAsia="ja-JP"/>
        </w:rPr>
        <w:t>3.5.3 DEMOLIÇÃO MANUAL DE CONCRETO SIMPLES</w:t>
      </w:r>
    </w:p>
    <w:p w14:paraId="20EC0378" w14:textId="77777777" w:rsidR="003D17A4" w:rsidRPr="003D17A4" w:rsidRDefault="003D17A4" w:rsidP="003D17A4">
      <w:pPr>
        <w:jc w:val="both"/>
        <w:rPr>
          <w:rFonts w:ascii="Arial" w:hAnsi="Arial" w:cs="Arial"/>
          <w:sz w:val="16"/>
          <w:szCs w:val="16"/>
          <w:lang w:eastAsia="ja-JP"/>
        </w:rPr>
      </w:pPr>
      <w:r w:rsidRPr="003D17A4">
        <w:rPr>
          <w:rFonts w:ascii="Arial" w:hAnsi="Arial" w:cs="Arial"/>
          <w:sz w:val="16"/>
          <w:szCs w:val="16"/>
          <w:lang w:eastAsia="ja-JP"/>
        </w:rPr>
        <w:t>1) Será medido pelo volume real demolido, medido no projeto, ou conforme levantamento cadastral, ou</w:t>
      </w:r>
    </w:p>
    <w:p w14:paraId="194DC985" w14:textId="77777777" w:rsidR="003D17A4" w:rsidRPr="003D17A4" w:rsidRDefault="003D17A4" w:rsidP="003D17A4">
      <w:pPr>
        <w:jc w:val="both"/>
        <w:rPr>
          <w:rFonts w:ascii="Arial" w:hAnsi="Arial" w:cs="Arial"/>
          <w:sz w:val="16"/>
          <w:szCs w:val="16"/>
          <w:lang w:eastAsia="ja-JP"/>
        </w:rPr>
      </w:pPr>
      <w:r w:rsidRPr="003D17A4">
        <w:rPr>
          <w:rFonts w:ascii="Arial" w:hAnsi="Arial" w:cs="Arial"/>
          <w:sz w:val="16"/>
          <w:szCs w:val="16"/>
          <w:lang w:eastAsia="ja-JP"/>
        </w:rPr>
        <w:t>aferido antes da demolição(m³).</w:t>
      </w:r>
    </w:p>
    <w:p w14:paraId="6759D061" w14:textId="670FDA92" w:rsidR="00292402" w:rsidRPr="003D17A4" w:rsidRDefault="003D17A4" w:rsidP="003D17A4">
      <w:pPr>
        <w:jc w:val="both"/>
        <w:rPr>
          <w:rFonts w:ascii="Arial" w:hAnsi="Arial" w:cs="Arial"/>
          <w:sz w:val="16"/>
          <w:szCs w:val="16"/>
          <w:lang w:eastAsia="ja-JP"/>
        </w:rPr>
      </w:pPr>
      <w:r w:rsidRPr="003D17A4">
        <w:rPr>
          <w:rFonts w:ascii="Arial" w:hAnsi="Arial" w:cs="Arial"/>
          <w:sz w:val="16"/>
          <w:szCs w:val="16"/>
          <w:lang w:eastAsia="ja-JP"/>
        </w:rPr>
        <w:t>2) O item remunera o fornecimento da mão-de-obra necessária e ferramentas adequadas para a execução</w:t>
      </w:r>
      <w:r>
        <w:rPr>
          <w:rFonts w:ascii="Arial" w:hAnsi="Arial" w:cs="Arial"/>
          <w:sz w:val="16"/>
          <w:szCs w:val="16"/>
          <w:lang w:eastAsia="ja-JP"/>
        </w:rPr>
        <w:t xml:space="preserve"> </w:t>
      </w:r>
      <w:r w:rsidRPr="003D17A4">
        <w:rPr>
          <w:rFonts w:ascii="Arial" w:hAnsi="Arial" w:cs="Arial"/>
          <w:sz w:val="16"/>
          <w:szCs w:val="16"/>
          <w:lang w:eastAsia="ja-JP"/>
        </w:rPr>
        <w:t>dos serviços de: desmonte, demolição, fragmentação de elementos em concreto simples manualmente; a</w:t>
      </w:r>
      <w:r>
        <w:rPr>
          <w:rFonts w:ascii="Arial" w:hAnsi="Arial" w:cs="Arial"/>
          <w:sz w:val="16"/>
          <w:szCs w:val="16"/>
          <w:lang w:eastAsia="ja-JP"/>
        </w:rPr>
        <w:t xml:space="preserve"> </w:t>
      </w:r>
      <w:r w:rsidRPr="003D17A4">
        <w:rPr>
          <w:rFonts w:ascii="Arial" w:hAnsi="Arial" w:cs="Arial"/>
          <w:sz w:val="16"/>
          <w:szCs w:val="16"/>
          <w:lang w:eastAsia="ja-JP"/>
        </w:rPr>
        <w:t>seleção e a acomodação manual do entulho em lotes. Normas técnicas: NBR 15112, NBR 15113 e NBR</w:t>
      </w:r>
      <w:r>
        <w:rPr>
          <w:rFonts w:ascii="Arial" w:hAnsi="Arial" w:cs="Arial"/>
          <w:sz w:val="16"/>
          <w:szCs w:val="16"/>
          <w:lang w:eastAsia="ja-JP"/>
        </w:rPr>
        <w:t xml:space="preserve"> </w:t>
      </w:r>
      <w:r w:rsidRPr="003D17A4">
        <w:rPr>
          <w:rFonts w:ascii="Arial" w:hAnsi="Arial" w:cs="Arial"/>
          <w:sz w:val="16"/>
          <w:szCs w:val="16"/>
          <w:lang w:eastAsia="ja-JP"/>
        </w:rPr>
        <w:t>15114.</w:t>
      </w:r>
    </w:p>
    <w:p w14:paraId="4FE3393B" w14:textId="7B9C0DE6" w:rsidR="000D765B" w:rsidRPr="00292402" w:rsidRDefault="000D765B" w:rsidP="00396EF1">
      <w:pPr>
        <w:pStyle w:val="Ttulo3"/>
        <w:jc w:val="both"/>
        <w:rPr>
          <w:b w:val="0"/>
          <w:bCs w:val="0"/>
          <w:sz w:val="20"/>
          <w:szCs w:val="20"/>
          <w:u w:val="single"/>
          <w:lang w:eastAsia="ja-JP"/>
        </w:rPr>
      </w:pPr>
      <w:r w:rsidRPr="00292402">
        <w:rPr>
          <w:b w:val="0"/>
          <w:bCs w:val="0"/>
          <w:sz w:val="20"/>
          <w:szCs w:val="20"/>
          <w:u w:val="single"/>
          <w:lang w:eastAsia="ja-JP"/>
        </w:rPr>
        <w:t>3.5.4 PISO COM REQUADRO EM CONCRETO SIMPLES COM CONTROLE DE FCK= 25 MPA</w:t>
      </w:r>
    </w:p>
    <w:p w14:paraId="252252C9" w14:textId="77777777" w:rsidR="00EE709C" w:rsidRPr="00EE709C" w:rsidRDefault="00EE709C" w:rsidP="00EE709C">
      <w:pPr>
        <w:jc w:val="both"/>
        <w:rPr>
          <w:rFonts w:ascii="Arial" w:hAnsi="Arial" w:cs="Arial"/>
          <w:sz w:val="16"/>
          <w:szCs w:val="16"/>
          <w:lang w:eastAsia="ja-JP"/>
        </w:rPr>
      </w:pPr>
      <w:bookmarkStart w:id="1" w:name="_Hlk86152485"/>
      <w:r w:rsidRPr="00EE709C">
        <w:rPr>
          <w:rFonts w:ascii="Arial" w:hAnsi="Arial" w:cs="Arial"/>
          <w:sz w:val="16"/>
          <w:szCs w:val="16"/>
          <w:lang w:eastAsia="ja-JP"/>
        </w:rPr>
        <w:t>1) Será medido por volume de piso em concreto executado, na espessura indicada em projeto (m³).</w:t>
      </w:r>
    </w:p>
    <w:p w14:paraId="2CCE29A4" w14:textId="7483744C" w:rsidR="00292402" w:rsidRPr="00EE709C" w:rsidRDefault="00EE709C" w:rsidP="00EE709C">
      <w:pPr>
        <w:jc w:val="both"/>
        <w:rPr>
          <w:rFonts w:ascii="Arial" w:hAnsi="Arial" w:cs="Arial"/>
          <w:sz w:val="16"/>
          <w:szCs w:val="16"/>
          <w:lang w:eastAsia="ja-JP"/>
        </w:rPr>
      </w:pPr>
      <w:r w:rsidRPr="00EE709C">
        <w:rPr>
          <w:rFonts w:ascii="Arial" w:hAnsi="Arial" w:cs="Arial"/>
          <w:sz w:val="16"/>
          <w:szCs w:val="16"/>
          <w:lang w:eastAsia="ja-JP"/>
        </w:rPr>
        <w:lastRenderedPageBreak/>
        <w:t xml:space="preserve">2) O item remunera o fornecimento de concreto usinado com </w:t>
      </w:r>
      <w:proofErr w:type="spellStart"/>
      <w:r w:rsidRPr="00EE709C">
        <w:rPr>
          <w:rFonts w:ascii="Arial" w:hAnsi="Arial" w:cs="Arial"/>
          <w:sz w:val="16"/>
          <w:szCs w:val="16"/>
          <w:lang w:eastAsia="ja-JP"/>
        </w:rPr>
        <w:t>Fck</w:t>
      </w:r>
      <w:proofErr w:type="spellEnd"/>
      <w:r w:rsidRPr="00EE709C">
        <w:rPr>
          <w:rFonts w:ascii="Arial" w:hAnsi="Arial" w:cs="Arial"/>
          <w:sz w:val="16"/>
          <w:szCs w:val="16"/>
          <w:lang w:eastAsia="ja-JP"/>
        </w:rPr>
        <w:t xml:space="preserve"> de 25 MPa; ripa de </w:t>
      </w:r>
      <w:proofErr w:type="spellStart"/>
      <w:r w:rsidRPr="00EE709C">
        <w:rPr>
          <w:rFonts w:ascii="Arial" w:hAnsi="Arial" w:cs="Arial"/>
          <w:sz w:val="16"/>
          <w:szCs w:val="16"/>
          <w:lang w:eastAsia="ja-JP"/>
        </w:rPr>
        <w:t>Cupiúba</w:t>
      </w:r>
      <w:proofErr w:type="spellEnd"/>
      <w:r w:rsidRPr="00EE709C">
        <w:rPr>
          <w:rFonts w:ascii="Arial" w:hAnsi="Arial" w:cs="Arial"/>
          <w:sz w:val="16"/>
          <w:szCs w:val="16"/>
          <w:lang w:eastAsia="ja-JP"/>
        </w:rPr>
        <w:t xml:space="preserve"> ("</w:t>
      </w:r>
      <w:proofErr w:type="spellStart"/>
      <w:r w:rsidRPr="00EE709C">
        <w:rPr>
          <w:rFonts w:ascii="Arial" w:hAnsi="Arial" w:cs="Arial"/>
          <w:sz w:val="16"/>
          <w:szCs w:val="16"/>
          <w:lang w:eastAsia="ja-JP"/>
        </w:rPr>
        <w:t>Goupia</w:t>
      </w:r>
      <w:proofErr w:type="spellEnd"/>
      <w:r>
        <w:rPr>
          <w:rFonts w:ascii="Arial" w:hAnsi="Arial" w:cs="Arial"/>
          <w:sz w:val="16"/>
          <w:szCs w:val="16"/>
          <w:lang w:eastAsia="ja-JP"/>
        </w:rPr>
        <w:t xml:space="preserve"> </w:t>
      </w:r>
      <w:r w:rsidRPr="00EE709C">
        <w:rPr>
          <w:rFonts w:ascii="Arial" w:hAnsi="Arial" w:cs="Arial"/>
          <w:sz w:val="16"/>
          <w:szCs w:val="16"/>
          <w:lang w:eastAsia="ja-JP"/>
        </w:rPr>
        <w:t>glabra"), ou Maçaranduba ("</w:t>
      </w:r>
      <w:proofErr w:type="spellStart"/>
      <w:r w:rsidRPr="00EE709C">
        <w:rPr>
          <w:rFonts w:ascii="Arial" w:hAnsi="Arial" w:cs="Arial"/>
          <w:sz w:val="16"/>
          <w:szCs w:val="16"/>
          <w:lang w:eastAsia="ja-JP"/>
        </w:rPr>
        <w:t>Manilkara</w:t>
      </w:r>
      <w:proofErr w:type="spellEnd"/>
      <w:r w:rsidRPr="00EE709C">
        <w:rPr>
          <w:rFonts w:ascii="Arial" w:hAnsi="Arial" w:cs="Arial"/>
          <w:sz w:val="16"/>
          <w:szCs w:val="16"/>
          <w:lang w:eastAsia="ja-JP"/>
        </w:rPr>
        <w:t xml:space="preserve"> </w:t>
      </w:r>
      <w:proofErr w:type="spellStart"/>
      <w:r w:rsidRPr="00EE709C">
        <w:rPr>
          <w:rFonts w:ascii="Arial" w:hAnsi="Arial" w:cs="Arial"/>
          <w:sz w:val="16"/>
          <w:szCs w:val="16"/>
          <w:lang w:eastAsia="ja-JP"/>
        </w:rPr>
        <w:t>spp</w:t>
      </w:r>
      <w:proofErr w:type="spellEnd"/>
      <w:r w:rsidRPr="00EE709C">
        <w:rPr>
          <w:rFonts w:ascii="Arial" w:hAnsi="Arial" w:cs="Arial"/>
          <w:sz w:val="16"/>
          <w:szCs w:val="16"/>
          <w:lang w:eastAsia="ja-JP"/>
        </w:rPr>
        <w:t xml:space="preserve">"), conhecida também como </w:t>
      </w:r>
      <w:proofErr w:type="spellStart"/>
      <w:r w:rsidRPr="00EE709C">
        <w:rPr>
          <w:rFonts w:ascii="Arial" w:hAnsi="Arial" w:cs="Arial"/>
          <w:sz w:val="16"/>
          <w:szCs w:val="16"/>
          <w:lang w:eastAsia="ja-JP"/>
        </w:rPr>
        <w:t>Paraju</w:t>
      </w:r>
      <w:proofErr w:type="spellEnd"/>
      <w:r w:rsidRPr="00EE709C">
        <w:rPr>
          <w:rFonts w:ascii="Arial" w:hAnsi="Arial" w:cs="Arial"/>
          <w:sz w:val="16"/>
          <w:szCs w:val="16"/>
          <w:lang w:eastAsia="ja-JP"/>
        </w:rPr>
        <w:t>; remunera também o</w:t>
      </w:r>
      <w:r>
        <w:rPr>
          <w:rFonts w:ascii="Arial" w:hAnsi="Arial" w:cs="Arial"/>
          <w:sz w:val="16"/>
          <w:szCs w:val="16"/>
          <w:lang w:eastAsia="ja-JP"/>
        </w:rPr>
        <w:t xml:space="preserve"> </w:t>
      </w:r>
      <w:r w:rsidRPr="00EE709C">
        <w:rPr>
          <w:rFonts w:ascii="Arial" w:hAnsi="Arial" w:cs="Arial"/>
          <w:sz w:val="16"/>
          <w:szCs w:val="16"/>
          <w:lang w:eastAsia="ja-JP"/>
        </w:rPr>
        <w:t>fornecimento de materiais acessórios, equipamentos e a mão-de-obra necessária para a execução e</w:t>
      </w:r>
      <w:r>
        <w:rPr>
          <w:rFonts w:ascii="Arial" w:hAnsi="Arial" w:cs="Arial"/>
          <w:sz w:val="16"/>
          <w:szCs w:val="16"/>
          <w:lang w:eastAsia="ja-JP"/>
        </w:rPr>
        <w:t xml:space="preserve"> </w:t>
      </w:r>
      <w:r w:rsidRPr="00EE709C">
        <w:rPr>
          <w:rFonts w:ascii="Arial" w:hAnsi="Arial" w:cs="Arial"/>
          <w:sz w:val="16"/>
          <w:szCs w:val="16"/>
          <w:lang w:eastAsia="ja-JP"/>
        </w:rPr>
        <w:t>nivelamento com acabadora de superfície do piso</w:t>
      </w:r>
    </w:p>
    <w:bookmarkEnd w:id="1"/>
    <w:p w14:paraId="092A00E3" w14:textId="2B3AA811" w:rsidR="000D765B" w:rsidRPr="00292402" w:rsidRDefault="000D765B" w:rsidP="00396EF1">
      <w:pPr>
        <w:pStyle w:val="Ttulo3"/>
        <w:jc w:val="both"/>
        <w:rPr>
          <w:b w:val="0"/>
          <w:bCs w:val="0"/>
          <w:sz w:val="20"/>
          <w:szCs w:val="20"/>
          <w:u w:val="single"/>
          <w:lang w:eastAsia="ja-JP"/>
        </w:rPr>
      </w:pPr>
      <w:r w:rsidRPr="00292402">
        <w:rPr>
          <w:b w:val="0"/>
          <w:bCs w:val="0"/>
          <w:sz w:val="20"/>
          <w:szCs w:val="20"/>
          <w:u w:val="single"/>
          <w:lang w:eastAsia="ja-JP"/>
        </w:rPr>
        <w:t>3.5.5 REMOÇÃO DE ENTULHO DE OBRA COM CAÇAMBA METÁLICA - MATERIAL VOLUMOSO E MISTURADO POR ALVENARIA, TERRA, MADEIRA, PAPEL, PLÁSTICO E METAL</w:t>
      </w:r>
    </w:p>
    <w:p w14:paraId="26BB9C90" w14:textId="77777777" w:rsidR="00EE709C" w:rsidRPr="00EE709C" w:rsidRDefault="00EE709C" w:rsidP="00EE709C">
      <w:pPr>
        <w:jc w:val="both"/>
        <w:rPr>
          <w:rFonts w:ascii="Arial" w:hAnsi="Arial" w:cs="Arial"/>
          <w:sz w:val="16"/>
          <w:szCs w:val="16"/>
          <w:lang w:eastAsia="ja-JP"/>
        </w:rPr>
      </w:pPr>
      <w:bookmarkStart w:id="2" w:name="_Hlk86152504"/>
      <w:r w:rsidRPr="00EE709C">
        <w:rPr>
          <w:rFonts w:ascii="Arial" w:hAnsi="Arial" w:cs="Arial"/>
          <w:sz w:val="16"/>
          <w:szCs w:val="16"/>
          <w:lang w:eastAsia="ja-JP"/>
        </w:rPr>
        <w:t>1) Será medido por volume de entulho retirado, aferido na caçamba (m³).</w:t>
      </w:r>
    </w:p>
    <w:p w14:paraId="1EB917BE" w14:textId="0DFDE382" w:rsidR="00EE709C" w:rsidRPr="00EE709C" w:rsidRDefault="00EE709C" w:rsidP="00EE709C">
      <w:pPr>
        <w:jc w:val="both"/>
        <w:rPr>
          <w:rFonts w:ascii="Arial" w:hAnsi="Arial" w:cs="Arial"/>
          <w:sz w:val="16"/>
          <w:szCs w:val="16"/>
          <w:lang w:eastAsia="ja-JP"/>
        </w:rPr>
      </w:pPr>
      <w:r w:rsidRPr="00EE709C">
        <w:rPr>
          <w:rFonts w:ascii="Arial" w:hAnsi="Arial" w:cs="Arial"/>
          <w:sz w:val="16"/>
          <w:szCs w:val="16"/>
          <w:lang w:eastAsia="ja-JP"/>
        </w:rPr>
        <w:t>2) O item remunera o fornecimento dos serviços de carregamento manual de terra, alvenaria, concreto,</w:t>
      </w:r>
      <w:r>
        <w:rPr>
          <w:rFonts w:ascii="Arial" w:hAnsi="Arial" w:cs="Arial"/>
          <w:sz w:val="16"/>
          <w:szCs w:val="16"/>
          <w:lang w:eastAsia="ja-JP"/>
        </w:rPr>
        <w:t xml:space="preserve"> </w:t>
      </w:r>
      <w:r w:rsidRPr="00EE709C">
        <w:rPr>
          <w:rFonts w:ascii="Arial" w:hAnsi="Arial" w:cs="Arial"/>
          <w:sz w:val="16"/>
          <w:szCs w:val="16"/>
          <w:lang w:eastAsia="ja-JP"/>
        </w:rPr>
        <w:t xml:space="preserve">argamassa, madeira, papel, plástico e metal até a caçamba, remoção e transporte </w:t>
      </w:r>
      <w:proofErr w:type="gramStart"/>
      <w:r w:rsidRPr="00EE709C">
        <w:rPr>
          <w:rFonts w:ascii="Arial" w:hAnsi="Arial" w:cs="Arial"/>
          <w:sz w:val="16"/>
          <w:szCs w:val="16"/>
          <w:lang w:eastAsia="ja-JP"/>
        </w:rPr>
        <w:t>da</w:t>
      </w:r>
      <w:proofErr w:type="gramEnd"/>
      <w:r w:rsidRPr="00EE709C">
        <w:rPr>
          <w:rFonts w:ascii="Arial" w:hAnsi="Arial" w:cs="Arial"/>
          <w:sz w:val="16"/>
          <w:szCs w:val="16"/>
          <w:lang w:eastAsia="ja-JP"/>
        </w:rPr>
        <w:t xml:space="preserve"> caçamba até unidade</w:t>
      </w:r>
      <w:r>
        <w:rPr>
          <w:rFonts w:ascii="Arial" w:hAnsi="Arial" w:cs="Arial"/>
          <w:sz w:val="16"/>
          <w:szCs w:val="16"/>
          <w:lang w:eastAsia="ja-JP"/>
        </w:rPr>
        <w:t xml:space="preserve"> </w:t>
      </w:r>
      <w:r w:rsidRPr="00EE709C">
        <w:rPr>
          <w:rFonts w:ascii="Arial" w:hAnsi="Arial" w:cs="Arial"/>
          <w:sz w:val="16"/>
          <w:szCs w:val="16"/>
          <w:lang w:eastAsia="ja-JP"/>
        </w:rPr>
        <w:t>de destinação final indicada pelo Município onde ocorrer a geração e retirada do entulho, ou área</w:t>
      </w:r>
      <w:r>
        <w:rPr>
          <w:rFonts w:ascii="Arial" w:hAnsi="Arial" w:cs="Arial"/>
          <w:sz w:val="16"/>
          <w:szCs w:val="16"/>
          <w:lang w:eastAsia="ja-JP"/>
        </w:rPr>
        <w:t xml:space="preserve"> </w:t>
      </w:r>
      <w:r w:rsidRPr="00EE709C">
        <w:rPr>
          <w:rFonts w:ascii="Arial" w:hAnsi="Arial" w:cs="Arial"/>
          <w:sz w:val="16"/>
          <w:szCs w:val="16"/>
          <w:lang w:eastAsia="ja-JP"/>
        </w:rPr>
        <w:t>licenciada para tal finalidade pela Companhia de Tecnologia de Saneamento Ambiental (CETESB), e que</w:t>
      </w:r>
      <w:r>
        <w:rPr>
          <w:rFonts w:ascii="Arial" w:hAnsi="Arial" w:cs="Arial"/>
          <w:sz w:val="16"/>
          <w:szCs w:val="16"/>
          <w:lang w:eastAsia="ja-JP"/>
        </w:rPr>
        <w:t xml:space="preserve"> </w:t>
      </w:r>
      <w:r w:rsidRPr="00EE709C">
        <w:rPr>
          <w:rFonts w:ascii="Arial" w:hAnsi="Arial" w:cs="Arial"/>
          <w:sz w:val="16"/>
          <w:szCs w:val="16"/>
          <w:lang w:eastAsia="ja-JP"/>
        </w:rPr>
        <w:t>atenda às exigências de legislação municipal, abrangendo:</w:t>
      </w:r>
    </w:p>
    <w:p w14:paraId="09D99764" w14:textId="06006970" w:rsidR="00EE709C" w:rsidRPr="00EE709C" w:rsidRDefault="00EE709C" w:rsidP="00EE709C">
      <w:pPr>
        <w:jc w:val="both"/>
        <w:rPr>
          <w:rFonts w:ascii="Arial" w:hAnsi="Arial" w:cs="Arial"/>
          <w:sz w:val="16"/>
          <w:szCs w:val="16"/>
          <w:lang w:eastAsia="ja-JP"/>
        </w:rPr>
      </w:pPr>
      <w:r w:rsidRPr="00EE709C">
        <w:rPr>
          <w:rFonts w:ascii="Arial" w:hAnsi="Arial" w:cs="Arial"/>
          <w:sz w:val="16"/>
          <w:szCs w:val="16"/>
          <w:lang w:eastAsia="ja-JP"/>
        </w:rPr>
        <w:t>a) A empresa ou prestadora dos serviços de remoção do entulho, resíduos provenientes da construção</w:t>
      </w:r>
      <w:r>
        <w:rPr>
          <w:rFonts w:ascii="Arial" w:hAnsi="Arial" w:cs="Arial"/>
          <w:sz w:val="16"/>
          <w:szCs w:val="16"/>
          <w:lang w:eastAsia="ja-JP"/>
        </w:rPr>
        <w:t xml:space="preserve"> </w:t>
      </w:r>
      <w:r w:rsidRPr="00EE709C">
        <w:rPr>
          <w:rFonts w:ascii="Arial" w:hAnsi="Arial" w:cs="Arial"/>
          <w:sz w:val="16"/>
          <w:szCs w:val="16"/>
          <w:lang w:eastAsia="ja-JP"/>
        </w:rPr>
        <w:t>civil, deverá cumprir todas as exigências e determinações previstas na legislação: Resolução nº 307, de 5</w:t>
      </w:r>
      <w:r>
        <w:rPr>
          <w:rFonts w:ascii="Arial" w:hAnsi="Arial" w:cs="Arial"/>
          <w:sz w:val="16"/>
          <w:szCs w:val="16"/>
          <w:lang w:eastAsia="ja-JP"/>
        </w:rPr>
        <w:t xml:space="preserve"> </w:t>
      </w:r>
      <w:r w:rsidRPr="00EE709C">
        <w:rPr>
          <w:rFonts w:ascii="Arial" w:hAnsi="Arial" w:cs="Arial"/>
          <w:sz w:val="16"/>
          <w:szCs w:val="16"/>
          <w:lang w:eastAsia="ja-JP"/>
        </w:rPr>
        <w:t>de julho de 2002 e suas alterações, pelo Conselho Nacional do Meio Ambiente (CONAMA), Decreto nº</w:t>
      </w:r>
      <w:r>
        <w:rPr>
          <w:rFonts w:ascii="Arial" w:hAnsi="Arial" w:cs="Arial"/>
          <w:sz w:val="16"/>
          <w:szCs w:val="16"/>
          <w:lang w:eastAsia="ja-JP"/>
        </w:rPr>
        <w:t xml:space="preserve"> </w:t>
      </w:r>
      <w:r w:rsidRPr="00EE709C">
        <w:rPr>
          <w:rFonts w:ascii="Arial" w:hAnsi="Arial" w:cs="Arial"/>
          <w:sz w:val="16"/>
          <w:szCs w:val="16"/>
          <w:lang w:eastAsia="ja-JP"/>
        </w:rPr>
        <w:t>37952, de 11 de maio de 1999, e normas;</w:t>
      </w:r>
    </w:p>
    <w:p w14:paraId="704B889B" w14:textId="0C1C4B61" w:rsidR="00EE709C" w:rsidRPr="00EE709C" w:rsidRDefault="00EE709C" w:rsidP="00EE709C">
      <w:pPr>
        <w:jc w:val="both"/>
        <w:rPr>
          <w:rFonts w:ascii="Arial" w:hAnsi="Arial" w:cs="Arial"/>
          <w:sz w:val="16"/>
          <w:szCs w:val="16"/>
          <w:lang w:eastAsia="ja-JP"/>
        </w:rPr>
      </w:pPr>
      <w:r w:rsidRPr="00EE709C">
        <w:rPr>
          <w:rFonts w:ascii="Arial" w:hAnsi="Arial" w:cs="Arial"/>
          <w:sz w:val="16"/>
          <w:szCs w:val="16"/>
          <w:lang w:eastAsia="ja-JP"/>
        </w:rPr>
        <w:t>b) Fornecimento de caçamba metálica de qualquer tamanho, na obra, remoção da mesma quando cheia,</w:t>
      </w:r>
      <w:r>
        <w:rPr>
          <w:rFonts w:ascii="Arial" w:hAnsi="Arial" w:cs="Arial"/>
          <w:sz w:val="16"/>
          <w:szCs w:val="16"/>
          <w:lang w:eastAsia="ja-JP"/>
        </w:rPr>
        <w:t xml:space="preserve"> </w:t>
      </w:r>
      <w:r w:rsidRPr="00EE709C">
        <w:rPr>
          <w:rFonts w:ascii="Arial" w:hAnsi="Arial" w:cs="Arial"/>
          <w:sz w:val="16"/>
          <w:szCs w:val="16"/>
          <w:lang w:eastAsia="ja-JP"/>
        </w:rPr>
        <w:t>e a reposição por outra caçamba vazia, o transporte e o despejo na unidade de destinação final,</w:t>
      </w:r>
      <w:r>
        <w:rPr>
          <w:rFonts w:ascii="Arial" w:hAnsi="Arial" w:cs="Arial"/>
          <w:sz w:val="16"/>
          <w:szCs w:val="16"/>
          <w:lang w:eastAsia="ja-JP"/>
        </w:rPr>
        <w:t xml:space="preserve"> </w:t>
      </w:r>
      <w:r w:rsidRPr="00EE709C">
        <w:rPr>
          <w:rFonts w:ascii="Arial" w:hAnsi="Arial" w:cs="Arial"/>
          <w:sz w:val="16"/>
          <w:szCs w:val="16"/>
          <w:lang w:eastAsia="ja-JP"/>
        </w:rPr>
        <w:t>independente da distância do local de despejo;</w:t>
      </w:r>
    </w:p>
    <w:p w14:paraId="1CC49B65" w14:textId="77777777" w:rsidR="00EE709C" w:rsidRPr="00EE709C" w:rsidRDefault="00EE709C" w:rsidP="00EE709C">
      <w:pPr>
        <w:jc w:val="both"/>
        <w:rPr>
          <w:rFonts w:ascii="Arial" w:hAnsi="Arial" w:cs="Arial"/>
          <w:sz w:val="16"/>
          <w:szCs w:val="16"/>
          <w:lang w:eastAsia="ja-JP"/>
        </w:rPr>
      </w:pPr>
      <w:r w:rsidRPr="00EE709C">
        <w:rPr>
          <w:rFonts w:ascii="Arial" w:hAnsi="Arial" w:cs="Arial"/>
          <w:sz w:val="16"/>
          <w:szCs w:val="16"/>
          <w:lang w:eastAsia="ja-JP"/>
        </w:rPr>
        <w:t>c) Fornecimento da mão de obra e recipientes adequados, necessários para o transporte manual, vertical</w:t>
      </w:r>
    </w:p>
    <w:p w14:paraId="3D8A398C" w14:textId="77777777" w:rsidR="00EE709C" w:rsidRPr="00EE709C" w:rsidRDefault="00EE709C" w:rsidP="00EE709C">
      <w:pPr>
        <w:jc w:val="both"/>
        <w:rPr>
          <w:rFonts w:ascii="Arial" w:hAnsi="Arial" w:cs="Arial"/>
          <w:sz w:val="16"/>
          <w:szCs w:val="16"/>
          <w:lang w:eastAsia="ja-JP"/>
        </w:rPr>
      </w:pPr>
      <w:r w:rsidRPr="00EE709C">
        <w:rPr>
          <w:rFonts w:ascii="Arial" w:hAnsi="Arial" w:cs="Arial"/>
          <w:sz w:val="16"/>
          <w:szCs w:val="16"/>
          <w:lang w:eastAsia="ja-JP"/>
        </w:rPr>
        <w:t>ou horizontal, do material de entulho, até o local onde está situada a caçamba;</w:t>
      </w:r>
    </w:p>
    <w:p w14:paraId="7ACE911D" w14:textId="77777777" w:rsidR="00EE709C" w:rsidRPr="00EE709C" w:rsidRDefault="00EE709C" w:rsidP="00EE709C">
      <w:pPr>
        <w:jc w:val="both"/>
        <w:rPr>
          <w:rFonts w:ascii="Arial" w:hAnsi="Arial" w:cs="Arial"/>
          <w:sz w:val="16"/>
          <w:szCs w:val="16"/>
          <w:lang w:eastAsia="ja-JP"/>
        </w:rPr>
      </w:pPr>
      <w:r w:rsidRPr="00EE709C">
        <w:rPr>
          <w:rFonts w:ascii="Arial" w:hAnsi="Arial" w:cs="Arial"/>
          <w:sz w:val="16"/>
          <w:szCs w:val="16"/>
          <w:lang w:eastAsia="ja-JP"/>
        </w:rPr>
        <w:t>d) Proteção das áreas envolvidas, bem como o despejo e acomodação dos materiais na caçamba;</w:t>
      </w:r>
    </w:p>
    <w:p w14:paraId="61A1FCE5" w14:textId="77777777" w:rsidR="00EE709C" w:rsidRPr="00EE709C" w:rsidRDefault="00EE709C" w:rsidP="00EE709C">
      <w:pPr>
        <w:jc w:val="both"/>
        <w:rPr>
          <w:rFonts w:ascii="Arial" w:hAnsi="Arial" w:cs="Arial"/>
          <w:sz w:val="16"/>
          <w:szCs w:val="16"/>
          <w:lang w:eastAsia="ja-JP"/>
        </w:rPr>
      </w:pPr>
      <w:r w:rsidRPr="00EE709C">
        <w:rPr>
          <w:rFonts w:ascii="Arial" w:hAnsi="Arial" w:cs="Arial"/>
          <w:sz w:val="16"/>
          <w:szCs w:val="16"/>
          <w:lang w:eastAsia="ja-JP"/>
        </w:rPr>
        <w:t>e) A mão de obra, os materiais acessórios e os equipamentos necessários ao carregamento, transporte e</w:t>
      </w:r>
    </w:p>
    <w:p w14:paraId="1E6FC4AB" w14:textId="77777777" w:rsidR="00EE709C" w:rsidRPr="00EE709C" w:rsidRDefault="00EE709C" w:rsidP="00EE709C">
      <w:pPr>
        <w:jc w:val="both"/>
        <w:rPr>
          <w:rFonts w:ascii="Arial" w:hAnsi="Arial" w:cs="Arial"/>
          <w:sz w:val="16"/>
          <w:szCs w:val="16"/>
          <w:lang w:eastAsia="ja-JP"/>
        </w:rPr>
      </w:pPr>
      <w:proofErr w:type="gramStart"/>
      <w:r w:rsidRPr="00EE709C">
        <w:rPr>
          <w:rFonts w:ascii="Arial" w:hAnsi="Arial" w:cs="Arial"/>
          <w:sz w:val="16"/>
          <w:szCs w:val="16"/>
          <w:lang w:eastAsia="ja-JP"/>
        </w:rPr>
        <w:t>descarga deverão</w:t>
      </w:r>
      <w:proofErr w:type="gramEnd"/>
      <w:r w:rsidRPr="00EE709C">
        <w:rPr>
          <w:rFonts w:ascii="Arial" w:hAnsi="Arial" w:cs="Arial"/>
          <w:sz w:val="16"/>
          <w:szCs w:val="16"/>
          <w:lang w:eastAsia="ja-JP"/>
        </w:rPr>
        <w:t xml:space="preserve"> ser condizentes com a natureza dos serviços prestados.</w:t>
      </w:r>
    </w:p>
    <w:p w14:paraId="40D8A80B" w14:textId="77777777" w:rsidR="00EE709C" w:rsidRPr="00EE709C" w:rsidRDefault="00EE709C" w:rsidP="00EE709C">
      <w:pPr>
        <w:jc w:val="both"/>
        <w:rPr>
          <w:rFonts w:ascii="Arial" w:hAnsi="Arial" w:cs="Arial"/>
          <w:sz w:val="16"/>
          <w:szCs w:val="16"/>
          <w:lang w:eastAsia="ja-JP"/>
        </w:rPr>
      </w:pPr>
      <w:r w:rsidRPr="00EE709C">
        <w:rPr>
          <w:rFonts w:ascii="Arial" w:hAnsi="Arial" w:cs="Arial"/>
          <w:sz w:val="16"/>
          <w:szCs w:val="16"/>
          <w:lang w:eastAsia="ja-JP"/>
        </w:rPr>
        <w:t>f) Na retirada do entulho, a empresa executora dos serviços de coleta e transporte, deverá apresentar o</w:t>
      </w:r>
    </w:p>
    <w:p w14:paraId="52B37241" w14:textId="77777777" w:rsidR="00EE709C" w:rsidRPr="00EE709C" w:rsidRDefault="00EE709C" w:rsidP="00EE709C">
      <w:pPr>
        <w:jc w:val="both"/>
        <w:rPr>
          <w:rFonts w:ascii="Arial" w:hAnsi="Arial" w:cs="Arial"/>
          <w:sz w:val="16"/>
          <w:szCs w:val="16"/>
          <w:lang w:eastAsia="ja-JP"/>
        </w:rPr>
      </w:pPr>
      <w:r w:rsidRPr="00EE709C">
        <w:rPr>
          <w:rFonts w:ascii="Arial" w:hAnsi="Arial" w:cs="Arial"/>
          <w:sz w:val="16"/>
          <w:szCs w:val="16"/>
          <w:lang w:eastAsia="ja-JP"/>
        </w:rPr>
        <w:t>"Controle de Transporte de Resíduos" (CTR) devidamente preenchido, contendo informações sobre o</w:t>
      </w:r>
    </w:p>
    <w:p w14:paraId="493313A9" w14:textId="77777777" w:rsidR="00EE709C" w:rsidRPr="00EE709C" w:rsidRDefault="00EE709C" w:rsidP="00EE709C">
      <w:pPr>
        <w:jc w:val="both"/>
        <w:rPr>
          <w:rFonts w:ascii="Arial" w:hAnsi="Arial" w:cs="Arial"/>
          <w:sz w:val="16"/>
          <w:szCs w:val="16"/>
          <w:lang w:eastAsia="ja-JP"/>
        </w:rPr>
      </w:pPr>
      <w:r w:rsidRPr="00EE709C">
        <w:rPr>
          <w:rFonts w:ascii="Arial" w:hAnsi="Arial" w:cs="Arial"/>
          <w:sz w:val="16"/>
          <w:szCs w:val="16"/>
          <w:lang w:eastAsia="ja-JP"/>
        </w:rPr>
        <w:t>gerador, origem, quantidade e descrição dos resíduos e seu destino, unidade de disposição final, bem como</w:t>
      </w:r>
    </w:p>
    <w:p w14:paraId="47861163" w14:textId="77777777" w:rsidR="00EE709C" w:rsidRPr="00EE709C" w:rsidRDefault="00EE709C" w:rsidP="00EE709C">
      <w:pPr>
        <w:jc w:val="both"/>
        <w:rPr>
          <w:rFonts w:ascii="Arial" w:hAnsi="Arial" w:cs="Arial"/>
          <w:sz w:val="16"/>
          <w:szCs w:val="16"/>
          <w:lang w:eastAsia="ja-JP"/>
        </w:rPr>
      </w:pPr>
      <w:r w:rsidRPr="00EE709C">
        <w:rPr>
          <w:rFonts w:ascii="Arial" w:hAnsi="Arial" w:cs="Arial"/>
          <w:sz w:val="16"/>
          <w:szCs w:val="16"/>
          <w:lang w:eastAsia="ja-JP"/>
        </w:rPr>
        <w:t>o comprovante declarando a sua correta destinação;</w:t>
      </w:r>
    </w:p>
    <w:p w14:paraId="7D55D861" w14:textId="77777777" w:rsidR="00EE709C" w:rsidRPr="00EE709C" w:rsidRDefault="00EE709C" w:rsidP="00EE709C">
      <w:pPr>
        <w:jc w:val="both"/>
        <w:rPr>
          <w:rFonts w:ascii="Arial" w:hAnsi="Arial" w:cs="Arial"/>
          <w:sz w:val="16"/>
          <w:szCs w:val="16"/>
          <w:lang w:eastAsia="ja-JP"/>
        </w:rPr>
      </w:pPr>
      <w:r w:rsidRPr="00EE709C">
        <w:rPr>
          <w:rFonts w:ascii="Arial" w:hAnsi="Arial" w:cs="Arial"/>
          <w:sz w:val="16"/>
          <w:szCs w:val="16"/>
          <w:lang w:eastAsia="ja-JP"/>
        </w:rPr>
        <w:t>g) Estão inclusos todos os impostos legais e despesas necessárias junto aos órgãos regulamentadores das</w:t>
      </w:r>
    </w:p>
    <w:p w14:paraId="615B0423" w14:textId="77777777" w:rsidR="00EE709C" w:rsidRPr="00EE709C" w:rsidRDefault="00EE709C" w:rsidP="00EE709C">
      <w:pPr>
        <w:jc w:val="both"/>
        <w:rPr>
          <w:rFonts w:ascii="Arial" w:hAnsi="Arial" w:cs="Arial"/>
          <w:sz w:val="16"/>
          <w:szCs w:val="16"/>
          <w:lang w:eastAsia="ja-JP"/>
        </w:rPr>
      </w:pPr>
      <w:r w:rsidRPr="00EE709C">
        <w:rPr>
          <w:rFonts w:ascii="Arial" w:hAnsi="Arial" w:cs="Arial"/>
          <w:sz w:val="16"/>
          <w:szCs w:val="16"/>
          <w:lang w:eastAsia="ja-JP"/>
        </w:rPr>
        <w:t>atividades envolvidas. Normas técnicas: NBR 15112, NBR 15113, NBR 15114 e Nota Técnica da NBR</w:t>
      </w:r>
    </w:p>
    <w:p w14:paraId="6FF04D38" w14:textId="34847738" w:rsidR="00C016A2" w:rsidRDefault="00EE709C" w:rsidP="00EE709C">
      <w:pPr>
        <w:jc w:val="both"/>
        <w:rPr>
          <w:rFonts w:ascii="Arial" w:hAnsi="Arial" w:cs="Arial"/>
          <w:sz w:val="16"/>
          <w:szCs w:val="16"/>
          <w:lang w:eastAsia="ja-JP"/>
        </w:rPr>
      </w:pPr>
      <w:r w:rsidRPr="00EE709C">
        <w:rPr>
          <w:rFonts w:ascii="Arial" w:hAnsi="Arial" w:cs="Arial"/>
          <w:sz w:val="16"/>
          <w:szCs w:val="16"/>
          <w:lang w:eastAsia="ja-JP"/>
        </w:rPr>
        <w:t>10004/2004.</w:t>
      </w:r>
    </w:p>
    <w:bookmarkEnd w:id="2"/>
    <w:p w14:paraId="58DE74E9" w14:textId="77777777" w:rsidR="00EE709C" w:rsidRPr="00EE709C" w:rsidRDefault="00EE709C" w:rsidP="00EE709C">
      <w:pPr>
        <w:jc w:val="both"/>
        <w:rPr>
          <w:rFonts w:ascii="Arial" w:hAnsi="Arial" w:cs="Arial"/>
          <w:sz w:val="16"/>
          <w:szCs w:val="16"/>
          <w:lang w:eastAsia="ja-JP"/>
        </w:rPr>
      </w:pPr>
    </w:p>
    <w:p w14:paraId="065702A6" w14:textId="76F541A7" w:rsidR="00AD24ED" w:rsidRDefault="00AB342E" w:rsidP="00396EF1">
      <w:pPr>
        <w:pStyle w:val="Ttulo1"/>
        <w:jc w:val="both"/>
        <w:rPr>
          <w:color w:val="auto"/>
          <w:lang w:eastAsia="ja-JP"/>
        </w:rPr>
      </w:pPr>
      <w:r w:rsidRPr="00CC5079">
        <w:rPr>
          <w:rFonts w:cs="Calibri"/>
          <w:color w:val="auto"/>
          <w:lang w:eastAsia="ar-SA"/>
        </w:rPr>
        <w:t xml:space="preserve">4 </w:t>
      </w:r>
      <w:r w:rsidRPr="00CC5079">
        <w:rPr>
          <w:color w:val="auto"/>
          <w:lang w:eastAsia="ja-JP"/>
        </w:rPr>
        <w:t>SERVIÇOS COMPLEMENTARES</w:t>
      </w:r>
    </w:p>
    <w:p w14:paraId="39E4A166" w14:textId="77777777" w:rsidR="00CC5079" w:rsidRPr="00CC5079" w:rsidRDefault="00CC5079" w:rsidP="00396EF1">
      <w:pPr>
        <w:jc w:val="both"/>
        <w:rPr>
          <w:lang w:eastAsia="ja-JP"/>
        </w:rPr>
      </w:pPr>
    </w:p>
    <w:p w14:paraId="55D008DE" w14:textId="411C1E1A" w:rsidR="00AB342E" w:rsidRPr="00CC5079" w:rsidRDefault="00AB342E" w:rsidP="00396EF1">
      <w:pPr>
        <w:pStyle w:val="Ttulo2"/>
        <w:jc w:val="both"/>
        <w:rPr>
          <w:rFonts w:cs="Calibri"/>
          <w:color w:val="auto"/>
          <w:sz w:val="24"/>
          <w:szCs w:val="24"/>
          <w:lang w:eastAsia="ar-SA"/>
        </w:rPr>
      </w:pPr>
      <w:r w:rsidRPr="00CC5079">
        <w:rPr>
          <w:rFonts w:cs="Calibri"/>
          <w:color w:val="auto"/>
          <w:sz w:val="24"/>
          <w:szCs w:val="24"/>
          <w:lang w:eastAsia="ar-SA"/>
        </w:rPr>
        <w:t xml:space="preserve">4.1 </w:t>
      </w:r>
      <w:r w:rsidRPr="00CC5079">
        <w:rPr>
          <w:color w:val="auto"/>
          <w:sz w:val="24"/>
          <w:szCs w:val="24"/>
          <w:lang w:eastAsia="ja-JP"/>
        </w:rPr>
        <w:t>LIMPEZA GERAL DA OBRA</w:t>
      </w:r>
    </w:p>
    <w:p w14:paraId="30B44FB0" w14:textId="55B303DA" w:rsidR="00AB342E" w:rsidRPr="00292402" w:rsidRDefault="00AB342E" w:rsidP="00396EF1">
      <w:pPr>
        <w:pStyle w:val="Ttulo3"/>
        <w:jc w:val="both"/>
        <w:rPr>
          <w:rFonts w:cs="Calibri"/>
          <w:b w:val="0"/>
          <w:bCs w:val="0"/>
          <w:sz w:val="20"/>
          <w:szCs w:val="20"/>
          <w:u w:val="single"/>
          <w:lang w:eastAsia="ar-SA"/>
        </w:rPr>
      </w:pPr>
      <w:r w:rsidRPr="00292402">
        <w:rPr>
          <w:rFonts w:cs="Calibri"/>
          <w:b w:val="0"/>
          <w:bCs w:val="0"/>
          <w:sz w:val="20"/>
          <w:szCs w:val="20"/>
          <w:u w:val="single"/>
          <w:lang w:eastAsia="ar-SA"/>
        </w:rPr>
        <w:t xml:space="preserve">4.1.1 </w:t>
      </w:r>
      <w:r w:rsidRPr="00292402">
        <w:rPr>
          <w:b w:val="0"/>
          <w:bCs w:val="0"/>
          <w:sz w:val="20"/>
          <w:szCs w:val="20"/>
          <w:u w:val="single"/>
          <w:lang w:eastAsia="ja-JP"/>
        </w:rPr>
        <w:t>LIMPEZA FINAL DA OBRA</w:t>
      </w:r>
    </w:p>
    <w:p w14:paraId="26D46EDF" w14:textId="171082FB" w:rsidR="00AF29AB" w:rsidRPr="00AF29AB" w:rsidRDefault="00AF29AB" w:rsidP="00AF29AB">
      <w:pPr>
        <w:suppressAutoHyphens/>
        <w:spacing w:line="276" w:lineRule="auto"/>
        <w:jc w:val="both"/>
        <w:rPr>
          <w:rFonts w:ascii="Arial" w:hAnsi="Arial" w:cs="Calibri"/>
          <w:sz w:val="16"/>
          <w:szCs w:val="16"/>
          <w:lang w:eastAsia="ar-SA"/>
        </w:rPr>
      </w:pPr>
      <w:r>
        <w:rPr>
          <w:rFonts w:ascii="Arial" w:hAnsi="Arial" w:cs="Calibri"/>
          <w:sz w:val="16"/>
          <w:szCs w:val="16"/>
          <w:lang w:eastAsia="ar-SA"/>
        </w:rPr>
        <w:t>1</w:t>
      </w:r>
      <w:r w:rsidRPr="00AF29AB">
        <w:rPr>
          <w:rFonts w:ascii="Arial" w:hAnsi="Arial" w:cs="Calibri"/>
          <w:sz w:val="16"/>
          <w:szCs w:val="16"/>
          <w:lang w:eastAsia="ar-SA"/>
        </w:rPr>
        <w:t>) Será medido pela área, na projeção horizontal, de obra limpa (m²).</w:t>
      </w:r>
    </w:p>
    <w:p w14:paraId="097CAABB" w14:textId="3EAE3455" w:rsidR="00AB342E" w:rsidRPr="00AF29AB" w:rsidRDefault="00AF29AB" w:rsidP="00AF29AB">
      <w:pPr>
        <w:suppressAutoHyphens/>
        <w:spacing w:line="276" w:lineRule="auto"/>
        <w:jc w:val="both"/>
        <w:rPr>
          <w:rFonts w:ascii="Arial" w:hAnsi="Arial" w:cs="Calibri"/>
          <w:sz w:val="16"/>
          <w:szCs w:val="16"/>
          <w:lang w:eastAsia="ar-SA"/>
        </w:rPr>
      </w:pPr>
      <w:r w:rsidRPr="00AF29AB">
        <w:rPr>
          <w:rFonts w:ascii="Arial" w:hAnsi="Arial" w:cs="Calibri"/>
          <w:sz w:val="16"/>
          <w:szCs w:val="16"/>
          <w:lang w:eastAsia="ar-SA"/>
        </w:rPr>
        <w:t xml:space="preserve">2) O item remunera o fornecimento do material e a mão-de-obra necessários para a limpeza geral de pisos, paredes, vidros, áreas externas, bancadas, louças, metais, etc., inclusive </w:t>
      </w:r>
      <w:proofErr w:type="spellStart"/>
      <w:r w:rsidRPr="00AF29AB">
        <w:rPr>
          <w:rFonts w:ascii="Arial" w:hAnsi="Arial" w:cs="Calibri"/>
          <w:sz w:val="16"/>
          <w:szCs w:val="16"/>
          <w:lang w:eastAsia="ar-SA"/>
        </w:rPr>
        <w:t>varreção</w:t>
      </w:r>
      <w:proofErr w:type="spellEnd"/>
      <w:r w:rsidRPr="00AF29AB">
        <w:rPr>
          <w:rFonts w:ascii="Arial" w:hAnsi="Arial" w:cs="Calibri"/>
          <w:sz w:val="16"/>
          <w:szCs w:val="16"/>
          <w:lang w:eastAsia="ar-SA"/>
        </w:rPr>
        <w:t>, removendo-se materiais excedentes e resíduos de sujeiras, deixando a obra pronta para a utilização.</w:t>
      </w:r>
    </w:p>
    <w:p w14:paraId="414E03C3" w14:textId="77777777" w:rsidR="00AF29AB" w:rsidRPr="00AF29AB" w:rsidRDefault="00AF29AB" w:rsidP="00396EF1">
      <w:pPr>
        <w:pStyle w:val="Ttulo2"/>
        <w:jc w:val="both"/>
        <w:rPr>
          <w:rFonts w:cs="Calibri"/>
          <w:color w:val="auto"/>
          <w:sz w:val="24"/>
          <w:szCs w:val="24"/>
          <w:lang w:eastAsia="ar-SA"/>
        </w:rPr>
      </w:pPr>
    </w:p>
    <w:p w14:paraId="582E4C64" w14:textId="6F7D9F1D" w:rsidR="00AB342E" w:rsidRPr="00AF29AB" w:rsidRDefault="00AB342E" w:rsidP="00396EF1">
      <w:pPr>
        <w:pStyle w:val="Ttulo2"/>
        <w:jc w:val="both"/>
        <w:rPr>
          <w:rFonts w:cs="Calibri"/>
          <w:color w:val="auto"/>
          <w:sz w:val="24"/>
          <w:szCs w:val="24"/>
          <w:lang w:eastAsia="ar-SA"/>
        </w:rPr>
      </w:pPr>
      <w:r w:rsidRPr="00AF29AB">
        <w:rPr>
          <w:rFonts w:cs="Calibri"/>
          <w:color w:val="auto"/>
          <w:sz w:val="24"/>
          <w:szCs w:val="24"/>
          <w:lang w:eastAsia="ar-SA"/>
        </w:rPr>
        <w:t xml:space="preserve">4.2 </w:t>
      </w:r>
      <w:r w:rsidRPr="00AF29AB">
        <w:rPr>
          <w:color w:val="auto"/>
          <w:sz w:val="24"/>
          <w:szCs w:val="24"/>
          <w:lang w:eastAsia="ja-JP"/>
        </w:rPr>
        <w:t>PROJETO 'AS BUILT' COMO TERMINADO</w:t>
      </w:r>
    </w:p>
    <w:p w14:paraId="0B022809" w14:textId="74B8C765" w:rsidR="00AB342E" w:rsidRPr="00292402" w:rsidRDefault="00AB342E" w:rsidP="00396EF1">
      <w:pPr>
        <w:pStyle w:val="Ttulo3"/>
        <w:jc w:val="both"/>
        <w:rPr>
          <w:b w:val="0"/>
          <w:bCs w:val="0"/>
          <w:sz w:val="20"/>
          <w:szCs w:val="20"/>
          <w:u w:val="single"/>
          <w:lang w:eastAsia="ja-JP"/>
        </w:rPr>
      </w:pPr>
      <w:r w:rsidRPr="00292402">
        <w:rPr>
          <w:rFonts w:cs="Calibri"/>
          <w:b w:val="0"/>
          <w:bCs w:val="0"/>
          <w:sz w:val="20"/>
          <w:szCs w:val="20"/>
          <w:u w:val="single"/>
          <w:lang w:eastAsia="ar-SA"/>
        </w:rPr>
        <w:t xml:space="preserve">4.2.1 </w:t>
      </w:r>
      <w:r w:rsidRPr="00292402">
        <w:rPr>
          <w:b w:val="0"/>
          <w:bCs w:val="0"/>
          <w:sz w:val="20"/>
          <w:szCs w:val="20"/>
          <w:u w:val="single"/>
          <w:lang w:eastAsia="ja-JP"/>
        </w:rPr>
        <w:t>PROJETO 'AS BUILT' COMO TERMINADO</w:t>
      </w:r>
    </w:p>
    <w:p w14:paraId="1E457630" w14:textId="77777777" w:rsidR="009C6E1C" w:rsidRPr="009C6E1C" w:rsidRDefault="009C6E1C" w:rsidP="009C6E1C">
      <w:pPr>
        <w:jc w:val="both"/>
        <w:rPr>
          <w:rFonts w:ascii="Arial" w:hAnsi="Arial" w:cs="Arial"/>
          <w:sz w:val="16"/>
          <w:szCs w:val="16"/>
          <w:lang w:eastAsia="ja-JP"/>
        </w:rPr>
      </w:pPr>
      <w:r w:rsidRPr="009C6E1C">
        <w:rPr>
          <w:rFonts w:ascii="Arial" w:hAnsi="Arial" w:cs="Arial"/>
          <w:sz w:val="16"/>
          <w:szCs w:val="16"/>
          <w:lang w:eastAsia="ja-JP"/>
        </w:rPr>
        <w:t>1) Será medido por unidade de desenho fornecido e aprovado pela Contratante e/ou Gerenciadora (</w:t>
      </w:r>
      <w:proofErr w:type="spellStart"/>
      <w:r w:rsidRPr="009C6E1C">
        <w:rPr>
          <w:rFonts w:ascii="Arial" w:hAnsi="Arial" w:cs="Arial"/>
          <w:sz w:val="16"/>
          <w:szCs w:val="16"/>
          <w:lang w:eastAsia="ja-JP"/>
        </w:rPr>
        <w:t>un</w:t>
      </w:r>
      <w:proofErr w:type="spellEnd"/>
      <w:r w:rsidRPr="009C6E1C">
        <w:rPr>
          <w:rFonts w:ascii="Arial" w:hAnsi="Arial" w:cs="Arial"/>
          <w:sz w:val="16"/>
          <w:szCs w:val="16"/>
          <w:lang w:eastAsia="ja-JP"/>
        </w:rPr>
        <w:t>).</w:t>
      </w:r>
    </w:p>
    <w:p w14:paraId="69D3D891" w14:textId="77777777" w:rsidR="009C6E1C" w:rsidRPr="009C6E1C" w:rsidRDefault="009C6E1C" w:rsidP="009C6E1C">
      <w:pPr>
        <w:jc w:val="both"/>
        <w:rPr>
          <w:rFonts w:ascii="Arial" w:hAnsi="Arial" w:cs="Arial"/>
          <w:sz w:val="16"/>
          <w:szCs w:val="16"/>
          <w:lang w:eastAsia="ja-JP"/>
        </w:rPr>
      </w:pPr>
      <w:r w:rsidRPr="009C6E1C">
        <w:rPr>
          <w:rFonts w:ascii="Arial" w:hAnsi="Arial" w:cs="Arial"/>
          <w:sz w:val="16"/>
          <w:szCs w:val="16"/>
          <w:lang w:eastAsia="ja-JP"/>
        </w:rPr>
        <w:t>2) O item remunera o fornecimento de projeto executivo de arquitetura, contendo todas as informações e detalhes construtivos, para a execução completa da obra de acordo com o padrão da Contratante e/ou Gerenciadora. O projeto deverá ser constituído por: peças gráficas no formato A1; especificações técnicas; memoriais descritivos, listas de quantidade e memórias de cálculo pertinentes. Apresentados conforme relação abaixo:</w:t>
      </w:r>
    </w:p>
    <w:p w14:paraId="7F28174D" w14:textId="77777777" w:rsidR="009C6E1C" w:rsidRPr="009C6E1C" w:rsidRDefault="009C6E1C" w:rsidP="009C6E1C">
      <w:pPr>
        <w:jc w:val="both"/>
        <w:rPr>
          <w:rFonts w:ascii="Arial" w:hAnsi="Arial" w:cs="Arial"/>
          <w:sz w:val="16"/>
          <w:szCs w:val="16"/>
          <w:lang w:eastAsia="ja-JP"/>
        </w:rPr>
      </w:pPr>
      <w:r w:rsidRPr="009C6E1C">
        <w:rPr>
          <w:rFonts w:ascii="Arial" w:hAnsi="Arial" w:cs="Arial"/>
          <w:sz w:val="16"/>
          <w:szCs w:val="16"/>
          <w:lang w:eastAsia="ja-JP"/>
        </w:rPr>
        <w:t>a) Os produtos gráficos deverão ser desenvolvidos por meio do software "AUTOCAD" versão 2000 e apresentados da seguinte forma:</w:t>
      </w:r>
    </w:p>
    <w:p w14:paraId="4012E301" w14:textId="77777777" w:rsidR="009C6E1C" w:rsidRPr="009C6E1C" w:rsidRDefault="009C6E1C" w:rsidP="009C6E1C">
      <w:pPr>
        <w:jc w:val="both"/>
        <w:rPr>
          <w:rFonts w:ascii="Arial" w:hAnsi="Arial" w:cs="Arial"/>
          <w:sz w:val="16"/>
          <w:szCs w:val="16"/>
          <w:lang w:eastAsia="ja-JP"/>
        </w:rPr>
      </w:pPr>
      <w:r w:rsidRPr="009C6E1C">
        <w:rPr>
          <w:rFonts w:ascii="Arial" w:hAnsi="Arial" w:cs="Arial"/>
          <w:sz w:val="16"/>
          <w:szCs w:val="16"/>
          <w:lang w:eastAsia="ja-JP"/>
        </w:rPr>
        <w:t>- Revisões até a aprovação do projeto, em papel sulfite, para ajustes e liberação pela Contratante e/ou Gerenciadora, para a execução do projeto executivo;</w:t>
      </w:r>
    </w:p>
    <w:p w14:paraId="2F9B64EC" w14:textId="77777777" w:rsidR="009C6E1C" w:rsidRPr="009C6E1C" w:rsidRDefault="009C6E1C" w:rsidP="009C6E1C">
      <w:pPr>
        <w:jc w:val="both"/>
        <w:rPr>
          <w:rFonts w:ascii="Arial" w:hAnsi="Arial" w:cs="Arial"/>
          <w:sz w:val="16"/>
          <w:szCs w:val="16"/>
          <w:lang w:eastAsia="ja-JP"/>
        </w:rPr>
      </w:pPr>
      <w:r w:rsidRPr="009C6E1C">
        <w:rPr>
          <w:rFonts w:ascii="Arial" w:hAnsi="Arial" w:cs="Arial"/>
          <w:sz w:val="16"/>
          <w:szCs w:val="16"/>
          <w:lang w:eastAsia="ja-JP"/>
        </w:rPr>
        <w:t>- A entrega do projeto executivo, devidamente aprovado pela Contratante e/ou Gerenciadora, deverá ser constituída por: duas cópias plotadas em papel sulfite; uma cópia do arquivo eletrônico com extensão "</w:t>
      </w:r>
      <w:proofErr w:type="spellStart"/>
      <w:r w:rsidRPr="009C6E1C">
        <w:rPr>
          <w:rFonts w:ascii="Arial" w:hAnsi="Arial" w:cs="Arial"/>
          <w:sz w:val="16"/>
          <w:szCs w:val="16"/>
          <w:lang w:eastAsia="ja-JP"/>
        </w:rPr>
        <w:t>dwg</w:t>
      </w:r>
      <w:proofErr w:type="spellEnd"/>
      <w:r w:rsidRPr="009C6E1C">
        <w:rPr>
          <w:rFonts w:ascii="Arial" w:hAnsi="Arial" w:cs="Arial"/>
          <w:sz w:val="16"/>
          <w:szCs w:val="16"/>
          <w:lang w:eastAsia="ja-JP"/>
        </w:rPr>
        <w:t>" e a respectiva versão com extensão "</w:t>
      </w:r>
      <w:proofErr w:type="spellStart"/>
      <w:r w:rsidRPr="009C6E1C">
        <w:rPr>
          <w:rFonts w:ascii="Arial" w:hAnsi="Arial" w:cs="Arial"/>
          <w:sz w:val="16"/>
          <w:szCs w:val="16"/>
          <w:lang w:eastAsia="ja-JP"/>
        </w:rPr>
        <w:t>plt</w:t>
      </w:r>
      <w:proofErr w:type="spellEnd"/>
      <w:r w:rsidRPr="009C6E1C">
        <w:rPr>
          <w:rFonts w:ascii="Arial" w:hAnsi="Arial" w:cs="Arial"/>
          <w:sz w:val="16"/>
          <w:szCs w:val="16"/>
          <w:lang w:eastAsia="ja-JP"/>
        </w:rPr>
        <w:t>", em "</w:t>
      </w:r>
      <w:proofErr w:type="spellStart"/>
      <w:r w:rsidRPr="009C6E1C">
        <w:rPr>
          <w:rFonts w:ascii="Arial" w:hAnsi="Arial" w:cs="Arial"/>
          <w:sz w:val="16"/>
          <w:szCs w:val="16"/>
          <w:lang w:eastAsia="ja-JP"/>
        </w:rPr>
        <w:t>compact</w:t>
      </w:r>
      <w:proofErr w:type="spellEnd"/>
      <w:r w:rsidRPr="009C6E1C">
        <w:rPr>
          <w:rFonts w:ascii="Arial" w:hAnsi="Arial" w:cs="Arial"/>
          <w:sz w:val="16"/>
          <w:szCs w:val="16"/>
          <w:lang w:eastAsia="ja-JP"/>
        </w:rPr>
        <w:t xml:space="preserve"> disc" (CD Rom).</w:t>
      </w:r>
    </w:p>
    <w:p w14:paraId="777B771D" w14:textId="77777777" w:rsidR="009C6E1C" w:rsidRPr="009C6E1C" w:rsidRDefault="009C6E1C" w:rsidP="009C6E1C">
      <w:pPr>
        <w:jc w:val="both"/>
        <w:rPr>
          <w:rFonts w:ascii="Arial" w:hAnsi="Arial" w:cs="Arial"/>
          <w:sz w:val="16"/>
          <w:szCs w:val="16"/>
          <w:lang w:eastAsia="ja-JP"/>
        </w:rPr>
      </w:pPr>
      <w:r w:rsidRPr="009C6E1C">
        <w:rPr>
          <w:rFonts w:ascii="Arial" w:hAnsi="Arial" w:cs="Arial"/>
          <w:sz w:val="16"/>
          <w:szCs w:val="16"/>
          <w:lang w:eastAsia="ja-JP"/>
        </w:rPr>
        <w:t>b) Os relatórios, as especificações técnicas, os memoriais descritivos, lista de quantidades e as memórias de cálculo pertinentes ao projeto deverão ser desenvolvidas por meio dos softwares "WINWORD", ou "EXCEL" e apresentados da seguinte forma:</w:t>
      </w:r>
    </w:p>
    <w:p w14:paraId="56959B61" w14:textId="77777777" w:rsidR="009C6E1C" w:rsidRPr="009C6E1C" w:rsidRDefault="009C6E1C" w:rsidP="009C6E1C">
      <w:pPr>
        <w:jc w:val="both"/>
        <w:rPr>
          <w:rFonts w:ascii="Arial" w:hAnsi="Arial" w:cs="Arial"/>
          <w:sz w:val="16"/>
          <w:szCs w:val="16"/>
          <w:lang w:eastAsia="ja-JP"/>
        </w:rPr>
      </w:pPr>
      <w:r w:rsidRPr="009C6E1C">
        <w:rPr>
          <w:rFonts w:ascii="Arial" w:hAnsi="Arial" w:cs="Arial"/>
          <w:sz w:val="16"/>
          <w:szCs w:val="16"/>
          <w:lang w:eastAsia="ja-JP"/>
        </w:rPr>
        <w:t>- Duas cópias completas no formato A4, em papel sulfite, encadernadas;</w:t>
      </w:r>
    </w:p>
    <w:p w14:paraId="4476BE37" w14:textId="77777777" w:rsidR="009C6E1C" w:rsidRPr="009C6E1C" w:rsidRDefault="009C6E1C" w:rsidP="009C6E1C">
      <w:pPr>
        <w:jc w:val="both"/>
        <w:rPr>
          <w:rFonts w:ascii="Arial" w:hAnsi="Arial" w:cs="Arial"/>
          <w:sz w:val="16"/>
          <w:szCs w:val="16"/>
          <w:lang w:eastAsia="ja-JP"/>
        </w:rPr>
      </w:pPr>
      <w:r w:rsidRPr="009C6E1C">
        <w:rPr>
          <w:rFonts w:ascii="Arial" w:hAnsi="Arial" w:cs="Arial"/>
          <w:sz w:val="16"/>
          <w:szCs w:val="16"/>
          <w:lang w:eastAsia="ja-JP"/>
        </w:rPr>
        <w:t>- Os arquivos eletrônicos com extensão "</w:t>
      </w:r>
      <w:proofErr w:type="spellStart"/>
      <w:r w:rsidRPr="009C6E1C">
        <w:rPr>
          <w:rFonts w:ascii="Arial" w:hAnsi="Arial" w:cs="Arial"/>
          <w:sz w:val="16"/>
          <w:szCs w:val="16"/>
          <w:lang w:eastAsia="ja-JP"/>
        </w:rPr>
        <w:t>doc</w:t>
      </w:r>
      <w:proofErr w:type="spellEnd"/>
      <w:r w:rsidRPr="009C6E1C">
        <w:rPr>
          <w:rFonts w:ascii="Arial" w:hAnsi="Arial" w:cs="Arial"/>
          <w:sz w:val="16"/>
          <w:szCs w:val="16"/>
          <w:lang w:eastAsia="ja-JP"/>
        </w:rPr>
        <w:t>" ou "</w:t>
      </w:r>
      <w:proofErr w:type="spellStart"/>
      <w:r w:rsidRPr="009C6E1C">
        <w:rPr>
          <w:rFonts w:ascii="Arial" w:hAnsi="Arial" w:cs="Arial"/>
          <w:sz w:val="16"/>
          <w:szCs w:val="16"/>
          <w:lang w:eastAsia="ja-JP"/>
        </w:rPr>
        <w:t>xls</w:t>
      </w:r>
      <w:proofErr w:type="spellEnd"/>
      <w:r w:rsidRPr="009C6E1C">
        <w:rPr>
          <w:rFonts w:ascii="Arial" w:hAnsi="Arial" w:cs="Arial"/>
          <w:sz w:val="16"/>
          <w:szCs w:val="16"/>
          <w:lang w:eastAsia="ja-JP"/>
        </w:rPr>
        <w:t>", em "</w:t>
      </w:r>
      <w:proofErr w:type="spellStart"/>
      <w:r w:rsidRPr="009C6E1C">
        <w:rPr>
          <w:rFonts w:ascii="Arial" w:hAnsi="Arial" w:cs="Arial"/>
          <w:sz w:val="16"/>
          <w:szCs w:val="16"/>
          <w:lang w:eastAsia="ja-JP"/>
        </w:rPr>
        <w:t>compact</w:t>
      </w:r>
      <w:proofErr w:type="spellEnd"/>
      <w:r w:rsidRPr="009C6E1C">
        <w:rPr>
          <w:rFonts w:ascii="Arial" w:hAnsi="Arial" w:cs="Arial"/>
          <w:sz w:val="16"/>
          <w:szCs w:val="16"/>
          <w:lang w:eastAsia="ja-JP"/>
        </w:rPr>
        <w:t xml:space="preserve"> disc" (CD Rom).</w:t>
      </w:r>
    </w:p>
    <w:p w14:paraId="6FC65C5C" w14:textId="1A6C25FD" w:rsidR="00CC5079" w:rsidRPr="009C6E1C" w:rsidRDefault="009C6E1C" w:rsidP="009C6E1C">
      <w:pPr>
        <w:jc w:val="both"/>
        <w:rPr>
          <w:rFonts w:ascii="Arial" w:hAnsi="Arial" w:cs="Arial"/>
          <w:sz w:val="16"/>
          <w:szCs w:val="16"/>
          <w:lang w:eastAsia="ja-JP"/>
        </w:rPr>
      </w:pPr>
      <w:r w:rsidRPr="009C6E1C">
        <w:rPr>
          <w:rFonts w:ascii="Arial" w:hAnsi="Arial" w:cs="Arial"/>
          <w:sz w:val="16"/>
          <w:szCs w:val="16"/>
          <w:lang w:eastAsia="ja-JP"/>
        </w:rPr>
        <w:t>3) O item não contempla fator K e BDI</w:t>
      </w:r>
    </w:p>
    <w:p w14:paraId="4243FC35" w14:textId="452F4363" w:rsidR="00CC5079" w:rsidRDefault="00CC5079" w:rsidP="00396EF1">
      <w:pPr>
        <w:jc w:val="both"/>
        <w:rPr>
          <w:lang w:eastAsia="ja-JP"/>
        </w:rPr>
      </w:pPr>
    </w:p>
    <w:p w14:paraId="41390767" w14:textId="43DDDD79" w:rsidR="00CC5079" w:rsidRDefault="00CC5079" w:rsidP="00396EF1">
      <w:pPr>
        <w:jc w:val="both"/>
        <w:rPr>
          <w:lang w:eastAsia="ja-JP"/>
        </w:rPr>
      </w:pPr>
    </w:p>
    <w:p w14:paraId="0A5FB3BC" w14:textId="626BDAE8" w:rsidR="00AB342E" w:rsidRPr="00CC5079" w:rsidRDefault="00AB342E" w:rsidP="00396EF1">
      <w:pPr>
        <w:pStyle w:val="Ttulo1"/>
        <w:jc w:val="both"/>
        <w:rPr>
          <w:rFonts w:cs="Calibri"/>
          <w:color w:val="auto"/>
          <w:lang w:eastAsia="ar-SA"/>
        </w:rPr>
      </w:pPr>
      <w:r w:rsidRPr="00CC5079">
        <w:rPr>
          <w:rFonts w:cs="Calibri"/>
          <w:color w:val="auto"/>
          <w:lang w:eastAsia="ar-SA"/>
        </w:rPr>
        <w:lastRenderedPageBreak/>
        <w:t xml:space="preserve">5 </w:t>
      </w:r>
      <w:r w:rsidRPr="00CC5079">
        <w:rPr>
          <w:color w:val="auto"/>
          <w:lang w:eastAsia="ja-JP"/>
        </w:rPr>
        <w:t>DOCUMENTAÇÕES E TREINAMENTOS</w:t>
      </w:r>
    </w:p>
    <w:p w14:paraId="7C3EF479" w14:textId="1635C0EB" w:rsidR="00AB342E" w:rsidRPr="00CC5079" w:rsidRDefault="00AB342E" w:rsidP="00396EF1">
      <w:pPr>
        <w:suppressAutoHyphens/>
        <w:spacing w:line="276" w:lineRule="auto"/>
        <w:jc w:val="both"/>
        <w:rPr>
          <w:rFonts w:ascii="Arial" w:hAnsi="Arial" w:cs="Calibri"/>
          <w:b/>
          <w:bCs/>
          <w:lang w:eastAsia="ar-SA"/>
        </w:rPr>
      </w:pPr>
    </w:p>
    <w:p w14:paraId="2736ADB2" w14:textId="5337E1DD" w:rsidR="00AB342E" w:rsidRPr="00CC5079" w:rsidRDefault="00AB342E" w:rsidP="00396EF1">
      <w:pPr>
        <w:pStyle w:val="Ttulo2"/>
        <w:jc w:val="both"/>
        <w:rPr>
          <w:rFonts w:cs="Calibri"/>
          <w:color w:val="auto"/>
          <w:sz w:val="24"/>
          <w:szCs w:val="24"/>
          <w:lang w:eastAsia="ar-SA"/>
        </w:rPr>
      </w:pPr>
      <w:r w:rsidRPr="00CC5079">
        <w:rPr>
          <w:rFonts w:cs="Calibri"/>
          <w:color w:val="auto"/>
          <w:sz w:val="24"/>
          <w:szCs w:val="24"/>
          <w:lang w:eastAsia="ar-SA"/>
        </w:rPr>
        <w:t xml:space="preserve">5.1 </w:t>
      </w:r>
      <w:r w:rsidRPr="00CC5079">
        <w:rPr>
          <w:color w:val="auto"/>
          <w:sz w:val="24"/>
          <w:szCs w:val="24"/>
          <w:lang w:eastAsia="ja-JP"/>
        </w:rPr>
        <w:t>PEDIDO DE VISTORIA NO SISTEMA VIA FÁCIL, TREINAMENTOS, LAUDOS E MEDIÇÕES</w:t>
      </w:r>
    </w:p>
    <w:p w14:paraId="3661D43C" w14:textId="7C20406E" w:rsidR="00AB342E" w:rsidRPr="00292402" w:rsidRDefault="00AB342E" w:rsidP="00396EF1">
      <w:pPr>
        <w:pStyle w:val="Ttulo3"/>
        <w:jc w:val="both"/>
        <w:rPr>
          <w:b w:val="0"/>
          <w:bCs w:val="0"/>
          <w:sz w:val="20"/>
          <w:szCs w:val="20"/>
          <w:u w:val="single"/>
          <w:lang w:eastAsia="ja-JP"/>
        </w:rPr>
      </w:pPr>
      <w:r w:rsidRPr="00292402">
        <w:rPr>
          <w:rFonts w:cs="Calibri"/>
          <w:b w:val="0"/>
          <w:bCs w:val="0"/>
          <w:sz w:val="20"/>
          <w:szCs w:val="20"/>
          <w:u w:val="single"/>
          <w:lang w:eastAsia="ar-SA"/>
        </w:rPr>
        <w:t xml:space="preserve">5.1.1 </w:t>
      </w:r>
      <w:r w:rsidRPr="00292402">
        <w:rPr>
          <w:b w:val="0"/>
          <w:bCs w:val="0"/>
          <w:sz w:val="20"/>
          <w:szCs w:val="20"/>
          <w:u w:val="single"/>
          <w:lang w:eastAsia="ja-JP"/>
        </w:rPr>
        <w:t>SERVIÇOS TÉCNICOS PROFISSIONAIS PARA OBTENÇÃO DO</w:t>
      </w:r>
      <w:r w:rsidR="00CC5079" w:rsidRPr="00292402">
        <w:rPr>
          <w:b w:val="0"/>
          <w:bCs w:val="0"/>
          <w:sz w:val="20"/>
          <w:szCs w:val="20"/>
          <w:u w:val="single"/>
          <w:lang w:eastAsia="ja-JP"/>
        </w:rPr>
        <w:t xml:space="preserve"> </w:t>
      </w:r>
      <w:r w:rsidRPr="00292402">
        <w:rPr>
          <w:b w:val="0"/>
          <w:bCs w:val="0"/>
          <w:sz w:val="20"/>
          <w:szCs w:val="20"/>
          <w:u w:val="single"/>
          <w:lang w:eastAsia="ja-JP"/>
        </w:rPr>
        <w:t>AVCB JUNTO AO CORPO DE BOMBEIROS PARA EDIFICAÇÕES</w:t>
      </w:r>
      <w:r w:rsidR="00CC5079" w:rsidRPr="00292402">
        <w:rPr>
          <w:b w:val="0"/>
          <w:bCs w:val="0"/>
          <w:sz w:val="20"/>
          <w:szCs w:val="20"/>
          <w:u w:val="single"/>
          <w:lang w:eastAsia="ja-JP"/>
        </w:rPr>
        <w:t xml:space="preserve"> </w:t>
      </w:r>
      <w:r w:rsidRPr="00292402">
        <w:rPr>
          <w:b w:val="0"/>
          <w:bCs w:val="0"/>
          <w:sz w:val="20"/>
          <w:szCs w:val="20"/>
          <w:u w:val="single"/>
          <w:lang w:eastAsia="ja-JP"/>
        </w:rPr>
        <w:t>ATÉ 2000 M2</w:t>
      </w:r>
    </w:p>
    <w:p w14:paraId="71DEF06F" w14:textId="77777777" w:rsidR="009C6E1C" w:rsidRPr="00D357B2" w:rsidRDefault="009C6E1C" w:rsidP="009C6E1C">
      <w:pPr>
        <w:jc w:val="both"/>
        <w:rPr>
          <w:rFonts w:ascii="Arial" w:hAnsi="Arial" w:cs="Arial"/>
          <w:sz w:val="16"/>
          <w:szCs w:val="16"/>
          <w:lang w:eastAsia="ja-JP"/>
        </w:rPr>
      </w:pPr>
      <w:r w:rsidRPr="00D357B2">
        <w:rPr>
          <w:rFonts w:ascii="Arial" w:hAnsi="Arial" w:cs="Arial"/>
          <w:sz w:val="16"/>
          <w:szCs w:val="16"/>
          <w:lang w:eastAsia="ja-JP"/>
        </w:rPr>
        <w:t>1) Será medido por unidade de AVCB (Auto de Vistoria perante o Corpo de Bombeiros) fornecido e aprovado pela Contratante e/ou Gerenciadora (</w:t>
      </w:r>
      <w:proofErr w:type="spellStart"/>
      <w:r w:rsidRPr="00D357B2">
        <w:rPr>
          <w:rFonts w:ascii="Arial" w:hAnsi="Arial" w:cs="Arial"/>
          <w:sz w:val="16"/>
          <w:szCs w:val="16"/>
          <w:lang w:eastAsia="ja-JP"/>
        </w:rPr>
        <w:t>un</w:t>
      </w:r>
      <w:proofErr w:type="spellEnd"/>
      <w:r w:rsidRPr="00D357B2">
        <w:rPr>
          <w:rFonts w:ascii="Arial" w:hAnsi="Arial" w:cs="Arial"/>
          <w:sz w:val="16"/>
          <w:szCs w:val="16"/>
          <w:lang w:eastAsia="ja-JP"/>
        </w:rPr>
        <w:t>).</w:t>
      </w:r>
    </w:p>
    <w:p w14:paraId="10BACF75" w14:textId="77777777" w:rsidR="009C6E1C" w:rsidRPr="00D357B2" w:rsidRDefault="009C6E1C" w:rsidP="009C6E1C">
      <w:pPr>
        <w:jc w:val="both"/>
        <w:rPr>
          <w:rFonts w:ascii="Arial" w:hAnsi="Arial" w:cs="Arial"/>
          <w:sz w:val="16"/>
          <w:szCs w:val="16"/>
          <w:lang w:eastAsia="ja-JP"/>
        </w:rPr>
      </w:pPr>
      <w:r w:rsidRPr="00D357B2">
        <w:rPr>
          <w:rFonts w:ascii="Arial" w:hAnsi="Arial" w:cs="Arial"/>
          <w:sz w:val="16"/>
          <w:szCs w:val="16"/>
          <w:lang w:eastAsia="ja-JP"/>
        </w:rPr>
        <w:t>2) O item remunera o fornecimento de todo o processo perante o sistema Via Fácil e elaboração dos documentos necessários para emissão do AVCB, inclusive laudo das conformidades de todos equipamentos de prevenção e combate a incêndio da edificação, contendo todas as informações e detalhes previstos nos Decretos e Instruções Técnicas vigentes. Deverá conter todas as medições através de equipamentos apropriados e certificados, emitir ART (Anotação de Responsabilidade Técnica).</w:t>
      </w:r>
    </w:p>
    <w:p w14:paraId="7C54C394" w14:textId="77777777" w:rsidR="00292402" w:rsidRPr="00292402" w:rsidRDefault="00292402" w:rsidP="00396EF1">
      <w:pPr>
        <w:jc w:val="both"/>
        <w:rPr>
          <w:lang w:eastAsia="ja-JP"/>
        </w:rPr>
      </w:pPr>
    </w:p>
    <w:p w14:paraId="2751AF07" w14:textId="5DDDFED7" w:rsidR="00AB342E" w:rsidRPr="00292402" w:rsidRDefault="00AB342E" w:rsidP="00396EF1">
      <w:pPr>
        <w:pStyle w:val="Ttulo3"/>
        <w:jc w:val="both"/>
        <w:rPr>
          <w:b w:val="0"/>
          <w:bCs w:val="0"/>
          <w:sz w:val="20"/>
          <w:szCs w:val="20"/>
          <w:u w:val="single"/>
          <w:lang w:eastAsia="ja-JP"/>
        </w:rPr>
      </w:pPr>
      <w:r w:rsidRPr="00292402">
        <w:rPr>
          <w:rFonts w:cs="Calibri"/>
          <w:b w:val="0"/>
          <w:bCs w:val="0"/>
          <w:sz w:val="20"/>
          <w:szCs w:val="20"/>
          <w:u w:val="single"/>
          <w:lang w:eastAsia="ar-SA"/>
        </w:rPr>
        <w:t xml:space="preserve">5.1.2 </w:t>
      </w:r>
      <w:r w:rsidRPr="00292402">
        <w:rPr>
          <w:b w:val="0"/>
          <w:bCs w:val="0"/>
          <w:sz w:val="20"/>
          <w:szCs w:val="20"/>
          <w:u w:val="single"/>
          <w:lang w:eastAsia="ja-JP"/>
        </w:rPr>
        <w:t>LAUDO DAS INSTALAÇÕES ELÉTRICAS, INCLUINDO SPDA</w:t>
      </w:r>
    </w:p>
    <w:p w14:paraId="70C9FE31" w14:textId="77777777" w:rsidR="009C6E1C" w:rsidRPr="00D357B2" w:rsidRDefault="009C6E1C" w:rsidP="009C6E1C">
      <w:pPr>
        <w:jc w:val="both"/>
        <w:rPr>
          <w:rFonts w:ascii="Arial" w:hAnsi="Arial" w:cs="Arial"/>
          <w:sz w:val="16"/>
          <w:szCs w:val="16"/>
          <w:lang w:eastAsia="ja-JP"/>
        </w:rPr>
      </w:pPr>
      <w:r w:rsidRPr="00D357B2">
        <w:rPr>
          <w:rFonts w:ascii="Arial" w:hAnsi="Arial" w:cs="Arial"/>
          <w:sz w:val="16"/>
          <w:szCs w:val="16"/>
          <w:lang w:eastAsia="ja-JP"/>
        </w:rPr>
        <w:t>1) Será medido por unidade de laudo fornecido e aprovado pela Contratante e/ou Gerenciadora (</w:t>
      </w:r>
      <w:proofErr w:type="spellStart"/>
      <w:r w:rsidRPr="00D357B2">
        <w:rPr>
          <w:rFonts w:ascii="Arial" w:hAnsi="Arial" w:cs="Arial"/>
          <w:sz w:val="16"/>
          <w:szCs w:val="16"/>
          <w:lang w:eastAsia="ja-JP"/>
        </w:rPr>
        <w:t>un</w:t>
      </w:r>
      <w:proofErr w:type="spellEnd"/>
      <w:r w:rsidRPr="00D357B2">
        <w:rPr>
          <w:rFonts w:ascii="Arial" w:hAnsi="Arial" w:cs="Arial"/>
          <w:sz w:val="16"/>
          <w:szCs w:val="16"/>
          <w:lang w:eastAsia="ja-JP"/>
        </w:rPr>
        <w:t>).</w:t>
      </w:r>
    </w:p>
    <w:p w14:paraId="1029808F" w14:textId="77777777" w:rsidR="009C6E1C" w:rsidRPr="00D357B2" w:rsidRDefault="009C6E1C" w:rsidP="009C6E1C">
      <w:pPr>
        <w:jc w:val="both"/>
        <w:rPr>
          <w:rFonts w:ascii="Arial" w:hAnsi="Arial" w:cs="Arial"/>
          <w:sz w:val="16"/>
          <w:szCs w:val="16"/>
          <w:lang w:eastAsia="ja-JP"/>
        </w:rPr>
      </w:pPr>
      <w:r w:rsidRPr="00D357B2">
        <w:rPr>
          <w:rFonts w:ascii="Arial" w:hAnsi="Arial" w:cs="Arial"/>
          <w:sz w:val="16"/>
          <w:szCs w:val="16"/>
          <w:lang w:eastAsia="ja-JP"/>
        </w:rPr>
        <w:t>2) O item remunera o fornecimento de laudo das instalações elétricas, incluindo SPDA, contendo todas as informações e detalhes previstos nas normas NBR 541/10, NBR 5419 e NBR 14039. Deverá conter todas as medições através de equipamentos apropriados e certificados, emitir ART (Anotação de Responsabilidade Técnica).</w:t>
      </w:r>
    </w:p>
    <w:p w14:paraId="45F57036" w14:textId="488926D0" w:rsidR="00AB342E" w:rsidRPr="00292402" w:rsidRDefault="00AB342E" w:rsidP="00396EF1">
      <w:pPr>
        <w:pStyle w:val="Ttulo3"/>
        <w:jc w:val="both"/>
        <w:rPr>
          <w:b w:val="0"/>
          <w:bCs w:val="0"/>
          <w:sz w:val="20"/>
          <w:szCs w:val="20"/>
          <w:u w:val="single"/>
          <w:lang w:eastAsia="ja-JP"/>
        </w:rPr>
      </w:pPr>
      <w:r w:rsidRPr="00292402">
        <w:rPr>
          <w:rFonts w:cs="Calibri"/>
          <w:b w:val="0"/>
          <w:bCs w:val="0"/>
          <w:sz w:val="20"/>
          <w:szCs w:val="20"/>
          <w:u w:val="single"/>
          <w:lang w:eastAsia="ar-SA"/>
        </w:rPr>
        <w:t xml:space="preserve">5.1.3 </w:t>
      </w:r>
      <w:r w:rsidRPr="00292402">
        <w:rPr>
          <w:b w:val="0"/>
          <w:bCs w:val="0"/>
          <w:sz w:val="20"/>
          <w:szCs w:val="20"/>
          <w:u w:val="single"/>
          <w:lang w:eastAsia="ja-JP"/>
        </w:rPr>
        <w:t>LAUDO COM TESTE DE ESTANQUEIDADE</w:t>
      </w:r>
    </w:p>
    <w:p w14:paraId="31F1E145" w14:textId="77777777" w:rsidR="009C6E1C" w:rsidRPr="00D357B2" w:rsidRDefault="009C6E1C" w:rsidP="009C6E1C">
      <w:pPr>
        <w:jc w:val="both"/>
        <w:rPr>
          <w:rFonts w:ascii="Arial" w:hAnsi="Arial" w:cs="Arial"/>
          <w:sz w:val="16"/>
          <w:szCs w:val="16"/>
          <w:lang w:eastAsia="ja-JP"/>
        </w:rPr>
      </w:pPr>
      <w:r w:rsidRPr="00D357B2">
        <w:rPr>
          <w:rFonts w:ascii="Arial" w:hAnsi="Arial" w:cs="Arial"/>
          <w:sz w:val="16"/>
          <w:szCs w:val="16"/>
          <w:lang w:eastAsia="ja-JP"/>
        </w:rPr>
        <w:t>1) Será medido por unidade de laudo fornecido e aprovado pela Contratante e/ou Gerenciadora (</w:t>
      </w:r>
      <w:proofErr w:type="spellStart"/>
      <w:r w:rsidRPr="00D357B2">
        <w:rPr>
          <w:rFonts w:ascii="Arial" w:hAnsi="Arial" w:cs="Arial"/>
          <w:sz w:val="16"/>
          <w:szCs w:val="16"/>
          <w:lang w:eastAsia="ja-JP"/>
        </w:rPr>
        <w:t>un</w:t>
      </w:r>
      <w:proofErr w:type="spellEnd"/>
      <w:r w:rsidRPr="00D357B2">
        <w:rPr>
          <w:rFonts w:ascii="Arial" w:hAnsi="Arial" w:cs="Arial"/>
          <w:sz w:val="16"/>
          <w:szCs w:val="16"/>
          <w:lang w:eastAsia="ja-JP"/>
        </w:rPr>
        <w:t>).</w:t>
      </w:r>
    </w:p>
    <w:p w14:paraId="275BDCD3" w14:textId="77777777" w:rsidR="009C6E1C" w:rsidRPr="00D357B2" w:rsidRDefault="009C6E1C" w:rsidP="009C6E1C">
      <w:pPr>
        <w:jc w:val="both"/>
        <w:rPr>
          <w:rFonts w:ascii="Arial" w:hAnsi="Arial" w:cs="Arial"/>
          <w:sz w:val="16"/>
          <w:szCs w:val="16"/>
          <w:lang w:eastAsia="ja-JP"/>
        </w:rPr>
      </w:pPr>
      <w:r w:rsidRPr="00D357B2">
        <w:rPr>
          <w:rFonts w:ascii="Arial" w:hAnsi="Arial" w:cs="Arial"/>
          <w:sz w:val="16"/>
          <w:szCs w:val="16"/>
          <w:lang w:eastAsia="ja-JP"/>
        </w:rPr>
        <w:t>2) O item remunera o fornecimento de laudo com teste de estanqueidade, contendo todas as informações e detalhes previstos na norma NBR 15571. Deverá conter todas as medições através de equipamentos apropriados e certificados, emitir ART (Anotação de Responsabilidade Técnica).</w:t>
      </w:r>
    </w:p>
    <w:p w14:paraId="50A2DE91" w14:textId="77777777" w:rsidR="00292402" w:rsidRPr="00292402" w:rsidRDefault="00292402" w:rsidP="00396EF1">
      <w:pPr>
        <w:jc w:val="both"/>
        <w:rPr>
          <w:lang w:eastAsia="ja-JP"/>
        </w:rPr>
      </w:pPr>
    </w:p>
    <w:p w14:paraId="57060E6C" w14:textId="3A33221C" w:rsidR="00AB342E" w:rsidRPr="00292402" w:rsidRDefault="00AB342E" w:rsidP="00396EF1">
      <w:pPr>
        <w:pStyle w:val="Ttulo3"/>
        <w:jc w:val="both"/>
        <w:rPr>
          <w:rFonts w:cs="Calibri"/>
          <w:b w:val="0"/>
          <w:bCs w:val="0"/>
          <w:sz w:val="20"/>
          <w:szCs w:val="20"/>
          <w:u w:val="single"/>
          <w:lang w:eastAsia="ar-SA"/>
        </w:rPr>
      </w:pPr>
      <w:r w:rsidRPr="00292402">
        <w:rPr>
          <w:rFonts w:cs="Calibri"/>
          <w:b w:val="0"/>
          <w:bCs w:val="0"/>
          <w:sz w:val="20"/>
          <w:szCs w:val="20"/>
          <w:u w:val="single"/>
          <w:lang w:eastAsia="ar-SA"/>
        </w:rPr>
        <w:t xml:space="preserve">5.1.4 </w:t>
      </w:r>
      <w:r w:rsidRPr="00292402">
        <w:rPr>
          <w:b w:val="0"/>
          <w:bCs w:val="0"/>
          <w:sz w:val="20"/>
          <w:szCs w:val="20"/>
          <w:u w:val="single"/>
          <w:lang w:eastAsia="ja-JP"/>
        </w:rPr>
        <w:t>TREINAMENTO PARA BRIGADA DE INCÊNDIO, INCLUSO EQUIPAMENTOS (10 PARTICIPANTES)</w:t>
      </w:r>
    </w:p>
    <w:p w14:paraId="6BBCF254" w14:textId="77777777" w:rsidR="009C6E1C" w:rsidRPr="00D357B2" w:rsidRDefault="009C6E1C" w:rsidP="009C6E1C">
      <w:pPr>
        <w:jc w:val="both"/>
        <w:rPr>
          <w:rFonts w:ascii="Arial" w:hAnsi="Arial" w:cs="Arial"/>
          <w:sz w:val="16"/>
          <w:szCs w:val="16"/>
          <w:lang w:eastAsia="ja-JP"/>
        </w:rPr>
      </w:pPr>
      <w:r w:rsidRPr="00D357B2">
        <w:rPr>
          <w:rFonts w:ascii="Arial" w:hAnsi="Arial" w:cs="Arial"/>
          <w:sz w:val="16"/>
          <w:szCs w:val="16"/>
          <w:lang w:eastAsia="ja-JP"/>
        </w:rPr>
        <w:t xml:space="preserve">1) Será medido por </w:t>
      </w:r>
      <w:r>
        <w:rPr>
          <w:rFonts w:ascii="Arial" w:hAnsi="Arial" w:cs="Arial"/>
          <w:sz w:val="16"/>
          <w:szCs w:val="16"/>
          <w:lang w:eastAsia="ja-JP"/>
        </w:rPr>
        <w:t>treinamento realizado</w:t>
      </w:r>
      <w:r w:rsidRPr="00D357B2">
        <w:rPr>
          <w:rFonts w:ascii="Arial" w:hAnsi="Arial" w:cs="Arial"/>
          <w:sz w:val="16"/>
          <w:szCs w:val="16"/>
          <w:lang w:eastAsia="ja-JP"/>
        </w:rPr>
        <w:t>.</w:t>
      </w:r>
    </w:p>
    <w:p w14:paraId="42452E1E" w14:textId="73071CF9" w:rsidR="00AD24ED" w:rsidRPr="00CC5079" w:rsidRDefault="00AD24ED">
      <w:pPr>
        <w:suppressAutoHyphens/>
        <w:spacing w:line="276" w:lineRule="auto"/>
        <w:rPr>
          <w:rFonts w:ascii="Arial" w:hAnsi="Arial" w:cs="Calibri"/>
          <w:lang w:eastAsia="ar-SA"/>
        </w:rPr>
      </w:pPr>
    </w:p>
    <w:p w14:paraId="58175E5C" w14:textId="77777777" w:rsidR="00343DCA" w:rsidRDefault="00343DCA">
      <w:pPr>
        <w:suppressAutoHyphens/>
        <w:spacing w:line="276" w:lineRule="auto"/>
        <w:rPr>
          <w:rFonts w:ascii="Arial" w:hAnsi="Arial" w:cs="Calibri"/>
          <w:b/>
          <w:lang w:eastAsia="ar-SA"/>
        </w:rPr>
      </w:pPr>
    </w:p>
    <w:p w14:paraId="58175E5D" w14:textId="6937F91E" w:rsidR="00343DCA" w:rsidRDefault="00343DCA">
      <w:pPr>
        <w:suppressAutoHyphens/>
        <w:spacing w:line="276" w:lineRule="auto"/>
        <w:jc w:val="center"/>
        <w:rPr>
          <w:rFonts w:ascii="Arial" w:hAnsi="Arial" w:cs="Calibri"/>
          <w:lang w:eastAsia="ar-SA"/>
        </w:rPr>
      </w:pPr>
    </w:p>
    <w:p w14:paraId="235CD203" w14:textId="3AF175F6" w:rsidR="00EE709C" w:rsidRDefault="00EE709C">
      <w:pPr>
        <w:suppressAutoHyphens/>
        <w:spacing w:line="276" w:lineRule="auto"/>
        <w:jc w:val="center"/>
        <w:rPr>
          <w:rFonts w:ascii="Arial" w:hAnsi="Arial" w:cs="Calibri"/>
          <w:lang w:eastAsia="ar-SA"/>
        </w:rPr>
      </w:pPr>
    </w:p>
    <w:p w14:paraId="5C473309" w14:textId="327DC3DA" w:rsidR="00EE709C" w:rsidRDefault="00EE709C">
      <w:pPr>
        <w:suppressAutoHyphens/>
        <w:spacing w:line="276" w:lineRule="auto"/>
        <w:jc w:val="center"/>
        <w:rPr>
          <w:rFonts w:ascii="Arial" w:hAnsi="Arial" w:cs="Calibri"/>
          <w:lang w:eastAsia="ar-SA"/>
        </w:rPr>
      </w:pPr>
    </w:p>
    <w:p w14:paraId="1DCF4509" w14:textId="33981EA5" w:rsidR="00EE709C" w:rsidRDefault="00EE709C">
      <w:pPr>
        <w:suppressAutoHyphens/>
        <w:spacing w:line="276" w:lineRule="auto"/>
        <w:jc w:val="center"/>
        <w:rPr>
          <w:rFonts w:ascii="Arial" w:hAnsi="Arial" w:cs="Calibri"/>
          <w:lang w:eastAsia="ar-SA"/>
        </w:rPr>
      </w:pPr>
    </w:p>
    <w:p w14:paraId="6DDC7881" w14:textId="3E07E187" w:rsidR="00EE709C" w:rsidRDefault="00EE709C">
      <w:pPr>
        <w:suppressAutoHyphens/>
        <w:spacing w:line="276" w:lineRule="auto"/>
        <w:jc w:val="center"/>
        <w:rPr>
          <w:rFonts w:ascii="Arial" w:hAnsi="Arial" w:cs="Calibri"/>
          <w:lang w:eastAsia="ar-SA"/>
        </w:rPr>
      </w:pPr>
    </w:p>
    <w:p w14:paraId="4F63CAD7" w14:textId="426968EE" w:rsidR="00EE709C" w:rsidRDefault="00EE709C">
      <w:pPr>
        <w:suppressAutoHyphens/>
        <w:spacing w:line="276" w:lineRule="auto"/>
        <w:jc w:val="center"/>
        <w:rPr>
          <w:rFonts w:ascii="Arial" w:hAnsi="Arial" w:cs="Calibri"/>
          <w:lang w:eastAsia="ar-SA"/>
        </w:rPr>
      </w:pPr>
    </w:p>
    <w:p w14:paraId="60EB4F98" w14:textId="7EC45BCE" w:rsidR="00EE709C" w:rsidRDefault="00EE709C">
      <w:pPr>
        <w:suppressAutoHyphens/>
        <w:spacing w:line="276" w:lineRule="auto"/>
        <w:jc w:val="center"/>
        <w:rPr>
          <w:rFonts w:ascii="Arial" w:hAnsi="Arial" w:cs="Calibri"/>
          <w:lang w:eastAsia="ar-SA"/>
        </w:rPr>
      </w:pPr>
    </w:p>
    <w:p w14:paraId="4E02F9BA" w14:textId="63333334" w:rsidR="000943FE" w:rsidRDefault="000943FE">
      <w:pPr>
        <w:suppressAutoHyphens/>
        <w:spacing w:line="276" w:lineRule="auto"/>
        <w:jc w:val="center"/>
        <w:rPr>
          <w:rFonts w:ascii="Arial" w:hAnsi="Arial" w:cs="Calibri"/>
          <w:lang w:eastAsia="ar-SA"/>
        </w:rPr>
      </w:pPr>
    </w:p>
    <w:p w14:paraId="3E403B8A" w14:textId="4138FB51" w:rsidR="000943FE" w:rsidRDefault="000943FE">
      <w:pPr>
        <w:suppressAutoHyphens/>
        <w:spacing w:line="276" w:lineRule="auto"/>
        <w:jc w:val="center"/>
        <w:rPr>
          <w:rFonts w:ascii="Arial" w:hAnsi="Arial" w:cs="Calibri"/>
          <w:lang w:eastAsia="ar-SA"/>
        </w:rPr>
      </w:pPr>
    </w:p>
    <w:p w14:paraId="420E38A1" w14:textId="369F4909" w:rsidR="000943FE" w:rsidRDefault="000943FE">
      <w:pPr>
        <w:suppressAutoHyphens/>
        <w:spacing w:line="276" w:lineRule="auto"/>
        <w:jc w:val="center"/>
        <w:rPr>
          <w:rFonts w:ascii="Arial" w:hAnsi="Arial" w:cs="Calibri"/>
          <w:lang w:eastAsia="ar-SA"/>
        </w:rPr>
      </w:pPr>
    </w:p>
    <w:p w14:paraId="17C1C23A" w14:textId="7F44EA62" w:rsidR="000943FE" w:rsidRDefault="000943FE">
      <w:pPr>
        <w:suppressAutoHyphens/>
        <w:spacing w:line="276" w:lineRule="auto"/>
        <w:jc w:val="center"/>
        <w:rPr>
          <w:rFonts w:ascii="Arial" w:hAnsi="Arial" w:cs="Calibri"/>
          <w:lang w:eastAsia="ar-SA"/>
        </w:rPr>
      </w:pPr>
    </w:p>
    <w:p w14:paraId="11E09E1A" w14:textId="77777777" w:rsidR="000943FE" w:rsidRDefault="000943FE">
      <w:pPr>
        <w:suppressAutoHyphens/>
        <w:spacing w:line="276" w:lineRule="auto"/>
        <w:jc w:val="center"/>
        <w:rPr>
          <w:rFonts w:ascii="Arial" w:hAnsi="Arial" w:cs="Calibri"/>
          <w:lang w:eastAsia="ar-SA"/>
        </w:rPr>
      </w:pPr>
    </w:p>
    <w:p w14:paraId="08758186" w14:textId="1EF6AA07" w:rsidR="00EE709C" w:rsidRDefault="00EE709C">
      <w:pPr>
        <w:suppressAutoHyphens/>
        <w:spacing w:line="276" w:lineRule="auto"/>
        <w:jc w:val="center"/>
        <w:rPr>
          <w:rFonts w:ascii="Arial" w:hAnsi="Arial" w:cs="Calibri"/>
          <w:lang w:eastAsia="ar-SA"/>
        </w:rPr>
      </w:pPr>
    </w:p>
    <w:p w14:paraId="77E598CB" w14:textId="3E23A42C" w:rsidR="00EE709C" w:rsidRDefault="00EE709C">
      <w:pPr>
        <w:suppressAutoHyphens/>
        <w:spacing w:line="276" w:lineRule="auto"/>
        <w:jc w:val="center"/>
        <w:rPr>
          <w:rFonts w:ascii="Arial" w:hAnsi="Arial" w:cs="Calibri"/>
          <w:lang w:eastAsia="ar-SA"/>
        </w:rPr>
      </w:pPr>
    </w:p>
    <w:p w14:paraId="785E12B5" w14:textId="4C00AB14" w:rsidR="00EE709C" w:rsidRDefault="00EE709C">
      <w:pPr>
        <w:suppressAutoHyphens/>
        <w:spacing w:line="276" w:lineRule="auto"/>
        <w:jc w:val="center"/>
        <w:rPr>
          <w:rFonts w:ascii="Arial" w:hAnsi="Arial" w:cs="Calibri"/>
          <w:lang w:eastAsia="ar-SA"/>
        </w:rPr>
      </w:pPr>
    </w:p>
    <w:p w14:paraId="50B00BE3" w14:textId="77777777" w:rsidR="00EE709C" w:rsidRDefault="00EE709C">
      <w:pPr>
        <w:suppressAutoHyphens/>
        <w:spacing w:line="276" w:lineRule="auto"/>
        <w:jc w:val="center"/>
        <w:rPr>
          <w:rFonts w:ascii="Arial" w:hAnsi="Arial" w:cs="Calibri"/>
          <w:lang w:eastAsia="ar-SA"/>
        </w:rPr>
      </w:pPr>
    </w:p>
    <w:p w14:paraId="58175E5E" w14:textId="69CADE38" w:rsidR="00343DCA" w:rsidRDefault="00C100ED">
      <w:pPr>
        <w:spacing w:line="276" w:lineRule="auto"/>
        <w:jc w:val="center"/>
        <w:rPr>
          <w:rFonts w:ascii="Arial" w:hAnsi="Arial"/>
        </w:rPr>
      </w:pPr>
      <w:r>
        <w:rPr>
          <w:rFonts w:ascii="Arial" w:hAnsi="Arial" w:cs="Arial"/>
          <w:color w:val="000000"/>
        </w:rPr>
        <w:lastRenderedPageBreak/>
        <w:t xml:space="preserve">Município de </w:t>
      </w:r>
      <w:bookmarkStart w:id="3" w:name="Texto291"/>
      <w:r>
        <w:rPr>
          <w:rFonts w:ascii="Arial" w:hAnsi="Arial" w:cs="Arial"/>
          <w:color w:val="000000"/>
        </w:rPr>
        <w:t>Caçapava</w:t>
      </w:r>
      <w:bookmarkEnd w:id="3"/>
      <w:r>
        <w:rPr>
          <w:rFonts w:ascii="Arial" w:hAnsi="Arial" w:cs="Arial"/>
          <w:color w:val="000000"/>
        </w:rPr>
        <w:t xml:space="preserve">, em </w:t>
      </w:r>
      <w:r w:rsidR="00292402">
        <w:rPr>
          <w:rFonts w:ascii="Arial" w:hAnsi="Arial"/>
        </w:rPr>
        <w:t>26</w:t>
      </w:r>
      <w:r>
        <w:rPr>
          <w:rFonts w:ascii="Arial" w:hAnsi="Arial" w:cs="Arial"/>
          <w:color w:val="000000"/>
        </w:rPr>
        <w:t xml:space="preserve"> de </w:t>
      </w:r>
      <w:r w:rsidR="00292402">
        <w:rPr>
          <w:rFonts w:ascii="Arial" w:hAnsi="Arial" w:cs="Arial"/>
          <w:color w:val="000000"/>
        </w:rPr>
        <w:t>outubro</w:t>
      </w:r>
      <w:r>
        <w:rPr>
          <w:rFonts w:ascii="Arial" w:hAnsi="Arial" w:cs="Arial"/>
          <w:color w:val="000000"/>
        </w:rPr>
        <w:t xml:space="preserve"> de </w:t>
      </w:r>
      <w:r>
        <w:rPr>
          <w:rFonts w:ascii="Arial" w:hAnsi="Arial"/>
        </w:rPr>
        <w:t>2021</w:t>
      </w:r>
      <w:r>
        <w:rPr>
          <w:rFonts w:ascii="Arial" w:hAnsi="Arial" w:cs="Arial"/>
          <w:color w:val="000000"/>
        </w:rPr>
        <w:t>.</w:t>
      </w:r>
    </w:p>
    <w:p w14:paraId="58175E5F" w14:textId="77777777" w:rsidR="00343DCA" w:rsidRDefault="00343DCA">
      <w:pPr>
        <w:spacing w:line="276" w:lineRule="auto"/>
        <w:jc w:val="center"/>
        <w:rPr>
          <w:rFonts w:ascii="Arial" w:hAnsi="Arial" w:cs="Arial"/>
          <w:color w:val="000000"/>
        </w:rPr>
      </w:pPr>
    </w:p>
    <w:p w14:paraId="58175E60" w14:textId="4FFBB683" w:rsidR="00343DCA" w:rsidRDefault="00343DCA">
      <w:pPr>
        <w:spacing w:line="276" w:lineRule="auto"/>
        <w:jc w:val="center"/>
        <w:rPr>
          <w:rFonts w:ascii="Arial" w:hAnsi="Arial" w:cs="Arial"/>
          <w:color w:val="000000"/>
        </w:rPr>
      </w:pPr>
    </w:p>
    <w:p w14:paraId="58175E61" w14:textId="77777777" w:rsidR="00343DCA" w:rsidRDefault="00343DCA">
      <w:pPr>
        <w:spacing w:line="276" w:lineRule="auto"/>
        <w:jc w:val="center"/>
        <w:rPr>
          <w:rFonts w:ascii="Arial" w:hAnsi="Arial" w:cs="Arial"/>
          <w:color w:val="000000"/>
        </w:rPr>
      </w:pPr>
    </w:p>
    <w:p w14:paraId="58175E62" w14:textId="77777777" w:rsidR="00343DCA" w:rsidRDefault="00343DCA">
      <w:pPr>
        <w:spacing w:line="276" w:lineRule="auto"/>
        <w:ind w:right="-3"/>
        <w:jc w:val="center"/>
        <w:rPr>
          <w:rFonts w:cs="Arial"/>
          <w:bCs/>
        </w:rPr>
      </w:pPr>
    </w:p>
    <w:p w14:paraId="77225E60" w14:textId="77777777" w:rsidR="006906AB" w:rsidRDefault="006906AB" w:rsidP="006906AB">
      <w:pPr>
        <w:spacing w:line="288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7C8B8B52" w14:textId="77777777" w:rsidR="006906AB" w:rsidRDefault="006906AB" w:rsidP="006906AB">
      <w:pPr>
        <w:spacing w:line="288" w:lineRule="auto"/>
        <w:jc w:val="center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Eng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Vanderlei Martin Salinas</w:t>
      </w:r>
    </w:p>
    <w:p w14:paraId="106CD223" w14:textId="77777777" w:rsidR="006906AB" w:rsidRDefault="006906AB" w:rsidP="006906AB">
      <w:pPr>
        <w:spacing w:line="288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CREA: </w:t>
      </w:r>
      <w:r w:rsidRPr="00C87E45">
        <w:rPr>
          <w:rFonts w:ascii="Arial" w:hAnsi="Arial" w:cs="Arial"/>
          <w:color w:val="000000"/>
        </w:rPr>
        <w:t>5063723953</w:t>
      </w:r>
      <w:r>
        <w:rPr>
          <w:rFonts w:ascii="Arial" w:hAnsi="Arial" w:cs="Arial"/>
          <w:color w:val="000000"/>
        </w:rPr>
        <w:t xml:space="preserve"> - SP</w:t>
      </w:r>
    </w:p>
    <w:p w14:paraId="58175E6B" w14:textId="0712CBD5" w:rsidR="00343DCA" w:rsidRDefault="00343DCA" w:rsidP="006906AB">
      <w:pPr>
        <w:spacing w:line="276" w:lineRule="auto"/>
        <w:jc w:val="center"/>
        <w:rPr>
          <w:rFonts w:ascii="Arial" w:hAnsi="Arial"/>
        </w:rPr>
      </w:pPr>
    </w:p>
    <w:sectPr w:rsidR="00343DCA">
      <w:headerReference w:type="default" r:id="rId8"/>
      <w:footerReference w:type="default" r:id="rId9"/>
      <w:pgSz w:w="11906" w:h="16838"/>
      <w:pgMar w:top="2265" w:right="1134" w:bottom="1134" w:left="1134" w:header="51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EC42B" w14:textId="77777777" w:rsidR="006F15AE" w:rsidRDefault="006F15AE">
      <w:r>
        <w:separator/>
      </w:r>
    </w:p>
  </w:endnote>
  <w:endnote w:type="continuationSeparator" w:id="0">
    <w:p w14:paraId="3509DC8E" w14:textId="77777777" w:rsidR="006F15AE" w:rsidRDefault="006F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erif">
    <w:altName w:val="Harringto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75E78" w14:textId="77777777" w:rsidR="00343DCA" w:rsidRDefault="00C100ED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783248">
      <w:rPr>
        <w:noProof/>
      </w:rPr>
      <w:t>1</w:t>
    </w:r>
    <w:r>
      <w:fldChar w:fldCharType="end"/>
    </w:r>
  </w:p>
  <w:p w14:paraId="58175E79" w14:textId="77777777" w:rsidR="00343DCA" w:rsidRDefault="00C100ED">
    <w:pPr>
      <w:pStyle w:val="NormalWeb"/>
      <w:spacing w:before="0" w:line="480" w:lineRule="auto"/>
      <w:jc w:val="center"/>
    </w:pPr>
    <w:r>
      <w:rPr>
        <w:noProof/>
        <w:lang w:eastAsia="pt-BR"/>
      </w:rPr>
      <w:drawing>
        <wp:inline distT="0" distB="0" distL="0" distR="0" wp14:anchorId="58175E7C" wp14:editId="58175E7D">
          <wp:extent cx="306070" cy="306070"/>
          <wp:effectExtent l="0" t="0" r="0" b="0"/>
          <wp:docPr id="2" name="Imagem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0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306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58175E7E" wp14:editId="58175E7F">
          <wp:extent cx="306070" cy="306070"/>
          <wp:effectExtent l="0" t="0" r="0" b="0"/>
          <wp:docPr id="3" name="Imagem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10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306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58175E80" wp14:editId="58175E81">
          <wp:extent cx="306070" cy="306070"/>
          <wp:effectExtent l="0" t="0" r="0" b="0"/>
          <wp:docPr id="4" name="Imagem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1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306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58175E82" wp14:editId="58175E83">
          <wp:extent cx="306070" cy="306070"/>
          <wp:effectExtent l="0" t="0" r="0" b="0"/>
          <wp:docPr id="5" name="Imagem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112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306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58175E84" wp14:editId="58175E85">
          <wp:extent cx="306070" cy="306070"/>
          <wp:effectExtent l="0" t="0" r="0" b="0"/>
          <wp:docPr id="6" name="Imagem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113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306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58175E86" wp14:editId="58175E87">
          <wp:extent cx="306070" cy="306070"/>
          <wp:effectExtent l="0" t="0" r="0" b="0"/>
          <wp:docPr id="7" name="Imagem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114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306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58175E88" wp14:editId="58175E89">
          <wp:extent cx="306070" cy="306070"/>
          <wp:effectExtent l="0" t="0" r="0" b="0"/>
          <wp:docPr id="8" name="Imagem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115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306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58175E8A" wp14:editId="58175E8B">
          <wp:extent cx="306070" cy="306070"/>
          <wp:effectExtent l="0" t="0" r="0" b="0"/>
          <wp:docPr id="9" name="Imagem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116"/>
                  <pic:cNvPicPr>
                    <a:picLocks noChangeAspect="1" noChangeArrowheads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306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58175E8C" wp14:editId="58175E8D">
          <wp:extent cx="306070" cy="306070"/>
          <wp:effectExtent l="0" t="0" r="0" b="0"/>
          <wp:docPr id="10" name="Imagem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17"/>
                  <pic:cNvPicPr>
                    <a:picLocks noChangeAspect="1" noChangeArrowheads="1"/>
                  </pic:cNvPicPr>
                </pic:nvPicPr>
                <pic:blipFill>
                  <a:blip r:embed="rId9"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306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58175E8E" wp14:editId="58175E8F">
          <wp:extent cx="306070" cy="306070"/>
          <wp:effectExtent l="0" t="0" r="0" b="0"/>
          <wp:docPr id="11" name="Imagem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18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306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58175E90" wp14:editId="58175E91">
          <wp:extent cx="306070" cy="306070"/>
          <wp:effectExtent l="0" t="0" r="0" b="0"/>
          <wp:docPr id="12" name="Imagem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19"/>
                  <pic:cNvPicPr>
                    <a:picLocks noChangeAspect="1" noChangeArrowheads="1"/>
                  </pic:cNvPicPr>
                </pic:nvPicPr>
                <pic:blipFill>
                  <a:blip r:embed="rId11"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306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58175E92" wp14:editId="58175E93">
          <wp:extent cx="306070" cy="306070"/>
          <wp:effectExtent l="0" t="0" r="0" b="0"/>
          <wp:docPr id="13" name="Imagem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20"/>
                  <pic:cNvPicPr>
                    <a:picLocks noChangeAspect="1" noChangeArrowheads="1"/>
                  </pic:cNvPicPr>
                </pic:nvPicPr>
                <pic:blipFill>
                  <a:blip r:embed="rId12"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306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58175E94" wp14:editId="58175E95">
          <wp:extent cx="306070" cy="306070"/>
          <wp:effectExtent l="0" t="0" r="0" b="0"/>
          <wp:docPr id="14" name="Imagem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121"/>
                  <pic:cNvPicPr>
                    <a:picLocks noChangeAspect="1" noChangeArrowheads="1"/>
                  </pic:cNvPicPr>
                </pic:nvPicPr>
                <pic:blipFill>
                  <a:blip r:embed="rId13"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306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58175E96" wp14:editId="58175E97">
          <wp:extent cx="306070" cy="306070"/>
          <wp:effectExtent l="0" t="0" r="0" b="0"/>
          <wp:docPr id="15" name="Imagem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22"/>
                  <pic:cNvPicPr>
                    <a:picLocks noChangeAspect="1" noChangeArrowheads="1"/>
                  </pic:cNvPicPr>
                </pic:nvPicPr>
                <pic:blipFill>
                  <a:blip r:embed="rId14"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306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58175E98" wp14:editId="58175E99">
          <wp:extent cx="306070" cy="306070"/>
          <wp:effectExtent l="0" t="0" r="0" b="0"/>
          <wp:docPr id="16" name="Imagem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23"/>
                  <pic:cNvPicPr>
                    <a:picLocks noChangeAspect="1" noChangeArrowheads="1"/>
                  </pic:cNvPicPr>
                </pic:nvPicPr>
                <pic:blipFill>
                  <a:blip r:embed="rId9"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306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58175E9A" wp14:editId="58175E9B">
          <wp:extent cx="306070" cy="306070"/>
          <wp:effectExtent l="0" t="0" r="0" b="0"/>
          <wp:docPr id="17" name="Imagem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m 124"/>
                  <pic:cNvPicPr>
                    <a:picLocks noChangeAspect="1" noChangeArrowheads="1"/>
                  </pic:cNvPicPr>
                </pic:nvPicPr>
                <pic:blipFill>
                  <a:blip r:embed="rId15"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306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58175E9C" wp14:editId="58175E9D">
          <wp:extent cx="306070" cy="306070"/>
          <wp:effectExtent l="0" t="0" r="0" b="0"/>
          <wp:docPr id="18" name="Imagem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m 125"/>
                  <pic:cNvPicPr>
                    <a:picLocks noChangeAspect="1" noChangeArrowheads="1"/>
                  </pic:cNvPicPr>
                </pic:nvPicPr>
                <pic:blipFill>
                  <a:blip r:embed="rId16"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306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58175E9E" wp14:editId="58175E9F">
          <wp:extent cx="306070" cy="306070"/>
          <wp:effectExtent l="0" t="0" r="0" b="0"/>
          <wp:docPr id="19" name="Imagem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m 126"/>
                  <pic:cNvPicPr>
                    <a:picLocks noChangeAspect="1" noChangeArrowheads="1"/>
                  </pic:cNvPicPr>
                </pic:nvPicPr>
                <pic:blipFill>
                  <a:blip r:embed="rId17"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306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C805E" w14:textId="77777777" w:rsidR="006F15AE" w:rsidRDefault="006F15AE">
      <w:r>
        <w:separator/>
      </w:r>
    </w:p>
  </w:footnote>
  <w:footnote w:type="continuationSeparator" w:id="0">
    <w:p w14:paraId="0641C3FB" w14:textId="77777777" w:rsidR="006F15AE" w:rsidRDefault="006F1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75E70" w14:textId="77777777" w:rsidR="00343DCA" w:rsidRDefault="00343DCA">
    <w:pPr>
      <w:pStyle w:val="Cabealho"/>
    </w:pPr>
  </w:p>
  <w:tbl>
    <w:tblPr>
      <w:tblW w:w="6570" w:type="dxa"/>
      <w:tblInd w:w="2103" w:type="dxa"/>
      <w:tblLook w:val="04A0" w:firstRow="1" w:lastRow="0" w:firstColumn="1" w:lastColumn="0" w:noHBand="0" w:noVBand="1"/>
    </w:tblPr>
    <w:tblGrid>
      <w:gridCol w:w="6570"/>
    </w:tblGrid>
    <w:tr w:rsidR="00343DCA" w14:paraId="58175E76" w14:textId="77777777">
      <w:trPr>
        <w:trHeight w:val="1140"/>
      </w:trPr>
      <w:tc>
        <w:tcPr>
          <w:tcW w:w="6570" w:type="dxa"/>
          <w:shd w:val="clear" w:color="auto" w:fill="auto"/>
        </w:tcPr>
        <w:p w14:paraId="58175E71" w14:textId="77777777" w:rsidR="00343DCA" w:rsidRDefault="00C100ED">
          <w:pPr>
            <w:tabs>
              <w:tab w:val="center" w:pos="1134"/>
            </w:tabs>
            <w:jc w:val="center"/>
            <w:rPr>
              <w:rFonts w:ascii="Edwardian Script ITC" w:hAnsi="Edwardian Script ITC"/>
              <w:sz w:val="72"/>
            </w:rPr>
          </w:pPr>
          <w:r>
            <w:rPr>
              <w:noProof/>
              <w:lang w:eastAsia="pt-BR"/>
            </w:rPr>
            <w:drawing>
              <wp:anchor distT="0" distB="0" distL="0" distR="0" simplePos="0" relativeHeight="2" behindDoc="1" locked="0" layoutInCell="1" allowOverlap="1" wp14:anchorId="58175E7A" wp14:editId="58175E7B">
                <wp:simplePos x="0" y="0"/>
                <wp:positionH relativeFrom="column">
                  <wp:posOffset>-840740</wp:posOffset>
                </wp:positionH>
                <wp:positionV relativeFrom="paragraph">
                  <wp:posOffset>17780</wp:posOffset>
                </wp:positionV>
                <wp:extent cx="817880" cy="828040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880" cy="828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/>
              <w:sz w:val="52"/>
              <w:szCs w:val="52"/>
            </w:rPr>
            <w:t>Município de Caçapava</w:t>
          </w:r>
        </w:p>
        <w:p w14:paraId="58175E72" w14:textId="77777777" w:rsidR="00343DCA" w:rsidRDefault="00C100ED">
          <w:pPr>
            <w:tabs>
              <w:tab w:val="center" w:pos="1134"/>
            </w:tabs>
            <w:jc w:val="center"/>
            <w:rPr>
              <w:rFonts w:ascii="Calibri" w:hAnsi="Calibri" w:cs="Calibri"/>
              <w:sz w:val="18"/>
              <w:szCs w:val="18"/>
            </w:rPr>
          </w:pPr>
          <w:r>
            <w:rPr>
              <w:rFonts w:ascii="Arial" w:hAnsi="Arial" w:cs="Calibri"/>
              <w:sz w:val="18"/>
              <w:szCs w:val="18"/>
            </w:rPr>
            <w:t>________________ESTADO DE SÃO PAULO________________</w:t>
          </w:r>
        </w:p>
        <w:p w14:paraId="58175E73" w14:textId="77777777" w:rsidR="00343DCA" w:rsidRDefault="00343DCA">
          <w:pPr>
            <w:tabs>
              <w:tab w:val="center" w:pos="1134"/>
            </w:tabs>
            <w:jc w:val="center"/>
            <w:rPr>
              <w:rFonts w:ascii="Arial" w:hAnsi="Arial" w:cs="Calibri"/>
              <w:sz w:val="6"/>
              <w:szCs w:val="6"/>
            </w:rPr>
          </w:pPr>
        </w:p>
        <w:p w14:paraId="58175E74" w14:textId="77777777" w:rsidR="00343DCA" w:rsidRDefault="00C100ED">
          <w:pPr>
            <w:tabs>
              <w:tab w:val="center" w:pos="1134"/>
            </w:tabs>
            <w:jc w:val="center"/>
            <w:rPr>
              <w:rFonts w:ascii="Calibri" w:hAnsi="Calibri" w:cs="Calibri"/>
              <w:sz w:val="18"/>
              <w:szCs w:val="18"/>
            </w:rPr>
          </w:pPr>
          <w:r>
            <w:rPr>
              <w:rFonts w:ascii="Arial" w:hAnsi="Arial" w:cs="Calibri"/>
              <w:sz w:val="20"/>
              <w:szCs w:val="20"/>
            </w:rPr>
            <w:t>Secretaria de Planejamento e Meio Ambiente</w:t>
          </w:r>
        </w:p>
        <w:p w14:paraId="58175E75" w14:textId="77777777" w:rsidR="00343DCA" w:rsidRDefault="00C100ED">
          <w:pPr>
            <w:tabs>
              <w:tab w:val="center" w:pos="1134"/>
            </w:tabs>
            <w:jc w:val="center"/>
            <w:rPr>
              <w:rFonts w:ascii="Edwardian Script ITC" w:hAnsi="Edwardian Script ITC"/>
              <w:sz w:val="72"/>
            </w:rPr>
          </w:pPr>
          <w:r>
            <w:rPr>
              <w:rFonts w:ascii="Arial" w:hAnsi="Arial" w:cs="Calibri"/>
              <w:sz w:val="20"/>
              <w:szCs w:val="20"/>
            </w:rPr>
            <w:t>Rua Regente Feijó nº 18, Centro – fone: (12) 3652-9217</w:t>
          </w:r>
        </w:p>
      </w:tc>
    </w:tr>
  </w:tbl>
  <w:p w14:paraId="58175E77" w14:textId="77777777" w:rsidR="00343DCA" w:rsidRDefault="00343DC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496"/>
    <w:multiLevelType w:val="multilevel"/>
    <w:tmpl w:val="840C2B98"/>
    <w:lvl w:ilvl="0">
      <w:start w:val="2"/>
      <w:numFmt w:val="decimal"/>
      <w:lvlText w:val="%1.0"/>
      <w:lvlJc w:val="left"/>
      <w:pPr>
        <w:ind w:left="891" w:hanging="465"/>
      </w:pPr>
      <w:rPr>
        <w:b/>
      </w:rPr>
    </w:lvl>
    <w:lvl w:ilvl="1">
      <w:start w:val="1"/>
      <w:numFmt w:val="decimal"/>
      <w:lvlText w:val="%1.%2"/>
      <w:lvlJc w:val="left"/>
      <w:pPr>
        <w:ind w:left="1599" w:hanging="465"/>
      </w:pPr>
      <w:rPr>
        <w:rFonts w:ascii="Arial" w:hAnsi="Arial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2562" w:hanging="720"/>
      </w:pPr>
    </w:lvl>
    <w:lvl w:ilvl="3">
      <w:start w:val="1"/>
      <w:numFmt w:val="decimal"/>
      <w:lvlText w:val="%1.%2.%3.%4"/>
      <w:lvlJc w:val="left"/>
      <w:pPr>
        <w:ind w:left="3630" w:hanging="1080"/>
      </w:pPr>
    </w:lvl>
    <w:lvl w:ilvl="4">
      <w:start w:val="1"/>
      <w:numFmt w:val="decimal"/>
      <w:lvlText w:val="%1.%2.%3.%4.%5"/>
      <w:lvlJc w:val="left"/>
      <w:pPr>
        <w:ind w:left="4338" w:hanging="1080"/>
      </w:pPr>
    </w:lvl>
    <w:lvl w:ilvl="5">
      <w:start w:val="1"/>
      <w:numFmt w:val="decimal"/>
      <w:lvlText w:val="%1.%2.%3.%4.%5.%6"/>
      <w:lvlJc w:val="left"/>
      <w:pPr>
        <w:ind w:left="5406" w:hanging="1440"/>
      </w:pPr>
    </w:lvl>
    <w:lvl w:ilvl="6">
      <w:start w:val="1"/>
      <w:numFmt w:val="decimal"/>
      <w:lvlText w:val="%1.%2.%3.%4.%5.%6.%7"/>
      <w:lvlJc w:val="left"/>
      <w:pPr>
        <w:ind w:left="6114" w:hanging="1440"/>
      </w:pPr>
    </w:lvl>
    <w:lvl w:ilvl="7">
      <w:start w:val="1"/>
      <w:numFmt w:val="decimal"/>
      <w:lvlText w:val="%1.%2.%3.%4.%5.%6.%7.%8"/>
      <w:lvlJc w:val="left"/>
      <w:pPr>
        <w:ind w:left="7182" w:hanging="1800"/>
      </w:pPr>
    </w:lvl>
    <w:lvl w:ilvl="8">
      <w:start w:val="1"/>
      <w:numFmt w:val="decimal"/>
      <w:lvlText w:val="%1.%2.%3.%4.%5.%6.%7.%8.%9"/>
      <w:lvlJc w:val="left"/>
      <w:pPr>
        <w:ind w:left="7890" w:hanging="1800"/>
      </w:pPr>
    </w:lvl>
  </w:abstractNum>
  <w:abstractNum w:abstractNumId="1" w15:restartNumberingAfterBreak="0">
    <w:nsid w:val="089A365B"/>
    <w:multiLevelType w:val="multilevel"/>
    <w:tmpl w:val="1E388C2C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8E04A3F"/>
    <w:multiLevelType w:val="multilevel"/>
    <w:tmpl w:val="C5DAD436"/>
    <w:lvl w:ilvl="0">
      <w:start w:val="1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891" w:hanging="465"/>
      </w:pPr>
      <w:rPr>
        <w:b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2358" w:hanging="108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570" w:hanging="144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782" w:hanging="180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3" w15:restartNumberingAfterBreak="0">
    <w:nsid w:val="54DC4E12"/>
    <w:multiLevelType w:val="hybridMultilevel"/>
    <w:tmpl w:val="647A2ABE"/>
    <w:lvl w:ilvl="0" w:tplc="48868CA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B8F5FBC"/>
    <w:multiLevelType w:val="multilevel"/>
    <w:tmpl w:val="08A2A2C8"/>
    <w:lvl w:ilvl="0">
      <w:start w:val="1"/>
      <w:numFmt w:val="decimal"/>
      <w:lvlText w:val="%1"/>
      <w:lvlJc w:val="left"/>
      <w:pPr>
        <w:tabs>
          <w:tab w:val="num" w:pos="846"/>
        </w:tabs>
        <w:ind w:left="846" w:hanging="420"/>
      </w:pPr>
      <w:rPr>
        <w:rFonts w:ascii="Arial" w:hAnsi="Arial"/>
        <w:b/>
      </w:rPr>
    </w:lvl>
    <w:lvl w:ilvl="1">
      <w:start w:val="1"/>
      <w:numFmt w:val="decimal"/>
      <w:lvlText w:val="%1.%2"/>
      <w:lvlJc w:val="left"/>
      <w:pPr>
        <w:tabs>
          <w:tab w:val="num" w:pos="846"/>
        </w:tabs>
        <w:ind w:left="846" w:hanging="4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DCA"/>
    <w:rsid w:val="00036FF7"/>
    <w:rsid w:val="00047607"/>
    <w:rsid w:val="00073174"/>
    <w:rsid w:val="000943FE"/>
    <w:rsid w:val="000C74DB"/>
    <w:rsid w:val="000D765B"/>
    <w:rsid w:val="00160757"/>
    <w:rsid w:val="00230443"/>
    <w:rsid w:val="00243C6F"/>
    <w:rsid w:val="00292402"/>
    <w:rsid w:val="002956DD"/>
    <w:rsid w:val="00343DCA"/>
    <w:rsid w:val="00396EF1"/>
    <w:rsid w:val="003D17A4"/>
    <w:rsid w:val="003F220D"/>
    <w:rsid w:val="00525D84"/>
    <w:rsid w:val="005908EA"/>
    <w:rsid w:val="005A7EEC"/>
    <w:rsid w:val="00630E5A"/>
    <w:rsid w:val="006906AB"/>
    <w:rsid w:val="006F15AE"/>
    <w:rsid w:val="00770ED5"/>
    <w:rsid w:val="00783248"/>
    <w:rsid w:val="007B6DB9"/>
    <w:rsid w:val="00932B05"/>
    <w:rsid w:val="009C6E1C"/>
    <w:rsid w:val="00A05736"/>
    <w:rsid w:val="00AB342E"/>
    <w:rsid w:val="00AD24ED"/>
    <w:rsid w:val="00AF29AB"/>
    <w:rsid w:val="00B65923"/>
    <w:rsid w:val="00C016A2"/>
    <w:rsid w:val="00C100ED"/>
    <w:rsid w:val="00CA4282"/>
    <w:rsid w:val="00CC5079"/>
    <w:rsid w:val="00D64654"/>
    <w:rsid w:val="00D94CDB"/>
    <w:rsid w:val="00D95B98"/>
    <w:rsid w:val="00DD277C"/>
    <w:rsid w:val="00E22269"/>
    <w:rsid w:val="00E62870"/>
    <w:rsid w:val="00EB4CB9"/>
    <w:rsid w:val="00EE709C"/>
    <w:rsid w:val="00F40385"/>
    <w:rsid w:val="00FB0287"/>
    <w:rsid w:val="00FF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5DB7"/>
  <w15:docId w15:val="{C32C706B-FBAE-4DBA-90AF-C9C67024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EBC"/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BD1EBC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color w:val="33339B"/>
    </w:rPr>
  </w:style>
  <w:style w:type="paragraph" w:styleId="Ttulo2">
    <w:name w:val="heading 2"/>
    <w:basedOn w:val="Normal"/>
    <w:next w:val="Normal"/>
    <w:qFormat/>
    <w:rsid w:val="00BD1EBC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color w:val="000000"/>
      <w:sz w:val="22"/>
      <w:szCs w:val="22"/>
    </w:rPr>
  </w:style>
  <w:style w:type="paragraph" w:styleId="Ttulo3">
    <w:name w:val="heading 3"/>
    <w:basedOn w:val="Normal"/>
    <w:next w:val="Normal"/>
    <w:qFormat/>
    <w:rsid w:val="00BD1EB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D1EB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BD1EBC"/>
    <w:pPr>
      <w:keepNext/>
      <w:numPr>
        <w:ilvl w:val="4"/>
        <w:numId w:val="1"/>
      </w:numPr>
      <w:snapToGrid w:val="0"/>
      <w:ind w:left="180"/>
      <w:jc w:val="center"/>
      <w:outlineLvl w:val="4"/>
    </w:pPr>
    <w:rPr>
      <w:rFonts w:ascii="Arial" w:hAnsi="Arial" w:cs="Arial"/>
      <w:b/>
      <w:bCs/>
      <w:color w:val="33339B"/>
      <w:sz w:val="23"/>
      <w:szCs w:val="23"/>
    </w:rPr>
  </w:style>
  <w:style w:type="paragraph" w:styleId="Ttulo6">
    <w:name w:val="heading 6"/>
    <w:basedOn w:val="Normal"/>
    <w:next w:val="Normal"/>
    <w:qFormat/>
    <w:rsid w:val="00BD1EBC"/>
    <w:pPr>
      <w:keepNext/>
      <w:numPr>
        <w:ilvl w:val="5"/>
        <w:numId w:val="1"/>
      </w:numPr>
      <w:spacing w:before="120" w:after="120"/>
      <w:ind w:right="-3"/>
      <w:jc w:val="center"/>
      <w:outlineLvl w:val="5"/>
    </w:pPr>
    <w:rPr>
      <w:rFonts w:ascii="Arial" w:hAnsi="Arial" w:cs="Arial"/>
      <w:b/>
      <w:bCs/>
      <w:color w:val="0000FF"/>
      <w:sz w:val="23"/>
      <w:szCs w:val="23"/>
    </w:rPr>
  </w:style>
  <w:style w:type="paragraph" w:styleId="Ttulo7">
    <w:name w:val="heading 7"/>
    <w:basedOn w:val="Normal"/>
    <w:next w:val="Normal"/>
    <w:qFormat/>
    <w:rsid w:val="00BD1EBC"/>
    <w:pPr>
      <w:keepNext/>
      <w:numPr>
        <w:ilvl w:val="6"/>
        <w:numId w:val="1"/>
      </w:numPr>
      <w:jc w:val="both"/>
      <w:outlineLvl w:val="6"/>
    </w:pPr>
    <w:rPr>
      <w:rFonts w:ascii="Tahoma" w:hAnsi="Tahoma" w:cs="Tahoma"/>
      <w:b/>
      <w:bCs/>
      <w:sz w:val="28"/>
      <w:szCs w:val="28"/>
      <w:u w:val="single"/>
    </w:rPr>
  </w:style>
  <w:style w:type="paragraph" w:styleId="Ttulo8">
    <w:name w:val="heading 8"/>
    <w:basedOn w:val="Normal"/>
    <w:next w:val="Normal"/>
    <w:qFormat/>
    <w:rsid w:val="00BD1EBC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color w:val="0000FF"/>
      <w:sz w:val="28"/>
      <w:szCs w:val="28"/>
    </w:rPr>
  </w:style>
  <w:style w:type="paragraph" w:styleId="Ttulo9">
    <w:name w:val="heading 9"/>
    <w:basedOn w:val="Normal"/>
    <w:next w:val="Normal"/>
    <w:qFormat/>
    <w:rsid w:val="00BD1EBC"/>
    <w:pPr>
      <w:keepNext/>
      <w:numPr>
        <w:ilvl w:val="8"/>
        <w:numId w:val="1"/>
      </w:numPr>
      <w:outlineLvl w:val="8"/>
    </w:pPr>
    <w:rPr>
      <w:b/>
      <w:bCs/>
      <w:color w:val="FFFF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BD1EBC"/>
  </w:style>
  <w:style w:type="character" w:customStyle="1" w:styleId="WW8Num1z1">
    <w:name w:val="WW8Num1z1"/>
    <w:qFormat/>
    <w:rsid w:val="00BD1EBC"/>
  </w:style>
  <w:style w:type="character" w:customStyle="1" w:styleId="WW8Num1z2">
    <w:name w:val="WW8Num1z2"/>
    <w:qFormat/>
    <w:rsid w:val="00BD1EBC"/>
  </w:style>
  <w:style w:type="character" w:customStyle="1" w:styleId="WW8Num1z3">
    <w:name w:val="WW8Num1z3"/>
    <w:qFormat/>
    <w:rsid w:val="00BD1EBC"/>
  </w:style>
  <w:style w:type="character" w:customStyle="1" w:styleId="WW8Num1z4">
    <w:name w:val="WW8Num1z4"/>
    <w:qFormat/>
    <w:rsid w:val="00BD1EBC"/>
  </w:style>
  <w:style w:type="character" w:customStyle="1" w:styleId="WW8Num1z5">
    <w:name w:val="WW8Num1z5"/>
    <w:qFormat/>
    <w:rsid w:val="00BD1EBC"/>
  </w:style>
  <w:style w:type="character" w:customStyle="1" w:styleId="WW8Num1z6">
    <w:name w:val="WW8Num1z6"/>
    <w:qFormat/>
    <w:rsid w:val="00BD1EBC"/>
  </w:style>
  <w:style w:type="character" w:customStyle="1" w:styleId="WW8Num1z7">
    <w:name w:val="WW8Num1z7"/>
    <w:qFormat/>
    <w:rsid w:val="00BD1EBC"/>
  </w:style>
  <w:style w:type="character" w:customStyle="1" w:styleId="WW8Num1z8">
    <w:name w:val="WW8Num1z8"/>
    <w:qFormat/>
    <w:rsid w:val="00BD1EBC"/>
  </w:style>
  <w:style w:type="character" w:customStyle="1" w:styleId="WW8Num2z0">
    <w:name w:val="WW8Num2z0"/>
    <w:qFormat/>
    <w:rsid w:val="00BD1EBC"/>
  </w:style>
  <w:style w:type="character" w:customStyle="1" w:styleId="WW8Num3z0">
    <w:name w:val="WW8Num3z0"/>
    <w:qFormat/>
    <w:rsid w:val="00BD1EBC"/>
    <w:rPr>
      <w:rFonts w:ascii="Symbol" w:hAnsi="Symbol" w:cs="Symbol"/>
    </w:rPr>
  </w:style>
  <w:style w:type="character" w:customStyle="1" w:styleId="WW8Num3z1">
    <w:name w:val="WW8Num3z1"/>
    <w:qFormat/>
    <w:rsid w:val="00BD1EBC"/>
  </w:style>
  <w:style w:type="character" w:customStyle="1" w:styleId="WW8Num3z2">
    <w:name w:val="WW8Num3z2"/>
    <w:qFormat/>
    <w:rsid w:val="00BD1EBC"/>
  </w:style>
  <w:style w:type="character" w:customStyle="1" w:styleId="WW8Num3z3">
    <w:name w:val="WW8Num3z3"/>
    <w:qFormat/>
    <w:rsid w:val="00BD1EBC"/>
  </w:style>
  <w:style w:type="character" w:customStyle="1" w:styleId="WW8Num3z4">
    <w:name w:val="WW8Num3z4"/>
    <w:qFormat/>
    <w:rsid w:val="00BD1EBC"/>
  </w:style>
  <w:style w:type="character" w:customStyle="1" w:styleId="WW8Num3z5">
    <w:name w:val="WW8Num3z5"/>
    <w:qFormat/>
    <w:rsid w:val="00BD1EBC"/>
  </w:style>
  <w:style w:type="character" w:customStyle="1" w:styleId="WW8Num3z6">
    <w:name w:val="WW8Num3z6"/>
    <w:qFormat/>
    <w:rsid w:val="00BD1EBC"/>
  </w:style>
  <w:style w:type="character" w:customStyle="1" w:styleId="WW8Num3z7">
    <w:name w:val="WW8Num3z7"/>
    <w:qFormat/>
    <w:rsid w:val="00BD1EBC"/>
  </w:style>
  <w:style w:type="character" w:customStyle="1" w:styleId="WW8Num3z8">
    <w:name w:val="WW8Num3z8"/>
    <w:qFormat/>
    <w:rsid w:val="00BD1EBC"/>
  </w:style>
  <w:style w:type="character" w:customStyle="1" w:styleId="WW8Num4z0">
    <w:name w:val="WW8Num4z0"/>
    <w:qFormat/>
    <w:rsid w:val="00BD1EBC"/>
    <w:rPr>
      <w:rFonts w:ascii="Symbol" w:hAnsi="Symbol" w:cs="Symbol"/>
    </w:rPr>
  </w:style>
  <w:style w:type="character" w:customStyle="1" w:styleId="WW8Num5z0">
    <w:name w:val="WW8Num5z0"/>
    <w:qFormat/>
    <w:rsid w:val="00BD1EBC"/>
    <w:rPr>
      <w:rFonts w:ascii="Wingdings" w:hAnsi="Wingdings" w:cs="Wingdings"/>
      <w:sz w:val="20"/>
      <w:szCs w:val="20"/>
    </w:rPr>
  </w:style>
  <w:style w:type="character" w:customStyle="1" w:styleId="WW8Num5z1">
    <w:name w:val="WW8Num5z1"/>
    <w:qFormat/>
    <w:rsid w:val="00BD1EBC"/>
    <w:rPr>
      <w:rFonts w:ascii="Courier New" w:hAnsi="Courier New" w:cs="Courier New"/>
    </w:rPr>
  </w:style>
  <w:style w:type="character" w:customStyle="1" w:styleId="WW8Num5z3">
    <w:name w:val="WW8Num5z3"/>
    <w:qFormat/>
    <w:rsid w:val="00BD1EBC"/>
    <w:rPr>
      <w:rFonts w:ascii="Symbol" w:hAnsi="Symbol" w:cs="Symbol"/>
    </w:rPr>
  </w:style>
  <w:style w:type="character" w:customStyle="1" w:styleId="WW8Num6z0">
    <w:name w:val="WW8Num6z0"/>
    <w:qFormat/>
    <w:rsid w:val="00BD1EBC"/>
    <w:rPr>
      <w:rFonts w:cs="Verdana"/>
    </w:rPr>
  </w:style>
  <w:style w:type="character" w:customStyle="1" w:styleId="WW8Num7z0">
    <w:name w:val="WW8Num7z0"/>
    <w:qFormat/>
    <w:rsid w:val="00BD1EBC"/>
    <w:rPr>
      <w:rFonts w:ascii="Wingdings" w:hAnsi="Wingdings" w:cs="Wingdings"/>
      <w:color w:val="auto"/>
      <w:sz w:val="20"/>
      <w:szCs w:val="20"/>
    </w:rPr>
  </w:style>
  <w:style w:type="character" w:customStyle="1" w:styleId="WW8Num7z1">
    <w:name w:val="WW8Num7z1"/>
    <w:qFormat/>
    <w:rsid w:val="00BD1EBC"/>
    <w:rPr>
      <w:rFonts w:ascii="Courier New" w:hAnsi="Courier New" w:cs="Courier New"/>
    </w:rPr>
  </w:style>
  <w:style w:type="character" w:customStyle="1" w:styleId="WW8Num7z3">
    <w:name w:val="WW8Num7z3"/>
    <w:qFormat/>
    <w:rsid w:val="00BD1EBC"/>
    <w:rPr>
      <w:rFonts w:ascii="Symbol" w:hAnsi="Symbol" w:cs="Symbol"/>
    </w:rPr>
  </w:style>
  <w:style w:type="character" w:customStyle="1" w:styleId="WW8Num8z0">
    <w:name w:val="WW8Num8z0"/>
    <w:qFormat/>
    <w:rsid w:val="00BD1EBC"/>
    <w:rPr>
      <w:rFonts w:ascii="Wingdings" w:hAnsi="Wingdings" w:cs="Wingdings"/>
    </w:rPr>
  </w:style>
  <w:style w:type="character" w:customStyle="1" w:styleId="WW8Num8z1">
    <w:name w:val="WW8Num8z1"/>
    <w:qFormat/>
    <w:rsid w:val="00BD1EBC"/>
    <w:rPr>
      <w:rFonts w:ascii="Courier New" w:hAnsi="Courier New" w:cs="Courier New"/>
    </w:rPr>
  </w:style>
  <w:style w:type="character" w:customStyle="1" w:styleId="WW8Num8z3">
    <w:name w:val="WW8Num8z3"/>
    <w:qFormat/>
    <w:rsid w:val="00BD1EBC"/>
    <w:rPr>
      <w:rFonts w:ascii="Symbol" w:hAnsi="Symbol" w:cs="Symbol"/>
    </w:rPr>
  </w:style>
  <w:style w:type="character" w:customStyle="1" w:styleId="WW8Num9z0">
    <w:name w:val="WW8Num9z0"/>
    <w:qFormat/>
    <w:rsid w:val="00BD1EBC"/>
    <w:rPr>
      <w:rFonts w:ascii="Wingdings" w:hAnsi="Wingdings" w:cs="Wingdings"/>
    </w:rPr>
  </w:style>
  <w:style w:type="character" w:customStyle="1" w:styleId="WW8Num9z1">
    <w:name w:val="WW8Num9z1"/>
    <w:qFormat/>
    <w:rsid w:val="00BD1EBC"/>
    <w:rPr>
      <w:rFonts w:ascii="Courier New" w:hAnsi="Courier New" w:cs="Courier New"/>
    </w:rPr>
  </w:style>
  <w:style w:type="character" w:customStyle="1" w:styleId="WW8Num9z3">
    <w:name w:val="WW8Num9z3"/>
    <w:qFormat/>
    <w:rsid w:val="00BD1EBC"/>
    <w:rPr>
      <w:rFonts w:ascii="Symbol" w:hAnsi="Symbol" w:cs="Symbol"/>
    </w:rPr>
  </w:style>
  <w:style w:type="character" w:customStyle="1" w:styleId="WW8Num10z0">
    <w:name w:val="WW8Num10z0"/>
    <w:qFormat/>
    <w:rsid w:val="00BD1EBC"/>
    <w:rPr>
      <w:rFonts w:ascii="Wingdings" w:hAnsi="Wingdings" w:cs="Wingdings"/>
      <w:color w:val="000000"/>
      <w:sz w:val="20"/>
      <w:szCs w:val="20"/>
    </w:rPr>
  </w:style>
  <w:style w:type="character" w:customStyle="1" w:styleId="WW8Num10z1">
    <w:name w:val="WW8Num10z1"/>
    <w:qFormat/>
    <w:rsid w:val="00BD1EBC"/>
    <w:rPr>
      <w:rFonts w:ascii="Courier New" w:hAnsi="Courier New" w:cs="Courier New"/>
    </w:rPr>
  </w:style>
  <w:style w:type="character" w:customStyle="1" w:styleId="WW8Num10z3">
    <w:name w:val="WW8Num10z3"/>
    <w:qFormat/>
    <w:rsid w:val="00BD1EBC"/>
    <w:rPr>
      <w:rFonts w:ascii="Symbol" w:hAnsi="Symbol" w:cs="Symbol"/>
    </w:rPr>
  </w:style>
  <w:style w:type="character" w:customStyle="1" w:styleId="WW8Num11z0">
    <w:name w:val="WW8Num11z0"/>
    <w:qFormat/>
    <w:rsid w:val="00BD1EBC"/>
    <w:rPr>
      <w:rFonts w:ascii="Verdana" w:hAnsi="Verdana" w:cs="Calibri"/>
      <w:b/>
      <w:sz w:val="20"/>
      <w:szCs w:val="20"/>
      <w:lang w:eastAsia="ar-SA"/>
    </w:rPr>
  </w:style>
  <w:style w:type="character" w:customStyle="1" w:styleId="WW8Num11z1">
    <w:name w:val="WW8Num11z1"/>
    <w:qFormat/>
    <w:rsid w:val="00BD1EBC"/>
  </w:style>
  <w:style w:type="character" w:customStyle="1" w:styleId="WW8Num11z2">
    <w:name w:val="WW8Num11z2"/>
    <w:qFormat/>
    <w:rsid w:val="00BD1EBC"/>
  </w:style>
  <w:style w:type="character" w:customStyle="1" w:styleId="WW8Num11z3">
    <w:name w:val="WW8Num11z3"/>
    <w:qFormat/>
    <w:rsid w:val="00BD1EBC"/>
  </w:style>
  <w:style w:type="character" w:customStyle="1" w:styleId="WW8Num11z4">
    <w:name w:val="WW8Num11z4"/>
    <w:qFormat/>
    <w:rsid w:val="00BD1EBC"/>
  </w:style>
  <w:style w:type="character" w:customStyle="1" w:styleId="WW8Num11z5">
    <w:name w:val="WW8Num11z5"/>
    <w:qFormat/>
    <w:rsid w:val="00BD1EBC"/>
  </w:style>
  <w:style w:type="character" w:customStyle="1" w:styleId="WW8Num11z6">
    <w:name w:val="WW8Num11z6"/>
    <w:qFormat/>
    <w:rsid w:val="00BD1EBC"/>
  </w:style>
  <w:style w:type="character" w:customStyle="1" w:styleId="WW8Num11z7">
    <w:name w:val="WW8Num11z7"/>
    <w:qFormat/>
    <w:rsid w:val="00BD1EBC"/>
  </w:style>
  <w:style w:type="character" w:customStyle="1" w:styleId="WW8Num11z8">
    <w:name w:val="WW8Num11z8"/>
    <w:qFormat/>
    <w:rsid w:val="00BD1EBC"/>
  </w:style>
  <w:style w:type="character" w:customStyle="1" w:styleId="WW8Num12z0">
    <w:name w:val="WW8Num12z0"/>
    <w:qFormat/>
    <w:rsid w:val="00BD1EBC"/>
    <w:rPr>
      <w:rFonts w:ascii="Wingdings" w:hAnsi="Wingdings" w:cs="Wingdings"/>
      <w:color w:val="000000"/>
      <w:sz w:val="20"/>
      <w:szCs w:val="20"/>
    </w:rPr>
  </w:style>
  <w:style w:type="character" w:customStyle="1" w:styleId="WW8Num12z1">
    <w:name w:val="WW8Num12z1"/>
    <w:qFormat/>
    <w:rsid w:val="00BD1EBC"/>
    <w:rPr>
      <w:rFonts w:ascii="Courier New" w:hAnsi="Courier New" w:cs="Courier New"/>
    </w:rPr>
  </w:style>
  <w:style w:type="character" w:customStyle="1" w:styleId="WW8Num12z3">
    <w:name w:val="WW8Num12z3"/>
    <w:qFormat/>
    <w:rsid w:val="00BD1EBC"/>
    <w:rPr>
      <w:rFonts w:ascii="Symbol" w:hAnsi="Symbol" w:cs="Symbol"/>
    </w:rPr>
  </w:style>
  <w:style w:type="character" w:customStyle="1" w:styleId="WW8Num13z0">
    <w:name w:val="WW8Num13z0"/>
    <w:qFormat/>
    <w:rsid w:val="00BD1EBC"/>
    <w:rPr>
      <w:rFonts w:ascii="Wingdings" w:hAnsi="Wingdings" w:cs="Wingdings"/>
      <w:sz w:val="20"/>
      <w:szCs w:val="20"/>
    </w:rPr>
  </w:style>
  <w:style w:type="character" w:customStyle="1" w:styleId="WW8Num13z1">
    <w:name w:val="WW8Num13z1"/>
    <w:qFormat/>
    <w:rsid w:val="00BD1EBC"/>
    <w:rPr>
      <w:rFonts w:ascii="Courier New" w:hAnsi="Courier New" w:cs="Courier New"/>
    </w:rPr>
  </w:style>
  <w:style w:type="character" w:customStyle="1" w:styleId="WW8Num13z3">
    <w:name w:val="WW8Num13z3"/>
    <w:qFormat/>
    <w:rsid w:val="00BD1EBC"/>
    <w:rPr>
      <w:rFonts w:ascii="Symbol" w:hAnsi="Symbol" w:cs="Symbol"/>
    </w:rPr>
  </w:style>
  <w:style w:type="character" w:customStyle="1" w:styleId="WW8Num14z0">
    <w:name w:val="WW8Num14z0"/>
    <w:qFormat/>
    <w:rsid w:val="00BD1EBC"/>
    <w:rPr>
      <w:rFonts w:ascii="Wingdings" w:eastAsia="Verdana" w:hAnsi="Wingdings" w:cs="Wingdings"/>
      <w:color w:val="000000"/>
      <w:sz w:val="20"/>
      <w:szCs w:val="20"/>
      <w:lang w:val="pt-BR" w:eastAsia="en-US"/>
    </w:rPr>
  </w:style>
  <w:style w:type="character" w:customStyle="1" w:styleId="WW8Num14z1">
    <w:name w:val="WW8Num14z1"/>
    <w:qFormat/>
    <w:rsid w:val="00BD1EBC"/>
    <w:rPr>
      <w:rFonts w:ascii="Courier New" w:hAnsi="Courier New" w:cs="Courier New"/>
    </w:rPr>
  </w:style>
  <w:style w:type="character" w:customStyle="1" w:styleId="WW8Num14z3">
    <w:name w:val="WW8Num14z3"/>
    <w:qFormat/>
    <w:rsid w:val="00BD1EBC"/>
    <w:rPr>
      <w:rFonts w:ascii="Symbol" w:hAnsi="Symbol" w:cs="Symbol"/>
    </w:rPr>
  </w:style>
  <w:style w:type="character" w:customStyle="1" w:styleId="WW8Num15z0">
    <w:name w:val="WW8Num15z0"/>
    <w:qFormat/>
    <w:rsid w:val="00BD1EBC"/>
    <w:rPr>
      <w:rFonts w:ascii="Wingdings" w:hAnsi="Wingdings" w:cs="Wingdings"/>
      <w:sz w:val="20"/>
      <w:szCs w:val="20"/>
    </w:rPr>
  </w:style>
  <w:style w:type="character" w:customStyle="1" w:styleId="WW8Num15z1">
    <w:name w:val="WW8Num15z1"/>
    <w:qFormat/>
    <w:rsid w:val="00BD1EBC"/>
    <w:rPr>
      <w:rFonts w:ascii="Courier New" w:hAnsi="Courier New" w:cs="Courier New"/>
    </w:rPr>
  </w:style>
  <w:style w:type="character" w:customStyle="1" w:styleId="WW8Num15z3">
    <w:name w:val="WW8Num15z3"/>
    <w:qFormat/>
    <w:rsid w:val="00BD1EBC"/>
    <w:rPr>
      <w:rFonts w:ascii="Symbol" w:hAnsi="Symbol" w:cs="Symbol"/>
    </w:rPr>
  </w:style>
  <w:style w:type="character" w:customStyle="1" w:styleId="WW8Num16z0">
    <w:name w:val="WW8Num16z0"/>
    <w:qFormat/>
    <w:rsid w:val="00BD1EBC"/>
    <w:rPr>
      <w:rFonts w:ascii="Wingdings" w:hAnsi="Wingdings" w:cs="Wingdings"/>
    </w:rPr>
  </w:style>
  <w:style w:type="character" w:customStyle="1" w:styleId="WW8Num16z1">
    <w:name w:val="WW8Num16z1"/>
    <w:qFormat/>
    <w:rsid w:val="00BD1EBC"/>
    <w:rPr>
      <w:rFonts w:ascii="Courier New" w:hAnsi="Courier New" w:cs="Courier New"/>
    </w:rPr>
  </w:style>
  <w:style w:type="character" w:customStyle="1" w:styleId="WW8Num16z3">
    <w:name w:val="WW8Num16z3"/>
    <w:qFormat/>
    <w:rsid w:val="00BD1EBC"/>
    <w:rPr>
      <w:rFonts w:ascii="Symbol" w:hAnsi="Symbol" w:cs="Symbol"/>
    </w:rPr>
  </w:style>
  <w:style w:type="character" w:customStyle="1" w:styleId="WW8Num17z0">
    <w:name w:val="WW8Num17z0"/>
    <w:qFormat/>
    <w:rsid w:val="00BD1EBC"/>
    <w:rPr>
      <w:rFonts w:ascii="Wingdings" w:hAnsi="Wingdings" w:cs="Wingdings"/>
    </w:rPr>
  </w:style>
  <w:style w:type="character" w:customStyle="1" w:styleId="WW8Num17z1">
    <w:name w:val="WW8Num17z1"/>
    <w:qFormat/>
    <w:rsid w:val="00BD1EBC"/>
    <w:rPr>
      <w:rFonts w:ascii="Courier New" w:hAnsi="Courier New" w:cs="Courier New"/>
    </w:rPr>
  </w:style>
  <w:style w:type="character" w:customStyle="1" w:styleId="WW8Num17z3">
    <w:name w:val="WW8Num17z3"/>
    <w:qFormat/>
    <w:rsid w:val="00BD1EBC"/>
    <w:rPr>
      <w:rFonts w:ascii="Symbol" w:hAnsi="Symbol" w:cs="Symbol"/>
    </w:rPr>
  </w:style>
  <w:style w:type="character" w:customStyle="1" w:styleId="WW8Num18z0">
    <w:name w:val="WW8Num18z0"/>
    <w:qFormat/>
    <w:rsid w:val="00BD1EBC"/>
    <w:rPr>
      <w:rFonts w:ascii="Wingdings" w:hAnsi="Wingdings" w:cs="Wingdings"/>
      <w:color w:val="000000"/>
      <w:sz w:val="20"/>
      <w:szCs w:val="20"/>
    </w:rPr>
  </w:style>
  <w:style w:type="character" w:customStyle="1" w:styleId="WW8Num18z1">
    <w:name w:val="WW8Num18z1"/>
    <w:qFormat/>
    <w:rsid w:val="00BD1EBC"/>
    <w:rPr>
      <w:rFonts w:ascii="Courier New" w:hAnsi="Courier New" w:cs="Courier New"/>
    </w:rPr>
  </w:style>
  <w:style w:type="character" w:customStyle="1" w:styleId="WW8Num18z3">
    <w:name w:val="WW8Num18z3"/>
    <w:qFormat/>
    <w:rsid w:val="00BD1EBC"/>
    <w:rPr>
      <w:rFonts w:ascii="Symbol" w:hAnsi="Symbol" w:cs="Symbol"/>
    </w:rPr>
  </w:style>
  <w:style w:type="character" w:customStyle="1" w:styleId="WW8Num19z0">
    <w:name w:val="WW8Num19z0"/>
    <w:qFormat/>
    <w:rsid w:val="00BD1EBC"/>
    <w:rPr>
      <w:rFonts w:ascii="Wingdings" w:hAnsi="Wingdings" w:cs="Wingdings"/>
      <w:sz w:val="20"/>
      <w:szCs w:val="20"/>
    </w:rPr>
  </w:style>
  <w:style w:type="character" w:customStyle="1" w:styleId="WW8Num19z1">
    <w:name w:val="WW8Num19z1"/>
    <w:qFormat/>
    <w:rsid w:val="00BD1EBC"/>
    <w:rPr>
      <w:rFonts w:ascii="Courier New" w:hAnsi="Courier New" w:cs="Courier New"/>
    </w:rPr>
  </w:style>
  <w:style w:type="character" w:customStyle="1" w:styleId="WW8Num19z3">
    <w:name w:val="WW8Num19z3"/>
    <w:qFormat/>
    <w:rsid w:val="00BD1EBC"/>
    <w:rPr>
      <w:rFonts w:ascii="Symbol" w:hAnsi="Symbol" w:cs="Symbol"/>
    </w:rPr>
  </w:style>
  <w:style w:type="character" w:customStyle="1" w:styleId="WW8Num20z0">
    <w:name w:val="WW8Num20z0"/>
    <w:qFormat/>
    <w:rsid w:val="00BD1EBC"/>
    <w:rPr>
      <w:rFonts w:ascii="Wingdings" w:hAnsi="Wingdings" w:cs="Wingdings"/>
    </w:rPr>
  </w:style>
  <w:style w:type="character" w:customStyle="1" w:styleId="WW8Num20z1">
    <w:name w:val="WW8Num20z1"/>
    <w:qFormat/>
    <w:rsid w:val="00BD1EBC"/>
    <w:rPr>
      <w:rFonts w:ascii="Courier New" w:hAnsi="Courier New" w:cs="Courier New"/>
    </w:rPr>
  </w:style>
  <w:style w:type="character" w:customStyle="1" w:styleId="WW8Num20z3">
    <w:name w:val="WW8Num20z3"/>
    <w:qFormat/>
    <w:rsid w:val="00BD1EBC"/>
    <w:rPr>
      <w:rFonts w:ascii="Symbol" w:hAnsi="Symbol" w:cs="Symbol"/>
    </w:rPr>
  </w:style>
  <w:style w:type="character" w:customStyle="1" w:styleId="WW8Num21z0">
    <w:name w:val="WW8Num21z0"/>
    <w:qFormat/>
    <w:rsid w:val="00BD1EBC"/>
    <w:rPr>
      <w:rFonts w:ascii="Wingdings" w:hAnsi="Wingdings" w:cs="Wingdings"/>
      <w:sz w:val="20"/>
      <w:szCs w:val="20"/>
    </w:rPr>
  </w:style>
  <w:style w:type="character" w:customStyle="1" w:styleId="WW8Num21z1">
    <w:name w:val="WW8Num21z1"/>
    <w:qFormat/>
    <w:rsid w:val="00BD1EBC"/>
    <w:rPr>
      <w:rFonts w:ascii="Courier New" w:hAnsi="Courier New" w:cs="Courier New"/>
    </w:rPr>
  </w:style>
  <w:style w:type="character" w:customStyle="1" w:styleId="WW8Num21z3">
    <w:name w:val="WW8Num21z3"/>
    <w:qFormat/>
    <w:rsid w:val="00BD1EBC"/>
    <w:rPr>
      <w:rFonts w:ascii="Symbol" w:hAnsi="Symbol" w:cs="Symbol"/>
    </w:rPr>
  </w:style>
  <w:style w:type="character" w:customStyle="1" w:styleId="WW8Num22z0">
    <w:name w:val="WW8Num22z0"/>
    <w:qFormat/>
    <w:rsid w:val="00BD1EBC"/>
    <w:rPr>
      <w:rFonts w:ascii="Symbol" w:hAnsi="Symbol" w:cs="Symbol"/>
    </w:rPr>
  </w:style>
  <w:style w:type="character" w:customStyle="1" w:styleId="WW8Num22z1">
    <w:name w:val="WW8Num22z1"/>
    <w:qFormat/>
    <w:rsid w:val="00BD1EBC"/>
    <w:rPr>
      <w:rFonts w:ascii="Courier New" w:hAnsi="Courier New" w:cs="Courier New"/>
    </w:rPr>
  </w:style>
  <w:style w:type="character" w:customStyle="1" w:styleId="WW8Num22z2">
    <w:name w:val="WW8Num22z2"/>
    <w:qFormat/>
    <w:rsid w:val="00BD1EBC"/>
    <w:rPr>
      <w:rFonts w:ascii="Wingdings" w:hAnsi="Wingdings" w:cs="Wingdings"/>
    </w:rPr>
  </w:style>
  <w:style w:type="character" w:customStyle="1" w:styleId="WW8Num23z0">
    <w:name w:val="WW8Num23z0"/>
    <w:qFormat/>
    <w:rsid w:val="00BD1EBC"/>
    <w:rPr>
      <w:rFonts w:ascii="Wingdings" w:hAnsi="Wingdings" w:cs="Wingdings"/>
    </w:rPr>
  </w:style>
  <w:style w:type="character" w:customStyle="1" w:styleId="WW8Num23z1">
    <w:name w:val="WW8Num23z1"/>
    <w:qFormat/>
    <w:rsid w:val="00BD1EBC"/>
    <w:rPr>
      <w:rFonts w:ascii="Courier New" w:hAnsi="Courier New" w:cs="Courier New"/>
    </w:rPr>
  </w:style>
  <w:style w:type="character" w:customStyle="1" w:styleId="WW8Num23z3">
    <w:name w:val="WW8Num23z3"/>
    <w:qFormat/>
    <w:rsid w:val="00BD1EBC"/>
    <w:rPr>
      <w:rFonts w:ascii="Symbol" w:hAnsi="Symbol" w:cs="Symbol"/>
    </w:rPr>
  </w:style>
  <w:style w:type="character" w:customStyle="1" w:styleId="WW8Num24z0">
    <w:name w:val="WW8Num24z0"/>
    <w:qFormat/>
    <w:rsid w:val="00BD1EBC"/>
    <w:rPr>
      <w:rFonts w:ascii="Wingdings" w:hAnsi="Wingdings" w:cs="Wingdings"/>
      <w:sz w:val="20"/>
      <w:szCs w:val="20"/>
    </w:rPr>
  </w:style>
  <w:style w:type="character" w:customStyle="1" w:styleId="WW8Num24z1">
    <w:name w:val="WW8Num24z1"/>
    <w:qFormat/>
    <w:rsid w:val="00BD1EBC"/>
    <w:rPr>
      <w:rFonts w:ascii="Courier New" w:hAnsi="Courier New" w:cs="Courier New"/>
    </w:rPr>
  </w:style>
  <w:style w:type="character" w:customStyle="1" w:styleId="WW8Num24z3">
    <w:name w:val="WW8Num24z3"/>
    <w:qFormat/>
    <w:rsid w:val="00BD1EBC"/>
    <w:rPr>
      <w:rFonts w:ascii="Symbol" w:hAnsi="Symbol" w:cs="Symbol"/>
    </w:rPr>
  </w:style>
  <w:style w:type="character" w:customStyle="1" w:styleId="WW8Num25z0">
    <w:name w:val="WW8Num25z0"/>
    <w:qFormat/>
    <w:rsid w:val="00BD1EBC"/>
    <w:rPr>
      <w:rFonts w:ascii="Symbol" w:hAnsi="Symbol" w:cs="Symbol"/>
    </w:rPr>
  </w:style>
  <w:style w:type="character" w:customStyle="1" w:styleId="WW8Num25z1">
    <w:name w:val="WW8Num25z1"/>
    <w:qFormat/>
    <w:rsid w:val="00BD1EBC"/>
    <w:rPr>
      <w:rFonts w:ascii="Courier New" w:hAnsi="Courier New" w:cs="Courier New"/>
    </w:rPr>
  </w:style>
  <w:style w:type="character" w:customStyle="1" w:styleId="WW8Num25z2">
    <w:name w:val="WW8Num25z2"/>
    <w:qFormat/>
    <w:rsid w:val="00BD1EBC"/>
    <w:rPr>
      <w:rFonts w:ascii="Wingdings" w:hAnsi="Wingdings" w:cs="Wingdings"/>
    </w:rPr>
  </w:style>
  <w:style w:type="character" w:customStyle="1" w:styleId="WW8Num26z0">
    <w:name w:val="WW8Num26z0"/>
    <w:qFormat/>
    <w:rsid w:val="00BD1EBC"/>
    <w:rPr>
      <w:rFonts w:ascii="Wingdings" w:hAnsi="Wingdings" w:cs="Wingdings"/>
    </w:rPr>
  </w:style>
  <w:style w:type="character" w:customStyle="1" w:styleId="WW8Num26z1">
    <w:name w:val="WW8Num26z1"/>
    <w:qFormat/>
    <w:rsid w:val="00BD1EBC"/>
    <w:rPr>
      <w:rFonts w:ascii="Courier New" w:hAnsi="Courier New" w:cs="Courier New"/>
    </w:rPr>
  </w:style>
  <w:style w:type="character" w:customStyle="1" w:styleId="WW8Num26z3">
    <w:name w:val="WW8Num26z3"/>
    <w:qFormat/>
    <w:rsid w:val="00BD1EBC"/>
    <w:rPr>
      <w:rFonts w:ascii="Symbol" w:hAnsi="Symbol" w:cs="Symbol"/>
    </w:rPr>
  </w:style>
  <w:style w:type="character" w:customStyle="1" w:styleId="WW8Num27z0">
    <w:name w:val="WW8Num27z0"/>
    <w:qFormat/>
    <w:rsid w:val="00BD1EBC"/>
    <w:rPr>
      <w:rFonts w:ascii="Symbol" w:eastAsia="Times New Roman" w:hAnsi="Symbol" w:cs="Arial"/>
    </w:rPr>
  </w:style>
  <w:style w:type="character" w:customStyle="1" w:styleId="WW8Num27z1">
    <w:name w:val="WW8Num27z1"/>
    <w:qFormat/>
    <w:rsid w:val="00BD1EBC"/>
    <w:rPr>
      <w:rFonts w:ascii="Courier New" w:hAnsi="Courier New" w:cs="Courier New"/>
    </w:rPr>
  </w:style>
  <w:style w:type="character" w:customStyle="1" w:styleId="WW8Num27z2">
    <w:name w:val="WW8Num27z2"/>
    <w:qFormat/>
    <w:rsid w:val="00BD1EBC"/>
    <w:rPr>
      <w:rFonts w:ascii="Wingdings" w:hAnsi="Wingdings" w:cs="Wingdings"/>
    </w:rPr>
  </w:style>
  <w:style w:type="character" w:customStyle="1" w:styleId="WW8Num27z3">
    <w:name w:val="WW8Num27z3"/>
    <w:qFormat/>
    <w:rsid w:val="00BD1EBC"/>
    <w:rPr>
      <w:rFonts w:ascii="Symbol" w:hAnsi="Symbol" w:cs="Symbol"/>
    </w:rPr>
  </w:style>
  <w:style w:type="character" w:customStyle="1" w:styleId="WW8Num28z0">
    <w:name w:val="WW8Num28z0"/>
    <w:qFormat/>
    <w:rsid w:val="00BD1EBC"/>
    <w:rPr>
      <w:rFonts w:ascii="Wingdings" w:hAnsi="Wingdings" w:cs="Wingdings"/>
      <w:color w:val="000000"/>
      <w:sz w:val="20"/>
      <w:szCs w:val="20"/>
    </w:rPr>
  </w:style>
  <w:style w:type="character" w:customStyle="1" w:styleId="WW8Num28z1">
    <w:name w:val="WW8Num28z1"/>
    <w:qFormat/>
    <w:rsid w:val="00BD1EBC"/>
    <w:rPr>
      <w:rFonts w:ascii="Courier New" w:hAnsi="Courier New" w:cs="Courier New"/>
    </w:rPr>
  </w:style>
  <w:style w:type="character" w:customStyle="1" w:styleId="WW8Num28z3">
    <w:name w:val="WW8Num28z3"/>
    <w:qFormat/>
    <w:rsid w:val="00BD1EBC"/>
    <w:rPr>
      <w:rFonts w:ascii="Symbol" w:hAnsi="Symbol" w:cs="Symbol"/>
    </w:rPr>
  </w:style>
  <w:style w:type="character" w:customStyle="1" w:styleId="WW8Num29z0">
    <w:name w:val="WW8Num29z0"/>
    <w:qFormat/>
    <w:rsid w:val="00BD1EBC"/>
    <w:rPr>
      <w:rFonts w:ascii="Wingdings" w:hAnsi="Wingdings" w:cs="Wingdings"/>
      <w:color w:val="000000"/>
    </w:rPr>
  </w:style>
  <w:style w:type="character" w:customStyle="1" w:styleId="WW8Num29z1">
    <w:name w:val="WW8Num29z1"/>
    <w:qFormat/>
    <w:rsid w:val="00BD1EBC"/>
    <w:rPr>
      <w:rFonts w:ascii="Courier New" w:hAnsi="Courier New" w:cs="Courier New"/>
    </w:rPr>
  </w:style>
  <w:style w:type="character" w:customStyle="1" w:styleId="WW8Num29z3">
    <w:name w:val="WW8Num29z3"/>
    <w:qFormat/>
    <w:rsid w:val="00BD1EBC"/>
    <w:rPr>
      <w:rFonts w:ascii="Symbol" w:hAnsi="Symbol" w:cs="Symbol"/>
    </w:rPr>
  </w:style>
  <w:style w:type="character" w:customStyle="1" w:styleId="WW8Num30z0">
    <w:name w:val="WW8Num30z0"/>
    <w:qFormat/>
    <w:rsid w:val="00BD1EBC"/>
    <w:rPr>
      <w:rFonts w:ascii="Wingdings" w:eastAsia="Verdana" w:hAnsi="Wingdings" w:cs="Wingdings"/>
      <w:sz w:val="20"/>
      <w:szCs w:val="20"/>
      <w:lang w:eastAsia="en-US"/>
    </w:rPr>
  </w:style>
  <w:style w:type="character" w:customStyle="1" w:styleId="WW8Num30z1">
    <w:name w:val="WW8Num30z1"/>
    <w:qFormat/>
    <w:rsid w:val="00BD1EBC"/>
    <w:rPr>
      <w:rFonts w:ascii="Courier New" w:hAnsi="Courier New" w:cs="Courier New"/>
    </w:rPr>
  </w:style>
  <w:style w:type="character" w:customStyle="1" w:styleId="WW8Num30z3">
    <w:name w:val="WW8Num30z3"/>
    <w:qFormat/>
    <w:rsid w:val="00BD1EBC"/>
    <w:rPr>
      <w:rFonts w:ascii="Symbol" w:hAnsi="Symbol" w:cs="Symbol"/>
    </w:rPr>
  </w:style>
  <w:style w:type="character" w:customStyle="1" w:styleId="WW8Num31z0">
    <w:name w:val="WW8Num31z0"/>
    <w:qFormat/>
    <w:rsid w:val="00BD1EBC"/>
    <w:rPr>
      <w:rFonts w:ascii="Wingdings" w:eastAsia="Verdana" w:hAnsi="Wingdings" w:cs="Wingdings"/>
      <w:sz w:val="20"/>
      <w:szCs w:val="20"/>
      <w:lang w:eastAsia="en-US"/>
    </w:rPr>
  </w:style>
  <w:style w:type="character" w:customStyle="1" w:styleId="WW8Num31z1">
    <w:name w:val="WW8Num31z1"/>
    <w:qFormat/>
    <w:rsid w:val="00BD1EBC"/>
    <w:rPr>
      <w:rFonts w:ascii="Courier New" w:hAnsi="Courier New" w:cs="Courier New"/>
    </w:rPr>
  </w:style>
  <w:style w:type="character" w:customStyle="1" w:styleId="WW8Num31z3">
    <w:name w:val="WW8Num31z3"/>
    <w:qFormat/>
    <w:rsid w:val="00BD1EBC"/>
    <w:rPr>
      <w:rFonts w:ascii="Symbol" w:hAnsi="Symbol" w:cs="Symbol"/>
    </w:rPr>
  </w:style>
  <w:style w:type="character" w:customStyle="1" w:styleId="WW8Num32z0">
    <w:name w:val="WW8Num32z0"/>
    <w:qFormat/>
    <w:rsid w:val="00BD1EBC"/>
    <w:rPr>
      <w:rFonts w:ascii="Wingdings" w:hAnsi="Wingdings" w:cs="Wingdings"/>
      <w:color w:val="000000"/>
      <w:sz w:val="20"/>
      <w:szCs w:val="20"/>
    </w:rPr>
  </w:style>
  <w:style w:type="character" w:customStyle="1" w:styleId="WW8Num32z1">
    <w:name w:val="WW8Num32z1"/>
    <w:qFormat/>
    <w:rsid w:val="00BD1EBC"/>
    <w:rPr>
      <w:rFonts w:ascii="Courier New" w:hAnsi="Courier New" w:cs="Courier New"/>
    </w:rPr>
  </w:style>
  <w:style w:type="character" w:customStyle="1" w:styleId="WW8Num32z3">
    <w:name w:val="WW8Num32z3"/>
    <w:qFormat/>
    <w:rsid w:val="00BD1EBC"/>
    <w:rPr>
      <w:rFonts w:ascii="Symbol" w:hAnsi="Symbol" w:cs="Symbol"/>
    </w:rPr>
  </w:style>
  <w:style w:type="character" w:customStyle="1" w:styleId="WW8Num33z0">
    <w:name w:val="WW8Num33z0"/>
    <w:qFormat/>
    <w:rsid w:val="00BD1EBC"/>
    <w:rPr>
      <w:rFonts w:ascii="Wingdings" w:hAnsi="Wingdings" w:cs="Wingdings"/>
      <w:color w:val="000000"/>
      <w:sz w:val="20"/>
      <w:szCs w:val="20"/>
    </w:rPr>
  </w:style>
  <w:style w:type="character" w:customStyle="1" w:styleId="WW8Num33z1">
    <w:name w:val="WW8Num33z1"/>
    <w:qFormat/>
    <w:rsid w:val="00BD1EBC"/>
    <w:rPr>
      <w:rFonts w:ascii="Courier New" w:hAnsi="Courier New" w:cs="Courier New"/>
    </w:rPr>
  </w:style>
  <w:style w:type="character" w:customStyle="1" w:styleId="WW8Num33z3">
    <w:name w:val="WW8Num33z3"/>
    <w:qFormat/>
    <w:rsid w:val="00BD1EBC"/>
    <w:rPr>
      <w:rFonts w:ascii="Symbol" w:hAnsi="Symbol" w:cs="Symbol"/>
    </w:rPr>
  </w:style>
  <w:style w:type="character" w:customStyle="1" w:styleId="Fontepargpadro1">
    <w:name w:val="Fonte parág. padrão1"/>
    <w:qFormat/>
    <w:rsid w:val="00BD1EBC"/>
  </w:style>
  <w:style w:type="character" w:customStyle="1" w:styleId="Ttulo1Char">
    <w:name w:val="Título 1 Char"/>
    <w:qFormat/>
    <w:rsid w:val="00BD1EBC"/>
    <w:rPr>
      <w:rFonts w:ascii="Arial" w:hAnsi="Arial" w:cs="Arial"/>
      <w:b/>
      <w:bCs/>
      <w:color w:val="33339B"/>
      <w:sz w:val="24"/>
      <w:szCs w:val="24"/>
    </w:rPr>
  </w:style>
  <w:style w:type="character" w:customStyle="1" w:styleId="Ttulo2Char">
    <w:name w:val="Título 2 Char"/>
    <w:qFormat/>
    <w:rsid w:val="00BD1EBC"/>
    <w:rPr>
      <w:rFonts w:ascii="Arial" w:hAnsi="Arial" w:cs="Arial"/>
      <w:b/>
      <w:bCs/>
      <w:color w:val="000000"/>
      <w:sz w:val="22"/>
      <w:szCs w:val="22"/>
    </w:rPr>
  </w:style>
  <w:style w:type="character" w:customStyle="1" w:styleId="Ttulo3Char">
    <w:name w:val="Título 3 Char"/>
    <w:qFormat/>
    <w:rsid w:val="00BD1EBC"/>
    <w:rPr>
      <w:rFonts w:ascii="Arial" w:hAnsi="Arial" w:cs="Arial"/>
      <w:b/>
      <w:bCs/>
      <w:sz w:val="26"/>
      <w:szCs w:val="26"/>
    </w:rPr>
  </w:style>
  <w:style w:type="character" w:customStyle="1" w:styleId="Ttulo4Char">
    <w:name w:val="Título 4 Char"/>
    <w:qFormat/>
    <w:rsid w:val="00BD1EBC"/>
    <w:rPr>
      <w:b/>
      <w:bCs/>
      <w:sz w:val="28"/>
      <w:szCs w:val="28"/>
    </w:rPr>
  </w:style>
  <w:style w:type="character" w:customStyle="1" w:styleId="Ttulo5Char">
    <w:name w:val="Título 5 Char"/>
    <w:qFormat/>
    <w:rsid w:val="00BD1EBC"/>
    <w:rPr>
      <w:rFonts w:ascii="Arial" w:hAnsi="Arial" w:cs="Arial"/>
      <w:b/>
      <w:bCs/>
      <w:color w:val="33339B"/>
      <w:sz w:val="23"/>
      <w:szCs w:val="23"/>
    </w:rPr>
  </w:style>
  <w:style w:type="character" w:customStyle="1" w:styleId="Ttulo6Char">
    <w:name w:val="Título 6 Char"/>
    <w:qFormat/>
    <w:rsid w:val="00BD1EBC"/>
    <w:rPr>
      <w:rFonts w:ascii="Arial" w:hAnsi="Arial" w:cs="Arial"/>
      <w:b/>
      <w:bCs/>
      <w:color w:val="0000FF"/>
      <w:sz w:val="23"/>
      <w:szCs w:val="23"/>
    </w:rPr>
  </w:style>
  <w:style w:type="character" w:customStyle="1" w:styleId="Ttulo7Char">
    <w:name w:val="Título 7 Char"/>
    <w:qFormat/>
    <w:rsid w:val="00BD1EBC"/>
    <w:rPr>
      <w:rFonts w:ascii="Tahoma" w:hAnsi="Tahoma" w:cs="Tahoma"/>
      <w:b/>
      <w:bCs/>
      <w:sz w:val="28"/>
      <w:szCs w:val="28"/>
      <w:u w:val="single"/>
    </w:rPr>
  </w:style>
  <w:style w:type="character" w:customStyle="1" w:styleId="Ttulo8Char">
    <w:name w:val="Título 8 Char"/>
    <w:qFormat/>
    <w:rsid w:val="00BD1EBC"/>
    <w:rPr>
      <w:rFonts w:ascii="Arial" w:hAnsi="Arial" w:cs="Arial"/>
      <w:b/>
      <w:color w:val="0000FF"/>
      <w:sz w:val="28"/>
      <w:szCs w:val="28"/>
    </w:rPr>
  </w:style>
  <w:style w:type="character" w:customStyle="1" w:styleId="Ttulo9Char">
    <w:name w:val="Título 9 Char"/>
    <w:qFormat/>
    <w:rsid w:val="00BD1EBC"/>
    <w:rPr>
      <w:b/>
      <w:bCs/>
      <w:color w:val="FFFFFF"/>
      <w:sz w:val="24"/>
      <w:szCs w:val="24"/>
    </w:rPr>
  </w:style>
  <w:style w:type="character" w:customStyle="1" w:styleId="LinkdaInternet">
    <w:name w:val="Link da Internet"/>
    <w:rsid w:val="00BD1EBC"/>
    <w:rPr>
      <w:color w:val="0000FF"/>
      <w:u w:val="single"/>
    </w:rPr>
  </w:style>
  <w:style w:type="character" w:customStyle="1" w:styleId="CorpodetextoChar">
    <w:name w:val="Corpo de texto Char"/>
    <w:qFormat/>
    <w:rsid w:val="00BD1EBC"/>
    <w:rPr>
      <w:rFonts w:ascii="Arial" w:hAnsi="Arial" w:cs="Arial"/>
      <w:color w:val="000000"/>
      <w:sz w:val="24"/>
      <w:szCs w:val="24"/>
    </w:rPr>
  </w:style>
  <w:style w:type="character" w:customStyle="1" w:styleId="Corpodetexto2Char">
    <w:name w:val="Corpo de texto 2 Char"/>
    <w:qFormat/>
    <w:rsid w:val="00BD1EBC"/>
    <w:rPr>
      <w:rFonts w:ascii="Tahoma" w:hAnsi="Tahoma" w:cs="Tahoma"/>
      <w:b/>
      <w:bCs/>
      <w:color w:val="5F5F5F"/>
      <w:sz w:val="22"/>
      <w:szCs w:val="22"/>
    </w:rPr>
  </w:style>
  <w:style w:type="character" w:customStyle="1" w:styleId="Corpodetexto3Char">
    <w:name w:val="Corpo de texto 3 Char"/>
    <w:qFormat/>
    <w:rsid w:val="00BD1EBC"/>
    <w:rPr>
      <w:rFonts w:ascii="Tahoma" w:hAnsi="Tahoma" w:cs="Tahoma"/>
      <w:b/>
      <w:bCs/>
      <w:color w:val="5F5F5F"/>
      <w:sz w:val="23"/>
      <w:szCs w:val="23"/>
    </w:rPr>
  </w:style>
  <w:style w:type="character" w:styleId="HiperlinkVisitado">
    <w:name w:val="FollowedHyperlink"/>
    <w:qFormat/>
    <w:rsid w:val="00BD1EBC"/>
    <w:rPr>
      <w:color w:val="800080"/>
      <w:u w:val="single"/>
    </w:rPr>
  </w:style>
  <w:style w:type="character" w:customStyle="1" w:styleId="RecuodecorpodetextoChar">
    <w:name w:val="Recuo de corpo de texto Char"/>
    <w:qFormat/>
    <w:rsid w:val="00BD1EBC"/>
    <w:rPr>
      <w:rFonts w:ascii="Arial" w:hAnsi="Arial" w:cs="Arial"/>
      <w:b/>
      <w:bCs/>
      <w:color w:val="FF0000"/>
      <w:sz w:val="24"/>
      <w:szCs w:val="24"/>
    </w:rPr>
  </w:style>
  <w:style w:type="character" w:styleId="Nmerodepgina">
    <w:name w:val="page number"/>
    <w:basedOn w:val="Fontepargpadro1"/>
    <w:qFormat/>
    <w:rsid w:val="00BD1EBC"/>
  </w:style>
  <w:style w:type="character" w:customStyle="1" w:styleId="RodapChar">
    <w:name w:val="Rodapé Char"/>
    <w:qFormat/>
    <w:rsid w:val="00BD1EBC"/>
    <w:rPr>
      <w:rFonts w:ascii="MS Serif" w:hAnsi="MS Serif" w:cs="MS Serif"/>
      <w:lang w:val="en-US"/>
    </w:rPr>
  </w:style>
  <w:style w:type="character" w:customStyle="1" w:styleId="SubttuloChar">
    <w:name w:val="Subtítulo Char"/>
    <w:qFormat/>
    <w:rsid w:val="00BD1EBC"/>
    <w:rPr>
      <w:rFonts w:ascii="Arial" w:hAnsi="Arial" w:cs="Arial"/>
      <w:sz w:val="24"/>
      <w:szCs w:val="24"/>
    </w:rPr>
  </w:style>
  <w:style w:type="character" w:customStyle="1" w:styleId="TtuloChar">
    <w:name w:val="Título Char"/>
    <w:qFormat/>
    <w:rsid w:val="00BD1EBC"/>
    <w:rPr>
      <w:i/>
      <w:sz w:val="48"/>
    </w:rPr>
  </w:style>
  <w:style w:type="character" w:customStyle="1" w:styleId="CabealhoChar">
    <w:name w:val="Cabeçalho Char"/>
    <w:uiPriority w:val="99"/>
    <w:qFormat/>
    <w:rsid w:val="00BD1EBC"/>
    <w:rPr>
      <w:sz w:val="24"/>
      <w:szCs w:val="24"/>
    </w:rPr>
  </w:style>
  <w:style w:type="character" w:customStyle="1" w:styleId="Recuodecorpodetexto2Char">
    <w:name w:val="Recuo de corpo de texto 2 Char"/>
    <w:qFormat/>
    <w:rsid w:val="00BD1EBC"/>
    <w:rPr>
      <w:sz w:val="24"/>
      <w:szCs w:val="24"/>
    </w:rPr>
  </w:style>
  <w:style w:type="character" w:customStyle="1" w:styleId="TextodebaloChar">
    <w:name w:val="Texto de balão Char"/>
    <w:qFormat/>
    <w:rsid w:val="00BD1EBC"/>
    <w:rPr>
      <w:rFonts w:ascii="Tahoma" w:hAnsi="Tahoma" w:cs="Tahoma"/>
      <w:sz w:val="16"/>
      <w:szCs w:val="16"/>
    </w:rPr>
  </w:style>
  <w:style w:type="character" w:customStyle="1" w:styleId="SemEspaamentoChar">
    <w:name w:val="Sem Espaçamento Char"/>
    <w:qFormat/>
    <w:rsid w:val="00BD1EBC"/>
    <w:rPr>
      <w:rFonts w:ascii="Calibri" w:hAnsi="Calibri" w:cs="Calibri"/>
      <w:sz w:val="22"/>
      <w:szCs w:val="22"/>
    </w:rPr>
  </w:style>
  <w:style w:type="character" w:customStyle="1" w:styleId="MenoPendente1">
    <w:name w:val="Menção Pendente1"/>
    <w:qFormat/>
    <w:rsid w:val="00BD1EBC"/>
    <w:rPr>
      <w:color w:val="605E5C"/>
      <w:shd w:val="clear" w:color="auto" w:fill="E1DFDD"/>
    </w:rPr>
  </w:style>
  <w:style w:type="character" w:customStyle="1" w:styleId="Refdecomentrio1">
    <w:name w:val="Ref. de comentário1"/>
    <w:qFormat/>
    <w:rsid w:val="00BD1EBC"/>
    <w:rPr>
      <w:sz w:val="16"/>
      <w:szCs w:val="16"/>
    </w:rPr>
  </w:style>
  <w:style w:type="character" w:customStyle="1" w:styleId="TextodecomentrioChar">
    <w:name w:val="Texto de comentário Char"/>
    <w:basedOn w:val="Fontepargpadro1"/>
    <w:qFormat/>
    <w:rsid w:val="00BD1EBC"/>
  </w:style>
  <w:style w:type="character" w:customStyle="1" w:styleId="AssuntodocomentrioChar">
    <w:name w:val="Assunto do comentário Char"/>
    <w:qFormat/>
    <w:rsid w:val="00BD1EBC"/>
    <w:rPr>
      <w:b/>
      <w:bCs/>
    </w:rPr>
  </w:style>
  <w:style w:type="character" w:styleId="Forte">
    <w:name w:val="Strong"/>
    <w:qFormat/>
    <w:rsid w:val="00BD1EBC"/>
    <w:rPr>
      <w:b/>
      <w:bCs/>
    </w:rPr>
  </w:style>
  <w:style w:type="character" w:customStyle="1" w:styleId="ListLabel1">
    <w:name w:val="ListLabel 1"/>
    <w:qFormat/>
    <w:rPr>
      <w:rFonts w:cs="Wingdings"/>
      <w:sz w:val="20"/>
      <w:szCs w:val="20"/>
    </w:rPr>
  </w:style>
  <w:style w:type="character" w:customStyle="1" w:styleId="ListLabel2">
    <w:name w:val="ListLabel 2"/>
    <w:qFormat/>
    <w:rPr>
      <w:rFonts w:cs="Verdana"/>
    </w:rPr>
  </w:style>
  <w:style w:type="character" w:customStyle="1" w:styleId="ListLabel3">
    <w:name w:val="ListLabel 3"/>
    <w:qFormat/>
    <w:rPr>
      <w:rFonts w:cs="Verdana"/>
    </w:rPr>
  </w:style>
  <w:style w:type="character" w:customStyle="1" w:styleId="ListLabel4">
    <w:name w:val="ListLabel 4"/>
    <w:qFormat/>
    <w:rPr>
      <w:rFonts w:cs="Verdana"/>
    </w:rPr>
  </w:style>
  <w:style w:type="character" w:customStyle="1" w:styleId="ListLabel5">
    <w:name w:val="ListLabel 5"/>
    <w:qFormat/>
    <w:rPr>
      <w:rFonts w:cs="Verdana"/>
    </w:rPr>
  </w:style>
  <w:style w:type="character" w:customStyle="1" w:styleId="ListLabel6">
    <w:name w:val="ListLabel 6"/>
    <w:qFormat/>
    <w:rPr>
      <w:rFonts w:cs="Verdana"/>
    </w:rPr>
  </w:style>
  <w:style w:type="character" w:customStyle="1" w:styleId="ListLabel7">
    <w:name w:val="ListLabel 7"/>
    <w:qFormat/>
    <w:rPr>
      <w:rFonts w:cs="Verdana"/>
    </w:rPr>
  </w:style>
  <w:style w:type="character" w:customStyle="1" w:styleId="ListLabel8">
    <w:name w:val="ListLabel 8"/>
    <w:qFormat/>
    <w:rPr>
      <w:rFonts w:cs="Verdana"/>
    </w:rPr>
  </w:style>
  <w:style w:type="character" w:customStyle="1" w:styleId="ListLabel9">
    <w:name w:val="ListLabel 9"/>
    <w:qFormat/>
    <w:rPr>
      <w:rFonts w:cs="Verdana"/>
    </w:rPr>
  </w:style>
  <w:style w:type="character" w:customStyle="1" w:styleId="ListLabel10">
    <w:name w:val="ListLabel 10"/>
    <w:qFormat/>
    <w:rPr>
      <w:rFonts w:cs="Verdana"/>
    </w:rPr>
  </w:style>
  <w:style w:type="character" w:customStyle="1" w:styleId="ListLabel11">
    <w:name w:val="ListLabel 11"/>
    <w:qFormat/>
    <w:rPr>
      <w:rFonts w:cs="Wingdings"/>
      <w:color w:val="auto"/>
      <w:sz w:val="20"/>
      <w:szCs w:val="20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Wingdings"/>
      <w:color w:val="000000"/>
      <w:sz w:val="20"/>
      <w:szCs w:val="20"/>
    </w:rPr>
  </w:style>
  <w:style w:type="character" w:customStyle="1" w:styleId="ListLabel15">
    <w:name w:val="ListLabel 15"/>
    <w:qFormat/>
    <w:rPr>
      <w:rFonts w:cs="Calibri"/>
      <w:b/>
      <w:sz w:val="20"/>
      <w:szCs w:val="20"/>
      <w:lang w:eastAsia="ar-SA"/>
    </w:rPr>
  </w:style>
  <w:style w:type="character" w:customStyle="1" w:styleId="ListLabel16">
    <w:name w:val="ListLabel 16"/>
    <w:qFormat/>
    <w:rPr>
      <w:rFonts w:cs="Wingdings"/>
      <w:color w:val="000000"/>
      <w:sz w:val="20"/>
      <w:szCs w:val="20"/>
    </w:rPr>
  </w:style>
  <w:style w:type="character" w:customStyle="1" w:styleId="ListLabel17">
    <w:name w:val="ListLabel 17"/>
    <w:qFormat/>
    <w:rPr>
      <w:rFonts w:cs="Wingdings"/>
      <w:sz w:val="20"/>
      <w:szCs w:val="20"/>
    </w:rPr>
  </w:style>
  <w:style w:type="character" w:customStyle="1" w:styleId="ListLabel18">
    <w:name w:val="ListLabel 18"/>
    <w:qFormat/>
    <w:rPr>
      <w:rFonts w:cs="Wingdings"/>
      <w:color w:val="000000"/>
      <w:sz w:val="20"/>
      <w:szCs w:val="20"/>
      <w:lang w:val="pt-BR" w:eastAsia="en-US"/>
    </w:rPr>
  </w:style>
  <w:style w:type="character" w:customStyle="1" w:styleId="ListLabel19">
    <w:name w:val="ListLabel 19"/>
    <w:qFormat/>
    <w:rPr>
      <w:rFonts w:cs="Wingdings"/>
      <w:sz w:val="20"/>
      <w:szCs w:val="20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Wingdings"/>
      <w:color w:val="000000"/>
      <w:sz w:val="20"/>
      <w:szCs w:val="20"/>
    </w:rPr>
  </w:style>
  <w:style w:type="character" w:customStyle="1" w:styleId="ListLabel22">
    <w:name w:val="ListLabel 22"/>
    <w:qFormat/>
    <w:rPr>
      <w:rFonts w:cs="Wingdings"/>
      <w:sz w:val="20"/>
      <w:szCs w:val="20"/>
    </w:rPr>
  </w:style>
  <w:style w:type="character" w:customStyle="1" w:styleId="ListLabel23">
    <w:name w:val="ListLabel 23"/>
    <w:qFormat/>
    <w:rPr>
      <w:rFonts w:cs="Wingdings"/>
      <w:sz w:val="20"/>
      <w:szCs w:val="20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Wingdings"/>
      <w:sz w:val="20"/>
      <w:szCs w:val="20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Wingdings"/>
      <w:color w:val="000000"/>
      <w:sz w:val="20"/>
      <w:szCs w:val="20"/>
    </w:rPr>
  </w:style>
  <w:style w:type="character" w:customStyle="1" w:styleId="ListLabel30">
    <w:name w:val="ListLabel 30"/>
    <w:qFormat/>
    <w:rPr>
      <w:rFonts w:cs="Wingdings"/>
      <w:color w:val="000000"/>
    </w:rPr>
  </w:style>
  <w:style w:type="character" w:customStyle="1" w:styleId="ListLabel31">
    <w:name w:val="ListLabel 31"/>
    <w:qFormat/>
    <w:rPr>
      <w:rFonts w:cs="Wingdings"/>
      <w:sz w:val="20"/>
      <w:szCs w:val="20"/>
      <w:lang w:eastAsia="en-US"/>
    </w:rPr>
  </w:style>
  <w:style w:type="character" w:customStyle="1" w:styleId="ListLabel32">
    <w:name w:val="ListLabel 32"/>
    <w:qFormat/>
    <w:rPr>
      <w:rFonts w:cs="Wingdings"/>
      <w:sz w:val="20"/>
      <w:szCs w:val="20"/>
      <w:lang w:eastAsia="en-US"/>
    </w:rPr>
  </w:style>
  <w:style w:type="character" w:customStyle="1" w:styleId="ListLabel33">
    <w:name w:val="ListLabel 33"/>
    <w:qFormat/>
    <w:rPr>
      <w:rFonts w:cs="Wingdings"/>
      <w:color w:val="000000"/>
      <w:sz w:val="20"/>
      <w:szCs w:val="20"/>
    </w:rPr>
  </w:style>
  <w:style w:type="character" w:customStyle="1" w:styleId="ListLabel34">
    <w:name w:val="ListLabel 34"/>
    <w:qFormat/>
    <w:rPr>
      <w:rFonts w:cs="Wingdings"/>
      <w:color w:val="000000"/>
      <w:sz w:val="20"/>
      <w:szCs w:val="20"/>
    </w:rPr>
  </w:style>
  <w:style w:type="character" w:customStyle="1" w:styleId="ListLabel35">
    <w:name w:val="ListLabel 35"/>
    <w:qFormat/>
    <w:rPr>
      <w:rFonts w:cs="Calibri"/>
      <w:b/>
      <w:sz w:val="20"/>
      <w:szCs w:val="20"/>
      <w:lang w:eastAsia="ar-SA"/>
    </w:rPr>
  </w:style>
  <w:style w:type="character" w:customStyle="1" w:styleId="ListLabel36">
    <w:name w:val="ListLabel 36"/>
    <w:qFormat/>
    <w:rPr>
      <w:rFonts w:ascii="Arial" w:hAnsi="Arial"/>
      <w:b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b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b/>
    </w:rPr>
  </w:style>
  <w:style w:type="character" w:customStyle="1" w:styleId="ListLabel45">
    <w:name w:val="ListLabel 45"/>
    <w:qFormat/>
    <w:rPr>
      <w:rFonts w:ascii="Arial" w:hAnsi="Arial"/>
      <w:b/>
      <w:sz w:val="24"/>
      <w:szCs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BD1EBC"/>
    <w:pPr>
      <w:jc w:val="both"/>
    </w:pPr>
    <w:rPr>
      <w:rFonts w:ascii="Arial" w:hAnsi="Arial" w:cs="Arial"/>
      <w:color w:val="000000"/>
    </w:rPr>
  </w:style>
  <w:style w:type="paragraph" w:styleId="Lista">
    <w:name w:val="List"/>
    <w:basedOn w:val="Corpodetexto"/>
    <w:rsid w:val="00BD1EBC"/>
    <w:rPr>
      <w:rFonts w:cs="Mangal"/>
    </w:rPr>
  </w:style>
  <w:style w:type="paragraph" w:styleId="Legenda">
    <w:name w:val="caption"/>
    <w:basedOn w:val="Normal"/>
    <w:qFormat/>
    <w:rsid w:val="00BD1EBC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BD1EBC"/>
    <w:pPr>
      <w:suppressLineNumbers/>
      <w:suppressAutoHyphens/>
    </w:pPr>
    <w:rPr>
      <w:rFonts w:ascii="MS Serif" w:hAnsi="MS Serif" w:cs="Tahoma"/>
      <w:sz w:val="20"/>
      <w:szCs w:val="20"/>
      <w:lang w:val="en-US"/>
    </w:rPr>
  </w:style>
  <w:style w:type="paragraph" w:customStyle="1" w:styleId="Ttulo10">
    <w:name w:val="Título1"/>
    <w:basedOn w:val="Normal"/>
    <w:next w:val="Subttulo"/>
    <w:qFormat/>
    <w:rsid w:val="00BD1EBC"/>
    <w:pPr>
      <w:suppressAutoHyphens/>
      <w:jc w:val="center"/>
    </w:pPr>
    <w:rPr>
      <w:i/>
      <w:sz w:val="48"/>
      <w:szCs w:val="20"/>
    </w:rPr>
  </w:style>
  <w:style w:type="paragraph" w:customStyle="1" w:styleId="Corpodetexto22">
    <w:name w:val="Corpo de texto 22"/>
    <w:basedOn w:val="Normal"/>
    <w:qFormat/>
    <w:rsid w:val="00BD1EBC"/>
    <w:pPr>
      <w:jc w:val="both"/>
    </w:pPr>
    <w:rPr>
      <w:rFonts w:ascii="Tahoma" w:hAnsi="Tahoma" w:cs="Tahoma"/>
      <w:b/>
      <w:bCs/>
      <w:color w:val="5F5F5F"/>
      <w:sz w:val="22"/>
      <w:szCs w:val="22"/>
    </w:rPr>
  </w:style>
  <w:style w:type="paragraph" w:customStyle="1" w:styleId="Corpodetexto32">
    <w:name w:val="Corpo de texto 32"/>
    <w:basedOn w:val="Normal"/>
    <w:qFormat/>
    <w:rsid w:val="00BD1EBC"/>
    <w:pPr>
      <w:jc w:val="both"/>
    </w:pPr>
    <w:rPr>
      <w:rFonts w:ascii="Tahoma" w:hAnsi="Tahoma" w:cs="Tahoma"/>
      <w:b/>
      <w:bCs/>
      <w:color w:val="5F5F5F"/>
      <w:sz w:val="23"/>
      <w:szCs w:val="23"/>
    </w:rPr>
  </w:style>
  <w:style w:type="paragraph" w:styleId="Recuodecorpodetexto">
    <w:name w:val="Body Text Indent"/>
    <w:basedOn w:val="Normal"/>
    <w:rsid w:val="00BD1EBC"/>
    <w:pPr>
      <w:ind w:firstLine="708"/>
      <w:jc w:val="both"/>
    </w:pPr>
    <w:rPr>
      <w:rFonts w:ascii="Arial" w:hAnsi="Arial" w:cs="Arial"/>
      <w:b/>
      <w:bCs/>
      <w:color w:val="FF0000"/>
    </w:rPr>
  </w:style>
  <w:style w:type="paragraph" w:customStyle="1" w:styleId="Ttulo02">
    <w:name w:val="Título 02"/>
    <w:basedOn w:val="Ttulo2"/>
    <w:qFormat/>
    <w:rsid w:val="00BD1EBC"/>
    <w:pPr>
      <w:numPr>
        <w:ilvl w:val="0"/>
        <w:numId w:val="0"/>
      </w:numPr>
    </w:pPr>
    <w:rPr>
      <w:caps/>
      <w:color w:val="auto"/>
      <w:sz w:val="24"/>
      <w:szCs w:val="24"/>
    </w:rPr>
  </w:style>
  <w:style w:type="paragraph" w:customStyle="1" w:styleId="CabealhoeRodap">
    <w:name w:val="Cabeçalho e Rodapé"/>
    <w:basedOn w:val="Normal"/>
    <w:qFormat/>
    <w:rsid w:val="00BD1EBC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rsid w:val="00BD1EBC"/>
    <w:pPr>
      <w:suppressAutoHyphens/>
    </w:pPr>
    <w:rPr>
      <w:rFonts w:ascii="MS Serif" w:hAnsi="MS Serif" w:cs="MS Serif"/>
      <w:sz w:val="20"/>
      <w:szCs w:val="20"/>
      <w:lang w:val="en-US"/>
    </w:rPr>
  </w:style>
  <w:style w:type="paragraph" w:styleId="Subttulo">
    <w:name w:val="Subtitle"/>
    <w:basedOn w:val="Normal"/>
    <w:next w:val="Corpodetexto"/>
    <w:qFormat/>
    <w:rsid w:val="00BD1EBC"/>
    <w:pPr>
      <w:spacing w:after="60"/>
      <w:jc w:val="center"/>
    </w:pPr>
    <w:rPr>
      <w:rFonts w:ascii="Arial" w:hAnsi="Arial" w:cs="Arial"/>
    </w:rPr>
  </w:style>
  <w:style w:type="paragraph" w:customStyle="1" w:styleId="B">
    <w:name w:val="B"/>
    <w:qFormat/>
    <w:rsid w:val="00BD1EBC"/>
    <w:pPr>
      <w:suppressAutoHyphens/>
      <w:spacing w:line="240" w:lineRule="exact"/>
      <w:jc w:val="center"/>
    </w:pPr>
    <w:rPr>
      <w:rFonts w:ascii="Courier" w:hAnsi="Courier" w:cs="Courier"/>
      <w:b/>
      <w:sz w:val="24"/>
      <w:lang w:val="en-US" w:eastAsia="zh-CN"/>
    </w:rPr>
  </w:style>
  <w:style w:type="paragraph" w:customStyle="1" w:styleId="Corpodetexto21">
    <w:name w:val="Corpo de texto 21"/>
    <w:basedOn w:val="Normal"/>
    <w:qFormat/>
    <w:rsid w:val="00BD1EBC"/>
    <w:pPr>
      <w:suppressAutoHyphens/>
      <w:spacing w:before="120" w:after="120"/>
      <w:ind w:right="284"/>
      <w:jc w:val="both"/>
    </w:pPr>
    <w:rPr>
      <w:rFonts w:ascii="Arial" w:hAnsi="Arial" w:cs="Arial"/>
      <w:szCs w:val="20"/>
      <w:lang w:val="en-US"/>
    </w:rPr>
  </w:style>
  <w:style w:type="paragraph" w:styleId="Cabealho">
    <w:name w:val="header"/>
    <w:basedOn w:val="Normal"/>
    <w:uiPriority w:val="99"/>
    <w:rsid w:val="00BD1EBC"/>
  </w:style>
  <w:style w:type="paragraph" w:customStyle="1" w:styleId="Corpodetexto31">
    <w:name w:val="Corpo de texto 31"/>
    <w:basedOn w:val="Normal"/>
    <w:qFormat/>
    <w:rsid w:val="00BD1EBC"/>
    <w:pPr>
      <w:suppressAutoHyphens/>
      <w:jc w:val="both"/>
    </w:pPr>
    <w:rPr>
      <w:rFonts w:ascii="Tahoma" w:hAnsi="Tahoma" w:cs="Tahoma"/>
      <w:b/>
      <w:bCs/>
      <w:color w:val="5F5F5F"/>
      <w:sz w:val="23"/>
      <w:szCs w:val="23"/>
    </w:rPr>
  </w:style>
  <w:style w:type="paragraph" w:customStyle="1" w:styleId="Lei">
    <w:name w:val="Lei"/>
    <w:qFormat/>
    <w:rsid w:val="00BD1EBC"/>
    <w:pPr>
      <w:widowControl w:val="0"/>
      <w:suppressAutoHyphens/>
      <w:spacing w:before="360" w:after="360"/>
      <w:jc w:val="center"/>
    </w:pPr>
    <w:rPr>
      <w:rFonts w:ascii="Verdana" w:hAnsi="Verdana" w:cs="Verdana"/>
      <w:b/>
      <w:bCs/>
      <w:color w:val="000080"/>
      <w:sz w:val="24"/>
      <w:szCs w:val="24"/>
      <w:lang w:eastAsia="zh-CN"/>
    </w:rPr>
  </w:style>
  <w:style w:type="paragraph" w:customStyle="1" w:styleId="inciso">
    <w:name w:val="inciso"/>
    <w:qFormat/>
    <w:rsid w:val="00BD1EBC"/>
    <w:pPr>
      <w:widowControl w:val="0"/>
      <w:suppressAutoHyphens/>
      <w:spacing w:before="180" w:after="36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alinea">
    <w:name w:val="alinea"/>
    <w:qFormat/>
    <w:rsid w:val="00BD1EBC"/>
    <w:pPr>
      <w:widowControl w:val="0"/>
      <w:suppressAutoHyphens/>
      <w:spacing w:before="180" w:after="36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ArtigoPara">
    <w:name w:val="Artigo:Para"/>
    <w:qFormat/>
    <w:rsid w:val="00BD1EBC"/>
    <w:pPr>
      <w:widowControl w:val="0"/>
      <w:suppressAutoHyphens/>
      <w:spacing w:before="180" w:after="1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Ementa">
    <w:name w:val="Ementa"/>
    <w:qFormat/>
    <w:rsid w:val="00BD1EBC"/>
    <w:pPr>
      <w:widowControl w:val="0"/>
      <w:suppressAutoHyphens/>
      <w:spacing w:before="180" w:after="180"/>
      <w:jc w:val="center"/>
    </w:pPr>
    <w:rPr>
      <w:rFonts w:ascii="Verdana" w:hAnsi="Verdana" w:cs="Verdana"/>
      <w:i/>
      <w:iCs/>
      <w:sz w:val="24"/>
      <w:szCs w:val="24"/>
      <w:lang w:eastAsia="zh-CN"/>
    </w:rPr>
  </w:style>
  <w:style w:type="paragraph" w:customStyle="1" w:styleId="LeiPara">
    <w:name w:val="Lei:Para"/>
    <w:qFormat/>
    <w:rsid w:val="00BD1EBC"/>
    <w:pPr>
      <w:widowControl w:val="0"/>
      <w:suppressAutoHyphens/>
      <w:spacing w:before="180"/>
      <w:jc w:val="both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ParagrafoPara">
    <w:name w:val="Paragrafo:Para"/>
    <w:qFormat/>
    <w:rsid w:val="00BD1EBC"/>
    <w:pPr>
      <w:widowControl w:val="0"/>
      <w:suppressAutoHyphens/>
      <w:spacing w:before="180" w:after="36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Recuodecorpodetexto21">
    <w:name w:val="Recuo de corpo de texto 21"/>
    <w:basedOn w:val="Normal"/>
    <w:qFormat/>
    <w:rsid w:val="00BD1EBC"/>
    <w:pPr>
      <w:spacing w:after="120" w:line="480" w:lineRule="auto"/>
      <w:ind w:left="283"/>
    </w:pPr>
  </w:style>
  <w:style w:type="paragraph" w:styleId="NormalWeb">
    <w:name w:val="Normal (Web)"/>
    <w:basedOn w:val="Normal"/>
    <w:qFormat/>
    <w:rsid w:val="00BD1EBC"/>
    <w:pPr>
      <w:spacing w:before="280"/>
      <w:jc w:val="both"/>
    </w:pPr>
    <w:rPr>
      <w:rFonts w:ascii="Arial Unicode MS" w:eastAsia="Arial Unicode MS" w:hAnsi="Arial Unicode MS" w:cs="Arial Unicode MS"/>
      <w:color w:val="000000"/>
    </w:rPr>
  </w:style>
  <w:style w:type="paragraph" w:customStyle="1" w:styleId="western">
    <w:name w:val="western"/>
    <w:basedOn w:val="Normal"/>
    <w:qFormat/>
    <w:rsid w:val="00BD1EBC"/>
    <w:pPr>
      <w:spacing w:before="280"/>
      <w:jc w:val="both"/>
    </w:pPr>
    <w:rPr>
      <w:rFonts w:ascii="Arial" w:eastAsia="Arial Unicode MS" w:hAnsi="Arial" w:cs="Arial"/>
      <w:color w:val="000000"/>
    </w:rPr>
  </w:style>
  <w:style w:type="paragraph" w:customStyle="1" w:styleId="WW-Corpodetexto2">
    <w:name w:val="WW-Corpo de texto 2"/>
    <w:basedOn w:val="Normal"/>
    <w:qFormat/>
    <w:rsid w:val="00BD1EBC"/>
    <w:pPr>
      <w:suppressAutoHyphens/>
    </w:pPr>
    <w:rPr>
      <w:rFonts w:ascii="Verdana" w:hAnsi="Verdana" w:cs="Verdana"/>
      <w:sz w:val="22"/>
      <w:szCs w:val="20"/>
    </w:rPr>
  </w:style>
  <w:style w:type="paragraph" w:styleId="Textodebalo">
    <w:name w:val="Balloon Text"/>
    <w:basedOn w:val="Normal"/>
    <w:qFormat/>
    <w:rsid w:val="00BD1EBC"/>
    <w:rPr>
      <w:rFonts w:ascii="Tahoma" w:hAnsi="Tahoma" w:cs="Tahoma"/>
      <w:sz w:val="16"/>
      <w:szCs w:val="16"/>
    </w:rPr>
  </w:style>
  <w:style w:type="paragraph" w:customStyle="1" w:styleId="Corpodetexto24">
    <w:name w:val="Corpo de texto 24"/>
    <w:basedOn w:val="Normal"/>
    <w:qFormat/>
    <w:rsid w:val="00BD1EBC"/>
    <w:pPr>
      <w:suppressAutoHyphens/>
      <w:jc w:val="both"/>
    </w:pPr>
    <w:rPr>
      <w:rFonts w:ascii="Garamond" w:hAnsi="Garamond" w:cs="Garamond"/>
      <w:sz w:val="21"/>
      <w:szCs w:val="20"/>
    </w:rPr>
  </w:style>
  <w:style w:type="paragraph" w:customStyle="1" w:styleId="Corpodetexto23">
    <w:name w:val="Corpo de texto 23"/>
    <w:basedOn w:val="Normal"/>
    <w:qFormat/>
    <w:rsid w:val="00BD1EBC"/>
    <w:pPr>
      <w:suppressAutoHyphens/>
      <w:jc w:val="both"/>
    </w:pPr>
    <w:rPr>
      <w:rFonts w:ascii="Garamond" w:hAnsi="Garamond" w:cs="Garamond"/>
      <w:sz w:val="21"/>
      <w:szCs w:val="20"/>
    </w:rPr>
  </w:style>
  <w:style w:type="paragraph" w:customStyle="1" w:styleId="WW-Corpodetexto3">
    <w:name w:val="WW-Corpo de texto 3"/>
    <w:basedOn w:val="Normal"/>
    <w:qFormat/>
    <w:rsid w:val="00BD1EBC"/>
    <w:pPr>
      <w:suppressAutoHyphens/>
      <w:jc w:val="center"/>
    </w:pPr>
    <w:rPr>
      <w:rFonts w:ascii="Garamond" w:hAnsi="Garamond" w:cs="Garamond"/>
      <w:b/>
      <w:sz w:val="36"/>
      <w:szCs w:val="20"/>
      <w:u w:val="single"/>
    </w:rPr>
  </w:style>
  <w:style w:type="paragraph" w:styleId="PargrafodaLista">
    <w:name w:val="List Paragraph"/>
    <w:basedOn w:val="Normal"/>
    <w:qFormat/>
    <w:rsid w:val="00BD1EBC"/>
    <w:pPr>
      <w:ind w:left="708"/>
    </w:pPr>
  </w:style>
  <w:style w:type="paragraph" w:styleId="SemEspaamento">
    <w:name w:val="No Spacing"/>
    <w:qFormat/>
    <w:rsid w:val="00BD1EBC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Textodecomentrio1">
    <w:name w:val="Texto de comentário1"/>
    <w:basedOn w:val="Normal"/>
    <w:qFormat/>
    <w:rsid w:val="00BD1EBC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qFormat/>
    <w:rsid w:val="00BD1EBC"/>
    <w:rPr>
      <w:b/>
      <w:bCs/>
    </w:rPr>
  </w:style>
  <w:style w:type="paragraph" w:customStyle="1" w:styleId="Contedodatabela">
    <w:name w:val="Conteúdo da tabela"/>
    <w:basedOn w:val="Normal"/>
    <w:qFormat/>
    <w:rsid w:val="00BD1EBC"/>
    <w:pPr>
      <w:suppressLineNumbers/>
    </w:pPr>
  </w:style>
  <w:style w:type="paragraph" w:customStyle="1" w:styleId="Ttulodetabela">
    <w:name w:val="Título de tabela"/>
    <w:basedOn w:val="Contedodatabela"/>
    <w:qFormat/>
    <w:rsid w:val="00BD1EBC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BD1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21BFD-4DA7-4928-82DA-A50441521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8</Pages>
  <Words>3705</Words>
  <Characters>20008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ÍNDICE</vt:lpstr>
    </vt:vector>
  </TitlesOfParts>
  <Company/>
  <LinksUpToDate>false</LinksUpToDate>
  <CharactersWithSpaces>23666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ÍNDICE</dc:title>
  <dc:creator>augusto geraldo hervey costa filho</dc:creator>
  <cp:lastModifiedBy>vitor salinas</cp:lastModifiedBy>
  <cp:revision>21</cp:revision>
  <cp:lastPrinted>1995-11-22T01:41:00Z</cp:lastPrinted>
  <dcterms:created xsi:type="dcterms:W3CDTF">2021-10-22T17:47:00Z</dcterms:created>
  <dcterms:modified xsi:type="dcterms:W3CDTF">2021-10-28T18:01:00Z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