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PLANO DE TRABALHO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ind w:left="48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Mini Currículo ou Mini portfólio da organização: 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(Escreva aqui um resumo do seu currículo, destacando as principais atuações culturais realizadas. Você pode encaminhar o currículo em anexo, se preferir) </w:t>
      </w:r>
    </w:p>
    <w:p w:rsidR="00000000" w:rsidDel="00000000" w:rsidP="00000000" w:rsidRDefault="00000000" w:rsidRPr="00000000" w14:paraId="00000006">
      <w:pPr>
        <w:ind w:left="48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Resumo do projeto:  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:rsidR="00000000" w:rsidDel="00000000" w:rsidP="00000000" w:rsidRDefault="00000000" w:rsidRPr="00000000" w14:paraId="00000008">
      <w:pPr>
        <w:ind w:left="48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Objetivos do projeto:  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:rsidR="00000000" w:rsidDel="00000000" w:rsidP="00000000" w:rsidRDefault="00000000" w:rsidRPr="00000000" w14:paraId="0000000A">
      <w:pPr>
        <w:ind w:left="48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Metas: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  </w:t>
      </w:r>
    </w:p>
    <w:p w:rsidR="00000000" w:rsidDel="00000000" w:rsidP="00000000" w:rsidRDefault="00000000" w:rsidRPr="00000000" w14:paraId="0000000C">
      <w:pPr>
        <w:ind w:left="48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Perfil do público a ser atingido pelo projeto:  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:rsidR="00000000" w:rsidDel="00000000" w:rsidP="00000000" w:rsidRDefault="00000000" w:rsidRPr="00000000" w14:paraId="0000000E">
      <w:pPr>
        <w:ind w:left="48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Medidas de acessibilidade empregadas no projeto: 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 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mais informações sobre acessibilidade cultural, acesse o GUIA PRÁTICO DE ACESSIBILIDADE CULTURAL NA POLÍTICA NACIONAL ALDIR BLANC DE FOMENTO À CULTURA: </w:t>
      </w:r>
      <w:hyperlink r:id="rId7">
        <w:r w:rsidDel="00000000" w:rsidR="00000000" w:rsidRPr="00000000">
          <w:rPr>
            <w:rFonts w:ascii="Calibri" w:cs="Calibri" w:eastAsia="Calibri" w:hAnsi="Calibri"/>
            <w:color w:val="467886"/>
            <w:u w:val="single"/>
            <w:rtl w:val="0"/>
          </w:rPr>
          <w:t xml:space="preserve">https://www.gov.br/cultura/pt-br/assuntos/politica-nacional-aldir-blanc/politica-nacional-aldir-blanc/arquivos/materiais-de-orientacao/guias-manuais-e-cartilhas/25_minc_guia-de-acessibilidade-pnab-4-22-10.pdf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. 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 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Acessibilidade arquitetônica: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  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rotas acessíveis, com espaço de manobra para cadeira de rodas;  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piso tátil;  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rampas;  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elevadores adequados para pessoas com deficiência;  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corrimãos e guarda-corpos;  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banheiros femininos e masculinos adaptados para pessoas com deficiência;  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vagas de estacionamento para pessoas com deficiência;  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assentos para pessoas obesas;  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iluminação adequada;  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Outra ___________________ 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Acessibilidade comunicacional: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  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  ) Língua Brasileira de Sinais - Libras;  </w:t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  ) sistema Braille;  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  ) sistema de sinalização ou comunicação tátil;  </w:t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  ) audiodescrição;  </w:t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  ) legendas;   </w:t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  ) linguagem simples;  </w:t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  ) textos adaptados para leitores de tela;   </w:t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Outra ______________________________ </w:t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Acessibilidade atitudinal: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   </w:t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capacitação de equipes atuantes nos projetos culturais;  </w:t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contratação de profissionais com deficiência e profissionais especializados em acessibilidade cultural;  </w:t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formação e sensibilização de agentes culturais, público e todos os envolvidos na cadeia produtiva cultural; e  </w:t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outras medidas que visem a eliminação de atitudes capacitistas.  </w:t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48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Informe como essas medidas de acessibilidade serão implementadas ou disponibilizadas de acordo com o projeto proposto. </w:t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48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Estratégia de divulgação </w:t>
      </w:r>
    </w:p>
    <w:p w:rsidR="00000000" w:rsidDel="00000000" w:rsidP="00000000" w:rsidRDefault="00000000" w:rsidRPr="00000000" w14:paraId="0000003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Apresente os meios que serão utilizados para divulgar o projeto. ex.: impulsionamento em redes sociais.  </w:t>
      </w:r>
    </w:p>
    <w:p w:rsidR="00000000" w:rsidDel="00000000" w:rsidP="00000000" w:rsidRDefault="00000000" w:rsidRPr="00000000" w14:paraId="00000032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48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de início da execução do projeto </w:t>
      </w:r>
    </w:p>
    <w:p w:rsidR="00000000" w:rsidDel="00000000" w:rsidP="00000000" w:rsidRDefault="00000000" w:rsidRPr="00000000" w14:paraId="00000034">
      <w:pPr>
        <w:ind w:left="48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de término da execução do projeto </w:t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48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Equipe  </w:t>
      </w:r>
    </w:p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Informe quais são os profissionais que atuarão no projeto, incluindo NOME, FUNÇÃO NO PROJETO, CPF/CNPJ, MINI-CURRÍCULO. Use o modelo de quadro a seguir:  </w:t>
      </w:r>
    </w:p>
    <w:tbl>
      <w:tblPr>
        <w:tblStyle w:val="Table1"/>
        <w:tblW w:w="845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385"/>
        <w:gridCol w:w="1461"/>
        <w:gridCol w:w="1713"/>
        <w:gridCol w:w="2899"/>
        <w:tblGridChange w:id="0">
          <w:tblGrid>
            <w:gridCol w:w="2385"/>
            <w:gridCol w:w="1461"/>
            <w:gridCol w:w="1713"/>
            <w:gridCol w:w="289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profissional/empresa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Função no projeto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CPF/CNPJ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Mini currículo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Ex.: João Silva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Cineasta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123456789101 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(Insira uma breve descrição da trajetória da pessoa que será contratada) </w:t>
            </w:r>
          </w:p>
        </w:tc>
      </w:tr>
    </w:tbl>
    <w:p w:rsidR="00000000" w:rsidDel="00000000" w:rsidP="00000000" w:rsidRDefault="00000000" w:rsidRPr="00000000" w14:paraId="0000004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48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Cronograma de Execução </w:t>
      </w:r>
    </w:p>
    <w:p w:rsidR="00000000" w:rsidDel="00000000" w:rsidP="00000000" w:rsidRDefault="00000000" w:rsidRPr="00000000" w14:paraId="0000004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Descreva os passos a serem seguidos para execução do projeto, incluindo ATIVIDADE, ETAPA, DESCRIÇÃO, INÍCIO e FIM. Use o modelo de quadro a seguir: </w:t>
      </w:r>
    </w:p>
    <w:p w:rsidR="00000000" w:rsidDel="00000000" w:rsidP="00000000" w:rsidRDefault="00000000" w:rsidRPr="00000000" w14:paraId="0000004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5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59"/>
        <w:gridCol w:w="1703"/>
        <w:gridCol w:w="2083"/>
        <w:gridCol w:w="1500"/>
        <w:gridCol w:w="1513"/>
        <w:tblGridChange w:id="0">
          <w:tblGrid>
            <w:gridCol w:w="1659"/>
            <w:gridCol w:w="1703"/>
            <w:gridCol w:w="2083"/>
            <w:gridCol w:w="1500"/>
            <w:gridCol w:w="151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Atividade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Etapa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Início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Fim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Ex: Comunicação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Pré-produção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Divulgação do projeto nos veículos de imprensa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11/10/2024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11/11/2024 </w:t>
            </w:r>
          </w:p>
        </w:tc>
      </w:tr>
    </w:tbl>
    <w:p w:rsidR="00000000" w:rsidDel="00000000" w:rsidP="00000000" w:rsidRDefault="00000000" w:rsidRPr="00000000" w14:paraId="0000004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48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Planilha orçamentária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Preencha a tabela informando todas as despesas, indicando a META/ETAPA RELACIONADA, DESCRIÇÃO, JUSTIFICATIVA, UNIDADE DE MEDIDA, VALOR UNITÁRIO, QUANTIDADE, VALOR TOTAL e REFERÊNCIA DE PREÇO.  </w:t>
      </w:r>
    </w:p>
    <w:p w:rsidR="00000000" w:rsidDel="00000000" w:rsidP="00000000" w:rsidRDefault="00000000" w:rsidRPr="00000000" w14:paraId="0000005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OBS.: Pode haver a indicação do parâmetro de preço (Ex.: preço estabelecido no SALICNET, 3 orçamentos, etc) utilizado com a referência específica do item de despesa para auxiliar a análise técnica da comissão de seleção. </w:t>
      </w:r>
    </w:p>
    <w:p w:rsidR="00000000" w:rsidDel="00000000" w:rsidP="00000000" w:rsidRDefault="00000000" w:rsidRPr="00000000" w14:paraId="0000005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9"/>
        <w:gridCol w:w="1410"/>
        <w:gridCol w:w="947"/>
        <w:gridCol w:w="1242"/>
        <w:gridCol w:w="1343"/>
        <w:gridCol w:w="1239"/>
        <w:gridCol w:w="1194"/>
        <w:tblGridChange w:id="0">
          <w:tblGrid>
            <w:gridCol w:w="1119"/>
            <w:gridCol w:w="1410"/>
            <w:gridCol w:w="947"/>
            <w:gridCol w:w="1242"/>
            <w:gridCol w:w="1343"/>
            <w:gridCol w:w="1239"/>
            <w:gridCol w:w="11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 do item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Justificativa 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Referência de preço (opcional)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Ex.: Fotógrafo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Profissional necessário para registro da oficina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R$1.100,00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R$1.100,00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6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48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Documentos complementares </w:t>
      </w:r>
    </w:p>
    <w:p w:rsidR="00000000" w:rsidDel="00000000" w:rsidP="00000000" w:rsidRDefault="00000000" w:rsidRPr="00000000" w14:paraId="0000006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Caso queira, junte documentos que auxiliam na análise do seu projeto e da sua equipe técnica, tais como currículos e portfólios, entre outros documentos que achar necessário.</w:t>
      </w:r>
    </w:p>
    <w:p w:rsidR="00000000" w:rsidDel="00000000" w:rsidP="00000000" w:rsidRDefault="00000000" w:rsidRPr="00000000" w14:paraId="0000006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59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 2026.</w:t>
      </w:r>
    </w:p>
    <w:p w:rsidR="00000000" w:rsidDel="00000000" w:rsidP="00000000" w:rsidRDefault="00000000" w:rsidRPr="00000000" w14:paraId="00000067">
      <w:pPr>
        <w:spacing w:line="259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59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59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6B">
      <w:pPr>
        <w:spacing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-756281</wp:posOffset>
          </wp:positionH>
          <wp:positionV relativeFrom="paragraph">
            <wp:posOffset>-114297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uVtIXbPU1qzemkAaBIGjmG+z5g==">CgMxLjA4AHIhMWdCTDdELTBFMk5DeWlHeE9PZ3NQY2JuSE5RWExTMWVv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>MediaServiceImageTags</vt:lpwstr>
  </property>
</Properties>
</file>