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B46" w:rsidRDefault="00AC5EBE">
      <w:pPr>
        <w:spacing w:after="0" w:line="259" w:lineRule="auto"/>
        <w:ind w:left="0" w:right="0" w:firstLine="0"/>
        <w:jc w:val="left"/>
      </w:pPr>
      <w:r>
        <w:rPr>
          <w:rFonts w:ascii="Times New Roman" w:eastAsia="Times New Roman" w:hAnsi="Times New Roman" w:cs="Times New Roman"/>
          <w:sz w:val="20"/>
        </w:rPr>
        <w:t xml:space="preserve"> </w:t>
      </w:r>
    </w:p>
    <w:p w:rsidR="00CF3B46" w:rsidRDefault="00AC5EBE">
      <w:pPr>
        <w:spacing w:after="143" w:line="259" w:lineRule="auto"/>
        <w:ind w:left="0" w:right="0" w:firstLine="0"/>
        <w:jc w:val="left"/>
      </w:pPr>
      <w:r>
        <w:rPr>
          <w:rFonts w:ascii="Times New Roman" w:eastAsia="Times New Roman" w:hAnsi="Times New Roman" w:cs="Times New Roman"/>
          <w:sz w:val="16"/>
        </w:rPr>
        <w:t xml:space="preserve"> </w:t>
      </w:r>
    </w:p>
    <w:p w:rsidR="00CF3B46" w:rsidRDefault="00AC5EBE">
      <w:pPr>
        <w:spacing w:after="105" w:line="259" w:lineRule="auto"/>
        <w:ind w:left="109" w:right="40"/>
        <w:jc w:val="center"/>
      </w:pPr>
      <w:r>
        <w:rPr>
          <w:b/>
        </w:rPr>
        <w:t xml:space="preserve">EDITAL CHAMAMENTO VISANDO O CADASTRAMENTO DE COMERCIANTES </w:t>
      </w:r>
    </w:p>
    <w:p w:rsidR="00CF3B46" w:rsidRDefault="00992F51">
      <w:pPr>
        <w:spacing w:after="206" w:line="259" w:lineRule="auto"/>
        <w:ind w:left="109" w:right="0"/>
        <w:jc w:val="center"/>
      </w:pPr>
      <w:r>
        <w:rPr>
          <w:b/>
        </w:rPr>
        <w:t>PARA A 8º EDIÇÃO DO FOOD UAI EM 2026</w:t>
      </w:r>
    </w:p>
    <w:p w:rsidR="00CF3B46" w:rsidRDefault="00AC5EBE">
      <w:pPr>
        <w:spacing w:after="0" w:line="259" w:lineRule="auto"/>
        <w:ind w:left="0" w:right="0" w:firstLine="0"/>
        <w:jc w:val="left"/>
      </w:pPr>
      <w:r>
        <w:rPr>
          <w:b/>
          <w:sz w:val="33"/>
        </w:rPr>
        <w:t xml:space="preserve"> </w:t>
      </w:r>
    </w:p>
    <w:p w:rsidR="003E03CD" w:rsidRDefault="00AC5EBE" w:rsidP="003E03CD">
      <w:pPr>
        <w:ind w:left="96" w:right="8"/>
      </w:pPr>
      <w:r>
        <w:t>A Prefeitura Municipal de Cambuí - MG abre chamamento visando o cadastramento de estabelecimentos comerciais como Bares, Restaurantes, Confeitarias e La</w:t>
      </w:r>
      <w:r w:rsidR="00992F51">
        <w:t>nchonetes para participarem da 8</w:t>
      </w:r>
      <w:r>
        <w:t xml:space="preserve">º edição do </w:t>
      </w:r>
      <w:proofErr w:type="spellStart"/>
      <w:r>
        <w:t>Food</w:t>
      </w:r>
      <w:proofErr w:type="spellEnd"/>
      <w:r>
        <w:t xml:space="preserve"> Uai </w:t>
      </w:r>
      <w:r w:rsidR="00992F51">
        <w:t>em 2026</w:t>
      </w:r>
      <w:r w:rsidR="00E53DC3">
        <w:t>.</w:t>
      </w:r>
    </w:p>
    <w:p w:rsidR="00CF3B46" w:rsidRDefault="00CF3B46">
      <w:pPr>
        <w:spacing w:after="0" w:line="259" w:lineRule="auto"/>
        <w:ind w:left="0" w:right="0" w:firstLine="0"/>
        <w:jc w:val="left"/>
      </w:pPr>
    </w:p>
    <w:p w:rsidR="00CF3B46" w:rsidRDefault="00AC5EBE">
      <w:pPr>
        <w:pStyle w:val="Ttulo1"/>
        <w:numPr>
          <w:ilvl w:val="0"/>
          <w:numId w:val="0"/>
        </w:numPr>
        <w:spacing w:after="115"/>
        <w:ind w:left="96"/>
      </w:pPr>
      <w:r>
        <w:t xml:space="preserve">PERÍODO </w:t>
      </w:r>
      <w:r w:rsidR="005670A1">
        <w:t>de INSCRIÇÃO</w:t>
      </w:r>
    </w:p>
    <w:p w:rsidR="001E7D64" w:rsidRDefault="00AC5EBE">
      <w:pPr>
        <w:ind w:left="96" w:right="8"/>
      </w:pPr>
      <w:r>
        <w:t xml:space="preserve">A inscrição </w:t>
      </w:r>
      <w:r w:rsidR="00992F51">
        <w:t>será re</w:t>
      </w:r>
      <w:r w:rsidR="001E7D64">
        <w:t xml:space="preserve">alizada no período de </w:t>
      </w:r>
      <w:r w:rsidR="00771D8B">
        <w:t>22</w:t>
      </w:r>
      <w:r w:rsidR="00992F51">
        <w:t xml:space="preserve"> </w:t>
      </w:r>
      <w:proofErr w:type="gramStart"/>
      <w:r w:rsidR="00771D8B">
        <w:t>à</w:t>
      </w:r>
      <w:proofErr w:type="gramEnd"/>
      <w:r w:rsidR="00771D8B">
        <w:t xml:space="preserve"> 24</w:t>
      </w:r>
      <w:r w:rsidR="001E7D64">
        <w:t xml:space="preserve"> de abril de 2026</w:t>
      </w:r>
      <w:r>
        <w:t xml:space="preserve"> </w:t>
      </w:r>
      <w:r w:rsidR="001E7D64">
        <w:t>da seguinte forma:</w:t>
      </w:r>
    </w:p>
    <w:p w:rsidR="001E7D64" w:rsidRDefault="00771D8B" w:rsidP="001E7D64">
      <w:pPr>
        <w:numPr>
          <w:ilvl w:val="0"/>
          <w:numId w:val="3"/>
        </w:numPr>
        <w:spacing w:line="259" w:lineRule="auto"/>
        <w:ind w:left="226" w:right="8" w:hanging="140"/>
      </w:pPr>
      <w:r>
        <w:t>22-04 das 08hs às 12hs- B</w:t>
      </w:r>
      <w:r w:rsidR="001E7D64">
        <w:t xml:space="preserve">arracas exclusivas de </w:t>
      </w:r>
      <w:r w:rsidR="003E03CD">
        <w:t>Chopp</w:t>
      </w:r>
      <w:r>
        <w:t xml:space="preserve"> e Barracas de Pastel;</w:t>
      </w:r>
    </w:p>
    <w:p w:rsidR="001E7D64" w:rsidRDefault="00771D8B" w:rsidP="001E7D64">
      <w:pPr>
        <w:numPr>
          <w:ilvl w:val="0"/>
          <w:numId w:val="3"/>
        </w:numPr>
        <w:spacing w:line="259" w:lineRule="auto"/>
        <w:ind w:left="226" w:right="8" w:hanging="140"/>
      </w:pPr>
      <w:r>
        <w:t>22-04 das 13hs às 17hs- B</w:t>
      </w:r>
      <w:r w:rsidR="001E7D64">
        <w:t xml:space="preserve">arraca de </w:t>
      </w:r>
      <w:r w:rsidR="003E03CD">
        <w:t>Massa</w:t>
      </w:r>
      <w:r w:rsidR="001E7D64">
        <w:t xml:space="preserve">; </w:t>
      </w:r>
    </w:p>
    <w:p w:rsidR="001E7D64" w:rsidRDefault="00771D8B" w:rsidP="001E7D64">
      <w:pPr>
        <w:numPr>
          <w:ilvl w:val="0"/>
          <w:numId w:val="3"/>
        </w:numPr>
        <w:spacing w:line="259" w:lineRule="auto"/>
        <w:ind w:left="226" w:right="8" w:hanging="140"/>
      </w:pPr>
      <w:r>
        <w:t>23</w:t>
      </w:r>
      <w:r w:rsidR="001E7D64">
        <w:t>-0</w:t>
      </w:r>
      <w:r w:rsidR="003E03CD">
        <w:t>4 das 08hs às 12hs-</w:t>
      </w:r>
      <w:r w:rsidRPr="00771D8B">
        <w:t xml:space="preserve"> </w:t>
      </w:r>
      <w:r>
        <w:t>Barracas de Confeitaria e Barracas de Lanche;</w:t>
      </w:r>
    </w:p>
    <w:p w:rsidR="001E7D64" w:rsidRDefault="00771D8B" w:rsidP="001E7D64">
      <w:pPr>
        <w:numPr>
          <w:ilvl w:val="0"/>
          <w:numId w:val="3"/>
        </w:numPr>
        <w:spacing w:line="259" w:lineRule="auto"/>
        <w:ind w:left="226" w:right="8" w:hanging="140"/>
      </w:pPr>
      <w:r>
        <w:t>23</w:t>
      </w:r>
      <w:r w:rsidR="001E7D64">
        <w:t xml:space="preserve">-04 das 13hs às 17hs- </w:t>
      </w:r>
      <w:r>
        <w:t>Barracas de Culinária;</w:t>
      </w:r>
    </w:p>
    <w:p w:rsidR="001E7D64" w:rsidRDefault="00771D8B" w:rsidP="001E7D64">
      <w:pPr>
        <w:numPr>
          <w:ilvl w:val="0"/>
          <w:numId w:val="3"/>
        </w:numPr>
        <w:spacing w:line="259" w:lineRule="auto"/>
        <w:ind w:left="226" w:right="8" w:hanging="140"/>
      </w:pPr>
      <w:r>
        <w:t>24</w:t>
      </w:r>
      <w:r w:rsidR="001E7D64">
        <w:t xml:space="preserve">-04 das 08hs às 12hs- </w:t>
      </w:r>
      <w:r>
        <w:t>Barracas de Espetinhos;</w:t>
      </w:r>
    </w:p>
    <w:p w:rsidR="001E7D64" w:rsidRDefault="00771D8B" w:rsidP="001E7D64">
      <w:pPr>
        <w:numPr>
          <w:ilvl w:val="0"/>
          <w:numId w:val="3"/>
        </w:numPr>
        <w:spacing w:line="259" w:lineRule="auto"/>
        <w:ind w:left="226" w:right="8" w:hanging="140"/>
      </w:pPr>
      <w:r>
        <w:t>24</w:t>
      </w:r>
      <w:r w:rsidR="001E7D64">
        <w:t xml:space="preserve">-04 das 13hs às 12hs- </w:t>
      </w:r>
      <w:r>
        <w:t>barracas de comida de Boteco;</w:t>
      </w:r>
    </w:p>
    <w:p w:rsidR="001E7D64" w:rsidRDefault="001E7D64">
      <w:pPr>
        <w:ind w:left="96" w:right="8"/>
      </w:pPr>
    </w:p>
    <w:p w:rsidR="00CF3B46" w:rsidRDefault="004A14FC" w:rsidP="004A14FC">
      <w:pPr>
        <w:ind w:left="86" w:right="8" w:firstLine="0"/>
      </w:pPr>
      <w:r>
        <w:t>E</w:t>
      </w:r>
      <w:r w:rsidR="003E03CD">
        <w:t>xclusivamente na</w:t>
      </w:r>
      <w:r w:rsidR="00AC5EBE">
        <w:t xml:space="preserve"> </w:t>
      </w:r>
      <w:r w:rsidR="003E03CD">
        <w:t>SECULT CAMBUÍ</w:t>
      </w:r>
      <w:r w:rsidR="00AC5EBE">
        <w:t xml:space="preserve">, situado na </w:t>
      </w:r>
      <w:r w:rsidR="003E03CD">
        <w:t xml:space="preserve">Praça Cel. Justiniano 164 – Paço </w:t>
      </w:r>
      <w:proofErr w:type="gramStart"/>
      <w:r w:rsidR="003E03CD">
        <w:t xml:space="preserve">Municipal </w:t>
      </w:r>
      <w:r>
        <w:t xml:space="preserve"> </w:t>
      </w:r>
      <w:r w:rsidR="00AC5EBE">
        <w:t>-</w:t>
      </w:r>
      <w:proofErr w:type="gramEnd"/>
      <w:r w:rsidR="00AC5EBE">
        <w:t xml:space="preserve"> Centro – Cambuí - MG. </w:t>
      </w:r>
    </w:p>
    <w:p w:rsidR="00CF3B46" w:rsidRDefault="00AC5EBE">
      <w:pPr>
        <w:spacing w:after="0" w:line="259" w:lineRule="auto"/>
        <w:ind w:left="0" w:right="0" w:firstLine="0"/>
        <w:jc w:val="left"/>
      </w:pPr>
      <w:r>
        <w:rPr>
          <w:sz w:val="32"/>
        </w:rPr>
        <w:t xml:space="preserve"> </w:t>
      </w:r>
    </w:p>
    <w:p w:rsidR="00CF3B46" w:rsidRDefault="00AC5EBE">
      <w:pPr>
        <w:pStyle w:val="Ttulo1"/>
        <w:numPr>
          <w:ilvl w:val="0"/>
          <w:numId w:val="0"/>
        </w:numPr>
        <w:spacing w:after="153"/>
        <w:ind w:left="96"/>
      </w:pPr>
      <w:r>
        <w:t xml:space="preserve">REGRAS DO EVENTO </w:t>
      </w:r>
    </w:p>
    <w:p w:rsidR="00CF3B46" w:rsidRDefault="004A14FC">
      <w:pPr>
        <w:ind w:left="96" w:right="8"/>
      </w:pPr>
      <w:r>
        <w:t>O “</w:t>
      </w:r>
      <w:proofErr w:type="spellStart"/>
      <w:r>
        <w:t>Food</w:t>
      </w:r>
      <w:proofErr w:type="spellEnd"/>
      <w:r>
        <w:t xml:space="preserve"> Uai” é um evento G</w:t>
      </w:r>
      <w:r w:rsidR="00AC5EBE">
        <w:t xml:space="preserve">astronômico </w:t>
      </w:r>
      <w:r>
        <w:t xml:space="preserve">e Cultural </w:t>
      </w:r>
      <w:r w:rsidR="00AC5EBE">
        <w:t xml:space="preserve">local, realizado pelos </w:t>
      </w:r>
      <w:r>
        <w:t>Prefeitura de Cambuí em parceria com o comercio</w:t>
      </w:r>
      <w:r w:rsidR="00AC5EBE">
        <w:t xml:space="preserve"> da cidade de Cambuí, através da Secretaria </w:t>
      </w:r>
      <w:r>
        <w:t>de Cultura</w:t>
      </w:r>
      <w:r w:rsidR="00AC5EBE">
        <w:t xml:space="preserve"> </w:t>
      </w:r>
      <w:r>
        <w:t xml:space="preserve">e Turismo </w:t>
      </w:r>
      <w:r w:rsidR="00AC5EBE">
        <w:t xml:space="preserve">como objetivo promover, valorizar e divulgar os restaurantes, bares e estabelecimentos comerciais da cidade que atuam no segmento gastronômico. </w:t>
      </w:r>
    </w:p>
    <w:p w:rsidR="00CF3B46" w:rsidRDefault="00AC5EBE">
      <w:pPr>
        <w:spacing w:after="0" w:line="259" w:lineRule="auto"/>
        <w:ind w:left="0" w:right="0" w:firstLine="0"/>
        <w:jc w:val="left"/>
      </w:pPr>
      <w:r>
        <w:rPr>
          <w:sz w:val="33"/>
        </w:rPr>
        <w:t xml:space="preserve"> </w:t>
      </w:r>
    </w:p>
    <w:p w:rsidR="00CF3B46" w:rsidRDefault="00AC5EBE">
      <w:pPr>
        <w:ind w:left="96" w:right="8"/>
      </w:pPr>
      <w:r>
        <w:t xml:space="preserve">Visando o desenvolvimento da gastronomia Cambuiense, abre-se este espaço para que os participantes comercializem seus produtos, oferecendo ao público uma oportunidade de lazer e degustação de pratos, bebidas e petiscos especiais para população da cidade, região e todos os turistas. </w:t>
      </w:r>
    </w:p>
    <w:p w:rsidR="00CF3B46" w:rsidRDefault="00AC5EBE">
      <w:pPr>
        <w:spacing w:after="0" w:line="259" w:lineRule="auto"/>
        <w:ind w:left="0" w:right="0" w:firstLine="0"/>
        <w:jc w:val="left"/>
      </w:pPr>
      <w:r>
        <w:rPr>
          <w:sz w:val="32"/>
        </w:rPr>
        <w:t xml:space="preserve"> </w:t>
      </w:r>
    </w:p>
    <w:p w:rsidR="00CF3B46" w:rsidRDefault="00AC5EBE">
      <w:pPr>
        <w:ind w:left="96" w:right="8"/>
      </w:pPr>
      <w:r>
        <w:t xml:space="preserve">A alimentação, na maioria das vezes é 'gourmet' assim como os doces, bebidas e chopes artesanais. </w:t>
      </w:r>
    </w:p>
    <w:p w:rsidR="00CF3B46" w:rsidRDefault="00AC5EBE">
      <w:pPr>
        <w:spacing w:after="0" w:line="259" w:lineRule="auto"/>
        <w:ind w:left="0" w:right="0" w:firstLine="0"/>
        <w:jc w:val="left"/>
      </w:pPr>
      <w:r>
        <w:rPr>
          <w:sz w:val="33"/>
        </w:rPr>
        <w:lastRenderedPageBreak/>
        <w:t xml:space="preserve"> </w:t>
      </w:r>
    </w:p>
    <w:p w:rsidR="00CF3B46" w:rsidRDefault="00AC5EBE">
      <w:pPr>
        <w:ind w:left="96" w:right="8"/>
      </w:pPr>
      <w:r>
        <w:t xml:space="preserve">A infraestrutura necessária para montar o evento deve ser planejada para </w:t>
      </w:r>
      <w:proofErr w:type="gramStart"/>
      <w:r>
        <w:t>poder  atender</w:t>
      </w:r>
      <w:proofErr w:type="gramEnd"/>
      <w:r>
        <w:t xml:space="preserve"> às necessidades de preparação e comercialização dos alimentos, segundo as exigências da Vigilância Sanitária Municipal de Cambuí e Setor de Engenharia, Arquitetura e Urbanismo e Seção de Trânsito. </w:t>
      </w:r>
    </w:p>
    <w:p w:rsidR="00CF3B46" w:rsidRDefault="00AC5EBE">
      <w:pPr>
        <w:spacing w:after="0" w:line="259" w:lineRule="auto"/>
        <w:ind w:left="0" w:right="0" w:firstLine="0"/>
        <w:jc w:val="left"/>
      </w:pPr>
      <w:r>
        <w:rPr>
          <w:sz w:val="32"/>
        </w:rPr>
        <w:t xml:space="preserve"> </w:t>
      </w:r>
    </w:p>
    <w:p w:rsidR="00CF3B46" w:rsidRDefault="00AC5EBE">
      <w:pPr>
        <w:spacing w:after="0" w:line="259" w:lineRule="auto"/>
        <w:ind w:left="101" w:right="0" w:firstLine="0"/>
        <w:jc w:val="left"/>
      </w:pPr>
      <w:r>
        <w:rPr>
          <w:b/>
        </w:rPr>
        <w:t xml:space="preserve">  </w:t>
      </w:r>
    </w:p>
    <w:p w:rsidR="00CF3B46" w:rsidRDefault="00AC5EBE">
      <w:pPr>
        <w:spacing w:after="0" w:line="259" w:lineRule="auto"/>
        <w:ind w:left="101" w:right="0" w:firstLine="0"/>
        <w:jc w:val="left"/>
      </w:pPr>
      <w:r>
        <w:rPr>
          <w:b/>
        </w:rPr>
        <w:t xml:space="preserve"> </w:t>
      </w:r>
    </w:p>
    <w:p w:rsidR="00CF3B46" w:rsidRDefault="00AC5EBE">
      <w:pPr>
        <w:pStyle w:val="Ttulo1"/>
        <w:numPr>
          <w:ilvl w:val="0"/>
          <w:numId w:val="0"/>
        </w:numPr>
        <w:spacing w:after="134"/>
        <w:ind w:left="96"/>
      </w:pPr>
      <w:r>
        <w:t xml:space="preserve">DO LOCAL E DATAS </w:t>
      </w:r>
    </w:p>
    <w:p w:rsidR="00CF3B46" w:rsidRDefault="004A14FC">
      <w:pPr>
        <w:ind w:left="96" w:right="8"/>
      </w:pPr>
      <w:r>
        <w:t>1.1 A 8</w:t>
      </w:r>
      <w:r w:rsidR="00AC5EBE">
        <w:t xml:space="preserve">º edição do </w:t>
      </w:r>
      <w:proofErr w:type="spellStart"/>
      <w:r w:rsidR="00AC5EBE">
        <w:t>Food</w:t>
      </w:r>
      <w:proofErr w:type="spellEnd"/>
      <w:r w:rsidR="00AC5EBE">
        <w:t xml:space="preserve"> Uai acontecerá no e</w:t>
      </w:r>
      <w:r>
        <w:t xml:space="preserve">ntorno da Praça </w:t>
      </w:r>
      <w:proofErr w:type="spellStart"/>
      <w:r>
        <w:t>Cel</w:t>
      </w:r>
      <w:proofErr w:type="spellEnd"/>
      <w:r>
        <w:t xml:space="preserve"> Justiniano. A Prefeitura disponibilizará 16 vagas distribuídas pela</w:t>
      </w:r>
      <w:r w:rsidR="00AC5EBE">
        <w:t xml:space="preserve"> </w:t>
      </w:r>
      <w:r>
        <w:t>Secretaria de Cultura e Turismo pré-</w:t>
      </w:r>
      <w:r w:rsidR="00AC5EBE">
        <w:t xml:space="preserve">estabelecida no mapa do evento classificada por produto comercializado. </w:t>
      </w:r>
    </w:p>
    <w:p w:rsidR="00CF3B46" w:rsidRDefault="00AC5EBE">
      <w:pPr>
        <w:spacing w:after="0" w:line="259" w:lineRule="auto"/>
        <w:ind w:left="0" w:right="0" w:firstLine="0"/>
        <w:jc w:val="left"/>
      </w:pPr>
      <w:r>
        <w:rPr>
          <w:sz w:val="32"/>
        </w:rPr>
        <w:t xml:space="preserve"> </w:t>
      </w:r>
    </w:p>
    <w:p w:rsidR="00CF3B46" w:rsidRDefault="004A14FC">
      <w:pPr>
        <w:tabs>
          <w:tab w:val="center" w:pos="3601"/>
        </w:tabs>
        <w:spacing w:line="259" w:lineRule="auto"/>
        <w:ind w:left="0" w:right="0" w:firstLine="0"/>
        <w:jc w:val="left"/>
      </w:pPr>
      <w:r>
        <w:t xml:space="preserve">1.2 </w:t>
      </w:r>
      <w:r w:rsidR="00AC5EBE">
        <w:t>O evento acontecerá nos dia</w:t>
      </w:r>
      <w:r>
        <w:t xml:space="preserve">s </w:t>
      </w:r>
      <w:proofErr w:type="gramStart"/>
      <w:r>
        <w:t>04  à</w:t>
      </w:r>
      <w:proofErr w:type="gramEnd"/>
      <w:r>
        <w:t xml:space="preserve"> 07 de junho de 2026</w:t>
      </w:r>
      <w:r w:rsidR="00AC5EBE">
        <w:t xml:space="preserve">. </w:t>
      </w:r>
    </w:p>
    <w:p w:rsidR="00CF3B46" w:rsidRDefault="00AC5EBE">
      <w:pPr>
        <w:spacing w:after="0" w:line="259" w:lineRule="auto"/>
        <w:ind w:left="0" w:right="0" w:firstLine="0"/>
        <w:jc w:val="left"/>
      </w:pPr>
      <w:r>
        <w:rPr>
          <w:sz w:val="36"/>
        </w:rPr>
        <w:t xml:space="preserve"> </w:t>
      </w:r>
    </w:p>
    <w:p w:rsidR="00CF3B46" w:rsidRDefault="00AC5EBE">
      <w:pPr>
        <w:ind w:left="96" w:right="8"/>
      </w:pPr>
      <w:r>
        <w:t>1.3 Todos os estabelecimentos</w:t>
      </w:r>
      <w:r w:rsidR="004A14FC">
        <w:t xml:space="preserve"> deverão estar prontos até às 16 h do dia 04 de junho de </w:t>
      </w:r>
      <w:proofErr w:type="gramStart"/>
      <w:r w:rsidR="004A14FC">
        <w:t>2026</w:t>
      </w:r>
      <w:r>
        <w:t xml:space="preserve"> ,</w:t>
      </w:r>
      <w:proofErr w:type="gramEnd"/>
      <w:r>
        <w:t xml:space="preserve"> quinta-feira, para inspeção pela equipe do departamento de cultura e</w:t>
      </w:r>
      <w:r w:rsidR="004A14FC">
        <w:t xml:space="preserve"> </w:t>
      </w:r>
      <w:r>
        <w:t>liberação para iniciar suas atividades de venda no</w:t>
      </w:r>
      <w:r w:rsidR="004A14FC">
        <w:t>s</w:t>
      </w:r>
      <w:r>
        <w:t xml:space="preserve"> dia</w:t>
      </w:r>
      <w:r w:rsidR="004A14FC">
        <w:t>s</w:t>
      </w:r>
      <w:r>
        <w:t xml:space="preserve"> </w:t>
      </w:r>
      <w:r w:rsidR="004A14FC">
        <w:t>subsequente e</w:t>
      </w:r>
      <w:r>
        <w:t xml:space="preserve"> perman</w:t>
      </w:r>
      <w:r w:rsidR="004A14FC">
        <w:t>ecer até o seu término no dia 07 de junho de 2026</w:t>
      </w:r>
      <w:r>
        <w:t xml:space="preserve"> às 00 hora. </w:t>
      </w:r>
    </w:p>
    <w:p w:rsidR="00CF3B46" w:rsidRDefault="00AC5EBE">
      <w:pPr>
        <w:spacing w:after="0" w:line="259" w:lineRule="auto"/>
        <w:ind w:left="0" w:right="0" w:firstLine="0"/>
        <w:jc w:val="left"/>
      </w:pPr>
      <w:r>
        <w:rPr>
          <w:sz w:val="32"/>
        </w:rPr>
        <w:t xml:space="preserve"> </w:t>
      </w:r>
    </w:p>
    <w:p w:rsidR="00CF3B46" w:rsidRDefault="00AC5EBE">
      <w:pPr>
        <w:pStyle w:val="Ttulo1"/>
        <w:ind w:left="797" w:hanging="711"/>
      </w:pPr>
      <w:r>
        <w:t xml:space="preserve">DOS PARTICIPANTES </w:t>
      </w:r>
    </w:p>
    <w:p w:rsidR="00CF3B46" w:rsidRDefault="00AC5EBE">
      <w:pPr>
        <w:spacing w:after="163" w:line="259" w:lineRule="auto"/>
        <w:ind w:left="0" w:right="0" w:firstLine="0"/>
        <w:jc w:val="left"/>
      </w:pPr>
      <w:r>
        <w:rPr>
          <w:b/>
          <w:sz w:val="26"/>
        </w:rPr>
        <w:t xml:space="preserve"> </w:t>
      </w:r>
    </w:p>
    <w:p w:rsidR="00CF3B46" w:rsidRDefault="004A14FC">
      <w:pPr>
        <w:spacing w:after="0"/>
        <w:ind w:left="0" w:right="8" w:firstLine="101"/>
      </w:pPr>
      <w:proofErr w:type="gramStart"/>
      <w:r>
        <w:t>2.1 Poderão</w:t>
      </w:r>
      <w:proofErr w:type="gramEnd"/>
      <w:r>
        <w:t xml:space="preserve"> participar do evento até 16</w:t>
      </w:r>
      <w:r w:rsidR="00AC5EBE">
        <w:t xml:space="preserve"> (</w:t>
      </w:r>
      <w:r w:rsidR="003E03CD">
        <w:t>dezesseis</w:t>
      </w:r>
      <w:r w:rsidR="00AC5EBE">
        <w:t>) comerciantes</w:t>
      </w:r>
      <w:r>
        <w:t xml:space="preserve"> do ramo alimentício e bebidas,</w:t>
      </w:r>
      <w:r w:rsidR="00AC5EBE">
        <w:t xml:space="preserve"> regularizada perante os órgãos públicos competentes, habilitado para prestação dos serviços ora propostos e esteja de acordo com todas as responsabilidades acordadas neste termo de compromisso; </w:t>
      </w:r>
      <w:r w:rsidR="00AC5EBE">
        <w:rPr>
          <w:sz w:val="33"/>
        </w:rPr>
        <w:t xml:space="preserve"> </w:t>
      </w:r>
    </w:p>
    <w:p w:rsidR="00CF3B46" w:rsidRDefault="00AC5EBE">
      <w:pPr>
        <w:pStyle w:val="Ttulo2"/>
        <w:spacing w:line="358" w:lineRule="auto"/>
        <w:ind w:left="96"/>
      </w:pPr>
      <w:r>
        <w:rPr>
          <w:b w:val="0"/>
        </w:rPr>
        <w:t xml:space="preserve">Os estabelecimentos participantes deverão </w:t>
      </w:r>
      <w:r>
        <w:t xml:space="preserve">produzir seus alimentos e bebidas de forma artesanal; </w:t>
      </w:r>
    </w:p>
    <w:p w:rsidR="00CF3B46" w:rsidRDefault="00AC5EBE">
      <w:pPr>
        <w:spacing w:after="0" w:line="259" w:lineRule="auto"/>
        <w:ind w:left="0" w:right="0" w:firstLine="0"/>
        <w:jc w:val="left"/>
      </w:pPr>
      <w:r>
        <w:rPr>
          <w:sz w:val="25"/>
        </w:rPr>
        <w:t xml:space="preserve"> </w:t>
      </w:r>
    </w:p>
    <w:p w:rsidR="00CF3B46" w:rsidRDefault="004A14FC">
      <w:pPr>
        <w:ind w:left="96" w:right="8"/>
      </w:pPr>
      <w:r w:rsidRPr="004A14FC">
        <w:rPr>
          <w:b/>
        </w:rPr>
        <w:t>2.3</w:t>
      </w:r>
      <w:r w:rsidR="00AC5EBE">
        <w:t xml:space="preserve"> A </w:t>
      </w:r>
      <w:r>
        <w:t>8</w:t>
      </w:r>
      <w:r w:rsidR="00AC5EBE">
        <w:t xml:space="preserve">º edição do evento traz como </w:t>
      </w:r>
      <w:r>
        <w:t xml:space="preserve">obrigatoriedade a utilização da MANDIOCA </w:t>
      </w:r>
      <w:r w:rsidR="00AC5EBE">
        <w:t xml:space="preserve">como ingrediente principal no seu </w:t>
      </w:r>
      <w:r>
        <w:t>PRATO PRINCIPAL</w:t>
      </w:r>
      <w:r w:rsidR="00AC5EBE">
        <w:t xml:space="preserve">. </w:t>
      </w:r>
    </w:p>
    <w:p w:rsidR="00CF3B46" w:rsidRDefault="00AC5EBE">
      <w:pPr>
        <w:spacing w:after="0" w:line="259" w:lineRule="auto"/>
        <w:ind w:left="0" w:right="0" w:firstLine="0"/>
        <w:jc w:val="left"/>
      </w:pPr>
      <w:r>
        <w:rPr>
          <w:sz w:val="32"/>
        </w:rPr>
        <w:t xml:space="preserve"> </w:t>
      </w:r>
    </w:p>
    <w:p w:rsidR="00CF3B46" w:rsidRDefault="00AC5EBE">
      <w:pPr>
        <w:pStyle w:val="Ttulo1"/>
        <w:ind w:left="797" w:hanging="711"/>
      </w:pPr>
      <w:r>
        <w:t xml:space="preserve">DAS OBRIGAÇÕES DOS PARTICIPANTES </w:t>
      </w:r>
    </w:p>
    <w:p w:rsidR="00CF3B46" w:rsidRDefault="00AC5EBE">
      <w:pPr>
        <w:spacing w:after="164" w:line="259" w:lineRule="auto"/>
        <w:ind w:left="0" w:right="0" w:firstLine="0"/>
        <w:jc w:val="left"/>
      </w:pPr>
      <w:r>
        <w:rPr>
          <w:b/>
          <w:sz w:val="26"/>
        </w:rPr>
        <w:t xml:space="preserve"> </w:t>
      </w:r>
    </w:p>
    <w:p w:rsidR="00CF3B46" w:rsidRDefault="002F0150">
      <w:pPr>
        <w:ind w:left="96" w:right="8"/>
      </w:pPr>
      <w:r>
        <w:t>3.1. Cada</w:t>
      </w:r>
      <w:r w:rsidR="00AC5EBE">
        <w:t xml:space="preserve"> estabelecimento ficará responsável pelos cuidados de uso das tendas</w:t>
      </w:r>
      <w:r w:rsidR="00E53DC3">
        <w:t xml:space="preserve"> 4X4 CHAPÉU DE BRU</w:t>
      </w:r>
      <w:r w:rsidR="007B3BAB">
        <w:t xml:space="preserve">XA, </w:t>
      </w:r>
      <w:r>
        <w:t>PADRONIZADA, ora</w:t>
      </w:r>
      <w:r w:rsidR="00AC5EBE">
        <w:t xml:space="preserve"> locadas</w:t>
      </w:r>
      <w:r w:rsidR="007B3BAB">
        <w:t xml:space="preserve"> para o evento. A</w:t>
      </w:r>
      <w:r w:rsidR="00AC5EBE">
        <w:t xml:space="preserve">s tendas devem </w:t>
      </w:r>
      <w:r w:rsidR="00AC5EBE">
        <w:lastRenderedPageBreak/>
        <w:t xml:space="preserve">ser inspecionadas antes da montagem dos equipamentos, identificados os possíveis defeitos e avarias, se possível com fotos, para que no final do evento sejam devolvidas no mesmo estado, ficando </w:t>
      </w:r>
      <w:r w:rsidR="00AC5EBE">
        <w:rPr>
          <w:b/>
        </w:rPr>
        <w:t xml:space="preserve">cada estabelecimento responsável por todos os custos de sua tenda </w:t>
      </w:r>
      <w:r w:rsidR="00AC5EBE">
        <w:t xml:space="preserve">perante o locador. </w:t>
      </w:r>
    </w:p>
    <w:p w:rsidR="00CF3B46" w:rsidRDefault="00AC5EBE">
      <w:pPr>
        <w:spacing w:after="0" w:line="259" w:lineRule="auto"/>
        <w:ind w:left="0" w:right="0" w:firstLine="0"/>
        <w:jc w:val="left"/>
      </w:pPr>
      <w:r>
        <w:rPr>
          <w:sz w:val="33"/>
        </w:rPr>
        <w:t xml:space="preserve"> </w:t>
      </w:r>
    </w:p>
    <w:p w:rsidR="00CF3B46" w:rsidRDefault="00AC5EBE">
      <w:pPr>
        <w:spacing w:after="28"/>
        <w:ind w:left="96" w:right="8"/>
      </w:pPr>
      <w:r>
        <w:t xml:space="preserve">3.2 A montagem </w:t>
      </w:r>
      <w:r w:rsidR="007B3BAB">
        <w:t xml:space="preserve">das tendas terá </w:t>
      </w:r>
      <w:proofErr w:type="spellStart"/>
      <w:r w:rsidR="007B3BAB">
        <w:t>inicio</w:t>
      </w:r>
      <w:proofErr w:type="spellEnd"/>
      <w:r w:rsidR="007B3BAB">
        <w:t xml:space="preserve"> no dia 02/06/2026</w:t>
      </w:r>
      <w:r>
        <w:t xml:space="preserve"> terça-feira, montagem </w:t>
      </w:r>
      <w:proofErr w:type="spellStart"/>
      <w:r>
        <w:t>esta</w:t>
      </w:r>
      <w:proofErr w:type="spellEnd"/>
      <w:r>
        <w:t xml:space="preserve"> sob a responsabilidade da empresa contratada. </w:t>
      </w:r>
    </w:p>
    <w:p w:rsidR="00CF3B46" w:rsidRDefault="00AC5EBE">
      <w:pPr>
        <w:spacing w:after="0" w:line="259" w:lineRule="auto"/>
        <w:ind w:left="0" w:right="0" w:firstLine="0"/>
        <w:jc w:val="left"/>
      </w:pPr>
      <w:r>
        <w:rPr>
          <w:sz w:val="25"/>
        </w:rPr>
        <w:t xml:space="preserve"> </w:t>
      </w:r>
    </w:p>
    <w:p w:rsidR="00CF3B46" w:rsidRDefault="00AC5EBE">
      <w:pPr>
        <w:ind w:left="96" w:right="8"/>
      </w:pPr>
      <w:proofErr w:type="gramStart"/>
      <w:r>
        <w:t>3.3 Cada</w:t>
      </w:r>
      <w:proofErr w:type="gramEnd"/>
      <w:r>
        <w:t xml:space="preserve"> tenda deve estar devidamente decorada para o evento. O participante deve manter limpa, organizada e pronta para atender os clientes. </w:t>
      </w:r>
    </w:p>
    <w:p w:rsidR="00CF3B46" w:rsidRDefault="00AC5EBE">
      <w:pPr>
        <w:spacing w:after="0" w:line="259" w:lineRule="auto"/>
        <w:ind w:left="0" w:right="0" w:firstLine="0"/>
        <w:jc w:val="left"/>
      </w:pPr>
      <w:r>
        <w:rPr>
          <w:sz w:val="33"/>
        </w:rPr>
        <w:t xml:space="preserve"> </w:t>
      </w:r>
    </w:p>
    <w:p w:rsidR="00CF3B46" w:rsidRDefault="00AC5EBE">
      <w:pPr>
        <w:ind w:left="96" w:right="8"/>
      </w:pPr>
      <w:r>
        <w:t xml:space="preserve">3.4 A desmontagem </w:t>
      </w:r>
      <w:r w:rsidR="007B3BAB">
        <w:t xml:space="preserve">das tendas terá </w:t>
      </w:r>
      <w:proofErr w:type="spellStart"/>
      <w:r w:rsidR="007B3BAB">
        <w:t>inicio</w:t>
      </w:r>
      <w:proofErr w:type="spellEnd"/>
      <w:r w:rsidR="007B3BAB">
        <w:t xml:space="preserve"> no dia 09/06/2026</w:t>
      </w:r>
      <w:r>
        <w:t>, após a retirada de todos os pertences dos participantes</w:t>
      </w:r>
      <w:r w:rsidR="007B3BAB">
        <w:t xml:space="preserve"> responsáveis</w:t>
      </w:r>
      <w:r>
        <w:t xml:space="preserve">. </w:t>
      </w:r>
    </w:p>
    <w:p w:rsidR="00CF3B46" w:rsidRDefault="00AC5EBE">
      <w:pPr>
        <w:spacing w:after="0" w:line="259" w:lineRule="auto"/>
        <w:ind w:left="0" w:right="0" w:firstLine="0"/>
        <w:jc w:val="left"/>
      </w:pPr>
      <w:r>
        <w:rPr>
          <w:sz w:val="32"/>
        </w:rPr>
        <w:t xml:space="preserve"> </w:t>
      </w:r>
    </w:p>
    <w:p w:rsidR="00CF3B46" w:rsidRDefault="00AC5EBE">
      <w:pPr>
        <w:ind w:left="96" w:right="8"/>
      </w:pPr>
      <w:proofErr w:type="gramStart"/>
      <w:r>
        <w:t>3.5 Os</w:t>
      </w:r>
      <w:proofErr w:type="gramEnd"/>
      <w:r>
        <w:t xml:space="preserve"> participantes se comprometem em retirar todos os seus pertences</w:t>
      </w:r>
      <w:r w:rsidR="007B3BAB">
        <w:t xml:space="preserve"> das tendas até as 18h do dia 08/06/2026</w:t>
      </w:r>
      <w:r>
        <w:t xml:space="preserve">, segunda-feira, não impedindo assim o trabalho da empresa contratada pela locação a desmontagem das tendas e liberação das vagas na Praça Coronel Justiniano. </w:t>
      </w:r>
    </w:p>
    <w:p w:rsidR="00CF3B46" w:rsidRDefault="00AC5EBE">
      <w:pPr>
        <w:spacing w:after="0" w:line="259" w:lineRule="auto"/>
        <w:ind w:left="0" w:right="0" w:firstLine="0"/>
        <w:jc w:val="left"/>
      </w:pPr>
      <w:r>
        <w:rPr>
          <w:sz w:val="33"/>
        </w:rPr>
        <w:t xml:space="preserve"> </w:t>
      </w:r>
    </w:p>
    <w:p w:rsidR="00CF3B46" w:rsidRDefault="00AC5EBE">
      <w:pPr>
        <w:ind w:left="96" w:right="8"/>
      </w:pPr>
      <w:r>
        <w:t xml:space="preserve">3.6 A empresa contratada, Prefeitura Municipal e os demais participantes do evento não terão nenhuma responsabilidade sobre a segurança dos itens deixados na tenda durante o evento ou esquecidos após o seu término. Cada participante deve zelar pelos seus bens e sua segurança. </w:t>
      </w:r>
    </w:p>
    <w:p w:rsidR="00CF3B46" w:rsidRDefault="00AC5EBE">
      <w:pPr>
        <w:spacing w:after="0" w:line="259" w:lineRule="auto"/>
        <w:ind w:left="0" w:right="0" w:firstLine="0"/>
        <w:jc w:val="left"/>
      </w:pPr>
      <w:r>
        <w:rPr>
          <w:sz w:val="32"/>
        </w:rPr>
        <w:t xml:space="preserve"> </w:t>
      </w:r>
    </w:p>
    <w:p w:rsidR="00CF3B46" w:rsidRDefault="00AC5EBE">
      <w:pPr>
        <w:spacing w:after="8"/>
        <w:ind w:left="96" w:right="8"/>
      </w:pPr>
      <w:r>
        <w:t xml:space="preserve">3.7 É de responsabilidade de cada participante TODA INFRAESTRUTURA INTERNA DA TENDA (A PARTIR DO DISJUNTOR) E NO CASO DE FIAÇÃO </w:t>
      </w:r>
    </w:p>
    <w:p w:rsidR="00CF3B46" w:rsidRDefault="00AC5EBE">
      <w:pPr>
        <w:spacing w:after="215" w:line="259" w:lineRule="auto"/>
        <w:ind w:left="96" w:right="8"/>
      </w:pPr>
      <w:r>
        <w:t>EXTERNA EXIGIDA</w:t>
      </w:r>
      <w:r w:rsidR="00E53DC3">
        <w:t xml:space="preserve"> PARA MAIORES CARGAS DE CONSUMO</w:t>
      </w:r>
      <w:r>
        <w:t xml:space="preserve">; </w:t>
      </w:r>
    </w:p>
    <w:p w:rsidR="00CF3B46" w:rsidRDefault="00AC5EBE">
      <w:pPr>
        <w:spacing w:after="0" w:line="243" w:lineRule="auto"/>
        <w:ind w:left="0" w:right="8527" w:firstLine="0"/>
        <w:jc w:val="left"/>
      </w:pPr>
      <w:r>
        <w:rPr>
          <w:sz w:val="33"/>
        </w:rPr>
        <w:t xml:space="preserve"> </w:t>
      </w:r>
      <w:r>
        <w:rPr>
          <w:sz w:val="32"/>
        </w:rPr>
        <w:t xml:space="preserve"> </w:t>
      </w:r>
    </w:p>
    <w:p w:rsidR="00CF3B46" w:rsidRDefault="00AC5EBE">
      <w:pPr>
        <w:pStyle w:val="Ttulo1"/>
        <w:ind w:left="797" w:hanging="711"/>
      </w:pPr>
      <w:r>
        <w:t xml:space="preserve">O PARTICIPANTE DEVE CONTRATAR PARA O EVENTO </w:t>
      </w:r>
    </w:p>
    <w:p w:rsidR="00CF3B46" w:rsidRDefault="00AC5EBE">
      <w:pPr>
        <w:spacing w:after="162" w:line="259" w:lineRule="auto"/>
        <w:ind w:left="0" w:right="0" w:firstLine="0"/>
        <w:jc w:val="left"/>
      </w:pPr>
      <w:r>
        <w:rPr>
          <w:b/>
          <w:sz w:val="26"/>
        </w:rPr>
        <w:t xml:space="preserve"> </w:t>
      </w:r>
    </w:p>
    <w:p w:rsidR="00CF3B46" w:rsidRDefault="00AC5EBE">
      <w:pPr>
        <w:spacing w:after="22" w:line="361" w:lineRule="auto"/>
        <w:ind w:left="96" w:right="0"/>
      </w:pPr>
      <w:r>
        <w:rPr>
          <w:i/>
        </w:rPr>
        <w:t xml:space="preserve">4.1 </w:t>
      </w:r>
      <w:r>
        <w:t>Tendas Produto: “</w:t>
      </w:r>
      <w:r>
        <w:rPr>
          <w:i/>
        </w:rPr>
        <w:t xml:space="preserve">Tenda 04x04m, pé direito de 2,5m, modelo chapéu de bruxa, sem calha, fechamento em lona nas laterais e balcão de aço galvanizado na frente, com uma tabua de madeira para </w:t>
      </w:r>
      <w:proofErr w:type="gramStart"/>
      <w:r>
        <w:rPr>
          <w:i/>
        </w:rPr>
        <w:t>apoio.”</w:t>
      </w:r>
      <w:proofErr w:type="gramEnd"/>
      <w:r>
        <w:rPr>
          <w:i/>
        </w:rPr>
        <w:t xml:space="preserve"> </w:t>
      </w:r>
    </w:p>
    <w:p w:rsidR="00CF3B46" w:rsidRDefault="00AC5EBE">
      <w:pPr>
        <w:spacing w:after="22" w:line="361" w:lineRule="auto"/>
        <w:ind w:left="96" w:right="0"/>
      </w:pPr>
      <w:r>
        <w:rPr>
          <w:i/>
        </w:rPr>
        <w:t xml:space="preserve">4.2 </w:t>
      </w:r>
      <w:r>
        <w:t xml:space="preserve">Segurança: </w:t>
      </w:r>
      <w:r>
        <w:rPr>
          <w:i/>
        </w:rPr>
        <w:t>Serviço contratado: 02 seguranças noturnos as noites de quinta</w:t>
      </w:r>
      <w:r w:rsidR="002F0150">
        <w:rPr>
          <w:i/>
        </w:rPr>
        <w:t>,</w:t>
      </w:r>
      <w:r>
        <w:rPr>
          <w:i/>
        </w:rPr>
        <w:t xml:space="preserve"> sexta, sábado, domingo e segunda do evento. </w:t>
      </w:r>
    </w:p>
    <w:p w:rsidR="00CF3B46" w:rsidRDefault="00AC5EBE" w:rsidP="007B3BAB">
      <w:pPr>
        <w:spacing w:after="0" w:line="259" w:lineRule="auto"/>
        <w:ind w:left="0" w:right="0" w:firstLine="0"/>
        <w:jc w:val="left"/>
      </w:pPr>
      <w:r>
        <w:rPr>
          <w:i/>
          <w:sz w:val="25"/>
        </w:rPr>
        <w:lastRenderedPageBreak/>
        <w:t xml:space="preserve"> </w:t>
      </w:r>
      <w:r>
        <w:rPr>
          <w:i/>
        </w:rPr>
        <w:t xml:space="preserve"> </w:t>
      </w:r>
    </w:p>
    <w:p w:rsidR="00CF3B46" w:rsidRDefault="007B3BAB" w:rsidP="007B3BAB">
      <w:pPr>
        <w:tabs>
          <w:tab w:val="center" w:pos="2544"/>
        </w:tabs>
        <w:spacing w:after="26" w:line="259" w:lineRule="auto"/>
        <w:ind w:left="0" w:right="0" w:firstLine="0"/>
        <w:jc w:val="left"/>
      </w:pPr>
      <w:r>
        <w:t xml:space="preserve">4.3 </w:t>
      </w:r>
      <w:r w:rsidR="002F0150">
        <w:t xml:space="preserve">Serviços de </w:t>
      </w:r>
      <w:r w:rsidR="00AC5EBE">
        <w:t xml:space="preserve">banheiros: </w:t>
      </w:r>
      <w:r w:rsidR="00AC5EBE">
        <w:rPr>
          <w:i/>
        </w:rPr>
        <w:t xml:space="preserve">Apoio, organização e limpeza dos sanitários utilizados no piso térreo da Prefeitura Municipal. </w:t>
      </w:r>
    </w:p>
    <w:p w:rsidR="00CF3B46" w:rsidRDefault="00AC5EBE">
      <w:pPr>
        <w:spacing w:after="85" w:line="259" w:lineRule="auto"/>
        <w:ind w:left="0" w:right="0" w:firstLine="0"/>
        <w:jc w:val="left"/>
      </w:pPr>
      <w:r>
        <w:rPr>
          <w:i/>
          <w:sz w:val="32"/>
        </w:rPr>
        <w:t xml:space="preserve"> </w:t>
      </w:r>
    </w:p>
    <w:p w:rsidR="00CF3B46" w:rsidRDefault="007B3BAB">
      <w:pPr>
        <w:spacing w:after="99" w:line="360" w:lineRule="auto"/>
        <w:ind w:left="-5" w:right="7"/>
        <w:jc w:val="left"/>
      </w:pPr>
      <w:proofErr w:type="gramStart"/>
      <w:r>
        <w:t xml:space="preserve">4.4 </w:t>
      </w:r>
      <w:r w:rsidR="00AC5EBE">
        <w:t>Os</w:t>
      </w:r>
      <w:proofErr w:type="gramEnd"/>
      <w:r w:rsidR="00AC5EBE">
        <w:t xml:space="preserve"> participantes do evento desenvolverá a comunicação oficial do evento com os nomes e logo marcas dos estabelecimentos participantes. O material será distribuído entregue aos participantes, que devem d</w:t>
      </w:r>
      <w:r>
        <w:t>istribuir</w:t>
      </w:r>
      <w:r w:rsidR="00AC5EBE">
        <w:t xml:space="preserve"> em sua rede de relacionamentos e divulgando o evento ao seu público-alvo e clientes. </w:t>
      </w:r>
    </w:p>
    <w:p w:rsidR="00CF3B46" w:rsidRDefault="00AC5EBE">
      <w:pPr>
        <w:spacing w:after="0" w:line="259" w:lineRule="auto"/>
        <w:ind w:left="0" w:right="0" w:firstLine="0"/>
        <w:jc w:val="left"/>
      </w:pPr>
      <w:r>
        <w:rPr>
          <w:sz w:val="33"/>
        </w:rPr>
        <w:t xml:space="preserve"> </w:t>
      </w:r>
    </w:p>
    <w:p w:rsidR="00CF3B46" w:rsidRDefault="002F0150">
      <w:pPr>
        <w:spacing w:after="27"/>
        <w:ind w:left="96" w:right="8"/>
      </w:pPr>
      <w:proofErr w:type="gramStart"/>
      <w:r>
        <w:t>4.5</w:t>
      </w:r>
      <w:r w:rsidR="00AC5EBE">
        <w:t xml:space="preserve"> Cada</w:t>
      </w:r>
      <w:proofErr w:type="gramEnd"/>
      <w:r w:rsidR="00AC5EBE">
        <w:t xml:space="preserve"> estabelecimento participante é responsável exclusivo de seus contratados, funcionários e colaboradores durante o evento, tanto perante a legislação trabalhista quando seus benefícios, isentando os demais participantes de qualquer ônus ou responsabilidade. </w:t>
      </w:r>
    </w:p>
    <w:p w:rsidR="00CF3B46" w:rsidRDefault="00AC5EBE">
      <w:pPr>
        <w:spacing w:after="0" w:line="259" w:lineRule="auto"/>
        <w:ind w:left="0" w:right="0" w:firstLine="0"/>
        <w:jc w:val="left"/>
      </w:pPr>
      <w:r>
        <w:rPr>
          <w:sz w:val="25"/>
        </w:rPr>
        <w:t xml:space="preserve"> </w:t>
      </w:r>
    </w:p>
    <w:p w:rsidR="00CF3B46" w:rsidRDefault="002F0150">
      <w:pPr>
        <w:spacing w:after="28"/>
        <w:ind w:left="96" w:right="8"/>
      </w:pPr>
      <w:proofErr w:type="gramStart"/>
      <w:r>
        <w:t>4.6</w:t>
      </w:r>
      <w:r w:rsidR="00AC5EBE">
        <w:t xml:space="preserve"> Estruturar</w:t>
      </w:r>
      <w:proofErr w:type="gramEnd"/>
      <w:r w:rsidR="00AC5EBE">
        <w:t xml:space="preserve"> seu espaço com equipamentos, utensílios e demais itens utilizados no preparo e comercialização dos alimentos; </w:t>
      </w:r>
    </w:p>
    <w:p w:rsidR="00CF3B46" w:rsidRDefault="00AC5EBE">
      <w:pPr>
        <w:spacing w:after="0" w:line="259" w:lineRule="auto"/>
        <w:ind w:left="0" w:right="0" w:firstLine="0"/>
        <w:jc w:val="left"/>
      </w:pPr>
      <w:r>
        <w:rPr>
          <w:sz w:val="25"/>
        </w:rPr>
        <w:t xml:space="preserve"> </w:t>
      </w:r>
    </w:p>
    <w:p w:rsidR="00CF3B46" w:rsidRDefault="002F0150">
      <w:pPr>
        <w:ind w:left="96" w:right="8"/>
      </w:pPr>
      <w:r>
        <w:t>4.7</w:t>
      </w:r>
      <w:r w:rsidR="00AC5EBE">
        <w:t xml:space="preserve"> </w:t>
      </w:r>
      <w:proofErr w:type="gramStart"/>
      <w:r w:rsidR="00AC5EBE">
        <w:tab/>
        <w:t>Estar</w:t>
      </w:r>
      <w:proofErr w:type="gramEnd"/>
      <w:r w:rsidR="00AC5EBE">
        <w:t xml:space="preserve"> uniformizado e distribuir aventais, toucas e luvas para todas as pessoas envolvidas na manipulação dos alimentos e atendimento ao público; </w:t>
      </w:r>
    </w:p>
    <w:p w:rsidR="00CF3B46" w:rsidRDefault="002F0150">
      <w:pPr>
        <w:spacing w:after="27"/>
        <w:ind w:left="96" w:right="8"/>
      </w:pPr>
      <w:r>
        <w:t>4.8</w:t>
      </w:r>
      <w:r w:rsidR="00AC5EBE">
        <w:t xml:space="preserve"> </w:t>
      </w:r>
      <w:proofErr w:type="gramStart"/>
      <w:r w:rsidR="00AC5EBE">
        <w:tab/>
        <w:t>Respeitar e cumprir</w:t>
      </w:r>
      <w:proofErr w:type="gramEnd"/>
      <w:r w:rsidR="00AC5EBE">
        <w:t xml:space="preserve"> as normas da Vigilância Sanitária, Defesa Civil e Corpo de Bombeiros; </w:t>
      </w:r>
    </w:p>
    <w:p w:rsidR="00CF3B46" w:rsidRDefault="00AC5EBE">
      <w:pPr>
        <w:spacing w:after="0" w:line="259" w:lineRule="auto"/>
        <w:ind w:left="0" w:right="0" w:firstLine="0"/>
        <w:jc w:val="left"/>
      </w:pPr>
      <w:r>
        <w:rPr>
          <w:sz w:val="25"/>
        </w:rPr>
        <w:t xml:space="preserve"> </w:t>
      </w:r>
    </w:p>
    <w:p w:rsidR="00CF3B46" w:rsidRDefault="007B3BAB">
      <w:pPr>
        <w:spacing w:after="28"/>
        <w:ind w:left="96" w:right="8"/>
      </w:pPr>
      <w:proofErr w:type="gramStart"/>
      <w:r>
        <w:t>4.10</w:t>
      </w:r>
      <w:r w:rsidR="00AC5EBE">
        <w:t xml:space="preserve"> </w:t>
      </w:r>
      <w:r w:rsidR="002F0150">
        <w:t xml:space="preserve"> </w:t>
      </w:r>
      <w:r w:rsidR="00AC5EBE">
        <w:t>Respeitar</w:t>
      </w:r>
      <w:proofErr w:type="gramEnd"/>
      <w:r w:rsidR="00AC5EBE">
        <w:t xml:space="preserve"> o horário de reali</w:t>
      </w:r>
      <w:r>
        <w:t>zação do evento entre os dias 04 à 07</w:t>
      </w:r>
      <w:r w:rsidR="00AC5EBE">
        <w:t xml:space="preserve"> de jun</w:t>
      </w:r>
      <w:r>
        <w:t>ho de 2026</w:t>
      </w:r>
      <w:r w:rsidR="00AC5EBE">
        <w:t xml:space="preserve">, conforme regras do edital. </w:t>
      </w:r>
    </w:p>
    <w:p w:rsidR="00CF3B46" w:rsidRDefault="00AC5EBE">
      <w:pPr>
        <w:spacing w:after="0" w:line="259" w:lineRule="auto"/>
        <w:ind w:left="0" w:right="0" w:firstLine="0"/>
        <w:jc w:val="left"/>
      </w:pPr>
      <w:r>
        <w:rPr>
          <w:sz w:val="25"/>
        </w:rPr>
        <w:t xml:space="preserve"> </w:t>
      </w:r>
    </w:p>
    <w:p w:rsidR="00CF3B46" w:rsidRDefault="007B3BAB">
      <w:pPr>
        <w:tabs>
          <w:tab w:val="center" w:pos="4498"/>
        </w:tabs>
        <w:spacing w:line="259" w:lineRule="auto"/>
        <w:ind w:left="0" w:right="0" w:firstLine="0"/>
        <w:jc w:val="left"/>
      </w:pPr>
      <w:r>
        <w:t>4.11</w:t>
      </w:r>
      <w:r w:rsidR="00AC5EBE">
        <w:t xml:space="preserve"> </w:t>
      </w:r>
      <w:proofErr w:type="gramStart"/>
      <w:r w:rsidR="00AC5EBE">
        <w:tab/>
        <w:t>Informar</w:t>
      </w:r>
      <w:proofErr w:type="gramEnd"/>
      <w:r w:rsidR="00AC5EBE">
        <w:t xml:space="preserve"> no formulário de carga elétrica e equipamentos elétricos utilizados. </w:t>
      </w:r>
    </w:p>
    <w:p w:rsidR="00CF3B46" w:rsidRDefault="00AC5EBE">
      <w:pPr>
        <w:spacing w:after="0" w:line="259" w:lineRule="auto"/>
        <w:ind w:left="0" w:right="0" w:firstLine="0"/>
        <w:jc w:val="left"/>
      </w:pPr>
      <w:r>
        <w:rPr>
          <w:sz w:val="36"/>
        </w:rPr>
        <w:t xml:space="preserve"> </w:t>
      </w:r>
    </w:p>
    <w:p w:rsidR="00CF3B46" w:rsidRDefault="007B3BAB">
      <w:pPr>
        <w:spacing w:after="32"/>
        <w:ind w:left="96" w:right="8"/>
      </w:pPr>
      <w:r>
        <w:t>4.12</w:t>
      </w:r>
      <w:r w:rsidR="00AC5EBE">
        <w:t xml:space="preserve"> </w:t>
      </w:r>
      <w:proofErr w:type="gramStart"/>
      <w:r w:rsidR="00AC5EBE">
        <w:tab/>
        <w:t>Os</w:t>
      </w:r>
      <w:proofErr w:type="gramEnd"/>
      <w:r w:rsidR="00AC5EBE">
        <w:t xml:space="preserve"> estabelecimentos participantes deverão atender a todas as normas do código de defesa do consumidor. </w:t>
      </w:r>
    </w:p>
    <w:p w:rsidR="00CF3B46" w:rsidRDefault="00AC5EBE">
      <w:pPr>
        <w:spacing w:after="0" w:line="259" w:lineRule="auto"/>
        <w:ind w:left="0" w:right="0" w:firstLine="0"/>
        <w:jc w:val="left"/>
      </w:pPr>
      <w:r>
        <w:rPr>
          <w:sz w:val="25"/>
        </w:rPr>
        <w:t xml:space="preserve"> </w:t>
      </w:r>
    </w:p>
    <w:p w:rsidR="00CF3B46" w:rsidRDefault="007B3BAB">
      <w:pPr>
        <w:spacing w:after="27" w:line="360" w:lineRule="auto"/>
        <w:ind w:right="7"/>
        <w:jc w:val="left"/>
      </w:pPr>
      <w:r>
        <w:t>4.13</w:t>
      </w:r>
      <w:r w:rsidR="00AC5EBE">
        <w:t xml:space="preserve"> </w:t>
      </w:r>
      <w:proofErr w:type="gramStart"/>
      <w:r w:rsidR="00AC5EBE">
        <w:tab/>
        <w:t>Os</w:t>
      </w:r>
      <w:proofErr w:type="gramEnd"/>
      <w:r w:rsidR="00AC5EBE">
        <w:t xml:space="preserve"> estabelecimentos participantes obrigam-se a respeitar e fazer respeitar por seus funcionários ou contratados todas as cláusulas e disposições que regulamentam o evento. </w:t>
      </w:r>
    </w:p>
    <w:p w:rsidR="00CF3B46" w:rsidRDefault="00AC5EBE">
      <w:pPr>
        <w:spacing w:after="0" w:line="259" w:lineRule="auto"/>
        <w:ind w:left="0" w:right="0" w:firstLine="0"/>
        <w:jc w:val="left"/>
      </w:pPr>
      <w:r>
        <w:rPr>
          <w:sz w:val="25"/>
        </w:rPr>
        <w:t xml:space="preserve"> </w:t>
      </w:r>
    </w:p>
    <w:p w:rsidR="00CF3B46" w:rsidRDefault="007B3BAB">
      <w:pPr>
        <w:ind w:left="96" w:right="8"/>
      </w:pPr>
      <w:r>
        <w:t>4.14</w:t>
      </w:r>
      <w:r w:rsidR="00AC5EBE">
        <w:t xml:space="preserve"> </w:t>
      </w:r>
      <w:r w:rsidR="00AC5EBE">
        <w:tab/>
        <w:t>A alimentaçã</w:t>
      </w:r>
      <w:r w:rsidR="00457973">
        <w:t>o dos profissionais contratados para a</w:t>
      </w:r>
      <w:r w:rsidR="00AC5EBE">
        <w:t xml:space="preserve"> limpeza dos banheiros e seguranças devem ser fornecidas pelos estabelecimentos participantes. </w:t>
      </w:r>
    </w:p>
    <w:p w:rsidR="0053153C" w:rsidRDefault="0053153C">
      <w:pPr>
        <w:ind w:left="96" w:right="8"/>
      </w:pPr>
      <w:proofErr w:type="gramStart"/>
      <w:r>
        <w:lastRenderedPageBreak/>
        <w:t>4.15 Os</w:t>
      </w:r>
      <w:proofErr w:type="gramEnd"/>
      <w:r>
        <w:t xml:space="preserve"> estabelecimentos que possuírem fritadeira, fogão ou qualquer outro tipo de equipamento de risco de incêndio deve possuir extintor no interior da barraca.</w:t>
      </w:r>
    </w:p>
    <w:p w:rsidR="00CF3B46" w:rsidRDefault="00AC5EBE">
      <w:pPr>
        <w:spacing w:after="0" w:line="259" w:lineRule="auto"/>
        <w:ind w:left="0" w:right="0" w:firstLine="0"/>
        <w:jc w:val="left"/>
      </w:pPr>
      <w:r>
        <w:rPr>
          <w:sz w:val="32"/>
        </w:rPr>
        <w:t xml:space="preserve"> </w:t>
      </w:r>
    </w:p>
    <w:p w:rsidR="00CF3B46" w:rsidRDefault="00AC5EBE">
      <w:pPr>
        <w:pStyle w:val="Ttulo1"/>
        <w:ind w:left="797" w:hanging="711"/>
      </w:pPr>
      <w:r>
        <w:t xml:space="preserve">DAS RESPONSABILIDADES DA PREFEITURA MUNICIPAL DE CAMBUÍ </w:t>
      </w:r>
    </w:p>
    <w:p w:rsidR="00CF3B46" w:rsidRDefault="00AC5EBE">
      <w:pPr>
        <w:spacing w:after="154" w:line="259" w:lineRule="auto"/>
        <w:ind w:left="0" w:right="0" w:firstLine="0"/>
        <w:jc w:val="left"/>
      </w:pPr>
      <w:r>
        <w:rPr>
          <w:b/>
          <w:sz w:val="26"/>
        </w:rPr>
        <w:t xml:space="preserve"> </w:t>
      </w:r>
    </w:p>
    <w:p w:rsidR="00CF3B46" w:rsidRDefault="00AC5EBE">
      <w:pPr>
        <w:spacing w:after="14" w:line="259" w:lineRule="auto"/>
        <w:ind w:left="96" w:right="8"/>
      </w:pPr>
      <w:r>
        <w:t xml:space="preserve">5.1 Tenda central da praça com mesas e cadeiras para o público do evento; </w:t>
      </w:r>
    </w:p>
    <w:p w:rsidR="00CF3B46" w:rsidRDefault="00AC5EBE">
      <w:pPr>
        <w:spacing w:after="153" w:line="259" w:lineRule="auto"/>
        <w:ind w:left="0" w:right="0" w:firstLine="0"/>
        <w:jc w:val="left"/>
      </w:pPr>
      <w:r>
        <w:rPr>
          <w:sz w:val="26"/>
        </w:rPr>
        <w:t xml:space="preserve"> </w:t>
      </w:r>
    </w:p>
    <w:p w:rsidR="00CF3B46" w:rsidRDefault="00AC5EBE">
      <w:pPr>
        <w:spacing w:line="259" w:lineRule="auto"/>
        <w:ind w:left="96" w:right="8"/>
      </w:pPr>
      <w:r>
        <w:t xml:space="preserve">5.2 Divulgação do evento pelas mídias sociais da Prefeitura Municipal; </w:t>
      </w:r>
    </w:p>
    <w:p w:rsidR="00CF3B46" w:rsidRDefault="00AC5EBE">
      <w:pPr>
        <w:spacing w:after="0" w:line="259" w:lineRule="auto"/>
        <w:ind w:left="0" w:right="0" w:firstLine="0"/>
        <w:jc w:val="left"/>
      </w:pPr>
      <w:r>
        <w:rPr>
          <w:sz w:val="36"/>
        </w:rPr>
        <w:t xml:space="preserve"> </w:t>
      </w:r>
    </w:p>
    <w:p w:rsidR="00CF3B46" w:rsidRDefault="00AC5EBE">
      <w:pPr>
        <w:spacing w:after="27"/>
        <w:ind w:left="96" w:right="8"/>
      </w:pPr>
      <w:r>
        <w:t xml:space="preserve">5.3 Disponibilização dos Sanitários do Subsolo da Prefeitura Municipal para o público do evento com os respectivos produtos de limpeza necessários; </w:t>
      </w:r>
    </w:p>
    <w:p w:rsidR="00CF3B46" w:rsidRDefault="00AC5EBE">
      <w:pPr>
        <w:spacing w:after="0" w:line="259" w:lineRule="auto"/>
        <w:ind w:left="0" w:right="0" w:firstLine="0"/>
        <w:jc w:val="left"/>
      </w:pPr>
      <w:r>
        <w:rPr>
          <w:sz w:val="25"/>
        </w:rPr>
        <w:t xml:space="preserve"> </w:t>
      </w:r>
    </w:p>
    <w:p w:rsidR="00CF3B46" w:rsidRDefault="00AC5EBE">
      <w:pPr>
        <w:spacing w:line="259" w:lineRule="auto"/>
        <w:ind w:left="96" w:right="8"/>
      </w:pPr>
      <w:r>
        <w:t xml:space="preserve">5.4 Limpeza externa antes, durante e após o evento. </w:t>
      </w:r>
    </w:p>
    <w:p w:rsidR="00CF3B46" w:rsidRDefault="00AC5EBE">
      <w:pPr>
        <w:spacing w:after="0" w:line="259" w:lineRule="auto"/>
        <w:ind w:left="0" w:right="0" w:firstLine="0"/>
        <w:jc w:val="left"/>
      </w:pPr>
      <w:r>
        <w:rPr>
          <w:sz w:val="36"/>
        </w:rPr>
        <w:t xml:space="preserve"> </w:t>
      </w:r>
    </w:p>
    <w:p w:rsidR="00CF3B46" w:rsidRDefault="00AC5EBE">
      <w:pPr>
        <w:spacing w:after="14" w:line="259" w:lineRule="auto"/>
        <w:ind w:left="96" w:right="8"/>
      </w:pPr>
      <w:r>
        <w:t xml:space="preserve">5.5 Controle de tráfego no entorno da Praça Coronel Justiniano; </w:t>
      </w:r>
    </w:p>
    <w:p w:rsidR="00CF3B46" w:rsidRDefault="00AC5EBE">
      <w:pPr>
        <w:spacing w:after="149" w:line="259" w:lineRule="auto"/>
        <w:ind w:left="0" w:right="0" w:firstLine="0"/>
        <w:jc w:val="left"/>
      </w:pPr>
      <w:r>
        <w:rPr>
          <w:sz w:val="26"/>
        </w:rPr>
        <w:t xml:space="preserve"> </w:t>
      </w:r>
    </w:p>
    <w:p w:rsidR="00CF3B46" w:rsidRDefault="00AC5EBE">
      <w:pPr>
        <w:spacing w:after="14" w:line="259" w:lineRule="auto"/>
        <w:ind w:left="96" w:right="8"/>
      </w:pPr>
      <w:r>
        <w:t xml:space="preserve">5.6 Estrutura de som bem com o palco para apresentações musicais e culturais; </w:t>
      </w:r>
    </w:p>
    <w:p w:rsidR="00CF3B46" w:rsidRDefault="00AC5EBE">
      <w:pPr>
        <w:spacing w:after="0" w:line="259" w:lineRule="auto"/>
        <w:ind w:left="0" w:right="0" w:firstLine="0"/>
        <w:jc w:val="left"/>
      </w:pPr>
      <w:r>
        <w:rPr>
          <w:sz w:val="26"/>
        </w:rPr>
        <w:t xml:space="preserve"> </w:t>
      </w:r>
    </w:p>
    <w:p w:rsidR="00CF3B46" w:rsidRDefault="00AC5EBE">
      <w:pPr>
        <w:spacing w:after="12" w:line="259" w:lineRule="auto"/>
        <w:ind w:left="0" w:right="0" w:firstLine="0"/>
        <w:jc w:val="left"/>
      </w:pPr>
      <w:r>
        <w:rPr>
          <w:sz w:val="29"/>
        </w:rPr>
        <w:t xml:space="preserve"> </w:t>
      </w:r>
    </w:p>
    <w:p w:rsidR="00CF3B46" w:rsidRDefault="00AC5EBE">
      <w:pPr>
        <w:spacing w:after="14" w:line="259" w:lineRule="auto"/>
        <w:ind w:left="96" w:right="8"/>
      </w:pPr>
      <w:proofErr w:type="gramStart"/>
      <w:r>
        <w:t>5.7 Enviar</w:t>
      </w:r>
      <w:proofErr w:type="gramEnd"/>
      <w:r>
        <w:t xml:space="preserve"> ofício para Polícia Militar, </w:t>
      </w:r>
      <w:proofErr w:type="spellStart"/>
      <w:r>
        <w:t>Energisa</w:t>
      </w:r>
      <w:proofErr w:type="spellEnd"/>
      <w:r>
        <w:t xml:space="preserve"> e órgãos competentes e do interesse. </w:t>
      </w:r>
    </w:p>
    <w:p w:rsidR="00CF3B46" w:rsidRDefault="00AC5EBE">
      <w:pPr>
        <w:spacing w:after="153" w:line="259" w:lineRule="auto"/>
        <w:ind w:left="0" w:right="0" w:firstLine="0"/>
        <w:jc w:val="left"/>
      </w:pPr>
      <w:r>
        <w:rPr>
          <w:sz w:val="26"/>
        </w:rPr>
        <w:t xml:space="preserve"> </w:t>
      </w:r>
    </w:p>
    <w:p w:rsidR="00CF3B46" w:rsidRDefault="00AC5EBE">
      <w:pPr>
        <w:ind w:left="96" w:right="8"/>
      </w:pPr>
      <w:proofErr w:type="gramStart"/>
      <w:r>
        <w:t>5.8 As</w:t>
      </w:r>
      <w:proofErr w:type="gramEnd"/>
      <w:r>
        <w:t xml:space="preserve"> atrações musicais e artísticas do evento serão de responsabilidade da Prefeitura de Cambuí indicada pelo departamento de cultura. </w:t>
      </w:r>
    </w:p>
    <w:p w:rsidR="00CF3B46" w:rsidRDefault="00AC5EBE">
      <w:pPr>
        <w:spacing w:after="0" w:line="259" w:lineRule="auto"/>
        <w:ind w:left="0" w:right="0" w:firstLine="0"/>
        <w:jc w:val="left"/>
      </w:pPr>
      <w:r>
        <w:rPr>
          <w:sz w:val="32"/>
        </w:rPr>
        <w:t xml:space="preserve"> </w:t>
      </w:r>
    </w:p>
    <w:p w:rsidR="00CF3B46" w:rsidRDefault="00AC5EBE">
      <w:pPr>
        <w:pStyle w:val="Ttulo1"/>
        <w:numPr>
          <w:ilvl w:val="0"/>
          <w:numId w:val="0"/>
        </w:numPr>
        <w:spacing w:after="115"/>
        <w:ind w:left="96"/>
      </w:pPr>
      <w:r>
        <w:t xml:space="preserve">REQUISITOS PARA CREDENCIAMENTO </w:t>
      </w:r>
    </w:p>
    <w:p w:rsidR="002F0150" w:rsidRDefault="00AC5EBE" w:rsidP="002F0150">
      <w:pPr>
        <w:ind w:left="86" w:right="8" w:firstLine="0"/>
      </w:pPr>
      <w:r>
        <w:t>A inscrição</w:t>
      </w:r>
      <w:r w:rsidR="00771D8B">
        <w:t xml:space="preserve"> será realizada no período de 22 </w:t>
      </w:r>
      <w:proofErr w:type="gramStart"/>
      <w:r w:rsidR="00771D8B">
        <w:t>à</w:t>
      </w:r>
      <w:proofErr w:type="gramEnd"/>
      <w:r w:rsidR="00771D8B">
        <w:t xml:space="preserve"> 24 de abril de 2026</w:t>
      </w:r>
      <w:r>
        <w:t xml:space="preserve">, </w:t>
      </w:r>
      <w:proofErr w:type="spellStart"/>
      <w:r>
        <w:t>dàs</w:t>
      </w:r>
      <w:proofErr w:type="spellEnd"/>
      <w:r>
        <w:t xml:space="preserve"> 08 às 17 horas </w:t>
      </w:r>
      <w:r w:rsidR="005670A1">
        <w:t>conforme descrito no período de inscrição,</w:t>
      </w:r>
      <w:r>
        <w:t xml:space="preserve"> </w:t>
      </w:r>
      <w:r w:rsidR="002F0150">
        <w:t xml:space="preserve">Exclusivamente na SECULT CAMBUÍ, situado na Praça Cel. Justiniano 164 – Paço </w:t>
      </w:r>
      <w:proofErr w:type="gramStart"/>
      <w:r w:rsidR="002F0150">
        <w:t>Municipal  -</w:t>
      </w:r>
      <w:proofErr w:type="gramEnd"/>
      <w:r w:rsidR="002F0150">
        <w:t xml:space="preserve"> Centro – Cambuí - MG. </w:t>
      </w:r>
    </w:p>
    <w:p w:rsidR="00CF3B46" w:rsidRDefault="00AC5EBE" w:rsidP="002F0150">
      <w:pPr>
        <w:spacing w:after="129"/>
        <w:ind w:left="96" w:right="8"/>
      </w:pPr>
      <w:r>
        <w:t xml:space="preserve">Admitir-se-á uma ÚNICA inscrição no certame, devendo o interessado atender, cumulativamente, aos seguintes requisitos: </w:t>
      </w:r>
    </w:p>
    <w:p w:rsidR="00CF3B46" w:rsidRDefault="00AC5EBE">
      <w:pPr>
        <w:spacing w:after="0" w:line="259" w:lineRule="auto"/>
        <w:ind w:left="0" w:right="0" w:firstLine="0"/>
        <w:jc w:val="left"/>
      </w:pPr>
      <w:r>
        <w:rPr>
          <w:sz w:val="32"/>
        </w:rPr>
        <w:t xml:space="preserve"> </w:t>
      </w:r>
    </w:p>
    <w:p w:rsidR="00CF3B46" w:rsidRDefault="00AC5EBE">
      <w:pPr>
        <w:numPr>
          <w:ilvl w:val="0"/>
          <w:numId w:val="1"/>
        </w:numPr>
        <w:spacing w:line="259" w:lineRule="auto"/>
        <w:ind w:right="8" w:hanging="250"/>
      </w:pPr>
      <w:r>
        <w:t xml:space="preserve">Ser maior de 18 anos; </w:t>
      </w:r>
    </w:p>
    <w:p w:rsidR="00CF3B46" w:rsidRDefault="00AC5EBE">
      <w:pPr>
        <w:numPr>
          <w:ilvl w:val="0"/>
          <w:numId w:val="1"/>
        </w:numPr>
        <w:spacing w:line="259" w:lineRule="auto"/>
        <w:ind w:right="8" w:hanging="250"/>
      </w:pPr>
      <w:r>
        <w:t xml:space="preserve">Ter ciência e concordar com todas as regras estabelecidas neste Edital. </w:t>
      </w:r>
    </w:p>
    <w:p w:rsidR="00CF3B46" w:rsidRDefault="00AC5EBE">
      <w:pPr>
        <w:numPr>
          <w:ilvl w:val="0"/>
          <w:numId w:val="1"/>
        </w:numPr>
        <w:spacing w:after="125"/>
        <w:ind w:right="8" w:hanging="250"/>
      </w:pPr>
      <w:r>
        <w:t xml:space="preserve">Ter residência comprovada no Município de Cambuí apresentando cópia simples do comprovante de residência e original para conferência. </w:t>
      </w:r>
    </w:p>
    <w:p w:rsidR="00CF3B46" w:rsidRDefault="00AC5EBE">
      <w:pPr>
        <w:numPr>
          <w:ilvl w:val="0"/>
          <w:numId w:val="1"/>
        </w:numPr>
        <w:spacing w:after="211" w:line="259" w:lineRule="auto"/>
        <w:ind w:right="8" w:hanging="250"/>
      </w:pPr>
      <w:r>
        <w:rPr>
          <w:b/>
        </w:rPr>
        <w:t xml:space="preserve">Estar com TODOS os documentos em mãos </w:t>
      </w:r>
      <w:r>
        <w:t xml:space="preserve"> </w:t>
      </w:r>
    </w:p>
    <w:p w:rsidR="00CF3B46" w:rsidRDefault="00AC5EBE">
      <w:pPr>
        <w:spacing w:after="0" w:line="259" w:lineRule="auto"/>
        <w:ind w:left="0" w:right="0" w:firstLine="0"/>
        <w:jc w:val="left"/>
      </w:pPr>
      <w:r>
        <w:rPr>
          <w:sz w:val="32"/>
        </w:rPr>
        <w:lastRenderedPageBreak/>
        <w:t xml:space="preserve"> </w:t>
      </w:r>
    </w:p>
    <w:p w:rsidR="00771D8B" w:rsidRDefault="00771D8B">
      <w:pPr>
        <w:pStyle w:val="Ttulo1"/>
        <w:numPr>
          <w:ilvl w:val="0"/>
          <w:numId w:val="0"/>
        </w:numPr>
        <w:ind w:left="96"/>
      </w:pPr>
    </w:p>
    <w:p w:rsidR="00771D8B" w:rsidRDefault="00771D8B">
      <w:pPr>
        <w:pStyle w:val="Ttulo1"/>
        <w:numPr>
          <w:ilvl w:val="0"/>
          <w:numId w:val="0"/>
        </w:numPr>
        <w:ind w:left="96"/>
      </w:pPr>
    </w:p>
    <w:p w:rsidR="00CF3B46" w:rsidRDefault="00AC5EBE">
      <w:pPr>
        <w:pStyle w:val="Ttulo1"/>
        <w:numPr>
          <w:ilvl w:val="0"/>
          <w:numId w:val="0"/>
        </w:numPr>
        <w:ind w:left="96"/>
      </w:pPr>
      <w:r>
        <w:t xml:space="preserve">DOCUMENTOS </w:t>
      </w:r>
    </w:p>
    <w:p w:rsidR="00CF3B46" w:rsidRDefault="00AC5EBE">
      <w:pPr>
        <w:spacing w:after="158" w:line="259" w:lineRule="auto"/>
        <w:ind w:left="0" w:right="0" w:firstLine="0"/>
        <w:jc w:val="left"/>
      </w:pPr>
      <w:r>
        <w:rPr>
          <w:b/>
          <w:sz w:val="26"/>
        </w:rPr>
        <w:t xml:space="preserve"> </w:t>
      </w:r>
    </w:p>
    <w:p w:rsidR="00CF3B46" w:rsidRDefault="00AC5EBE">
      <w:pPr>
        <w:ind w:left="96" w:right="8"/>
      </w:pPr>
      <w:r>
        <w:t xml:space="preserve">Para cadastramento os interessados deverão apresentar cópia e original dos seguintes documentos: </w:t>
      </w:r>
    </w:p>
    <w:p w:rsidR="00CF3B46" w:rsidRDefault="00AC5EBE">
      <w:pPr>
        <w:spacing w:after="0" w:line="259" w:lineRule="auto"/>
        <w:ind w:left="0" w:right="0" w:firstLine="0"/>
        <w:jc w:val="left"/>
      </w:pPr>
      <w:r>
        <w:rPr>
          <w:sz w:val="32"/>
        </w:rPr>
        <w:t xml:space="preserve"> </w:t>
      </w:r>
    </w:p>
    <w:p w:rsidR="00CF3B46" w:rsidRDefault="00AC5EBE">
      <w:pPr>
        <w:numPr>
          <w:ilvl w:val="0"/>
          <w:numId w:val="2"/>
        </w:numPr>
        <w:spacing w:line="259" w:lineRule="auto"/>
        <w:ind w:left="226" w:right="8" w:hanging="140"/>
      </w:pPr>
      <w:r>
        <w:t xml:space="preserve">Certidão negativa de débitos municipais, emitida pela Prefeitura de </w:t>
      </w:r>
    </w:p>
    <w:p w:rsidR="00CF3B46" w:rsidRDefault="00AC5EBE">
      <w:pPr>
        <w:spacing w:line="259" w:lineRule="auto"/>
        <w:ind w:left="96" w:right="8"/>
      </w:pPr>
      <w:r>
        <w:t xml:space="preserve">Cambuí - MG; </w:t>
      </w:r>
    </w:p>
    <w:p w:rsidR="00CF3B46" w:rsidRDefault="00AC5EBE">
      <w:pPr>
        <w:numPr>
          <w:ilvl w:val="0"/>
          <w:numId w:val="2"/>
        </w:numPr>
        <w:spacing w:after="0" w:line="360" w:lineRule="auto"/>
        <w:ind w:left="226" w:right="8" w:hanging="140"/>
      </w:pPr>
      <w:proofErr w:type="gramStart"/>
      <w:r>
        <w:t>cópia</w:t>
      </w:r>
      <w:proofErr w:type="gramEnd"/>
      <w:r>
        <w:t xml:space="preserve"> do comprovante de residência em nome do proponente ou no caso de terceiros apresentar documento comprobatório de vínculo tais como certidão de casamento ou certidão de nascimento ou contrato de locação; </w:t>
      </w:r>
    </w:p>
    <w:p w:rsidR="00CF3B46" w:rsidRDefault="00AC5EBE">
      <w:pPr>
        <w:numPr>
          <w:ilvl w:val="0"/>
          <w:numId w:val="2"/>
        </w:numPr>
        <w:spacing w:line="259" w:lineRule="auto"/>
        <w:ind w:left="226" w:right="8" w:hanging="140"/>
      </w:pPr>
      <w:proofErr w:type="gramStart"/>
      <w:r>
        <w:t>documento</w:t>
      </w:r>
      <w:proofErr w:type="gramEnd"/>
      <w:r>
        <w:t xml:space="preserve"> de identidade válido, com foto; </w:t>
      </w:r>
    </w:p>
    <w:p w:rsidR="00CF3B46" w:rsidRDefault="00AC5EBE">
      <w:pPr>
        <w:numPr>
          <w:ilvl w:val="0"/>
          <w:numId w:val="2"/>
        </w:numPr>
        <w:spacing w:line="259" w:lineRule="auto"/>
        <w:ind w:left="226" w:right="8" w:hanging="140"/>
      </w:pPr>
      <w:r>
        <w:t xml:space="preserve">CPF; </w:t>
      </w:r>
    </w:p>
    <w:p w:rsidR="00CF3B46" w:rsidRDefault="00AC5EBE">
      <w:pPr>
        <w:numPr>
          <w:ilvl w:val="0"/>
          <w:numId w:val="2"/>
        </w:numPr>
        <w:ind w:left="226" w:right="8" w:hanging="140"/>
      </w:pPr>
      <w:r>
        <w:t xml:space="preserve">Declaração de ciência e pleno conhecimento das normas do presente cadastramento. </w:t>
      </w:r>
    </w:p>
    <w:p w:rsidR="00841A93" w:rsidRDefault="00841A93">
      <w:pPr>
        <w:numPr>
          <w:ilvl w:val="0"/>
          <w:numId w:val="2"/>
        </w:numPr>
        <w:ind w:left="226" w:right="8" w:hanging="140"/>
      </w:pPr>
      <w:r>
        <w:t>Planilha de equipamentos e carga elétrica.</w:t>
      </w:r>
    </w:p>
    <w:p w:rsidR="00CF3B46" w:rsidRDefault="00AC5EBE">
      <w:pPr>
        <w:spacing w:after="0" w:line="259" w:lineRule="auto"/>
        <w:ind w:left="0" w:right="0" w:firstLine="0"/>
        <w:jc w:val="left"/>
      </w:pPr>
      <w:r>
        <w:rPr>
          <w:sz w:val="32"/>
        </w:rPr>
        <w:t xml:space="preserve"> </w:t>
      </w:r>
    </w:p>
    <w:p w:rsidR="00CF3B46" w:rsidRDefault="00AC5EBE">
      <w:pPr>
        <w:spacing w:after="0" w:line="259" w:lineRule="auto"/>
        <w:ind w:left="101" w:right="0" w:firstLine="0"/>
        <w:jc w:val="left"/>
      </w:pPr>
      <w:r>
        <w:rPr>
          <w:b/>
        </w:rPr>
        <w:t xml:space="preserve"> </w:t>
      </w:r>
    </w:p>
    <w:p w:rsidR="00CF3B46" w:rsidRDefault="00AC5EBE">
      <w:pPr>
        <w:spacing w:after="0" w:line="259" w:lineRule="auto"/>
        <w:ind w:left="101" w:right="0" w:firstLine="0"/>
        <w:jc w:val="left"/>
      </w:pPr>
      <w:r>
        <w:rPr>
          <w:b/>
        </w:rPr>
        <w:t xml:space="preserve"> </w:t>
      </w:r>
    </w:p>
    <w:p w:rsidR="00CF3B46" w:rsidRDefault="00AC5EBE">
      <w:pPr>
        <w:pStyle w:val="Ttulo1"/>
        <w:numPr>
          <w:ilvl w:val="0"/>
          <w:numId w:val="0"/>
        </w:numPr>
        <w:ind w:left="96"/>
      </w:pPr>
      <w:r>
        <w:t xml:space="preserve">DA SELEÇÃO </w:t>
      </w:r>
    </w:p>
    <w:p w:rsidR="00CF3B46" w:rsidRDefault="00AC5EBE">
      <w:pPr>
        <w:spacing w:after="158" w:line="259" w:lineRule="auto"/>
        <w:ind w:left="0" w:right="0" w:firstLine="0"/>
        <w:jc w:val="left"/>
      </w:pPr>
      <w:r>
        <w:rPr>
          <w:b/>
          <w:sz w:val="26"/>
        </w:rPr>
        <w:t xml:space="preserve"> </w:t>
      </w:r>
    </w:p>
    <w:p w:rsidR="00CF3B46" w:rsidRDefault="001E7D64">
      <w:pPr>
        <w:spacing w:after="153"/>
        <w:ind w:left="96" w:right="8"/>
      </w:pPr>
      <w:r>
        <w:t>O município disporá de 16</w:t>
      </w:r>
      <w:r w:rsidR="00AC5EBE">
        <w:t xml:space="preserve"> (</w:t>
      </w:r>
      <w:r>
        <w:t>dezesseis</w:t>
      </w:r>
      <w:r w:rsidR="00AC5EBE">
        <w:t xml:space="preserve">) vagas para comerciantes, que serão distribuídas da seguinte forma: </w:t>
      </w:r>
    </w:p>
    <w:p w:rsidR="00CF3B46" w:rsidRDefault="00AC5EBE">
      <w:pPr>
        <w:numPr>
          <w:ilvl w:val="0"/>
          <w:numId w:val="3"/>
        </w:numPr>
        <w:spacing w:line="259" w:lineRule="auto"/>
        <w:ind w:left="226" w:right="8" w:hanging="140"/>
      </w:pPr>
      <w:r>
        <w:t xml:space="preserve">02 barracas exclusivas de </w:t>
      </w:r>
      <w:proofErr w:type="spellStart"/>
      <w:r>
        <w:t>chopp</w:t>
      </w:r>
      <w:proofErr w:type="spellEnd"/>
      <w:r>
        <w:t xml:space="preserve">; </w:t>
      </w:r>
    </w:p>
    <w:p w:rsidR="00CF3B46" w:rsidRDefault="00AC5EBE">
      <w:pPr>
        <w:numPr>
          <w:ilvl w:val="0"/>
          <w:numId w:val="3"/>
        </w:numPr>
        <w:spacing w:line="259" w:lineRule="auto"/>
        <w:ind w:left="226" w:right="8" w:hanging="140"/>
      </w:pPr>
      <w:proofErr w:type="gramStart"/>
      <w:r>
        <w:t>02 barraca</w:t>
      </w:r>
      <w:proofErr w:type="gramEnd"/>
      <w:r>
        <w:t xml:space="preserve"> de massas; </w:t>
      </w:r>
    </w:p>
    <w:p w:rsidR="00CF3B46" w:rsidRDefault="001E7D64">
      <w:pPr>
        <w:numPr>
          <w:ilvl w:val="0"/>
          <w:numId w:val="3"/>
        </w:numPr>
        <w:spacing w:line="259" w:lineRule="auto"/>
        <w:ind w:left="226" w:right="8" w:hanging="140"/>
      </w:pPr>
      <w:r>
        <w:t>02</w:t>
      </w:r>
      <w:r w:rsidR="00AC5EBE">
        <w:t xml:space="preserve"> barracas de espetinhos </w:t>
      </w:r>
    </w:p>
    <w:p w:rsidR="00CF3B46" w:rsidRDefault="00AC5EBE">
      <w:pPr>
        <w:numPr>
          <w:ilvl w:val="0"/>
          <w:numId w:val="3"/>
        </w:numPr>
        <w:spacing w:line="259" w:lineRule="auto"/>
        <w:ind w:left="226" w:right="8" w:hanging="140"/>
      </w:pPr>
      <w:r>
        <w:t xml:space="preserve">02 barracas de pastelaria; </w:t>
      </w:r>
    </w:p>
    <w:p w:rsidR="00CF3B46" w:rsidRDefault="001E7D64">
      <w:pPr>
        <w:numPr>
          <w:ilvl w:val="0"/>
          <w:numId w:val="3"/>
        </w:numPr>
        <w:spacing w:line="259" w:lineRule="auto"/>
        <w:ind w:left="226" w:right="8" w:hanging="140"/>
      </w:pPr>
      <w:r>
        <w:t>02</w:t>
      </w:r>
      <w:r w:rsidR="00AC5EBE">
        <w:t xml:space="preserve"> barracas de comida de boteco; </w:t>
      </w:r>
    </w:p>
    <w:p w:rsidR="00CF3B46" w:rsidRDefault="00AC5EBE">
      <w:pPr>
        <w:numPr>
          <w:ilvl w:val="0"/>
          <w:numId w:val="3"/>
        </w:numPr>
        <w:spacing w:line="259" w:lineRule="auto"/>
        <w:ind w:left="226" w:right="8" w:hanging="140"/>
      </w:pPr>
      <w:r>
        <w:t xml:space="preserve">02 barracas de pizzaria; </w:t>
      </w:r>
    </w:p>
    <w:p w:rsidR="00992F51" w:rsidRDefault="00AC5EBE">
      <w:pPr>
        <w:numPr>
          <w:ilvl w:val="0"/>
          <w:numId w:val="3"/>
        </w:numPr>
        <w:spacing w:after="4"/>
        <w:ind w:left="226" w:right="8" w:hanging="140"/>
      </w:pPr>
      <w:r>
        <w:t xml:space="preserve">02 barracas de confeitaria; - </w:t>
      </w:r>
    </w:p>
    <w:p w:rsidR="00CF3B46" w:rsidRDefault="00AC5EBE">
      <w:pPr>
        <w:numPr>
          <w:ilvl w:val="0"/>
          <w:numId w:val="3"/>
        </w:numPr>
        <w:spacing w:after="4"/>
        <w:ind w:left="226" w:right="8" w:hanging="140"/>
      </w:pPr>
      <w:r>
        <w:t xml:space="preserve">02 barracas de lanche; </w:t>
      </w:r>
    </w:p>
    <w:p w:rsidR="00CF3B46" w:rsidRDefault="00AC5EBE">
      <w:pPr>
        <w:spacing w:after="154" w:line="259" w:lineRule="auto"/>
        <w:ind w:left="101" w:right="0" w:firstLine="0"/>
        <w:jc w:val="left"/>
      </w:pPr>
      <w:r>
        <w:rPr>
          <w:sz w:val="26"/>
        </w:rPr>
        <w:t xml:space="preserve"> </w:t>
      </w:r>
    </w:p>
    <w:p w:rsidR="00CF3B46" w:rsidRPr="002A2F14" w:rsidRDefault="00AC5EBE">
      <w:pPr>
        <w:ind w:left="96" w:right="8"/>
        <w:rPr>
          <w:b/>
        </w:rPr>
      </w:pPr>
      <w:r w:rsidRPr="002A2F14">
        <w:rPr>
          <w:b/>
        </w:rPr>
        <w:lastRenderedPageBreak/>
        <w:t xml:space="preserve">A seleção será feita por </w:t>
      </w:r>
      <w:r w:rsidR="005670A1" w:rsidRPr="002A2F14">
        <w:rPr>
          <w:b/>
        </w:rPr>
        <w:t>SORTEIO</w:t>
      </w:r>
      <w:r w:rsidRPr="002A2F14">
        <w:rPr>
          <w:b/>
        </w:rPr>
        <w:t>, ficando as demais</w:t>
      </w:r>
      <w:r w:rsidR="002A2F14">
        <w:rPr>
          <w:b/>
        </w:rPr>
        <w:t xml:space="preserve"> inscrições</w:t>
      </w:r>
      <w:r w:rsidRPr="002A2F14">
        <w:rPr>
          <w:b/>
        </w:rPr>
        <w:t xml:space="preserve"> cadastradas como remanescentes, podendo ser autorizadas, caso haja a desistência de algum comerciante ou espaço remanescente. </w:t>
      </w:r>
    </w:p>
    <w:p w:rsidR="00CF3B46" w:rsidRDefault="00AC5EBE">
      <w:pPr>
        <w:spacing w:after="0" w:line="259" w:lineRule="auto"/>
        <w:ind w:left="0" w:right="0" w:firstLine="0"/>
        <w:jc w:val="left"/>
      </w:pPr>
      <w:r>
        <w:rPr>
          <w:sz w:val="32"/>
        </w:rPr>
        <w:t xml:space="preserve"> </w:t>
      </w:r>
    </w:p>
    <w:p w:rsidR="00CF3B46" w:rsidRDefault="00AC5EBE">
      <w:pPr>
        <w:ind w:left="96" w:right="8"/>
      </w:pPr>
      <w:r>
        <w:t xml:space="preserve">Para o comércio de gêneros alimentícios fica obrigado que o   credenciado solicite autorização da Vigilância Sanitária Municipal. </w:t>
      </w:r>
    </w:p>
    <w:p w:rsidR="00CF3B46" w:rsidRDefault="00AC5EBE">
      <w:pPr>
        <w:spacing w:after="0" w:line="259" w:lineRule="auto"/>
        <w:ind w:left="0" w:right="0" w:firstLine="0"/>
        <w:jc w:val="left"/>
      </w:pPr>
      <w:r>
        <w:rPr>
          <w:sz w:val="32"/>
        </w:rPr>
        <w:t xml:space="preserve"> </w:t>
      </w:r>
    </w:p>
    <w:p w:rsidR="00CF3B46" w:rsidRDefault="00AC5EBE">
      <w:pPr>
        <w:pStyle w:val="Ttulo1"/>
        <w:numPr>
          <w:ilvl w:val="0"/>
          <w:numId w:val="0"/>
        </w:numPr>
        <w:spacing w:after="101" w:line="363" w:lineRule="auto"/>
        <w:ind w:left="96"/>
      </w:pPr>
      <w:r>
        <w:t xml:space="preserve">AUTORIZAÇAO E VEDAÇÕES NO EXERCÍCIO DA ATIVIDADE OBJETO DO PRESENTE EDITAL </w:t>
      </w:r>
    </w:p>
    <w:p w:rsidR="00CF3B46" w:rsidRDefault="00AC5EBE">
      <w:pPr>
        <w:spacing w:after="0" w:line="259" w:lineRule="auto"/>
        <w:ind w:left="0" w:right="0" w:firstLine="0"/>
        <w:jc w:val="left"/>
      </w:pPr>
      <w:r>
        <w:rPr>
          <w:b/>
          <w:sz w:val="32"/>
        </w:rPr>
        <w:t xml:space="preserve"> </w:t>
      </w:r>
    </w:p>
    <w:p w:rsidR="00CF3B46" w:rsidRDefault="00AC5EBE">
      <w:pPr>
        <w:numPr>
          <w:ilvl w:val="0"/>
          <w:numId w:val="4"/>
        </w:numPr>
        <w:ind w:right="8" w:hanging="226"/>
      </w:pPr>
      <w:r>
        <w:t xml:space="preserve">Homologado o credenciamento, mediante a apresentação de todos os documentos exigidos no presente termo, a Secretaria Municipal de Administração e Fazenda, concederá a autorização, em caráter precário, temporário, pessoal e intransferível, observada as condições inerentes ao comércio a ser exercido. </w:t>
      </w:r>
    </w:p>
    <w:p w:rsidR="00CF3B46" w:rsidRDefault="00AC5EBE">
      <w:pPr>
        <w:spacing w:after="0" w:line="259" w:lineRule="auto"/>
        <w:ind w:left="0" w:right="0" w:firstLine="0"/>
        <w:jc w:val="left"/>
      </w:pPr>
      <w:r>
        <w:rPr>
          <w:sz w:val="32"/>
        </w:rPr>
        <w:t xml:space="preserve"> </w:t>
      </w:r>
    </w:p>
    <w:p w:rsidR="00CF3B46" w:rsidRDefault="00AC5EBE">
      <w:pPr>
        <w:numPr>
          <w:ilvl w:val="0"/>
          <w:numId w:val="4"/>
        </w:numPr>
        <w:spacing w:after="0"/>
        <w:ind w:right="8" w:hanging="226"/>
      </w:pPr>
      <w:r>
        <w:t xml:space="preserve">A autorização de que trata o presente edital poderá ser revogada pela Secretaria de Administração e Fazenda a qualquer tempo, desde que configurada situação de conveniência e/ou oportunidade, sem que caiba ao credenciado o ressarcimento ou indenização de qualquer espécie, seja a que título, for nos termos da legislação vigente. </w:t>
      </w:r>
      <w:r>
        <w:rPr>
          <w:sz w:val="33"/>
        </w:rPr>
        <w:t xml:space="preserve"> </w:t>
      </w:r>
    </w:p>
    <w:p w:rsidR="00CF3B46" w:rsidRDefault="00AC5EBE">
      <w:pPr>
        <w:numPr>
          <w:ilvl w:val="0"/>
          <w:numId w:val="4"/>
        </w:numPr>
        <w:spacing w:after="255" w:line="259" w:lineRule="auto"/>
        <w:ind w:right="8" w:hanging="226"/>
      </w:pPr>
      <w:r>
        <w:t xml:space="preserve">A exploração da atividade autorizada deverá ser feita exclusivamente pelo credenciado. </w:t>
      </w:r>
    </w:p>
    <w:p w:rsidR="00CF3B46" w:rsidRDefault="00AC5EBE">
      <w:pPr>
        <w:numPr>
          <w:ilvl w:val="0"/>
          <w:numId w:val="4"/>
        </w:numPr>
        <w:ind w:right="8" w:hanging="226"/>
      </w:pPr>
      <w:r>
        <w:t xml:space="preserve">No exercício da atividade, o credenciado deve manter consigo o Alvará Municipal e documento de identidade válido, com foto. </w:t>
      </w:r>
    </w:p>
    <w:p w:rsidR="00CF3B46" w:rsidRDefault="00AC5EBE">
      <w:pPr>
        <w:spacing w:after="0" w:line="259" w:lineRule="auto"/>
        <w:ind w:left="0" w:right="0" w:firstLine="0"/>
        <w:jc w:val="left"/>
      </w:pPr>
      <w:r>
        <w:rPr>
          <w:sz w:val="32"/>
        </w:rPr>
        <w:t xml:space="preserve"> </w:t>
      </w:r>
    </w:p>
    <w:p w:rsidR="00CF3B46" w:rsidRDefault="00AC5EBE">
      <w:pPr>
        <w:numPr>
          <w:ilvl w:val="0"/>
          <w:numId w:val="4"/>
        </w:numPr>
        <w:spacing w:after="0" w:line="360" w:lineRule="auto"/>
        <w:ind w:right="8" w:hanging="226"/>
      </w:pPr>
      <w:r>
        <w:t xml:space="preserve">É vedada a subcontratação, cessão ou transferência parcial ou total do objeto do credenciamento. </w:t>
      </w:r>
      <w:r>
        <w:rPr>
          <w:sz w:val="32"/>
        </w:rPr>
        <w:t xml:space="preserve"> </w:t>
      </w:r>
    </w:p>
    <w:p w:rsidR="00CF3B46" w:rsidRDefault="00AC5EBE">
      <w:pPr>
        <w:numPr>
          <w:ilvl w:val="0"/>
          <w:numId w:val="4"/>
        </w:numPr>
        <w:spacing w:after="0"/>
        <w:ind w:right="8" w:hanging="226"/>
      </w:pPr>
      <w:r>
        <w:t xml:space="preserve">A atividade de comércio eventual será exercida apenas nos termos do presente documento, não sendo permitida para outros eventos. </w:t>
      </w:r>
      <w:r>
        <w:rPr>
          <w:sz w:val="33"/>
        </w:rPr>
        <w:t xml:space="preserve"> </w:t>
      </w:r>
    </w:p>
    <w:p w:rsidR="00CF3B46" w:rsidRDefault="00AC5EBE">
      <w:pPr>
        <w:numPr>
          <w:ilvl w:val="0"/>
          <w:numId w:val="4"/>
        </w:numPr>
        <w:spacing w:after="14" w:line="259" w:lineRule="auto"/>
        <w:ind w:right="8" w:hanging="226"/>
      </w:pPr>
      <w:r>
        <w:t xml:space="preserve">FICA VEDADA O USO DE QUALQUER EQUIPAMENTO SONORO. </w:t>
      </w:r>
    </w:p>
    <w:p w:rsidR="00CF3B46" w:rsidRDefault="00AC5EBE">
      <w:pPr>
        <w:spacing w:after="149" w:line="259" w:lineRule="auto"/>
        <w:ind w:left="0" w:right="0" w:firstLine="0"/>
        <w:jc w:val="left"/>
      </w:pPr>
      <w:r>
        <w:rPr>
          <w:sz w:val="26"/>
        </w:rPr>
        <w:t xml:space="preserve"> </w:t>
      </w:r>
    </w:p>
    <w:p w:rsidR="00CF3B46" w:rsidRDefault="00AC5EBE">
      <w:pPr>
        <w:numPr>
          <w:ilvl w:val="0"/>
          <w:numId w:val="4"/>
        </w:numPr>
        <w:spacing w:after="14" w:line="259" w:lineRule="auto"/>
        <w:ind w:right="8" w:hanging="226"/>
      </w:pPr>
      <w:r>
        <w:t xml:space="preserve">É VEDADA a venda de bebidas em garrafas ou em outros recipientes de vidro. </w:t>
      </w:r>
    </w:p>
    <w:p w:rsidR="00CF3B46" w:rsidRDefault="00AC5EBE">
      <w:pPr>
        <w:spacing w:after="154" w:line="259" w:lineRule="auto"/>
        <w:ind w:left="0" w:right="0" w:firstLine="0"/>
        <w:jc w:val="left"/>
      </w:pPr>
      <w:r>
        <w:rPr>
          <w:sz w:val="26"/>
        </w:rPr>
        <w:t xml:space="preserve"> </w:t>
      </w:r>
    </w:p>
    <w:p w:rsidR="00CF3B46" w:rsidRDefault="00AC5EBE">
      <w:pPr>
        <w:numPr>
          <w:ilvl w:val="0"/>
          <w:numId w:val="4"/>
        </w:numPr>
        <w:spacing w:after="0"/>
        <w:ind w:right="8" w:hanging="226"/>
      </w:pPr>
      <w:proofErr w:type="gramStart"/>
      <w:r>
        <w:lastRenderedPageBreak/>
        <w:t>Os horários de comer</w:t>
      </w:r>
      <w:r w:rsidR="005670A1">
        <w:t>cialização será</w:t>
      </w:r>
      <w:proofErr w:type="gramEnd"/>
      <w:r w:rsidR="005670A1">
        <w:t xml:space="preserve"> no período de 04 a 07 de junho de 2026</w:t>
      </w:r>
      <w:r>
        <w:t xml:space="preserve">, das 11h até às 01horas, sendo que em hipótese alguma poderão ultrapassar o horário estipulado. </w:t>
      </w:r>
      <w:r>
        <w:rPr>
          <w:sz w:val="32"/>
        </w:rPr>
        <w:t xml:space="preserve"> </w:t>
      </w:r>
    </w:p>
    <w:p w:rsidR="00CF3B46" w:rsidRDefault="00AC5EBE">
      <w:pPr>
        <w:numPr>
          <w:ilvl w:val="0"/>
          <w:numId w:val="4"/>
        </w:numPr>
        <w:ind w:right="8" w:hanging="226"/>
      </w:pPr>
      <w:r>
        <w:t xml:space="preserve">O credenciado a atuar na atividade de comércio eventual não poderá comercializar bebida alcoólica aos menores de 18 anos, constituindo tal ato, crime, nos termos da legislação vigente, em especial Lei Federal nº 8.069/90. </w:t>
      </w:r>
    </w:p>
    <w:p w:rsidR="00CF3B46" w:rsidRDefault="00AC5EBE">
      <w:pPr>
        <w:spacing w:after="0" w:line="259" w:lineRule="auto"/>
        <w:ind w:left="0" w:right="0" w:firstLine="0"/>
        <w:jc w:val="left"/>
      </w:pPr>
      <w:r>
        <w:rPr>
          <w:sz w:val="33"/>
        </w:rPr>
        <w:t xml:space="preserve"> </w:t>
      </w:r>
    </w:p>
    <w:p w:rsidR="00CF3B46" w:rsidRDefault="00AC5EBE">
      <w:pPr>
        <w:numPr>
          <w:ilvl w:val="0"/>
          <w:numId w:val="4"/>
        </w:numPr>
        <w:spacing w:line="259" w:lineRule="auto"/>
        <w:ind w:right="8" w:hanging="226"/>
      </w:pPr>
      <w:r>
        <w:t xml:space="preserve">A ATIVIDADE PODERÁ SER EXERCIDA SOMENTE PELO CREDENCIADO, DE </w:t>
      </w:r>
    </w:p>
    <w:p w:rsidR="00CF3B46" w:rsidRDefault="00AC5EBE">
      <w:pPr>
        <w:ind w:left="96" w:right="8"/>
      </w:pPr>
      <w:r>
        <w:t xml:space="preserve">FORMA PERSONALÍSSIMA E INTRANSFERÍVEL, SENDO VEDADO O EXERCÍCIO POR PREPOSTO, PROCURADOR OU AJUDANTE. </w:t>
      </w:r>
    </w:p>
    <w:p w:rsidR="00CF3B46" w:rsidRDefault="00AC5EBE">
      <w:pPr>
        <w:spacing w:after="0" w:line="259" w:lineRule="auto"/>
        <w:ind w:left="0" w:right="0" w:firstLine="0"/>
        <w:jc w:val="left"/>
      </w:pPr>
      <w:r>
        <w:rPr>
          <w:sz w:val="32"/>
        </w:rPr>
        <w:t xml:space="preserve"> </w:t>
      </w:r>
    </w:p>
    <w:p w:rsidR="00CF3B46" w:rsidRDefault="00AC5EBE">
      <w:pPr>
        <w:pStyle w:val="Ttulo1"/>
        <w:numPr>
          <w:ilvl w:val="0"/>
          <w:numId w:val="0"/>
        </w:numPr>
        <w:ind w:left="96"/>
      </w:pPr>
      <w:r>
        <w:t xml:space="preserve">DO TAMANHO E DO LOCAL PARA INSTALAÇÃO </w:t>
      </w:r>
    </w:p>
    <w:p w:rsidR="00CF3B46" w:rsidRDefault="00AC5EBE">
      <w:pPr>
        <w:spacing w:after="164" w:line="259" w:lineRule="auto"/>
        <w:ind w:left="0" w:right="0" w:firstLine="0"/>
        <w:jc w:val="left"/>
      </w:pPr>
      <w:r>
        <w:rPr>
          <w:b/>
          <w:sz w:val="26"/>
        </w:rPr>
        <w:t xml:space="preserve"> </w:t>
      </w:r>
    </w:p>
    <w:p w:rsidR="00CF3B46" w:rsidRDefault="00AC5EBE">
      <w:pPr>
        <w:spacing w:after="0"/>
        <w:ind w:left="0" w:right="8" w:firstLine="101"/>
      </w:pPr>
      <w:r>
        <w:t>– As barracas são padronizadas, 04 (</w:t>
      </w:r>
      <w:proofErr w:type="gramStart"/>
      <w:r>
        <w:t>quatro )</w:t>
      </w:r>
      <w:proofErr w:type="gramEnd"/>
      <w:r>
        <w:t xml:space="preserve"> metros de largura e 04 metros de profundidade, com abertura na frente e nas laterais, devendo o fundo ser totalmente fechado. </w:t>
      </w:r>
      <w:r>
        <w:rPr>
          <w:sz w:val="32"/>
        </w:rPr>
        <w:t xml:space="preserve"> </w:t>
      </w:r>
    </w:p>
    <w:p w:rsidR="00CF3B46" w:rsidRDefault="00AC5EBE">
      <w:pPr>
        <w:numPr>
          <w:ilvl w:val="0"/>
          <w:numId w:val="5"/>
        </w:numPr>
        <w:ind w:right="8"/>
      </w:pPr>
      <w:r>
        <w:t xml:space="preserve">As barracas serão instaladas na Praça Coronel Justiniano, no entorno da praça, nos locais determinados pelo Chefe do Departamento de Cultura. </w:t>
      </w:r>
    </w:p>
    <w:p w:rsidR="00CF3B46" w:rsidRDefault="00AC5EBE">
      <w:pPr>
        <w:numPr>
          <w:ilvl w:val="0"/>
          <w:numId w:val="5"/>
        </w:numPr>
        <w:ind w:right="8"/>
      </w:pPr>
      <w:r>
        <w:t xml:space="preserve">Para garantir a segurança do evento será determinado o espaço de circulação que deverá haver entre as barracas. </w:t>
      </w:r>
    </w:p>
    <w:p w:rsidR="00CF3B46" w:rsidRDefault="00AC5EBE">
      <w:pPr>
        <w:spacing w:after="0" w:line="259" w:lineRule="auto"/>
        <w:ind w:left="0" w:right="0" w:firstLine="0"/>
        <w:jc w:val="left"/>
      </w:pPr>
      <w:r>
        <w:rPr>
          <w:sz w:val="32"/>
        </w:rPr>
        <w:t xml:space="preserve"> </w:t>
      </w:r>
    </w:p>
    <w:p w:rsidR="00CF3B46" w:rsidRDefault="00AC5EBE">
      <w:pPr>
        <w:pStyle w:val="Ttulo1"/>
        <w:numPr>
          <w:ilvl w:val="0"/>
          <w:numId w:val="0"/>
        </w:numPr>
        <w:ind w:left="96"/>
      </w:pPr>
      <w:r>
        <w:t xml:space="preserve">DAS DISPOSIÇÕES GERAIS </w:t>
      </w:r>
    </w:p>
    <w:p w:rsidR="00CF3B46" w:rsidRDefault="00AC5EBE">
      <w:pPr>
        <w:spacing w:after="159" w:line="259" w:lineRule="auto"/>
        <w:ind w:left="0" w:right="0" w:firstLine="0"/>
        <w:jc w:val="left"/>
      </w:pPr>
      <w:r>
        <w:rPr>
          <w:b/>
          <w:sz w:val="26"/>
        </w:rPr>
        <w:t xml:space="preserve"> </w:t>
      </w:r>
    </w:p>
    <w:p w:rsidR="00CF3B46" w:rsidRDefault="00AC5EBE">
      <w:pPr>
        <w:numPr>
          <w:ilvl w:val="0"/>
          <w:numId w:val="6"/>
        </w:numPr>
        <w:spacing w:after="15" w:line="259" w:lineRule="auto"/>
        <w:ind w:left="274" w:right="8" w:hanging="188"/>
      </w:pPr>
      <w:r>
        <w:t xml:space="preserve">O credenciamento ocorrerá exclusivamente sob as regras descritas neste edital. </w:t>
      </w:r>
    </w:p>
    <w:p w:rsidR="00CF3B46" w:rsidRDefault="00AC5EBE">
      <w:pPr>
        <w:spacing w:after="149" w:line="259" w:lineRule="auto"/>
        <w:ind w:left="0" w:right="0" w:firstLine="0"/>
        <w:jc w:val="left"/>
      </w:pPr>
      <w:r>
        <w:rPr>
          <w:sz w:val="26"/>
        </w:rPr>
        <w:t xml:space="preserve"> </w:t>
      </w:r>
    </w:p>
    <w:p w:rsidR="00CF3B46" w:rsidRDefault="00AC5EBE">
      <w:pPr>
        <w:numPr>
          <w:ilvl w:val="0"/>
          <w:numId w:val="6"/>
        </w:numPr>
        <w:ind w:left="274" w:right="8" w:hanging="188"/>
      </w:pPr>
      <w:r>
        <w:t xml:space="preserve">A Prefeitura não se responsabiliza pelas inscrições realizadas que não forem recebidas por motivos de ordem técnica alheias ao seu âmbito de atuação. </w:t>
      </w:r>
    </w:p>
    <w:p w:rsidR="00CF3B46" w:rsidRDefault="00AC5EBE">
      <w:pPr>
        <w:spacing w:after="0" w:line="259" w:lineRule="auto"/>
        <w:ind w:left="0" w:right="0" w:firstLine="0"/>
        <w:jc w:val="left"/>
      </w:pPr>
      <w:r>
        <w:rPr>
          <w:sz w:val="33"/>
        </w:rPr>
        <w:t xml:space="preserve"> </w:t>
      </w:r>
    </w:p>
    <w:p w:rsidR="00CF3B46" w:rsidRDefault="00AC5EBE">
      <w:pPr>
        <w:numPr>
          <w:ilvl w:val="0"/>
          <w:numId w:val="6"/>
        </w:numPr>
        <w:ind w:left="274" w:right="8" w:hanging="188"/>
      </w:pPr>
      <w:r>
        <w:t xml:space="preserve">O interessado, ao realizar a inscrição, assume inteira responsabilidade pelas informações fornecidas, sob as penas da lei, bem como assume que está ciente e de acordo com as exigências e condições previstas neste Edital, do qual o candidato não poderá alegar desconhecimento. </w:t>
      </w:r>
    </w:p>
    <w:p w:rsidR="00CF3B46" w:rsidRDefault="00AC5EBE">
      <w:pPr>
        <w:spacing w:after="0" w:line="259" w:lineRule="auto"/>
        <w:ind w:left="0" w:right="0" w:firstLine="0"/>
        <w:jc w:val="left"/>
      </w:pPr>
      <w:r>
        <w:rPr>
          <w:sz w:val="32"/>
        </w:rPr>
        <w:t xml:space="preserve"> </w:t>
      </w:r>
    </w:p>
    <w:p w:rsidR="00CF3B46" w:rsidRDefault="00AC5EBE">
      <w:pPr>
        <w:numPr>
          <w:ilvl w:val="0"/>
          <w:numId w:val="6"/>
        </w:numPr>
        <w:ind w:left="274" w:right="8" w:hanging="188"/>
      </w:pPr>
      <w:r>
        <w:lastRenderedPageBreak/>
        <w:t xml:space="preserve">A declaração falsa ou inexata dos dados fornecidos determinará o cancelamento da inscrição e anulação de todos os atos decorrentes dela, em qualquer época, assumindo o candidato as possíveis </w:t>
      </w:r>
      <w:proofErr w:type="spellStart"/>
      <w:r>
        <w:t>conseqüências</w:t>
      </w:r>
      <w:proofErr w:type="spellEnd"/>
      <w:r>
        <w:t xml:space="preserve"> legais. </w:t>
      </w:r>
    </w:p>
    <w:p w:rsidR="00CF3B46" w:rsidRDefault="00AC5EBE">
      <w:pPr>
        <w:spacing w:after="0" w:line="259" w:lineRule="auto"/>
        <w:ind w:left="0" w:right="0" w:firstLine="0"/>
        <w:jc w:val="left"/>
      </w:pPr>
      <w:r>
        <w:rPr>
          <w:sz w:val="33"/>
        </w:rPr>
        <w:t xml:space="preserve"> </w:t>
      </w:r>
    </w:p>
    <w:p w:rsidR="00CF3B46" w:rsidRDefault="00C04A0A">
      <w:pPr>
        <w:numPr>
          <w:ilvl w:val="0"/>
          <w:numId w:val="6"/>
        </w:numPr>
        <w:spacing w:after="0"/>
        <w:ind w:left="274" w:right="8" w:hanging="188"/>
      </w:pPr>
      <w:r>
        <w:t xml:space="preserve">Durante o prazo de vigência – </w:t>
      </w:r>
      <w:proofErr w:type="gramStart"/>
      <w:r>
        <w:t>04  a</w:t>
      </w:r>
      <w:proofErr w:type="gramEnd"/>
      <w:r>
        <w:t xml:space="preserve"> 07 de junho de 2026</w:t>
      </w:r>
      <w:r w:rsidR="00AC5EBE">
        <w:t xml:space="preserve">, o credenciado portará de forma obrigatória e permanente, o alvará e o documento oficial de identificação válido, com foto. </w:t>
      </w:r>
      <w:r w:rsidR="00AC5EBE">
        <w:rPr>
          <w:sz w:val="32"/>
        </w:rPr>
        <w:t xml:space="preserve"> </w:t>
      </w:r>
    </w:p>
    <w:p w:rsidR="00CF3B46" w:rsidRDefault="00AC5EBE">
      <w:pPr>
        <w:numPr>
          <w:ilvl w:val="0"/>
          <w:numId w:val="6"/>
        </w:numPr>
        <w:ind w:left="274" w:right="8" w:hanging="188"/>
      </w:pPr>
      <w:r>
        <w:t xml:space="preserve">A não utilização de qualquer um dos documentos obrigatórios poderá implicar na cassação automática da autorização (alvará). </w:t>
      </w:r>
    </w:p>
    <w:p w:rsidR="00CF3B46" w:rsidRDefault="00AC5EBE">
      <w:pPr>
        <w:spacing w:after="0" w:line="259" w:lineRule="auto"/>
        <w:ind w:left="0" w:right="0" w:firstLine="0"/>
        <w:jc w:val="left"/>
      </w:pPr>
      <w:r>
        <w:rPr>
          <w:sz w:val="32"/>
        </w:rPr>
        <w:t xml:space="preserve"> </w:t>
      </w:r>
    </w:p>
    <w:p w:rsidR="00CF3B46" w:rsidRDefault="00AC5EBE">
      <w:pPr>
        <w:numPr>
          <w:ilvl w:val="0"/>
          <w:numId w:val="6"/>
        </w:numPr>
        <w:ind w:left="274" w:right="8" w:hanging="188"/>
      </w:pPr>
      <w:r>
        <w:t xml:space="preserve">O credenciado se compromete a respeitar e fazer respeitar a legislação pertinente, bem como zelar pelo objeto da autorização e comunicar de imediato, à administração, a sua utilização indevida por terceiros; </w:t>
      </w:r>
    </w:p>
    <w:p w:rsidR="00CF3B46" w:rsidRDefault="00AC5EBE">
      <w:pPr>
        <w:spacing w:after="0" w:line="259" w:lineRule="auto"/>
        <w:ind w:left="0" w:right="0" w:firstLine="0"/>
        <w:jc w:val="left"/>
      </w:pPr>
      <w:r>
        <w:rPr>
          <w:sz w:val="33"/>
        </w:rPr>
        <w:t xml:space="preserve"> </w:t>
      </w:r>
    </w:p>
    <w:p w:rsidR="00CF3B46" w:rsidRDefault="00AC5EBE">
      <w:pPr>
        <w:numPr>
          <w:ilvl w:val="0"/>
          <w:numId w:val="6"/>
        </w:numPr>
        <w:ind w:left="274" w:right="8" w:hanging="188"/>
      </w:pPr>
      <w:r>
        <w:t xml:space="preserve">O credenciado compromete-se, ainda, a não praticar qualquer ato que desabone a Prefeitura Municipal de Cambuí, sob pena de perda do alvará, e, ainda, responder civil, penal e administrativamente pelos danos e prejuízos causados a terceiros. </w:t>
      </w:r>
    </w:p>
    <w:p w:rsidR="00CF3B46" w:rsidRDefault="00AC5EBE">
      <w:pPr>
        <w:numPr>
          <w:ilvl w:val="0"/>
          <w:numId w:val="6"/>
        </w:numPr>
        <w:ind w:left="274" w:right="8" w:hanging="188"/>
      </w:pPr>
      <w:r>
        <w:t xml:space="preserve">O credenciado, para exercer atividade de comércio eventual no período permitido por este Edital, reconhece ser responsável por seus atos, bem como por eventuais e futuras responsabilidades, sejam de natureza trabalhista, cível ou penal. </w:t>
      </w:r>
    </w:p>
    <w:p w:rsidR="00CF3B46" w:rsidRDefault="00AC5EBE">
      <w:pPr>
        <w:spacing w:after="0" w:line="259" w:lineRule="auto"/>
        <w:ind w:left="0" w:right="0" w:firstLine="0"/>
        <w:jc w:val="left"/>
      </w:pPr>
      <w:r>
        <w:rPr>
          <w:sz w:val="32"/>
        </w:rPr>
        <w:t xml:space="preserve"> </w:t>
      </w:r>
    </w:p>
    <w:p w:rsidR="00CF3B46" w:rsidRDefault="00AC5EBE">
      <w:pPr>
        <w:numPr>
          <w:ilvl w:val="0"/>
          <w:numId w:val="6"/>
        </w:numPr>
        <w:ind w:left="274" w:right="8" w:hanging="188"/>
      </w:pPr>
      <w:r>
        <w:t xml:space="preserve">O credenciado se compromete a observar todas as disposições contidas neste Edital e nas demais </w:t>
      </w:r>
      <w:r w:rsidR="00C04A0A">
        <w:t>normas que regem o FOOD UAI 2026</w:t>
      </w:r>
      <w:r>
        <w:t xml:space="preserve"> em Cambuí, sob pena de cassação da autorização concedida, sem prejuízo de aplicação de outras sanções previstas em lei. </w:t>
      </w:r>
    </w:p>
    <w:p w:rsidR="00CF3B46" w:rsidRDefault="00AC5EBE">
      <w:pPr>
        <w:spacing w:after="0" w:line="246" w:lineRule="auto"/>
        <w:ind w:left="0" w:right="8527" w:firstLine="0"/>
        <w:jc w:val="left"/>
      </w:pPr>
      <w:r>
        <w:rPr>
          <w:sz w:val="33"/>
        </w:rPr>
        <w:t xml:space="preserve"> </w:t>
      </w:r>
      <w:r>
        <w:rPr>
          <w:sz w:val="32"/>
        </w:rPr>
        <w:t xml:space="preserve"> </w:t>
      </w:r>
    </w:p>
    <w:p w:rsidR="00CF3B46" w:rsidRDefault="0053153C">
      <w:pPr>
        <w:spacing w:after="14" w:line="259" w:lineRule="auto"/>
        <w:ind w:left="96" w:right="8"/>
      </w:pPr>
      <w:r>
        <w:t>Cambuí, 08</w:t>
      </w:r>
      <w:r w:rsidR="00C04A0A">
        <w:t xml:space="preserve"> de abril de 2026</w:t>
      </w:r>
      <w:r w:rsidR="00AC5EBE">
        <w:t xml:space="preserve">. </w:t>
      </w:r>
    </w:p>
    <w:p w:rsidR="00CF3B46" w:rsidRDefault="00AC5EBE">
      <w:pPr>
        <w:spacing w:after="0" w:line="259" w:lineRule="auto"/>
        <w:ind w:left="0" w:right="0" w:firstLine="0"/>
        <w:jc w:val="left"/>
      </w:pPr>
      <w:r>
        <w:rPr>
          <w:sz w:val="26"/>
        </w:rPr>
        <w:t xml:space="preserve">  </w:t>
      </w:r>
    </w:p>
    <w:p w:rsidR="00CF3B46" w:rsidRDefault="00AC5EBE">
      <w:pPr>
        <w:spacing w:after="91" w:line="259" w:lineRule="auto"/>
        <w:ind w:left="0" w:right="0" w:firstLine="0"/>
        <w:jc w:val="left"/>
      </w:pPr>
      <w:r>
        <w:rPr>
          <w:sz w:val="24"/>
        </w:rPr>
        <w:t xml:space="preserve"> </w:t>
      </w:r>
    </w:p>
    <w:p w:rsidR="00C04A0A" w:rsidRDefault="00C04A0A">
      <w:pPr>
        <w:spacing w:after="8"/>
        <w:ind w:left="96" w:right="4014"/>
      </w:pPr>
      <w:r>
        <w:t>Danielle Benedita da Silva</w:t>
      </w:r>
    </w:p>
    <w:p w:rsidR="00CF3B46" w:rsidRDefault="00AC5EBE">
      <w:pPr>
        <w:spacing w:after="8"/>
        <w:ind w:left="96" w:right="4014"/>
      </w:pPr>
      <w:r>
        <w:t xml:space="preserve"> Secretária de </w:t>
      </w:r>
      <w:r w:rsidR="00C04A0A">
        <w:t>Cultura e Turismo</w:t>
      </w:r>
      <w:r>
        <w:t xml:space="preserve">. </w:t>
      </w:r>
    </w:p>
    <w:p w:rsidR="00CF3B46" w:rsidRDefault="00AC5EBE">
      <w:pPr>
        <w:spacing w:after="0" w:line="259" w:lineRule="auto"/>
        <w:ind w:left="0" w:right="0" w:firstLine="0"/>
        <w:jc w:val="left"/>
      </w:pPr>
      <w:r>
        <w:rPr>
          <w:sz w:val="26"/>
        </w:rPr>
        <w:t xml:space="preserve"> </w:t>
      </w:r>
    </w:p>
    <w:p w:rsidR="00CF3B46" w:rsidRDefault="00AC5EBE" w:rsidP="00841A93">
      <w:pPr>
        <w:spacing w:after="0" w:line="259" w:lineRule="auto"/>
        <w:ind w:left="0" w:right="0" w:firstLine="0"/>
        <w:jc w:val="left"/>
      </w:pPr>
      <w:r>
        <w:rPr>
          <w:sz w:val="26"/>
        </w:rPr>
        <w:t xml:space="preserve"> </w:t>
      </w:r>
      <w:bookmarkStart w:id="0" w:name="_GoBack"/>
      <w:bookmarkEnd w:id="0"/>
      <w:r>
        <w:rPr>
          <w:sz w:val="24"/>
        </w:rPr>
        <w:t xml:space="preserve"> </w:t>
      </w:r>
      <w:r>
        <w:rPr>
          <w:sz w:val="26"/>
        </w:rPr>
        <w:t xml:space="preserve"> </w:t>
      </w:r>
    </w:p>
    <w:p w:rsidR="00CF3B46" w:rsidRDefault="00AC5EBE">
      <w:pPr>
        <w:spacing w:line="259" w:lineRule="auto"/>
        <w:ind w:left="96" w:right="8"/>
      </w:pPr>
      <w:r>
        <w:t xml:space="preserve">Aislan Neves Ribeiro </w:t>
      </w:r>
    </w:p>
    <w:p w:rsidR="00CF3B46" w:rsidRDefault="00AC5EBE">
      <w:pPr>
        <w:spacing w:line="259" w:lineRule="auto"/>
        <w:ind w:left="96" w:right="8"/>
        <w:rPr>
          <w:sz w:val="20"/>
        </w:rPr>
      </w:pPr>
      <w:r>
        <w:t xml:space="preserve">Chefe do </w:t>
      </w:r>
      <w:proofErr w:type="spellStart"/>
      <w:r>
        <w:t>Depto</w:t>
      </w:r>
      <w:proofErr w:type="spellEnd"/>
      <w:r>
        <w:t xml:space="preserve">. </w:t>
      </w:r>
      <w:proofErr w:type="gramStart"/>
      <w:r>
        <w:t>de</w:t>
      </w:r>
      <w:proofErr w:type="gramEnd"/>
      <w:r>
        <w:t xml:space="preserve"> Cultura</w:t>
      </w:r>
      <w:r>
        <w:rPr>
          <w:sz w:val="20"/>
        </w:rPr>
        <w:t xml:space="preserve"> </w:t>
      </w:r>
    </w:p>
    <w:p w:rsidR="0053153C" w:rsidRDefault="0053153C">
      <w:pPr>
        <w:spacing w:line="259" w:lineRule="auto"/>
        <w:ind w:left="96" w:right="8"/>
        <w:rPr>
          <w:sz w:val="20"/>
        </w:rPr>
      </w:pPr>
    </w:p>
    <w:p w:rsidR="0053153C" w:rsidRDefault="0053153C">
      <w:pPr>
        <w:spacing w:line="259" w:lineRule="auto"/>
        <w:ind w:left="96" w:right="8"/>
        <w:rPr>
          <w:sz w:val="20"/>
        </w:rPr>
      </w:pPr>
    </w:p>
    <w:p w:rsidR="0053153C" w:rsidRDefault="0053153C">
      <w:pPr>
        <w:spacing w:line="259" w:lineRule="auto"/>
        <w:ind w:left="96" w:right="8"/>
        <w:rPr>
          <w:sz w:val="20"/>
        </w:rPr>
      </w:pPr>
    </w:p>
    <w:p w:rsidR="0053153C" w:rsidRPr="0053153C" w:rsidRDefault="0053153C" w:rsidP="0053153C">
      <w:pPr>
        <w:spacing w:line="259" w:lineRule="auto"/>
        <w:ind w:left="96" w:right="8"/>
        <w:jc w:val="center"/>
        <w:rPr>
          <w:b/>
          <w:sz w:val="20"/>
          <w:u w:val="single"/>
        </w:rPr>
      </w:pPr>
      <w:r w:rsidRPr="0053153C">
        <w:rPr>
          <w:b/>
          <w:sz w:val="20"/>
          <w:u w:val="single"/>
        </w:rPr>
        <w:t>ANEXO I</w:t>
      </w:r>
    </w:p>
    <w:p w:rsidR="0053153C" w:rsidRDefault="0053153C" w:rsidP="0053153C">
      <w:pPr>
        <w:spacing w:line="259" w:lineRule="auto"/>
        <w:ind w:left="96" w:right="8"/>
        <w:jc w:val="center"/>
        <w:rPr>
          <w:b/>
          <w:sz w:val="20"/>
        </w:rPr>
      </w:pPr>
    </w:p>
    <w:p w:rsidR="0053153C" w:rsidRDefault="0053153C" w:rsidP="0053153C">
      <w:pPr>
        <w:pStyle w:val="Ttulo1"/>
        <w:numPr>
          <w:ilvl w:val="0"/>
          <w:numId w:val="0"/>
        </w:numPr>
        <w:spacing w:after="111"/>
        <w:ind w:right="3"/>
        <w:jc w:val="center"/>
      </w:pPr>
      <w:r>
        <w:t>MODELO DE DECLARAÇÃO</w:t>
      </w:r>
    </w:p>
    <w:p w:rsidR="0053153C" w:rsidRDefault="0053153C" w:rsidP="0053153C">
      <w:pPr>
        <w:spacing w:after="111" w:line="259" w:lineRule="auto"/>
        <w:ind w:left="72" w:firstLine="0"/>
        <w:jc w:val="center"/>
      </w:pPr>
      <w:r>
        <w:t xml:space="preserve"> </w:t>
      </w:r>
    </w:p>
    <w:p w:rsidR="0053153C" w:rsidRDefault="0053153C" w:rsidP="0053153C">
      <w:pPr>
        <w:spacing w:after="0" w:line="478" w:lineRule="auto"/>
        <w:ind w:left="-15" w:firstLine="708"/>
      </w:pPr>
      <w:r>
        <w:t>Eu, _____________________________________________________, portador do RG _________________ e do CPF _______________________, residente e domiciliado à __________________________________________________________, na cidade de ___________________, estado de _____________________, declaro para os devidos fins ciência e pleno conhecimento de todas as disposições e determinações constantes no EDITAL PARA CADASTRAMENTO DE COMERCIO PARA PARTICIPAÇÃO DA 8° EDIÇÃO DO EVENTO “FOOD UAI”  2026.</w:t>
      </w:r>
    </w:p>
    <w:p w:rsidR="0053153C" w:rsidRDefault="0053153C" w:rsidP="0053153C">
      <w:pPr>
        <w:spacing w:after="245" w:line="259" w:lineRule="auto"/>
        <w:ind w:left="708" w:firstLine="0"/>
        <w:jc w:val="left"/>
      </w:pPr>
      <w:r>
        <w:t xml:space="preserve"> </w:t>
      </w:r>
    </w:p>
    <w:p w:rsidR="0053153C" w:rsidRDefault="0053153C" w:rsidP="0053153C">
      <w:pPr>
        <w:spacing w:after="1" w:line="477" w:lineRule="auto"/>
        <w:ind w:left="-15" w:firstLine="708"/>
      </w:pPr>
      <w:r>
        <w:t xml:space="preserve">Informo que tenho interesse na licença de alvará para o </w:t>
      </w:r>
      <w:proofErr w:type="spellStart"/>
      <w:r>
        <w:t>Food</w:t>
      </w:r>
      <w:proofErr w:type="spellEnd"/>
      <w:r>
        <w:t xml:space="preserve"> Uai, visando a comercialização de _____________________________________________________, tendo minha barraca o tamanho de ________ metros de largura e _________ metros </w:t>
      </w:r>
    </w:p>
    <w:p w:rsidR="0053153C" w:rsidRDefault="00841A93" w:rsidP="0053153C">
      <w:pPr>
        <w:spacing w:after="244" w:line="259" w:lineRule="auto"/>
        <w:ind w:left="-5"/>
      </w:pPr>
      <w:proofErr w:type="gramStart"/>
      <w:r>
        <w:t>de</w:t>
      </w:r>
      <w:proofErr w:type="gramEnd"/>
      <w:r>
        <w:t xml:space="preserve"> profundidade.</w:t>
      </w:r>
    </w:p>
    <w:p w:rsidR="0053153C" w:rsidRDefault="0053153C" w:rsidP="0053153C">
      <w:pPr>
        <w:spacing w:after="245" w:line="259" w:lineRule="auto"/>
        <w:ind w:left="708" w:firstLine="0"/>
        <w:jc w:val="left"/>
      </w:pPr>
      <w:r>
        <w:t xml:space="preserve"> </w:t>
      </w:r>
    </w:p>
    <w:p w:rsidR="0053153C" w:rsidRDefault="0053153C" w:rsidP="0053153C">
      <w:pPr>
        <w:spacing w:after="244" w:line="259" w:lineRule="auto"/>
        <w:ind w:left="718"/>
      </w:pPr>
      <w:r>
        <w:t xml:space="preserve">Por ser verdade firmo a presente declaração. </w:t>
      </w:r>
    </w:p>
    <w:p w:rsidR="0053153C" w:rsidRDefault="0053153C" w:rsidP="0053153C">
      <w:pPr>
        <w:spacing w:after="245" w:line="259" w:lineRule="auto"/>
        <w:ind w:left="708" w:firstLine="0"/>
        <w:jc w:val="left"/>
      </w:pPr>
      <w:r>
        <w:t xml:space="preserve"> </w:t>
      </w:r>
    </w:p>
    <w:p w:rsidR="0053153C" w:rsidRDefault="0053153C" w:rsidP="0053153C">
      <w:pPr>
        <w:spacing w:after="244" w:line="259" w:lineRule="auto"/>
        <w:ind w:left="718"/>
      </w:pPr>
      <w:proofErr w:type="gramStart"/>
      <w:r>
        <w:t xml:space="preserve">Cambuí,   </w:t>
      </w:r>
      <w:proofErr w:type="gramEnd"/>
      <w:r>
        <w:t xml:space="preserve">     de            </w:t>
      </w:r>
      <w:proofErr w:type="spellStart"/>
      <w:r>
        <w:t>de</w:t>
      </w:r>
      <w:proofErr w:type="spellEnd"/>
      <w:r>
        <w:t xml:space="preserve"> 2026. </w:t>
      </w:r>
    </w:p>
    <w:p w:rsidR="0053153C" w:rsidRDefault="0053153C" w:rsidP="0053153C">
      <w:pPr>
        <w:spacing w:after="245" w:line="259" w:lineRule="auto"/>
        <w:ind w:left="708" w:firstLine="0"/>
        <w:jc w:val="left"/>
      </w:pPr>
      <w:r>
        <w:t xml:space="preserve">  </w:t>
      </w:r>
    </w:p>
    <w:p w:rsidR="0053153C" w:rsidRDefault="0053153C" w:rsidP="0053153C">
      <w:pPr>
        <w:spacing w:after="243" w:line="259" w:lineRule="auto"/>
        <w:ind w:left="714" w:right="1"/>
        <w:jc w:val="center"/>
      </w:pPr>
      <w:r>
        <w:t xml:space="preserve">_________________________________________________ </w:t>
      </w:r>
    </w:p>
    <w:p w:rsidR="0053153C" w:rsidRDefault="0053153C" w:rsidP="0053153C">
      <w:pPr>
        <w:spacing w:after="243" w:line="259" w:lineRule="auto"/>
        <w:ind w:left="714"/>
        <w:jc w:val="center"/>
      </w:pPr>
      <w:r>
        <w:t xml:space="preserve">Nome Completo </w:t>
      </w:r>
    </w:p>
    <w:p w:rsidR="0053153C" w:rsidRDefault="0053153C" w:rsidP="0053153C">
      <w:pPr>
        <w:spacing w:after="243" w:line="259" w:lineRule="auto"/>
        <w:ind w:left="714"/>
        <w:jc w:val="center"/>
      </w:pPr>
    </w:p>
    <w:p w:rsidR="0053153C" w:rsidRDefault="0053153C" w:rsidP="0053153C">
      <w:pPr>
        <w:spacing w:after="243" w:line="259" w:lineRule="auto"/>
        <w:ind w:left="714"/>
        <w:jc w:val="center"/>
      </w:pPr>
      <w:r>
        <w:t>Telefone ________________________________</w:t>
      </w:r>
    </w:p>
    <w:p w:rsidR="00841A93" w:rsidRDefault="00841A93" w:rsidP="00841A93">
      <w:pPr>
        <w:spacing w:line="259" w:lineRule="auto"/>
        <w:ind w:left="96" w:right="8"/>
        <w:jc w:val="center"/>
        <w:rPr>
          <w:b/>
          <w:sz w:val="20"/>
          <w:u w:val="single"/>
        </w:rPr>
      </w:pPr>
      <w:r w:rsidRPr="0053153C">
        <w:rPr>
          <w:b/>
          <w:sz w:val="20"/>
          <w:u w:val="single"/>
        </w:rPr>
        <w:lastRenderedPageBreak/>
        <w:t>ANEXO I</w:t>
      </w:r>
      <w:r>
        <w:rPr>
          <w:b/>
          <w:sz w:val="20"/>
          <w:u w:val="single"/>
        </w:rPr>
        <w:t>I</w:t>
      </w:r>
    </w:p>
    <w:p w:rsidR="00841A93" w:rsidRDefault="00841A93" w:rsidP="00841A93">
      <w:pPr>
        <w:spacing w:line="259" w:lineRule="auto"/>
        <w:ind w:left="96" w:right="8"/>
        <w:jc w:val="center"/>
        <w:rPr>
          <w:b/>
          <w:sz w:val="20"/>
          <w:u w:val="single"/>
        </w:rPr>
      </w:pPr>
    </w:p>
    <w:p w:rsidR="00841A93" w:rsidRDefault="00841A93" w:rsidP="00841A93">
      <w:pPr>
        <w:spacing w:line="259" w:lineRule="auto"/>
        <w:ind w:left="96" w:right="8"/>
        <w:jc w:val="center"/>
        <w:rPr>
          <w:b/>
          <w:sz w:val="20"/>
          <w:u w:val="single"/>
        </w:rPr>
      </w:pPr>
      <w:r>
        <w:rPr>
          <w:b/>
          <w:sz w:val="20"/>
          <w:u w:val="single"/>
        </w:rPr>
        <w:t>Planilha de equipamentos e carga elétrica</w:t>
      </w:r>
    </w:p>
    <w:p w:rsidR="00841A93" w:rsidRDefault="00841A93" w:rsidP="00841A93">
      <w:pPr>
        <w:spacing w:line="259" w:lineRule="auto"/>
        <w:ind w:left="96" w:right="8"/>
        <w:jc w:val="center"/>
        <w:rPr>
          <w:b/>
          <w:sz w:val="20"/>
          <w:u w:val="single"/>
        </w:rPr>
      </w:pPr>
    </w:p>
    <w:p w:rsidR="00841A93" w:rsidRDefault="00841A93" w:rsidP="00841A93">
      <w:pPr>
        <w:spacing w:line="259" w:lineRule="auto"/>
        <w:ind w:left="96" w:right="8"/>
        <w:jc w:val="center"/>
        <w:rPr>
          <w:b/>
          <w:sz w:val="20"/>
          <w:u w:val="single"/>
        </w:rPr>
      </w:pPr>
    </w:p>
    <w:p w:rsidR="00841A93" w:rsidRDefault="00841A93" w:rsidP="00841A93">
      <w:pPr>
        <w:spacing w:line="259" w:lineRule="auto"/>
        <w:ind w:left="96" w:right="8"/>
        <w:jc w:val="center"/>
        <w:rPr>
          <w:b/>
          <w:sz w:val="20"/>
          <w:u w:val="single"/>
        </w:rPr>
      </w:pPr>
    </w:p>
    <w:p w:rsidR="00841A93" w:rsidRPr="0053153C" w:rsidRDefault="00841A93" w:rsidP="00841A93">
      <w:pPr>
        <w:spacing w:line="259" w:lineRule="auto"/>
        <w:ind w:left="96" w:right="8"/>
        <w:jc w:val="center"/>
        <w:rPr>
          <w:b/>
          <w:sz w:val="20"/>
          <w:u w:val="single"/>
        </w:rPr>
      </w:pPr>
    </w:p>
    <w:p w:rsidR="0053153C" w:rsidRDefault="0053153C" w:rsidP="0053153C">
      <w:pPr>
        <w:spacing w:line="259" w:lineRule="auto"/>
        <w:ind w:left="96" w:right="8"/>
        <w:jc w:val="center"/>
        <w:rPr>
          <w:b/>
        </w:rPr>
      </w:pPr>
    </w:p>
    <w:tbl>
      <w:tblPr>
        <w:tblW w:w="8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80"/>
        <w:gridCol w:w="1300"/>
        <w:gridCol w:w="1940"/>
        <w:gridCol w:w="1940"/>
        <w:gridCol w:w="1300"/>
      </w:tblGrid>
      <w:tr w:rsidR="00841A93" w:rsidRPr="00841A93" w:rsidTr="00841A93">
        <w:trPr>
          <w:trHeight w:val="288"/>
        </w:trPr>
        <w:tc>
          <w:tcPr>
            <w:tcW w:w="2380" w:type="dxa"/>
            <w:shd w:val="clear" w:color="auto" w:fill="auto"/>
            <w:noWrap/>
            <w:vAlign w:val="bottom"/>
            <w:hideMark/>
          </w:tcPr>
          <w:p w:rsidR="00841A93" w:rsidRPr="00841A93" w:rsidRDefault="00841A93" w:rsidP="00841A93">
            <w:pPr>
              <w:spacing w:after="0" w:line="240" w:lineRule="auto"/>
              <w:ind w:left="0" w:right="0" w:firstLine="0"/>
              <w:jc w:val="center"/>
              <w:rPr>
                <w:rFonts w:ascii="Calibri" w:eastAsia="Times New Roman" w:hAnsi="Calibri" w:cs="Calibri"/>
                <w:b/>
                <w:bCs/>
                <w:color w:val="auto"/>
              </w:rPr>
            </w:pPr>
            <w:r w:rsidRPr="00841A93">
              <w:rPr>
                <w:rFonts w:ascii="Calibri" w:eastAsia="Times New Roman" w:hAnsi="Calibri" w:cs="Calibri"/>
                <w:b/>
                <w:bCs/>
                <w:color w:val="auto"/>
              </w:rPr>
              <w:t>Equipamento</w:t>
            </w:r>
          </w:p>
        </w:tc>
        <w:tc>
          <w:tcPr>
            <w:tcW w:w="1300" w:type="dxa"/>
            <w:shd w:val="clear" w:color="auto" w:fill="auto"/>
            <w:noWrap/>
            <w:vAlign w:val="bottom"/>
            <w:hideMark/>
          </w:tcPr>
          <w:p w:rsidR="00841A93" w:rsidRPr="00841A93" w:rsidRDefault="00841A93" w:rsidP="00841A93">
            <w:pPr>
              <w:spacing w:after="0" w:line="240" w:lineRule="auto"/>
              <w:ind w:left="0" w:right="0" w:firstLine="0"/>
              <w:jc w:val="center"/>
              <w:rPr>
                <w:rFonts w:ascii="Calibri" w:eastAsia="Times New Roman" w:hAnsi="Calibri" w:cs="Calibri"/>
                <w:b/>
                <w:bCs/>
                <w:color w:val="auto"/>
              </w:rPr>
            </w:pPr>
            <w:r w:rsidRPr="00841A93">
              <w:rPr>
                <w:rFonts w:ascii="Calibri" w:eastAsia="Times New Roman" w:hAnsi="Calibri" w:cs="Calibri"/>
                <w:b/>
                <w:bCs/>
                <w:color w:val="auto"/>
              </w:rPr>
              <w:t>Quantidade</w:t>
            </w:r>
          </w:p>
        </w:tc>
        <w:tc>
          <w:tcPr>
            <w:tcW w:w="1940" w:type="dxa"/>
            <w:shd w:val="clear" w:color="auto" w:fill="auto"/>
            <w:noWrap/>
            <w:vAlign w:val="bottom"/>
            <w:hideMark/>
          </w:tcPr>
          <w:p w:rsidR="00841A93" w:rsidRPr="00841A93" w:rsidRDefault="00841A93" w:rsidP="00841A93">
            <w:pPr>
              <w:spacing w:after="0" w:line="240" w:lineRule="auto"/>
              <w:ind w:left="0" w:right="0" w:firstLine="0"/>
              <w:jc w:val="center"/>
              <w:rPr>
                <w:rFonts w:ascii="Calibri" w:eastAsia="Times New Roman" w:hAnsi="Calibri" w:cs="Calibri"/>
                <w:b/>
                <w:bCs/>
                <w:color w:val="auto"/>
              </w:rPr>
            </w:pPr>
            <w:r w:rsidRPr="00841A93">
              <w:rPr>
                <w:rFonts w:ascii="Calibri" w:eastAsia="Times New Roman" w:hAnsi="Calibri" w:cs="Calibri"/>
                <w:b/>
                <w:bCs/>
                <w:color w:val="auto"/>
              </w:rPr>
              <w:t>Potência Unitária (W)</w:t>
            </w:r>
          </w:p>
        </w:tc>
        <w:tc>
          <w:tcPr>
            <w:tcW w:w="1940" w:type="dxa"/>
            <w:shd w:val="clear" w:color="auto" w:fill="auto"/>
            <w:noWrap/>
            <w:vAlign w:val="bottom"/>
            <w:hideMark/>
          </w:tcPr>
          <w:p w:rsidR="00841A93" w:rsidRPr="00841A93" w:rsidRDefault="00841A93" w:rsidP="00841A93">
            <w:pPr>
              <w:spacing w:after="0" w:line="240" w:lineRule="auto"/>
              <w:ind w:left="0" w:right="0" w:firstLine="0"/>
              <w:jc w:val="center"/>
              <w:rPr>
                <w:rFonts w:ascii="Calibri" w:eastAsia="Times New Roman" w:hAnsi="Calibri" w:cs="Calibri"/>
                <w:b/>
                <w:bCs/>
                <w:color w:val="auto"/>
              </w:rPr>
            </w:pPr>
            <w:r w:rsidRPr="00841A93">
              <w:rPr>
                <w:rFonts w:ascii="Calibri" w:eastAsia="Times New Roman" w:hAnsi="Calibri" w:cs="Calibri"/>
                <w:b/>
                <w:bCs/>
                <w:color w:val="auto"/>
              </w:rPr>
              <w:t>Potência Total (W)</w:t>
            </w:r>
          </w:p>
        </w:tc>
        <w:tc>
          <w:tcPr>
            <w:tcW w:w="1300" w:type="dxa"/>
            <w:shd w:val="clear" w:color="auto" w:fill="auto"/>
            <w:noWrap/>
            <w:vAlign w:val="bottom"/>
            <w:hideMark/>
          </w:tcPr>
          <w:p w:rsidR="00841A93" w:rsidRPr="00841A93" w:rsidRDefault="00841A93" w:rsidP="00841A93">
            <w:pPr>
              <w:spacing w:after="0" w:line="240" w:lineRule="auto"/>
              <w:ind w:left="0" w:right="0" w:firstLine="0"/>
              <w:jc w:val="center"/>
              <w:rPr>
                <w:rFonts w:ascii="Calibri" w:eastAsia="Times New Roman" w:hAnsi="Calibri" w:cs="Calibri"/>
                <w:b/>
                <w:bCs/>
                <w:color w:val="auto"/>
              </w:rPr>
            </w:pPr>
            <w:r w:rsidRPr="00841A93">
              <w:rPr>
                <w:rFonts w:ascii="Calibri" w:eastAsia="Times New Roman" w:hAnsi="Calibri" w:cs="Calibri"/>
                <w:b/>
                <w:bCs/>
                <w:color w:val="auto"/>
              </w:rPr>
              <w:t>Tensão (V)</w:t>
            </w:r>
          </w:p>
        </w:tc>
      </w:tr>
      <w:tr w:rsidR="00841A93" w:rsidRPr="00841A93" w:rsidTr="00841A93">
        <w:trPr>
          <w:trHeight w:val="288"/>
        </w:trPr>
        <w:tc>
          <w:tcPr>
            <w:tcW w:w="2380" w:type="dxa"/>
            <w:shd w:val="clear" w:color="auto" w:fill="auto"/>
            <w:noWrap/>
            <w:vAlign w:val="bottom"/>
            <w:hideMark/>
          </w:tcPr>
          <w:p w:rsidR="00841A93" w:rsidRPr="00841A93" w:rsidRDefault="00841A93" w:rsidP="00841A93">
            <w:pPr>
              <w:spacing w:after="0" w:line="240" w:lineRule="auto"/>
              <w:ind w:left="0" w:right="0" w:firstLine="0"/>
              <w:jc w:val="center"/>
              <w:rPr>
                <w:rFonts w:ascii="Calibri" w:eastAsia="Times New Roman" w:hAnsi="Calibri" w:cs="Calibri"/>
                <w:b/>
                <w:bCs/>
                <w:color w:val="auto"/>
              </w:rPr>
            </w:pP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w:t>
            </w: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0</w:t>
            </w: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127</w:t>
            </w:r>
          </w:p>
        </w:tc>
      </w:tr>
      <w:tr w:rsidR="00841A93" w:rsidRPr="00841A93" w:rsidTr="00841A93">
        <w:trPr>
          <w:trHeight w:val="288"/>
        </w:trPr>
        <w:tc>
          <w:tcPr>
            <w:tcW w:w="238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w:t>
            </w: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0</w:t>
            </w: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127</w:t>
            </w:r>
          </w:p>
        </w:tc>
      </w:tr>
      <w:tr w:rsidR="00841A93" w:rsidRPr="00841A93" w:rsidTr="00841A93">
        <w:trPr>
          <w:trHeight w:val="288"/>
        </w:trPr>
        <w:tc>
          <w:tcPr>
            <w:tcW w:w="238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w:t>
            </w: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0</w:t>
            </w: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127</w:t>
            </w:r>
          </w:p>
        </w:tc>
      </w:tr>
      <w:tr w:rsidR="00841A93" w:rsidRPr="00841A93" w:rsidTr="00841A93">
        <w:trPr>
          <w:trHeight w:val="288"/>
        </w:trPr>
        <w:tc>
          <w:tcPr>
            <w:tcW w:w="238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w:t>
            </w: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0</w:t>
            </w: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127</w:t>
            </w:r>
          </w:p>
        </w:tc>
      </w:tr>
      <w:tr w:rsidR="00841A93" w:rsidRPr="00841A93" w:rsidTr="00841A93">
        <w:trPr>
          <w:trHeight w:val="288"/>
        </w:trPr>
        <w:tc>
          <w:tcPr>
            <w:tcW w:w="238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w:t>
            </w: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0</w:t>
            </w: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127</w:t>
            </w:r>
          </w:p>
        </w:tc>
      </w:tr>
      <w:tr w:rsidR="00841A93" w:rsidRPr="00841A93" w:rsidTr="00841A93">
        <w:trPr>
          <w:trHeight w:val="288"/>
        </w:trPr>
        <w:tc>
          <w:tcPr>
            <w:tcW w:w="238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w:t>
            </w: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0</w:t>
            </w: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127</w:t>
            </w:r>
          </w:p>
        </w:tc>
      </w:tr>
      <w:tr w:rsidR="00841A93" w:rsidRPr="00841A93" w:rsidTr="00841A93">
        <w:trPr>
          <w:trHeight w:val="288"/>
        </w:trPr>
        <w:tc>
          <w:tcPr>
            <w:tcW w:w="238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w:t>
            </w: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0</w:t>
            </w: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127</w:t>
            </w:r>
          </w:p>
        </w:tc>
      </w:tr>
      <w:tr w:rsidR="00841A93" w:rsidRPr="00841A93" w:rsidTr="00841A93">
        <w:trPr>
          <w:trHeight w:val="288"/>
        </w:trPr>
        <w:tc>
          <w:tcPr>
            <w:tcW w:w="238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w:t>
            </w: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0</w:t>
            </w: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127</w:t>
            </w:r>
          </w:p>
        </w:tc>
      </w:tr>
      <w:tr w:rsidR="00841A93" w:rsidRPr="00841A93" w:rsidTr="00841A93">
        <w:trPr>
          <w:trHeight w:val="288"/>
        </w:trPr>
        <w:tc>
          <w:tcPr>
            <w:tcW w:w="238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w:t>
            </w: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0</w:t>
            </w: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127</w:t>
            </w:r>
          </w:p>
        </w:tc>
      </w:tr>
      <w:tr w:rsidR="00841A93" w:rsidRPr="00841A93" w:rsidTr="00841A93">
        <w:trPr>
          <w:trHeight w:val="288"/>
        </w:trPr>
        <w:tc>
          <w:tcPr>
            <w:tcW w:w="238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w:t>
            </w: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0</w:t>
            </w: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127</w:t>
            </w:r>
          </w:p>
        </w:tc>
      </w:tr>
      <w:tr w:rsidR="00841A93" w:rsidRPr="00841A93" w:rsidTr="00841A93">
        <w:trPr>
          <w:trHeight w:val="288"/>
        </w:trPr>
        <w:tc>
          <w:tcPr>
            <w:tcW w:w="238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w:t>
            </w: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0</w:t>
            </w: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127</w:t>
            </w:r>
          </w:p>
        </w:tc>
      </w:tr>
      <w:tr w:rsidR="00841A93" w:rsidRPr="00841A93" w:rsidTr="00841A93">
        <w:trPr>
          <w:trHeight w:val="288"/>
        </w:trPr>
        <w:tc>
          <w:tcPr>
            <w:tcW w:w="238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w:t>
            </w: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0</w:t>
            </w: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127</w:t>
            </w:r>
          </w:p>
        </w:tc>
      </w:tr>
      <w:tr w:rsidR="00841A93" w:rsidRPr="00841A93" w:rsidTr="00841A93">
        <w:trPr>
          <w:trHeight w:val="288"/>
        </w:trPr>
        <w:tc>
          <w:tcPr>
            <w:tcW w:w="238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w:t>
            </w: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0</w:t>
            </w: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127</w:t>
            </w:r>
          </w:p>
        </w:tc>
      </w:tr>
      <w:tr w:rsidR="00841A93" w:rsidRPr="00841A93" w:rsidTr="00841A93">
        <w:trPr>
          <w:trHeight w:val="288"/>
        </w:trPr>
        <w:tc>
          <w:tcPr>
            <w:tcW w:w="238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w:t>
            </w: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0</w:t>
            </w: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127</w:t>
            </w:r>
          </w:p>
        </w:tc>
      </w:tr>
      <w:tr w:rsidR="00841A93" w:rsidRPr="00841A93" w:rsidTr="00841A93">
        <w:trPr>
          <w:trHeight w:val="288"/>
        </w:trPr>
        <w:tc>
          <w:tcPr>
            <w:tcW w:w="238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w:t>
            </w: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p>
        </w:tc>
        <w:tc>
          <w:tcPr>
            <w:tcW w:w="194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0</w:t>
            </w:r>
          </w:p>
        </w:tc>
        <w:tc>
          <w:tcPr>
            <w:tcW w:w="1300" w:type="dxa"/>
            <w:shd w:val="clear" w:color="auto" w:fill="auto"/>
            <w:noWrap/>
            <w:vAlign w:val="bottom"/>
            <w:hideMark/>
          </w:tcPr>
          <w:p w:rsidR="00841A93" w:rsidRPr="00841A93" w:rsidRDefault="00841A93" w:rsidP="00841A93">
            <w:pPr>
              <w:spacing w:after="0" w:line="240" w:lineRule="auto"/>
              <w:ind w:left="0" w:right="0" w:firstLine="0"/>
              <w:jc w:val="right"/>
              <w:rPr>
                <w:rFonts w:ascii="Calibri" w:eastAsia="Times New Roman" w:hAnsi="Calibri" w:cs="Calibri"/>
              </w:rPr>
            </w:pPr>
            <w:r w:rsidRPr="00841A93">
              <w:rPr>
                <w:rFonts w:ascii="Calibri" w:eastAsia="Times New Roman" w:hAnsi="Calibri" w:cs="Calibri"/>
              </w:rPr>
              <w:t>127</w:t>
            </w:r>
          </w:p>
        </w:tc>
      </w:tr>
    </w:tbl>
    <w:p w:rsidR="0053153C" w:rsidRDefault="0053153C" w:rsidP="0053153C">
      <w:pPr>
        <w:spacing w:line="259" w:lineRule="auto"/>
        <w:ind w:left="96" w:right="8"/>
        <w:jc w:val="center"/>
        <w:rPr>
          <w:b/>
        </w:rPr>
      </w:pPr>
    </w:p>
    <w:p w:rsidR="00841A93" w:rsidRDefault="00841A93" w:rsidP="0053153C">
      <w:pPr>
        <w:spacing w:line="259" w:lineRule="auto"/>
        <w:ind w:left="96" w:right="8"/>
        <w:jc w:val="center"/>
        <w:rPr>
          <w:b/>
        </w:rPr>
      </w:pPr>
    </w:p>
    <w:p w:rsidR="00841A93" w:rsidRDefault="00841A93" w:rsidP="0053153C">
      <w:pPr>
        <w:spacing w:line="259" w:lineRule="auto"/>
        <w:ind w:left="96" w:right="8"/>
        <w:jc w:val="center"/>
        <w:rPr>
          <w:b/>
        </w:rPr>
      </w:pPr>
    </w:p>
    <w:p w:rsidR="00841A93" w:rsidRDefault="00841A93" w:rsidP="0053153C">
      <w:pPr>
        <w:spacing w:line="259" w:lineRule="auto"/>
        <w:ind w:left="96" w:right="8"/>
        <w:jc w:val="center"/>
        <w:rPr>
          <w:b/>
        </w:rPr>
      </w:pPr>
    </w:p>
    <w:p w:rsidR="00841A93" w:rsidRDefault="00841A93" w:rsidP="00841A93">
      <w:pPr>
        <w:spacing w:line="259" w:lineRule="auto"/>
        <w:ind w:left="96" w:right="8"/>
        <w:jc w:val="left"/>
        <w:rPr>
          <w:b/>
        </w:rPr>
      </w:pPr>
      <w:proofErr w:type="gramStart"/>
      <w:r>
        <w:rPr>
          <w:b/>
        </w:rPr>
        <w:t>Nome:_</w:t>
      </w:r>
      <w:proofErr w:type="gramEnd"/>
      <w:r>
        <w:rPr>
          <w:b/>
        </w:rPr>
        <w:t>__________________________________</w:t>
      </w:r>
    </w:p>
    <w:p w:rsidR="00841A93" w:rsidRDefault="00841A93" w:rsidP="00841A93">
      <w:pPr>
        <w:spacing w:line="259" w:lineRule="auto"/>
        <w:ind w:left="96" w:right="8"/>
        <w:jc w:val="left"/>
        <w:rPr>
          <w:b/>
        </w:rPr>
      </w:pPr>
    </w:p>
    <w:p w:rsidR="00841A93" w:rsidRDefault="00841A93" w:rsidP="00841A93">
      <w:pPr>
        <w:spacing w:line="259" w:lineRule="auto"/>
        <w:ind w:left="96" w:right="8"/>
        <w:jc w:val="left"/>
        <w:rPr>
          <w:b/>
        </w:rPr>
      </w:pPr>
      <w:proofErr w:type="gramStart"/>
      <w:r>
        <w:rPr>
          <w:b/>
        </w:rPr>
        <w:t>Contato:_</w:t>
      </w:r>
      <w:proofErr w:type="gramEnd"/>
      <w:r>
        <w:rPr>
          <w:b/>
        </w:rPr>
        <w:t>________________________________</w:t>
      </w:r>
    </w:p>
    <w:p w:rsidR="00841A93" w:rsidRDefault="00841A93" w:rsidP="00841A93">
      <w:pPr>
        <w:spacing w:line="259" w:lineRule="auto"/>
        <w:ind w:left="96" w:right="8"/>
        <w:jc w:val="left"/>
        <w:rPr>
          <w:b/>
        </w:rPr>
      </w:pPr>
      <w:r>
        <w:rPr>
          <w:b/>
        </w:rPr>
        <w:t xml:space="preserve"> </w:t>
      </w:r>
    </w:p>
    <w:p w:rsidR="00841A93" w:rsidRDefault="00841A93" w:rsidP="00841A93">
      <w:pPr>
        <w:spacing w:line="259" w:lineRule="auto"/>
        <w:ind w:left="96" w:right="8"/>
        <w:jc w:val="left"/>
        <w:rPr>
          <w:b/>
        </w:rPr>
      </w:pPr>
      <w:proofErr w:type="gramStart"/>
      <w:r>
        <w:rPr>
          <w:b/>
        </w:rPr>
        <w:t>Barraca:_</w:t>
      </w:r>
      <w:proofErr w:type="gramEnd"/>
      <w:r>
        <w:rPr>
          <w:b/>
        </w:rPr>
        <w:t xml:space="preserve">________________________________ </w:t>
      </w:r>
    </w:p>
    <w:p w:rsidR="00841A93" w:rsidRDefault="00841A93" w:rsidP="0053153C">
      <w:pPr>
        <w:spacing w:line="259" w:lineRule="auto"/>
        <w:ind w:left="96" w:right="8"/>
        <w:jc w:val="center"/>
        <w:rPr>
          <w:b/>
        </w:rPr>
      </w:pPr>
    </w:p>
    <w:p w:rsidR="00841A93" w:rsidRDefault="00841A93" w:rsidP="0053153C">
      <w:pPr>
        <w:spacing w:line="259" w:lineRule="auto"/>
        <w:ind w:left="96" w:right="8"/>
        <w:jc w:val="center"/>
        <w:rPr>
          <w:b/>
        </w:rPr>
      </w:pPr>
    </w:p>
    <w:p w:rsidR="00841A93" w:rsidRDefault="00841A93" w:rsidP="0053153C">
      <w:pPr>
        <w:spacing w:line="259" w:lineRule="auto"/>
        <w:ind w:left="96" w:right="8"/>
        <w:jc w:val="center"/>
        <w:rPr>
          <w:b/>
        </w:rPr>
      </w:pPr>
    </w:p>
    <w:p w:rsidR="00841A93" w:rsidRDefault="00841A93" w:rsidP="0053153C">
      <w:pPr>
        <w:spacing w:line="259" w:lineRule="auto"/>
        <w:ind w:left="96" w:right="8"/>
        <w:jc w:val="center"/>
        <w:rPr>
          <w:b/>
        </w:rPr>
      </w:pPr>
    </w:p>
    <w:p w:rsidR="00841A93" w:rsidRDefault="00841A93" w:rsidP="0053153C">
      <w:pPr>
        <w:spacing w:line="259" w:lineRule="auto"/>
        <w:ind w:left="96" w:right="8"/>
        <w:jc w:val="center"/>
        <w:rPr>
          <w:b/>
        </w:rPr>
      </w:pPr>
    </w:p>
    <w:p w:rsidR="0053153C" w:rsidRDefault="0053153C" w:rsidP="00841A93">
      <w:pPr>
        <w:spacing w:line="259" w:lineRule="auto"/>
        <w:ind w:left="0" w:right="8" w:firstLine="0"/>
        <w:rPr>
          <w:b/>
        </w:rPr>
      </w:pPr>
    </w:p>
    <w:p w:rsidR="0053153C" w:rsidRDefault="0053153C" w:rsidP="0053153C">
      <w:pPr>
        <w:spacing w:line="259" w:lineRule="auto"/>
        <w:ind w:left="96" w:right="8"/>
        <w:jc w:val="center"/>
        <w:rPr>
          <w:b/>
          <w:sz w:val="20"/>
          <w:u w:val="single"/>
        </w:rPr>
      </w:pPr>
      <w:r w:rsidRPr="0053153C">
        <w:rPr>
          <w:b/>
          <w:sz w:val="20"/>
          <w:u w:val="single"/>
        </w:rPr>
        <w:t>ANEXO I</w:t>
      </w:r>
      <w:r w:rsidR="00841A93">
        <w:rPr>
          <w:b/>
          <w:sz w:val="20"/>
          <w:u w:val="single"/>
        </w:rPr>
        <w:t>II</w:t>
      </w:r>
    </w:p>
    <w:p w:rsidR="00841A93" w:rsidRPr="0053153C" w:rsidRDefault="00841A93" w:rsidP="0053153C">
      <w:pPr>
        <w:spacing w:line="259" w:lineRule="auto"/>
        <w:ind w:left="96" w:right="8"/>
        <w:jc w:val="center"/>
        <w:rPr>
          <w:b/>
          <w:sz w:val="20"/>
          <w:u w:val="single"/>
        </w:rPr>
      </w:pPr>
    </w:p>
    <w:p w:rsidR="0053153C" w:rsidRDefault="0053153C" w:rsidP="0053153C">
      <w:pPr>
        <w:spacing w:line="259" w:lineRule="auto"/>
        <w:ind w:left="96" w:right="8"/>
        <w:jc w:val="center"/>
        <w:rPr>
          <w:b/>
        </w:rPr>
      </w:pPr>
    </w:p>
    <w:p w:rsidR="0053153C" w:rsidRPr="0053153C" w:rsidRDefault="0023244B" w:rsidP="0053153C">
      <w:pPr>
        <w:spacing w:line="259" w:lineRule="auto"/>
        <w:ind w:left="96" w:right="8"/>
        <w:jc w:val="center"/>
        <w:rPr>
          <w:b/>
        </w:rPr>
      </w:pPr>
      <w:r w:rsidRPr="0023244B">
        <w:rPr>
          <w:b/>
          <w:noProof/>
        </w:rPr>
        <mc:AlternateContent>
          <mc:Choice Requires="wps">
            <w:drawing>
              <wp:anchor distT="45720" distB="45720" distL="114300" distR="114300" simplePos="0" relativeHeight="251659264" behindDoc="0" locked="0" layoutInCell="1" allowOverlap="1">
                <wp:simplePos x="0" y="0"/>
                <wp:positionH relativeFrom="column">
                  <wp:posOffset>4084955</wp:posOffset>
                </wp:positionH>
                <wp:positionV relativeFrom="paragraph">
                  <wp:posOffset>10160</wp:posOffset>
                </wp:positionV>
                <wp:extent cx="1595120" cy="1198880"/>
                <wp:effectExtent l="0" t="0" r="24130" b="2032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1198880"/>
                        </a:xfrm>
                        <a:prstGeom prst="rect">
                          <a:avLst/>
                        </a:prstGeom>
                        <a:solidFill>
                          <a:srgbClr val="FFFFFF"/>
                        </a:solidFill>
                        <a:ln w="9525">
                          <a:solidFill>
                            <a:srgbClr val="000000"/>
                          </a:solidFill>
                          <a:miter lim="800000"/>
                          <a:headEnd/>
                          <a:tailEnd/>
                        </a:ln>
                      </wps:spPr>
                      <wps:txbx>
                        <w:txbxContent>
                          <w:p w:rsidR="00841A93" w:rsidRDefault="00841A93">
                            <w:r>
                              <w:rPr>
                                <w:noProof/>
                              </w:rPr>
                              <w:drawing>
                                <wp:inline distT="0" distB="0" distL="0" distR="0">
                                  <wp:extent cx="1302418" cy="1076960"/>
                                  <wp:effectExtent l="0" t="0" r="0" b="889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4-13 at 15.13.31.jpeg"/>
                                          <pic:cNvPicPr/>
                                        </pic:nvPicPr>
                                        <pic:blipFill>
                                          <a:blip r:embed="rId7">
                                            <a:extLst>
                                              <a:ext uri="{28A0092B-C50C-407E-A947-70E740481C1C}">
                                                <a14:useLocalDpi xmlns:a14="http://schemas.microsoft.com/office/drawing/2010/main" val="0"/>
                                              </a:ext>
                                            </a:extLst>
                                          </a:blip>
                                          <a:stretch>
                                            <a:fillRect/>
                                          </a:stretch>
                                        </pic:blipFill>
                                        <pic:spPr>
                                          <a:xfrm>
                                            <a:off x="0" y="0"/>
                                            <a:ext cx="1306799" cy="1080583"/>
                                          </a:xfrm>
                                          <a:prstGeom prst="rect">
                                            <a:avLst/>
                                          </a:prstGeom>
                                        </pic:spPr>
                                      </pic:pic>
                                    </a:graphicData>
                                  </a:graphic>
                                </wp:inline>
                              </w:drawing>
                            </w:r>
                            <w:r>
                              <w:rPr>
                                <w:noProof/>
                              </w:rPr>
                              <mc:AlternateContent>
                                <mc:Choice Requires="wps">
                                  <w:drawing>
                                    <wp:inline distT="0" distB="0" distL="0" distR="0">
                                      <wp:extent cx="304800" cy="304800"/>
                                      <wp:effectExtent l="0" t="0" r="0" b="0"/>
                                      <wp:docPr id="1" name="Retângulo 1" descr="blob:https://web.whatsapp.com/1307c61d-9b79-4a33-b7e8-e3bf6cb4b4f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2D10CE" id="Retângulo 1" o:spid="_x0000_s1026" alt="blob:https://web.whatsapp.com/1307c61d-9b79-4a33-b7e8-e3bf6cb4b4f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hhMoCuwCAAADBgAADgAAAAAA&#10;AAAAAAAAAAAuAgAAZHJzL2Uyb0RvYy54bWxQSwECLQAUAAYACAAAACEATKDpLNgAAAADAQAADwAA&#10;AAAAAAAAAAAAAABGBQAAZHJzL2Rvd25yZXYueG1sUEsFBgAAAAAEAAQA8wAAAEsGAAAAAA==&#10;" filled="f" stroked="f">
                                      <o:lock v:ext="edit" aspectratio="t"/>
                                      <w10:anchorlock/>
                                    </v:rect>
                                  </w:pict>
                                </mc:Fallback>
                              </mc:AlternateConten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21.65pt;margin-top:.8pt;width:125.6pt;height:94.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">
                <v:textbox>
                  <w:txbxContent>
                    <w:p w:rsidR="00841A93" w:rsidRDefault="00841A93">
                      <w:r>
                        <w:rPr>
                          <w:noProof/>
                        </w:rPr>
                        <w:drawing>
                          <wp:inline distT="0" distB="0" distL="0" distR="0">
                            <wp:extent cx="1302418" cy="1076960"/>
                            <wp:effectExtent l="0" t="0" r="0" b="889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4-13 at 15.13.31.jpeg"/>
                                    <pic:cNvPicPr/>
                                  </pic:nvPicPr>
                                  <pic:blipFill>
                                    <a:blip r:embed="rId7">
                                      <a:extLst>
                                        <a:ext uri="{28A0092B-C50C-407E-A947-70E740481C1C}">
                                          <a14:useLocalDpi xmlns:a14="http://schemas.microsoft.com/office/drawing/2010/main" val="0"/>
                                        </a:ext>
                                      </a:extLst>
                                    </a:blip>
                                    <a:stretch>
                                      <a:fillRect/>
                                    </a:stretch>
                                  </pic:blipFill>
                                  <pic:spPr>
                                    <a:xfrm>
                                      <a:off x="0" y="0"/>
                                      <a:ext cx="1306799" cy="1080583"/>
                                    </a:xfrm>
                                    <a:prstGeom prst="rect">
                                      <a:avLst/>
                                    </a:prstGeom>
                                  </pic:spPr>
                                </pic:pic>
                              </a:graphicData>
                            </a:graphic>
                          </wp:inline>
                        </w:drawing>
                      </w:r>
                      <w:r>
                        <w:rPr>
                          <w:noProof/>
                        </w:rPr>
                        <mc:AlternateContent>
                          <mc:Choice Requires="wps">
                            <w:drawing>
                              <wp:inline distT="0" distB="0" distL="0" distR="0">
                                <wp:extent cx="304800" cy="304800"/>
                                <wp:effectExtent l="0" t="0" r="0" b="0"/>
                                <wp:docPr id="1" name="Retângulo 1" descr="blob:https://web.whatsapp.com/1307c61d-9b79-4a33-b7e8-e3bf6cb4b4f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4F7B8A" id="Retângulo 1" o:spid="_x0000_s1026" alt="blob:https://web.whatsapp.com/1307c61d-9b79-4a33-b7e8-e3bf6cb4b4f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hhMoCuwCAAADBgAADgAAAAAA&#10;AAAAAAAAAAAuAgAAZHJzL2Uyb0RvYy54bWxQSwECLQAUAAYACAAAACEATKDpLNgAAAADAQAADwAA&#10;AAAAAAAAAAAAAABGBQAAZHJzL2Rvd25yZXYueG1sUEsFBgAAAAAEAAQA8wAAAEsGAAAAAA==&#10;" filled="f" stroked="f">
                                <o:lock v:ext="edit" aspectratio="t"/>
                                <w10:anchorlock/>
                              </v:rect>
                            </w:pict>
                          </mc:Fallback>
                        </mc:AlternateContent>
                      </w:r>
                    </w:p>
                  </w:txbxContent>
                </v:textbox>
                <w10:wrap type="square"/>
              </v:shape>
            </w:pict>
          </mc:Fallback>
        </mc:AlternateContent>
      </w:r>
      <w:r w:rsidR="0053153C">
        <w:rPr>
          <w:b/>
        </w:rPr>
        <w:t>MAPA DO EVENTO</w:t>
      </w:r>
      <w:r w:rsidR="0053153C">
        <w:rPr>
          <w:b/>
          <w:noProof/>
        </w:rPr>
        <w:drawing>
          <wp:inline distT="0" distB="0" distL="0" distR="0">
            <wp:extent cx="6223842" cy="3524675"/>
            <wp:effectExtent l="0" t="2857" r="2857" b="2858"/>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R DO TIO (1).png"/>
                    <pic:cNvPicPr/>
                  </pic:nvPicPr>
                  <pic:blipFill rotWithShape="1">
                    <a:blip r:embed="rId8">
                      <a:extLst>
                        <a:ext uri="{28A0092B-C50C-407E-A947-70E740481C1C}">
                          <a14:useLocalDpi xmlns:a14="http://schemas.microsoft.com/office/drawing/2010/main" val="0"/>
                        </a:ext>
                      </a:extLst>
                    </a:blip>
                    <a:srcRect l="23348" t="16061" b="12381"/>
                    <a:stretch/>
                  </pic:blipFill>
                  <pic:spPr bwMode="auto">
                    <a:xfrm rot="5400000">
                      <a:off x="0" y="0"/>
                      <a:ext cx="6224784" cy="3525208"/>
                    </a:xfrm>
                    <a:prstGeom prst="rect">
                      <a:avLst/>
                    </a:prstGeom>
                    <a:ln>
                      <a:noFill/>
                    </a:ln>
                    <a:extLst>
                      <a:ext uri="{53640926-AAD7-44D8-BBD7-CCE9431645EC}">
                        <a14:shadowObscured xmlns:a14="http://schemas.microsoft.com/office/drawing/2010/main"/>
                      </a:ext>
                    </a:extLst>
                  </pic:spPr>
                </pic:pic>
              </a:graphicData>
            </a:graphic>
          </wp:inline>
        </w:drawing>
      </w:r>
    </w:p>
    <w:sectPr w:rsidR="0053153C" w:rsidRPr="0053153C" w:rsidSect="0053153C">
      <w:headerReference w:type="even" r:id="rId9"/>
      <w:headerReference w:type="default" r:id="rId10"/>
      <w:footerReference w:type="even" r:id="rId11"/>
      <w:footerReference w:type="default" r:id="rId12"/>
      <w:headerReference w:type="first" r:id="rId13"/>
      <w:footerReference w:type="first" r:id="rId14"/>
      <w:pgSz w:w="11899" w:h="16838"/>
      <w:pgMar w:top="1821" w:right="1681" w:bottom="709" w:left="1599" w:header="422"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A93" w:rsidRDefault="00841A93">
      <w:pPr>
        <w:spacing w:after="0" w:line="240" w:lineRule="auto"/>
      </w:pPr>
      <w:r>
        <w:separator/>
      </w:r>
    </w:p>
  </w:endnote>
  <w:endnote w:type="continuationSeparator" w:id="0">
    <w:p w:rsidR="00841A93" w:rsidRDefault="0084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A93" w:rsidRDefault="00841A93">
    <w:pPr>
      <w:tabs>
        <w:tab w:val="center" w:pos="4170"/>
      </w:tabs>
      <w:spacing w:after="0" w:line="259" w:lineRule="auto"/>
      <w:ind w:left="0" w:right="0" w:firstLine="0"/>
      <w:jc w:val="left"/>
    </w:pPr>
    <w:r>
      <w:rPr>
        <w:sz w:val="20"/>
      </w:rPr>
      <w:t xml:space="preserve"> </w:t>
    </w:r>
    <w:r>
      <w:rPr>
        <w:sz w:val="20"/>
      </w:rPr>
      <w:tab/>
    </w:r>
    <w:r>
      <w:rPr>
        <w:rFonts w:ascii="Cambria" w:eastAsia="Cambria" w:hAnsi="Cambria" w:cs="Cambria"/>
        <w:sz w:val="20"/>
      </w:rPr>
      <w:t xml:space="preserve">Praça Coronel Justiniano, 164 – Centro </w:t>
    </w:r>
  </w:p>
  <w:p w:rsidR="00841A93" w:rsidRDefault="00841A93">
    <w:pPr>
      <w:spacing w:after="0" w:line="259" w:lineRule="auto"/>
      <w:ind w:left="0" w:right="278" w:firstLine="0"/>
      <w:jc w:val="center"/>
    </w:pPr>
    <w:r>
      <w:rPr>
        <w:rFonts w:ascii="Cambria" w:eastAsia="Cambria" w:hAnsi="Cambria" w:cs="Cambria"/>
        <w:color w:val="0000FF"/>
        <w:sz w:val="20"/>
        <w:u w:val="single" w:color="0000FF"/>
      </w:rPr>
      <w:t>www.prefeituradecambui.mg.gov.br</w:t>
    </w:r>
    <w:r>
      <w:rPr>
        <w:rFonts w:ascii="Cambria" w:eastAsia="Cambria" w:hAnsi="Cambria" w:cs="Cambria"/>
        <w:color w:val="0000FF"/>
        <w:sz w:val="20"/>
      </w:rPr>
      <w:t xml:space="preserve"> </w:t>
    </w:r>
  </w:p>
  <w:p w:rsidR="00841A93" w:rsidRDefault="00841A93">
    <w:pPr>
      <w:spacing w:after="0" w:line="259" w:lineRule="auto"/>
      <w:ind w:left="0" w:right="285" w:firstLine="0"/>
      <w:jc w:val="center"/>
    </w:pPr>
    <w:r>
      <w:rPr>
        <w:rFonts w:ascii="Cambria" w:eastAsia="Cambria" w:hAnsi="Cambria" w:cs="Cambria"/>
        <w:sz w:val="20"/>
      </w:rPr>
      <w:t xml:space="preserve">37.600-000 – Cambuí-MG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A93" w:rsidRDefault="00841A93">
    <w:pPr>
      <w:tabs>
        <w:tab w:val="center" w:pos="4170"/>
      </w:tabs>
      <w:spacing w:after="0" w:line="259" w:lineRule="auto"/>
      <w:ind w:left="0" w:right="0" w:firstLine="0"/>
      <w:jc w:val="left"/>
    </w:pPr>
    <w:r>
      <w:rPr>
        <w:sz w:val="20"/>
      </w:rPr>
      <w:t xml:space="preserve"> </w:t>
    </w:r>
    <w:r>
      <w:rPr>
        <w:sz w:val="20"/>
      </w:rPr>
      <w:tab/>
    </w:r>
    <w:r>
      <w:rPr>
        <w:rFonts w:ascii="Cambria" w:eastAsia="Cambria" w:hAnsi="Cambria" w:cs="Cambria"/>
        <w:sz w:val="20"/>
      </w:rPr>
      <w:t xml:space="preserve">Praça Coronel Justiniano, 164 – Centro </w:t>
    </w:r>
  </w:p>
  <w:p w:rsidR="00841A93" w:rsidRDefault="00841A93">
    <w:pPr>
      <w:spacing w:after="0" w:line="259" w:lineRule="auto"/>
      <w:ind w:left="0" w:right="278" w:firstLine="0"/>
      <w:jc w:val="center"/>
    </w:pPr>
    <w:r>
      <w:rPr>
        <w:rFonts w:ascii="Cambria" w:eastAsia="Cambria" w:hAnsi="Cambria" w:cs="Cambria"/>
        <w:color w:val="0000FF"/>
        <w:sz w:val="20"/>
        <w:u w:val="single" w:color="0000FF"/>
      </w:rPr>
      <w:t>www.prefeituradecambui.mg.gov.br</w:t>
    </w:r>
    <w:r>
      <w:rPr>
        <w:rFonts w:ascii="Cambria" w:eastAsia="Cambria" w:hAnsi="Cambria" w:cs="Cambria"/>
        <w:color w:val="0000FF"/>
        <w:sz w:val="20"/>
      </w:rPr>
      <w:t xml:space="preserve"> </w:t>
    </w:r>
  </w:p>
  <w:p w:rsidR="00841A93" w:rsidRDefault="00841A93">
    <w:pPr>
      <w:spacing w:after="0" w:line="259" w:lineRule="auto"/>
      <w:ind w:left="0" w:right="285" w:firstLine="0"/>
      <w:jc w:val="center"/>
    </w:pPr>
    <w:r>
      <w:rPr>
        <w:rFonts w:ascii="Cambria" w:eastAsia="Cambria" w:hAnsi="Cambria" w:cs="Cambria"/>
        <w:sz w:val="20"/>
      </w:rPr>
      <w:t xml:space="preserve">37.600-000 – Cambuí-MG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A93" w:rsidRDefault="00841A93">
    <w:pPr>
      <w:tabs>
        <w:tab w:val="center" w:pos="4170"/>
      </w:tabs>
      <w:spacing w:after="0" w:line="259" w:lineRule="auto"/>
      <w:ind w:left="0" w:right="0" w:firstLine="0"/>
      <w:jc w:val="left"/>
    </w:pPr>
    <w:r>
      <w:rPr>
        <w:sz w:val="20"/>
      </w:rPr>
      <w:t xml:space="preserve"> </w:t>
    </w:r>
    <w:r>
      <w:rPr>
        <w:sz w:val="20"/>
      </w:rPr>
      <w:tab/>
    </w:r>
    <w:r>
      <w:rPr>
        <w:rFonts w:ascii="Cambria" w:eastAsia="Cambria" w:hAnsi="Cambria" w:cs="Cambria"/>
        <w:sz w:val="20"/>
      </w:rPr>
      <w:t xml:space="preserve">Praça Coronel Justiniano, 164 – Centro </w:t>
    </w:r>
  </w:p>
  <w:p w:rsidR="00841A93" w:rsidRDefault="00841A93">
    <w:pPr>
      <w:spacing w:after="0" w:line="259" w:lineRule="auto"/>
      <w:ind w:left="0" w:right="278" w:firstLine="0"/>
      <w:jc w:val="center"/>
    </w:pPr>
    <w:r>
      <w:rPr>
        <w:rFonts w:ascii="Cambria" w:eastAsia="Cambria" w:hAnsi="Cambria" w:cs="Cambria"/>
        <w:color w:val="0000FF"/>
        <w:sz w:val="20"/>
        <w:u w:val="single" w:color="0000FF"/>
      </w:rPr>
      <w:t>www.prefeituradecambui.mg.gov.br</w:t>
    </w:r>
    <w:r>
      <w:rPr>
        <w:rFonts w:ascii="Cambria" w:eastAsia="Cambria" w:hAnsi="Cambria" w:cs="Cambria"/>
        <w:color w:val="0000FF"/>
        <w:sz w:val="20"/>
      </w:rPr>
      <w:t xml:space="preserve"> </w:t>
    </w:r>
  </w:p>
  <w:p w:rsidR="00841A93" w:rsidRDefault="00841A93">
    <w:pPr>
      <w:spacing w:after="0" w:line="259" w:lineRule="auto"/>
      <w:ind w:left="0" w:right="285" w:firstLine="0"/>
      <w:jc w:val="center"/>
    </w:pPr>
    <w:r>
      <w:rPr>
        <w:rFonts w:ascii="Cambria" w:eastAsia="Cambria" w:hAnsi="Cambria" w:cs="Cambria"/>
        <w:sz w:val="20"/>
      </w:rPr>
      <w:t xml:space="preserve">37.600-000 – Cambuí-MG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A93" w:rsidRDefault="00841A93">
      <w:pPr>
        <w:spacing w:after="0" w:line="240" w:lineRule="auto"/>
      </w:pPr>
      <w:r>
        <w:separator/>
      </w:r>
    </w:p>
  </w:footnote>
  <w:footnote w:type="continuationSeparator" w:id="0">
    <w:p w:rsidR="00841A93" w:rsidRDefault="00841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A93" w:rsidRDefault="00841A93">
    <w:pPr>
      <w:spacing w:after="187" w:line="259" w:lineRule="auto"/>
      <w:ind w:left="0" w:right="0" w:firstLine="0"/>
      <w:jc w:val="left"/>
    </w:pPr>
    <w:r>
      <w:rPr>
        <w:noProof/>
      </w:rPr>
      <w:drawing>
        <wp:anchor distT="0" distB="0" distL="114300" distR="114300" simplePos="0" relativeHeight="251658240" behindDoc="0" locked="0" layoutInCell="1" allowOverlap="0">
          <wp:simplePos x="0" y="0"/>
          <wp:positionH relativeFrom="page">
            <wp:posOffset>662940</wp:posOffset>
          </wp:positionH>
          <wp:positionV relativeFrom="page">
            <wp:posOffset>377825</wp:posOffset>
          </wp:positionV>
          <wp:extent cx="784352" cy="787400"/>
          <wp:effectExtent l="0" t="0" r="0" b="0"/>
          <wp:wrapSquare wrapText="bothSides"/>
          <wp:docPr id="20"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84352" cy="787400"/>
                  </a:xfrm>
                  <a:prstGeom prst="rect">
                    <a:avLst/>
                  </a:prstGeom>
                </pic:spPr>
              </pic:pic>
            </a:graphicData>
          </a:graphic>
        </wp:anchor>
      </w:drawing>
    </w:r>
    <w:r>
      <w:rPr>
        <w:sz w:val="20"/>
      </w:rPr>
      <w:t xml:space="preserve"> </w:t>
    </w:r>
  </w:p>
  <w:p w:rsidR="00841A93" w:rsidRDefault="00841A93">
    <w:pPr>
      <w:spacing w:after="0" w:line="259" w:lineRule="auto"/>
      <w:ind w:left="937" w:right="0" w:firstLine="0"/>
      <w:jc w:val="left"/>
    </w:pPr>
    <w:r>
      <w:rPr>
        <w:rFonts w:ascii="Cambria" w:eastAsia="Cambria" w:hAnsi="Cambria" w:cs="Cambria"/>
        <w:sz w:val="36"/>
      </w:rPr>
      <w:t xml:space="preserve">PREFEITURA MUNICIPAL DE CAMBUÍ </w:t>
    </w:r>
  </w:p>
  <w:p w:rsidR="00841A93" w:rsidRDefault="00841A93">
    <w:pPr>
      <w:spacing w:after="0" w:line="259" w:lineRule="auto"/>
      <w:ind w:left="83" w:right="0" w:firstLine="0"/>
      <w:jc w:val="center"/>
    </w:pPr>
    <w:r>
      <w:rPr>
        <w:rFonts w:ascii="Cambria" w:eastAsia="Cambria" w:hAnsi="Cambria" w:cs="Cambria"/>
        <w:sz w:val="28"/>
      </w:rPr>
      <w:t xml:space="preserve">Estado de Minas Gerais </w:t>
    </w:r>
  </w:p>
  <w:p w:rsidR="00841A93" w:rsidRDefault="00841A93">
    <w:pPr>
      <w:spacing w:after="0" w:line="259" w:lineRule="auto"/>
      <w:ind w:left="78" w:right="0" w:firstLine="0"/>
      <w:jc w:val="center"/>
    </w:pPr>
    <w:r>
      <w:rPr>
        <w:rFonts w:ascii="Cambria" w:eastAsia="Cambria" w:hAnsi="Cambria" w:cs="Cambria"/>
      </w:rPr>
      <w:t xml:space="preserve">Administração 2025/2028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A93" w:rsidRDefault="00841A93">
    <w:pPr>
      <w:spacing w:after="187" w:line="259" w:lineRule="auto"/>
      <w:ind w:left="0" w:right="0" w:firstLine="0"/>
      <w:jc w:val="left"/>
    </w:pPr>
    <w:r w:rsidRPr="00E53DC3">
      <w:rPr>
        <w:noProof/>
        <w:sz w:val="20"/>
      </w:rPr>
      <mc:AlternateContent>
        <mc:Choice Requires="wps">
          <w:drawing>
            <wp:anchor distT="45720" distB="45720" distL="114300" distR="114300" simplePos="0" relativeHeight="251664384" behindDoc="0" locked="0" layoutInCell="1" allowOverlap="1">
              <wp:simplePos x="0" y="0"/>
              <wp:positionH relativeFrom="margin">
                <wp:posOffset>4765675</wp:posOffset>
              </wp:positionH>
              <wp:positionV relativeFrom="paragraph">
                <wp:posOffset>1270</wp:posOffset>
              </wp:positionV>
              <wp:extent cx="1239520" cy="1051560"/>
              <wp:effectExtent l="0" t="0" r="0" b="0"/>
              <wp:wrapSquare wrapText="bothSides"/>
              <wp:docPr id="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1051560"/>
                      </a:xfrm>
                      <a:prstGeom prst="rect">
                        <a:avLst/>
                      </a:prstGeom>
                      <a:solidFill>
                        <a:srgbClr val="FFFFFF"/>
                      </a:solidFill>
                      <a:ln w="9525">
                        <a:noFill/>
                        <a:miter lim="800000"/>
                        <a:headEnd/>
                        <a:tailEnd/>
                      </a:ln>
                    </wps:spPr>
                    <wps:txbx>
                      <w:txbxContent>
                        <w:p w:rsidR="00841A93" w:rsidRDefault="00841A93">
                          <w:r>
                            <w:rPr>
                              <w:noProof/>
                            </w:rPr>
                            <w:drawing>
                              <wp:inline distT="0" distB="0" distL="0" distR="0">
                                <wp:extent cx="934720" cy="93472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6-03-26 at 15.37.12.jpeg"/>
                                        <pic:cNvPicPr/>
                                      </pic:nvPicPr>
                                      <pic:blipFill>
                                        <a:blip r:embed="rId1">
                                          <a:extLst>
                                            <a:ext uri="{28A0092B-C50C-407E-A947-70E740481C1C}">
                                              <a14:useLocalDpi xmlns:a14="http://schemas.microsoft.com/office/drawing/2010/main" val="0"/>
                                            </a:ext>
                                          </a:extLst>
                                        </a:blip>
                                        <a:stretch>
                                          <a:fillRect/>
                                        </a:stretch>
                                      </pic:blipFill>
                                      <pic:spPr>
                                        <a:xfrm>
                                          <a:off x="0" y="0"/>
                                          <a:ext cx="934720" cy="9347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75.25pt;margin-top:.1pt;width:97.6pt;height:82.8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" stroked="f">
              <v:textbox>
                <w:txbxContent>
                  <w:p w:rsidR="00841A93" w:rsidRDefault="00841A93">
                    <w:r>
                      <w:rPr>
                        <w:noProof/>
                      </w:rPr>
                      <w:drawing>
                        <wp:inline distT="0" distB="0" distL="0" distR="0">
                          <wp:extent cx="934720" cy="93472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6-03-26 at 15.37.12.jpeg"/>
                                  <pic:cNvPicPr/>
                                </pic:nvPicPr>
                                <pic:blipFill>
                                  <a:blip r:embed="rId1">
                                    <a:extLst>
                                      <a:ext uri="{28A0092B-C50C-407E-A947-70E740481C1C}">
                                        <a14:useLocalDpi xmlns:a14="http://schemas.microsoft.com/office/drawing/2010/main" val="0"/>
                                      </a:ext>
                                    </a:extLst>
                                  </a:blip>
                                  <a:stretch>
                                    <a:fillRect/>
                                  </a:stretch>
                                </pic:blipFill>
                                <pic:spPr>
                                  <a:xfrm>
                                    <a:off x="0" y="0"/>
                                    <a:ext cx="934720" cy="934720"/>
                                  </a:xfrm>
                                  <a:prstGeom prst="rect">
                                    <a:avLst/>
                                  </a:prstGeom>
                                </pic:spPr>
                              </pic:pic>
                            </a:graphicData>
                          </a:graphic>
                        </wp:inline>
                      </w:drawing>
                    </w:r>
                  </w:p>
                </w:txbxContent>
              </v:textbox>
              <w10:wrap type="square" anchorx="margin"/>
            </v:shape>
          </w:pict>
        </mc:Fallback>
      </mc:AlternateContent>
    </w:r>
    <w:r w:rsidRPr="0023244B">
      <w:rPr>
        <w:noProof/>
        <w:sz w:val="20"/>
      </w:rPr>
      <mc:AlternateContent>
        <mc:Choice Requires="wps">
          <w:drawing>
            <wp:anchor distT="45720" distB="45720" distL="114300" distR="114300" simplePos="0" relativeHeight="251662336" behindDoc="0" locked="0" layoutInCell="1" allowOverlap="1">
              <wp:simplePos x="0" y="0"/>
              <wp:positionH relativeFrom="column">
                <wp:posOffset>757555</wp:posOffset>
              </wp:positionH>
              <wp:positionV relativeFrom="paragraph">
                <wp:posOffset>-54610</wp:posOffset>
              </wp:positionV>
              <wp:extent cx="3977640" cy="868680"/>
              <wp:effectExtent l="0" t="0" r="3810" b="762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7640" cy="868680"/>
                      </a:xfrm>
                      <a:prstGeom prst="rect">
                        <a:avLst/>
                      </a:prstGeom>
                      <a:solidFill>
                        <a:srgbClr val="FFFFFF"/>
                      </a:solidFill>
                      <a:ln w="9525">
                        <a:noFill/>
                        <a:miter lim="800000"/>
                        <a:headEnd/>
                        <a:tailEnd/>
                      </a:ln>
                    </wps:spPr>
                    <wps:txbx>
                      <w:txbxContent>
                        <w:p w:rsidR="00841A93" w:rsidRDefault="00841A93" w:rsidP="00E53DC3">
                          <w:pPr>
                            <w:pBdr>
                              <w:bottom w:val="single" w:sz="4" w:space="1" w:color="auto"/>
                            </w:pBdr>
                            <w:jc w:val="center"/>
                          </w:pPr>
                          <w:r>
                            <w:t>PREFEITURA MUNICIPAL DE CAMBUÍ</w:t>
                          </w:r>
                        </w:p>
                        <w:p w:rsidR="00841A93" w:rsidRDefault="00841A93" w:rsidP="00E53DC3">
                          <w:pPr>
                            <w:pBdr>
                              <w:bottom w:val="single" w:sz="4" w:space="1" w:color="auto"/>
                            </w:pBdr>
                            <w:jc w:val="center"/>
                          </w:pPr>
                          <w:r>
                            <w:t>Estado de Minas Gerais</w:t>
                          </w:r>
                        </w:p>
                        <w:p w:rsidR="00841A93" w:rsidRDefault="00841A93" w:rsidP="00E53DC3">
                          <w:pPr>
                            <w:pBdr>
                              <w:bottom w:val="single" w:sz="4" w:space="1" w:color="auto"/>
                            </w:pBdr>
                            <w:jc w:val="center"/>
                          </w:pPr>
                          <w:r>
                            <w:t>Administração 2025/2028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59.65pt;margin-top:-4.3pt;width:313.2pt;height:68.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" stroked="f">
              <v:textbox>
                <w:txbxContent>
                  <w:p w:rsidR="00841A93" w:rsidRDefault="00841A93" w:rsidP="00E53DC3">
                    <w:pPr>
                      <w:pBdr>
                        <w:bottom w:val="single" w:sz="4" w:space="1" w:color="auto"/>
                      </w:pBdr>
                      <w:jc w:val="center"/>
                    </w:pPr>
                    <w:r>
                      <w:t>PREFEITURA MUNICIPAL DE CAMBUÍ</w:t>
                    </w:r>
                  </w:p>
                  <w:p w:rsidR="00841A93" w:rsidRDefault="00841A93" w:rsidP="00E53DC3">
                    <w:pPr>
                      <w:pBdr>
                        <w:bottom w:val="single" w:sz="4" w:space="1" w:color="auto"/>
                      </w:pBdr>
                      <w:jc w:val="center"/>
                    </w:pPr>
                    <w:r>
                      <w:t>Estado de Minas Gerais</w:t>
                    </w:r>
                  </w:p>
                  <w:p w:rsidR="00841A93" w:rsidRDefault="00841A93" w:rsidP="00E53DC3">
                    <w:pPr>
                      <w:pBdr>
                        <w:bottom w:val="single" w:sz="4" w:space="1" w:color="auto"/>
                      </w:pBdr>
                      <w:jc w:val="center"/>
                    </w:pPr>
                    <w:r>
                      <w:t>Administração 2025/2028</w:t>
                    </w:r>
                  </w:p>
                </w:txbxContent>
              </v:textbox>
              <w10:wrap type="square"/>
            </v:shape>
          </w:pict>
        </mc:Fallback>
      </mc:AlternateContent>
    </w:r>
    <w:r>
      <w:rPr>
        <w:noProof/>
      </w:rPr>
      <w:drawing>
        <wp:anchor distT="0" distB="0" distL="114300" distR="114300" simplePos="0" relativeHeight="251659264" behindDoc="0" locked="0" layoutInCell="1" allowOverlap="0">
          <wp:simplePos x="0" y="0"/>
          <wp:positionH relativeFrom="page">
            <wp:posOffset>657860</wp:posOffset>
          </wp:positionH>
          <wp:positionV relativeFrom="page">
            <wp:posOffset>377825</wp:posOffset>
          </wp:positionV>
          <wp:extent cx="784225" cy="787400"/>
          <wp:effectExtent l="0" t="0" r="0" b="0"/>
          <wp:wrapSquare wrapText="bothSides"/>
          <wp:docPr id="2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stretch>
                    <a:fillRect/>
                  </a:stretch>
                </pic:blipFill>
                <pic:spPr>
                  <a:xfrm>
                    <a:off x="0" y="0"/>
                    <a:ext cx="784225" cy="787400"/>
                  </a:xfrm>
                  <a:prstGeom prst="rect">
                    <a:avLst/>
                  </a:prstGeom>
                </pic:spPr>
              </pic:pic>
            </a:graphicData>
          </a:graphic>
        </wp:anchor>
      </w:drawing>
    </w:r>
    <w:r>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A93" w:rsidRDefault="00841A93">
    <w:pPr>
      <w:spacing w:after="187" w:line="259" w:lineRule="auto"/>
      <w:ind w:left="0" w:right="0" w:firstLine="0"/>
      <w:jc w:val="left"/>
    </w:pPr>
    <w:r>
      <w:rPr>
        <w:noProof/>
      </w:rPr>
      <w:drawing>
        <wp:anchor distT="0" distB="0" distL="114300" distR="114300" simplePos="0" relativeHeight="251660288" behindDoc="0" locked="0" layoutInCell="1" allowOverlap="0">
          <wp:simplePos x="0" y="0"/>
          <wp:positionH relativeFrom="page">
            <wp:posOffset>662940</wp:posOffset>
          </wp:positionH>
          <wp:positionV relativeFrom="page">
            <wp:posOffset>377825</wp:posOffset>
          </wp:positionV>
          <wp:extent cx="784352" cy="787400"/>
          <wp:effectExtent l="0" t="0" r="0" b="0"/>
          <wp:wrapSquare wrapText="bothSides"/>
          <wp:docPr id="2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84352" cy="787400"/>
                  </a:xfrm>
                  <a:prstGeom prst="rect">
                    <a:avLst/>
                  </a:prstGeom>
                </pic:spPr>
              </pic:pic>
            </a:graphicData>
          </a:graphic>
        </wp:anchor>
      </w:drawing>
    </w:r>
    <w:r>
      <w:rPr>
        <w:sz w:val="20"/>
      </w:rPr>
      <w:t xml:space="preserve"> </w:t>
    </w:r>
  </w:p>
  <w:p w:rsidR="00841A93" w:rsidRDefault="00841A93">
    <w:pPr>
      <w:spacing w:after="0" w:line="259" w:lineRule="auto"/>
      <w:ind w:left="937" w:right="0" w:firstLine="0"/>
      <w:jc w:val="left"/>
    </w:pPr>
    <w:r>
      <w:rPr>
        <w:rFonts w:ascii="Cambria" w:eastAsia="Cambria" w:hAnsi="Cambria" w:cs="Cambria"/>
        <w:sz w:val="36"/>
      </w:rPr>
      <w:t xml:space="preserve">PREFEITURA MUNICIPAL DE CAMBUÍ </w:t>
    </w:r>
  </w:p>
  <w:p w:rsidR="00841A93" w:rsidRDefault="00841A93">
    <w:pPr>
      <w:spacing w:after="0" w:line="259" w:lineRule="auto"/>
      <w:ind w:left="83" w:right="0" w:firstLine="0"/>
      <w:jc w:val="center"/>
    </w:pPr>
    <w:r>
      <w:rPr>
        <w:rFonts w:ascii="Cambria" w:eastAsia="Cambria" w:hAnsi="Cambria" w:cs="Cambria"/>
        <w:sz w:val="28"/>
      </w:rPr>
      <w:t xml:space="preserve">Estado de Minas Gerais </w:t>
    </w:r>
  </w:p>
  <w:p w:rsidR="00841A93" w:rsidRDefault="00841A93">
    <w:pPr>
      <w:spacing w:after="0" w:line="259" w:lineRule="auto"/>
      <w:ind w:left="78" w:right="0" w:firstLine="0"/>
      <w:jc w:val="center"/>
    </w:pPr>
    <w:r>
      <w:rPr>
        <w:rFonts w:ascii="Cambria" w:eastAsia="Cambria" w:hAnsi="Cambria" w:cs="Cambria"/>
      </w:rPr>
      <w:t xml:space="preserve">Administração 2025/2028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067D1"/>
    <w:multiLevelType w:val="hybridMultilevel"/>
    <w:tmpl w:val="FC88A07A"/>
    <w:lvl w:ilvl="0" w:tplc="D5B071B0">
      <w:start w:val="1"/>
      <w:numFmt w:val="bullet"/>
      <w:lvlText w:val="-"/>
      <w:lvlJc w:val="left"/>
      <w:pPr>
        <w:ind w:left="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12DB44">
      <w:start w:val="1"/>
      <w:numFmt w:val="bullet"/>
      <w:lvlText w:val="o"/>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4C0278">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189220">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E748E">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D87390">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743E7A">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58E324">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6E1D18">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3980C49"/>
    <w:multiLevelType w:val="hybridMultilevel"/>
    <w:tmpl w:val="12A0CF24"/>
    <w:lvl w:ilvl="0" w:tplc="4A70337E">
      <w:start w:val="1"/>
      <w:numFmt w:val="bullet"/>
      <w:lvlText w:val="-"/>
      <w:lvlJc w:val="left"/>
      <w:pPr>
        <w:ind w:left="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C4300C">
      <w:start w:val="1"/>
      <w:numFmt w:val="bullet"/>
      <w:lvlText w:val="o"/>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66288C">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04EC8A">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E81EEA">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78329C">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3066F6">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1EB9FA">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602714">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9FA0964"/>
    <w:multiLevelType w:val="hybridMultilevel"/>
    <w:tmpl w:val="F31E9002"/>
    <w:lvl w:ilvl="0" w:tplc="1D7EE9EC">
      <w:start w:val="1"/>
      <w:numFmt w:val="bullet"/>
      <w:lvlText w:val="–"/>
      <w:lvlJc w:val="left"/>
      <w:pPr>
        <w:ind w:left="3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B45A4C">
      <w:start w:val="1"/>
      <w:numFmt w:val="bullet"/>
      <w:lvlText w:val="o"/>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D04898">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584EF6">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5C0AFC">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0E8AEA">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A4545A">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168450">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F76C2D6">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9FC7176"/>
    <w:multiLevelType w:val="multilevel"/>
    <w:tmpl w:val="08783568"/>
    <w:lvl w:ilvl="0">
      <w:start w:val="2"/>
      <w:numFmt w:val="decimal"/>
      <w:pStyle w:val="Ttulo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2"/>
      <w:numFmt w:val="decimal"/>
      <w:pStyle w:val="Ttulo2"/>
      <w:lvlText w:val="%1.%2"/>
      <w:lvlJc w:val="left"/>
      <w:pPr>
        <w:ind w:left="1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2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4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6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8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314CB7"/>
    <w:multiLevelType w:val="hybridMultilevel"/>
    <w:tmpl w:val="96606740"/>
    <w:lvl w:ilvl="0" w:tplc="8EDAB5D2">
      <w:start w:val="1"/>
      <w:numFmt w:val="bullet"/>
      <w:lvlText w:val="–"/>
      <w:lvlJc w:val="left"/>
      <w:pPr>
        <w:ind w:left="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CEAC7A">
      <w:start w:val="1"/>
      <w:numFmt w:val="bullet"/>
      <w:lvlText w:val="o"/>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D07BBE">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327A7C">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341980">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E85828">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F43A82">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1C19C8">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C603B0C">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17C142B"/>
    <w:multiLevelType w:val="hybridMultilevel"/>
    <w:tmpl w:val="AEA0E57C"/>
    <w:lvl w:ilvl="0" w:tplc="43BAA75A">
      <w:start w:val="1"/>
      <w:numFmt w:val="lowerLetter"/>
      <w:lvlText w:val="%1)"/>
      <w:lvlJc w:val="left"/>
      <w:pPr>
        <w:ind w:left="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F23BCC">
      <w:start w:val="1"/>
      <w:numFmt w:val="lowerLetter"/>
      <w:lvlText w:val="%2"/>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748860">
      <w:start w:val="1"/>
      <w:numFmt w:val="lowerRoman"/>
      <w:lvlText w:val="%3"/>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066EA4A">
      <w:start w:val="1"/>
      <w:numFmt w:val="decimal"/>
      <w:lvlText w:val="%4"/>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861548">
      <w:start w:val="1"/>
      <w:numFmt w:val="lowerLetter"/>
      <w:lvlText w:val="%5"/>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682A94">
      <w:start w:val="1"/>
      <w:numFmt w:val="lowerRoman"/>
      <w:lvlText w:val="%6"/>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5E36EC">
      <w:start w:val="1"/>
      <w:numFmt w:val="decimal"/>
      <w:lvlText w:val="%7"/>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C4AA4C">
      <w:start w:val="1"/>
      <w:numFmt w:val="lowerLetter"/>
      <w:lvlText w:val="%8"/>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12F862">
      <w:start w:val="1"/>
      <w:numFmt w:val="lowerRoman"/>
      <w:lvlText w:val="%9"/>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F78758E"/>
    <w:multiLevelType w:val="hybridMultilevel"/>
    <w:tmpl w:val="1E46A830"/>
    <w:lvl w:ilvl="0" w:tplc="EA3EECE4">
      <w:start w:val="1"/>
      <w:numFmt w:val="bullet"/>
      <w:lvlText w:val="-"/>
      <w:lvlJc w:val="left"/>
      <w:pPr>
        <w:ind w:left="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FC97BE">
      <w:start w:val="1"/>
      <w:numFmt w:val="bullet"/>
      <w:lvlText w:val="o"/>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CA11F6">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8260E6">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70CF64">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EE0B12">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F8E2D4">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E43DDA">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1C296E">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0"/>
  </w:num>
  <w:num w:numId="3">
    <w:abstractNumId w:val="1"/>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B46"/>
    <w:rsid w:val="00041088"/>
    <w:rsid w:val="001E7D64"/>
    <w:rsid w:val="0023244B"/>
    <w:rsid w:val="00290778"/>
    <w:rsid w:val="002A2F14"/>
    <w:rsid w:val="002F0150"/>
    <w:rsid w:val="003E03CD"/>
    <w:rsid w:val="00457973"/>
    <w:rsid w:val="004A14FC"/>
    <w:rsid w:val="0053153C"/>
    <w:rsid w:val="005670A1"/>
    <w:rsid w:val="00771D8B"/>
    <w:rsid w:val="007B3BAB"/>
    <w:rsid w:val="00841A93"/>
    <w:rsid w:val="008C27B8"/>
    <w:rsid w:val="008F0775"/>
    <w:rsid w:val="00992F51"/>
    <w:rsid w:val="00AC5EBE"/>
    <w:rsid w:val="00C04A0A"/>
    <w:rsid w:val="00C759A5"/>
    <w:rsid w:val="00CF3B46"/>
    <w:rsid w:val="00E53D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2E0DEA-1916-440A-A254-82F4852F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4" w:line="354" w:lineRule="auto"/>
      <w:ind w:left="111" w:right="15" w:hanging="10"/>
      <w:jc w:val="both"/>
    </w:pPr>
    <w:rPr>
      <w:rFonts w:ascii="Arial" w:eastAsia="Arial" w:hAnsi="Arial" w:cs="Arial"/>
      <w:color w:val="000000"/>
    </w:rPr>
  </w:style>
  <w:style w:type="paragraph" w:styleId="Ttulo1">
    <w:name w:val="heading 1"/>
    <w:next w:val="Normal"/>
    <w:link w:val="Ttulo1Char"/>
    <w:uiPriority w:val="9"/>
    <w:unhideWhenUsed/>
    <w:qFormat/>
    <w:pPr>
      <w:keepNext/>
      <w:keepLines/>
      <w:numPr>
        <w:numId w:val="7"/>
      </w:numPr>
      <w:spacing w:after="18"/>
      <w:ind w:left="70" w:hanging="10"/>
      <w:outlineLvl w:val="0"/>
    </w:pPr>
    <w:rPr>
      <w:rFonts w:ascii="Arial" w:eastAsia="Arial" w:hAnsi="Arial" w:cs="Arial"/>
      <w:b/>
      <w:color w:val="000000"/>
    </w:rPr>
  </w:style>
  <w:style w:type="paragraph" w:styleId="Ttulo2">
    <w:name w:val="heading 2"/>
    <w:next w:val="Normal"/>
    <w:link w:val="Ttulo2Char"/>
    <w:uiPriority w:val="9"/>
    <w:unhideWhenUsed/>
    <w:qFormat/>
    <w:pPr>
      <w:keepNext/>
      <w:keepLines/>
      <w:numPr>
        <w:ilvl w:val="1"/>
        <w:numId w:val="7"/>
      </w:numPr>
      <w:spacing w:after="18"/>
      <w:ind w:left="70" w:hanging="10"/>
      <w:outlineLvl w:val="1"/>
    </w:pPr>
    <w:rPr>
      <w:rFonts w:ascii="Arial" w:eastAsia="Arial" w:hAnsi="Arial" w:cs="Arial"/>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2"/>
    </w:rPr>
  </w:style>
  <w:style w:type="character" w:customStyle="1" w:styleId="Ttulo2Char">
    <w:name w:val="Título 2 Char"/>
    <w:link w:val="Ttulo2"/>
    <w:rPr>
      <w:rFonts w:ascii="Arial" w:eastAsia="Arial" w:hAnsi="Arial" w:cs="Arial"/>
      <w:b/>
      <w:color w:val="000000"/>
      <w:sz w:val="22"/>
    </w:rPr>
  </w:style>
  <w:style w:type="paragraph" w:styleId="PargrafodaLista">
    <w:name w:val="List Paragraph"/>
    <w:basedOn w:val="Normal"/>
    <w:uiPriority w:val="34"/>
    <w:qFormat/>
    <w:rsid w:val="002A2F14"/>
    <w:pPr>
      <w:ind w:left="720"/>
      <w:contextualSpacing/>
    </w:pPr>
  </w:style>
  <w:style w:type="paragraph" w:styleId="Textodebalo">
    <w:name w:val="Balloon Text"/>
    <w:basedOn w:val="Normal"/>
    <w:link w:val="TextodebaloChar"/>
    <w:uiPriority w:val="99"/>
    <w:semiHidden/>
    <w:unhideWhenUsed/>
    <w:rsid w:val="00C759A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59A5"/>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892770">
      <w:bodyDiv w:val="1"/>
      <w:marLeft w:val="0"/>
      <w:marRight w:val="0"/>
      <w:marTop w:val="0"/>
      <w:marBottom w:val="0"/>
      <w:divBdr>
        <w:top w:val="none" w:sz="0" w:space="0" w:color="auto"/>
        <w:left w:val="none" w:sz="0" w:space="0" w:color="auto"/>
        <w:bottom w:val="none" w:sz="0" w:space="0" w:color="auto"/>
        <w:right w:val="none" w:sz="0" w:space="0" w:color="auto"/>
      </w:divBdr>
      <w:divsChild>
        <w:div w:id="1056313749">
          <w:marLeft w:val="0"/>
          <w:marRight w:val="0"/>
          <w:marTop w:val="0"/>
          <w:marBottom w:val="0"/>
          <w:divBdr>
            <w:top w:val="none" w:sz="0" w:space="0" w:color="auto"/>
            <w:left w:val="none" w:sz="0" w:space="0" w:color="auto"/>
            <w:bottom w:val="none" w:sz="0" w:space="0" w:color="auto"/>
            <w:right w:val="none" w:sz="0" w:space="0" w:color="auto"/>
          </w:divBdr>
          <w:divsChild>
            <w:div w:id="142700951">
              <w:marLeft w:val="0"/>
              <w:marRight w:val="0"/>
              <w:marTop w:val="0"/>
              <w:marBottom w:val="0"/>
              <w:divBdr>
                <w:top w:val="none" w:sz="0" w:space="0" w:color="auto"/>
                <w:left w:val="none" w:sz="0" w:space="0" w:color="auto"/>
                <w:bottom w:val="none" w:sz="0" w:space="0" w:color="auto"/>
                <w:right w:val="none" w:sz="0" w:space="0" w:color="auto"/>
              </w:divBdr>
            </w:div>
            <w:div w:id="1407070952">
              <w:marLeft w:val="0"/>
              <w:marRight w:val="0"/>
              <w:marTop w:val="0"/>
              <w:marBottom w:val="0"/>
              <w:divBdr>
                <w:top w:val="none" w:sz="0" w:space="0" w:color="auto"/>
                <w:left w:val="none" w:sz="0" w:space="0" w:color="auto"/>
                <w:bottom w:val="none" w:sz="0" w:space="0" w:color="auto"/>
                <w:right w:val="none" w:sz="0" w:space="0" w:color="auto"/>
              </w:divBdr>
            </w:div>
            <w:div w:id="225190784">
              <w:marLeft w:val="0"/>
              <w:marRight w:val="0"/>
              <w:marTop w:val="0"/>
              <w:marBottom w:val="0"/>
              <w:divBdr>
                <w:top w:val="none" w:sz="0" w:space="0" w:color="auto"/>
                <w:left w:val="none" w:sz="0" w:space="0" w:color="auto"/>
                <w:bottom w:val="none" w:sz="0" w:space="0" w:color="auto"/>
                <w:right w:val="none" w:sz="0" w:space="0" w:color="auto"/>
              </w:divBdr>
            </w:div>
            <w:div w:id="119569551">
              <w:marLeft w:val="0"/>
              <w:marRight w:val="0"/>
              <w:marTop w:val="0"/>
              <w:marBottom w:val="0"/>
              <w:divBdr>
                <w:top w:val="none" w:sz="0" w:space="0" w:color="auto"/>
                <w:left w:val="none" w:sz="0" w:space="0" w:color="auto"/>
                <w:bottom w:val="none" w:sz="0" w:space="0" w:color="auto"/>
                <w:right w:val="none" w:sz="0" w:space="0" w:color="auto"/>
              </w:divBdr>
            </w:div>
            <w:div w:id="447626350">
              <w:marLeft w:val="0"/>
              <w:marRight w:val="0"/>
              <w:marTop w:val="0"/>
              <w:marBottom w:val="0"/>
              <w:divBdr>
                <w:top w:val="none" w:sz="0" w:space="0" w:color="auto"/>
                <w:left w:val="none" w:sz="0" w:space="0" w:color="auto"/>
                <w:bottom w:val="none" w:sz="0" w:space="0" w:color="auto"/>
                <w:right w:val="none" w:sz="0" w:space="0" w:color="auto"/>
              </w:divBdr>
            </w:div>
            <w:div w:id="1901745972">
              <w:marLeft w:val="0"/>
              <w:marRight w:val="0"/>
              <w:marTop w:val="0"/>
              <w:marBottom w:val="0"/>
              <w:divBdr>
                <w:top w:val="none" w:sz="0" w:space="0" w:color="auto"/>
                <w:left w:val="none" w:sz="0" w:space="0" w:color="auto"/>
                <w:bottom w:val="none" w:sz="0" w:space="0" w:color="auto"/>
                <w:right w:val="none" w:sz="0" w:space="0" w:color="auto"/>
              </w:divBdr>
            </w:div>
            <w:div w:id="233900159">
              <w:marLeft w:val="0"/>
              <w:marRight w:val="0"/>
              <w:marTop w:val="0"/>
              <w:marBottom w:val="0"/>
              <w:divBdr>
                <w:top w:val="none" w:sz="0" w:space="0" w:color="auto"/>
                <w:left w:val="none" w:sz="0" w:space="0" w:color="auto"/>
                <w:bottom w:val="none" w:sz="0" w:space="0" w:color="auto"/>
                <w:right w:val="none" w:sz="0" w:space="0" w:color="auto"/>
              </w:divBdr>
            </w:div>
            <w:div w:id="18334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40673">
      <w:bodyDiv w:val="1"/>
      <w:marLeft w:val="0"/>
      <w:marRight w:val="0"/>
      <w:marTop w:val="0"/>
      <w:marBottom w:val="0"/>
      <w:divBdr>
        <w:top w:val="none" w:sz="0" w:space="0" w:color="auto"/>
        <w:left w:val="none" w:sz="0" w:space="0" w:color="auto"/>
        <w:bottom w:val="none" w:sz="0" w:space="0" w:color="auto"/>
        <w:right w:val="none" w:sz="0" w:space="0" w:color="auto"/>
      </w:divBdr>
      <w:divsChild>
        <w:div w:id="1712530869">
          <w:marLeft w:val="0"/>
          <w:marRight w:val="0"/>
          <w:marTop w:val="0"/>
          <w:marBottom w:val="0"/>
          <w:divBdr>
            <w:top w:val="none" w:sz="0" w:space="0" w:color="auto"/>
            <w:left w:val="none" w:sz="0" w:space="0" w:color="auto"/>
            <w:bottom w:val="none" w:sz="0" w:space="0" w:color="auto"/>
            <w:right w:val="none" w:sz="0" w:space="0" w:color="auto"/>
          </w:divBdr>
          <w:divsChild>
            <w:div w:id="249237650">
              <w:marLeft w:val="0"/>
              <w:marRight w:val="0"/>
              <w:marTop w:val="0"/>
              <w:marBottom w:val="0"/>
              <w:divBdr>
                <w:top w:val="none" w:sz="0" w:space="0" w:color="auto"/>
                <w:left w:val="none" w:sz="0" w:space="0" w:color="auto"/>
                <w:bottom w:val="none" w:sz="0" w:space="0" w:color="auto"/>
                <w:right w:val="none" w:sz="0" w:space="0" w:color="auto"/>
              </w:divBdr>
            </w:div>
            <w:div w:id="911240000">
              <w:marLeft w:val="0"/>
              <w:marRight w:val="0"/>
              <w:marTop w:val="0"/>
              <w:marBottom w:val="0"/>
              <w:divBdr>
                <w:top w:val="none" w:sz="0" w:space="0" w:color="auto"/>
                <w:left w:val="none" w:sz="0" w:space="0" w:color="auto"/>
                <w:bottom w:val="none" w:sz="0" w:space="0" w:color="auto"/>
                <w:right w:val="none" w:sz="0" w:space="0" w:color="auto"/>
              </w:divBdr>
            </w:div>
            <w:div w:id="786432462">
              <w:marLeft w:val="0"/>
              <w:marRight w:val="0"/>
              <w:marTop w:val="0"/>
              <w:marBottom w:val="0"/>
              <w:divBdr>
                <w:top w:val="none" w:sz="0" w:space="0" w:color="auto"/>
                <w:left w:val="none" w:sz="0" w:space="0" w:color="auto"/>
                <w:bottom w:val="none" w:sz="0" w:space="0" w:color="auto"/>
                <w:right w:val="none" w:sz="0" w:space="0" w:color="auto"/>
              </w:divBdr>
            </w:div>
            <w:div w:id="1178084537">
              <w:marLeft w:val="0"/>
              <w:marRight w:val="0"/>
              <w:marTop w:val="0"/>
              <w:marBottom w:val="0"/>
              <w:divBdr>
                <w:top w:val="none" w:sz="0" w:space="0" w:color="auto"/>
                <w:left w:val="none" w:sz="0" w:space="0" w:color="auto"/>
                <w:bottom w:val="none" w:sz="0" w:space="0" w:color="auto"/>
                <w:right w:val="none" w:sz="0" w:space="0" w:color="auto"/>
              </w:divBdr>
            </w:div>
            <w:div w:id="1472791285">
              <w:marLeft w:val="0"/>
              <w:marRight w:val="0"/>
              <w:marTop w:val="0"/>
              <w:marBottom w:val="0"/>
              <w:divBdr>
                <w:top w:val="none" w:sz="0" w:space="0" w:color="auto"/>
                <w:left w:val="none" w:sz="0" w:space="0" w:color="auto"/>
                <w:bottom w:val="none" w:sz="0" w:space="0" w:color="auto"/>
                <w:right w:val="none" w:sz="0" w:space="0" w:color="auto"/>
              </w:divBdr>
            </w:div>
            <w:div w:id="1751584481">
              <w:marLeft w:val="0"/>
              <w:marRight w:val="0"/>
              <w:marTop w:val="0"/>
              <w:marBottom w:val="0"/>
              <w:divBdr>
                <w:top w:val="none" w:sz="0" w:space="0" w:color="auto"/>
                <w:left w:val="none" w:sz="0" w:space="0" w:color="auto"/>
                <w:bottom w:val="none" w:sz="0" w:space="0" w:color="auto"/>
                <w:right w:val="none" w:sz="0" w:space="0" w:color="auto"/>
              </w:divBdr>
            </w:div>
            <w:div w:id="1632050764">
              <w:marLeft w:val="0"/>
              <w:marRight w:val="0"/>
              <w:marTop w:val="0"/>
              <w:marBottom w:val="0"/>
              <w:divBdr>
                <w:top w:val="none" w:sz="0" w:space="0" w:color="auto"/>
                <w:left w:val="none" w:sz="0" w:space="0" w:color="auto"/>
                <w:bottom w:val="none" w:sz="0" w:space="0" w:color="auto"/>
                <w:right w:val="none" w:sz="0" w:space="0" w:color="auto"/>
              </w:divBdr>
            </w:div>
            <w:div w:id="12233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34823">
      <w:bodyDiv w:val="1"/>
      <w:marLeft w:val="0"/>
      <w:marRight w:val="0"/>
      <w:marTop w:val="0"/>
      <w:marBottom w:val="0"/>
      <w:divBdr>
        <w:top w:val="none" w:sz="0" w:space="0" w:color="auto"/>
        <w:left w:val="none" w:sz="0" w:space="0" w:color="auto"/>
        <w:bottom w:val="none" w:sz="0" w:space="0" w:color="auto"/>
        <w:right w:val="none" w:sz="0" w:space="0" w:color="auto"/>
      </w:divBdr>
      <w:divsChild>
        <w:div w:id="71780833">
          <w:marLeft w:val="0"/>
          <w:marRight w:val="0"/>
          <w:marTop w:val="0"/>
          <w:marBottom w:val="0"/>
          <w:divBdr>
            <w:top w:val="none" w:sz="0" w:space="0" w:color="auto"/>
            <w:left w:val="none" w:sz="0" w:space="0" w:color="auto"/>
            <w:bottom w:val="none" w:sz="0" w:space="0" w:color="auto"/>
            <w:right w:val="none" w:sz="0" w:space="0" w:color="auto"/>
          </w:divBdr>
          <w:divsChild>
            <w:div w:id="7278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4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12</Pages>
  <Words>2439</Words>
  <Characters>13171</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EDITAL PARA CADASTRAMENTO DE COMERCIANTES PARA A 5º EDIÇÃO DO FOOD UAI</vt:lpstr>
    </vt:vector>
  </TitlesOfParts>
  <Company/>
  <LinksUpToDate>false</LinksUpToDate>
  <CharactersWithSpaces>15579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CADASTRAMENTO DE COMERCIANTES PARA A 5º EDIÇÃO DO FOOD UAI</dc:title>
  <dc:subject/>
  <dc:creator>LIC17986</dc:creator>
  <cp:keywords/>
  <cp:lastModifiedBy>Conta da Microsoft</cp:lastModifiedBy>
  <cp:revision>3</cp:revision>
  <cp:lastPrinted>2026-04-13T18:42:00Z</cp:lastPrinted>
  <dcterms:created xsi:type="dcterms:W3CDTF">2026-04-08T14:42:00Z</dcterms:created>
  <dcterms:modified xsi:type="dcterms:W3CDTF">2026-04-13T18:42:00Z</dcterms:modified>
</cp:coreProperties>
</file>