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A8C8ECE" w14:textId="0C95BF86" w:rsidR="003874AC" w:rsidRDefault="003874AC" w:rsidP="00C21A9C">
      <w:pPr>
        <w:rPr>
          <w:rFonts w:ascii="Cambria" w:hAnsi="Cambria"/>
          <w:b/>
          <w:sz w:val="32"/>
        </w:rPr>
      </w:pPr>
      <w:r>
        <w:rPr>
          <w:rFonts w:ascii="Cambria" w:hAnsi="Cambria"/>
          <w:b/>
          <w:sz w:val="32"/>
        </w:rPr>
        <w:t xml:space="preserve">EDITAL DE </w:t>
      </w:r>
      <w:r w:rsidR="00FE3293">
        <w:rPr>
          <w:rFonts w:ascii="Cambria" w:hAnsi="Cambria"/>
          <w:b/>
          <w:sz w:val="32"/>
        </w:rPr>
        <w:t xml:space="preserve">ABERTURA DE </w:t>
      </w:r>
      <w:r w:rsidR="00C21A9C">
        <w:rPr>
          <w:rFonts w:ascii="Cambria" w:hAnsi="Cambria"/>
          <w:b/>
          <w:sz w:val="32"/>
        </w:rPr>
        <w:t>CONCORRÊNCIA 00</w:t>
      </w:r>
      <w:r w:rsidR="00267C73">
        <w:rPr>
          <w:rFonts w:ascii="Cambria" w:hAnsi="Cambria"/>
          <w:b/>
          <w:sz w:val="32"/>
        </w:rPr>
        <w:t>6</w:t>
      </w:r>
      <w:r w:rsidR="00C21A9C">
        <w:rPr>
          <w:rFonts w:ascii="Cambria" w:hAnsi="Cambria"/>
          <w:b/>
          <w:sz w:val="32"/>
        </w:rPr>
        <w:t>/2025</w:t>
      </w:r>
    </w:p>
    <w:p w14:paraId="7D4F65D3" w14:textId="6232E77F" w:rsidR="003874AC" w:rsidRPr="00A368FC" w:rsidRDefault="00C21A9C" w:rsidP="003874AC">
      <w:pPr>
        <w:jc w:val="center"/>
        <w:rPr>
          <w:rFonts w:ascii="Cambria" w:hAnsi="Cambria"/>
          <w:b/>
          <w:sz w:val="24"/>
        </w:rPr>
      </w:pPr>
      <w:r>
        <w:rPr>
          <w:rFonts w:ascii="Cambria" w:hAnsi="Cambria"/>
          <w:b/>
          <w:sz w:val="24"/>
        </w:rPr>
        <w:t>PROCESSO Nº 0</w:t>
      </w:r>
      <w:r w:rsidR="00280F8F">
        <w:rPr>
          <w:rFonts w:ascii="Cambria" w:hAnsi="Cambria"/>
          <w:b/>
          <w:sz w:val="24"/>
        </w:rPr>
        <w:t>970</w:t>
      </w:r>
      <w:r>
        <w:rPr>
          <w:rFonts w:ascii="Cambria" w:hAnsi="Cambria"/>
          <w:b/>
          <w:sz w:val="24"/>
        </w:rPr>
        <w:t>/2025</w:t>
      </w:r>
    </w:p>
    <w:p w14:paraId="6A024C8E" w14:textId="77777777" w:rsidR="003874AC" w:rsidRDefault="003874AC" w:rsidP="003874AC">
      <w:pPr>
        <w:jc w:val="center"/>
        <w:rPr>
          <w:rFonts w:ascii="Cambria" w:hAnsi="Cambria"/>
          <w:b/>
          <w:sz w:val="24"/>
        </w:rPr>
      </w:pPr>
      <w:r w:rsidRPr="007C44EC">
        <w:rPr>
          <w:rFonts w:ascii="Cambria" w:hAnsi="Cambria"/>
          <w:b/>
          <w:sz w:val="24"/>
        </w:rPr>
        <w:t>(Art. 176, II, da Lei 14.133/21</w:t>
      </w:r>
      <w:r>
        <w:rPr>
          <w:rFonts w:ascii="Cambria" w:hAnsi="Cambria"/>
          <w:b/>
          <w:sz w:val="24"/>
        </w:rPr>
        <w:t xml:space="preserve">). </w:t>
      </w:r>
    </w:p>
    <w:p w14:paraId="753FDBFE" w14:textId="77777777" w:rsidR="003874AC" w:rsidRDefault="003874AC" w:rsidP="003874AC">
      <w:pPr>
        <w:jc w:val="center"/>
        <w:rPr>
          <w:rFonts w:ascii="Cambria" w:hAnsi="Cambria"/>
          <w:b/>
          <w:sz w:val="24"/>
        </w:rPr>
      </w:pPr>
    </w:p>
    <w:p w14:paraId="294583FF" w14:textId="77777777" w:rsidR="003874AC" w:rsidRDefault="003874AC" w:rsidP="00890518">
      <w:pPr>
        <w:rPr>
          <w:rFonts w:ascii="Cambria" w:hAnsi="Cambria"/>
          <w:b/>
          <w:sz w:val="24"/>
        </w:rPr>
      </w:pPr>
    </w:p>
    <w:p w14:paraId="6AE5A932" w14:textId="7CD94411" w:rsidR="003874AC" w:rsidRDefault="003874AC" w:rsidP="003874AC">
      <w:pPr>
        <w:spacing w:line="360" w:lineRule="auto"/>
        <w:jc w:val="both"/>
        <w:rPr>
          <w:rFonts w:ascii="Cambria" w:hAnsi="Cambria"/>
          <w:sz w:val="24"/>
        </w:rPr>
      </w:pPr>
      <w:r>
        <w:rPr>
          <w:rFonts w:ascii="Cambria" w:hAnsi="Cambria"/>
          <w:sz w:val="24"/>
        </w:rPr>
        <w:t xml:space="preserve">O </w:t>
      </w:r>
      <w:r w:rsidRPr="007C44EC">
        <w:rPr>
          <w:rFonts w:ascii="Cambria" w:hAnsi="Cambria"/>
          <w:b/>
          <w:sz w:val="24"/>
        </w:rPr>
        <w:t>MUNICÍPIO DE ESTIVA GERBI</w:t>
      </w:r>
      <w:r w:rsidR="00C21A9C">
        <w:rPr>
          <w:rFonts w:ascii="Cambria" w:hAnsi="Cambria"/>
          <w:sz w:val="24"/>
        </w:rPr>
        <w:t>, através do</w:t>
      </w:r>
      <w:r>
        <w:rPr>
          <w:rFonts w:ascii="Cambria" w:hAnsi="Cambria"/>
          <w:sz w:val="24"/>
        </w:rPr>
        <w:t xml:space="preserve"> </w:t>
      </w:r>
      <w:r w:rsidR="00C21A9C">
        <w:rPr>
          <w:rFonts w:ascii="Cambria" w:hAnsi="Cambria"/>
          <w:sz w:val="24"/>
        </w:rPr>
        <w:t>Senhor</w:t>
      </w:r>
      <w:r w:rsidRPr="007C44EC">
        <w:rPr>
          <w:rFonts w:ascii="Cambria" w:hAnsi="Cambria"/>
          <w:sz w:val="24"/>
        </w:rPr>
        <w:t xml:space="preserve"> </w:t>
      </w:r>
      <w:r w:rsidR="00C21A9C">
        <w:rPr>
          <w:rFonts w:ascii="Cambria" w:hAnsi="Cambria"/>
          <w:b/>
          <w:sz w:val="24"/>
        </w:rPr>
        <w:t xml:space="preserve">MÁRCIO ROBERTO PAVAN, </w:t>
      </w:r>
      <w:r w:rsidRPr="007C44EC">
        <w:rPr>
          <w:rFonts w:ascii="Cambria" w:hAnsi="Cambria"/>
          <w:sz w:val="24"/>
        </w:rPr>
        <w:t xml:space="preserve">usando a competência delegada, </w:t>
      </w:r>
      <w:r>
        <w:rPr>
          <w:rFonts w:ascii="Cambria" w:hAnsi="Cambria"/>
          <w:sz w:val="24"/>
        </w:rPr>
        <w:t xml:space="preserve">faz publicar </w:t>
      </w:r>
      <w:r w:rsidRPr="007C44EC">
        <w:rPr>
          <w:rFonts w:ascii="Cambria" w:hAnsi="Cambria"/>
          <w:sz w:val="24"/>
        </w:rPr>
        <w:t>o presente edital de licitação, nos termos da Lei nº 14.133, de 1º de abril de 2021, e posteriores dispositivos relacionados, bem como nos termos das condições e exigências estabelecidas neste instrumento convocatório e anexos, conforme abaixo informado.</w:t>
      </w:r>
    </w:p>
    <w:p w14:paraId="0798E205" w14:textId="77777777" w:rsidR="003874AC" w:rsidRDefault="003874AC" w:rsidP="003874AC">
      <w:pPr>
        <w:spacing w:line="360" w:lineRule="auto"/>
        <w:jc w:val="both"/>
        <w:rPr>
          <w:rFonts w:ascii="Cambria" w:hAnsi="Cambria"/>
          <w:sz w:val="24"/>
        </w:rPr>
      </w:pPr>
    </w:p>
    <w:p w14:paraId="0F23A13A" w14:textId="292ADC6E" w:rsidR="003874AC" w:rsidRDefault="003874AC" w:rsidP="003874AC">
      <w:pPr>
        <w:spacing w:line="360" w:lineRule="auto"/>
        <w:jc w:val="both"/>
        <w:rPr>
          <w:rFonts w:ascii="Cambria" w:hAnsi="Cambria"/>
          <w:sz w:val="24"/>
        </w:rPr>
      </w:pPr>
      <w:r>
        <w:rPr>
          <w:rFonts w:ascii="Cambria" w:hAnsi="Cambria"/>
          <w:b/>
          <w:sz w:val="24"/>
        </w:rPr>
        <w:t xml:space="preserve">OBJETO: </w:t>
      </w:r>
      <w:r w:rsidR="00C21A9C" w:rsidRPr="00C21A9C">
        <w:rPr>
          <w:rFonts w:ascii="Cambria" w:hAnsi="Cambria"/>
          <w:sz w:val="24"/>
        </w:rPr>
        <w:t>CONTRATAÇÃO DE EMPRESA ESPECIALIZADA OBJETIVANDO ATENDER O PLANO DE TRABALHO CONSTANTE DO PROCESSO Nº C MIL 188.735/2024, BEM COMO,</w:t>
      </w:r>
      <w:r w:rsidR="00DA0001">
        <w:rPr>
          <w:rFonts w:ascii="Cambria" w:hAnsi="Cambria"/>
          <w:sz w:val="24"/>
        </w:rPr>
        <w:t xml:space="preserve"> PROJETO, </w:t>
      </w:r>
      <w:r w:rsidR="00C21A9C" w:rsidRPr="00C21A9C">
        <w:rPr>
          <w:rFonts w:ascii="Cambria" w:hAnsi="Cambria"/>
          <w:sz w:val="24"/>
        </w:rPr>
        <w:t>PLANILHA ORÇAMENTÁRIA, CRONOGRAMA E MEMORIAL DESCRITIVO CONTIDOS NO ANEXO I DO RESPECTIVO EDITAL.</w:t>
      </w:r>
    </w:p>
    <w:p w14:paraId="64ECE584" w14:textId="77777777" w:rsidR="003874AC" w:rsidRDefault="003874AC" w:rsidP="003874AC">
      <w:pPr>
        <w:spacing w:line="360" w:lineRule="auto"/>
        <w:jc w:val="both"/>
        <w:rPr>
          <w:rFonts w:ascii="Cambria" w:hAnsi="Cambria"/>
          <w:sz w:val="24"/>
        </w:rPr>
      </w:pPr>
    </w:p>
    <w:p w14:paraId="4E5DEC00" w14:textId="503F38B3" w:rsidR="003874AC" w:rsidRDefault="003874AC" w:rsidP="003874AC">
      <w:pPr>
        <w:spacing w:line="360" w:lineRule="auto"/>
        <w:jc w:val="both"/>
        <w:rPr>
          <w:rFonts w:ascii="Cambria" w:hAnsi="Cambria"/>
          <w:b/>
          <w:sz w:val="24"/>
        </w:rPr>
      </w:pPr>
      <w:r>
        <w:rPr>
          <w:rFonts w:ascii="Cambria" w:hAnsi="Cambria"/>
          <w:b/>
          <w:sz w:val="24"/>
        </w:rPr>
        <w:t xml:space="preserve">VALOR ESTIMADO: R$ </w:t>
      </w:r>
      <w:r w:rsidR="00C21A9C">
        <w:rPr>
          <w:rFonts w:ascii="Cambria" w:hAnsi="Cambria"/>
          <w:b/>
          <w:sz w:val="24"/>
        </w:rPr>
        <w:t>1.296.744,61 (Um milhão, duzentos e noventa e seis mil, setecentos e quarenta e quatro reais e sessenta e um centavos).</w:t>
      </w:r>
    </w:p>
    <w:p w14:paraId="4B4A1C4B" w14:textId="441E0F56" w:rsidR="003874AC" w:rsidRDefault="003874AC" w:rsidP="003874AC">
      <w:pPr>
        <w:spacing w:line="360" w:lineRule="auto"/>
        <w:jc w:val="both"/>
        <w:rPr>
          <w:rFonts w:ascii="Cambria" w:hAnsi="Cambria"/>
          <w:sz w:val="24"/>
        </w:rPr>
      </w:pPr>
      <w:r>
        <w:rPr>
          <w:rFonts w:ascii="Cambria" w:hAnsi="Cambria"/>
          <w:b/>
          <w:sz w:val="24"/>
        </w:rPr>
        <w:t xml:space="preserve">MODALIDADE: </w:t>
      </w:r>
      <w:r>
        <w:rPr>
          <w:rFonts w:ascii="Cambria" w:hAnsi="Cambria"/>
          <w:sz w:val="24"/>
        </w:rPr>
        <w:t xml:space="preserve">Concorrência, na forma presencial, com base no </w:t>
      </w:r>
      <w:r w:rsidRPr="007C44EC">
        <w:rPr>
          <w:rFonts w:ascii="Cambria" w:hAnsi="Cambria"/>
          <w:sz w:val="24"/>
        </w:rPr>
        <w:t>Art. 176, II, da Lei 14.133/21</w:t>
      </w:r>
      <w:r w:rsidR="001161A0">
        <w:rPr>
          <w:rFonts w:ascii="Cambria" w:hAnsi="Cambria"/>
          <w:sz w:val="24"/>
        </w:rPr>
        <w:t xml:space="preserve">. </w:t>
      </w:r>
    </w:p>
    <w:p w14:paraId="752C416F" w14:textId="77777777" w:rsidR="003874AC" w:rsidRDefault="003874AC" w:rsidP="003874AC">
      <w:pPr>
        <w:spacing w:line="360" w:lineRule="auto"/>
        <w:jc w:val="both"/>
        <w:rPr>
          <w:rFonts w:ascii="Cambria" w:hAnsi="Cambria"/>
          <w:sz w:val="24"/>
        </w:rPr>
      </w:pPr>
      <w:r>
        <w:rPr>
          <w:rFonts w:ascii="Cambria" w:hAnsi="Cambria"/>
          <w:b/>
          <w:sz w:val="24"/>
        </w:rPr>
        <w:t xml:space="preserve">CRITÉRIO DE JULGAMENTO: </w:t>
      </w:r>
      <w:r>
        <w:rPr>
          <w:rFonts w:ascii="Cambria" w:hAnsi="Cambria"/>
          <w:sz w:val="24"/>
        </w:rPr>
        <w:t xml:space="preserve">Empreitada pelo menor preço global.  </w:t>
      </w:r>
    </w:p>
    <w:p w14:paraId="2DEE5B06" w14:textId="28CE33AE" w:rsidR="00C21A9C" w:rsidRDefault="00C21A9C" w:rsidP="003874AC">
      <w:pPr>
        <w:spacing w:line="360" w:lineRule="auto"/>
        <w:jc w:val="both"/>
        <w:rPr>
          <w:rFonts w:ascii="Cambria" w:hAnsi="Cambria"/>
          <w:sz w:val="24"/>
        </w:rPr>
      </w:pPr>
      <w:r w:rsidRPr="00C21A9C">
        <w:rPr>
          <w:rFonts w:ascii="Cambria" w:hAnsi="Cambria"/>
          <w:b/>
          <w:sz w:val="24"/>
        </w:rPr>
        <w:t>MODO DE DISPUTA</w:t>
      </w:r>
      <w:r>
        <w:rPr>
          <w:rFonts w:ascii="Cambria" w:hAnsi="Cambria"/>
          <w:sz w:val="24"/>
        </w:rPr>
        <w:t xml:space="preserve">: </w:t>
      </w:r>
      <w:r w:rsidR="00EE0010">
        <w:rPr>
          <w:rFonts w:ascii="Cambria" w:hAnsi="Cambria"/>
          <w:sz w:val="24"/>
        </w:rPr>
        <w:t xml:space="preserve">FECHADO - </w:t>
      </w:r>
      <w:r>
        <w:rPr>
          <w:rFonts w:ascii="Cambria" w:hAnsi="Cambria"/>
          <w:sz w:val="24"/>
        </w:rPr>
        <w:t>ABERTO</w:t>
      </w:r>
    </w:p>
    <w:p w14:paraId="3DD73782" w14:textId="77777777" w:rsidR="003874AC" w:rsidRDefault="003874AC" w:rsidP="003874AC">
      <w:pPr>
        <w:spacing w:line="360" w:lineRule="auto"/>
        <w:jc w:val="both"/>
        <w:rPr>
          <w:rFonts w:ascii="Cambria" w:hAnsi="Cambria"/>
          <w:sz w:val="24"/>
        </w:rPr>
      </w:pPr>
    </w:p>
    <w:p w14:paraId="04795D8E" w14:textId="3D3C9B6C" w:rsidR="003874AC" w:rsidRDefault="003874AC" w:rsidP="003874AC">
      <w:pPr>
        <w:spacing w:line="360" w:lineRule="auto"/>
        <w:jc w:val="both"/>
        <w:rPr>
          <w:rFonts w:ascii="Cambria" w:hAnsi="Cambria"/>
          <w:sz w:val="24"/>
        </w:rPr>
      </w:pPr>
      <w:r w:rsidRPr="00280F8F">
        <w:rPr>
          <w:rFonts w:ascii="Cambria" w:hAnsi="Cambria"/>
          <w:b/>
          <w:sz w:val="24"/>
        </w:rPr>
        <w:t xml:space="preserve">DATA DA SESSÃO: </w:t>
      </w:r>
      <w:r w:rsidR="008E2D13">
        <w:rPr>
          <w:rFonts w:ascii="Cambria" w:hAnsi="Cambria"/>
          <w:b/>
          <w:bCs/>
          <w:sz w:val="24"/>
          <w:u w:val="single"/>
        </w:rPr>
        <w:t>09</w:t>
      </w:r>
      <w:r w:rsidR="00DA0001" w:rsidRPr="004D2755">
        <w:rPr>
          <w:rFonts w:ascii="Cambria" w:hAnsi="Cambria"/>
          <w:b/>
          <w:bCs/>
          <w:sz w:val="24"/>
          <w:u w:val="single"/>
        </w:rPr>
        <w:t xml:space="preserve"> DE DEZEMBRO</w:t>
      </w:r>
      <w:r w:rsidR="00DA0001" w:rsidRPr="00890518">
        <w:rPr>
          <w:rFonts w:ascii="Cambria" w:hAnsi="Cambria"/>
          <w:b/>
          <w:bCs/>
          <w:color w:val="FF0000"/>
          <w:sz w:val="24"/>
          <w:u w:val="single"/>
        </w:rPr>
        <w:t xml:space="preserve"> </w:t>
      </w:r>
      <w:r w:rsidR="00E25050">
        <w:rPr>
          <w:rFonts w:ascii="Cambria" w:hAnsi="Cambria"/>
          <w:b/>
          <w:bCs/>
          <w:sz w:val="24"/>
          <w:u w:val="single"/>
        </w:rPr>
        <w:t>DE 2025, A PARTIR DAS 09:00 HORAS.</w:t>
      </w:r>
    </w:p>
    <w:p w14:paraId="3F06D692" w14:textId="77777777" w:rsidR="003874AC" w:rsidRDefault="003874AC" w:rsidP="003874AC">
      <w:pPr>
        <w:spacing w:line="360" w:lineRule="auto"/>
        <w:jc w:val="both"/>
        <w:rPr>
          <w:rFonts w:ascii="Cambria" w:hAnsi="Cambria"/>
          <w:sz w:val="24"/>
        </w:rPr>
      </w:pPr>
    </w:p>
    <w:p w14:paraId="04626B8B" w14:textId="3C6F5D25" w:rsidR="003874AC" w:rsidRDefault="003874AC" w:rsidP="003874AC">
      <w:pPr>
        <w:spacing w:line="360" w:lineRule="auto"/>
        <w:jc w:val="both"/>
        <w:rPr>
          <w:rFonts w:ascii="Cambria" w:hAnsi="Cambria"/>
          <w:sz w:val="24"/>
        </w:rPr>
      </w:pPr>
      <w:r>
        <w:rPr>
          <w:rFonts w:ascii="Cambria" w:hAnsi="Cambria"/>
          <w:b/>
          <w:sz w:val="24"/>
        </w:rPr>
        <w:t>VISITA TÉCNICA</w:t>
      </w:r>
      <w:r w:rsidR="00FE3293">
        <w:rPr>
          <w:rFonts w:ascii="Cambria" w:hAnsi="Cambria"/>
          <w:b/>
          <w:sz w:val="24"/>
        </w:rPr>
        <w:t xml:space="preserve"> FACULTATIVA</w:t>
      </w:r>
      <w:r>
        <w:rPr>
          <w:rFonts w:ascii="Cambria" w:hAnsi="Cambria"/>
          <w:b/>
          <w:sz w:val="24"/>
        </w:rPr>
        <w:t xml:space="preserve">: </w:t>
      </w:r>
      <w:r>
        <w:rPr>
          <w:rFonts w:ascii="Cambria" w:hAnsi="Cambria"/>
          <w:sz w:val="24"/>
        </w:rPr>
        <w:t xml:space="preserve">Agendada pelo Setor de Engenharia, através do telefone (019) 3868-1111, até o dia </w:t>
      </w:r>
      <w:r w:rsidR="0078683F" w:rsidRPr="0078683F">
        <w:rPr>
          <w:rFonts w:ascii="Cambria" w:hAnsi="Cambria"/>
          <w:b/>
          <w:sz w:val="24"/>
        </w:rPr>
        <w:t>0</w:t>
      </w:r>
      <w:r w:rsidR="008E2D13">
        <w:rPr>
          <w:rFonts w:ascii="Cambria" w:hAnsi="Cambria"/>
          <w:b/>
          <w:sz w:val="24"/>
        </w:rPr>
        <w:t>8</w:t>
      </w:r>
      <w:r w:rsidR="00E25050" w:rsidRPr="0078683F">
        <w:rPr>
          <w:rFonts w:ascii="Cambria" w:hAnsi="Cambria"/>
          <w:b/>
          <w:sz w:val="24"/>
        </w:rPr>
        <w:t xml:space="preserve"> de </w:t>
      </w:r>
      <w:r w:rsidR="0078683F" w:rsidRPr="0078683F">
        <w:rPr>
          <w:rFonts w:ascii="Cambria" w:hAnsi="Cambria"/>
          <w:b/>
          <w:sz w:val="24"/>
        </w:rPr>
        <w:t xml:space="preserve">dezembro </w:t>
      </w:r>
      <w:r w:rsidR="00E25050" w:rsidRPr="0078683F">
        <w:rPr>
          <w:rFonts w:ascii="Cambria" w:hAnsi="Cambria"/>
          <w:b/>
          <w:sz w:val="24"/>
        </w:rPr>
        <w:t>de</w:t>
      </w:r>
      <w:r w:rsidR="00E25050" w:rsidRPr="0078683F">
        <w:rPr>
          <w:rFonts w:ascii="Cambria" w:hAnsi="Cambria"/>
          <w:sz w:val="24"/>
        </w:rPr>
        <w:t xml:space="preserve"> </w:t>
      </w:r>
      <w:r w:rsidR="00E25050">
        <w:rPr>
          <w:rFonts w:ascii="Cambria" w:hAnsi="Cambria"/>
          <w:sz w:val="24"/>
        </w:rPr>
        <w:t>2025</w:t>
      </w:r>
      <w:r>
        <w:rPr>
          <w:rFonts w:ascii="Cambria" w:hAnsi="Cambria"/>
          <w:sz w:val="24"/>
        </w:rPr>
        <w:t xml:space="preserve">. A visita técnica se justifica visto que tem </w:t>
      </w:r>
      <w:r w:rsidRPr="00480DAF">
        <w:rPr>
          <w:rFonts w:ascii="Cambria" w:hAnsi="Cambria"/>
          <w:sz w:val="24"/>
        </w:rPr>
        <w:t>com</w:t>
      </w:r>
      <w:r>
        <w:rPr>
          <w:rFonts w:ascii="Cambria" w:hAnsi="Cambria"/>
          <w:sz w:val="24"/>
        </w:rPr>
        <w:t>o o</w:t>
      </w:r>
      <w:r w:rsidRPr="00480DAF">
        <w:rPr>
          <w:rFonts w:ascii="Cambria" w:hAnsi="Cambria"/>
          <w:sz w:val="24"/>
        </w:rPr>
        <w:t xml:space="preserve"> intuito </w:t>
      </w:r>
      <w:r>
        <w:rPr>
          <w:rFonts w:ascii="Cambria" w:hAnsi="Cambria"/>
          <w:sz w:val="24"/>
        </w:rPr>
        <w:t xml:space="preserve">de eventuais licitantes </w:t>
      </w:r>
      <w:r w:rsidRPr="00480DAF">
        <w:rPr>
          <w:rFonts w:ascii="Cambria" w:hAnsi="Cambria"/>
          <w:sz w:val="24"/>
        </w:rPr>
        <w:t>verificar</w:t>
      </w:r>
      <w:r>
        <w:rPr>
          <w:rFonts w:ascii="Cambria" w:hAnsi="Cambria"/>
          <w:sz w:val="24"/>
        </w:rPr>
        <w:t>em</w:t>
      </w:r>
      <w:r w:rsidRPr="00480DAF">
        <w:rPr>
          <w:rFonts w:ascii="Cambria" w:hAnsi="Cambria"/>
          <w:sz w:val="24"/>
        </w:rPr>
        <w:t xml:space="preserve"> as condições </w:t>
      </w:r>
      <w:r>
        <w:rPr>
          <w:rFonts w:ascii="Cambria" w:hAnsi="Cambria"/>
          <w:sz w:val="24"/>
        </w:rPr>
        <w:t>reais do local da obra</w:t>
      </w:r>
      <w:r w:rsidRPr="00480DAF">
        <w:rPr>
          <w:rFonts w:ascii="Cambria" w:hAnsi="Cambria"/>
          <w:sz w:val="24"/>
        </w:rPr>
        <w:t xml:space="preserve">, </w:t>
      </w:r>
      <w:r>
        <w:rPr>
          <w:rFonts w:ascii="Cambria" w:hAnsi="Cambria"/>
          <w:sz w:val="24"/>
        </w:rPr>
        <w:t xml:space="preserve">bem como </w:t>
      </w:r>
      <w:r w:rsidRPr="00480DAF">
        <w:rPr>
          <w:rFonts w:ascii="Cambria" w:hAnsi="Cambria"/>
          <w:sz w:val="24"/>
        </w:rPr>
        <w:t xml:space="preserve">onde será executado o objeto. </w:t>
      </w:r>
      <w:r>
        <w:rPr>
          <w:rFonts w:ascii="Cambria" w:hAnsi="Cambria"/>
          <w:sz w:val="24"/>
        </w:rPr>
        <w:t xml:space="preserve">Com a realização da visita técnica, as licitantes conseguem </w:t>
      </w:r>
      <w:r w:rsidRPr="00480DAF">
        <w:rPr>
          <w:rFonts w:ascii="Cambria" w:hAnsi="Cambria"/>
          <w:sz w:val="24"/>
        </w:rPr>
        <w:t xml:space="preserve">conferir </w:t>
      </w:r>
      <w:r>
        <w:rPr>
          <w:rFonts w:ascii="Cambria" w:hAnsi="Cambria"/>
          <w:sz w:val="24"/>
        </w:rPr>
        <w:t xml:space="preserve">a sua </w:t>
      </w:r>
      <w:r w:rsidRPr="00480DAF">
        <w:rPr>
          <w:rFonts w:ascii="Cambria" w:hAnsi="Cambria"/>
          <w:sz w:val="24"/>
        </w:rPr>
        <w:t xml:space="preserve">própria capacidade técnica para a execução dos serviços, </w:t>
      </w:r>
      <w:r>
        <w:rPr>
          <w:rFonts w:ascii="Cambria" w:hAnsi="Cambria"/>
          <w:sz w:val="24"/>
        </w:rPr>
        <w:t xml:space="preserve">bem como </w:t>
      </w:r>
      <w:r w:rsidRPr="00480DAF">
        <w:rPr>
          <w:rFonts w:ascii="Cambria" w:hAnsi="Cambria"/>
          <w:sz w:val="24"/>
        </w:rPr>
        <w:t>formular sua</w:t>
      </w:r>
      <w:r>
        <w:rPr>
          <w:rFonts w:ascii="Cambria" w:hAnsi="Cambria"/>
          <w:sz w:val="24"/>
        </w:rPr>
        <w:t>s</w:t>
      </w:r>
      <w:r w:rsidRPr="00480DAF">
        <w:rPr>
          <w:rFonts w:ascii="Cambria" w:hAnsi="Cambria"/>
          <w:sz w:val="24"/>
        </w:rPr>
        <w:t xml:space="preserve"> proposta</w:t>
      </w:r>
      <w:r>
        <w:rPr>
          <w:rFonts w:ascii="Cambria" w:hAnsi="Cambria"/>
          <w:sz w:val="24"/>
        </w:rPr>
        <w:t>s</w:t>
      </w:r>
      <w:r w:rsidRPr="00480DAF">
        <w:rPr>
          <w:rFonts w:ascii="Cambria" w:hAnsi="Cambria"/>
          <w:sz w:val="24"/>
        </w:rPr>
        <w:t xml:space="preserve"> com base na realidade da contratação, pois, através da visita, o licitante tem a oportunidade de extrair detalhes do local. </w:t>
      </w:r>
      <w:r>
        <w:rPr>
          <w:rFonts w:ascii="Cambria" w:hAnsi="Cambria"/>
          <w:sz w:val="24"/>
        </w:rPr>
        <w:t xml:space="preserve">No que diz respeito à Administração Pública, a visita é fundamental para que se evite </w:t>
      </w:r>
      <w:r w:rsidRPr="00480DAF">
        <w:rPr>
          <w:rFonts w:ascii="Cambria" w:hAnsi="Cambria"/>
          <w:sz w:val="24"/>
        </w:rPr>
        <w:t xml:space="preserve">prejuízos de natureza econômica </w:t>
      </w:r>
      <w:r>
        <w:rPr>
          <w:rFonts w:ascii="Cambria" w:hAnsi="Cambria"/>
          <w:sz w:val="24"/>
        </w:rPr>
        <w:lastRenderedPageBreak/>
        <w:t>ou problemas</w:t>
      </w:r>
      <w:r w:rsidRPr="00480DAF">
        <w:rPr>
          <w:rFonts w:ascii="Cambria" w:hAnsi="Cambria"/>
          <w:sz w:val="24"/>
        </w:rPr>
        <w:t xml:space="preserve"> técnic</w:t>
      </w:r>
      <w:r>
        <w:rPr>
          <w:rFonts w:ascii="Cambria" w:hAnsi="Cambria"/>
          <w:sz w:val="24"/>
        </w:rPr>
        <w:t xml:space="preserve">os na execução do contrato, </w:t>
      </w:r>
      <w:r w:rsidRPr="00480DAF">
        <w:rPr>
          <w:rFonts w:ascii="Cambria" w:hAnsi="Cambria"/>
          <w:sz w:val="24"/>
        </w:rPr>
        <w:t>evitando que a Administração se exponha ao risco de receber propostas inaptas, sem a compreensão de todos os elementos técnicos e financeiros que a efetiva execução do objeto demanda</w:t>
      </w:r>
      <w:r w:rsidR="00FE3293">
        <w:rPr>
          <w:rFonts w:ascii="Cambria" w:hAnsi="Cambria"/>
          <w:sz w:val="24"/>
        </w:rPr>
        <w:t xml:space="preserve">. </w:t>
      </w:r>
    </w:p>
    <w:p w14:paraId="135F0C4D" w14:textId="4ED20E1E" w:rsidR="00890518" w:rsidRPr="00890518" w:rsidRDefault="00890518" w:rsidP="003874AC">
      <w:pPr>
        <w:spacing w:line="360" w:lineRule="auto"/>
        <w:jc w:val="both"/>
        <w:rPr>
          <w:rFonts w:ascii="Cambria" w:hAnsi="Cambria"/>
          <w:sz w:val="24"/>
          <w:u w:val="single"/>
        </w:rPr>
      </w:pPr>
      <w:r w:rsidRPr="00890518">
        <w:rPr>
          <w:rFonts w:ascii="Cambria" w:hAnsi="Cambria"/>
          <w:sz w:val="24"/>
          <w:u w:val="single"/>
        </w:rPr>
        <w:t>A não realização da visita técnica será interpretada pela Administração Pública como plena aceitação, por parte da licitante, das condições existentes no local da execução da obra, bem como de todos os elementos necessários à sua perfeita e completa execução, não cabendo, posteriormente, quaisquer alegações de desconhecimento ou omissão quanto às referidas condições.</w:t>
      </w:r>
    </w:p>
    <w:p w14:paraId="4EC4786E" w14:textId="77777777" w:rsidR="003874AC" w:rsidRDefault="003874AC" w:rsidP="003874AC">
      <w:pPr>
        <w:jc w:val="both"/>
        <w:rPr>
          <w:rFonts w:ascii="Cambria" w:hAnsi="Cambria"/>
          <w:sz w:val="24"/>
        </w:rPr>
      </w:pPr>
    </w:p>
    <w:p w14:paraId="624CF1FF" w14:textId="5263C9D8" w:rsidR="003874AC" w:rsidRPr="00FE3293" w:rsidRDefault="003874AC" w:rsidP="00BA0083">
      <w:pPr>
        <w:pStyle w:val="PargrafodaLista"/>
        <w:numPr>
          <w:ilvl w:val="0"/>
          <w:numId w:val="28"/>
        </w:numPr>
        <w:jc w:val="both"/>
        <w:rPr>
          <w:rFonts w:ascii="Cambria" w:hAnsi="Cambria"/>
          <w:sz w:val="24"/>
        </w:rPr>
      </w:pPr>
      <w:r w:rsidRPr="00FE3293">
        <w:rPr>
          <w:rFonts w:ascii="Cambria" w:hAnsi="Cambria"/>
          <w:b/>
          <w:sz w:val="24"/>
        </w:rPr>
        <w:t>DO OBJETO E DAS DISPOSIÇÕES PRELIMINARES:</w:t>
      </w:r>
    </w:p>
    <w:p w14:paraId="3CEC9BE7" w14:textId="77777777" w:rsidR="003874AC" w:rsidRDefault="003874AC" w:rsidP="003874AC">
      <w:pPr>
        <w:jc w:val="both"/>
        <w:rPr>
          <w:rFonts w:ascii="Cambria" w:hAnsi="Cambria"/>
          <w:sz w:val="24"/>
        </w:rPr>
      </w:pPr>
    </w:p>
    <w:p w14:paraId="299C4C8E" w14:textId="4D494CB0" w:rsidR="00E25050" w:rsidRPr="00DA0001" w:rsidRDefault="00E25050" w:rsidP="00BA0083">
      <w:pPr>
        <w:pStyle w:val="PargrafodaLista"/>
        <w:numPr>
          <w:ilvl w:val="1"/>
          <w:numId w:val="29"/>
        </w:numPr>
        <w:spacing w:line="360" w:lineRule="auto"/>
        <w:ind w:left="0" w:firstLine="1080"/>
        <w:jc w:val="both"/>
        <w:rPr>
          <w:rFonts w:ascii="Cambria" w:hAnsi="Cambria"/>
          <w:sz w:val="24"/>
        </w:rPr>
      </w:pPr>
      <w:r w:rsidRPr="00C21A9C">
        <w:rPr>
          <w:rFonts w:ascii="Cambria" w:hAnsi="Cambria"/>
          <w:sz w:val="24"/>
        </w:rPr>
        <w:t>CONTRATAÇÃO DE EMPRESA ESPECIALIZADA OBJETIVANDO ATENDER O PLANO DE TRABALHO CONSTANTE DO PROCESSO Nº C MIL 188.735/2024, BEM COMO,</w:t>
      </w:r>
      <w:r w:rsidR="00DA0001">
        <w:rPr>
          <w:rFonts w:ascii="Cambria" w:hAnsi="Cambria"/>
          <w:sz w:val="24"/>
        </w:rPr>
        <w:t xml:space="preserve"> PROJETO,</w:t>
      </w:r>
      <w:r w:rsidRPr="00C21A9C">
        <w:rPr>
          <w:rFonts w:ascii="Cambria" w:hAnsi="Cambria"/>
          <w:sz w:val="24"/>
        </w:rPr>
        <w:t xml:space="preserve"> PLANILHA ORÇAMENTÁRIA, CRONOGRAMA E MEMORIAL DESCRITIVO CONTIDOS NO ANEXO I DO RESPECTIVO EDITAL.</w:t>
      </w:r>
    </w:p>
    <w:p w14:paraId="3005DFC6" w14:textId="2A45CD2E" w:rsidR="001161A0" w:rsidRDefault="00DA0001" w:rsidP="00BA0083">
      <w:pPr>
        <w:pStyle w:val="PargrafodaLista"/>
        <w:numPr>
          <w:ilvl w:val="1"/>
          <w:numId w:val="29"/>
        </w:numPr>
        <w:spacing w:line="360" w:lineRule="auto"/>
        <w:ind w:left="0" w:hanging="142"/>
        <w:jc w:val="both"/>
        <w:rPr>
          <w:rFonts w:ascii="Cambria" w:hAnsi="Cambria"/>
          <w:sz w:val="24"/>
        </w:rPr>
      </w:pPr>
      <w:r>
        <w:t xml:space="preserve"> </w:t>
      </w:r>
      <w:r w:rsidRPr="00DA0001">
        <w:rPr>
          <w:rFonts w:ascii="Cambria" w:hAnsi="Cambria"/>
          <w:sz w:val="24"/>
        </w:rPr>
        <w:t xml:space="preserve">A presente licitação será realizada na </w:t>
      </w:r>
      <w:r w:rsidR="001161A0" w:rsidRPr="0078683F">
        <w:rPr>
          <w:rStyle w:val="Forte"/>
          <w:rFonts w:ascii="Cambria" w:hAnsi="Cambria"/>
          <w:sz w:val="24"/>
        </w:rPr>
        <w:t>M</w:t>
      </w:r>
      <w:r w:rsidRPr="0078683F">
        <w:rPr>
          <w:rStyle w:val="Forte"/>
          <w:rFonts w:ascii="Cambria" w:hAnsi="Cambria"/>
          <w:sz w:val="24"/>
        </w:rPr>
        <w:t>odalidade Concorrência</w:t>
      </w:r>
      <w:r w:rsidRPr="0078683F">
        <w:rPr>
          <w:rFonts w:ascii="Cambria" w:hAnsi="Cambria"/>
          <w:sz w:val="24"/>
        </w:rPr>
        <w:t xml:space="preserve">, </w:t>
      </w:r>
      <w:r w:rsidR="0078683F" w:rsidRPr="0078683F">
        <w:rPr>
          <w:rFonts w:ascii="Cambria" w:hAnsi="Cambria"/>
          <w:sz w:val="24"/>
        </w:rPr>
        <w:t xml:space="preserve">do </w:t>
      </w:r>
      <w:r w:rsidR="0078683F" w:rsidRPr="0078683F">
        <w:rPr>
          <w:rStyle w:val="Forte"/>
          <w:rFonts w:ascii="Cambria" w:hAnsi="Cambria"/>
          <w:sz w:val="24"/>
        </w:rPr>
        <w:t>Tipo de Julgamento Menor Preço Global</w:t>
      </w:r>
      <w:r w:rsidRPr="0078683F">
        <w:rPr>
          <w:rFonts w:ascii="Cambria" w:hAnsi="Cambria"/>
          <w:sz w:val="24"/>
        </w:rPr>
        <w:t>,</w:t>
      </w:r>
      <w:r w:rsidRPr="00DA0001">
        <w:rPr>
          <w:rFonts w:ascii="Cambria" w:hAnsi="Cambria"/>
          <w:sz w:val="24"/>
        </w:rPr>
        <w:t xml:space="preserve"> conforme o disposto nos arts. 6º, inciso XXXVIII; 28, inciso II; e 29, parágrafo único, todos da Lei Federal nº 14.133/2021, considerando a maior concorrência e competitividade entre os interessados, a fim de oportunizar, igualmente, maior vantajosidade e economicidade ao ente público ordenador, bem como assegurar a seleção da proposta que melhor atenda ao interesse públi</w:t>
      </w:r>
      <w:r w:rsidR="0078683F">
        <w:rPr>
          <w:rFonts w:ascii="Cambria" w:hAnsi="Cambria"/>
          <w:sz w:val="24"/>
        </w:rPr>
        <w:t>co, em razão da conjugação de menor preço global</w:t>
      </w:r>
      <w:r w:rsidRPr="00DA0001">
        <w:rPr>
          <w:rFonts w:ascii="Cambria" w:hAnsi="Cambria"/>
          <w:sz w:val="24"/>
        </w:rPr>
        <w:t>, além de permitir a descentralização operacional das obras, viabilizando efetividade para a execução concomitante.</w:t>
      </w:r>
    </w:p>
    <w:p w14:paraId="2A4A6E11" w14:textId="650001B6" w:rsidR="001161A0" w:rsidRPr="001161A0" w:rsidRDefault="001161A0" w:rsidP="00BA0083">
      <w:pPr>
        <w:pStyle w:val="PargrafodaLista"/>
        <w:numPr>
          <w:ilvl w:val="1"/>
          <w:numId w:val="29"/>
        </w:numPr>
        <w:spacing w:line="360" w:lineRule="auto"/>
        <w:ind w:left="-142" w:firstLine="0"/>
        <w:jc w:val="both"/>
        <w:rPr>
          <w:rFonts w:ascii="Cambria" w:hAnsi="Cambria"/>
          <w:sz w:val="24"/>
        </w:rPr>
      </w:pPr>
      <w:r w:rsidRPr="001161A0">
        <w:rPr>
          <w:rFonts w:ascii="Cambria" w:hAnsi="Cambria"/>
          <w:sz w:val="24"/>
        </w:rPr>
        <w:t xml:space="preserve">O critério de julgamento adotado será o de </w:t>
      </w:r>
      <w:r w:rsidR="0078683F" w:rsidRPr="0078683F">
        <w:rPr>
          <w:rStyle w:val="Forte"/>
          <w:rFonts w:ascii="Cambria" w:hAnsi="Cambria"/>
          <w:sz w:val="24"/>
        </w:rPr>
        <w:t>Menor Preço Global</w:t>
      </w:r>
      <w:r w:rsidRPr="001161A0">
        <w:rPr>
          <w:rFonts w:ascii="Cambria" w:hAnsi="Cambria"/>
          <w:sz w:val="24"/>
        </w:rPr>
        <w:t>, nos termos do art. 33, inciso II, combinado com o art. 6º, inciso XXXVIII, alínea “b”, da Lei nº 14.133/2021, observadas as exigências contidas neste Edital e seus Anexos quanto às especificações técnicas do objeto, considerando a conjugação das notas atribuídas à proposta técnica e à proposta de preços, conforme critérios e pesos estabelecidos neste instrumento convocatório.</w:t>
      </w:r>
    </w:p>
    <w:p w14:paraId="4605DDDB" w14:textId="046D43F7" w:rsidR="00E25050" w:rsidRPr="001161A0" w:rsidRDefault="003874AC" w:rsidP="00BA0083">
      <w:pPr>
        <w:pStyle w:val="PargrafodaLista"/>
        <w:numPr>
          <w:ilvl w:val="1"/>
          <w:numId w:val="29"/>
        </w:numPr>
        <w:spacing w:line="360" w:lineRule="auto"/>
        <w:ind w:left="-142" w:firstLine="0"/>
        <w:jc w:val="both"/>
        <w:rPr>
          <w:rFonts w:ascii="Cambria" w:hAnsi="Cambria"/>
          <w:sz w:val="24"/>
        </w:rPr>
      </w:pPr>
      <w:r w:rsidRPr="001161A0">
        <w:rPr>
          <w:rFonts w:ascii="Cambria" w:hAnsi="Cambria"/>
          <w:sz w:val="24"/>
        </w:rPr>
        <w:t>A licitação será realizada de acordo com as regras específicas para o regime de execução por empreitada por preço global, nos termos do art. 46, inciso II, da Lei n.º 14.133/2021.</w:t>
      </w:r>
    </w:p>
    <w:p w14:paraId="1A97D9EB" w14:textId="5929DD2D" w:rsidR="003874AC" w:rsidRDefault="003874AC" w:rsidP="00BA0083">
      <w:pPr>
        <w:pStyle w:val="PargrafodaLista"/>
        <w:numPr>
          <w:ilvl w:val="1"/>
          <w:numId w:val="29"/>
        </w:numPr>
        <w:spacing w:line="360" w:lineRule="auto"/>
        <w:ind w:left="-142" w:firstLine="0"/>
        <w:jc w:val="both"/>
        <w:rPr>
          <w:rFonts w:ascii="Cambria" w:hAnsi="Cambria"/>
          <w:sz w:val="24"/>
        </w:rPr>
      </w:pPr>
      <w:r w:rsidRPr="001161A0">
        <w:rPr>
          <w:rFonts w:ascii="Cambria" w:hAnsi="Cambria"/>
          <w:sz w:val="24"/>
        </w:rPr>
        <w:lastRenderedPageBreak/>
        <w:t xml:space="preserve">A sessão presencial da concorrência será realizada no seguinte endereço Av. Adélia Caleffi Gerbi, nº 15, Estiva Gerbi-SP, CEP: 13.858-302, </w:t>
      </w:r>
      <w:r w:rsidRPr="0078683F">
        <w:rPr>
          <w:rFonts w:ascii="Cambria" w:hAnsi="Cambria"/>
          <w:b/>
          <w:sz w:val="24"/>
        </w:rPr>
        <w:t xml:space="preserve">no dia </w:t>
      </w:r>
      <w:r w:rsidR="00DA0001" w:rsidRPr="0078683F">
        <w:rPr>
          <w:rFonts w:ascii="Cambria" w:hAnsi="Cambria"/>
          <w:b/>
          <w:sz w:val="24"/>
        </w:rPr>
        <w:t>0</w:t>
      </w:r>
      <w:r w:rsidR="008E2D13">
        <w:rPr>
          <w:rFonts w:ascii="Cambria" w:hAnsi="Cambria"/>
          <w:b/>
          <w:sz w:val="24"/>
        </w:rPr>
        <w:t>9</w:t>
      </w:r>
      <w:r w:rsidR="00FE3293" w:rsidRPr="0078683F">
        <w:rPr>
          <w:rFonts w:ascii="Cambria" w:hAnsi="Cambria"/>
          <w:b/>
          <w:sz w:val="24"/>
        </w:rPr>
        <w:t xml:space="preserve"> de</w:t>
      </w:r>
      <w:r w:rsidR="0078683F" w:rsidRPr="0078683F">
        <w:rPr>
          <w:rFonts w:ascii="Cambria" w:hAnsi="Cambria"/>
          <w:b/>
          <w:sz w:val="24"/>
        </w:rPr>
        <w:t xml:space="preserve"> dezembro </w:t>
      </w:r>
      <w:r w:rsidR="00E25050" w:rsidRPr="0078683F">
        <w:rPr>
          <w:rFonts w:ascii="Cambria" w:hAnsi="Cambria"/>
          <w:b/>
          <w:sz w:val="24"/>
        </w:rPr>
        <w:t>de 2025</w:t>
      </w:r>
      <w:r w:rsidRPr="0078683F">
        <w:rPr>
          <w:rFonts w:ascii="Cambria" w:hAnsi="Cambria"/>
          <w:b/>
          <w:sz w:val="24"/>
        </w:rPr>
        <w:t xml:space="preserve">, às </w:t>
      </w:r>
      <w:r w:rsidR="00185100">
        <w:rPr>
          <w:rFonts w:ascii="Cambria" w:hAnsi="Cambria"/>
          <w:b/>
          <w:sz w:val="24"/>
        </w:rPr>
        <w:t>14</w:t>
      </w:r>
      <w:r w:rsidRPr="0078683F">
        <w:rPr>
          <w:rFonts w:ascii="Cambria" w:hAnsi="Cambria"/>
          <w:b/>
          <w:sz w:val="24"/>
        </w:rPr>
        <w:t>:00h</w:t>
      </w:r>
      <w:r w:rsidRPr="00FF1856">
        <w:rPr>
          <w:rFonts w:ascii="Cambria" w:hAnsi="Cambria"/>
          <w:sz w:val="24"/>
        </w:rPr>
        <w:t xml:space="preserve">, </w:t>
      </w:r>
      <w:r>
        <w:rPr>
          <w:rFonts w:ascii="Cambria" w:hAnsi="Cambria"/>
          <w:sz w:val="24"/>
        </w:rPr>
        <w:t>na sala de licitações, observando</w:t>
      </w:r>
      <w:r w:rsidRPr="00FF1856">
        <w:rPr>
          <w:rFonts w:ascii="Cambria" w:hAnsi="Cambria"/>
          <w:sz w:val="24"/>
        </w:rPr>
        <w:t xml:space="preserve"> o horário </w:t>
      </w:r>
      <w:r>
        <w:rPr>
          <w:rFonts w:ascii="Cambria" w:hAnsi="Cambria"/>
          <w:sz w:val="24"/>
        </w:rPr>
        <w:t xml:space="preserve">oficial </w:t>
      </w:r>
      <w:r w:rsidRPr="00FF1856">
        <w:rPr>
          <w:rFonts w:ascii="Cambria" w:hAnsi="Cambria"/>
          <w:sz w:val="24"/>
        </w:rPr>
        <w:t>de Brasília</w:t>
      </w:r>
      <w:r>
        <w:rPr>
          <w:rFonts w:ascii="Cambria" w:hAnsi="Cambria"/>
          <w:sz w:val="24"/>
        </w:rPr>
        <w:t>/DF</w:t>
      </w:r>
      <w:r w:rsidRPr="00FF1856">
        <w:rPr>
          <w:rFonts w:ascii="Cambria" w:hAnsi="Cambria"/>
          <w:sz w:val="24"/>
        </w:rPr>
        <w:t>.</w:t>
      </w:r>
    </w:p>
    <w:p w14:paraId="4E8FC5EA" w14:textId="77777777" w:rsidR="003874AC" w:rsidRPr="00D94809" w:rsidRDefault="003874AC" w:rsidP="00BA0083">
      <w:pPr>
        <w:pStyle w:val="PargrafodaLista"/>
        <w:numPr>
          <w:ilvl w:val="1"/>
          <w:numId w:val="29"/>
        </w:numPr>
        <w:spacing w:line="360" w:lineRule="auto"/>
        <w:ind w:left="0" w:hanging="142"/>
        <w:jc w:val="both"/>
        <w:rPr>
          <w:rFonts w:ascii="Cambria" w:hAnsi="Cambria"/>
          <w:sz w:val="24"/>
        </w:rPr>
      </w:pPr>
      <w:r w:rsidRPr="00D94809">
        <w:rPr>
          <w:rFonts w:ascii="Cambria" w:hAnsi="Cambria"/>
          <w:sz w:val="24"/>
        </w:rPr>
        <w:t>A utilização da forma presencial se justifica tendo em vista que o artigo 176, II da Lei 14.133/2021dá um prazo maior para os Municípios de até 20.000 (vinte) mil habitantes, como é o caso de Estiva Gerbi/SP, se adequarem à forma eletrônica: (..) Art. 176. Os Municípios com até 20.000 (vinte mil) habitantes terão o prazo de 6 (seis) anos, contado da data de publicação desta Lei, para cumprimento: II - da obrigatoriedade de realização da</w:t>
      </w:r>
      <w:r>
        <w:rPr>
          <w:rFonts w:ascii="Cambria" w:hAnsi="Cambria"/>
          <w:sz w:val="24"/>
        </w:rPr>
        <w:t xml:space="preserve"> </w:t>
      </w:r>
      <w:r w:rsidRPr="00D94809">
        <w:rPr>
          <w:rFonts w:ascii="Cambria" w:hAnsi="Cambria"/>
          <w:sz w:val="24"/>
        </w:rPr>
        <w:t>licitação sob a forma eletrônica a que se refere o § 2º do art. 17 desta Lei;</w:t>
      </w:r>
    </w:p>
    <w:p w14:paraId="7CA88F06" w14:textId="77777777" w:rsidR="003874AC" w:rsidRDefault="003874AC" w:rsidP="00BA0083">
      <w:pPr>
        <w:pStyle w:val="PargrafodaLista"/>
        <w:numPr>
          <w:ilvl w:val="1"/>
          <w:numId w:val="29"/>
        </w:numPr>
        <w:spacing w:line="360" w:lineRule="auto"/>
        <w:ind w:left="0" w:hanging="142"/>
        <w:jc w:val="both"/>
        <w:rPr>
          <w:rFonts w:ascii="Cambria" w:hAnsi="Cambria"/>
          <w:sz w:val="24"/>
        </w:rPr>
      </w:pPr>
      <w:r w:rsidRPr="00D94809">
        <w:rPr>
          <w:rFonts w:ascii="Cambria" w:hAnsi="Cambria"/>
          <w:sz w:val="24"/>
        </w:rPr>
        <w:t>A sessão pública será registrada em Ata, gravada em áudio e vídeo cujo o arquivo será acostado ao processo administrativo, e, inserido n</w:t>
      </w:r>
      <w:r>
        <w:rPr>
          <w:rFonts w:ascii="Cambria" w:hAnsi="Cambria"/>
          <w:sz w:val="24"/>
        </w:rPr>
        <w:t xml:space="preserve">o site da Prefeitura Municipal. </w:t>
      </w:r>
    </w:p>
    <w:p w14:paraId="6983E465" w14:textId="77777777" w:rsidR="003874AC" w:rsidRDefault="003874AC" w:rsidP="00BA0083">
      <w:pPr>
        <w:pStyle w:val="PargrafodaLista"/>
        <w:numPr>
          <w:ilvl w:val="1"/>
          <w:numId w:val="29"/>
        </w:numPr>
        <w:spacing w:line="360" w:lineRule="auto"/>
        <w:ind w:left="-142" w:hanging="142"/>
        <w:jc w:val="both"/>
        <w:rPr>
          <w:rFonts w:ascii="Cambria" w:hAnsi="Cambria"/>
          <w:sz w:val="24"/>
        </w:rPr>
      </w:pPr>
      <w:r w:rsidRPr="00D94809">
        <w:rPr>
          <w:rFonts w:ascii="Cambria" w:hAnsi="Cambria"/>
          <w:sz w:val="24"/>
        </w:rPr>
        <w:t>O edital segue o rito procedimental comum, a que se refere o art. 17 da Lei Federal 14.1333/2021.</w:t>
      </w:r>
    </w:p>
    <w:p w14:paraId="03DDE36B" w14:textId="77777777" w:rsidR="003874AC" w:rsidRDefault="003874AC" w:rsidP="00BA0083">
      <w:pPr>
        <w:pStyle w:val="PargrafodaLista"/>
        <w:numPr>
          <w:ilvl w:val="1"/>
          <w:numId w:val="29"/>
        </w:numPr>
        <w:spacing w:line="360" w:lineRule="auto"/>
        <w:ind w:left="-142" w:hanging="142"/>
        <w:jc w:val="both"/>
        <w:rPr>
          <w:rFonts w:ascii="Cambria" w:hAnsi="Cambria"/>
          <w:sz w:val="24"/>
        </w:rPr>
      </w:pPr>
      <w:r w:rsidRPr="00D94809">
        <w:rPr>
          <w:rFonts w:ascii="Cambria" w:hAnsi="Cambria"/>
          <w:sz w:val="24"/>
        </w:rPr>
        <w:t>É facultado a qualquer interessado a apresentação de pedido de providências ou de impugnação ao ato convocatório e seus anexos, observado, para tanto, o prazo de até 03 (três) dias úteis anteriores à data fixada para recebimento das propostas, na forma do art. 164 da Lei nº 14.133, de 1 de abril de 2021.</w:t>
      </w:r>
    </w:p>
    <w:p w14:paraId="726A227C" w14:textId="77777777" w:rsidR="003874AC" w:rsidRPr="00FF1856" w:rsidRDefault="003874AC" w:rsidP="001161A0">
      <w:pPr>
        <w:spacing w:line="360" w:lineRule="auto"/>
        <w:ind w:left="142" w:hanging="142"/>
        <w:jc w:val="both"/>
        <w:rPr>
          <w:rFonts w:ascii="Cambria" w:hAnsi="Cambria"/>
          <w:sz w:val="14"/>
        </w:rPr>
      </w:pPr>
    </w:p>
    <w:p w14:paraId="6CB9EC1A" w14:textId="2A1C1BB1" w:rsidR="003874AC" w:rsidRPr="00FF1856" w:rsidRDefault="00890518" w:rsidP="00BA0083">
      <w:pPr>
        <w:pStyle w:val="PargrafodaLista"/>
        <w:numPr>
          <w:ilvl w:val="0"/>
          <w:numId w:val="29"/>
        </w:numPr>
        <w:spacing w:line="276" w:lineRule="auto"/>
        <w:ind w:left="-142" w:hanging="142"/>
        <w:jc w:val="both"/>
        <w:rPr>
          <w:rFonts w:ascii="Cambria" w:hAnsi="Cambria"/>
          <w:sz w:val="24"/>
        </w:rPr>
      </w:pPr>
      <w:r>
        <w:rPr>
          <w:rFonts w:ascii="Cambria" w:hAnsi="Cambria"/>
          <w:b/>
          <w:sz w:val="24"/>
        </w:rPr>
        <w:t xml:space="preserve">                </w:t>
      </w:r>
      <w:r w:rsidR="003874AC">
        <w:rPr>
          <w:rFonts w:ascii="Cambria" w:hAnsi="Cambria"/>
          <w:b/>
          <w:sz w:val="24"/>
        </w:rPr>
        <w:t>DA LOCALIZAÇÃO E ACESSO</w:t>
      </w:r>
    </w:p>
    <w:p w14:paraId="33A3816E" w14:textId="77777777" w:rsidR="003874AC" w:rsidRDefault="003874AC" w:rsidP="003874AC">
      <w:pPr>
        <w:spacing w:line="276" w:lineRule="auto"/>
        <w:ind w:left="142" w:hanging="142"/>
        <w:jc w:val="both"/>
        <w:rPr>
          <w:rFonts w:ascii="Cambria" w:hAnsi="Cambria"/>
          <w:sz w:val="24"/>
        </w:rPr>
      </w:pPr>
    </w:p>
    <w:p w14:paraId="22A926AA" w14:textId="77777777" w:rsidR="003874AC" w:rsidRDefault="003874AC" w:rsidP="00BA0083">
      <w:pPr>
        <w:pStyle w:val="PargrafodaLista"/>
        <w:numPr>
          <w:ilvl w:val="1"/>
          <w:numId w:val="29"/>
        </w:numPr>
        <w:spacing w:line="276" w:lineRule="auto"/>
        <w:ind w:left="142" w:hanging="142"/>
        <w:jc w:val="both"/>
        <w:rPr>
          <w:rFonts w:ascii="Cambria" w:hAnsi="Cambria"/>
          <w:sz w:val="24"/>
        </w:rPr>
      </w:pPr>
      <w:r w:rsidRPr="00FF1856">
        <w:rPr>
          <w:rFonts w:ascii="Cambria" w:hAnsi="Cambria"/>
          <w:sz w:val="24"/>
        </w:rPr>
        <w:t>O local onde será executada a obra situa-se n</w:t>
      </w:r>
      <w:r>
        <w:rPr>
          <w:rFonts w:ascii="Cambria" w:hAnsi="Cambria"/>
          <w:sz w:val="24"/>
        </w:rPr>
        <w:t>o município de Estiva Gerbi, no</w:t>
      </w:r>
      <w:r w:rsidRPr="00FF1856">
        <w:rPr>
          <w:rFonts w:ascii="Cambria" w:hAnsi="Cambria"/>
          <w:sz w:val="24"/>
        </w:rPr>
        <w:t xml:space="preserve"> endereço constantes no memorial descritivo.</w:t>
      </w:r>
    </w:p>
    <w:p w14:paraId="4E3D0918" w14:textId="77777777" w:rsidR="003874AC" w:rsidRDefault="003874AC" w:rsidP="003874AC">
      <w:pPr>
        <w:spacing w:line="276" w:lineRule="auto"/>
        <w:ind w:left="142" w:hanging="142"/>
        <w:jc w:val="both"/>
        <w:rPr>
          <w:rFonts w:ascii="Cambria" w:hAnsi="Cambria"/>
          <w:sz w:val="24"/>
        </w:rPr>
      </w:pPr>
    </w:p>
    <w:p w14:paraId="1692C68C" w14:textId="77777777" w:rsidR="003874AC" w:rsidRPr="00FF1856" w:rsidRDefault="003874AC" w:rsidP="00BA0083">
      <w:pPr>
        <w:pStyle w:val="PargrafodaLista"/>
        <w:numPr>
          <w:ilvl w:val="0"/>
          <w:numId w:val="29"/>
        </w:numPr>
        <w:spacing w:line="276" w:lineRule="auto"/>
        <w:ind w:left="-284" w:firstLine="284"/>
        <w:jc w:val="both"/>
        <w:rPr>
          <w:rFonts w:ascii="Cambria" w:hAnsi="Cambria"/>
          <w:sz w:val="24"/>
        </w:rPr>
      </w:pPr>
      <w:r>
        <w:rPr>
          <w:rFonts w:ascii="Cambria" w:hAnsi="Cambria"/>
          <w:b/>
          <w:sz w:val="24"/>
        </w:rPr>
        <w:t>DO INÍCIO DAS OBRAS</w:t>
      </w:r>
    </w:p>
    <w:p w14:paraId="17D7A0C2" w14:textId="77777777" w:rsidR="003874AC" w:rsidRDefault="003874AC" w:rsidP="001161A0">
      <w:pPr>
        <w:spacing w:line="276" w:lineRule="auto"/>
        <w:ind w:left="-284" w:firstLine="284"/>
        <w:jc w:val="both"/>
        <w:rPr>
          <w:rFonts w:ascii="Cambria" w:hAnsi="Cambria"/>
          <w:sz w:val="24"/>
        </w:rPr>
      </w:pPr>
    </w:p>
    <w:p w14:paraId="463EF949" w14:textId="1BBB52F5" w:rsidR="003874AC" w:rsidRDefault="003874AC" w:rsidP="00BA0083">
      <w:pPr>
        <w:pStyle w:val="PargrafodaLista"/>
        <w:numPr>
          <w:ilvl w:val="1"/>
          <w:numId w:val="29"/>
        </w:numPr>
        <w:spacing w:line="276" w:lineRule="auto"/>
        <w:ind w:left="-284" w:firstLine="284"/>
        <w:jc w:val="both"/>
        <w:rPr>
          <w:rFonts w:ascii="Cambria" w:hAnsi="Cambria"/>
          <w:sz w:val="24"/>
        </w:rPr>
      </w:pPr>
      <w:r w:rsidRPr="00FF1856">
        <w:rPr>
          <w:rFonts w:ascii="Cambria" w:hAnsi="Cambria"/>
          <w:sz w:val="24"/>
        </w:rPr>
        <w:t>Os serviços deverão ter seu início no prazo de até 05 (cinco) dias da emissão da r</w:t>
      </w:r>
      <w:r w:rsidR="0078683F">
        <w:rPr>
          <w:rFonts w:ascii="Cambria" w:hAnsi="Cambria"/>
          <w:sz w:val="24"/>
        </w:rPr>
        <w:t>espectiva Ordem de Serviço pelo</w:t>
      </w:r>
      <w:r>
        <w:rPr>
          <w:rFonts w:ascii="Cambria" w:hAnsi="Cambria"/>
          <w:sz w:val="24"/>
        </w:rPr>
        <w:t xml:space="preserve"> Secretário Municipal de </w:t>
      </w:r>
      <w:r w:rsidR="0078683F">
        <w:rPr>
          <w:rFonts w:ascii="Cambria" w:hAnsi="Cambria"/>
          <w:sz w:val="24"/>
        </w:rPr>
        <w:t>Obras e Planejamento</w:t>
      </w:r>
      <w:r>
        <w:rPr>
          <w:rFonts w:ascii="Cambria" w:hAnsi="Cambria"/>
          <w:sz w:val="24"/>
        </w:rPr>
        <w:t xml:space="preserve">, ou quem este indicar. </w:t>
      </w:r>
    </w:p>
    <w:p w14:paraId="78EE31F1" w14:textId="77777777" w:rsidR="003874AC" w:rsidRDefault="003874AC" w:rsidP="001161A0">
      <w:pPr>
        <w:spacing w:line="276" w:lineRule="auto"/>
        <w:ind w:left="-284" w:firstLine="284"/>
        <w:jc w:val="both"/>
        <w:rPr>
          <w:rFonts w:ascii="Cambria" w:hAnsi="Cambria"/>
          <w:sz w:val="24"/>
        </w:rPr>
      </w:pPr>
    </w:p>
    <w:p w14:paraId="64FEF53E" w14:textId="77777777" w:rsidR="003874AC" w:rsidRPr="00FF1856" w:rsidRDefault="003874AC" w:rsidP="00BA0083">
      <w:pPr>
        <w:pStyle w:val="PargrafodaLista"/>
        <w:numPr>
          <w:ilvl w:val="0"/>
          <w:numId w:val="29"/>
        </w:numPr>
        <w:spacing w:line="276" w:lineRule="auto"/>
        <w:ind w:left="-284" w:firstLine="284"/>
        <w:jc w:val="both"/>
        <w:rPr>
          <w:rFonts w:ascii="Cambria" w:hAnsi="Cambria"/>
          <w:sz w:val="24"/>
        </w:rPr>
      </w:pPr>
      <w:r>
        <w:rPr>
          <w:rFonts w:ascii="Cambria" w:hAnsi="Cambria"/>
          <w:b/>
          <w:sz w:val="24"/>
        </w:rPr>
        <w:t>DO PROGRAMA DE SERVIÇOS E COSTRUÇÃO</w:t>
      </w:r>
    </w:p>
    <w:p w14:paraId="24132DC2" w14:textId="77777777" w:rsidR="003874AC" w:rsidRDefault="003874AC" w:rsidP="001161A0">
      <w:pPr>
        <w:spacing w:line="276" w:lineRule="auto"/>
        <w:ind w:left="-284" w:firstLine="284"/>
        <w:jc w:val="both"/>
        <w:rPr>
          <w:rFonts w:ascii="Cambria" w:hAnsi="Cambria"/>
          <w:sz w:val="24"/>
        </w:rPr>
      </w:pPr>
    </w:p>
    <w:p w14:paraId="0ECF23FA" w14:textId="775326E7" w:rsidR="003874AC" w:rsidRPr="00EE0010" w:rsidRDefault="003874AC" w:rsidP="00BA0083">
      <w:pPr>
        <w:pStyle w:val="PargrafodaLista"/>
        <w:numPr>
          <w:ilvl w:val="1"/>
          <w:numId w:val="29"/>
        </w:numPr>
        <w:spacing w:line="276" w:lineRule="auto"/>
        <w:ind w:left="-284" w:firstLine="284"/>
        <w:jc w:val="both"/>
        <w:rPr>
          <w:rFonts w:ascii="Cambria" w:hAnsi="Cambria"/>
          <w:sz w:val="24"/>
        </w:rPr>
      </w:pPr>
      <w:r w:rsidRPr="00EE0010">
        <w:rPr>
          <w:rFonts w:ascii="Cambria" w:hAnsi="Cambria"/>
          <w:sz w:val="24"/>
        </w:rPr>
        <w:t xml:space="preserve">Os serviços e a obra iniciar-se-ão com a emissão pela SECRETARIA DE </w:t>
      </w:r>
      <w:r w:rsidR="0078683F">
        <w:rPr>
          <w:rFonts w:ascii="Cambria" w:hAnsi="Cambria"/>
          <w:sz w:val="24"/>
        </w:rPr>
        <w:t>OBRAS E PLANEJAMENTO</w:t>
      </w:r>
      <w:r w:rsidRPr="00EE0010">
        <w:rPr>
          <w:rFonts w:ascii="Cambria" w:hAnsi="Cambria"/>
          <w:sz w:val="24"/>
        </w:rPr>
        <w:t xml:space="preserve"> da PREFEITURA MUNICIPAL DE ESTIVA GERBI da respectiva Ordem de Serviço e obedecerão aos prazos previstos neste edital, implicando num </w:t>
      </w:r>
      <w:r w:rsidRPr="00EE0010">
        <w:rPr>
          <w:rFonts w:ascii="Cambria" w:hAnsi="Cambria"/>
          <w:sz w:val="24"/>
        </w:rPr>
        <w:lastRenderedPageBreak/>
        <w:t xml:space="preserve">prazo </w:t>
      </w:r>
      <w:r w:rsidR="00EE0010" w:rsidRPr="00EE0010">
        <w:rPr>
          <w:rFonts w:ascii="Cambria" w:hAnsi="Cambria"/>
          <w:sz w:val="24"/>
        </w:rPr>
        <w:t xml:space="preserve">total de 180 </w:t>
      </w:r>
      <w:r w:rsidRPr="00EE0010">
        <w:rPr>
          <w:rFonts w:ascii="Cambria" w:hAnsi="Cambria"/>
          <w:sz w:val="24"/>
        </w:rPr>
        <w:t>(</w:t>
      </w:r>
      <w:r w:rsidR="00EE0010" w:rsidRPr="00EE0010">
        <w:rPr>
          <w:rFonts w:ascii="Cambria" w:hAnsi="Cambria"/>
          <w:sz w:val="24"/>
        </w:rPr>
        <w:t xml:space="preserve">Cento e oitenta </w:t>
      </w:r>
      <w:r w:rsidRPr="00EE0010">
        <w:rPr>
          <w:rFonts w:ascii="Cambria" w:hAnsi="Cambria"/>
          <w:sz w:val="24"/>
        </w:rPr>
        <w:t>dias), contados da data de emissão da Ordem de Serviço.</w:t>
      </w:r>
    </w:p>
    <w:p w14:paraId="3BA3DFA6" w14:textId="77777777" w:rsidR="003874AC" w:rsidRDefault="003874AC" w:rsidP="00BA0083">
      <w:pPr>
        <w:pStyle w:val="PargrafodaLista"/>
        <w:numPr>
          <w:ilvl w:val="1"/>
          <w:numId w:val="29"/>
        </w:numPr>
        <w:spacing w:line="276" w:lineRule="auto"/>
        <w:ind w:left="142" w:hanging="142"/>
        <w:jc w:val="both"/>
        <w:rPr>
          <w:rFonts w:ascii="Cambria" w:hAnsi="Cambria"/>
          <w:sz w:val="24"/>
        </w:rPr>
      </w:pPr>
      <w:r>
        <w:rPr>
          <w:rFonts w:ascii="Cambria" w:hAnsi="Cambria"/>
          <w:sz w:val="24"/>
        </w:rPr>
        <w:t>A Prefeitura Municipal de Estiva Gerbi convocará a licitante vencedora para assinatura do contrato, no prazo máximo de 05 (cinco) dias úteis, contados a partir do recebimento do aviso convocatório.</w:t>
      </w:r>
    </w:p>
    <w:p w14:paraId="18C7B521" w14:textId="77777777" w:rsidR="003874AC" w:rsidRDefault="003874AC" w:rsidP="003874AC">
      <w:pPr>
        <w:spacing w:line="276" w:lineRule="auto"/>
        <w:jc w:val="both"/>
        <w:rPr>
          <w:rFonts w:ascii="Cambria" w:hAnsi="Cambria"/>
          <w:sz w:val="24"/>
        </w:rPr>
      </w:pPr>
    </w:p>
    <w:p w14:paraId="407C73F4" w14:textId="2F2BDE67" w:rsidR="003874AC" w:rsidRPr="00FF1856" w:rsidRDefault="00890518" w:rsidP="00BA0083">
      <w:pPr>
        <w:pStyle w:val="PargrafodaLista"/>
        <w:numPr>
          <w:ilvl w:val="0"/>
          <w:numId w:val="29"/>
        </w:numPr>
        <w:spacing w:line="276" w:lineRule="auto"/>
        <w:ind w:left="142" w:hanging="142"/>
        <w:jc w:val="both"/>
        <w:rPr>
          <w:rFonts w:ascii="Cambria" w:hAnsi="Cambria"/>
          <w:sz w:val="24"/>
        </w:rPr>
      </w:pPr>
      <w:r>
        <w:rPr>
          <w:rFonts w:ascii="Cambria" w:hAnsi="Cambria"/>
          <w:b/>
          <w:sz w:val="24"/>
        </w:rPr>
        <w:t xml:space="preserve">     </w:t>
      </w:r>
      <w:r w:rsidR="003874AC">
        <w:rPr>
          <w:rFonts w:ascii="Cambria" w:hAnsi="Cambria"/>
          <w:b/>
          <w:sz w:val="24"/>
        </w:rPr>
        <w:t>DAS PLANTAS</w:t>
      </w:r>
    </w:p>
    <w:p w14:paraId="01791DA1" w14:textId="77777777" w:rsidR="003874AC" w:rsidRDefault="003874AC" w:rsidP="003874AC">
      <w:pPr>
        <w:spacing w:line="276" w:lineRule="auto"/>
        <w:ind w:left="142" w:hanging="142"/>
        <w:jc w:val="both"/>
        <w:rPr>
          <w:rFonts w:ascii="Cambria" w:hAnsi="Cambria"/>
          <w:sz w:val="24"/>
        </w:rPr>
      </w:pPr>
    </w:p>
    <w:p w14:paraId="1E724FA1" w14:textId="77777777" w:rsidR="003874AC" w:rsidRPr="007600AD" w:rsidRDefault="003874AC" w:rsidP="00BA0083">
      <w:pPr>
        <w:pStyle w:val="PargrafodaLista"/>
        <w:numPr>
          <w:ilvl w:val="1"/>
          <w:numId w:val="29"/>
        </w:numPr>
        <w:spacing w:line="276" w:lineRule="auto"/>
        <w:ind w:left="0" w:firstLine="360"/>
        <w:jc w:val="both"/>
        <w:rPr>
          <w:rFonts w:ascii="Cambria" w:hAnsi="Cambria"/>
          <w:sz w:val="24"/>
        </w:rPr>
      </w:pPr>
      <w:r w:rsidRPr="007600AD">
        <w:rPr>
          <w:rFonts w:ascii="Cambria" w:hAnsi="Cambria"/>
          <w:sz w:val="24"/>
        </w:rPr>
        <w:t>A planta constante do anexo deste edital mostra os serviços e as obras a serem executadas por força do contrato, de forma clara e com os detalhes possíveis a serem apresentados no presente estágio de desenvolvimento dos projetos.</w:t>
      </w:r>
    </w:p>
    <w:p w14:paraId="2265986D" w14:textId="77777777" w:rsidR="003874AC" w:rsidRDefault="003874AC" w:rsidP="00BA0083">
      <w:pPr>
        <w:pStyle w:val="PargrafodaLista"/>
        <w:numPr>
          <w:ilvl w:val="1"/>
          <w:numId w:val="29"/>
        </w:numPr>
        <w:spacing w:line="276" w:lineRule="auto"/>
        <w:ind w:left="0" w:firstLine="360"/>
        <w:jc w:val="both"/>
        <w:rPr>
          <w:rFonts w:ascii="Cambria" w:hAnsi="Cambria"/>
          <w:sz w:val="24"/>
        </w:rPr>
      </w:pPr>
      <w:r w:rsidRPr="007600AD">
        <w:rPr>
          <w:rFonts w:ascii="Cambria" w:hAnsi="Cambria"/>
          <w:sz w:val="24"/>
        </w:rPr>
        <w:t>Partindo dos desenhos, a empresa licitante contratada deverá desenvolver todo o detalhamento julgado conveniente pela fiscalização credenciada da PREFEITURA MUNICIPAL DE ESTIVA GERBI nos trabalhos de campo, bem como a aplicação dos métodos de construção adequados tendo como critério o memorial descritivo.</w:t>
      </w:r>
    </w:p>
    <w:p w14:paraId="2E9550C6" w14:textId="561F8ED5" w:rsidR="003874AC" w:rsidRDefault="003874AC" w:rsidP="00BA0083">
      <w:pPr>
        <w:pStyle w:val="PargrafodaLista"/>
        <w:numPr>
          <w:ilvl w:val="1"/>
          <w:numId w:val="29"/>
        </w:numPr>
        <w:spacing w:line="276" w:lineRule="auto"/>
        <w:ind w:left="0" w:firstLine="360"/>
        <w:jc w:val="both"/>
        <w:rPr>
          <w:rFonts w:ascii="Cambria" w:hAnsi="Cambria"/>
          <w:sz w:val="24"/>
        </w:rPr>
      </w:pPr>
      <w:r w:rsidRPr="007600AD">
        <w:rPr>
          <w:rFonts w:ascii="Cambria" w:hAnsi="Cambria"/>
          <w:sz w:val="24"/>
        </w:rPr>
        <w:t xml:space="preserve">A Planta referente </w:t>
      </w:r>
      <w:r>
        <w:rPr>
          <w:rFonts w:ascii="Cambria" w:hAnsi="Cambria"/>
          <w:sz w:val="24"/>
        </w:rPr>
        <w:t>ao anexo encontra-</w:t>
      </w:r>
      <w:r w:rsidRPr="007600AD">
        <w:rPr>
          <w:rFonts w:ascii="Cambria" w:hAnsi="Cambria"/>
          <w:sz w:val="24"/>
        </w:rPr>
        <w:t xml:space="preserve">se </w:t>
      </w:r>
      <w:r>
        <w:rPr>
          <w:rFonts w:ascii="Cambria" w:hAnsi="Cambria"/>
          <w:sz w:val="24"/>
        </w:rPr>
        <w:t xml:space="preserve">disponível </w:t>
      </w:r>
      <w:r w:rsidR="00890518">
        <w:rPr>
          <w:rFonts w:ascii="Cambria" w:hAnsi="Cambria"/>
          <w:sz w:val="24"/>
        </w:rPr>
        <w:t>no ANEXO</w:t>
      </w:r>
      <w:r w:rsidR="0008522A">
        <w:rPr>
          <w:rFonts w:ascii="Cambria" w:hAnsi="Cambria"/>
          <w:sz w:val="24"/>
        </w:rPr>
        <w:t xml:space="preserve"> XVIII deste Edital.</w:t>
      </w:r>
      <w:r w:rsidR="00890518">
        <w:rPr>
          <w:rFonts w:ascii="Cambria" w:hAnsi="Cambria"/>
          <w:sz w:val="24"/>
        </w:rPr>
        <w:t xml:space="preserve"> </w:t>
      </w:r>
    </w:p>
    <w:p w14:paraId="31487C7B" w14:textId="77777777" w:rsidR="003874AC" w:rsidRPr="007600AD" w:rsidRDefault="003874AC" w:rsidP="003874AC">
      <w:pPr>
        <w:spacing w:line="276" w:lineRule="auto"/>
        <w:jc w:val="both"/>
        <w:rPr>
          <w:rFonts w:ascii="Cambria" w:hAnsi="Cambria"/>
          <w:sz w:val="24"/>
        </w:rPr>
      </w:pPr>
    </w:p>
    <w:p w14:paraId="44DC53E3" w14:textId="77777777" w:rsidR="003874AC" w:rsidRPr="00FF1856" w:rsidRDefault="003874AC" w:rsidP="00BA0083">
      <w:pPr>
        <w:pStyle w:val="PargrafodaLista"/>
        <w:numPr>
          <w:ilvl w:val="0"/>
          <w:numId w:val="29"/>
        </w:numPr>
        <w:spacing w:line="276" w:lineRule="auto"/>
        <w:ind w:left="0" w:firstLine="360"/>
        <w:jc w:val="both"/>
        <w:rPr>
          <w:rFonts w:ascii="Cambria" w:hAnsi="Cambria"/>
          <w:sz w:val="24"/>
        </w:rPr>
      </w:pPr>
      <w:r>
        <w:rPr>
          <w:rFonts w:ascii="Cambria" w:hAnsi="Cambria"/>
          <w:b/>
          <w:sz w:val="24"/>
        </w:rPr>
        <w:t>DAS CONDIÇÕES CONTRATUAIS</w:t>
      </w:r>
    </w:p>
    <w:p w14:paraId="538AFB73" w14:textId="77777777" w:rsidR="003874AC" w:rsidRDefault="003874AC" w:rsidP="003874AC">
      <w:pPr>
        <w:spacing w:line="276" w:lineRule="auto"/>
        <w:ind w:firstLine="360"/>
        <w:jc w:val="both"/>
        <w:rPr>
          <w:rFonts w:ascii="Cambria" w:hAnsi="Cambria"/>
          <w:sz w:val="24"/>
        </w:rPr>
      </w:pPr>
    </w:p>
    <w:p w14:paraId="15DD53FB" w14:textId="77777777" w:rsidR="003874AC" w:rsidRDefault="003874AC" w:rsidP="00BA0083">
      <w:pPr>
        <w:pStyle w:val="PargrafodaLista"/>
        <w:numPr>
          <w:ilvl w:val="1"/>
          <w:numId w:val="29"/>
        </w:numPr>
        <w:spacing w:line="276" w:lineRule="auto"/>
        <w:ind w:left="0" w:firstLine="360"/>
        <w:jc w:val="both"/>
        <w:rPr>
          <w:rFonts w:ascii="Cambria" w:hAnsi="Cambria"/>
          <w:sz w:val="24"/>
        </w:rPr>
      </w:pPr>
      <w:r>
        <w:rPr>
          <w:rFonts w:ascii="Cambria" w:hAnsi="Cambria"/>
          <w:sz w:val="24"/>
        </w:rPr>
        <w:t xml:space="preserve"> </w:t>
      </w:r>
      <w:r w:rsidRPr="007600AD">
        <w:rPr>
          <w:rFonts w:ascii="Cambria" w:hAnsi="Cambria"/>
          <w:sz w:val="24"/>
        </w:rPr>
        <w:t>Todas as condições para execução das obras e serviços estão estipuladas na Minuta de Contrato deste edital e deverão ser consideradas tanto na fase de proposta como na contratual.</w:t>
      </w:r>
    </w:p>
    <w:p w14:paraId="66EB788E" w14:textId="77777777" w:rsidR="003874AC" w:rsidRDefault="003874AC" w:rsidP="003874AC">
      <w:pPr>
        <w:spacing w:line="276" w:lineRule="auto"/>
        <w:jc w:val="both"/>
        <w:rPr>
          <w:rFonts w:ascii="Cambria" w:hAnsi="Cambria"/>
          <w:sz w:val="24"/>
        </w:rPr>
      </w:pPr>
    </w:p>
    <w:p w14:paraId="727CDE83" w14:textId="77777777" w:rsidR="003874AC" w:rsidRPr="00FF1856" w:rsidRDefault="003874AC" w:rsidP="00BA0083">
      <w:pPr>
        <w:pStyle w:val="PargrafodaLista"/>
        <w:numPr>
          <w:ilvl w:val="0"/>
          <w:numId w:val="29"/>
        </w:numPr>
        <w:spacing w:line="276" w:lineRule="auto"/>
        <w:ind w:left="0" w:firstLine="360"/>
        <w:jc w:val="both"/>
        <w:rPr>
          <w:rFonts w:ascii="Cambria" w:hAnsi="Cambria"/>
          <w:sz w:val="24"/>
        </w:rPr>
      </w:pPr>
      <w:r>
        <w:rPr>
          <w:rFonts w:ascii="Cambria" w:hAnsi="Cambria"/>
          <w:b/>
          <w:sz w:val="24"/>
        </w:rPr>
        <w:t>DOS PREÇOS E PAGAMENTOS</w:t>
      </w:r>
    </w:p>
    <w:p w14:paraId="3B713C41" w14:textId="77777777" w:rsidR="003874AC" w:rsidRDefault="003874AC" w:rsidP="003874AC">
      <w:pPr>
        <w:spacing w:line="276" w:lineRule="auto"/>
        <w:ind w:firstLine="360"/>
        <w:jc w:val="both"/>
        <w:rPr>
          <w:rFonts w:ascii="Cambria" w:hAnsi="Cambria"/>
          <w:sz w:val="24"/>
        </w:rPr>
      </w:pPr>
    </w:p>
    <w:p w14:paraId="02215C6A" w14:textId="77777777" w:rsidR="003874AC" w:rsidRPr="007600AD" w:rsidRDefault="003874AC" w:rsidP="00BA0083">
      <w:pPr>
        <w:pStyle w:val="PargrafodaLista"/>
        <w:numPr>
          <w:ilvl w:val="1"/>
          <w:numId w:val="29"/>
        </w:numPr>
        <w:spacing w:line="276" w:lineRule="auto"/>
        <w:ind w:left="0" w:firstLine="360"/>
        <w:jc w:val="both"/>
        <w:rPr>
          <w:rFonts w:ascii="Cambria" w:hAnsi="Cambria"/>
          <w:sz w:val="24"/>
        </w:rPr>
      </w:pPr>
      <w:r w:rsidRPr="007600AD">
        <w:rPr>
          <w:rFonts w:ascii="Cambria" w:hAnsi="Cambria"/>
          <w:sz w:val="24"/>
        </w:rPr>
        <w:t>Os preços apresentados na planilha de quantidades e preços deverão ser firmes e irreajustáveis, expressos com 02 (duas) casas decimais após a vírgula e, serão considerados para fins de medições e pagamentos.</w:t>
      </w:r>
    </w:p>
    <w:p w14:paraId="54E2F6F8" w14:textId="77777777" w:rsidR="003874AC" w:rsidRDefault="003874AC" w:rsidP="00BA0083">
      <w:pPr>
        <w:pStyle w:val="PargrafodaLista"/>
        <w:numPr>
          <w:ilvl w:val="1"/>
          <w:numId w:val="29"/>
        </w:numPr>
        <w:spacing w:line="276" w:lineRule="auto"/>
        <w:ind w:left="0" w:firstLine="360"/>
        <w:jc w:val="both"/>
        <w:rPr>
          <w:rFonts w:ascii="Cambria" w:hAnsi="Cambria"/>
          <w:sz w:val="24"/>
        </w:rPr>
      </w:pPr>
      <w:r w:rsidRPr="007600AD">
        <w:rPr>
          <w:rFonts w:ascii="Cambria" w:hAnsi="Cambria"/>
          <w:sz w:val="24"/>
        </w:rPr>
        <w:t>Os serviços constantes da referida planilha que eventualmente não sejam executados total ou parcialmente, não ensejam qualquer ressarcimento da PREFEITURA MUNICIPAL DE ESTIVA GERBI, além do efetivamente executado.</w:t>
      </w:r>
    </w:p>
    <w:p w14:paraId="2229653C" w14:textId="77777777" w:rsidR="003874AC" w:rsidRDefault="003874AC" w:rsidP="00BA0083">
      <w:pPr>
        <w:pStyle w:val="PargrafodaLista"/>
        <w:numPr>
          <w:ilvl w:val="1"/>
          <w:numId w:val="29"/>
        </w:numPr>
        <w:spacing w:line="276" w:lineRule="auto"/>
        <w:ind w:left="0" w:firstLine="360"/>
        <w:jc w:val="both"/>
        <w:rPr>
          <w:rFonts w:ascii="Cambria" w:hAnsi="Cambria"/>
          <w:sz w:val="24"/>
        </w:rPr>
      </w:pPr>
      <w:r w:rsidRPr="007600AD">
        <w:rPr>
          <w:rFonts w:ascii="Cambria" w:hAnsi="Cambria"/>
          <w:sz w:val="24"/>
        </w:rPr>
        <w:t>Nos preços ofertados deverão estar incluídos todos os custos diretos e indiretos e benefícios da empresa licitante, sem qualquer exceção, de modo que os preços propostos constituir-se-ão na única remuneração da PREFEITURA MUNICIPAL DE ESTIVA GERBI a empresa licitante contratada, pela efetiva execução das obras e serviços.</w:t>
      </w:r>
    </w:p>
    <w:p w14:paraId="291D70CF" w14:textId="77777777" w:rsidR="003874AC" w:rsidRDefault="003874AC" w:rsidP="00BA0083">
      <w:pPr>
        <w:pStyle w:val="PargrafodaLista"/>
        <w:numPr>
          <w:ilvl w:val="1"/>
          <w:numId w:val="29"/>
        </w:numPr>
        <w:spacing w:line="276" w:lineRule="auto"/>
        <w:ind w:left="0" w:firstLine="360"/>
        <w:jc w:val="both"/>
        <w:rPr>
          <w:rFonts w:ascii="Cambria" w:hAnsi="Cambria"/>
          <w:sz w:val="24"/>
        </w:rPr>
      </w:pPr>
      <w:r w:rsidRPr="007600AD">
        <w:rPr>
          <w:rFonts w:ascii="Cambria" w:hAnsi="Cambria"/>
          <w:sz w:val="24"/>
        </w:rPr>
        <w:t xml:space="preserve">Os pagamentos serão efetuados, conforme cronograma de desembolso, de acordo execução dos serviços que corresponderão ao valor da medição executada no final de cada etapa, realizada conjuntamente entre </w:t>
      </w:r>
      <w:r>
        <w:rPr>
          <w:rFonts w:ascii="Cambria" w:hAnsi="Cambria"/>
          <w:sz w:val="24"/>
        </w:rPr>
        <w:t>a SECRETARIA MUNICIPAL DE OBRAS E PLANEJAMENTO</w:t>
      </w:r>
      <w:r w:rsidRPr="007600AD">
        <w:rPr>
          <w:rFonts w:ascii="Cambria" w:hAnsi="Cambria"/>
          <w:sz w:val="24"/>
        </w:rPr>
        <w:t xml:space="preserve"> da PREFEITURA MUNICIPAL DE ESTIVA GERBI e a </w:t>
      </w:r>
      <w:r w:rsidRPr="007600AD">
        <w:rPr>
          <w:rFonts w:ascii="Cambria" w:hAnsi="Cambria"/>
          <w:sz w:val="24"/>
        </w:rPr>
        <w:lastRenderedPageBreak/>
        <w:t>empresa licitante contratada, considerando os quantitativos, preços unitários e globais contratados.</w:t>
      </w:r>
    </w:p>
    <w:p w14:paraId="697D9003" w14:textId="77777777" w:rsidR="003874AC" w:rsidRDefault="003874AC" w:rsidP="003874AC">
      <w:pPr>
        <w:spacing w:line="276" w:lineRule="auto"/>
        <w:jc w:val="both"/>
        <w:rPr>
          <w:rFonts w:ascii="Cambria" w:hAnsi="Cambria"/>
          <w:sz w:val="24"/>
        </w:rPr>
      </w:pPr>
    </w:p>
    <w:p w14:paraId="110AA2A0" w14:textId="77777777" w:rsidR="003874AC" w:rsidRPr="00FF1856" w:rsidRDefault="003874AC" w:rsidP="00BA0083">
      <w:pPr>
        <w:pStyle w:val="PargrafodaLista"/>
        <w:numPr>
          <w:ilvl w:val="0"/>
          <w:numId w:val="29"/>
        </w:numPr>
        <w:spacing w:line="276" w:lineRule="auto"/>
        <w:ind w:left="0" w:firstLine="360"/>
        <w:jc w:val="both"/>
        <w:rPr>
          <w:rFonts w:ascii="Cambria" w:hAnsi="Cambria"/>
          <w:sz w:val="24"/>
        </w:rPr>
      </w:pPr>
      <w:r>
        <w:rPr>
          <w:rFonts w:ascii="Cambria" w:hAnsi="Cambria"/>
          <w:b/>
          <w:sz w:val="24"/>
        </w:rPr>
        <w:t>DA VALIDADE DA PROPOSTA</w:t>
      </w:r>
    </w:p>
    <w:p w14:paraId="600D9E4D" w14:textId="77777777" w:rsidR="003874AC" w:rsidRDefault="003874AC" w:rsidP="003874AC">
      <w:pPr>
        <w:spacing w:line="276" w:lineRule="auto"/>
        <w:ind w:firstLine="360"/>
        <w:jc w:val="both"/>
        <w:rPr>
          <w:rFonts w:ascii="Cambria" w:hAnsi="Cambria"/>
          <w:sz w:val="24"/>
        </w:rPr>
      </w:pPr>
    </w:p>
    <w:p w14:paraId="057EE96F" w14:textId="77777777" w:rsidR="003874AC" w:rsidRDefault="003874AC" w:rsidP="00BA0083">
      <w:pPr>
        <w:pStyle w:val="PargrafodaLista"/>
        <w:numPr>
          <w:ilvl w:val="1"/>
          <w:numId w:val="29"/>
        </w:numPr>
        <w:spacing w:line="276" w:lineRule="auto"/>
        <w:ind w:left="0" w:firstLine="360"/>
        <w:jc w:val="both"/>
        <w:rPr>
          <w:rFonts w:ascii="Cambria" w:hAnsi="Cambria"/>
          <w:sz w:val="24"/>
        </w:rPr>
      </w:pPr>
      <w:r>
        <w:rPr>
          <w:rFonts w:ascii="Cambria" w:hAnsi="Cambria"/>
          <w:sz w:val="24"/>
        </w:rPr>
        <w:t>A validade da proposta de preços deverá ser de 60 dias, conforme modelo constante em anexo</w:t>
      </w:r>
      <w:r w:rsidRPr="007600AD">
        <w:rPr>
          <w:rFonts w:ascii="Cambria" w:hAnsi="Cambria"/>
          <w:sz w:val="24"/>
        </w:rPr>
        <w:t>.</w:t>
      </w:r>
    </w:p>
    <w:p w14:paraId="70CE0BA8" w14:textId="7D023BB3" w:rsidR="003874AC" w:rsidRDefault="003874AC" w:rsidP="00BA0083">
      <w:pPr>
        <w:pStyle w:val="PargrafodaLista"/>
        <w:numPr>
          <w:ilvl w:val="1"/>
          <w:numId w:val="29"/>
        </w:numPr>
        <w:spacing w:line="276" w:lineRule="auto"/>
        <w:ind w:left="0" w:firstLine="360"/>
        <w:jc w:val="both"/>
        <w:rPr>
          <w:rFonts w:ascii="Cambria" w:hAnsi="Cambria"/>
          <w:sz w:val="24"/>
        </w:rPr>
      </w:pPr>
      <w:r>
        <w:rPr>
          <w:rFonts w:ascii="Cambria" w:hAnsi="Cambria"/>
          <w:sz w:val="24"/>
        </w:rPr>
        <w:t>Deverá ser apresentada também pela empresa o Cronograma Físico-Financeiro em papel timbrado, bem como a planilha orçamentária</w:t>
      </w:r>
      <w:r w:rsidR="0008522A">
        <w:rPr>
          <w:rFonts w:ascii="Cambria" w:hAnsi="Cambria"/>
          <w:sz w:val="24"/>
        </w:rPr>
        <w:t>.</w:t>
      </w:r>
      <w:r>
        <w:rPr>
          <w:rFonts w:ascii="Cambria" w:hAnsi="Cambria"/>
          <w:sz w:val="24"/>
        </w:rPr>
        <w:t xml:space="preserve"> </w:t>
      </w:r>
    </w:p>
    <w:p w14:paraId="2BA21F0C" w14:textId="77777777" w:rsidR="003874AC" w:rsidRDefault="003874AC" w:rsidP="003874AC">
      <w:pPr>
        <w:spacing w:line="276" w:lineRule="auto"/>
        <w:jc w:val="both"/>
        <w:rPr>
          <w:rFonts w:ascii="Cambria" w:hAnsi="Cambria"/>
          <w:sz w:val="24"/>
        </w:rPr>
      </w:pPr>
    </w:p>
    <w:p w14:paraId="058DE24F" w14:textId="77777777" w:rsidR="003874AC" w:rsidRPr="00FF1856" w:rsidRDefault="003874AC" w:rsidP="00BA0083">
      <w:pPr>
        <w:pStyle w:val="PargrafodaLista"/>
        <w:numPr>
          <w:ilvl w:val="0"/>
          <w:numId w:val="29"/>
        </w:numPr>
        <w:spacing w:line="276" w:lineRule="auto"/>
        <w:ind w:left="0" w:firstLine="360"/>
        <w:jc w:val="both"/>
        <w:rPr>
          <w:rFonts w:ascii="Cambria" w:hAnsi="Cambria"/>
          <w:sz w:val="24"/>
        </w:rPr>
      </w:pPr>
      <w:r>
        <w:rPr>
          <w:rFonts w:ascii="Cambria" w:hAnsi="Cambria"/>
          <w:b/>
          <w:sz w:val="24"/>
        </w:rPr>
        <w:t>DA DOTAÇÃO ORÇAMENTÁRIA</w:t>
      </w:r>
    </w:p>
    <w:p w14:paraId="2F2FA719" w14:textId="77777777" w:rsidR="003874AC" w:rsidRPr="00335153" w:rsidRDefault="003874AC" w:rsidP="003874AC">
      <w:pPr>
        <w:spacing w:line="276" w:lineRule="auto"/>
        <w:ind w:firstLine="360"/>
        <w:jc w:val="both"/>
        <w:rPr>
          <w:rFonts w:ascii="Cambria" w:hAnsi="Cambria"/>
          <w:sz w:val="20"/>
        </w:rPr>
      </w:pPr>
    </w:p>
    <w:p w14:paraId="522A3EFA" w14:textId="5AAF9340" w:rsidR="003874AC" w:rsidRPr="00EE0010" w:rsidRDefault="00EE0010" w:rsidP="003874AC">
      <w:pPr>
        <w:ind w:firstLine="426"/>
        <w:contextualSpacing/>
        <w:jc w:val="both"/>
        <w:rPr>
          <w:rFonts w:ascii="Cambria" w:hAnsi="Cambria"/>
          <w:sz w:val="24"/>
        </w:rPr>
      </w:pPr>
      <w:r w:rsidRPr="00EE0010">
        <w:rPr>
          <w:rFonts w:ascii="Cambria" w:hAnsi="Cambria"/>
          <w:sz w:val="24"/>
        </w:rPr>
        <w:t>02.04 – Obras e Serviços</w:t>
      </w:r>
    </w:p>
    <w:p w14:paraId="39BECEF1" w14:textId="2F5B6259" w:rsidR="003874AC" w:rsidRPr="00EE0010" w:rsidRDefault="00EE0010" w:rsidP="003874AC">
      <w:pPr>
        <w:tabs>
          <w:tab w:val="left" w:pos="426"/>
        </w:tabs>
        <w:ind w:firstLine="426"/>
        <w:contextualSpacing/>
        <w:jc w:val="both"/>
        <w:rPr>
          <w:rFonts w:ascii="Cambria" w:hAnsi="Cambria"/>
          <w:sz w:val="24"/>
        </w:rPr>
      </w:pPr>
      <w:r w:rsidRPr="00EE0010">
        <w:rPr>
          <w:rFonts w:ascii="Cambria" w:hAnsi="Cambria"/>
          <w:sz w:val="24"/>
        </w:rPr>
        <w:t>02.04.01 – Divisão de Obras</w:t>
      </w:r>
    </w:p>
    <w:p w14:paraId="6815D063" w14:textId="78E8CE38" w:rsidR="003874AC" w:rsidRPr="00EE0010" w:rsidRDefault="00EE0010" w:rsidP="003874AC">
      <w:pPr>
        <w:tabs>
          <w:tab w:val="left" w:pos="426"/>
        </w:tabs>
        <w:ind w:firstLine="426"/>
        <w:contextualSpacing/>
        <w:jc w:val="both"/>
        <w:rPr>
          <w:rFonts w:ascii="Cambria" w:hAnsi="Cambria"/>
          <w:sz w:val="24"/>
        </w:rPr>
      </w:pPr>
      <w:r w:rsidRPr="00EE0010">
        <w:rPr>
          <w:rFonts w:ascii="Cambria" w:hAnsi="Cambria"/>
          <w:sz w:val="24"/>
        </w:rPr>
        <w:t>4.4.90.51 – Obras e Instalações</w:t>
      </w:r>
    </w:p>
    <w:p w14:paraId="163C39BA" w14:textId="5C0F6E26" w:rsidR="00EE0010" w:rsidRPr="00EE0010" w:rsidRDefault="00EE0010" w:rsidP="003874AC">
      <w:pPr>
        <w:tabs>
          <w:tab w:val="left" w:pos="426"/>
        </w:tabs>
        <w:ind w:firstLine="426"/>
        <w:contextualSpacing/>
        <w:jc w:val="both"/>
        <w:rPr>
          <w:rFonts w:ascii="Cambria" w:hAnsi="Cambria"/>
          <w:sz w:val="24"/>
        </w:rPr>
      </w:pPr>
      <w:r w:rsidRPr="00EE0010">
        <w:rPr>
          <w:rFonts w:ascii="Cambria" w:hAnsi="Cambria"/>
          <w:sz w:val="24"/>
        </w:rPr>
        <w:t xml:space="preserve">FONTE 1 – Tesouro </w:t>
      </w:r>
    </w:p>
    <w:p w14:paraId="39701912" w14:textId="77777777" w:rsidR="00EE0010" w:rsidRPr="00EE0010" w:rsidRDefault="00EE0010" w:rsidP="003874AC">
      <w:pPr>
        <w:tabs>
          <w:tab w:val="left" w:pos="426"/>
        </w:tabs>
        <w:ind w:firstLine="426"/>
        <w:contextualSpacing/>
        <w:jc w:val="both"/>
        <w:rPr>
          <w:rFonts w:ascii="Cambria" w:hAnsi="Cambria"/>
          <w:sz w:val="24"/>
        </w:rPr>
      </w:pPr>
    </w:p>
    <w:p w14:paraId="09CC42FC" w14:textId="77777777" w:rsidR="00EE0010" w:rsidRPr="00EE0010" w:rsidRDefault="00EE0010" w:rsidP="00EE0010">
      <w:pPr>
        <w:spacing w:line="276" w:lineRule="auto"/>
        <w:ind w:firstLine="360"/>
        <w:jc w:val="both"/>
        <w:rPr>
          <w:rFonts w:ascii="Cambria" w:hAnsi="Cambria"/>
          <w:sz w:val="24"/>
        </w:rPr>
      </w:pPr>
    </w:p>
    <w:p w14:paraId="7C326C73" w14:textId="77777777" w:rsidR="00EE0010" w:rsidRPr="00EE0010" w:rsidRDefault="00EE0010" w:rsidP="00EE0010">
      <w:pPr>
        <w:ind w:firstLine="426"/>
        <w:contextualSpacing/>
        <w:jc w:val="both"/>
        <w:rPr>
          <w:rFonts w:ascii="Cambria" w:hAnsi="Cambria"/>
          <w:sz w:val="24"/>
        </w:rPr>
      </w:pPr>
      <w:r w:rsidRPr="00EE0010">
        <w:rPr>
          <w:rFonts w:ascii="Cambria" w:hAnsi="Cambria"/>
          <w:sz w:val="24"/>
        </w:rPr>
        <w:t>02.04 – Obras e Serviços</w:t>
      </w:r>
    </w:p>
    <w:p w14:paraId="35776CBE" w14:textId="77777777" w:rsidR="00EE0010" w:rsidRPr="00EE0010" w:rsidRDefault="00EE0010" w:rsidP="00EE0010">
      <w:pPr>
        <w:tabs>
          <w:tab w:val="left" w:pos="426"/>
        </w:tabs>
        <w:ind w:firstLine="426"/>
        <w:contextualSpacing/>
        <w:jc w:val="both"/>
        <w:rPr>
          <w:rFonts w:ascii="Cambria" w:hAnsi="Cambria"/>
          <w:sz w:val="24"/>
        </w:rPr>
      </w:pPr>
      <w:r w:rsidRPr="00EE0010">
        <w:rPr>
          <w:rFonts w:ascii="Cambria" w:hAnsi="Cambria"/>
          <w:sz w:val="24"/>
        </w:rPr>
        <w:t>02.04.01 – Divisão de Obras</w:t>
      </w:r>
    </w:p>
    <w:p w14:paraId="41937D54" w14:textId="77777777" w:rsidR="00EE0010" w:rsidRPr="00EE0010" w:rsidRDefault="00EE0010" w:rsidP="00EE0010">
      <w:pPr>
        <w:tabs>
          <w:tab w:val="left" w:pos="426"/>
        </w:tabs>
        <w:ind w:firstLine="426"/>
        <w:contextualSpacing/>
        <w:jc w:val="both"/>
        <w:rPr>
          <w:rFonts w:ascii="Cambria" w:hAnsi="Cambria"/>
          <w:sz w:val="24"/>
        </w:rPr>
      </w:pPr>
      <w:r w:rsidRPr="00EE0010">
        <w:rPr>
          <w:rFonts w:ascii="Cambria" w:hAnsi="Cambria"/>
          <w:sz w:val="24"/>
        </w:rPr>
        <w:t>4.4.90.51 – Obras e Instalações</w:t>
      </w:r>
    </w:p>
    <w:p w14:paraId="523BE438" w14:textId="36C9DA55" w:rsidR="00EE0010" w:rsidRPr="00EE0010" w:rsidRDefault="00EE0010" w:rsidP="00EE0010">
      <w:pPr>
        <w:tabs>
          <w:tab w:val="left" w:pos="426"/>
        </w:tabs>
        <w:ind w:firstLine="426"/>
        <w:contextualSpacing/>
        <w:jc w:val="both"/>
        <w:rPr>
          <w:rFonts w:ascii="Cambria" w:hAnsi="Cambria"/>
          <w:sz w:val="24"/>
        </w:rPr>
      </w:pPr>
      <w:r w:rsidRPr="00EE0010">
        <w:rPr>
          <w:rFonts w:ascii="Cambria" w:hAnsi="Cambria"/>
          <w:sz w:val="24"/>
        </w:rPr>
        <w:t>FONTE 2 – Transferência e Convênios Estaduais.</w:t>
      </w:r>
    </w:p>
    <w:p w14:paraId="6774E042" w14:textId="77777777" w:rsidR="00EE0010" w:rsidRPr="00110847" w:rsidRDefault="00EE0010" w:rsidP="003874AC">
      <w:pPr>
        <w:tabs>
          <w:tab w:val="left" w:pos="426"/>
        </w:tabs>
        <w:ind w:firstLine="426"/>
        <w:contextualSpacing/>
        <w:jc w:val="both"/>
        <w:rPr>
          <w:rFonts w:ascii="Cambria" w:hAnsi="Cambria" w:cs="Arial"/>
          <w:color w:val="000000"/>
          <w:sz w:val="18"/>
          <w:szCs w:val="23"/>
          <w:highlight w:val="yellow"/>
        </w:rPr>
      </w:pPr>
    </w:p>
    <w:p w14:paraId="2D075D31" w14:textId="77777777" w:rsidR="003874AC" w:rsidRDefault="003874AC" w:rsidP="003874AC">
      <w:pPr>
        <w:spacing w:line="276" w:lineRule="auto"/>
        <w:jc w:val="both"/>
        <w:rPr>
          <w:rFonts w:ascii="Cambria" w:hAnsi="Cambria"/>
          <w:sz w:val="24"/>
        </w:rPr>
      </w:pPr>
    </w:p>
    <w:p w14:paraId="0E8EE789" w14:textId="77777777" w:rsidR="003874AC" w:rsidRPr="00D94809" w:rsidRDefault="003874AC" w:rsidP="00BA0083">
      <w:pPr>
        <w:pStyle w:val="PargrafodaLista"/>
        <w:numPr>
          <w:ilvl w:val="0"/>
          <w:numId w:val="29"/>
        </w:numPr>
        <w:spacing w:line="276" w:lineRule="auto"/>
        <w:jc w:val="both"/>
        <w:rPr>
          <w:rFonts w:ascii="Cambria" w:hAnsi="Cambria"/>
          <w:sz w:val="24"/>
        </w:rPr>
      </w:pPr>
      <w:r>
        <w:rPr>
          <w:rFonts w:ascii="Cambria" w:hAnsi="Cambria"/>
          <w:b/>
          <w:sz w:val="24"/>
        </w:rPr>
        <w:t>DAS CONDIÇÕES DE PARTICIPAÇÃO</w:t>
      </w:r>
    </w:p>
    <w:p w14:paraId="1B55383B" w14:textId="77777777" w:rsidR="003874AC" w:rsidRDefault="003874AC" w:rsidP="003874AC">
      <w:pPr>
        <w:spacing w:line="276" w:lineRule="auto"/>
        <w:ind w:firstLine="426"/>
        <w:jc w:val="both"/>
        <w:rPr>
          <w:rFonts w:ascii="Cambria" w:hAnsi="Cambria"/>
          <w:sz w:val="24"/>
        </w:rPr>
      </w:pPr>
    </w:p>
    <w:p w14:paraId="2F5AF186" w14:textId="77777777" w:rsidR="003874AC" w:rsidRPr="00D94809" w:rsidRDefault="003874AC" w:rsidP="00BA0083">
      <w:pPr>
        <w:pStyle w:val="PargrafodaLista"/>
        <w:numPr>
          <w:ilvl w:val="1"/>
          <w:numId w:val="29"/>
        </w:numPr>
        <w:spacing w:line="276" w:lineRule="auto"/>
        <w:ind w:left="0" w:firstLine="426"/>
        <w:jc w:val="both"/>
        <w:rPr>
          <w:rFonts w:ascii="Cambria" w:hAnsi="Cambria"/>
          <w:sz w:val="24"/>
        </w:rPr>
      </w:pPr>
      <w:r w:rsidRPr="00D94809">
        <w:rPr>
          <w:rFonts w:ascii="Cambria" w:hAnsi="Cambria"/>
          <w:sz w:val="24"/>
        </w:rPr>
        <w:t>Poderão participar desta Licitação as empresas (pessoas jurídicas) legalmente constituídas e estabelecidas anteriormente à data de abertura do presente certame, com objeto social pertinente e compatível com o certame, e que atenderem às exigências deste edital e seus Anexos.</w:t>
      </w:r>
    </w:p>
    <w:p w14:paraId="4EF05D19" w14:textId="77777777" w:rsidR="003874AC" w:rsidRDefault="003874AC" w:rsidP="00BA0083">
      <w:pPr>
        <w:pStyle w:val="PargrafodaLista"/>
        <w:numPr>
          <w:ilvl w:val="1"/>
          <w:numId w:val="29"/>
        </w:numPr>
        <w:spacing w:line="276" w:lineRule="auto"/>
        <w:ind w:left="0" w:firstLine="426"/>
        <w:jc w:val="both"/>
        <w:rPr>
          <w:rFonts w:ascii="Cambria" w:hAnsi="Cambria"/>
          <w:sz w:val="24"/>
        </w:rPr>
      </w:pPr>
      <w:r w:rsidRPr="00D94809">
        <w:rPr>
          <w:rFonts w:ascii="Cambria" w:hAnsi="Cambria"/>
          <w:sz w:val="24"/>
        </w:rPr>
        <w:t>Admite-se a participação de empresas reunidas sob a forma de consórcio de empresas, observadas as disposições deste edital (e de suas partes integrantes) e da Lei, notadamente no tocante às regras do art.15 da Lei nº 14.133, de 1º de abril de 2021).</w:t>
      </w:r>
    </w:p>
    <w:p w14:paraId="7630637E" w14:textId="77777777" w:rsidR="003874AC" w:rsidRDefault="003874AC" w:rsidP="00BA0083">
      <w:pPr>
        <w:pStyle w:val="PargrafodaLista"/>
        <w:numPr>
          <w:ilvl w:val="1"/>
          <w:numId w:val="29"/>
        </w:numPr>
        <w:spacing w:line="276" w:lineRule="auto"/>
        <w:ind w:left="0" w:firstLine="426"/>
        <w:jc w:val="both"/>
        <w:rPr>
          <w:rFonts w:ascii="Cambria" w:hAnsi="Cambria"/>
          <w:sz w:val="24"/>
        </w:rPr>
      </w:pPr>
      <w:r w:rsidRPr="00D94809">
        <w:rPr>
          <w:rFonts w:ascii="Cambria" w:hAnsi="Cambria"/>
          <w:sz w:val="24"/>
        </w:rPr>
        <w:t>Quando não houver um mínimo de 3 (três) fornecedores competitivos enquadrados como microempreendedor, microempresas ou empresas de pequeno</w:t>
      </w:r>
      <w:r>
        <w:rPr>
          <w:rFonts w:ascii="Cambria" w:hAnsi="Cambria"/>
          <w:sz w:val="24"/>
        </w:rPr>
        <w:t xml:space="preserve"> </w:t>
      </w:r>
      <w:r w:rsidRPr="00D94809">
        <w:rPr>
          <w:rFonts w:ascii="Cambria" w:hAnsi="Cambria"/>
          <w:sz w:val="24"/>
        </w:rPr>
        <w:t>porte capazes de cumprir as exigências estabelecidas no instrumento convocatório, somente no caso de itens exclusivo, o Sr. Pregoeiro convocará as demais licitante(s) para participar(em)deste item, conforme art. 49, inciso II da Lei Complementar 123/06.</w:t>
      </w:r>
    </w:p>
    <w:p w14:paraId="3965C9B1" w14:textId="77777777" w:rsidR="003874AC" w:rsidRPr="00D73339" w:rsidRDefault="003874AC" w:rsidP="003874AC">
      <w:pPr>
        <w:spacing w:line="276" w:lineRule="auto"/>
        <w:jc w:val="both"/>
        <w:rPr>
          <w:rFonts w:ascii="Cambria" w:hAnsi="Cambria"/>
          <w:sz w:val="24"/>
        </w:rPr>
      </w:pPr>
    </w:p>
    <w:p w14:paraId="10F75AF4" w14:textId="77777777" w:rsidR="003874AC" w:rsidRDefault="003874AC" w:rsidP="00BA0083">
      <w:pPr>
        <w:pStyle w:val="PargrafodaLista"/>
        <w:numPr>
          <w:ilvl w:val="1"/>
          <w:numId w:val="29"/>
        </w:numPr>
        <w:spacing w:line="276" w:lineRule="auto"/>
        <w:jc w:val="both"/>
        <w:rPr>
          <w:rFonts w:ascii="Cambria" w:hAnsi="Cambria"/>
          <w:sz w:val="24"/>
        </w:rPr>
      </w:pPr>
      <w:r w:rsidRPr="00D94809">
        <w:rPr>
          <w:rFonts w:ascii="Cambria" w:hAnsi="Cambria"/>
          <w:sz w:val="24"/>
        </w:rPr>
        <w:t>Não poderão participar do presente certame a empresa:</w:t>
      </w:r>
    </w:p>
    <w:p w14:paraId="7C68F956" w14:textId="77777777" w:rsidR="003874AC" w:rsidRPr="00E33FBD" w:rsidRDefault="003874AC" w:rsidP="003874AC">
      <w:pPr>
        <w:spacing w:line="276" w:lineRule="auto"/>
        <w:jc w:val="both"/>
        <w:rPr>
          <w:rFonts w:ascii="Cambria" w:hAnsi="Cambria"/>
          <w:sz w:val="10"/>
        </w:rPr>
      </w:pPr>
    </w:p>
    <w:p w14:paraId="62324902" w14:textId="77777777" w:rsidR="003874AC" w:rsidRPr="00D94809" w:rsidRDefault="003874AC" w:rsidP="00BA0083">
      <w:pPr>
        <w:pStyle w:val="PargrafodaLista"/>
        <w:numPr>
          <w:ilvl w:val="0"/>
          <w:numId w:val="1"/>
        </w:numPr>
        <w:spacing w:line="276" w:lineRule="auto"/>
        <w:ind w:left="284" w:firstLine="709"/>
        <w:jc w:val="both"/>
        <w:rPr>
          <w:rFonts w:ascii="Cambria" w:hAnsi="Cambria"/>
          <w:sz w:val="24"/>
        </w:rPr>
      </w:pPr>
      <w:r w:rsidRPr="00D94809">
        <w:rPr>
          <w:rFonts w:ascii="Cambria" w:hAnsi="Cambria"/>
          <w:sz w:val="24"/>
        </w:rPr>
        <w:t>Pessoa física ou jurídica que, nos 5 (cinco) anos anteriores à divulgação do</w:t>
      </w:r>
      <w:r>
        <w:rPr>
          <w:rFonts w:ascii="Cambria" w:hAnsi="Cambria"/>
          <w:sz w:val="24"/>
        </w:rPr>
        <w:t xml:space="preserve"> </w:t>
      </w:r>
      <w:r w:rsidRPr="00D94809">
        <w:rPr>
          <w:rFonts w:ascii="Cambria" w:hAnsi="Cambria"/>
          <w:sz w:val="24"/>
        </w:rPr>
        <w:t>edital, tenha sido condenada judicialmente, com trânsito em julgado, por exploração</w:t>
      </w:r>
      <w:r>
        <w:rPr>
          <w:rFonts w:ascii="Cambria" w:hAnsi="Cambria"/>
          <w:sz w:val="24"/>
        </w:rPr>
        <w:t xml:space="preserve"> </w:t>
      </w:r>
      <w:r w:rsidRPr="00D94809">
        <w:rPr>
          <w:rFonts w:ascii="Cambria" w:hAnsi="Cambria"/>
          <w:sz w:val="24"/>
        </w:rPr>
        <w:t>de trabalho infantil, por submissão de trabalhadores a condições análogas às de</w:t>
      </w:r>
      <w:r>
        <w:rPr>
          <w:rFonts w:ascii="Cambria" w:hAnsi="Cambria"/>
          <w:sz w:val="24"/>
        </w:rPr>
        <w:t xml:space="preserve"> </w:t>
      </w:r>
      <w:r w:rsidRPr="00D94809">
        <w:rPr>
          <w:rFonts w:ascii="Cambria" w:hAnsi="Cambria"/>
          <w:sz w:val="24"/>
        </w:rPr>
        <w:t>escravo ou por contratação de adolescentes nos casos vedados pela legislação</w:t>
      </w:r>
      <w:r>
        <w:rPr>
          <w:rFonts w:ascii="Cambria" w:hAnsi="Cambria"/>
          <w:sz w:val="24"/>
        </w:rPr>
        <w:t xml:space="preserve"> </w:t>
      </w:r>
      <w:r w:rsidRPr="00D94809">
        <w:rPr>
          <w:rFonts w:ascii="Cambria" w:hAnsi="Cambria"/>
          <w:sz w:val="24"/>
        </w:rPr>
        <w:t>trabalhista.</w:t>
      </w:r>
    </w:p>
    <w:p w14:paraId="3E27B9CD" w14:textId="77777777" w:rsidR="003874AC" w:rsidRPr="00D94809" w:rsidRDefault="003874AC" w:rsidP="00BA0083">
      <w:pPr>
        <w:pStyle w:val="PargrafodaLista"/>
        <w:numPr>
          <w:ilvl w:val="0"/>
          <w:numId w:val="1"/>
        </w:numPr>
        <w:spacing w:line="276" w:lineRule="auto"/>
        <w:ind w:left="284" w:firstLine="709"/>
        <w:jc w:val="both"/>
        <w:rPr>
          <w:rFonts w:ascii="Cambria" w:hAnsi="Cambria"/>
          <w:sz w:val="24"/>
        </w:rPr>
      </w:pPr>
      <w:r w:rsidRPr="00D94809">
        <w:rPr>
          <w:rFonts w:ascii="Cambria" w:hAnsi="Cambria"/>
          <w:sz w:val="24"/>
        </w:rPr>
        <w:t>Pessoa física ou jurídica que incidirem nas hipóteses previstas no § 1º e § 2ºdo art. 9º da Lei nº 14.133, de 1º de abril de 2021.</w:t>
      </w:r>
    </w:p>
    <w:p w14:paraId="150FD2C7" w14:textId="77777777" w:rsidR="003874AC" w:rsidRPr="00D94809" w:rsidRDefault="003874AC" w:rsidP="00BA0083">
      <w:pPr>
        <w:pStyle w:val="PargrafodaLista"/>
        <w:numPr>
          <w:ilvl w:val="0"/>
          <w:numId w:val="1"/>
        </w:numPr>
        <w:spacing w:line="276" w:lineRule="auto"/>
        <w:ind w:left="284" w:firstLine="709"/>
        <w:jc w:val="both"/>
        <w:rPr>
          <w:rFonts w:ascii="Cambria" w:hAnsi="Cambria"/>
          <w:sz w:val="24"/>
        </w:rPr>
      </w:pPr>
      <w:r w:rsidRPr="00D94809">
        <w:rPr>
          <w:rFonts w:ascii="Cambria" w:hAnsi="Cambria"/>
          <w:sz w:val="24"/>
        </w:rPr>
        <w:t>Estrangeira que não funcione no País;</w:t>
      </w:r>
    </w:p>
    <w:p w14:paraId="1B15E5F3" w14:textId="5914CCD9" w:rsidR="003874AC" w:rsidRPr="00D94809" w:rsidRDefault="003874AC" w:rsidP="00BA0083">
      <w:pPr>
        <w:pStyle w:val="PargrafodaLista"/>
        <w:numPr>
          <w:ilvl w:val="0"/>
          <w:numId w:val="1"/>
        </w:numPr>
        <w:spacing w:line="276" w:lineRule="auto"/>
        <w:ind w:left="284" w:firstLine="709"/>
        <w:jc w:val="both"/>
        <w:rPr>
          <w:rFonts w:ascii="Cambria" w:hAnsi="Cambria"/>
          <w:sz w:val="24"/>
        </w:rPr>
      </w:pPr>
      <w:r w:rsidRPr="00D94809">
        <w:rPr>
          <w:rFonts w:ascii="Cambria" w:hAnsi="Cambria"/>
          <w:sz w:val="24"/>
        </w:rPr>
        <w:t>Que tenha(m) sido declarada(s) inidônea(s) pela Administração Pública e, caso participe do processo licita</w:t>
      </w:r>
      <w:r>
        <w:rPr>
          <w:rFonts w:ascii="Cambria" w:hAnsi="Cambria"/>
          <w:sz w:val="24"/>
        </w:rPr>
        <w:t xml:space="preserve">tório, estará(ão) sujeita(s) às </w:t>
      </w:r>
      <w:r w:rsidR="000C7A5B">
        <w:rPr>
          <w:rFonts w:ascii="Cambria" w:hAnsi="Cambria"/>
          <w:sz w:val="24"/>
        </w:rPr>
        <w:t>p</w:t>
      </w:r>
      <w:r w:rsidRPr="00D94809">
        <w:rPr>
          <w:rFonts w:ascii="Cambria" w:hAnsi="Cambria"/>
          <w:sz w:val="24"/>
        </w:rPr>
        <w:t>enalidades previstas</w:t>
      </w:r>
      <w:r>
        <w:rPr>
          <w:rFonts w:ascii="Cambria" w:hAnsi="Cambria"/>
          <w:sz w:val="24"/>
        </w:rPr>
        <w:t xml:space="preserve"> </w:t>
      </w:r>
      <w:r w:rsidRPr="00D94809">
        <w:rPr>
          <w:rFonts w:ascii="Cambria" w:hAnsi="Cambria"/>
          <w:sz w:val="24"/>
        </w:rPr>
        <w:t>no Art. 155 a 163 da Lei Federal 14.133/21 sem prejuízo da cobrança de perdas e</w:t>
      </w:r>
      <w:r>
        <w:rPr>
          <w:rFonts w:ascii="Cambria" w:hAnsi="Cambria"/>
          <w:sz w:val="24"/>
        </w:rPr>
        <w:t xml:space="preserve"> </w:t>
      </w:r>
      <w:r w:rsidRPr="00D94809">
        <w:rPr>
          <w:rFonts w:ascii="Cambria" w:hAnsi="Cambria"/>
          <w:sz w:val="24"/>
        </w:rPr>
        <w:t>danos;</w:t>
      </w:r>
    </w:p>
    <w:p w14:paraId="322363F5" w14:textId="77777777" w:rsidR="003874AC" w:rsidRPr="00D94809" w:rsidRDefault="003874AC" w:rsidP="00BA0083">
      <w:pPr>
        <w:pStyle w:val="PargrafodaLista"/>
        <w:numPr>
          <w:ilvl w:val="0"/>
          <w:numId w:val="1"/>
        </w:numPr>
        <w:spacing w:line="276" w:lineRule="auto"/>
        <w:ind w:left="284" w:firstLine="709"/>
        <w:jc w:val="both"/>
        <w:rPr>
          <w:rFonts w:ascii="Cambria" w:hAnsi="Cambria"/>
          <w:sz w:val="24"/>
        </w:rPr>
      </w:pPr>
      <w:r w:rsidRPr="00D94809">
        <w:rPr>
          <w:rFonts w:ascii="Cambria" w:hAnsi="Cambria"/>
          <w:sz w:val="24"/>
        </w:rPr>
        <w:t>Que esteja cumprindo penalidade que a impeça de participar de licitação junto</w:t>
      </w:r>
      <w:r>
        <w:rPr>
          <w:rFonts w:ascii="Cambria" w:hAnsi="Cambria"/>
          <w:sz w:val="24"/>
        </w:rPr>
        <w:t xml:space="preserve"> </w:t>
      </w:r>
      <w:r w:rsidRPr="00D94809">
        <w:rPr>
          <w:rFonts w:ascii="Cambria" w:hAnsi="Cambria"/>
          <w:sz w:val="24"/>
        </w:rPr>
        <w:t>à Administração Pública;</w:t>
      </w:r>
    </w:p>
    <w:p w14:paraId="12BE8F30" w14:textId="77777777" w:rsidR="003874AC" w:rsidRDefault="003874AC" w:rsidP="00BA0083">
      <w:pPr>
        <w:pStyle w:val="PargrafodaLista"/>
        <w:numPr>
          <w:ilvl w:val="0"/>
          <w:numId w:val="1"/>
        </w:numPr>
        <w:spacing w:line="276" w:lineRule="auto"/>
        <w:ind w:left="284" w:firstLine="709"/>
        <w:jc w:val="both"/>
        <w:rPr>
          <w:rFonts w:ascii="Cambria" w:hAnsi="Cambria"/>
          <w:sz w:val="24"/>
        </w:rPr>
      </w:pPr>
      <w:r w:rsidRPr="00D94809">
        <w:rPr>
          <w:rFonts w:ascii="Cambria" w:hAnsi="Cambria"/>
          <w:sz w:val="24"/>
        </w:rPr>
        <w:t>Que possua participação direta ou indireta de sócio, diretor ou responsável técnico que tenha vínculo empregatício com o município de Estiva Gerbi/SP</w:t>
      </w:r>
      <w:r>
        <w:rPr>
          <w:rFonts w:ascii="Cambria" w:hAnsi="Cambria"/>
          <w:sz w:val="24"/>
        </w:rPr>
        <w:t xml:space="preserve">. </w:t>
      </w:r>
    </w:p>
    <w:p w14:paraId="3387EE78" w14:textId="77777777" w:rsidR="003874AC" w:rsidRDefault="003874AC" w:rsidP="003874AC">
      <w:pPr>
        <w:spacing w:line="276" w:lineRule="auto"/>
        <w:jc w:val="both"/>
        <w:rPr>
          <w:rFonts w:ascii="Cambria" w:hAnsi="Cambria"/>
          <w:sz w:val="24"/>
        </w:rPr>
      </w:pPr>
    </w:p>
    <w:p w14:paraId="00D436C2" w14:textId="77777777" w:rsidR="003874AC" w:rsidRDefault="003874AC" w:rsidP="00BA0083">
      <w:pPr>
        <w:pStyle w:val="PargrafodaLista"/>
        <w:numPr>
          <w:ilvl w:val="1"/>
          <w:numId w:val="29"/>
        </w:numPr>
        <w:spacing w:line="276" w:lineRule="auto"/>
        <w:ind w:left="0" w:firstLine="360"/>
        <w:jc w:val="both"/>
        <w:rPr>
          <w:rFonts w:ascii="Cambria" w:hAnsi="Cambria"/>
          <w:sz w:val="24"/>
        </w:rPr>
      </w:pPr>
      <w:r w:rsidRPr="00D73339">
        <w:rPr>
          <w:rFonts w:ascii="Cambria" w:hAnsi="Cambria"/>
          <w:sz w:val="24"/>
        </w:rPr>
        <w:t>Os documentos exigidos deverão ser apresentados em original, autenticados, ou publicados em órgão da imprensa oficial, por qualquer processo de cópia simples, desde que devidamente LEGÍVEL, ressaltado o direito da comissão em solicitar o original para comparação.</w:t>
      </w:r>
    </w:p>
    <w:p w14:paraId="684556B0" w14:textId="77777777" w:rsidR="003874AC" w:rsidRPr="009516CA" w:rsidRDefault="003874AC" w:rsidP="003874AC">
      <w:pPr>
        <w:spacing w:line="276" w:lineRule="auto"/>
        <w:jc w:val="both"/>
        <w:rPr>
          <w:rFonts w:ascii="Cambria" w:hAnsi="Cambria"/>
          <w:sz w:val="24"/>
        </w:rPr>
      </w:pPr>
    </w:p>
    <w:p w14:paraId="471B9034" w14:textId="77777777" w:rsidR="003874AC" w:rsidRPr="00D94809" w:rsidRDefault="003874AC" w:rsidP="00BA0083">
      <w:pPr>
        <w:pStyle w:val="PargrafodaLista"/>
        <w:numPr>
          <w:ilvl w:val="0"/>
          <w:numId w:val="29"/>
        </w:numPr>
        <w:spacing w:line="276" w:lineRule="auto"/>
        <w:jc w:val="both"/>
        <w:rPr>
          <w:rFonts w:ascii="Cambria" w:hAnsi="Cambria"/>
          <w:sz w:val="24"/>
        </w:rPr>
      </w:pPr>
      <w:r>
        <w:rPr>
          <w:rFonts w:ascii="Cambria" w:hAnsi="Cambria"/>
          <w:b/>
          <w:sz w:val="24"/>
        </w:rPr>
        <w:t>DO CREDENCIAMENTO</w:t>
      </w:r>
    </w:p>
    <w:p w14:paraId="07780046" w14:textId="77777777" w:rsidR="003874AC" w:rsidRDefault="003874AC" w:rsidP="003874AC">
      <w:pPr>
        <w:spacing w:line="276" w:lineRule="auto"/>
        <w:ind w:firstLine="426"/>
        <w:jc w:val="both"/>
        <w:rPr>
          <w:rFonts w:ascii="Cambria" w:hAnsi="Cambria"/>
          <w:sz w:val="24"/>
        </w:rPr>
      </w:pPr>
    </w:p>
    <w:p w14:paraId="21AF27B1" w14:textId="77777777" w:rsidR="003874AC" w:rsidRPr="00D73339" w:rsidRDefault="003874AC" w:rsidP="00BA0083">
      <w:pPr>
        <w:pStyle w:val="PargrafodaLista"/>
        <w:numPr>
          <w:ilvl w:val="1"/>
          <w:numId w:val="29"/>
        </w:numPr>
        <w:spacing w:line="276" w:lineRule="auto"/>
        <w:ind w:left="0" w:firstLine="426"/>
        <w:jc w:val="both"/>
        <w:rPr>
          <w:rFonts w:ascii="Cambria" w:hAnsi="Cambria"/>
          <w:sz w:val="24"/>
        </w:rPr>
      </w:pPr>
      <w:r w:rsidRPr="00D73339">
        <w:rPr>
          <w:rFonts w:ascii="Cambria" w:hAnsi="Cambria"/>
          <w:sz w:val="24"/>
        </w:rPr>
        <w:t>No dia, hora e local estipulado deste edital para sessão, os interessados deverão apresentar-se e identificar-se para credenciamento perante o Presidente da Comissão de Licitações, na sessão de licitação da Prefeitura Municipal de Estiva Gerbi como segue:</w:t>
      </w:r>
    </w:p>
    <w:p w14:paraId="579275DC" w14:textId="77777777" w:rsidR="003874AC" w:rsidRDefault="003874AC" w:rsidP="003874AC">
      <w:pPr>
        <w:spacing w:line="276" w:lineRule="auto"/>
        <w:jc w:val="both"/>
        <w:rPr>
          <w:rFonts w:ascii="Cambria" w:hAnsi="Cambria"/>
          <w:sz w:val="24"/>
        </w:rPr>
      </w:pPr>
    </w:p>
    <w:p w14:paraId="28C05A7B" w14:textId="77777777" w:rsidR="003874AC" w:rsidRDefault="003874AC" w:rsidP="00BA0083">
      <w:pPr>
        <w:pStyle w:val="PargrafodaLista"/>
        <w:numPr>
          <w:ilvl w:val="0"/>
          <w:numId w:val="2"/>
        </w:numPr>
        <w:spacing w:line="276" w:lineRule="auto"/>
        <w:jc w:val="both"/>
        <w:rPr>
          <w:rFonts w:ascii="Cambria" w:hAnsi="Cambria"/>
          <w:sz w:val="24"/>
        </w:rPr>
      </w:pPr>
      <w:r w:rsidRPr="00D73339">
        <w:rPr>
          <w:rFonts w:ascii="Cambria" w:hAnsi="Cambria"/>
          <w:sz w:val="24"/>
        </w:rPr>
        <w:t>Tratando-se de representante legal (sócio, proprietário, dirigente ou assemelhado), de sociedade empresária ou cooperativa, ou empresário individual, o estatuto social, contrato social ou outro instrumento de registro empresarial na Junta Comercial; ou, tratando-se de sociedade não empresária, ato constitutivo atualizado no Registro Civil de Pessoas Jurídicas, no qual estejam expressos seus poderes para exercer direitos e assumir obrigações em decorrência de tal investidura;</w:t>
      </w:r>
    </w:p>
    <w:p w14:paraId="43D98EE6" w14:textId="77777777" w:rsidR="00EE0010" w:rsidRDefault="00EE0010" w:rsidP="00EE0010">
      <w:pPr>
        <w:pStyle w:val="PargrafodaLista"/>
        <w:spacing w:line="276" w:lineRule="auto"/>
        <w:jc w:val="both"/>
        <w:rPr>
          <w:rFonts w:ascii="Cambria" w:hAnsi="Cambria"/>
          <w:sz w:val="24"/>
        </w:rPr>
      </w:pPr>
    </w:p>
    <w:p w14:paraId="765BE730" w14:textId="77777777" w:rsidR="003874AC" w:rsidRDefault="003874AC" w:rsidP="00BA0083">
      <w:pPr>
        <w:pStyle w:val="PargrafodaLista"/>
        <w:numPr>
          <w:ilvl w:val="0"/>
          <w:numId w:val="2"/>
        </w:numPr>
        <w:spacing w:line="276" w:lineRule="auto"/>
        <w:jc w:val="both"/>
        <w:rPr>
          <w:rFonts w:ascii="Cambria" w:hAnsi="Cambria"/>
          <w:sz w:val="24"/>
        </w:rPr>
      </w:pPr>
      <w:r w:rsidRPr="00D73339">
        <w:rPr>
          <w:rFonts w:ascii="Cambria" w:hAnsi="Cambria"/>
          <w:sz w:val="24"/>
        </w:rPr>
        <w:t xml:space="preserve">Tratando-se de Procurador, instrumento público de procuração ou instrumento particular com firma reconhecida do representante legal que o assina juntamente com cópia da cédula de identidade ou documento equivalente, do qual constem poderes específicos para formular ofertas e lances, negociar preço, interpor recursos e desistir de sua interposição, bem como praticar todos os demais atos pertinentes ao certame. No caso de instrumento particular, o procurador deverá apresentar instrumento constitutivo da empresa na forma estipulada no subitem “a”, também poderá ser utilizado o modelo constante </w:t>
      </w:r>
      <w:r>
        <w:rPr>
          <w:rFonts w:ascii="Cambria" w:hAnsi="Cambria"/>
          <w:sz w:val="24"/>
        </w:rPr>
        <w:t xml:space="preserve">no anexo deste edital. </w:t>
      </w:r>
    </w:p>
    <w:p w14:paraId="3EC119B8" w14:textId="77777777" w:rsidR="003874AC" w:rsidRDefault="003874AC" w:rsidP="003874AC">
      <w:pPr>
        <w:spacing w:line="360" w:lineRule="auto"/>
        <w:jc w:val="both"/>
        <w:rPr>
          <w:rFonts w:ascii="Cambria" w:hAnsi="Cambria"/>
          <w:sz w:val="24"/>
        </w:rPr>
      </w:pPr>
    </w:p>
    <w:p w14:paraId="1104764C" w14:textId="77777777" w:rsidR="003874AC" w:rsidRPr="00D73339" w:rsidRDefault="003874AC" w:rsidP="00BA0083">
      <w:pPr>
        <w:pStyle w:val="PargrafodaLista"/>
        <w:numPr>
          <w:ilvl w:val="1"/>
          <w:numId w:val="29"/>
        </w:numPr>
        <w:spacing w:line="360" w:lineRule="auto"/>
        <w:ind w:left="0" w:firstLine="360"/>
        <w:jc w:val="both"/>
        <w:rPr>
          <w:rFonts w:ascii="Cambria" w:hAnsi="Cambria"/>
          <w:sz w:val="24"/>
        </w:rPr>
      </w:pPr>
      <w:r w:rsidRPr="00D73339">
        <w:rPr>
          <w:rFonts w:ascii="Cambria" w:hAnsi="Cambria"/>
          <w:sz w:val="24"/>
        </w:rPr>
        <w:t>O documento de credenciamento deverá ser entregue, em separado dos envelopes “PROPOSTA” e “HABILITAÇÃO</w:t>
      </w:r>
    </w:p>
    <w:p w14:paraId="733AFBE7" w14:textId="77777777" w:rsidR="003874AC" w:rsidRDefault="003874AC" w:rsidP="00BA0083">
      <w:pPr>
        <w:pStyle w:val="PargrafodaLista"/>
        <w:numPr>
          <w:ilvl w:val="1"/>
          <w:numId w:val="29"/>
        </w:numPr>
        <w:spacing w:line="360" w:lineRule="auto"/>
        <w:ind w:left="0" w:firstLine="360"/>
        <w:jc w:val="both"/>
        <w:rPr>
          <w:rFonts w:ascii="Cambria" w:hAnsi="Cambria"/>
          <w:sz w:val="24"/>
        </w:rPr>
      </w:pPr>
      <w:r w:rsidRPr="00D73339">
        <w:rPr>
          <w:rFonts w:ascii="Cambria" w:hAnsi="Cambria"/>
          <w:sz w:val="24"/>
        </w:rPr>
        <w:t>O representante legal e o procurador deverão identificar-se exibindo documento oficial de identificação que contenha foto.</w:t>
      </w:r>
    </w:p>
    <w:p w14:paraId="38DEB2E5" w14:textId="77777777" w:rsidR="003874AC" w:rsidRDefault="003874AC" w:rsidP="00BA0083">
      <w:pPr>
        <w:pStyle w:val="PargrafodaLista"/>
        <w:numPr>
          <w:ilvl w:val="1"/>
          <w:numId w:val="29"/>
        </w:numPr>
        <w:spacing w:line="360" w:lineRule="auto"/>
        <w:ind w:left="0" w:firstLine="360"/>
        <w:jc w:val="both"/>
        <w:rPr>
          <w:rFonts w:ascii="Cambria" w:hAnsi="Cambria"/>
          <w:sz w:val="24"/>
        </w:rPr>
      </w:pPr>
      <w:r w:rsidRPr="00D73339">
        <w:rPr>
          <w:rFonts w:ascii="Cambria" w:hAnsi="Cambria"/>
          <w:sz w:val="24"/>
        </w:rPr>
        <w:t>Será admitido apenas 1 (um) representante para cada licitante credenciada, sendo que cada um deles poderá representar apenas uma credenciada.</w:t>
      </w:r>
    </w:p>
    <w:p w14:paraId="5281DD46" w14:textId="77777777" w:rsidR="003874AC" w:rsidRDefault="003874AC" w:rsidP="00BA0083">
      <w:pPr>
        <w:pStyle w:val="PargrafodaLista"/>
        <w:numPr>
          <w:ilvl w:val="1"/>
          <w:numId w:val="29"/>
        </w:numPr>
        <w:spacing w:line="360" w:lineRule="auto"/>
        <w:ind w:left="0" w:firstLine="360"/>
        <w:jc w:val="both"/>
        <w:rPr>
          <w:rFonts w:ascii="Cambria" w:hAnsi="Cambria"/>
          <w:sz w:val="24"/>
        </w:rPr>
      </w:pPr>
      <w:r w:rsidRPr="00D73339">
        <w:rPr>
          <w:rFonts w:ascii="Cambria" w:hAnsi="Cambria"/>
          <w:sz w:val="24"/>
        </w:rPr>
        <w:t xml:space="preserve">A ausência do Credenciado, em qualquer momento da sessão, importará a imediata exclusão da licitante por ele representada, salvo autorização expressa do </w:t>
      </w:r>
      <w:r>
        <w:rPr>
          <w:rFonts w:ascii="Cambria" w:hAnsi="Cambria"/>
          <w:sz w:val="24"/>
        </w:rPr>
        <w:t>Presidente da Comissão de Licitações.</w:t>
      </w:r>
    </w:p>
    <w:p w14:paraId="5B12975A" w14:textId="77777777" w:rsidR="003874AC" w:rsidRDefault="003874AC" w:rsidP="00BA0083">
      <w:pPr>
        <w:pStyle w:val="PargrafodaLista"/>
        <w:numPr>
          <w:ilvl w:val="1"/>
          <w:numId w:val="29"/>
        </w:numPr>
        <w:spacing w:line="360" w:lineRule="auto"/>
        <w:ind w:left="0" w:firstLine="360"/>
        <w:jc w:val="both"/>
        <w:rPr>
          <w:rFonts w:ascii="Cambria" w:hAnsi="Cambria"/>
          <w:sz w:val="24"/>
        </w:rPr>
      </w:pPr>
      <w:r w:rsidRPr="00D73339">
        <w:rPr>
          <w:rFonts w:ascii="Cambria" w:hAnsi="Cambria"/>
          <w:sz w:val="24"/>
        </w:rPr>
        <w:t>O representante poderá ser substituído por outro devidamente credenciado.</w:t>
      </w:r>
    </w:p>
    <w:p w14:paraId="73453820" w14:textId="77777777" w:rsidR="003874AC" w:rsidRPr="00D73339" w:rsidRDefault="003874AC" w:rsidP="003874AC">
      <w:pPr>
        <w:spacing w:line="360" w:lineRule="auto"/>
        <w:jc w:val="both"/>
        <w:rPr>
          <w:rFonts w:ascii="Cambria" w:hAnsi="Cambria"/>
          <w:sz w:val="12"/>
        </w:rPr>
      </w:pPr>
    </w:p>
    <w:p w14:paraId="41871B10" w14:textId="77777777" w:rsidR="003874AC" w:rsidRPr="00D73339" w:rsidRDefault="003874AC" w:rsidP="00BA0083">
      <w:pPr>
        <w:pStyle w:val="PargrafodaLista"/>
        <w:numPr>
          <w:ilvl w:val="0"/>
          <w:numId w:val="29"/>
        </w:numPr>
        <w:spacing w:line="276" w:lineRule="auto"/>
        <w:ind w:left="0" w:firstLine="360"/>
        <w:jc w:val="both"/>
        <w:rPr>
          <w:rFonts w:ascii="Cambria" w:hAnsi="Cambria"/>
          <w:sz w:val="24"/>
        </w:rPr>
      </w:pPr>
      <w:r w:rsidRPr="00D73339">
        <w:rPr>
          <w:rFonts w:ascii="Cambria" w:hAnsi="Cambria"/>
          <w:b/>
          <w:sz w:val="24"/>
        </w:rPr>
        <w:t>DA FORMA DE APRESENTAÇÃO DA DECLARAÇÃO DE PLENO ATENDIMENTO AOS REQUISITOS DE HABILITAÇÃO, DA PROPOSTA E DOS DOCUMENTOS DE HABILITAÇÃO</w:t>
      </w:r>
    </w:p>
    <w:p w14:paraId="7725FCF7" w14:textId="77777777" w:rsidR="003874AC" w:rsidRPr="00D73339" w:rsidRDefault="003874AC" w:rsidP="003874AC">
      <w:pPr>
        <w:spacing w:line="276" w:lineRule="auto"/>
        <w:jc w:val="both"/>
        <w:rPr>
          <w:rFonts w:ascii="Cambria" w:hAnsi="Cambria"/>
          <w:sz w:val="24"/>
        </w:rPr>
      </w:pPr>
    </w:p>
    <w:p w14:paraId="07668CDD" w14:textId="77777777" w:rsidR="003874AC" w:rsidRPr="00D73339" w:rsidRDefault="003874AC" w:rsidP="00BA0083">
      <w:pPr>
        <w:pStyle w:val="PargrafodaLista"/>
        <w:numPr>
          <w:ilvl w:val="1"/>
          <w:numId w:val="29"/>
        </w:numPr>
        <w:spacing w:line="360" w:lineRule="auto"/>
        <w:ind w:left="0" w:firstLine="360"/>
        <w:jc w:val="both"/>
        <w:rPr>
          <w:rFonts w:ascii="Cambria" w:hAnsi="Cambria"/>
          <w:sz w:val="24"/>
        </w:rPr>
      </w:pPr>
      <w:r w:rsidRPr="00D73339">
        <w:rPr>
          <w:rFonts w:ascii="Cambria" w:hAnsi="Cambria"/>
          <w:sz w:val="24"/>
        </w:rPr>
        <w:t>A declaração de pleno atendimento aos requisitos de habilitação de acordo com modelo estabelecido no ANEXO do Edital deverá ser apresentada fora dos Envelopes nºs 1 e 2.</w:t>
      </w:r>
    </w:p>
    <w:p w14:paraId="0436BAF4" w14:textId="77777777" w:rsidR="003874AC" w:rsidRDefault="003874AC" w:rsidP="00BA0083">
      <w:pPr>
        <w:pStyle w:val="PargrafodaLista"/>
        <w:numPr>
          <w:ilvl w:val="1"/>
          <w:numId w:val="29"/>
        </w:numPr>
        <w:spacing w:line="360" w:lineRule="auto"/>
        <w:ind w:left="0" w:firstLine="360"/>
        <w:jc w:val="both"/>
        <w:rPr>
          <w:rFonts w:ascii="Cambria" w:hAnsi="Cambria"/>
          <w:sz w:val="24"/>
        </w:rPr>
      </w:pPr>
      <w:r w:rsidRPr="00D73339">
        <w:rPr>
          <w:rFonts w:ascii="Cambria" w:hAnsi="Cambria"/>
          <w:sz w:val="24"/>
        </w:rPr>
        <w:t>A declaração de Micro Empresa ou Empresa de Pequeno Porte nos termos do ANEXO será recebida exclusivamente nesta oportunidade.</w:t>
      </w:r>
    </w:p>
    <w:p w14:paraId="42AECCC0" w14:textId="77777777" w:rsidR="003874AC" w:rsidRDefault="003874AC" w:rsidP="00BA0083">
      <w:pPr>
        <w:pStyle w:val="PargrafodaLista"/>
        <w:numPr>
          <w:ilvl w:val="1"/>
          <w:numId w:val="29"/>
        </w:numPr>
        <w:spacing w:line="360" w:lineRule="auto"/>
        <w:ind w:left="0" w:firstLine="360"/>
        <w:jc w:val="both"/>
        <w:rPr>
          <w:rFonts w:ascii="Cambria" w:hAnsi="Cambria"/>
          <w:sz w:val="24"/>
        </w:rPr>
      </w:pPr>
      <w:r w:rsidRPr="00D73339">
        <w:rPr>
          <w:rFonts w:ascii="Cambria" w:hAnsi="Cambria"/>
          <w:sz w:val="24"/>
        </w:rPr>
        <w:t>A proposta e os documentos para habilitação deverão ser apresentados, separadamente, em 2 envelopes fechados e indevassáveis, contendo em sua parte externa, além do nome da proponente, os seguintes dizeres:</w:t>
      </w:r>
    </w:p>
    <w:p w14:paraId="46F1BEBC" w14:textId="77777777" w:rsidR="003874AC" w:rsidRDefault="003874AC" w:rsidP="003874AC">
      <w:pPr>
        <w:spacing w:line="360" w:lineRule="auto"/>
        <w:jc w:val="both"/>
        <w:rPr>
          <w:rFonts w:ascii="Cambria" w:hAnsi="Cambria"/>
          <w:sz w:val="24"/>
        </w:rPr>
      </w:pPr>
    </w:p>
    <w:p w14:paraId="0C4BE1DA" w14:textId="77777777" w:rsidR="00EE0010" w:rsidRDefault="00EE0010" w:rsidP="003874AC">
      <w:pPr>
        <w:spacing w:line="360" w:lineRule="auto"/>
        <w:jc w:val="both"/>
        <w:rPr>
          <w:rFonts w:ascii="Cambria" w:hAnsi="Cambria"/>
          <w:sz w:val="24"/>
        </w:rPr>
      </w:pPr>
    </w:p>
    <w:p w14:paraId="562428EF" w14:textId="77777777" w:rsidR="00EE0010" w:rsidRDefault="00EE0010" w:rsidP="003874AC">
      <w:pPr>
        <w:spacing w:line="360" w:lineRule="auto"/>
        <w:jc w:val="both"/>
        <w:rPr>
          <w:rFonts w:ascii="Cambria" w:hAnsi="Cambria"/>
          <w:sz w:val="24"/>
        </w:rPr>
      </w:pPr>
    </w:p>
    <w:p w14:paraId="44433044" w14:textId="77777777" w:rsidR="00EE0010" w:rsidRDefault="00EE0010" w:rsidP="003874AC">
      <w:pPr>
        <w:spacing w:line="360" w:lineRule="auto"/>
        <w:jc w:val="both"/>
        <w:rPr>
          <w:rFonts w:ascii="Cambria" w:hAnsi="Cambria"/>
          <w:sz w:val="24"/>
        </w:rPr>
      </w:pPr>
    </w:p>
    <w:tbl>
      <w:tblPr>
        <w:tblStyle w:val="Tabelacomgrade"/>
        <w:tblW w:w="0" w:type="auto"/>
        <w:tblLook w:val="04A0" w:firstRow="1" w:lastRow="0" w:firstColumn="1" w:lastColumn="0" w:noHBand="0" w:noVBand="1"/>
      </w:tblPr>
      <w:tblGrid>
        <w:gridCol w:w="8494"/>
      </w:tblGrid>
      <w:tr w:rsidR="003874AC" w14:paraId="77CFD1D5" w14:textId="77777777" w:rsidTr="00C21A9C">
        <w:tc>
          <w:tcPr>
            <w:tcW w:w="8494" w:type="dxa"/>
          </w:tcPr>
          <w:p w14:paraId="432F1C19" w14:textId="77777777" w:rsidR="003874AC" w:rsidRPr="00D73339" w:rsidRDefault="003874AC" w:rsidP="00CB6DFC">
            <w:pPr>
              <w:rPr>
                <w:rFonts w:ascii="Cambria" w:hAnsi="Cambria"/>
                <w:b/>
                <w:sz w:val="32"/>
              </w:rPr>
            </w:pPr>
            <w:r w:rsidRPr="00D73339">
              <w:rPr>
                <w:rFonts w:ascii="Cambria" w:hAnsi="Cambria"/>
                <w:b/>
                <w:sz w:val="32"/>
              </w:rPr>
              <w:t>ENVELOPE Nº 01</w:t>
            </w:r>
          </w:p>
          <w:p w14:paraId="0155B0D8" w14:textId="77777777" w:rsidR="003874AC" w:rsidRPr="00D73339" w:rsidRDefault="003874AC" w:rsidP="00CB6DFC">
            <w:pPr>
              <w:rPr>
                <w:rFonts w:ascii="Cambria" w:hAnsi="Cambria"/>
                <w:b/>
                <w:sz w:val="32"/>
              </w:rPr>
            </w:pPr>
            <w:r w:rsidRPr="00D73339">
              <w:rPr>
                <w:rFonts w:ascii="Cambria" w:hAnsi="Cambria"/>
                <w:b/>
                <w:sz w:val="32"/>
              </w:rPr>
              <w:t>PROPOSTA DE PREÇOS</w:t>
            </w:r>
          </w:p>
          <w:p w14:paraId="4F6E0611" w14:textId="77777777" w:rsidR="003874AC" w:rsidRDefault="003874AC" w:rsidP="00CB6DFC">
            <w:pPr>
              <w:rPr>
                <w:rFonts w:ascii="Cambria" w:hAnsi="Cambria"/>
                <w:b/>
                <w:sz w:val="24"/>
              </w:rPr>
            </w:pPr>
            <w:r>
              <w:rPr>
                <w:rFonts w:ascii="Cambria" w:hAnsi="Cambria"/>
                <w:b/>
                <w:sz w:val="24"/>
              </w:rPr>
              <w:t>À PREFEITURA MUNICIPAL DE ESTIVA GERBI</w:t>
            </w:r>
          </w:p>
          <w:p w14:paraId="4AEB8B79" w14:textId="42BD60AA" w:rsidR="003874AC" w:rsidRDefault="003874AC" w:rsidP="00CB6DFC">
            <w:pPr>
              <w:rPr>
                <w:rFonts w:ascii="Cambria" w:hAnsi="Cambria"/>
                <w:b/>
                <w:sz w:val="24"/>
              </w:rPr>
            </w:pPr>
            <w:r>
              <w:rPr>
                <w:rFonts w:ascii="Cambria" w:hAnsi="Cambria"/>
                <w:b/>
                <w:sz w:val="24"/>
              </w:rPr>
              <w:t xml:space="preserve">CONCORRÊNCIA </w:t>
            </w:r>
            <w:r w:rsidR="00E70E2B">
              <w:rPr>
                <w:rFonts w:ascii="Cambria" w:hAnsi="Cambria"/>
                <w:b/>
                <w:sz w:val="24"/>
              </w:rPr>
              <w:t>00</w:t>
            </w:r>
            <w:r w:rsidR="00267C73">
              <w:rPr>
                <w:rFonts w:ascii="Cambria" w:hAnsi="Cambria"/>
                <w:b/>
                <w:sz w:val="24"/>
              </w:rPr>
              <w:t>6</w:t>
            </w:r>
            <w:r w:rsidR="00E70E2B">
              <w:rPr>
                <w:rFonts w:ascii="Cambria" w:hAnsi="Cambria"/>
                <w:b/>
                <w:sz w:val="24"/>
              </w:rPr>
              <w:t>/2025</w:t>
            </w:r>
          </w:p>
          <w:p w14:paraId="49528955" w14:textId="73D03204" w:rsidR="003874AC" w:rsidRDefault="003874AC" w:rsidP="00CB6DFC">
            <w:pPr>
              <w:rPr>
                <w:rFonts w:ascii="Cambria" w:hAnsi="Cambria"/>
                <w:b/>
                <w:sz w:val="24"/>
              </w:rPr>
            </w:pPr>
            <w:r>
              <w:rPr>
                <w:rFonts w:ascii="Cambria" w:hAnsi="Cambria"/>
                <w:b/>
                <w:sz w:val="24"/>
              </w:rPr>
              <w:t xml:space="preserve">PROCESSO Nº </w:t>
            </w:r>
            <w:r w:rsidR="00E70E2B">
              <w:rPr>
                <w:rFonts w:ascii="Cambria" w:hAnsi="Cambria"/>
                <w:b/>
                <w:sz w:val="24"/>
              </w:rPr>
              <w:t>0970/2025</w:t>
            </w:r>
          </w:p>
          <w:p w14:paraId="7E6B5CB0" w14:textId="77777777" w:rsidR="003874AC" w:rsidRPr="00D73339" w:rsidRDefault="003874AC" w:rsidP="00CB6DFC">
            <w:pPr>
              <w:rPr>
                <w:rFonts w:ascii="Cambria" w:hAnsi="Cambria"/>
                <w:b/>
                <w:sz w:val="24"/>
              </w:rPr>
            </w:pPr>
            <w:r>
              <w:rPr>
                <w:rFonts w:ascii="Cambria" w:hAnsi="Cambria"/>
                <w:b/>
                <w:sz w:val="24"/>
              </w:rPr>
              <w:t xml:space="preserve">NOME E DADOS DA EMPRESA..... </w:t>
            </w:r>
          </w:p>
        </w:tc>
      </w:tr>
    </w:tbl>
    <w:p w14:paraId="7AB1C8FE" w14:textId="77777777" w:rsidR="003874AC" w:rsidRDefault="003874AC" w:rsidP="003874AC">
      <w:pPr>
        <w:spacing w:line="360" w:lineRule="auto"/>
        <w:jc w:val="both"/>
        <w:rPr>
          <w:rFonts w:ascii="Cambria" w:hAnsi="Cambria"/>
          <w:sz w:val="24"/>
        </w:rPr>
      </w:pPr>
    </w:p>
    <w:tbl>
      <w:tblPr>
        <w:tblStyle w:val="Tabelacomgrade"/>
        <w:tblW w:w="0" w:type="auto"/>
        <w:tblLook w:val="04A0" w:firstRow="1" w:lastRow="0" w:firstColumn="1" w:lastColumn="0" w:noHBand="0" w:noVBand="1"/>
      </w:tblPr>
      <w:tblGrid>
        <w:gridCol w:w="8494"/>
      </w:tblGrid>
      <w:tr w:rsidR="003874AC" w14:paraId="28E1D994" w14:textId="77777777" w:rsidTr="00C21A9C">
        <w:tc>
          <w:tcPr>
            <w:tcW w:w="8494" w:type="dxa"/>
          </w:tcPr>
          <w:p w14:paraId="1178B8C7" w14:textId="77777777" w:rsidR="003874AC" w:rsidRPr="00D73339" w:rsidRDefault="003874AC" w:rsidP="00CB6DFC">
            <w:pPr>
              <w:rPr>
                <w:rFonts w:ascii="Cambria" w:hAnsi="Cambria"/>
                <w:b/>
                <w:sz w:val="32"/>
              </w:rPr>
            </w:pPr>
            <w:r>
              <w:rPr>
                <w:rFonts w:ascii="Cambria" w:hAnsi="Cambria"/>
                <w:b/>
                <w:sz w:val="32"/>
              </w:rPr>
              <w:t>ENVELOPE Nº 02</w:t>
            </w:r>
          </w:p>
          <w:p w14:paraId="5F55718C" w14:textId="77777777" w:rsidR="003874AC" w:rsidRPr="00D73339" w:rsidRDefault="003874AC" w:rsidP="00CB6DFC">
            <w:pPr>
              <w:rPr>
                <w:rFonts w:ascii="Cambria" w:hAnsi="Cambria"/>
                <w:b/>
                <w:sz w:val="32"/>
              </w:rPr>
            </w:pPr>
            <w:r>
              <w:rPr>
                <w:rFonts w:ascii="Cambria" w:hAnsi="Cambria"/>
                <w:b/>
                <w:sz w:val="32"/>
              </w:rPr>
              <w:t>DOCUMENTOS DE HABILITAÇÃO</w:t>
            </w:r>
          </w:p>
          <w:p w14:paraId="6BF1FE18" w14:textId="77777777" w:rsidR="003874AC" w:rsidRDefault="003874AC" w:rsidP="00CB6DFC">
            <w:pPr>
              <w:rPr>
                <w:rFonts w:ascii="Cambria" w:hAnsi="Cambria"/>
                <w:b/>
                <w:sz w:val="24"/>
              </w:rPr>
            </w:pPr>
            <w:r>
              <w:rPr>
                <w:rFonts w:ascii="Cambria" w:hAnsi="Cambria"/>
                <w:b/>
                <w:sz w:val="24"/>
              </w:rPr>
              <w:t>À PREFEITURA MUNICIPAL DE ESTIVA GERBI</w:t>
            </w:r>
          </w:p>
          <w:p w14:paraId="22662FF4" w14:textId="7C040801" w:rsidR="00E70E2B" w:rsidRDefault="00E70E2B" w:rsidP="00CB6DFC">
            <w:pPr>
              <w:rPr>
                <w:rFonts w:ascii="Cambria" w:hAnsi="Cambria"/>
                <w:b/>
                <w:sz w:val="24"/>
              </w:rPr>
            </w:pPr>
            <w:r>
              <w:rPr>
                <w:rFonts w:ascii="Cambria" w:hAnsi="Cambria"/>
                <w:b/>
                <w:sz w:val="24"/>
              </w:rPr>
              <w:t>CONCORRÊNCIA 00</w:t>
            </w:r>
            <w:r w:rsidR="00267C73">
              <w:rPr>
                <w:rFonts w:ascii="Cambria" w:hAnsi="Cambria"/>
                <w:b/>
                <w:sz w:val="24"/>
              </w:rPr>
              <w:t>6</w:t>
            </w:r>
            <w:r>
              <w:rPr>
                <w:rFonts w:ascii="Cambria" w:hAnsi="Cambria"/>
                <w:b/>
                <w:sz w:val="24"/>
              </w:rPr>
              <w:t>/2025</w:t>
            </w:r>
          </w:p>
          <w:p w14:paraId="454A7563" w14:textId="77777777" w:rsidR="00E70E2B" w:rsidRDefault="00E70E2B" w:rsidP="00CB6DFC">
            <w:pPr>
              <w:rPr>
                <w:rFonts w:ascii="Cambria" w:hAnsi="Cambria"/>
                <w:b/>
                <w:sz w:val="24"/>
              </w:rPr>
            </w:pPr>
            <w:r>
              <w:rPr>
                <w:rFonts w:ascii="Cambria" w:hAnsi="Cambria"/>
                <w:b/>
                <w:sz w:val="24"/>
              </w:rPr>
              <w:t>PROCESSO Nº 0970/2025</w:t>
            </w:r>
          </w:p>
          <w:p w14:paraId="36C118D1" w14:textId="77777777" w:rsidR="003874AC" w:rsidRPr="00D73339" w:rsidRDefault="003874AC" w:rsidP="00CB6DFC">
            <w:pPr>
              <w:rPr>
                <w:rFonts w:ascii="Cambria" w:hAnsi="Cambria"/>
                <w:b/>
                <w:sz w:val="24"/>
              </w:rPr>
            </w:pPr>
            <w:r>
              <w:rPr>
                <w:rFonts w:ascii="Cambria" w:hAnsi="Cambria"/>
                <w:b/>
                <w:sz w:val="24"/>
              </w:rPr>
              <w:t xml:space="preserve">NOME E DADOS DA EMPRESA..... </w:t>
            </w:r>
          </w:p>
        </w:tc>
      </w:tr>
    </w:tbl>
    <w:p w14:paraId="7B64B976" w14:textId="77777777" w:rsidR="003874AC" w:rsidRDefault="003874AC" w:rsidP="003874AC">
      <w:pPr>
        <w:spacing w:line="360" w:lineRule="auto"/>
        <w:jc w:val="both"/>
        <w:rPr>
          <w:rFonts w:ascii="Cambria" w:hAnsi="Cambria"/>
          <w:sz w:val="24"/>
        </w:rPr>
      </w:pPr>
    </w:p>
    <w:p w14:paraId="622BD4A2" w14:textId="77777777" w:rsidR="003874AC" w:rsidRPr="005234EB" w:rsidRDefault="003874AC" w:rsidP="00BA0083">
      <w:pPr>
        <w:pStyle w:val="PargrafodaLista"/>
        <w:numPr>
          <w:ilvl w:val="1"/>
          <w:numId w:val="29"/>
        </w:numPr>
        <w:spacing w:line="360" w:lineRule="auto"/>
        <w:ind w:left="142" w:firstLine="218"/>
        <w:jc w:val="both"/>
        <w:rPr>
          <w:rFonts w:ascii="Cambria" w:hAnsi="Cambria"/>
          <w:sz w:val="24"/>
        </w:rPr>
      </w:pPr>
      <w:r w:rsidRPr="005234EB">
        <w:rPr>
          <w:rFonts w:ascii="Cambria" w:hAnsi="Cambria"/>
          <w:sz w:val="24"/>
        </w:rPr>
        <w:t>A proposta poderá ser elaborada conforme modelo ANEXO em papel timbrado da empresa e redigida em língua portuguesa, salvo quanto às expressões técnicas de uso corrente, com suas páginas numeradas sequencialmente, sem rasuras, emendas, borrões ou entrelinhas e ser datada e assinada pelo representante legal da licitante ou pelo procurador, juntando-se a procuração.</w:t>
      </w:r>
    </w:p>
    <w:p w14:paraId="468932ED" w14:textId="77777777" w:rsidR="003874AC" w:rsidRPr="005234EB" w:rsidRDefault="003874AC" w:rsidP="00BA0083">
      <w:pPr>
        <w:pStyle w:val="PargrafodaLista"/>
        <w:numPr>
          <w:ilvl w:val="1"/>
          <w:numId w:val="29"/>
        </w:numPr>
        <w:spacing w:line="360" w:lineRule="auto"/>
        <w:ind w:left="142" w:firstLine="218"/>
        <w:jc w:val="both"/>
        <w:rPr>
          <w:rFonts w:ascii="Cambria" w:hAnsi="Cambria"/>
          <w:sz w:val="24"/>
        </w:rPr>
      </w:pPr>
      <w:r w:rsidRPr="005234EB">
        <w:rPr>
          <w:rFonts w:ascii="Cambria" w:hAnsi="Cambria"/>
          <w:sz w:val="24"/>
        </w:rPr>
        <w:t xml:space="preserve">Os documentos necessários à habilitação deverão ser apresentados em original, por qualquer processo de cópia autenticada por Tabelião de Notas ou cópia acompanhada do original para autenticação pelo </w:t>
      </w:r>
      <w:r>
        <w:rPr>
          <w:rFonts w:ascii="Cambria" w:hAnsi="Cambria"/>
          <w:sz w:val="24"/>
        </w:rPr>
        <w:t xml:space="preserve">Presidente da Comissão </w:t>
      </w:r>
      <w:r w:rsidRPr="005234EB">
        <w:rPr>
          <w:rFonts w:ascii="Cambria" w:hAnsi="Cambria"/>
          <w:sz w:val="24"/>
        </w:rPr>
        <w:t>ou por membro da Equipe de Apoio.</w:t>
      </w:r>
    </w:p>
    <w:p w14:paraId="18739367" w14:textId="77777777" w:rsidR="003874AC" w:rsidRPr="00D73339" w:rsidRDefault="003874AC" w:rsidP="003874AC">
      <w:pPr>
        <w:spacing w:line="360" w:lineRule="auto"/>
        <w:jc w:val="both"/>
        <w:rPr>
          <w:rFonts w:ascii="Cambria" w:hAnsi="Cambria"/>
          <w:sz w:val="12"/>
        </w:rPr>
      </w:pPr>
    </w:p>
    <w:p w14:paraId="24EAA013" w14:textId="77777777" w:rsidR="003874AC" w:rsidRPr="005234EB" w:rsidRDefault="003874AC" w:rsidP="00BA0083">
      <w:pPr>
        <w:pStyle w:val="PargrafodaLista"/>
        <w:numPr>
          <w:ilvl w:val="0"/>
          <w:numId w:val="29"/>
        </w:numPr>
        <w:spacing w:line="276" w:lineRule="auto"/>
        <w:ind w:left="0" w:firstLine="360"/>
        <w:jc w:val="both"/>
        <w:rPr>
          <w:rFonts w:ascii="Cambria" w:hAnsi="Cambria"/>
          <w:sz w:val="24"/>
        </w:rPr>
      </w:pPr>
      <w:r w:rsidRPr="00D73339">
        <w:rPr>
          <w:rFonts w:ascii="Cambria" w:hAnsi="Cambria"/>
          <w:b/>
          <w:sz w:val="24"/>
        </w:rPr>
        <w:t>D</w:t>
      </w:r>
      <w:r>
        <w:rPr>
          <w:rFonts w:ascii="Cambria" w:hAnsi="Cambria"/>
          <w:b/>
          <w:sz w:val="24"/>
        </w:rPr>
        <w:t>O CONTEÚDO DO ENVELOPE PROPOSTA</w:t>
      </w:r>
    </w:p>
    <w:p w14:paraId="580BC195" w14:textId="77777777" w:rsidR="003874AC" w:rsidRDefault="003874AC" w:rsidP="003874AC">
      <w:pPr>
        <w:spacing w:line="276" w:lineRule="auto"/>
        <w:jc w:val="both"/>
        <w:rPr>
          <w:rFonts w:ascii="Cambria" w:hAnsi="Cambria"/>
          <w:sz w:val="24"/>
        </w:rPr>
      </w:pPr>
    </w:p>
    <w:p w14:paraId="560E524F" w14:textId="77777777" w:rsidR="003874AC" w:rsidRDefault="003874AC" w:rsidP="00BA0083">
      <w:pPr>
        <w:pStyle w:val="PargrafodaLista"/>
        <w:numPr>
          <w:ilvl w:val="1"/>
          <w:numId w:val="29"/>
        </w:numPr>
        <w:spacing w:line="276" w:lineRule="auto"/>
        <w:jc w:val="both"/>
        <w:rPr>
          <w:rFonts w:ascii="Cambria" w:hAnsi="Cambria"/>
          <w:sz w:val="24"/>
        </w:rPr>
      </w:pPr>
      <w:r w:rsidRPr="005234EB">
        <w:rPr>
          <w:rFonts w:ascii="Cambria" w:hAnsi="Cambria"/>
          <w:sz w:val="24"/>
        </w:rPr>
        <w:t xml:space="preserve">A proposta de preços deverá conter os seguintes elementos: </w:t>
      </w:r>
    </w:p>
    <w:p w14:paraId="7E789117" w14:textId="77777777" w:rsidR="003874AC" w:rsidRDefault="003874AC" w:rsidP="003874AC">
      <w:pPr>
        <w:spacing w:line="276" w:lineRule="auto"/>
        <w:jc w:val="both"/>
        <w:rPr>
          <w:rFonts w:ascii="Cambria" w:hAnsi="Cambria"/>
          <w:sz w:val="24"/>
        </w:rPr>
      </w:pPr>
    </w:p>
    <w:p w14:paraId="72630AE0" w14:textId="77777777" w:rsidR="003874AC" w:rsidRPr="005234EB" w:rsidRDefault="003874AC" w:rsidP="00BA0083">
      <w:pPr>
        <w:pStyle w:val="PargrafodaLista"/>
        <w:numPr>
          <w:ilvl w:val="0"/>
          <w:numId w:val="3"/>
        </w:numPr>
        <w:spacing w:line="360" w:lineRule="auto"/>
        <w:jc w:val="both"/>
        <w:rPr>
          <w:rFonts w:ascii="Cambria" w:hAnsi="Cambria"/>
          <w:sz w:val="24"/>
        </w:rPr>
      </w:pPr>
      <w:r w:rsidRPr="005234EB">
        <w:rPr>
          <w:rFonts w:ascii="Cambria" w:hAnsi="Cambria"/>
          <w:sz w:val="24"/>
        </w:rPr>
        <w:t>Nome, endereço, CNPJ e inscrição estadual;</w:t>
      </w:r>
    </w:p>
    <w:p w14:paraId="5CA52663" w14:textId="77777777" w:rsidR="003874AC" w:rsidRPr="005234EB" w:rsidRDefault="003874AC" w:rsidP="00BA0083">
      <w:pPr>
        <w:pStyle w:val="PargrafodaLista"/>
        <w:numPr>
          <w:ilvl w:val="0"/>
          <w:numId w:val="3"/>
        </w:numPr>
        <w:spacing w:line="360" w:lineRule="auto"/>
        <w:jc w:val="both"/>
        <w:rPr>
          <w:rFonts w:ascii="Cambria" w:hAnsi="Cambria"/>
          <w:sz w:val="24"/>
        </w:rPr>
      </w:pPr>
      <w:r>
        <w:rPr>
          <w:rFonts w:ascii="Cambria" w:hAnsi="Cambria"/>
          <w:sz w:val="24"/>
        </w:rPr>
        <w:t>Número do processo e da Concorrência;</w:t>
      </w:r>
    </w:p>
    <w:p w14:paraId="46BE9D46" w14:textId="77777777" w:rsidR="003874AC" w:rsidRDefault="003874AC" w:rsidP="00BA0083">
      <w:pPr>
        <w:pStyle w:val="PargrafodaLista"/>
        <w:numPr>
          <w:ilvl w:val="0"/>
          <w:numId w:val="3"/>
        </w:numPr>
        <w:spacing w:line="360" w:lineRule="auto"/>
        <w:jc w:val="both"/>
        <w:rPr>
          <w:rFonts w:ascii="Cambria" w:hAnsi="Cambria"/>
          <w:sz w:val="24"/>
        </w:rPr>
      </w:pPr>
      <w:r w:rsidRPr="005234EB">
        <w:rPr>
          <w:rFonts w:ascii="Cambria" w:hAnsi="Cambria"/>
          <w:sz w:val="24"/>
        </w:rPr>
        <w:t>Descrição do objeto da presente licitação, em conformidade com as especificações constantes do ANEXO, deste Edital;</w:t>
      </w:r>
    </w:p>
    <w:p w14:paraId="19A46332" w14:textId="77777777" w:rsidR="003874AC" w:rsidRDefault="003874AC" w:rsidP="00BA0083">
      <w:pPr>
        <w:pStyle w:val="PargrafodaLista"/>
        <w:numPr>
          <w:ilvl w:val="0"/>
          <w:numId w:val="3"/>
        </w:numPr>
        <w:spacing w:line="360" w:lineRule="auto"/>
        <w:jc w:val="both"/>
        <w:rPr>
          <w:rFonts w:ascii="Cambria" w:hAnsi="Cambria"/>
          <w:sz w:val="24"/>
        </w:rPr>
      </w:pPr>
      <w:r>
        <w:rPr>
          <w:rFonts w:ascii="Cambria" w:hAnsi="Cambria"/>
          <w:sz w:val="24"/>
        </w:rPr>
        <w:t xml:space="preserve">Valor global do presente objeto, </w:t>
      </w:r>
      <w:r w:rsidRPr="005234EB">
        <w:rPr>
          <w:rFonts w:ascii="Cambria" w:hAnsi="Cambria"/>
          <w:sz w:val="24"/>
        </w:rPr>
        <w:t>sem inclusão de qualquer encargo financeiro ou previsão inflacionária. Nos preços propostos deverão estar incluídos, além do lucro, todas as despesas e custos, como por exemplo: transportes, tributos de qualquer natureza e todas as despesas, diretas ou indiretas, relacionadas com o fornecimento do objeto da presente licitação;</w:t>
      </w:r>
    </w:p>
    <w:p w14:paraId="527E23B2" w14:textId="77777777" w:rsidR="003874AC" w:rsidRDefault="003874AC" w:rsidP="00BA0083">
      <w:pPr>
        <w:pStyle w:val="PargrafodaLista"/>
        <w:numPr>
          <w:ilvl w:val="0"/>
          <w:numId w:val="3"/>
        </w:numPr>
        <w:spacing w:line="360" w:lineRule="auto"/>
        <w:jc w:val="both"/>
        <w:rPr>
          <w:rFonts w:ascii="Cambria" w:hAnsi="Cambria"/>
          <w:sz w:val="24"/>
        </w:rPr>
      </w:pPr>
      <w:r>
        <w:rPr>
          <w:rFonts w:ascii="Cambria" w:hAnsi="Cambria"/>
          <w:sz w:val="24"/>
        </w:rPr>
        <w:t>Validade da proposta;</w:t>
      </w:r>
    </w:p>
    <w:p w14:paraId="4C2C35C9" w14:textId="77777777" w:rsidR="003874AC" w:rsidRDefault="003874AC" w:rsidP="00BA0083">
      <w:pPr>
        <w:pStyle w:val="PargrafodaLista"/>
        <w:numPr>
          <w:ilvl w:val="0"/>
          <w:numId w:val="3"/>
        </w:numPr>
        <w:spacing w:line="360" w:lineRule="auto"/>
        <w:jc w:val="both"/>
        <w:rPr>
          <w:rFonts w:ascii="Cambria" w:hAnsi="Cambria"/>
          <w:sz w:val="24"/>
        </w:rPr>
      </w:pPr>
      <w:r>
        <w:rPr>
          <w:rFonts w:ascii="Cambria" w:hAnsi="Cambria"/>
          <w:sz w:val="24"/>
        </w:rPr>
        <w:t>Prazo dos serviços e execução a serem prestados, de acordo com este edital;</w:t>
      </w:r>
    </w:p>
    <w:p w14:paraId="57183CDB" w14:textId="77777777" w:rsidR="003874AC" w:rsidRDefault="003874AC" w:rsidP="00BA0083">
      <w:pPr>
        <w:pStyle w:val="PargrafodaLista"/>
        <w:numPr>
          <w:ilvl w:val="0"/>
          <w:numId w:val="3"/>
        </w:numPr>
        <w:spacing w:line="360" w:lineRule="auto"/>
        <w:jc w:val="both"/>
        <w:rPr>
          <w:rFonts w:ascii="Cambria" w:hAnsi="Cambria"/>
          <w:sz w:val="24"/>
        </w:rPr>
      </w:pPr>
      <w:r>
        <w:rPr>
          <w:rFonts w:ascii="Cambria" w:hAnsi="Cambria"/>
          <w:sz w:val="24"/>
        </w:rPr>
        <w:t>Data, assinatura, nome do cargo e carimbo da empresa;</w:t>
      </w:r>
    </w:p>
    <w:p w14:paraId="57E3796B" w14:textId="77777777" w:rsidR="003874AC" w:rsidRDefault="003874AC" w:rsidP="003874AC">
      <w:pPr>
        <w:jc w:val="both"/>
        <w:rPr>
          <w:rFonts w:ascii="Cambria" w:hAnsi="Cambria"/>
          <w:sz w:val="24"/>
        </w:rPr>
      </w:pPr>
    </w:p>
    <w:p w14:paraId="7B1AC501" w14:textId="77777777" w:rsidR="003874AC" w:rsidRDefault="003874AC" w:rsidP="00BA0083">
      <w:pPr>
        <w:pStyle w:val="PargrafodaLista"/>
        <w:numPr>
          <w:ilvl w:val="1"/>
          <w:numId w:val="29"/>
        </w:numPr>
        <w:spacing w:line="360" w:lineRule="auto"/>
        <w:ind w:left="0" w:firstLine="360"/>
        <w:jc w:val="both"/>
        <w:rPr>
          <w:rFonts w:ascii="Cambria" w:hAnsi="Cambria"/>
          <w:sz w:val="24"/>
        </w:rPr>
      </w:pPr>
      <w:r>
        <w:rPr>
          <w:rFonts w:ascii="Cambria" w:hAnsi="Cambria"/>
          <w:sz w:val="24"/>
        </w:rPr>
        <w:t xml:space="preserve">Planilha orçamentária com todos os valores, em conformidade com o edital. </w:t>
      </w:r>
    </w:p>
    <w:p w14:paraId="4D04B611" w14:textId="77777777" w:rsidR="003874AC" w:rsidRDefault="003874AC" w:rsidP="00BA0083">
      <w:pPr>
        <w:pStyle w:val="PargrafodaLista"/>
        <w:numPr>
          <w:ilvl w:val="1"/>
          <w:numId w:val="29"/>
        </w:numPr>
        <w:spacing w:line="360" w:lineRule="auto"/>
        <w:ind w:left="0" w:firstLine="360"/>
        <w:jc w:val="both"/>
        <w:rPr>
          <w:rFonts w:ascii="Cambria" w:hAnsi="Cambria"/>
          <w:sz w:val="24"/>
        </w:rPr>
      </w:pPr>
      <w:r>
        <w:rPr>
          <w:rFonts w:ascii="Cambria" w:hAnsi="Cambria"/>
          <w:sz w:val="24"/>
        </w:rPr>
        <w:t xml:space="preserve">Cronograma físico financeiro em conformidade com o edital. </w:t>
      </w:r>
    </w:p>
    <w:p w14:paraId="48C98A02" w14:textId="77777777" w:rsidR="003874AC" w:rsidRDefault="003874AC" w:rsidP="00BA0083">
      <w:pPr>
        <w:pStyle w:val="PargrafodaLista"/>
        <w:numPr>
          <w:ilvl w:val="1"/>
          <w:numId w:val="29"/>
        </w:numPr>
        <w:spacing w:line="360" w:lineRule="auto"/>
        <w:ind w:left="0" w:firstLine="360"/>
        <w:jc w:val="both"/>
        <w:rPr>
          <w:rFonts w:ascii="Cambria" w:hAnsi="Cambria"/>
          <w:sz w:val="24"/>
        </w:rPr>
      </w:pPr>
      <w:r w:rsidRPr="005234EB">
        <w:rPr>
          <w:rFonts w:ascii="Cambria" w:hAnsi="Cambria"/>
          <w:sz w:val="24"/>
        </w:rPr>
        <w:t>Não será admitida cotação inferior à quantidade prevista neste Edital.</w:t>
      </w:r>
    </w:p>
    <w:p w14:paraId="76C054C7" w14:textId="77777777" w:rsidR="003874AC" w:rsidRDefault="003874AC" w:rsidP="00BA0083">
      <w:pPr>
        <w:pStyle w:val="PargrafodaLista"/>
        <w:numPr>
          <w:ilvl w:val="1"/>
          <w:numId w:val="29"/>
        </w:numPr>
        <w:spacing w:line="360" w:lineRule="auto"/>
        <w:ind w:left="0" w:firstLine="360"/>
        <w:jc w:val="both"/>
        <w:rPr>
          <w:rFonts w:ascii="Cambria" w:hAnsi="Cambria"/>
          <w:sz w:val="24"/>
        </w:rPr>
      </w:pPr>
      <w:r w:rsidRPr="005234EB">
        <w:rPr>
          <w:rFonts w:ascii="Cambria" w:hAnsi="Cambria"/>
          <w:sz w:val="24"/>
        </w:rPr>
        <w:t>O menor preço ofertado deverá ser compatível com os preços de mercado.</w:t>
      </w:r>
    </w:p>
    <w:p w14:paraId="4B813F44" w14:textId="77777777" w:rsidR="003874AC" w:rsidRDefault="003874AC" w:rsidP="00BA0083">
      <w:pPr>
        <w:pStyle w:val="PargrafodaLista"/>
        <w:numPr>
          <w:ilvl w:val="1"/>
          <w:numId w:val="29"/>
        </w:numPr>
        <w:spacing w:line="360" w:lineRule="auto"/>
        <w:ind w:left="0" w:firstLine="360"/>
        <w:jc w:val="both"/>
        <w:rPr>
          <w:rFonts w:ascii="Cambria" w:hAnsi="Cambria"/>
          <w:sz w:val="24"/>
        </w:rPr>
      </w:pPr>
      <w:r w:rsidRPr="005234EB">
        <w:rPr>
          <w:rFonts w:ascii="Cambria" w:hAnsi="Cambria"/>
          <w:sz w:val="24"/>
        </w:rPr>
        <w:t>O preço ofertado permanecerá fixo e irreajustável, salvo disposições legais aceitas pelo Município.</w:t>
      </w:r>
    </w:p>
    <w:p w14:paraId="3864FFFA" w14:textId="77777777" w:rsidR="003874AC" w:rsidRDefault="003874AC" w:rsidP="00BA0083">
      <w:pPr>
        <w:pStyle w:val="PargrafodaLista"/>
        <w:numPr>
          <w:ilvl w:val="1"/>
          <w:numId w:val="29"/>
        </w:numPr>
        <w:spacing w:line="360" w:lineRule="auto"/>
        <w:ind w:left="0" w:firstLine="360"/>
        <w:jc w:val="both"/>
        <w:rPr>
          <w:rFonts w:ascii="Cambria" w:hAnsi="Cambria"/>
          <w:sz w:val="24"/>
        </w:rPr>
      </w:pPr>
      <w:r w:rsidRPr="005234EB">
        <w:rPr>
          <w:rFonts w:ascii="Cambria" w:hAnsi="Cambria"/>
          <w:sz w:val="24"/>
        </w:rPr>
        <w:t>Prazo de validade da proposta de 60 (sessenta) dias, constados da data estipulada para a entrega dos envelopes.</w:t>
      </w:r>
    </w:p>
    <w:p w14:paraId="15BCDF5B" w14:textId="77777777" w:rsidR="003874AC" w:rsidRDefault="003874AC" w:rsidP="00BA0083">
      <w:pPr>
        <w:pStyle w:val="PargrafodaLista"/>
        <w:numPr>
          <w:ilvl w:val="1"/>
          <w:numId w:val="29"/>
        </w:numPr>
        <w:spacing w:line="360" w:lineRule="auto"/>
        <w:ind w:left="0" w:firstLine="360"/>
        <w:jc w:val="both"/>
        <w:rPr>
          <w:rFonts w:ascii="Cambria" w:hAnsi="Cambria"/>
          <w:sz w:val="24"/>
        </w:rPr>
      </w:pPr>
      <w:r w:rsidRPr="005234EB">
        <w:rPr>
          <w:rFonts w:ascii="Cambria" w:hAnsi="Cambria"/>
          <w:sz w:val="24"/>
        </w:rPr>
        <w:t xml:space="preserve">As propostas poderão ser corrigidas automaticamente pelo </w:t>
      </w:r>
      <w:r>
        <w:rPr>
          <w:rFonts w:ascii="Cambria" w:hAnsi="Cambria"/>
          <w:sz w:val="24"/>
        </w:rPr>
        <w:t>Presidente da Comissão de Licitações</w:t>
      </w:r>
      <w:r w:rsidRPr="005234EB">
        <w:rPr>
          <w:rFonts w:ascii="Cambria" w:hAnsi="Cambria"/>
          <w:sz w:val="24"/>
        </w:rPr>
        <w:t>, caso contenham erros de soma e/ou multiplicação, bem como divergências entre o preço unitário e o total do item, hipótese em que prevalecerá sempre o primeiro. Sendo a proposta corrigida o representante da empresa, este deverá assiná-la se estiver presente na sessão.</w:t>
      </w:r>
    </w:p>
    <w:p w14:paraId="09D16F1E" w14:textId="77777777" w:rsidR="003874AC" w:rsidRDefault="003874AC" w:rsidP="00BA0083">
      <w:pPr>
        <w:pStyle w:val="PargrafodaLista"/>
        <w:numPr>
          <w:ilvl w:val="1"/>
          <w:numId w:val="29"/>
        </w:numPr>
        <w:spacing w:line="360" w:lineRule="auto"/>
        <w:ind w:left="0" w:firstLine="360"/>
        <w:jc w:val="both"/>
        <w:rPr>
          <w:rFonts w:ascii="Cambria" w:hAnsi="Cambria"/>
          <w:sz w:val="24"/>
        </w:rPr>
      </w:pPr>
      <w:r w:rsidRPr="005234EB">
        <w:rPr>
          <w:rFonts w:ascii="Cambria" w:hAnsi="Cambria"/>
          <w:sz w:val="24"/>
        </w:rPr>
        <w:t>Nos preços propostos estarão incluídos todos os tributos, encargos sociais e</w:t>
      </w:r>
      <w:r>
        <w:rPr>
          <w:rFonts w:ascii="Cambria" w:hAnsi="Cambria"/>
          <w:sz w:val="24"/>
        </w:rPr>
        <w:t xml:space="preserve"> </w:t>
      </w:r>
      <w:r w:rsidRPr="005234EB">
        <w:rPr>
          <w:rFonts w:ascii="Cambria" w:hAnsi="Cambria"/>
          <w:sz w:val="24"/>
        </w:rPr>
        <w:t>trabalhistas, frete até o destino e quaisquer outros ônus que porventura possam recair sobre o fornecimento do objeto da presente licitação, os quais ficarão a cargo</w:t>
      </w:r>
      <w:r>
        <w:rPr>
          <w:rFonts w:ascii="Cambria" w:hAnsi="Cambria"/>
          <w:sz w:val="24"/>
        </w:rPr>
        <w:t xml:space="preserve"> </w:t>
      </w:r>
      <w:r w:rsidRPr="005234EB">
        <w:rPr>
          <w:rFonts w:ascii="Cambria" w:hAnsi="Cambria"/>
          <w:sz w:val="24"/>
        </w:rPr>
        <w:t>única e exclusivamente da contratada.</w:t>
      </w:r>
    </w:p>
    <w:p w14:paraId="23BC1EF4" w14:textId="01C546AC" w:rsidR="003874AC" w:rsidRDefault="003874AC" w:rsidP="00BA0083">
      <w:pPr>
        <w:pStyle w:val="PargrafodaLista"/>
        <w:numPr>
          <w:ilvl w:val="1"/>
          <w:numId w:val="29"/>
        </w:numPr>
        <w:spacing w:line="360" w:lineRule="auto"/>
        <w:ind w:left="0" w:firstLine="360"/>
        <w:jc w:val="both"/>
        <w:rPr>
          <w:rFonts w:ascii="Cambria" w:hAnsi="Cambria"/>
          <w:b/>
          <w:sz w:val="24"/>
          <w:highlight w:val="yellow"/>
        </w:rPr>
      </w:pPr>
      <w:r w:rsidRPr="005234EB">
        <w:rPr>
          <w:rFonts w:ascii="Cambria" w:hAnsi="Cambria"/>
          <w:b/>
          <w:sz w:val="24"/>
        </w:rPr>
        <w:t xml:space="preserve">Deverá constar na proposta ou em anexo à ela declaração de que sua proposta comercial compreende a integralidade dos custos para atendimento dos direitos trabalhistas assegurados na Constituição Federal, nas leis trabalhistas, nas normas infralegais, nas convenções coletivas de trabalho e nos termos de ajustamento de conduta vigentes na data de entrega das propostas, conforme disposto no parágrafo </w:t>
      </w:r>
      <w:r w:rsidRPr="006C5AC6">
        <w:rPr>
          <w:rFonts w:ascii="Cambria" w:hAnsi="Cambria"/>
          <w:b/>
          <w:sz w:val="24"/>
          <w:highlight w:val="yellow"/>
        </w:rPr>
        <w:t>§ 1º art. 63º da Lei nº 14.133, de 1 de abril de 2021.</w:t>
      </w:r>
    </w:p>
    <w:p w14:paraId="0834E857" w14:textId="77777777" w:rsidR="0008522A" w:rsidRPr="0008522A" w:rsidRDefault="0008522A" w:rsidP="0008522A">
      <w:pPr>
        <w:pStyle w:val="PargrafodaLista"/>
        <w:spacing w:line="360" w:lineRule="auto"/>
        <w:ind w:left="360"/>
        <w:jc w:val="both"/>
        <w:rPr>
          <w:rFonts w:ascii="Cambria" w:hAnsi="Cambria"/>
          <w:b/>
          <w:sz w:val="24"/>
          <w:highlight w:val="yellow"/>
        </w:rPr>
      </w:pPr>
    </w:p>
    <w:p w14:paraId="21D6D0D2" w14:textId="442A6AD5" w:rsidR="003874AC" w:rsidRPr="0008522A" w:rsidRDefault="003874AC" w:rsidP="00BA0083">
      <w:pPr>
        <w:pStyle w:val="PargrafodaLista"/>
        <w:numPr>
          <w:ilvl w:val="0"/>
          <w:numId w:val="29"/>
        </w:numPr>
        <w:spacing w:line="276" w:lineRule="auto"/>
        <w:ind w:left="0" w:firstLine="360"/>
        <w:jc w:val="both"/>
        <w:rPr>
          <w:rFonts w:ascii="Cambria" w:hAnsi="Cambria"/>
          <w:sz w:val="24"/>
        </w:rPr>
      </w:pPr>
      <w:r w:rsidRPr="00D73339">
        <w:rPr>
          <w:rFonts w:ascii="Cambria" w:hAnsi="Cambria"/>
          <w:b/>
          <w:sz w:val="24"/>
        </w:rPr>
        <w:t>D</w:t>
      </w:r>
      <w:r>
        <w:rPr>
          <w:rFonts w:ascii="Cambria" w:hAnsi="Cambria"/>
          <w:b/>
          <w:sz w:val="24"/>
        </w:rPr>
        <w:t>O CONTEÚDO DO ENVELOPE DOCUMENTOS DE HABILITAÇÃO</w:t>
      </w:r>
    </w:p>
    <w:p w14:paraId="4915B9E5" w14:textId="77777777" w:rsidR="003874AC" w:rsidRDefault="003874AC" w:rsidP="003874AC">
      <w:pPr>
        <w:spacing w:line="360" w:lineRule="auto"/>
        <w:jc w:val="both"/>
        <w:rPr>
          <w:rFonts w:ascii="Cambria" w:hAnsi="Cambria"/>
          <w:sz w:val="24"/>
        </w:rPr>
      </w:pPr>
      <w:r w:rsidRPr="00B36B26">
        <w:rPr>
          <w:rFonts w:ascii="Cambria" w:hAnsi="Cambria"/>
          <w:sz w:val="24"/>
        </w:rPr>
        <w:t>O Envelope "Documentos de Habilitação" deverá conter os documentos a seguir relacionados os quais dizem respeito a:</w:t>
      </w:r>
    </w:p>
    <w:p w14:paraId="61895A1C" w14:textId="77777777" w:rsidR="003874AC" w:rsidRDefault="003874AC" w:rsidP="003874AC">
      <w:pPr>
        <w:spacing w:line="360" w:lineRule="auto"/>
        <w:jc w:val="both"/>
        <w:rPr>
          <w:rFonts w:ascii="Cambria" w:hAnsi="Cambria"/>
          <w:sz w:val="14"/>
        </w:rPr>
      </w:pPr>
    </w:p>
    <w:p w14:paraId="6D52CECB" w14:textId="77777777" w:rsidR="003874AC" w:rsidRPr="00461F97" w:rsidRDefault="003874AC" w:rsidP="003874AC">
      <w:pPr>
        <w:spacing w:line="360" w:lineRule="auto"/>
        <w:jc w:val="both"/>
        <w:rPr>
          <w:rFonts w:ascii="Cambria" w:hAnsi="Cambria"/>
          <w:sz w:val="14"/>
        </w:rPr>
      </w:pPr>
    </w:p>
    <w:p w14:paraId="1CD42DCC" w14:textId="77777777" w:rsidR="003874AC" w:rsidRPr="00461F97" w:rsidRDefault="003874AC" w:rsidP="003874AC">
      <w:pPr>
        <w:spacing w:line="360" w:lineRule="auto"/>
        <w:jc w:val="center"/>
        <w:rPr>
          <w:rFonts w:ascii="Cambria" w:hAnsi="Cambria"/>
          <w:b/>
          <w:sz w:val="24"/>
          <w:u w:val="single"/>
        </w:rPr>
      </w:pPr>
      <w:r w:rsidRPr="00461F97">
        <w:rPr>
          <w:rFonts w:ascii="Cambria" w:hAnsi="Cambria"/>
          <w:b/>
          <w:sz w:val="24"/>
          <w:u w:val="single"/>
        </w:rPr>
        <w:t>HABILITAÇÃO JURÍDICA</w:t>
      </w:r>
    </w:p>
    <w:p w14:paraId="12ED9BE4" w14:textId="77777777" w:rsidR="003874AC" w:rsidRDefault="003874AC" w:rsidP="003874AC">
      <w:pPr>
        <w:spacing w:line="360" w:lineRule="auto"/>
        <w:jc w:val="both"/>
        <w:rPr>
          <w:rFonts w:ascii="Cambria" w:hAnsi="Cambria"/>
          <w:b/>
          <w:sz w:val="24"/>
        </w:rPr>
      </w:pPr>
    </w:p>
    <w:p w14:paraId="408236D2" w14:textId="27610FB4" w:rsidR="003874AC" w:rsidRPr="00D472D1" w:rsidRDefault="003874AC" w:rsidP="00BA0083">
      <w:pPr>
        <w:pStyle w:val="PargrafodaLista"/>
        <w:numPr>
          <w:ilvl w:val="0"/>
          <w:numId w:val="30"/>
        </w:numPr>
        <w:spacing w:line="360" w:lineRule="auto"/>
        <w:jc w:val="both"/>
        <w:rPr>
          <w:rFonts w:ascii="Cambria" w:hAnsi="Cambria"/>
          <w:sz w:val="24"/>
        </w:rPr>
      </w:pPr>
      <w:r w:rsidRPr="00D472D1">
        <w:rPr>
          <w:rFonts w:ascii="Cambria" w:hAnsi="Cambria"/>
          <w:sz w:val="24"/>
        </w:rPr>
        <w:t xml:space="preserve">Registro Comercial, no caso de empresário individual; </w:t>
      </w:r>
    </w:p>
    <w:p w14:paraId="5E7DEA95" w14:textId="1BF0257B" w:rsidR="003874AC" w:rsidRPr="00D472D1" w:rsidRDefault="003874AC" w:rsidP="00BA0083">
      <w:pPr>
        <w:pStyle w:val="PargrafodaLista"/>
        <w:numPr>
          <w:ilvl w:val="0"/>
          <w:numId w:val="30"/>
        </w:numPr>
        <w:spacing w:line="360" w:lineRule="auto"/>
        <w:jc w:val="both"/>
        <w:rPr>
          <w:rFonts w:ascii="Cambria" w:hAnsi="Cambria"/>
          <w:sz w:val="24"/>
        </w:rPr>
      </w:pPr>
      <w:r w:rsidRPr="00D472D1">
        <w:rPr>
          <w:rFonts w:ascii="Cambria" w:hAnsi="Cambria"/>
          <w:sz w:val="24"/>
        </w:rPr>
        <w:t xml:space="preserve">Ato constitutivo, estatuto ou contrato social em vigor, devidamente registrado na Junta Comercial, em se tratando de sociedades comerciais; </w:t>
      </w:r>
    </w:p>
    <w:p w14:paraId="1F9D3D3C" w14:textId="77777777" w:rsidR="003874AC" w:rsidRDefault="003874AC" w:rsidP="00BA0083">
      <w:pPr>
        <w:pStyle w:val="PargrafodaLista"/>
        <w:numPr>
          <w:ilvl w:val="0"/>
          <w:numId w:val="30"/>
        </w:numPr>
        <w:spacing w:line="360" w:lineRule="auto"/>
        <w:ind w:left="0" w:firstLine="284"/>
        <w:jc w:val="both"/>
        <w:rPr>
          <w:rFonts w:ascii="Cambria" w:hAnsi="Cambria"/>
          <w:sz w:val="24"/>
        </w:rPr>
      </w:pPr>
      <w:r w:rsidRPr="00461F97">
        <w:rPr>
          <w:rFonts w:ascii="Cambria" w:hAnsi="Cambria"/>
          <w:sz w:val="24"/>
        </w:rPr>
        <w:t>Os documentos relacionados acima, não precisarão constar do envelope “Documentos de Habilitação”, se tiverem sido apresentados para o credenciamento para este pregão.</w:t>
      </w:r>
    </w:p>
    <w:p w14:paraId="6E42D7DF" w14:textId="77777777" w:rsidR="003874AC" w:rsidRDefault="003874AC" w:rsidP="003874AC">
      <w:pPr>
        <w:spacing w:line="360" w:lineRule="auto"/>
        <w:jc w:val="both"/>
        <w:rPr>
          <w:rFonts w:ascii="Cambria" w:hAnsi="Cambria"/>
          <w:sz w:val="24"/>
        </w:rPr>
      </w:pPr>
    </w:p>
    <w:p w14:paraId="1560853E" w14:textId="77777777" w:rsidR="003874AC" w:rsidRPr="00461F97" w:rsidRDefault="003874AC" w:rsidP="003874AC">
      <w:pPr>
        <w:spacing w:line="360" w:lineRule="auto"/>
        <w:jc w:val="center"/>
        <w:rPr>
          <w:rFonts w:ascii="Cambria" w:hAnsi="Cambria"/>
          <w:b/>
          <w:sz w:val="24"/>
          <w:u w:val="single"/>
        </w:rPr>
      </w:pPr>
      <w:r w:rsidRPr="00461F97">
        <w:rPr>
          <w:rFonts w:ascii="Cambria" w:hAnsi="Cambria"/>
          <w:b/>
          <w:sz w:val="24"/>
          <w:u w:val="single"/>
        </w:rPr>
        <w:t>REGULARIDADE FISCAL</w:t>
      </w:r>
    </w:p>
    <w:p w14:paraId="32E45F7C" w14:textId="77777777" w:rsidR="003874AC" w:rsidRDefault="003874AC" w:rsidP="003874AC">
      <w:pPr>
        <w:spacing w:line="360" w:lineRule="auto"/>
        <w:jc w:val="both"/>
        <w:rPr>
          <w:rFonts w:ascii="Cambria" w:hAnsi="Cambria"/>
          <w:b/>
          <w:sz w:val="24"/>
        </w:rPr>
      </w:pPr>
    </w:p>
    <w:p w14:paraId="7E2FE837" w14:textId="45D78075" w:rsidR="003874AC" w:rsidRPr="00D472D1" w:rsidRDefault="003874AC" w:rsidP="00BA0083">
      <w:pPr>
        <w:pStyle w:val="PargrafodaLista"/>
        <w:numPr>
          <w:ilvl w:val="0"/>
          <w:numId w:val="31"/>
        </w:numPr>
        <w:spacing w:line="360" w:lineRule="auto"/>
        <w:jc w:val="both"/>
        <w:rPr>
          <w:rFonts w:ascii="Cambria" w:hAnsi="Cambria"/>
          <w:sz w:val="24"/>
        </w:rPr>
      </w:pPr>
      <w:r w:rsidRPr="00D472D1">
        <w:rPr>
          <w:rFonts w:ascii="Cambria" w:hAnsi="Cambria"/>
          <w:sz w:val="24"/>
        </w:rPr>
        <w:t xml:space="preserve">Prova de inscrição no Cadastro Nacional de Pessoas Jurídicas do Ministério da Fazenda (CNPJ); </w:t>
      </w:r>
    </w:p>
    <w:p w14:paraId="0EEC93D3" w14:textId="49B300F2" w:rsidR="003874AC" w:rsidRPr="00D472D1" w:rsidRDefault="003874AC" w:rsidP="00BA0083">
      <w:pPr>
        <w:pStyle w:val="PargrafodaLista"/>
        <w:numPr>
          <w:ilvl w:val="0"/>
          <w:numId w:val="31"/>
        </w:numPr>
        <w:spacing w:line="360" w:lineRule="auto"/>
        <w:jc w:val="both"/>
        <w:rPr>
          <w:rFonts w:ascii="Cambria" w:hAnsi="Cambria"/>
          <w:sz w:val="24"/>
        </w:rPr>
      </w:pPr>
      <w:r w:rsidRPr="00D472D1">
        <w:rPr>
          <w:rFonts w:ascii="Cambria" w:hAnsi="Cambria"/>
          <w:sz w:val="24"/>
        </w:rPr>
        <w:t xml:space="preserve">Prova de inscrição no Cadastro de Contribuintes Estadual ou Municipal, relativo à sede da licitante, pertinente ao seu ramo de atividade e compatível com o objeto do certame; </w:t>
      </w:r>
    </w:p>
    <w:p w14:paraId="24EFB349" w14:textId="77777777" w:rsidR="003874AC" w:rsidRPr="00461F97" w:rsidRDefault="003874AC" w:rsidP="00BA0083">
      <w:pPr>
        <w:pStyle w:val="PargrafodaLista"/>
        <w:numPr>
          <w:ilvl w:val="0"/>
          <w:numId w:val="31"/>
        </w:numPr>
        <w:spacing w:line="360" w:lineRule="auto"/>
        <w:ind w:left="0" w:firstLine="360"/>
        <w:jc w:val="both"/>
        <w:rPr>
          <w:rFonts w:ascii="Cambria" w:hAnsi="Cambria"/>
          <w:sz w:val="24"/>
        </w:rPr>
      </w:pPr>
      <w:r w:rsidRPr="00461F97">
        <w:rPr>
          <w:rFonts w:ascii="Cambria" w:hAnsi="Cambria"/>
          <w:sz w:val="24"/>
        </w:rPr>
        <w:t>Certidão de regularidade de débito para com a Fazenda Estadual da sede da licitante, inscrita e não inscrita, expedida pelo órgão competente;</w:t>
      </w:r>
    </w:p>
    <w:p w14:paraId="1ABDC2C0" w14:textId="77777777" w:rsidR="003874AC" w:rsidRPr="00461F97" w:rsidRDefault="003874AC" w:rsidP="00BA0083">
      <w:pPr>
        <w:pStyle w:val="PargrafodaLista"/>
        <w:numPr>
          <w:ilvl w:val="0"/>
          <w:numId w:val="31"/>
        </w:numPr>
        <w:spacing w:line="360" w:lineRule="auto"/>
        <w:ind w:left="0" w:firstLine="360"/>
        <w:jc w:val="both"/>
        <w:rPr>
          <w:rFonts w:ascii="Cambria" w:hAnsi="Cambria"/>
          <w:sz w:val="24"/>
        </w:rPr>
      </w:pPr>
      <w:r w:rsidRPr="00461F97">
        <w:rPr>
          <w:rFonts w:ascii="Cambria" w:hAnsi="Cambria"/>
          <w:sz w:val="24"/>
        </w:rPr>
        <w:t>Certidão de regularidade de débito para com o Sistema de Seguridade Social (INSS);</w:t>
      </w:r>
    </w:p>
    <w:p w14:paraId="7CE5014F" w14:textId="77777777" w:rsidR="003874AC" w:rsidRPr="00461F97" w:rsidRDefault="003874AC" w:rsidP="00BA0083">
      <w:pPr>
        <w:pStyle w:val="PargrafodaLista"/>
        <w:numPr>
          <w:ilvl w:val="0"/>
          <w:numId w:val="31"/>
        </w:numPr>
        <w:spacing w:line="360" w:lineRule="auto"/>
        <w:ind w:left="0" w:firstLine="360"/>
        <w:jc w:val="both"/>
        <w:rPr>
          <w:rFonts w:ascii="Cambria" w:hAnsi="Cambria"/>
          <w:sz w:val="24"/>
        </w:rPr>
      </w:pPr>
      <w:r w:rsidRPr="00461F97">
        <w:rPr>
          <w:rFonts w:ascii="Cambria" w:hAnsi="Cambria"/>
          <w:sz w:val="24"/>
        </w:rPr>
        <w:t>Certidão Conjunta Negativa de Débitos ou Certidão Conjunta Positiva com Efeitos de Negativa, relativos a Tributos Federais, inclusive as contribuições sociais e à Dívida Ativa da União, expedida pela Secretaria da Receita Federal;</w:t>
      </w:r>
    </w:p>
    <w:p w14:paraId="7870316D" w14:textId="77777777" w:rsidR="003874AC" w:rsidRPr="00461F97" w:rsidRDefault="003874AC" w:rsidP="00BA0083">
      <w:pPr>
        <w:pStyle w:val="PargrafodaLista"/>
        <w:numPr>
          <w:ilvl w:val="0"/>
          <w:numId w:val="31"/>
        </w:numPr>
        <w:spacing w:line="360" w:lineRule="auto"/>
        <w:ind w:left="0" w:firstLine="360"/>
        <w:jc w:val="both"/>
        <w:rPr>
          <w:rFonts w:ascii="Cambria" w:hAnsi="Cambria"/>
          <w:sz w:val="24"/>
        </w:rPr>
      </w:pPr>
      <w:r w:rsidRPr="00461F97">
        <w:rPr>
          <w:rFonts w:ascii="Cambria" w:hAnsi="Cambria"/>
          <w:sz w:val="24"/>
        </w:rPr>
        <w:t>Prova de regularidade para com a Fazenda Municipal, através de Certidão de Débitos ou Certidão Positiva com Efeitos de Negativa, relativos tributos mobiliários do domicílio ou da sede da licitante, com prazos de validade em vigor;</w:t>
      </w:r>
    </w:p>
    <w:p w14:paraId="03251B03" w14:textId="77777777" w:rsidR="003874AC" w:rsidRPr="00461F97" w:rsidRDefault="003874AC" w:rsidP="00BA0083">
      <w:pPr>
        <w:pStyle w:val="PargrafodaLista"/>
        <w:numPr>
          <w:ilvl w:val="0"/>
          <w:numId w:val="31"/>
        </w:numPr>
        <w:spacing w:line="360" w:lineRule="auto"/>
        <w:ind w:left="0" w:firstLine="360"/>
        <w:jc w:val="both"/>
        <w:rPr>
          <w:rFonts w:ascii="Cambria" w:hAnsi="Cambria"/>
          <w:sz w:val="24"/>
        </w:rPr>
      </w:pPr>
      <w:r w:rsidRPr="00461F97">
        <w:rPr>
          <w:rFonts w:ascii="Cambria" w:hAnsi="Cambria"/>
          <w:sz w:val="24"/>
        </w:rPr>
        <w:t>Prova de regularidade perante o Fundo de Garantia por Tempo de Serviço (FGTS), por meio da apresentação do CRF - Certificado de Regularidade do FGTS;</w:t>
      </w:r>
    </w:p>
    <w:p w14:paraId="4189F1AB" w14:textId="77777777" w:rsidR="003874AC" w:rsidRPr="00461F97" w:rsidRDefault="003874AC" w:rsidP="00BA0083">
      <w:pPr>
        <w:pStyle w:val="PargrafodaLista"/>
        <w:numPr>
          <w:ilvl w:val="0"/>
          <w:numId w:val="31"/>
        </w:numPr>
        <w:spacing w:line="360" w:lineRule="auto"/>
        <w:ind w:left="0" w:firstLine="360"/>
        <w:jc w:val="both"/>
        <w:rPr>
          <w:rFonts w:ascii="Cambria" w:hAnsi="Cambria"/>
          <w:sz w:val="24"/>
        </w:rPr>
      </w:pPr>
      <w:r w:rsidRPr="00461F97">
        <w:rPr>
          <w:rFonts w:ascii="Cambria" w:hAnsi="Cambria"/>
          <w:sz w:val="24"/>
        </w:rPr>
        <w:t>Prova de inexistência de débitos inadimplidos perante a Justiça do Trabalho, mediante a apresentação da Certidão Negativa de Débitos Trabalhistas (CNDT) ou   Certidão Positiva de Débitos Trabalhistas, nos termos do Título VII-A da Consolidação das Leis do Trabalho, aprovada pelo Decreto-Lei no 5.452, de 1º de maio de 1943;</w:t>
      </w:r>
    </w:p>
    <w:p w14:paraId="64091413" w14:textId="77777777" w:rsidR="003874AC" w:rsidRPr="00461F97" w:rsidRDefault="003874AC" w:rsidP="00BA0083">
      <w:pPr>
        <w:pStyle w:val="PargrafodaLista"/>
        <w:numPr>
          <w:ilvl w:val="0"/>
          <w:numId w:val="31"/>
        </w:numPr>
        <w:spacing w:line="360" w:lineRule="auto"/>
        <w:ind w:left="0" w:firstLine="360"/>
        <w:jc w:val="both"/>
        <w:rPr>
          <w:rFonts w:ascii="Cambria" w:hAnsi="Cambria"/>
          <w:sz w:val="24"/>
        </w:rPr>
      </w:pPr>
      <w:r w:rsidRPr="00461F97">
        <w:rPr>
          <w:rFonts w:ascii="Cambria" w:hAnsi="Cambria"/>
          <w:sz w:val="24"/>
        </w:rPr>
        <w:t xml:space="preserve">As microempresas e empresas de pequeno porte, por ocasião da participação neste certame, deverão apresentar toda a documentação exigida para fins de comprovação de regularidade fiscal, mesmo que esta apresente alguma restrição; </w:t>
      </w:r>
    </w:p>
    <w:p w14:paraId="4B53FD69" w14:textId="77777777" w:rsidR="003874AC" w:rsidRPr="00461F97" w:rsidRDefault="003874AC" w:rsidP="00BA0083">
      <w:pPr>
        <w:pStyle w:val="PargrafodaLista"/>
        <w:numPr>
          <w:ilvl w:val="0"/>
          <w:numId w:val="31"/>
        </w:numPr>
        <w:spacing w:line="360" w:lineRule="auto"/>
        <w:ind w:left="0" w:firstLine="360"/>
        <w:jc w:val="both"/>
        <w:rPr>
          <w:rFonts w:ascii="Cambria" w:hAnsi="Cambria"/>
          <w:sz w:val="24"/>
        </w:rPr>
      </w:pPr>
      <w:r w:rsidRPr="00461F97">
        <w:rPr>
          <w:rFonts w:ascii="Cambria" w:hAnsi="Cambria"/>
          <w:sz w:val="24"/>
        </w:rPr>
        <w:t>Havendo alguma restrição na comprovação da regularidade fiscal, será assegurado o prazo de cinco dias úteis, a contar da declaração de vencedor do certame (art. 4º, § 1º do Decreto Federal 6.204/2007), prorrogáveis por igual período, a critério do Município, para a regularização da documentação, pagamento ou parcelamento do débito, e emissão de eventuais certidões negativas ou positivas com efeito de certidão negativa;</w:t>
      </w:r>
    </w:p>
    <w:p w14:paraId="702D7D2F" w14:textId="77777777" w:rsidR="003874AC" w:rsidRPr="00461F97" w:rsidRDefault="003874AC" w:rsidP="00BA0083">
      <w:pPr>
        <w:pStyle w:val="PargrafodaLista"/>
        <w:numPr>
          <w:ilvl w:val="0"/>
          <w:numId w:val="31"/>
        </w:numPr>
        <w:spacing w:line="360" w:lineRule="auto"/>
        <w:ind w:left="0" w:firstLine="360"/>
        <w:jc w:val="both"/>
        <w:rPr>
          <w:rFonts w:ascii="Cambria" w:hAnsi="Cambria"/>
          <w:sz w:val="24"/>
        </w:rPr>
      </w:pPr>
      <w:r w:rsidRPr="00461F97">
        <w:rPr>
          <w:rFonts w:ascii="Cambria" w:hAnsi="Cambria"/>
          <w:sz w:val="24"/>
        </w:rPr>
        <w:t>A não-regularização da documentação, no prazo previsto, implicará na decadência do direito à contratação, sem prejuízo das sanções previstas no art. 156 da Lei 14.133/21, procedendo-se à convocação dos licitantes para, em sessão pública, retomar os atos referentes ao procedimento licitatório</w:t>
      </w:r>
    </w:p>
    <w:p w14:paraId="1C285E53" w14:textId="77777777" w:rsidR="003874AC" w:rsidRPr="00461F97" w:rsidRDefault="003874AC" w:rsidP="003874AC">
      <w:pPr>
        <w:spacing w:line="360" w:lineRule="auto"/>
        <w:jc w:val="both"/>
        <w:rPr>
          <w:rFonts w:ascii="Cambria" w:hAnsi="Cambria"/>
          <w:sz w:val="24"/>
        </w:rPr>
      </w:pPr>
    </w:p>
    <w:p w14:paraId="53B75F82" w14:textId="77777777" w:rsidR="003874AC" w:rsidRPr="00461F97" w:rsidRDefault="003874AC" w:rsidP="003874AC">
      <w:pPr>
        <w:spacing w:line="360" w:lineRule="auto"/>
        <w:jc w:val="center"/>
        <w:rPr>
          <w:rFonts w:ascii="Cambria" w:hAnsi="Cambria"/>
          <w:b/>
          <w:sz w:val="24"/>
          <w:u w:val="single"/>
        </w:rPr>
      </w:pPr>
      <w:r>
        <w:rPr>
          <w:rFonts w:ascii="Cambria" w:hAnsi="Cambria"/>
          <w:b/>
          <w:sz w:val="24"/>
          <w:u w:val="single"/>
        </w:rPr>
        <w:t>QUALIFICAÇÃO ECONÔMICO-FINANCEIRA</w:t>
      </w:r>
    </w:p>
    <w:p w14:paraId="3CD7D166" w14:textId="77777777" w:rsidR="003874AC" w:rsidRPr="00D853A5" w:rsidRDefault="003874AC" w:rsidP="00D853A5">
      <w:pPr>
        <w:jc w:val="both"/>
        <w:rPr>
          <w:rFonts w:ascii="Cambria" w:hAnsi="Cambria"/>
          <w:sz w:val="24"/>
        </w:rPr>
      </w:pPr>
    </w:p>
    <w:p w14:paraId="3E89015C" w14:textId="733DBF36" w:rsidR="003874AC" w:rsidRPr="00D472D1" w:rsidRDefault="003874AC" w:rsidP="00BA0083">
      <w:pPr>
        <w:pStyle w:val="PargrafodaLista"/>
        <w:numPr>
          <w:ilvl w:val="0"/>
          <w:numId w:val="32"/>
        </w:numPr>
        <w:ind w:left="0" w:hanging="11"/>
        <w:jc w:val="both"/>
        <w:rPr>
          <w:rFonts w:ascii="Cambria" w:hAnsi="Cambria"/>
          <w:sz w:val="24"/>
        </w:rPr>
      </w:pPr>
      <w:r w:rsidRPr="00D472D1">
        <w:rPr>
          <w:rFonts w:ascii="Cambria" w:hAnsi="Cambria"/>
          <w:sz w:val="24"/>
        </w:rPr>
        <w:t>Certidão negativa de falência, concordata, recuperação judicial e extrajudicial, expedida pelo distribuidor da sede da pessoa jurídica, ou de execução patrimonial, expedida pelo distribuidor do domicílio da licitante, expedida com data não superior a 30 (trinta) dias;</w:t>
      </w:r>
    </w:p>
    <w:p w14:paraId="2905EEF4" w14:textId="77777777" w:rsidR="003874AC" w:rsidRDefault="003874AC" w:rsidP="00D430A9">
      <w:pPr>
        <w:ind w:hanging="11"/>
        <w:jc w:val="both"/>
        <w:rPr>
          <w:rFonts w:ascii="Cambria" w:hAnsi="Cambria"/>
          <w:sz w:val="24"/>
        </w:rPr>
      </w:pPr>
    </w:p>
    <w:p w14:paraId="63ACD9E2" w14:textId="5BB9D8CE" w:rsidR="003874AC" w:rsidRDefault="003874AC" w:rsidP="00BA0083">
      <w:pPr>
        <w:pStyle w:val="PargrafodaLista"/>
        <w:numPr>
          <w:ilvl w:val="0"/>
          <w:numId w:val="32"/>
        </w:numPr>
        <w:ind w:left="0" w:hanging="11"/>
        <w:jc w:val="both"/>
        <w:rPr>
          <w:rFonts w:ascii="Cambria" w:hAnsi="Cambria"/>
          <w:sz w:val="24"/>
        </w:rPr>
      </w:pPr>
      <w:r w:rsidRPr="00D472D1">
        <w:rPr>
          <w:rFonts w:ascii="Cambria" w:hAnsi="Cambria"/>
          <w:sz w:val="24"/>
        </w:rPr>
        <w:t xml:space="preserve">Balanço Patrimonial e Demonstrações Contábeis dos dois últimos exercícios sociais já exigíveis e apresentados na forma da lei, devidamente assinado pelo Contador Responsável, comprovado através de publicação ou cópia do Livro Diário, inclusive Termo de Abertura e Encerramento, onde conste o n.º de páginas, que comprovem a boa situação financeira da empresa, com vistas aos compromissos que terá de assumir caso lhe seja adjudicado o objeto licitado vedada a sua substituição por balancetes ou balanços provisórios, podendo ser atualizados por índices oficiais quando encerrados há mais de 3 (três) meses da data de apresentação das propostas, comprovado através do cálculo dos índices contábeis, solicitados no item seguir. </w:t>
      </w:r>
    </w:p>
    <w:p w14:paraId="48D882C5" w14:textId="77777777" w:rsidR="00D853A5" w:rsidRPr="00D853A5" w:rsidRDefault="00D853A5" w:rsidP="00D430A9">
      <w:pPr>
        <w:pStyle w:val="PargrafodaLista"/>
        <w:ind w:left="0" w:hanging="11"/>
        <w:rPr>
          <w:rFonts w:ascii="Cambria" w:hAnsi="Cambria"/>
          <w:sz w:val="24"/>
        </w:rPr>
      </w:pPr>
    </w:p>
    <w:p w14:paraId="792FABBC" w14:textId="05E8F9B5" w:rsidR="003874AC" w:rsidRDefault="003874AC" w:rsidP="00BA0083">
      <w:pPr>
        <w:pStyle w:val="PargrafodaLista"/>
        <w:numPr>
          <w:ilvl w:val="0"/>
          <w:numId w:val="32"/>
        </w:numPr>
        <w:ind w:left="0" w:hanging="11"/>
        <w:jc w:val="both"/>
        <w:rPr>
          <w:rFonts w:ascii="Cambria" w:hAnsi="Cambria"/>
          <w:sz w:val="24"/>
        </w:rPr>
      </w:pPr>
      <w:r w:rsidRPr="00D853A5">
        <w:rPr>
          <w:rFonts w:ascii="Cambria" w:hAnsi="Cambria"/>
          <w:sz w:val="24"/>
        </w:rPr>
        <w:t>Os documentos referidos no neste item limitar-se-ão ao último exercício no caso de a pessoa jurídica ter sido constituída há menos de 2 (dois) anos.</w:t>
      </w:r>
    </w:p>
    <w:p w14:paraId="6F50A534" w14:textId="77777777" w:rsidR="00D853A5" w:rsidRPr="00D853A5" w:rsidRDefault="00D853A5" w:rsidP="00D430A9">
      <w:pPr>
        <w:pStyle w:val="PargrafodaLista"/>
        <w:ind w:left="0" w:hanging="11"/>
        <w:rPr>
          <w:rFonts w:ascii="Cambria" w:hAnsi="Cambria"/>
          <w:sz w:val="24"/>
        </w:rPr>
      </w:pPr>
    </w:p>
    <w:p w14:paraId="2934F2BA" w14:textId="77777777" w:rsidR="00D853A5" w:rsidRPr="00D853A5" w:rsidRDefault="00D853A5" w:rsidP="00D430A9">
      <w:pPr>
        <w:pStyle w:val="PargrafodaLista"/>
        <w:ind w:left="0" w:hanging="11"/>
        <w:jc w:val="both"/>
        <w:rPr>
          <w:rFonts w:ascii="Cambria" w:hAnsi="Cambria"/>
          <w:sz w:val="24"/>
        </w:rPr>
      </w:pPr>
    </w:p>
    <w:p w14:paraId="34DC3612" w14:textId="4B21224B" w:rsidR="003874AC" w:rsidRDefault="00D853A5" w:rsidP="00D430A9">
      <w:pPr>
        <w:ind w:hanging="11"/>
        <w:jc w:val="both"/>
        <w:rPr>
          <w:rFonts w:ascii="Cambria" w:hAnsi="Cambria"/>
          <w:sz w:val="24"/>
        </w:rPr>
      </w:pPr>
      <w:r>
        <w:rPr>
          <w:rFonts w:ascii="Cambria" w:hAnsi="Cambria"/>
          <w:sz w:val="24"/>
        </w:rPr>
        <w:t xml:space="preserve">D) </w:t>
      </w:r>
      <w:r w:rsidR="003874AC" w:rsidRPr="00837381">
        <w:rPr>
          <w:rFonts w:ascii="Cambria" w:hAnsi="Cambria"/>
          <w:sz w:val="24"/>
        </w:rPr>
        <w:t xml:space="preserve">Demonstrativo de índices financeiros, a seguir solicitados, extraídos do balanço apresentado, para fins de análise das condições financeiras da licitante. Os índices serão apresentados em números inteiros e de até 02 (duas) casas decimais após a vírgula e deverão ser assinados pelo Contador Responsável e pelo Representante Legal da licitante: </w:t>
      </w:r>
    </w:p>
    <w:p w14:paraId="512D7907" w14:textId="77777777" w:rsidR="00D853A5" w:rsidRPr="00837381" w:rsidRDefault="00D853A5" w:rsidP="00D430A9">
      <w:pPr>
        <w:ind w:hanging="11"/>
        <w:jc w:val="both"/>
        <w:rPr>
          <w:rFonts w:ascii="Cambria" w:hAnsi="Cambria"/>
          <w:sz w:val="24"/>
        </w:rPr>
      </w:pPr>
    </w:p>
    <w:p w14:paraId="7F13243B" w14:textId="77777777" w:rsidR="003874AC" w:rsidRPr="00837381" w:rsidRDefault="003874AC" w:rsidP="00D430A9">
      <w:pPr>
        <w:ind w:hanging="11"/>
        <w:jc w:val="both"/>
        <w:rPr>
          <w:rFonts w:ascii="Cambria" w:hAnsi="Cambria"/>
          <w:sz w:val="24"/>
        </w:rPr>
      </w:pPr>
      <w:r w:rsidRPr="00837381">
        <w:rPr>
          <w:rFonts w:ascii="Cambria" w:hAnsi="Cambria"/>
          <w:sz w:val="24"/>
        </w:rPr>
        <w:t xml:space="preserve"> ÍNDICE DE LIQUIDEZ CORRENTE (LC): reflete a solvência a curto prazo. Demonstra o quanto a empresa possui de recursos próprios para saldar duas dívidas de curto prazo. </w:t>
      </w:r>
    </w:p>
    <w:p w14:paraId="1C61E784" w14:textId="77777777" w:rsidR="003874AC" w:rsidRPr="00837381" w:rsidRDefault="003874AC" w:rsidP="00D430A9">
      <w:pPr>
        <w:ind w:hanging="11"/>
        <w:jc w:val="both"/>
        <w:rPr>
          <w:rFonts w:ascii="Cambria" w:hAnsi="Cambria"/>
          <w:sz w:val="24"/>
        </w:rPr>
      </w:pPr>
    </w:p>
    <w:p w14:paraId="72FB84FF" w14:textId="77777777" w:rsidR="003874AC" w:rsidRPr="00837381" w:rsidRDefault="003874AC" w:rsidP="00D430A9">
      <w:pPr>
        <w:ind w:hanging="11"/>
        <w:jc w:val="both"/>
        <w:rPr>
          <w:rFonts w:ascii="Cambria" w:hAnsi="Cambria"/>
          <w:sz w:val="24"/>
        </w:rPr>
      </w:pPr>
      <w:r w:rsidRPr="00837381">
        <w:rPr>
          <w:rFonts w:ascii="Cambria" w:hAnsi="Cambria"/>
          <w:sz w:val="24"/>
        </w:rPr>
        <w:t xml:space="preserve">LC = AC ≥ 1,00 </w:t>
      </w:r>
    </w:p>
    <w:p w14:paraId="362A26DE" w14:textId="77777777" w:rsidR="003874AC" w:rsidRPr="00837381" w:rsidRDefault="003874AC" w:rsidP="00D430A9">
      <w:pPr>
        <w:ind w:hanging="11"/>
        <w:jc w:val="both"/>
        <w:rPr>
          <w:rFonts w:ascii="Cambria" w:hAnsi="Cambria"/>
          <w:sz w:val="24"/>
        </w:rPr>
      </w:pPr>
      <w:r w:rsidRPr="00837381">
        <w:rPr>
          <w:rFonts w:ascii="Cambria" w:hAnsi="Cambria"/>
          <w:sz w:val="24"/>
        </w:rPr>
        <w:t xml:space="preserve">PC </w:t>
      </w:r>
    </w:p>
    <w:p w14:paraId="0A21F2C9" w14:textId="77777777" w:rsidR="003874AC" w:rsidRPr="00837381" w:rsidRDefault="003874AC" w:rsidP="00D430A9">
      <w:pPr>
        <w:ind w:hanging="11"/>
        <w:jc w:val="both"/>
        <w:rPr>
          <w:rFonts w:ascii="Cambria" w:hAnsi="Cambria"/>
          <w:sz w:val="24"/>
        </w:rPr>
      </w:pPr>
      <w:r w:rsidRPr="00837381">
        <w:rPr>
          <w:rFonts w:ascii="Cambria" w:hAnsi="Cambria"/>
          <w:sz w:val="24"/>
        </w:rPr>
        <w:t xml:space="preserve">Onde: </w:t>
      </w:r>
    </w:p>
    <w:p w14:paraId="536BBE38" w14:textId="77777777" w:rsidR="003874AC" w:rsidRPr="00837381" w:rsidRDefault="003874AC" w:rsidP="00D430A9">
      <w:pPr>
        <w:ind w:hanging="11"/>
        <w:jc w:val="both"/>
        <w:rPr>
          <w:rFonts w:ascii="Cambria" w:hAnsi="Cambria"/>
          <w:sz w:val="24"/>
        </w:rPr>
      </w:pPr>
      <w:r w:rsidRPr="00837381">
        <w:rPr>
          <w:rFonts w:ascii="Cambria" w:hAnsi="Cambria"/>
          <w:sz w:val="24"/>
        </w:rPr>
        <w:t xml:space="preserve">LC = Liquidez Corrente </w:t>
      </w:r>
    </w:p>
    <w:p w14:paraId="676D42D5" w14:textId="77777777" w:rsidR="003874AC" w:rsidRPr="00837381" w:rsidRDefault="003874AC" w:rsidP="00D430A9">
      <w:pPr>
        <w:ind w:hanging="11"/>
        <w:jc w:val="both"/>
        <w:rPr>
          <w:rFonts w:ascii="Cambria" w:hAnsi="Cambria"/>
          <w:sz w:val="24"/>
        </w:rPr>
      </w:pPr>
      <w:r w:rsidRPr="00837381">
        <w:rPr>
          <w:rFonts w:ascii="Cambria" w:hAnsi="Cambria"/>
          <w:sz w:val="24"/>
        </w:rPr>
        <w:t xml:space="preserve">AC = Ativo Circulante </w:t>
      </w:r>
    </w:p>
    <w:p w14:paraId="65A9D312" w14:textId="77777777" w:rsidR="003874AC" w:rsidRPr="00837381" w:rsidRDefault="003874AC" w:rsidP="00D430A9">
      <w:pPr>
        <w:ind w:hanging="11"/>
        <w:jc w:val="both"/>
        <w:rPr>
          <w:rFonts w:ascii="Cambria" w:hAnsi="Cambria"/>
          <w:sz w:val="24"/>
        </w:rPr>
      </w:pPr>
      <w:r w:rsidRPr="00837381">
        <w:rPr>
          <w:rFonts w:ascii="Cambria" w:hAnsi="Cambria"/>
          <w:sz w:val="24"/>
        </w:rPr>
        <w:t xml:space="preserve">PC = Passivo Circulante </w:t>
      </w:r>
    </w:p>
    <w:p w14:paraId="3F1356BF" w14:textId="77777777" w:rsidR="003874AC" w:rsidRPr="00837381" w:rsidRDefault="003874AC" w:rsidP="00D430A9">
      <w:pPr>
        <w:ind w:hanging="11"/>
        <w:jc w:val="both"/>
        <w:rPr>
          <w:rFonts w:ascii="Cambria" w:hAnsi="Cambria"/>
          <w:sz w:val="24"/>
        </w:rPr>
      </w:pPr>
    </w:p>
    <w:p w14:paraId="63F3A4DE" w14:textId="77777777" w:rsidR="003874AC" w:rsidRPr="00837381" w:rsidRDefault="003874AC" w:rsidP="00D430A9">
      <w:pPr>
        <w:ind w:hanging="11"/>
        <w:jc w:val="both"/>
        <w:rPr>
          <w:rFonts w:ascii="Cambria" w:hAnsi="Cambria"/>
          <w:sz w:val="24"/>
        </w:rPr>
      </w:pPr>
      <w:r w:rsidRPr="00837381">
        <w:rPr>
          <w:rFonts w:ascii="Cambria" w:hAnsi="Cambria"/>
          <w:sz w:val="24"/>
        </w:rPr>
        <w:t xml:space="preserve">ÍNDICE DE LIQÜIDEZ GERAL (LG): reflete a solvência a curto e longo prazo. </w:t>
      </w:r>
    </w:p>
    <w:p w14:paraId="1508BD6E" w14:textId="77777777" w:rsidR="003874AC" w:rsidRPr="00837381" w:rsidRDefault="003874AC" w:rsidP="00D430A9">
      <w:pPr>
        <w:ind w:hanging="11"/>
        <w:jc w:val="both"/>
        <w:rPr>
          <w:rFonts w:ascii="Cambria" w:hAnsi="Cambria"/>
          <w:sz w:val="24"/>
        </w:rPr>
      </w:pPr>
    </w:p>
    <w:p w14:paraId="0B57E434" w14:textId="77777777" w:rsidR="003874AC" w:rsidRPr="00411622" w:rsidRDefault="003874AC" w:rsidP="00D430A9">
      <w:pPr>
        <w:ind w:hanging="11"/>
        <w:jc w:val="both"/>
        <w:rPr>
          <w:rFonts w:ascii="Cambria" w:hAnsi="Cambria"/>
          <w:sz w:val="24"/>
        </w:rPr>
      </w:pPr>
      <w:r w:rsidRPr="00411622">
        <w:rPr>
          <w:rFonts w:ascii="Cambria" w:hAnsi="Cambria"/>
          <w:sz w:val="24"/>
        </w:rPr>
        <w:t xml:space="preserve">LG = AC + RLP ≥ 1,00 </w:t>
      </w:r>
    </w:p>
    <w:p w14:paraId="45DA5E0E" w14:textId="77777777" w:rsidR="003874AC" w:rsidRPr="00411622" w:rsidRDefault="003874AC" w:rsidP="00D430A9">
      <w:pPr>
        <w:ind w:hanging="11"/>
        <w:jc w:val="both"/>
        <w:rPr>
          <w:rFonts w:ascii="Cambria" w:hAnsi="Cambria"/>
          <w:sz w:val="24"/>
        </w:rPr>
      </w:pPr>
      <w:r w:rsidRPr="00411622">
        <w:rPr>
          <w:rFonts w:ascii="Cambria" w:hAnsi="Cambria"/>
          <w:sz w:val="24"/>
        </w:rPr>
        <w:t xml:space="preserve">PC + ELP </w:t>
      </w:r>
    </w:p>
    <w:p w14:paraId="65571DA5" w14:textId="77777777" w:rsidR="003874AC" w:rsidRPr="00411622" w:rsidRDefault="003874AC" w:rsidP="00D430A9">
      <w:pPr>
        <w:ind w:hanging="11"/>
        <w:jc w:val="both"/>
        <w:rPr>
          <w:rFonts w:ascii="Cambria" w:hAnsi="Cambria"/>
          <w:sz w:val="24"/>
        </w:rPr>
      </w:pPr>
    </w:p>
    <w:p w14:paraId="5A19259F" w14:textId="77777777" w:rsidR="003874AC" w:rsidRPr="00411622" w:rsidRDefault="003874AC" w:rsidP="00D430A9">
      <w:pPr>
        <w:ind w:hanging="11"/>
        <w:jc w:val="both"/>
        <w:rPr>
          <w:rFonts w:ascii="Cambria" w:hAnsi="Cambria"/>
          <w:sz w:val="24"/>
        </w:rPr>
      </w:pPr>
      <w:r w:rsidRPr="00411622">
        <w:rPr>
          <w:rFonts w:ascii="Cambria" w:hAnsi="Cambria"/>
          <w:sz w:val="24"/>
        </w:rPr>
        <w:t xml:space="preserve">Onde: </w:t>
      </w:r>
    </w:p>
    <w:p w14:paraId="11C52712" w14:textId="77777777" w:rsidR="003874AC" w:rsidRPr="00837381" w:rsidRDefault="003874AC" w:rsidP="00D430A9">
      <w:pPr>
        <w:ind w:hanging="11"/>
        <w:jc w:val="both"/>
        <w:rPr>
          <w:rFonts w:ascii="Cambria" w:hAnsi="Cambria"/>
          <w:sz w:val="24"/>
        </w:rPr>
      </w:pPr>
      <w:r w:rsidRPr="00837381">
        <w:rPr>
          <w:rFonts w:ascii="Cambria" w:hAnsi="Cambria"/>
          <w:sz w:val="24"/>
        </w:rPr>
        <w:t xml:space="preserve">LG = Liquidez Geral </w:t>
      </w:r>
    </w:p>
    <w:p w14:paraId="53789D01" w14:textId="77777777" w:rsidR="003874AC" w:rsidRPr="00837381" w:rsidRDefault="003874AC" w:rsidP="00D430A9">
      <w:pPr>
        <w:ind w:hanging="11"/>
        <w:jc w:val="both"/>
        <w:rPr>
          <w:rFonts w:ascii="Cambria" w:hAnsi="Cambria"/>
          <w:sz w:val="24"/>
        </w:rPr>
      </w:pPr>
      <w:r w:rsidRPr="00837381">
        <w:rPr>
          <w:rFonts w:ascii="Cambria" w:hAnsi="Cambria"/>
          <w:sz w:val="24"/>
        </w:rPr>
        <w:t>AC = Ativo Circulante</w:t>
      </w:r>
    </w:p>
    <w:p w14:paraId="552C036F" w14:textId="77777777" w:rsidR="003874AC" w:rsidRPr="00837381" w:rsidRDefault="003874AC" w:rsidP="00D430A9">
      <w:pPr>
        <w:ind w:hanging="11"/>
        <w:jc w:val="both"/>
        <w:rPr>
          <w:rFonts w:ascii="Cambria" w:hAnsi="Cambria"/>
          <w:sz w:val="24"/>
        </w:rPr>
      </w:pPr>
      <w:r w:rsidRPr="00837381">
        <w:rPr>
          <w:rFonts w:ascii="Cambria" w:hAnsi="Cambria"/>
          <w:sz w:val="24"/>
        </w:rPr>
        <w:t xml:space="preserve">RLP = Realizável a Longo Prazo </w:t>
      </w:r>
    </w:p>
    <w:p w14:paraId="148C8B86" w14:textId="77777777" w:rsidR="003874AC" w:rsidRPr="00837381" w:rsidRDefault="003874AC" w:rsidP="00D430A9">
      <w:pPr>
        <w:ind w:hanging="11"/>
        <w:jc w:val="both"/>
        <w:rPr>
          <w:rFonts w:ascii="Cambria" w:hAnsi="Cambria"/>
          <w:sz w:val="24"/>
        </w:rPr>
      </w:pPr>
      <w:r w:rsidRPr="00837381">
        <w:rPr>
          <w:rFonts w:ascii="Cambria" w:hAnsi="Cambria"/>
          <w:sz w:val="24"/>
        </w:rPr>
        <w:t xml:space="preserve">PC = Passivo Circulante </w:t>
      </w:r>
    </w:p>
    <w:p w14:paraId="6ED1511E" w14:textId="77777777" w:rsidR="003874AC" w:rsidRPr="00837381" w:rsidRDefault="003874AC" w:rsidP="00D430A9">
      <w:pPr>
        <w:ind w:hanging="11"/>
        <w:jc w:val="both"/>
        <w:rPr>
          <w:rFonts w:ascii="Cambria" w:hAnsi="Cambria"/>
          <w:sz w:val="24"/>
        </w:rPr>
      </w:pPr>
      <w:r w:rsidRPr="00837381">
        <w:rPr>
          <w:rFonts w:ascii="Cambria" w:hAnsi="Cambria"/>
          <w:sz w:val="24"/>
        </w:rPr>
        <w:t xml:space="preserve">ELP = Exigível a Longo Prazo </w:t>
      </w:r>
    </w:p>
    <w:p w14:paraId="6F21EA00" w14:textId="77777777" w:rsidR="003874AC" w:rsidRPr="00837381" w:rsidRDefault="003874AC" w:rsidP="00D430A9">
      <w:pPr>
        <w:ind w:hanging="11"/>
        <w:jc w:val="both"/>
        <w:rPr>
          <w:rFonts w:ascii="Cambria" w:hAnsi="Cambria"/>
          <w:sz w:val="24"/>
        </w:rPr>
      </w:pPr>
    </w:p>
    <w:p w14:paraId="031AF6D1" w14:textId="77777777" w:rsidR="003874AC" w:rsidRPr="00837381" w:rsidRDefault="003874AC" w:rsidP="00D430A9">
      <w:pPr>
        <w:ind w:hanging="11"/>
        <w:jc w:val="both"/>
        <w:rPr>
          <w:rFonts w:ascii="Cambria" w:hAnsi="Cambria"/>
          <w:sz w:val="24"/>
        </w:rPr>
      </w:pPr>
      <w:r w:rsidRPr="00837381">
        <w:rPr>
          <w:rFonts w:ascii="Cambria" w:hAnsi="Cambria"/>
          <w:sz w:val="24"/>
        </w:rPr>
        <w:t xml:space="preserve">GRAU DE ENDIVIDAMENTO (GE): avalia o nível de endividamento da empresa comparando o total de recursos próprios com o capital de terceiros. </w:t>
      </w:r>
    </w:p>
    <w:p w14:paraId="3C7B6A4C" w14:textId="77777777" w:rsidR="003874AC" w:rsidRPr="00837381" w:rsidRDefault="003874AC" w:rsidP="00D430A9">
      <w:pPr>
        <w:ind w:hanging="11"/>
        <w:jc w:val="both"/>
        <w:rPr>
          <w:rFonts w:ascii="Cambria" w:hAnsi="Cambria"/>
          <w:sz w:val="24"/>
        </w:rPr>
      </w:pPr>
    </w:p>
    <w:p w14:paraId="65A9AC31" w14:textId="77777777" w:rsidR="003874AC" w:rsidRPr="00411622" w:rsidRDefault="003874AC" w:rsidP="00D430A9">
      <w:pPr>
        <w:ind w:hanging="11"/>
        <w:jc w:val="both"/>
        <w:rPr>
          <w:rFonts w:ascii="Cambria" w:hAnsi="Cambria"/>
          <w:sz w:val="24"/>
        </w:rPr>
      </w:pPr>
      <w:r w:rsidRPr="00411622">
        <w:rPr>
          <w:rFonts w:ascii="Cambria" w:hAnsi="Cambria"/>
          <w:sz w:val="24"/>
        </w:rPr>
        <w:t xml:space="preserve">GE = PC + ELP ≤ 0, 50 </w:t>
      </w:r>
    </w:p>
    <w:p w14:paraId="393FC8B1" w14:textId="77777777" w:rsidR="003874AC" w:rsidRPr="00411622" w:rsidRDefault="003874AC" w:rsidP="00D430A9">
      <w:pPr>
        <w:ind w:hanging="11"/>
        <w:jc w:val="both"/>
        <w:rPr>
          <w:rFonts w:ascii="Cambria" w:hAnsi="Cambria"/>
          <w:sz w:val="24"/>
        </w:rPr>
      </w:pPr>
      <w:r w:rsidRPr="00411622">
        <w:rPr>
          <w:rFonts w:ascii="Cambria" w:hAnsi="Cambria"/>
          <w:sz w:val="24"/>
        </w:rPr>
        <w:t xml:space="preserve">AT </w:t>
      </w:r>
    </w:p>
    <w:p w14:paraId="5F02EF90" w14:textId="77777777" w:rsidR="003874AC" w:rsidRPr="00411622" w:rsidRDefault="003874AC" w:rsidP="00D430A9">
      <w:pPr>
        <w:ind w:hanging="11"/>
        <w:jc w:val="both"/>
        <w:rPr>
          <w:rFonts w:ascii="Cambria" w:hAnsi="Cambria"/>
          <w:sz w:val="24"/>
        </w:rPr>
      </w:pPr>
    </w:p>
    <w:p w14:paraId="0EAD492C" w14:textId="77777777" w:rsidR="003874AC" w:rsidRPr="00411622" w:rsidRDefault="003874AC" w:rsidP="00D430A9">
      <w:pPr>
        <w:ind w:hanging="11"/>
        <w:jc w:val="both"/>
        <w:rPr>
          <w:rFonts w:ascii="Cambria" w:hAnsi="Cambria"/>
          <w:sz w:val="24"/>
        </w:rPr>
      </w:pPr>
      <w:r w:rsidRPr="00411622">
        <w:rPr>
          <w:rFonts w:ascii="Cambria" w:hAnsi="Cambria"/>
          <w:sz w:val="24"/>
        </w:rPr>
        <w:t xml:space="preserve">Onde: </w:t>
      </w:r>
    </w:p>
    <w:p w14:paraId="28DCD901" w14:textId="77777777" w:rsidR="003874AC" w:rsidRPr="00837381" w:rsidRDefault="003874AC" w:rsidP="00D430A9">
      <w:pPr>
        <w:ind w:hanging="11"/>
        <w:jc w:val="both"/>
        <w:rPr>
          <w:rFonts w:ascii="Cambria" w:hAnsi="Cambria"/>
          <w:sz w:val="24"/>
        </w:rPr>
      </w:pPr>
      <w:r w:rsidRPr="00837381">
        <w:rPr>
          <w:rFonts w:ascii="Cambria" w:hAnsi="Cambria"/>
          <w:sz w:val="24"/>
        </w:rPr>
        <w:t xml:space="preserve">GE = Grau de Endividamento </w:t>
      </w:r>
    </w:p>
    <w:p w14:paraId="3B7DC1CC" w14:textId="77777777" w:rsidR="003874AC" w:rsidRPr="00837381" w:rsidRDefault="003874AC" w:rsidP="00D430A9">
      <w:pPr>
        <w:ind w:hanging="11"/>
        <w:jc w:val="both"/>
        <w:rPr>
          <w:rFonts w:ascii="Cambria" w:hAnsi="Cambria"/>
          <w:sz w:val="24"/>
        </w:rPr>
      </w:pPr>
      <w:r w:rsidRPr="00837381">
        <w:rPr>
          <w:rFonts w:ascii="Cambria" w:hAnsi="Cambria"/>
          <w:sz w:val="24"/>
        </w:rPr>
        <w:t xml:space="preserve">PC = Passivo Circulante </w:t>
      </w:r>
    </w:p>
    <w:p w14:paraId="62807F0E" w14:textId="77777777" w:rsidR="003874AC" w:rsidRPr="00837381" w:rsidRDefault="003874AC" w:rsidP="00D430A9">
      <w:pPr>
        <w:ind w:hanging="11"/>
        <w:jc w:val="both"/>
        <w:rPr>
          <w:rFonts w:ascii="Cambria" w:hAnsi="Cambria"/>
          <w:sz w:val="24"/>
        </w:rPr>
      </w:pPr>
      <w:r w:rsidRPr="00837381">
        <w:rPr>
          <w:rFonts w:ascii="Cambria" w:hAnsi="Cambria"/>
          <w:sz w:val="24"/>
        </w:rPr>
        <w:t xml:space="preserve">ELP = Exigível a Longo Prazo </w:t>
      </w:r>
    </w:p>
    <w:p w14:paraId="76973504" w14:textId="77777777" w:rsidR="003874AC" w:rsidRPr="00837381" w:rsidRDefault="003874AC" w:rsidP="00D430A9">
      <w:pPr>
        <w:ind w:hanging="11"/>
        <w:jc w:val="both"/>
        <w:rPr>
          <w:rFonts w:ascii="Cambria" w:hAnsi="Cambria"/>
          <w:sz w:val="24"/>
        </w:rPr>
      </w:pPr>
      <w:r w:rsidRPr="00837381">
        <w:rPr>
          <w:rFonts w:ascii="Cambria" w:hAnsi="Cambria"/>
          <w:sz w:val="24"/>
        </w:rPr>
        <w:t>AT = Ativo Total</w:t>
      </w:r>
    </w:p>
    <w:p w14:paraId="21D9E11A" w14:textId="77777777" w:rsidR="003874AC" w:rsidRPr="00837381" w:rsidRDefault="003874AC" w:rsidP="00D430A9">
      <w:pPr>
        <w:ind w:hanging="11"/>
        <w:jc w:val="both"/>
        <w:rPr>
          <w:rFonts w:ascii="Cambria" w:hAnsi="Cambria"/>
          <w:sz w:val="24"/>
        </w:rPr>
      </w:pPr>
    </w:p>
    <w:p w14:paraId="3E9D65A8" w14:textId="0A48401F" w:rsidR="003874AC" w:rsidRDefault="003874AC" w:rsidP="00BA0083">
      <w:pPr>
        <w:pStyle w:val="PargrafodaLista"/>
        <w:numPr>
          <w:ilvl w:val="0"/>
          <w:numId w:val="18"/>
        </w:numPr>
        <w:ind w:left="0" w:hanging="11"/>
        <w:jc w:val="both"/>
        <w:rPr>
          <w:rFonts w:ascii="Cambria" w:hAnsi="Cambria"/>
          <w:sz w:val="24"/>
        </w:rPr>
      </w:pPr>
      <w:r w:rsidRPr="00837381">
        <w:rPr>
          <w:rFonts w:ascii="Cambria" w:hAnsi="Cambria"/>
          <w:sz w:val="24"/>
        </w:rPr>
        <w:t>Comprovação de que a empresa licitante possui capital social com valor de, no mínimo, 10% (dez por cento) do</w:t>
      </w:r>
      <w:r w:rsidR="00D853A5">
        <w:rPr>
          <w:rFonts w:ascii="Cambria" w:hAnsi="Cambria"/>
          <w:sz w:val="24"/>
        </w:rPr>
        <w:t xml:space="preserve"> valor estimado da licitação.</w:t>
      </w:r>
    </w:p>
    <w:p w14:paraId="2C816812" w14:textId="77777777" w:rsidR="00BC278B" w:rsidRDefault="00BC278B" w:rsidP="00D430A9">
      <w:pPr>
        <w:spacing w:line="360" w:lineRule="auto"/>
        <w:ind w:hanging="11"/>
        <w:jc w:val="both"/>
        <w:rPr>
          <w:rFonts w:ascii="Cambria" w:hAnsi="Cambria"/>
          <w:sz w:val="24"/>
        </w:rPr>
      </w:pPr>
    </w:p>
    <w:p w14:paraId="4D1588CA" w14:textId="77777777" w:rsidR="00BC278B" w:rsidRPr="00BC278B" w:rsidRDefault="00BC278B" w:rsidP="00BA0083">
      <w:pPr>
        <w:pStyle w:val="PargrafodaLista"/>
        <w:widowControl w:val="0"/>
        <w:numPr>
          <w:ilvl w:val="2"/>
          <w:numId w:val="35"/>
        </w:numPr>
        <w:tabs>
          <w:tab w:val="left" w:pos="891"/>
        </w:tabs>
        <w:autoSpaceDE w:val="0"/>
        <w:autoSpaceDN w:val="0"/>
        <w:ind w:left="0" w:right="282" w:hanging="11"/>
        <w:contextualSpacing w:val="0"/>
        <w:jc w:val="both"/>
        <w:rPr>
          <w:rFonts w:ascii="Cambria" w:hAnsi="Cambria"/>
          <w:sz w:val="24"/>
        </w:rPr>
      </w:pPr>
      <w:r w:rsidRPr="00BC278B">
        <w:rPr>
          <w:rFonts w:ascii="Cambria" w:hAnsi="Cambria"/>
          <w:sz w:val="24"/>
        </w:rPr>
        <w:t>Será admitida a participação de empresas em recuperação judicial, desde que apresentem certidão positiva com plano de recuperação aprovado judicialmente, conforme entendimento do TCU. Não será exigida certidão negativa de recuperação judicial como requisito de habilitação.</w:t>
      </w:r>
    </w:p>
    <w:p w14:paraId="4E2D8E6A" w14:textId="77777777" w:rsidR="00BC278B" w:rsidRPr="00BC278B" w:rsidRDefault="00BC278B" w:rsidP="00D430A9">
      <w:pPr>
        <w:pStyle w:val="Corpodetexto"/>
        <w:ind w:hanging="11"/>
        <w:rPr>
          <w:rFonts w:ascii="Cambria" w:hAnsi="Cambria"/>
          <w:sz w:val="24"/>
          <w:szCs w:val="24"/>
          <w:lang w:val="pt-BR" w:eastAsia="pt-BR"/>
        </w:rPr>
      </w:pPr>
    </w:p>
    <w:p w14:paraId="735633FE" w14:textId="06332E1C" w:rsidR="00BC278B" w:rsidRPr="00D853A5" w:rsidRDefault="00BC278B" w:rsidP="00BA0083">
      <w:pPr>
        <w:pStyle w:val="PargrafodaLista"/>
        <w:widowControl w:val="0"/>
        <w:numPr>
          <w:ilvl w:val="3"/>
          <w:numId w:val="35"/>
        </w:numPr>
        <w:tabs>
          <w:tab w:val="left" w:pos="1558"/>
        </w:tabs>
        <w:autoSpaceDE w:val="0"/>
        <w:autoSpaceDN w:val="0"/>
        <w:ind w:left="0" w:right="280" w:hanging="11"/>
        <w:contextualSpacing w:val="0"/>
        <w:jc w:val="both"/>
        <w:rPr>
          <w:rFonts w:ascii="Cambria" w:hAnsi="Cambria"/>
          <w:sz w:val="24"/>
        </w:rPr>
      </w:pPr>
      <w:r w:rsidRPr="00BC278B">
        <w:rPr>
          <w:rFonts w:ascii="Cambria" w:hAnsi="Cambria"/>
          <w:sz w:val="24"/>
        </w:rPr>
        <w:t xml:space="preserve">Certidão Positiva para as empresas que estiverem na situação de Recuperação Judicial, dentro do prazo de sua validade, desde que a interessada demonstre seu plano de recuperação, já homologado pelo juízo competente e em pleno vigor, apto a comprovar sua viabilidade </w:t>
      </w:r>
      <w:r w:rsidR="00D430A9" w:rsidRPr="00BC278B">
        <w:rPr>
          <w:rFonts w:ascii="Cambria" w:hAnsi="Cambria"/>
          <w:sz w:val="24"/>
        </w:rPr>
        <w:t>econômico-financeira</w:t>
      </w:r>
      <w:r w:rsidRPr="00BC278B">
        <w:rPr>
          <w:rFonts w:ascii="Cambria" w:hAnsi="Cambria"/>
          <w:sz w:val="24"/>
        </w:rPr>
        <w:t>, inclusive pelo atendimento de todos os requisitos de habilitação.</w:t>
      </w:r>
    </w:p>
    <w:p w14:paraId="3751B540" w14:textId="77777777" w:rsidR="003874AC" w:rsidRDefault="003874AC" w:rsidP="003874AC">
      <w:pPr>
        <w:spacing w:line="360" w:lineRule="auto"/>
        <w:jc w:val="both"/>
        <w:rPr>
          <w:rFonts w:ascii="Cambria" w:hAnsi="Cambria"/>
          <w:sz w:val="24"/>
        </w:rPr>
      </w:pPr>
    </w:p>
    <w:p w14:paraId="54A31C36" w14:textId="77777777" w:rsidR="003874AC" w:rsidRDefault="003874AC" w:rsidP="003874AC">
      <w:pPr>
        <w:spacing w:line="360" w:lineRule="auto"/>
        <w:jc w:val="center"/>
        <w:rPr>
          <w:rFonts w:ascii="Cambria" w:hAnsi="Cambria"/>
          <w:b/>
          <w:sz w:val="24"/>
          <w:u w:val="single"/>
        </w:rPr>
      </w:pPr>
      <w:r>
        <w:rPr>
          <w:rFonts w:ascii="Cambria" w:hAnsi="Cambria"/>
          <w:b/>
          <w:sz w:val="24"/>
          <w:u w:val="single"/>
        </w:rPr>
        <w:t>QUALIFICAÇÃO TÉCNICA</w:t>
      </w:r>
    </w:p>
    <w:p w14:paraId="107E13CB" w14:textId="77777777" w:rsidR="003874AC" w:rsidRPr="00D430A9" w:rsidRDefault="003874AC" w:rsidP="003874AC">
      <w:pPr>
        <w:spacing w:line="360" w:lineRule="auto"/>
        <w:jc w:val="center"/>
        <w:rPr>
          <w:rFonts w:ascii="Cambria" w:hAnsi="Cambria"/>
          <w:sz w:val="24"/>
        </w:rPr>
      </w:pPr>
    </w:p>
    <w:p w14:paraId="4FCA13DC" w14:textId="7884D4C1" w:rsidR="003874AC" w:rsidRPr="00D472D1" w:rsidRDefault="003874AC" w:rsidP="00BA0083">
      <w:pPr>
        <w:pStyle w:val="PargrafodaLista"/>
        <w:numPr>
          <w:ilvl w:val="0"/>
          <w:numId w:val="33"/>
        </w:numPr>
        <w:spacing w:line="360" w:lineRule="auto"/>
        <w:jc w:val="both"/>
        <w:rPr>
          <w:rFonts w:ascii="Cambria" w:hAnsi="Cambria"/>
          <w:sz w:val="24"/>
        </w:rPr>
      </w:pPr>
      <w:r w:rsidRPr="00D472D1">
        <w:rPr>
          <w:rFonts w:ascii="Cambria" w:hAnsi="Cambria"/>
          <w:sz w:val="24"/>
        </w:rPr>
        <w:t>Registro da empresa licitante no CREA/CAU, dentro de sua validade;</w:t>
      </w:r>
    </w:p>
    <w:p w14:paraId="1668B2D8" w14:textId="0FA99E2F" w:rsidR="003874AC" w:rsidRPr="00D472D1" w:rsidRDefault="003874AC" w:rsidP="00BA0083">
      <w:pPr>
        <w:pStyle w:val="PargrafodaLista"/>
        <w:numPr>
          <w:ilvl w:val="0"/>
          <w:numId w:val="33"/>
        </w:numPr>
        <w:spacing w:line="360" w:lineRule="auto"/>
        <w:jc w:val="both"/>
        <w:rPr>
          <w:rFonts w:ascii="Cambria" w:hAnsi="Cambria"/>
          <w:sz w:val="24"/>
        </w:rPr>
      </w:pPr>
      <w:r w:rsidRPr="00D472D1">
        <w:rPr>
          <w:rFonts w:ascii="Cambria" w:hAnsi="Cambria"/>
          <w:sz w:val="24"/>
        </w:rPr>
        <w:t>Para as empresas licitantes registradas fora do Estado de São Paulo, deverá ser apresentado o respectivo Registro, dentro de sua validade, contendo o visto do CREA/CAU-SP.</w:t>
      </w:r>
    </w:p>
    <w:p w14:paraId="49A1CCBA" w14:textId="727EE259" w:rsidR="003874AC" w:rsidRDefault="003874AC" w:rsidP="00BA0083">
      <w:pPr>
        <w:pStyle w:val="PargrafodaLista"/>
        <w:numPr>
          <w:ilvl w:val="0"/>
          <w:numId w:val="33"/>
        </w:numPr>
        <w:spacing w:line="360" w:lineRule="auto"/>
        <w:ind w:left="0" w:firstLine="360"/>
        <w:jc w:val="both"/>
        <w:rPr>
          <w:rFonts w:ascii="Cambria" w:hAnsi="Cambria"/>
          <w:sz w:val="24"/>
        </w:rPr>
      </w:pPr>
      <w:r w:rsidRPr="00386498">
        <w:rPr>
          <w:rFonts w:ascii="Cambria" w:hAnsi="Cambria"/>
          <w:sz w:val="24"/>
        </w:rPr>
        <w:t>Comprovação de aptidão para realização dos serviços objeto da presente licitação, através de atestado (s) Similar ao Objeto do Certame, de modo que comprove o vínculo entre ambos, demonstrando a execução, pelo(s) seu(s) profissional(is) de nível superior de obras e serviços de características semelhantes às ora em licitação.</w:t>
      </w:r>
    </w:p>
    <w:p w14:paraId="5F37E79E" w14:textId="77777777" w:rsidR="003874AC" w:rsidRDefault="003874AC" w:rsidP="00BA0083">
      <w:pPr>
        <w:pStyle w:val="PargrafodaLista"/>
        <w:numPr>
          <w:ilvl w:val="0"/>
          <w:numId w:val="33"/>
        </w:numPr>
        <w:spacing w:line="360" w:lineRule="auto"/>
        <w:ind w:left="0" w:firstLine="360"/>
        <w:jc w:val="both"/>
        <w:rPr>
          <w:rFonts w:ascii="Cambria" w:hAnsi="Cambria"/>
          <w:sz w:val="24"/>
        </w:rPr>
      </w:pPr>
      <w:r>
        <w:rPr>
          <w:rFonts w:ascii="Cambria" w:hAnsi="Cambria"/>
          <w:sz w:val="24"/>
        </w:rPr>
        <w:t xml:space="preserve">Os atestados e os acervos técnicos deverão ser apresentados em papel timbrado dos emitentes, bem como assinados pelos responsáveis, sujeito a conferência pelo Presidente da Comissão de Licitações. </w:t>
      </w:r>
    </w:p>
    <w:p w14:paraId="7EBD6F63" w14:textId="77777777" w:rsidR="003874AC" w:rsidRDefault="003874AC" w:rsidP="00BA0083">
      <w:pPr>
        <w:pStyle w:val="PargrafodaLista"/>
        <w:numPr>
          <w:ilvl w:val="0"/>
          <w:numId w:val="33"/>
        </w:numPr>
        <w:spacing w:line="360" w:lineRule="auto"/>
        <w:ind w:left="0" w:firstLine="360"/>
        <w:jc w:val="both"/>
        <w:rPr>
          <w:rFonts w:ascii="Cambria" w:hAnsi="Cambria"/>
          <w:sz w:val="24"/>
        </w:rPr>
      </w:pPr>
      <w:r w:rsidRPr="004C7D98">
        <w:rPr>
          <w:rFonts w:ascii="Cambria" w:hAnsi="Cambria"/>
          <w:sz w:val="24"/>
        </w:rPr>
        <w:t>A(s) certidão(ões) de Acervo(s) Técnico(s) r deverá(ão) ter sido emitida(s) em nome do(s) profissional(is) que participara(ão) da obras e serviços em licitação, pertencente(s) ao quadro profissional da empresa licitante  na data de encerramento desta licitação, sendo esta situação comprovada com a apresentação de cópia de sua(s) carteira(s) de trabalho, acompanhada(s) de Ficha(s) de Registro(s) de Empregado(s), com as devidas anotações, no caso de empregado;  pelo Contrato Social,  no caso de sócio, e no caso de profissional liberal contratado através da Certidão do CREA/CAU desde que se apresente também, uma declaração com firma reconhecida emitida pelo Profissional expressando sua concordância como responsável pela empresa licitante e/ou cópia de contrato de prestação de serviços.</w:t>
      </w:r>
    </w:p>
    <w:p w14:paraId="08BE7170" w14:textId="77777777" w:rsidR="00A63AE0" w:rsidRPr="000E70E8" w:rsidRDefault="00A63AE0" w:rsidP="00A63AE0">
      <w:pPr>
        <w:jc w:val="center"/>
        <w:rPr>
          <w:rFonts w:ascii="Cambria" w:hAnsi="Cambria"/>
          <w:sz w:val="24"/>
        </w:rPr>
      </w:pPr>
    </w:p>
    <w:p w14:paraId="22755EBF" w14:textId="08CF6ED8" w:rsidR="006B7BCF" w:rsidRPr="00411622" w:rsidRDefault="006B7BCF" w:rsidP="006B7BCF">
      <w:pPr>
        <w:jc w:val="both"/>
        <w:rPr>
          <w:rFonts w:ascii="Cambria" w:hAnsi="Cambria"/>
          <w:sz w:val="24"/>
        </w:rPr>
      </w:pPr>
      <w:r w:rsidRPr="00411622">
        <w:rPr>
          <w:rFonts w:ascii="Cambria" w:hAnsi="Cambria"/>
          <w:sz w:val="24"/>
        </w:rPr>
        <w:t>Para fins de comprovação da qualificação técnico-operacional e técnico-profissional, nos termos do Art. 67 da Lei nº 14.133/2021, o licitante deverá apresentar:</w:t>
      </w:r>
    </w:p>
    <w:p w14:paraId="18DC05A0" w14:textId="77777777" w:rsidR="00411622" w:rsidRPr="00411622" w:rsidRDefault="00411622" w:rsidP="006B7BCF">
      <w:pPr>
        <w:jc w:val="both"/>
        <w:rPr>
          <w:rFonts w:ascii="Cambria" w:hAnsi="Cambria"/>
          <w:sz w:val="24"/>
        </w:rPr>
      </w:pPr>
    </w:p>
    <w:p w14:paraId="0BC07A24" w14:textId="4270CB68" w:rsidR="006B7BCF" w:rsidRPr="00411622" w:rsidRDefault="006B7BCF" w:rsidP="000E70E8">
      <w:pPr>
        <w:pStyle w:val="PargrafodaLista"/>
        <w:numPr>
          <w:ilvl w:val="0"/>
          <w:numId w:val="33"/>
        </w:numPr>
        <w:jc w:val="both"/>
        <w:rPr>
          <w:rFonts w:ascii="Cambria" w:hAnsi="Cambria"/>
          <w:sz w:val="24"/>
        </w:rPr>
      </w:pPr>
      <w:r w:rsidRPr="00411622">
        <w:rPr>
          <w:rFonts w:ascii="Cambria" w:hAnsi="Cambria"/>
          <w:sz w:val="24"/>
        </w:rPr>
        <w:t>Atestado(s) de Capacidade Técnica-Operacional, emitido(s) por pessoa jurídica de direito público ou privado, devidamente registrado(s) no CREA, que comprove(m) a execução de obra(s) ou serviço(s) de engenharia com complexidade tecnológica e operacional equivalente ou superior ao objeto desta licitação, com destaque para os seguintes elementos técnicos:</w:t>
      </w:r>
    </w:p>
    <w:p w14:paraId="78ED4B5B" w14:textId="77777777" w:rsidR="006B7BCF" w:rsidRPr="00411622" w:rsidRDefault="006B7BCF" w:rsidP="006B7BCF">
      <w:pPr>
        <w:pStyle w:val="PargrafodaLista"/>
        <w:jc w:val="both"/>
        <w:rPr>
          <w:rFonts w:ascii="Cambria" w:hAnsi="Cambria"/>
          <w:sz w:val="24"/>
        </w:rPr>
      </w:pPr>
    </w:p>
    <w:p w14:paraId="721A65C1" w14:textId="061C3135" w:rsidR="006B7BCF" w:rsidRPr="00411622" w:rsidRDefault="00A63AE0" w:rsidP="00BA0083">
      <w:pPr>
        <w:numPr>
          <w:ilvl w:val="0"/>
          <w:numId w:val="37"/>
        </w:numPr>
        <w:spacing w:after="160" w:line="278" w:lineRule="auto"/>
        <w:jc w:val="both"/>
        <w:rPr>
          <w:rFonts w:ascii="Cambria" w:hAnsi="Cambria"/>
          <w:sz w:val="24"/>
        </w:rPr>
      </w:pPr>
      <w:r w:rsidRPr="00411622">
        <w:rPr>
          <w:rFonts w:ascii="Cambria" w:hAnsi="Cambria"/>
          <w:sz w:val="24"/>
        </w:rPr>
        <w:t>Execução</w:t>
      </w:r>
      <w:r w:rsidR="006B7BCF" w:rsidRPr="00411622">
        <w:rPr>
          <w:rFonts w:ascii="Cambria" w:hAnsi="Cambria"/>
          <w:sz w:val="24"/>
        </w:rPr>
        <w:t xml:space="preserve"> de ponte ou viaduto com vão livre mínimo</w:t>
      </w:r>
      <w:r w:rsidR="000E70E8">
        <w:rPr>
          <w:rFonts w:ascii="Cambria" w:hAnsi="Cambria"/>
          <w:sz w:val="24"/>
        </w:rPr>
        <w:t xml:space="preserve"> </w:t>
      </w:r>
      <w:r w:rsidR="006B7BCF" w:rsidRPr="00411622">
        <w:rPr>
          <w:rFonts w:ascii="Cambria" w:hAnsi="Cambria"/>
          <w:sz w:val="24"/>
        </w:rPr>
        <w:t>de</w:t>
      </w:r>
      <w:r w:rsidR="000E70E8">
        <w:rPr>
          <w:rFonts w:ascii="Cambria" w:hAnsi="Cambria"/>
          <w:sz w:val="24"/>
        </w:rPr>
        <w:t xml:space="preserve"> 10 </w:t>
      </w:r>
      <w:r w:rsidR="006B7BCF" w:rsidRPr="00411622">
        <w:rPr>
          <w:rFonts w:ascii="Cambria" w:hAnsi="Cambria"/>
          <w:sz w:val="24"/>
        </w:rPr>
        <w:t xml:space="preserve"> metros;</w:t>
      </w:r>
    </w:p>
    <w:p w14:paraId="79BEA388" w14:textId="1D755E78" w:rsidR="006B7BCF" w:rsidRPr="00411622" w:rsidRDefault="00A63AE0" w:rsidP="00BA0083">
      <w:pPr>
        <w:numPr>
          <w:ilvl w:val="0"/>
          <w:numId w:val="37"/>
        </w:numPr>
        <w:spacing w:after="160" w:line="278" w:lineRule="auto"/>
        <w:jc w:val="both"/>
        <w:rPr>
          <w:rFonts w:ascii="Cambria" w:hAnsi="Cambria"/>
          <w:sz w:val="24"/>
        </w:rPr>
      </w:pPr>
      <w:r w:rsidRPr="00411622">
        <w:rPr>
          <w:rFonts w:ascii="Cambria" w:hAnsi="Cambria"/>
          <w:sz w:val="24"/>
        </w:rPr>
        <w:t>Fundações</w:t>
      </w:r>
      <w:r w:rsidR="006B7BCF" w:rsidRPr="00411622">
        <w:rPr>
          <w:rFonts w:ascii="Cambria" w:hAnsi="Cambria"/>
          <w:sz w:val="24"/>
        </w:rPr>
        <w:t xml:space="preserve"> profundas (estacas escavadas, hélice contínua ou equivalente);</w:t>
      </w:r>
    </w:p>
    <w:p w14:paraId="21949384" w14:textId="6E1D3B75" w:rsidR="006B7BCF" w:rsidRPr="00411622" w:rsidRDefault="00A63AE0" w:rsidP="00BA0083">
      <w:pPr>
        <w:numPr>
          <w:ilvl w:val="0"/>
          <w:numId w:val="37"/>
        </w:numPr>
        <w:spacing w:after="160" w:line="278" w:lineRule="auto"/>
        <w:jc w:val="both"/>
        <w:rPr>
          <w:rFonts w:ascii="Cambria" w:hAnsi="Cambria"/>
          <w:sz w:val="24"/>
        </w:rPr>
      </w:pPr>
      <w:r w:rsidRPr="00411622">
        <w:rPr>
          <w:rFonts w:ascii="Cambria" w:hAnsi="Cambria"/>
          <w:sz w:val="24"/>
        </w:rPr>
        <w:t>Estrutura</w:t>
      </w:r>
      <w:r w:rsidR="006B7BCF" w:rsidRPr="00411622">
        <w:rPr>
          <w:rFonts w:ascii="Cambria" w:hAnsi="Cambria"/>
          <w:sz w:val="24"/>
        </w:rPr>
        <w:t xml:space="preserve"> em concreto armado ou protendido;</w:t>
      </w:r>
    </w:p>
    <w:p w14:paraId="5BEBF336" w14:textId="6DFAF6DA" w:rsidR="006B7BCF" w:rsidRPr="00411622" w:rsidRDefault="00A63AE0" w:rsidP="00BA0083">
      <w:pPr>
        <w:numPr>
          <w:ilvl w:val="0"/>
          <w:numId w:val="37"/>
        </w:numPr>
        <w:spacing w:after="160" w:line="278" w:lineRule="auto"/>
        <w:jc w:val="both"/>
        <w:rPr>
          <w:rFonts w:ascii="Cambria" w:hAnsi="Cambria"/>
          <w:sz w:val="24"/>
        </w:rPr>
      </w:pPr>
      <w:r w:rsidRPr="00411622">
        <w:rPr>
          <w:rFonts w:ascii="Cambria" w:hAnsi="Cambria"/>
          <w:sz w:val="24"/>
        </w:rPr>
        <w:t>Intervenções</w:t>
      </w:r>
      <w:r w:rsidR="006B7BCF" w:rsidRPr="00411622">
        <w:rPr>
          <w:rFonts w:ascii="Cambria" w:hAnsi="Cambria"/>
          <w:sz w:val="24"/>
        </w:rPr>
        <w:t xml:space="preserve"> em vias urbanas com desvio de tráfego e contenções.</w:t>
      </w:r>
    </w:p>
    <w:p w14:paraId="05DE4AAB" w14:textId="3D452305" w:rsidR="006B7BCF" w:rsidRPr="00411622" w:rsidRDefault="006B7BCF" w:rsidP="000E70E8">
      <w:pPr>
        <w:pStyle w:val="PargrafodaLista"/>
        <w:numPr>
          <w:ilvl w:val="0"/>
          <w:numId w:val="33"/>
        </w:numPr>
        <w:jc w:val="both"/>
        <w:rPr>
          <w:rFonts w:ascii="Cambria" w:hAnsi="Cambria"/>
          <w:sz w:val="24"/>
        </w:rPr>
      </w:pPr>
      <w:r w:rsidRPr="00411622">
        <w:rPr>
          <w:rFonts w:ascii="Cambria" w:hAnsi="Cambria"/>
          <w:sz w:val="24"/>
        </w:rPr>
        <w:t>Atestado de Capacidade Técnico-Profissional, acompanhado de Anotação de Responsabilidade Técnica (ART), que comprove que o profissional apresentado possui experiência em execução de obra de arte especial com características compatíveis às exigidas neste certame, nos termos do Art. 67, incisos I e III da Lei nº 14.133/2021.</w:t>
      </w:r>
    </w:p>
    <w:p w14:paraId="205D4D70" w14:textId="77777777" w:rsidR="00411622" w:rsidRPr="00411622" w:rsidRDefault="00411622" w:rsidP="00411622">
      <w:pPr>
        <w:pStyle w:val="PargrafodaLista"/>
        <w:jc w:val="both"/>
        <w:rPr>
          <w:rFonts w:ascii="Cambria" w:hAnsi="Cambria"/>
          <w:sz w:val="24"/>
        </w:rPr>
      </w:pPr>
    </w:p>
    <w:p w14:paraId="3BE332C0" w14:textId="2BA9962A" w:rsidR="006B7BCF" w:rsidRPr="00411622" w:rsidRDefault="006B7BCF" w:rsidP="000E70E8">
      <w:pPr>
        <w:pStyle w:val="PargrafodaLista"/>
        <w:numPr>
          <w:ilvl w:val="0"/>
          <w:numId w:val="33"/>
        </w:numPr>
        <w:jc w:val="both"/>
        <w:rPr>
          <w:rFonts w:ascii="Cambria" w:hAnsi="Cambria"/>
          <w:sz w:val="24"/>
        </w:rPr>
      </w:pPr>
      <w:r w:rsidRPr="00411622">
        <w:rPr>
          <w:rFonts w:ascii="Cambria" w:hAnsi="Cambria"/>
          <w:sz w:val="24"/>
        </w:rPr>
        <w:t>Declaração de que os profissionais indicados participarão da execução do contrato, sendo permitida sua substituição somente por profissional com qualificação equivalente ou superior, mediante aprovação da Administração (Art. 67, §6º).</w:t>
      </w:r>
    </w:p>
    <w:p w14:paraId="13291F7C" w14:textId="77777777" w:rsidR="00411622" w:rsidRPr="000E70E8" w:rsidRDefault="00411622" w:rsidP="000E70E8">
      <w:pPr>
        <w:jc w:val="both"/>
        <w:rPr>
          <w:rFonts w:ascii="Cambria" w:hAnsi="Cambria"/>
          <w:sz w:val="24"/>
        </w:rPr>
      </w:pPr>
    </w:p>
    <w:p w14:paraId="161EC52C" w14:textId="5F43B07A" w:rsidR="006B7BCF" w:rsidRPr="00411622" w:rsidRDefault="006B7BCF" w:rsidP="000E70E8">
      <w:pPr>
        <w:pStyle w:val="PargrafodaLista"/>
        <w:numPr>
          <w:ilvl w:val="0"/>
          <w:numId w:val="33"/>
        </w:numPr>
        <w:jc w:val="both"/>
        <w:rPr>
          <w:rFonts w:ascii="Cambria" w:hAnsi="Cambria"/>
          <w:sz w:val="24"/>
        </w:rPr>
      </w:pPr>
      <w:r w:rsidRPr="00411622">
        <w:rPr>
          <w:rFonts w:ascii="Cambria" w:hAnsi="Cambria"/>
          <w:sz w:val="24"/>
        </w:rPr>
        <w:t>Indicação das instalações, equipamentos e pessoal técnico disponíveis para a execução do objeto.</w:t>
      </w:r>
    </w:p>
    <w:p w14:paraId="27B4D45D" w14:textId="77777777" w:rsidR="00411622" w:rsidRPr="00411622" w:rsidRDefault="00411622" w:rsidP="00411622">
      <w:pPr>
        <w:pStyle w:val="PargrafodaLista"/>
        <w:jc w:val="both"/>
        <w:rPr>
          <w:rFonts w:ascii="Cambria" w:hAnsi="Cambria"/>
          <w:sz w:val="24"/>
        </w:rPr>
      </w:pPr>
    </w:p>
    <w:p w14:paraId="2822C362" w14:textId="334787AF" w:rsidR="006B7BCF" w:rsidRPr="00411622" w:rsidRDefault="006B7BCF" w:rsidP="006B7BCF">
      <w:pPr>
        <w:jc w:val="both"/>
        <w:rPr>
          <w:rFonts w:ascii="Cambria" w:hAnsi="Cambria"/>
          <w:sz w:val="24"/>
        </w:rPr>
      </w:pPr>
      <w:r w:rsidRPr="00411622">
        <w:rPr>
          <w:rFonts w:ascii="Cambria" w:hAnsi="Cambria"/>
          <w:sz w:val="24"/>
        </w:rPr>
        <w:t>e) Declaração de ciência de todas as condições locais da obra, conforme Art. 67, inciso VI da Lei nº 14.133/2021.</w:t>
      </w:r>
    </w:p>
    <w:p w14:paraId="10399714" w14:textId="77777777" w:rsidR="006B7BCF" w:rsidRPr="00411622" w:rsidRDefault="006B7BCF" w:rsidP="006B7BCF">
      <w:pPr>
        <w:jc w:val="both"/>
        <w:rPr>
          <w:rFonts w:ascii="Cambria" w:hAnsi="Cambria"/>
          <w:sz w:val="24"/>
        </w:rPr>
      </w:pPr>
    </w:p>
    <w:p w14:paraId="58AE617D" w14:textId="77777777" w:rsidR="006B7BCF" w:rsidRPr="00461F97" w:rsidRDefault="006B7BCF" w:rsidP="003874AC">
      <w:pPr>
        <w:pStyle w:val="PargrafodaLista"/>
        <w:spacing w:line="360" w:lineRule="auto"/>
        <w:jc w:val="both"/>
        <w:rPr>
          <w:rFonts w:ascii="Cambria" w:hAnsi="Cambria"/>
          <w:sz w:val="24"/>
        </w:rPr>
      </w:pPr>
    </w:p>
    <w:p w14:paraId="43F98FEC" w14:textId="77777777" w:rsidR="003874AC" w:rsidRPr="00D430A9" w:rsidRDefault="003874AC" w:rsidP="003874AC">
      <w:pPr>
        <w:spacing w:line="360" w:lineRule="auto"/>
        <w:jc w:val="center"/>
        <w:rPr>
          <w:rFonts w:ascii="Cambria" w:hAnsi="Cambria"/>
          <w:b/>
          <w:sz w:val="24"/>
        </w:rPr>
      </w:pPr>
      <w:r w:rsidRPr="00D430A9">
        <w:rPr>
          <w:rFonts w:ascii="Cambria" w:hAnsi="Cambria"/>
          <w:b/>
          <w:sz w:val="24"/>
        </w:rPr>
        <w:t>DOCUMENTAÇÃO COMPLEMENTAR</w:t>
      </w:r>
    </w:p>
    <w:p w14:paraId="58133716" w14:textId="77777777" w:rsidR="003874AC" w:rsidRDefault="003874AC" w:rsidP="003874AC">
      <w:pPr>
        <w:spacing w:line="360" w:lineRule="auto"/>
        <w:jc w:val="both"/>
        <w:rPr>
          <w:rFonts w:ascii="Cambria" w:hAnsi="Cambria"/>
          <w:sz w:val="24"/>
        </w:rPr>
      </w:pPr>
    </w:p>
    <w:p w14:paraId="74352579" w14:textId="4852D886" w:rsidR="003874AC" w:rsidRPr="00D472D1" w:rsidRDefault="003874AC" w:rsidP="00BA0083">
      <w:pPr>
        <w:pStyle w:val="PargrafodaLista"/>
        <w:numPr>
          <w:ilvl w:val="0"/>
          <w:numId w:val="34"/>
        </w:numPr>
        <w:spacing w:line="360" w:lineRule="auto"/>
        <w:jc w:val="both"/>
        <w:rPr>
          <w:rFonts w:ascii="Cambria" w:hAnsi="Cambria"/>
          <w:sz w:val="24"/>
        </w:rPr>
      </w:pPr>
      <w:r w:rsidRPr="00D472D1">
        <w:rPr>
          <w:rFonts w:ascii="Cambria" w:hAnsi="Cambria"/>
          <w:sz w:val="24"/>
        </w:rPr>
        <w:t>Declaração da licitante, elaborada em papel timbrado e subscrita por seu representante legal, de que se encontra em situação regular perante o Ministério do Trabalho</w:t>
      </w:r>
    </w:p>
    <w:p w14:paraId="35EB9509" w14:textId="61D9640C" w:rsidR="003874AC" w:rsidRPr="00D472D1" w:rsidRDefault="003874AC" w:rsidP="00BA0083">
      <w:pPr>
        <w:pStyle w:val="PargrafodaLista"/>
        <w:numPr>
          <w:ilvl w:val="0"/>
          <w:numId w:val="34"/>
        </w:numPr>
        <w:spacing w:line="360" w:lineRule="auto"/>
        <w:jc w:val="both"/>
        <w:rPr>
          <w:rFonts w:ascii="Cambria" w:hAnsi="Cambria"/>
          <w:sz w:val="24"/>
        </w:rPr>
      </w:pPr>
      <w:r w:rsidRPr="00D472D1">
        <w:rPr>
          <w:rFonts w:ascii="Cambria" w:hAnsi="Cambria"/>
          <w:sz w:val="24"/>
        </w:rPr>
        <w:t>Declaração elaborada em papel timbrado e subscrita pelo representante legal da licitante, assegurando a inexistência de impedimento legal para licitar ou contratar com a Administração Municipal de Estiva Gerbi.</w:t>
      </w:r>
    </w:p>
    <w:p w14:paraId="29C13A56" w14:textId="77777777" w:rsidR="003874AC" w:rsidRDefault="003874AC" w:rsidP="00BA0083">
      <w:pPr>
        <w:pStyle w:val="PargrafodaLista"/>
        <w:numPr>
          <w:ilvl w:val="0"/>
          <w:numId w:val="34"/>
        </w:numPr>
        <w:spacing w:line="360" w:lineRule="auto"/>
        <w:ind w:left="0" w:firstLine="360"/>
        <w:jc w:val="both"/>
        <w:rPr>
          <w:rFonts w:ascii="Cambria" w:hAnsi="Cambria"/>
          <w:sz w:val="24"/>
        </w:rPr>
      </w:pPr>
      <w:r w:rsidRPr="00461F97">
        <w:rPr>
          <w:rFonts w:ascii="Cambria" w:hAnsi="Cambria"/>
          <w:sz w:val="24"/>
        </w:rPr>
        <w:t>Declaração elaborada em papel timbrado e subscrita pelo representante legal da licitante, assegurando que no prazo solicitado, apresentará os documentos no Anexo I, sob pena das penalidades cabíveis.</w:t>
      </w:r>
    </w:p>
    <w:p w14:paraId="74E7B454" w14:textId="741D4870" w:rsidR="003874AC" w:rsidRPr="00461F97" w:rsidRDefault="003874AC" w:rsidP="00BA0083">
      <w:pPr>
        <w:pStyle w:val="PargrafodaLista"/>
        <w:numPr>
          <w:ilvl w:val="0"/>
          <w:numId w:val="34"/>
        </w:numPr>
        <w:spacing w:line="360" w:lineRule="auto"/>
        <w:ind w:left="0" w:firstLine="360"/>
        <w:jc w:val="both"/>
        <w:rPr>
          <w:rFonts w:ascii="Cambria" w:hAnsi="Cambria"/>
          <w:sz w:val="24"/>
        </w:rPr>
      </w:pPr>
      <w:r>
        <w:rPr>
          <w:rFonts w:ascii="Cambria" w:hAnsi="Cambria"/>
          <w:sz w:val="24"/>
        </w:rPr>
        <w:t xml:space="preserve">Atestado da vistoria técnica emitido pelo Município, e assinado pelo responsável pelo setor de engenharia. </w:t>
      </w:r>
      <w:r w:rsidR="00FE3293" w:rsidRPr="00FE3293">
        <w:rPr>
          <w:rFonts w:ascii="Cambria" w:hAnsi="Cambria"/>
          <w:b/>
          <w:bCs/>
          <w:sz w:val="24"/>
        </w:rPr>
        <w:t>Observando-se o disposto na Lei Federal 14.133/21, o atestado poderá ser substituído por declaração onde deverá ser atestado que a licitante executará as obras de acordo com o edital e seus anexos</w:t>
      </w:r>
      <w:r w:rsidR="00FE3293">
        <w:rPr>
          <w:rFonts w:ascii="Cambria" w:hAnsi="Cambria"/>
          <w:sz w:val="24"/>
        </w:rPr>
        <w:t xml:space="preserve">. </w:t>
      </w:r>
    </w:p>
    <w:p w14:paraId="77FDF878" w14:textId="2B44477F" w:rsidR="003874AC" w:rsidRDefault="00D430A9" w:rsidP="00D430A9">
      <w:pPr>
        <w:tabs>
          <w:tab w:val="left" w:pos="6312"/>
        </w:tabs>
        <w:spacing w:line="360" w:lineRule="auto"/>
        <w:jc w:val="both"/>
        <w:rPr>
          <w:rFonts w:ascii="Cambria" w:hAnsi="Cambria"/>
          <w:sz w:val="24"/>
        </w:rPr>
      </w:pPr>
      <w:r>
        <w:rPr>
          <w:rFonts w:ascii="Cambria" w:hAnsi="Cambria"/>
          <w:sz w:val="24"/>
        </w:rPr>
        <w:tab/>
      </w:r>
    </w:p>
    <w:p w14:paraId="6531FA78" w14:textId="77777777" w:rsidR="003874AC" w:rsidRPr="004C7D98" w:rsidRDefault="003874AC" w:rsidP="00BA0083">
      <w:pPr>
        <w:pStyle w:val="PargrafodaLista"/>
        <w:numPr>
          <w:ilvl w:val="0"/>
          <w:numId w:val="29"/>
        </w:numPr>
        <w:spacing w:line="360" w:lineRule="auto"/>
        <w:jc w:val="both"/>
        <w:rPr>
          <w:rFonts w:ascii="Cambria" w:hAnsi="Cambria"/>
          <w:sz w:val="24"/>
        </w:rPr>
      </w:pPr>
      <w:r>
        <w:rPr>
          <w:rFonts w:ascii="Cambria" w:hAnsi="Cambria"/>
          <w:b/>
          <w:sz w:val="24"/>
        </w:rPr>
        <w:t>DO PRODECIMENTO E DO JULGAMENTO</w:t>
      </w:r>
    </w:p>
    <w:p w14:paraId="4962B691" w14:textId="77777777" w:rsidR="003874AC" w:rsidRDefault="003874AC" w:rsidP="003874AC">
      <w:pPr>
        <w:spacing w:line="360" w:lineRule="auto"/>
        <w:jc w:val="both"/>
        <w:rPr>
          <w:rFonts w:ascii="Cambria" w:hAnsi="Cambria"/>
          <w:sz w:val="24"/>
        </w:rPr>
      </w:pPr>
    </w:p>
    <w:p w14:paraId="6B02C4DF" w14:textId="77777777" w:rsidR="003874AC" w:rsidRPr="004C7D98" w:rsidRDefault="003874AC" w:rsidP="00BA0083">
      <w:pPr>
        <w:pStyle w:val="PargrafodaLista"/>
        <w:numPr>
          <w:ilvl w:val="1"/>
          <w:numId w:val="29"/>
        </w:numPr>
        <w:spacing w:line="360" w:lineRule="auto"/>
        <w:ind w:left="0" w:firstLine="360"/>
        <w:jc w:val="both"/>
        <w:rPr>
          <w:rFonts w:ascii="Cambria" w:hAnsi="Cambria"/>
          <w:sz w:val="24"/>
        </w:rPr>
      </w:pPr>
      <w:r>
        <w:rPr>
          <w:rFonts w:ascii="Cambria" w:hAnsi="Cambria"/>
          <w:sz w:val="24"/>
        </w:rPr>
        <w:t xml:space="preserve">No </w:t>
      </w:r>
      <w:r w:rsidRPr="004C7D98">
        <w:rPr>
          <w:rFonts w:ascii="Cambria" w:hAnsi="Cambria"/>
          <w:sz w:val="24"/>
        </w:rPr>
        <w:t>horário e local indicados no, será aberta a sessão, iniciando-se com o credenciamento dos interessados em participar do certame, com duração mínima de 30 minutos.</w:t>
      </w:r>
    </w:p>
    <w:p w14:paraId="644783F0" w14:textId="77777777" w:rsidR="003874AC" w:rsidRDefault="003874AC" w:rsidP="00BA0083">
      <w:pPr>
        <w:pStyle w:val="PargrafodaLista"/>
        <w:numPr>
          <w:ilvl w:val="1"/>
          <w:numId w:val="29"/>
        </w:numPr>
        <w:spacing w:line="360" w:lineRule="auto"/>
        <w:ind w:left="0" w:firstLine="360"/>
        <w:jc w:val="both"/>
        <w:rPr>
          <w:rFonts w:ascii="Cambria" w:hAnsi="Cambria"/>
          <w:sz w:val="24"/>
        </w:rPr>
      </w:pPr>
      <w:r w:rsidRPr="004C7D98">
        <w:rPr>
          <w:rFonts w:ascii="Cambria" w:hAnsi="Cambria"/>
          <w:sz w:val="24"/>
        </w:rPr>
        <w:t xml:space="preserve">A qualquer momento </w:t>
      </w:r>
      <w:r>
        <w:rPr>
          <w:rFonts w:ascii="Cambria" w:hAnsi="Cambria"/>
          <w:sz w:val="24"/>
        </w:rPr>
        <w:t>a sessão poderá ser suspensa</w:t>
      </w:r>
      <w:r w:rsidRPr="004C7D98">
        <w:rPr>
          <w:rFonts w:ascii="Cambria" w:hAnsi="Cambria"/>
          <w:sz w:val="24"/>
        </w:rPr>
        <w:t xml:space="preserve"> para </w:t>
      </w:r>
      <w:r>
        <w:rPr>
          <w:rFonts w:ascii="Cambria" w:hAnsi="Cambria"/>
          <w:sz w:val="24"/>
        </w:rPr>
        <w:t xml:space="preserve">a realização de diligências e análise de documentos. </w:t>
      </w:r>
    </w:p>
    <w:p w14:paraId="269D81CE" w14:textId="77777777" w:rsidR="003874AC" w:rsidRDefault="003874AC" w:rsidP="00BA0083">
      <w:pPr>
        <w:pStyle w:val="PargrafodaLista"/>
        <w:numPr>
          <w:ilvl w:val="1"/>
          <w:numId w:val="29"/>
        </w:numPr>
        <w:spacing w:line="360" w:lineRule="auto"/>
        <w:ind w:left="0" w:firstLine="360"/>
        <w:jc w:val="both"/>
        <w:rPr>
          <w:rFonts w:ascii="Cambria" w:hAnsi="Cambria"/>
          <w:sz w:val="24"/>
        </w:rPr>
      </w:pPr>
      <w:r w:rsidRPr="004C7D98">
        <w:rPr>
          <w:rFonts w:ascii="Cambria" w:hAnsi="Cambria"/>
          <w:sz w:val="24"/>
        </w:rPr>
        <w:t xml:space="preserve">Após os respectivos credenciamentos (entrega de envelopes proposta e habilitação, serão feitas neste momento), as licitantes entregarão </w:t>
      </w:r>
      <w:r>
        <w:rPr>
          <w:rFonts w:ascii="Cambria" w:hAnsi="Cambria"/>
          <w:sz w:val="24"/>
        </w:rPr>
        <w:t xml:space="preserve">a </w:t>
      </w:r>
      <w:r w:rsidRPr="004C7D98">
        <w:rPr>
          <w:rFonts w:ascii="Cambria" w:hAnsi="Cambria"/>
          <w:sz w:val="24"/>
        </w:rPr>
        <w:t>declaração de pleno atendimento aos requisitos de hab</w:t>
      </w:r>
      <w:r>
        <w:rPr>
          <w:rFonts w:ascii="Cambria" w:hAnsi="Cambria"/>
          <w:sz w:val="24"/>
        </w:rPr>
        <w:t xml:space="preserve">ilitação e declaração de ME/EPP, </w:t>
      </w:r>
      <w:r w:rsidRPr="004C7D98">
        <w:rPr>
          <w:rFonts w:ascii="Cambria" w:hAnsi="Cambria"/>
          <w:sz w:val="24"/>
        </w:rPr>
        <w:t>e, em envelope separado, os documentos de habilitação.</w:t>
      </w:r>
    </w:p>
    <w:p w14:paraId="038979BB" w14:textId="77777777" w:rsidR="003874AC" w:rsidRDefault="003874AC" w:rsidP="00BA0083">
      <w:pPr>
        <w:pStyle w:val="PargrafodaLista"/>
        <w:numPr>
          <w:ilvl w:val="1"/>
          <w:numId w:val="29"/>
        </w:numPr>
        <w:spacing w:line="360" w:lineRule="auto"/>
        <w:ind w:left="0" w:firstLine="360"/>
        <w:jc w:val="both"/>
        <w:rPr>
          <w:rFonts w:ascii="Cambria" w:hAnsi="Cambria"/>
          <w:sz w:val="24"/>
        </w:rPr>
      </w:pPr>
      <w:r w:rsidRPr="004C7D98">
        <w:rPr>
          <w:rFonts w:ascii="Cambria" w:hAnsi="Cambria"/>
          <w:sz w:val="24"/>
        </w:rPr>
        <w:t>Iniciada a abertura do primeiro envelope proposta ou a declaração de encerramento do credenciamento, estará encerrado o credenciamento e, por consequência, a possibilidade de admissão de novos participantes no certame.</w:t>
      </w:r>
    </w:p>
    <w:p w14:paraId="0E0388C3" w14:textId="77777777" w:rsidR="000C7A5B" w:rsidRDefault="003874AC" w:rsidP="00BA0083">
      <w:pPr>
        <w:pStyle w:val="PargrafodaLista"/>
        <w:numPr>
          <w:ilvl w:val="1"/>
          <w:numId w:val="29"/>
        </w:numPr>
        <w:spacing w:line="360" w:lineRule="auto"/>
        <w:ind w:left="0" w:firstLine="360"/>
        <w:jc w:val="both"/>
        <w:rPr>
          <w:rFonts w:ascii="Cambria" w:hAnsi="Cambria"/>
          <w:sz w:val="24"/>
        </w:rPr>
      </w:pPr>
      <w:r w:rsidRPr="004C7D98">
        <w:rPr>
          <w:rFonts w:ascii="Cambria" w:hAnsi="Cambria"/>
          <w:sz w:val="24"/>
        </w:rPr>
        <w:t>A análise das propostas pelo Pregoeiro visará ao atendimento das condições estabelecidas neste Edital e seus anexos, sendo desclassificadas as propostas:</w:t>
      </w:r>
      <w:r>
        <w:rPr>
          <w:rFonts w:ascii="Cambria" w:hAnsi="Cambria"/>
          <w:sz w:val="24"/>
        </w:rPr>
        <w:t xml:space="preserve"> </w:t>
      </w:r>
    </w:p>
    <w:p w14:paraId="462A9D5E" w14:textId="2124D27E" w:rsidR="000C7A5B" w:rsidRDefault="003874AC" w:rsidP="00BA0083">
      <w:pPr>
        <w:pStyle w:val="PargrafodaLista"/>
        <w:numPr>
          <w:ilvl w:val="0"/>
          <w:numId w:val="36"/>
        </w:numPr>
        <w:spacing w:line="360" w:lineRule="auto"/>
        <w:jc w:val="both"/>
        <w:rPr>
          <w:rFonts w:ascii="Cambria" w:hAnsi="Cambria"/>
          <w:sz w:val="24"/>
        </w:rPr>
      </w:pPr>
      <w:r w:rsidRPr="004C7D98">
        <w:rPr>
          <w:rFonts w:ascii="Cambria" w:hAnsi="Cambria"/>
          <w:sz w:val="24"/>
        </w:rPr>
        <w:t>Cujo objeto não atenda as especificações, prazos e condições fixados ne</w:t>
      </w:r>
      <w:r>
        <w:rPr>
          <w:rFonts w:ascii="Cambria" w:hAnsi="Cambria"/>
          <w:sz w:val="24"/>
        </w:rPr>
        <w:t xml:space="preserve">ste Edital; </w:t>
      </w:r>
    </w:p>
    <w:p w14:paraId="15418250" w14:textId="77777777" w:rsidR="000C7A5B" w:rsidRDefault="003874AC" w:rsidP="00BA0083">
      <w:pPr>
        <w:pStyle w:val="PargrafodaLista"/>
        <w:numPr>
          <w:ilvl w:val="0"/>
          <w:numId w:val="36"/>
        </w:numPr>
        <w:spacing w:line="360" w:lineRule="auto"/>
        <w:jc w:val="both"/>
        <w:rPr>
          <w:rFonts w:ascii="Cambria" w:hAnsi="Cambria"/>
          <w:sz w:val="24"/>
        </w:rPr>
      </w:pPr>
      <w:r w:rsidRPr="004C7D98">
        <w:rPr>
          <w:rFonts w:ascii="Cambria" w:hAnsi="Cambria"/>
          <w:sz w:val="24"/>
        </w:rPr>
        <w:t xml:space="preserve">Que apresentem preço baseado exclusivamente em </w:t>
      </w:r>
      <w:r>
        <w:rPr>
          <w:rFonts w:ascii="Cambria" w:hAnsi="Cambria"/>
          <w:sz w:val="24"/>
        </w:rPr>
        <w:t xml:space="preserve">proposta das demais licitantes; </w:t>
      </w:r>
    </w:p>
    <w:p w14:paraId="4C0FAFC2" w14:textId="0D30E3F3" w:rsidR="003874AC" w:rsidRDefault="003874AC" w:rsidP="000C7A5B">
      <w:pPr>
        <w:pStyle w:val="PargrafodaLista"/>
        <w:spacing w:line="360" w:lineRule="auto"/>
        <w:jc w:val="both"/>
        <w:rPr>
          <w:rFonts w:ascii="Cambria" w:hAnsi="Cambria"/>
          <w:sz w:val="24"/>
        </w:rPr>
      </w:pPr>
      <w:r>
        <w:rPr>
          <w:rFonts w:ascii="Cambria" w:hAnsi="Cambria"/>
          <w:sz w:val="24"/>
        </w:rPr>
        <w:t xml:space="preserve">c) </w:t>
      </w:r>
      <w:r w:rsidRPr="004C7D98">
        <w:rPr>
          <w:rFonts w:ascii="Cambria" w:hAnsi="Cambria"/>
          <w:sz w:val="24"/>
        </w:rPr>
        <w:t>Que deixem de apresentar as exigências editalicias.</w:t>
      </w:r>
    </w:p>
    <w:p w14:paraId="10D6817E" w14:textId="77777777" w:rsidR="003874AC" w:rsidRDefault="003874AC" w:rsidP="00BA0083">
      <w:pPr>
        <w:pStyle w:val="PargrafodaLista"/>
        <w:numPr>
          <w:ilvl w:val="1"/>
          <w:numId w:val="29"/>
        </w:numPr>
        <w:spacing w:line="360" w:lineRule="auto"/>
        <w:ind w:left="0" w:firstLine="360"/>
        <w:jc w:val="both"/>
        <w:rPr>
          <w:rFonts w:ascii="Cambria" w:hAnsi="Cambria"/>
          <w:sz w:val="24"/>
        </w:rPr>
      </w:pPr>
      <w:r w:rsidRPr="004C7D98">
        <w:rPr>
          <w:rFonts w:ascii="Cambria" w:hAnsi="Cambria"/>
          <w:sz w:val="24"/>
        </w:rPr>
        <w:t>No tocante aos preços, as propostas serão verificadas quanto à exatidão das operações aritméticas que conduziram ao valor total orçado, procedendo-se às correções no caso de eventuais erros, tomando-se como corretos os preços unitários. As correções efetuadas serão consideradas para apuração do valor da proposta.</w:t>
      </w:r>
    </w:p>
    <w:p w14:paraId="1032745A" w14:textId="77777777" w:rsidR="003874AC" w:rsidRDefault="003874AC" w:rsidP="00BA0083">
      <w:pPr>
        <w:pStyle w:val="PargrafodaLista"/>
        <w:numPr>
          <w:ilvl w:val="1"/>
          <w:numId w:val="29"/>
        </w:numPr>
        <w:spacing w:line="360" w:lineRule="auto"/>
        <w:ind w:left="0" w:firstLine="360"/>
        <w:jc w:val="both"/>
        <w:rPr>
          <w:rFonts w:ascii="Cambria" w:hAnsi="Cambria"/>
          <w:sz w:val="24"/>
        </w:rPr>
      </w:pPr>
      <w:r w:rsidRPr="004C7D98">
        <w:rPr>
          <w:rFonts w:ascii="Cambria" w:hAnsi="Cambria"/>
          <w:sz w:val="24"/>
        </w:rPr>
        <w:t>Serão desconsideradas ofertas ou vantagens baseadas nas propostas das demais licitantes.</w:t>
      </w:r>
    </w:p>
    <w:p w14:paraId="7AA64F4C" w14:textId="77777777" w:rsidR="003874AC" w:rsidRDefault="003874AC" w:rsidP="00BA0083">
      <w:pPr>
        <w:pStyle w:val="PargrafodaLista"/>
        <w:numPr>
          <w:ilvl w:val="1"/>
          <w:numId w:val="29"/>
        </w:numPr>
        <w:spacing w:line="360" w:lineRule="auto"/>
        <w:ind w:left="0" w:firstLine="360"/>
        <w:jc w:val="both"/>
        <w:rPr>
          <w:rFonts w:ascii="Cambria" w:hAnsi="Cambria"/>
          <w:sz w:val="24"/>
        </w:rPr>
      </w:pPr>
      <w:r w:rsidRPr="004C7D98">
        <w:rPr>
          <w:rFonts w:ascii="Cambria" w:hAnsi="Cambria"/>
          <w:sz w:val="24"/>
        </w:rPr>
        <w:t>As propostas não desclassificadas serão selecionadas para a etapa de lances, com observância dos seguintes critérios</w:t>
      </w:r>
      <w:r>
        <w:rPr>
          <w:rFonts w:ascii="Cambria" w:hAnsi="Cambria"/>
          <w:sz w:val="24"/>
        </w:rPr>
        <w:t xml:space="preserve">: a) </w:t>
      </w:r>
      <w:r w:rsidRPr="004C7D98">
        <w:rPr>
          <w:rFonts w:ascii="Cambria" w:hAnsi="Cambria"/>
          <w:sz w:val="24"/>
        </w:rPr>
        <w:t>Seleção da proposta de menor preço e as demais com preços até 10% (dez p</w:t>
      </w:r>
      <w:r>
        <w:rPr>
          <w:rFonts w:ascii="Cambria" w:hAnsi="Cambria"/>
          <w:sz w:val="24"/>
        </w:rPr>
        <w:t xml:space="preserve">or cento) superiores àquela; </w:t>
      </w:r>
      <w:r w:rsidRPr="004C7D98">
        <w:rPr>
          <w:rFonts w:ascii="Cambria" w:hAnsi="Cambria"/>
          <w:sz w:val="24"/>
        </w:rPr>
        <w:t xml:space="preserve">não havendo pelo menos 3 (três) preços na condição definida na alínea anterior, serão selecionadas as propostas que apresentarem os menores preços, até o máximo de 3 (três). No caso de empate nos preços, serão admitidas todas as propostas empatadas, independentemente do número de licitantes. </w:t>
      </w:r>
    </w:p>
    <w:p w14:paraId="593D1610" w14:textId="77777777" w:rsidR="003874AC" w:rsidRDefault="003874AC" w:rsidP="00BA0083">
      <w:pPr>
        <w:pStyle w:val="PargrafodaLista"/>
        <w:numPr>
          <w:ilvl w:val="1"/>
          <w:numId w:val="29"/>
        </w:numPr>
        <w:spacing w:line="360" w:lineRule="auto"/>
        <w:ind w:left="0" w:firstLine="360"/>
        <w:jc w:val="both"/>
        <w:rPr>
          <w:rFonts w:ascii="Cambria" w:hAnsi="Cambria"/>
          <w:sz w:val="24"/>
        </w:rPr>
      </w:pPr>
      <w:r w:rsidRPr="004C7D98">
        <w:rPr>
          <w:rFonts w:ascii="Cambria" w:hAnsi="Cambria"/>
          <w:sz w:val="24"/>
        </w:rPr>
        <w:t>Para efeito de seleção</w:t>
      </w:r>
      <w:r>
        <w:rPr>
          <w:rFonts w:ascii="Cambria" w:hAnsi="Cambria"/>
          <w:sz w:val="24"/>
        </w:rPr>
        <w:t xml:space="preserve"> será considerado o menor preço global. </w:t>
      </w:r>
    </w:p>
    <w:p w14:paraId="17843C9B" w14:textId="77777777" w:rsidR="003874AC" w:rsidRDefault="003874AC" w:rsidP="00BA0083">
      <w:pPr>
        <w:pStyle w:val="PargrafodaLista"/>
        <w:numPr>
          <w:ilvl w:val="1"/>
          <w:numId w:val="29"/>
        </w:numPr>
        <w:spacing w:line="360" w:lineRule="auto"/>
        <w:ind w:left="0" w:firstLine="360"/>
        <w:jc w:val="both"/>
        <w:rPr>
          <w:rFonts w:ascii="Cambria" w:hAnsi="Cambria"/>
          <w:sz w:val="24"/>
        </w:rPr>
      </w:pPr>
      <w:r>
        <w:rPr>
          <w:rFonts w:ascii="Cambria" w:hAnsi="Cambria"/>
          <w:sz w:val="24"/>
        </w:rPr>
        <w:t xml:space="preserve">O Presidente da Comissão de Licitações </w:t>
      </w:r>
      <w:r w:rsidRPr="00CF2919">
        <w:rPr>
          <w:rFonts w:ascii="Cambria" w:hAnsi="Cambria"/>
          <w:sz w:val="24"/>
        </w:rPr>
        <w:t>convidará individualmente os autores das propostas selecionadas a formular lances de forma sequencial, a partir do autor da proposta de maior preço e os demais em ordem decrescente de valor, decidindo-se por meio de sorteio no caso de empate de preços.</w:t>
      </w:r>
    </w:p>
    <w:p w14:paraId="4715C326" w14:textId="77777777" w:rsidR="003874AC" w:rsidRDefault="003874AC" w:rsidP="00BA0083">
      <w:pPr>
        <w:pStyle w:val="PargrafodaLista"/>
        <w:numPr>
          <w:ilvl w:val="1"/>
          <w:numId w:val="29"/>
        </w:numPr>
        <w:spacing w:line="360" w:lineRule="auto"/>
        <w:ind w:left="0" w:firstLine="360"/>
        <w:jc w:val="both"/>
        <w:rPr>
          <w:rFonts w:ascii="Cambria" w:hAnsi="Cambria"/>
          <w:sz w:val="24"/>
        </w:rPr>
      </w:pPr>
      <w:r w:rsidRPr="00CF2919">
        <w:rPr>
          <w:rFonts w:ascii="Cambria" w:hAnsi="Cambria"/>
          <w:sz w:val="24"/>
        </w:rPr>
        <w:t>Os lances deverão ser formulados em valores distintos e decrescentes, inferiores à proposta de menor preço, observada a redução mínima entre os lances de R$ 1</w:t>
      </w:r>
      <w:r>
        <w:rPr>
          <w:rFonts w:ascii="Cambria" w:hAnsi="Cambria"/>
          <w:sz w:val="24"/>
        </w:rPr>
        <w:t>.00</w:t>
      </w:r>
      <w:r w:rsidRPr="00CF2919">
        <w:rPr>
          <w:rFonts w:ascii="Cambria" w:hAnsi="Cambria"/>
          <w:sz w:val="24"/>
        </w:rPr>
        <w:t>0,00 (</w:t>
      </w:r>
      <w:r>
        <w:rPr>
          <w:rFonts w:ascii="Cambria" w:hAnsi="Cambria"/>
          <w:sz w:val="24"/>
        </w:rPr>
        <w:t>mil</w:t>
      </w:r>
      <w:r w:rsidRPr="00CF2919">
        <w:rPr>
          <w:rFonts w:ascii="Cambria" w:hAnsi="Cambria"/>
          <w:sz w:val="24"/>
        </w:rPr>
        <w:t xml:space="preserve"> reais), aplicável inclusive em relação ao primeiro. A aplicação do valor de redução mínima entre os lances incidirá sobre o preço total.</w:t>
      </w:r>
    </w:p>
    <w:p w14:paraId="28EC7587" w14:textId="6341392A" w:rsidR="003874AC" w:rsidRDefault="003874AC" w:rsidP="00BA0083">
      <w:pPr>
        <w:pStyle w:val="PargrafodaLista"/>
        <w:numPr>
          <w:ilvl w:val="1"/>
          <w:numId w:val="29"/>
        </w:numPr>
        <w:spacing w:line="360" w:lineRule="auto"/>
        <w:ind w:left="0" w:firstLine="360"/>
        <w:jc w:val="both"/>
        <w:rPr>
          <w:rFonts w:ascii="Cambria" w:hAnsi="Cambria"/>
          <w:sz w:val="24"/>
        </w:rPr>
      </w:pPr>
      <w:r w:rsidRPr="00CF2919">
        <w:rPr>
          <w:rFonts w:ascii="Cambria" w:hAnsi="Cambria"/>
          <w:sz w:val="24"/>
        </w:rPr>
        <w:t>A etapa de lances será considerada encerrada quando todos os participantes dessa etapa declinarem da formulação de lances</w:t>
      </w:r>
      <w:r>
        <w:rPr>
          <w:rFonts w:ascii="Cambria" w:hAnsi="Cambria"/>
          <w:sz w:val="24"/>
        </w:rPr>
        <w:t>.</w:t>
      </w:r>
    </w:p>
    <w:p w14:paraId="583AF91E" w14:textId="77777777" w:rsidR="000E70E8" w:rsidRDefault="000E70E8" w:rsidP="000E70E8">
      <w:pPr>
        <w:pStyle w:val="PargrafodaLista"/>
        <w:spacing w:line="360" w:lineRule="auto"/>
        <w:ind w:left="360"/>
        <w:jc w:val="both"/>
        <w:rPr>
          <w:rFonts w:ascii="Cambria" w:hAnsi="Cambria"/>
          <w:sz w:val="24"/>
        </w:rPr>
      </w:pPr>
    </w:p>
    <w:p w14:paraId="6E897C95" w14:textId="7B4935D8" w:rsidR="00DA19EA" w:rsidRDefault="00DA19EA" w:rsidP="00DA19EA">
      <w:pPr>
        <w:jc w:val="both"/>
        <w:rPr>
          <w:b/>
          <w:bCs/>
        </w:rPr>
      </w:pPr>
      <w:r w:rsidRPr="00DA19EA">
        <w:rPr>
          <w:b/>
          <w:bCs/>
        </w:rPr>
        <w:t>DAS GARANTIAS</w:t>
      </w:r>
    </w:p>
    <w:p w14:paraId="4C913FCB" w14:textId="77777777" w:rsidR="00DA19EA" w:rsidRPr="00DA19EA" w:rsidRDefault="00DA19EA" w:rsidP="00DA19EA">
      <w:pPr>
        <w:jc w:val="both"/>
        <w:rPr>
          <w:rFonts w:ascii="Cambria" w:hAnsi="Cambria"/>
          <w:sz w:val="24"/>
        </w:rPr>
      </w:pPr>
    </w:p>
    <w:p w14:paraId="2B7D5C96" w14:textId="77777777" w:rsidR="00DA19EA" w:rsidRPr="00DA19EA" w:rsidRDefault="00DA19EA" w:rsidP="00DA19EA">
      <w:pPr>
        <w:pStyle w:val="PargrafodaLista"/>
        <w:ind w:left="360"/>
        <w:jc w:val="both"/>
        <w:rPr>
          <w:rFonts w:ascii="Cambria" w:hAnsi="Cambria"/>
          <w:sz w:val="24"/>
        </w:rPr>
      </w:pPr>
      <w:r w:rsidRPr="00DA19EA">
        <w:rPr>
          <w:rFonts w:ascii="Cambria" w:hAnsi="Cambria"/>
          <w:sz w:val="24"/>
        </w:rPr>
        <w:t xml:space="preserve">15.1 Garantia de execução </w:t>
      </w:r>
    </w:p>
    <w:p w14:paraId="0355B519" w14:textId="40DE7CAF" w:rsidR="00DA19EA" w:rsidRPr="000E70E8" w:rsidRDefault="00DA19EA" w:rsidP="00DA19EA">
      <w:pPr>
        <w:pStyle w:val="PargrafodaLista"/>
        <w:ind w:left="360"/>
        <w:jc w:val="both"/>
        <w:rPr>
          <w:rFonts w:ascii="Cambria" w:hAnsi="Cambria"/>
          <w:sz w:val="24"/>
        </w:rPr>
      </w:pPr>
      <w:r w:rsidRPr="00DA19EA">
        <w:rPr>
          <w:rFonts w:ascii="Cambria" w:hAnsi="Cambria"/>
          <w:sz w:val="24"/>
        </w:rPr>
        <w:t>15.1.1. Para assegurar a fiel execução dos compromissos ajustados, a CONTRATADA deverá pre</w:t>
      </w:r>
      <w:r w:rsidR="00FD6B62">
        <w:rPr>
          <w:rFonts w:ascii="Cambria" w:hAnsi="Cambria"/>
          <w:sz w:val="24"/>
        </w:rPr>
        <w:t xml:space="preserve">star garantia correspondente </w:t>
      </w:r>
      <w:r w:rsidR="00FD6B62" w:rsidRPr="000E70E8">
        <w:rPr>
          <w:rFonts w:ascii="Cambria" w:hAnsi="Cambria"/>
          <w:sz w:val="24"/>
        </w:rPr>
        <w:t xml:space="preserve">a </w:t>
      </w:r>
      <w:r w:rsidR="000E70E8" w:rsidRPr="000E70E8">
        <w:rPr>
          <w:rFonts w:ascii="Cambria" w:hAnsi="Cambria"/>
          <w:sz w:val="24"/>
        </w:rPr>
        <w:t>5</w:t>
      </w:r>
      <w:r w:rsidR="00FD6B62" w:rsidRPr="000E70E8">
        <w:rPr>
          <w:rFonts w:ascii="Cambria" w:hAnsi="Cambria"/>
          <w:sz w:val="24"/>
        </w:rPr>
        <w:t>% (</w:t>
      </w:r>
      <w:r w:rsidR="000E70E8" w:rsidRPr="000E70E8">
        <w:rPr>
          <w:rFonts w:ascii="Cambria" w:hAnsi="Cambria"/>
          <w:sz w:val="24"/>
        </w:rPr>
        <w:t>cinco</w:t>
      </w:r>
      <w:r w:rsidRPr="000E70E8">
        <w:rPr>
          <w:rFonts w:ascii="Cambria" w:hAnsi="Cambria"/>
          <w:sz w:val="24"/>
        </w:rPr>
        <w:t xml:space="preserve"> por cento) sobre o valor do contrato. </w:t>
      </w:r>
    </w:p>
    <w:p w14:paraId="713444F2" w14:textId="77777777" w:rsidR="00FD6B62" w:rsidRPr="000E70E8" w:rsidRDefault="00FD6B62" w:rsidP="00DA19EA">
      <w:pPr>
        <w:pStyle w:val="PargrafodaLista"/>
        <w:ind w:left="360"/>
        <w:jc w:val="both"/>
        <w:rPr>
          <w:rFonts w:ascii="Cambria" w:hAnsi="Cambria"/>
          <w:sz w:val="24"/>
        </w:rPr>
      </w:pPr>
    </w:p>
    <w:p w14:paraId="0A1121F4" w14:textId="77777777" w:rsidR="00DA19EA" w:rsidRDefault="00DA19EA" w:rsidP="00DA19EA">
      <w:pPr>
        <w:pStyle w:val="PargrafodaLista"/>
        <w:ind w:left="360"/>
        <w:jc w:val="both"/>
        <w:rPr>
          <w:rFonts w:ascii="Cambria" w:hAnsi="Cambria"/>
          <w:sz w:val="24"/>
        </w:rPr>
      </w:pPr>
      <w:r w:rsidRPr="00DA19EA">
        <w:rPr>
          <w:rFonts w:ascii="Cambria" w:hAnsi="Cambria"/>
          <w:sz w:val="24"/>
        </w:rPr>
        <w:t xml:space="preserve">15.1.2. Caberá ao contratado optar por uma das seguintes modalidades de garantia, conforme o art. 96 da Lei nº 14.133/21: </w:t>
      </w:r>
    </w:p>
    <w:p w14:paraId="7D45F4D1" w14:textId="77777777" w:rsidR="00FD6B62" w:rsidRPr="00DA19EA" w:rsidRDefault="00FD6B62" w:rsidP="00DA19EA">
      <w:pPr>
        <w:pStyle w:val="PargrafodaLista"/>
        <w:ind w:left="360"/>
        <w:jc w:val="both"/>
        <w:rPr>
          <w:rFonts w:ascii="Cambria" w:hAnsi="Cambria"/>
          <w:sz w:val="24"/>
        </w:rPr>
      </w:pPr>
    </w:p>
    <w:p w14:paraId="4E504503" w14:textId="77777777" w:rsidR="00DA19EA" w:rsidRPr="00DA19EA" w:rsidRDefault="00DA19EA" w:rsidP="00DA19EA">
      <w:pPr>
        <w:pStyle w:val="PargrafodaLista"/>
        <w:ind w:left="360"/>
        <w:jc w:val="both"/>
        <w:rPr>
          <w:rFonts w:ascii="Cambria" w:hAnsi="Cambria"/>
          <w:sz w:val="24"/>
        </w:rPr>
      </w:pPr>
      <w:r w:rsidRPr="00DA19EA">
        <w:rPr>
          <w:rFonts w:ascii="Cambria" w:hAnsi="Cambria"/>
          <w:sz w:val="24"/>
        </w:rPr>
        <w:t xml:space="preserve">a) caução em dinheiro ou em títulos da dívida pública emitidos sob a forma escritural, mediante registro em sistema centralizado de liquidação e de custódia autorizado pelo Banco Central do Brasil, e avaliados por seus valores econômicos, conforme definido pelo Ministério da Economia; </w:t>
      </w:r>
    </w:p>
    <w:p w14:paraId="787466D8" w14:textId="2528CFA2" w:rsidR="00DA19EA" w:rsidRPr="00DA19EA" w:rsidRDefault="00DA19EA" w:rsidP="00DA19EA">
      <w:pPr>
        <w:jc w:val="both"/>
        <w:rPr>
          <w:rFonts w:ascii="Cambria" w:hAnsi="Cambria"/>
          <w:sz w:val="24"/>
        </w:rPr>
      </w:pPr>
      <w:r w:rsidRPr="00DA19EA">
        <w:rPr>
          <w:rFonts w:ascii="Cambria" w:hAnsi="Cambria"/>
          <w:sz w:val="24"/>
        </w:rPr>
        <w:t xml:space="preserve">   </w:t>
      </w:r>
      <w:r>
        <w:rPr>
          <w:rFonts w:ascii="Cambria" w:hAnsi="Cambria"/>
          <w:sz w:val="24"/>
        </w:rPr>
        <w:t xml:space="preserve">   </w:t>
      </w:r>
      <w:r w:rsidRPr="00DA19EA">
        <w:rPr>
          <w:rFonts w:ascii="Cambria" w:hAnsi="Cambria"/>
          <w:sz w:val="24"/>
        </w:rPr>
        <w:t xml:space="preserve"> b) seguro-garantia; </w:t>
      </w:r>
    </w:p>
    <w:p w14:paraId="249A55BF" w14:textId="77777777" w:rsidR="00DA19EA" w:rsidRPr="00DA19EA" w:rsidRDefault="00DA19EA" w:rsidP="00DA19EA">
      <w:pPr>
        <w:pStyle w:val="PargrafodaLista"/>
        <w:ind w:left="360"/>
        <w:jc w:val="both"/>
        <w:rPr>
          <w:rFonts w:ascii="Cambria" w:hAnsi="Cambria"/>
          <w:sz w:val="24"/>
        </w:rPr>
      </w:pPr>
      <w:r w:rsidRPr="00DA19EA">
        <w:rPr>
          <w:rFonts w:ascii="Cambria" w:hAnsi="Cambria"/>
          <w:sz w:val="24"/>
        </w:rPr>
        <w:t xml:space="preserve">c) fiança bancária emitida por banco ou instituição financeira devidamente autorizada a operar no País pelo Banco Central do Brasil. </w:t>
      </w:r>
    </w:p>
    <w:p w14:paraId="4FD83BCE" w14:textId="77777777" w:rsidR="00DA19EA" w:rsidRDefault="00DA19EA" w:rsidP="00DA19EA">
      <w:pPr>
        <w:pStyle w:val="PargrafodaLista"/>
        <w:ind w:left="360"/>
        <w:jc w:val="both"/>
        <w:rPr>
          <w:rFonts w:ascii="Cambria" w:hAnsi="Cambria"/>
          <w:sz w:val="24"/>
        </w:rPr>
      </w:pPr>
      <w:r w:rsidRPr="00DA19EA">
        <w:rPr>
          <w:rFonts w:ascii="Cambria" w:hAnsi="Cambria"/>
          <w:sz w:val="24"/>
        </w:rPr>
        <w:t xml:space="preserve">d) título de capitalização custeado por pagamento único, com resgate pelo valor total. </w:t>
      </w:r>
    </w:p>
    <w:p w14:paraId="7FCDEE55" w14:textId="77777777" w:rsidR="00FD6B62" w:rsidRPr="00DA19EA" w:rsidRDefault="00FD6B62" w:rsidP="00DA19EA">
      <w:pPr>
        <w:pStyle w:val="PargrafodaLista"/>
        <w:ind w:left="360"/>
        <w:jc w:val="both"/>
        <w:rPr>
          <w:rFonts w:ascii="Cambria" w:hAnsi="Cambria"/>
          <w:sz w:val="24"/>
        </w:rPr>
      </w:pPr>
    </w:p>
    <w:p w14:paraId="357B2940" w14:textId="77777777" w:rsidR="00DA19EA" w:rsidRDefault="00DA19EA" w:rsidP="00DA19EA">
      <w:pPr>
        <w:pStyle w:val="PargrafodaLista"/>
        <w:ind w:left="360"/>
        <w:jc w:val="both"/>
        <w:rPr>
          <w:rFonts w:ascii="Cambria" w:hAnsi="Cambria"/>
          <w:sz w:val="24"/>
        </w:rPr>
      </w:pPr>
      <w:r w:rsidRPr="00DA19EA">
        <w:rPr>
          <w:rFonts w:ascii="Cambria" w:hAnsi="Cambria"/>
          <w:sz w:val="24"/>
        </w:rPr>
        <w:t xml:space="preserve">15.1.3. Na hipótese de suspensão do contrato por ordem ou inadimplemento da Administração, o contratado ficará desobrigado de renovar a garantia ou de endossar a apólice de seguro até a ordem de reinício da execução ou o adimplemento pela Administração. </w:t>
      </w:r>
    </w:p>
    <w:p w14:paraId="1A3D2F30" w14:textId="77777777" w:rsidR="00FD6B62" w:rsidRPr="00DA19EA" w:rsidRDefault="00FD6B62" w:rsidP="00DA19EA">
      <w:pPr>
        <w:pStyle w:val="PargrafodaLista"/>
        <w:ind w:left="360"/>
        <w:jc w:val="both"/>
        <w:rPr>
          <w:rFonts w:ascii="Cambria" w:hAnsi="Cambria"/>
          <w:sz w:val="24"/>
        </w:rPr>
      </w:pPr>
    </w:p>
    <w:p w14:paraId="50EA46CE" w14:textId="77777777" w:rsidR="00DA19EA" w:rsidRDefault="00DA19EA" w:rsidP="00DA19EA">
      <w:pPr>
        <w:pStyle w:val="PargrafodaLista"/>
        <w:ind w:left="360"/>
        <w:jc w:val="both"/>
        <w:rPr>
          <w:rFonts w:ascii="Cambria" w:hAnsi="Cambria"/>
          <w:sz w:val="24"/>
        </w:rPr>
      </w:pPr>
      <w:r w:rsidRPr="00DA19EA">
        <w:rPr>
          <w:rFonts w:ascii="Cambria" w:hAnsi="Cambria"/>
          <w:sz w:val="24"/>
        </w:rPr>
        <w:t xml:space="preserve">15.1.4. Quando optar por modalidade de Seguro-garantia, o prazo mínimo é fixado em 1 (um) mês, contado da data de homologação da licitação e anterior à assinatura do contrato, para a prestação da garantia pelo contratado quando optar pela modalidade, conforme previsto no art. 96, § 3º da Lei nº 14.133/21. </w:t>
      </w:r>
    </w:p>
    <w:p w14:paraId="3848051A" w14:textId="77777777" w:rsidR="00FD6B62" w:rsidRPr="00DA19EA" w:rsidRDefault="00FD6B62" w:rsidP="00DA19EA">
      <w:pPr>
        <w:pStyle w:val="PargrafodaLista"/>
        <w:ind w:left="360"/>
        <w:jc w:val="both"/>
        <w:rPr>
          <w:rFonts w:ascii="Cambria" w:hAnsi="Cambria"/>
          <w:sz w:val="24"/>
        </w:rPr>
      </w:pPr>
    </w:p>
    <w:p w14:paraId="46AB1C69" w14:textId="77777777" w:rsidR="00DA19EA" w:rsidRDefault="00DA19EA" w:rsidP="00DA19EA">
      <w:pPr>
        <w:pStyle w:val="PargrafodaLista"/>
        <w:ind w:left="360"/>
        <w:jc w:val="both"/>
        <w:rPr>
          <w:rFonts w:ascii="Cambria" w:hAnsi="Cambria"/>
          <w:sz w:val="24"/>
        </w:rPr>
      </w:pPr>
      <w:r w:rsidRPr="00DA19EA">
        <w:rPr>
          <w:rFonts w:ascii="Cambria" w:hAnsi="Cambria"/>
          <w:sz w:val="24"/>
        </w:rPr>
        <w:t xml:space="preserve">15.1.5. A garantia, nas modalidades caução em dinheiro, títulos da dívida pública e fiança bancária, deverá ser prestada em até 15 (quinze) dias úteis após a assinatura do contrato, prorrogável por igual período, a critério da Administração. </w:t>
      </w:r>
    </w:p>
    <w:p w14:paraId="3DF886EB" w14:textId="77777777" w:rsidR="00FD6B62" w:rsidRPr="00DA19EA" w:rsidRDefault="00FD6B62" w:rsidP="00DA19EA">
      <w:pPr>
        <w:pStyle w:val="PargrafodaLista"/>
        <w:ind w:left="360"/>
        <w:jc w:val="both"/>
        <w:rPr>
          <w:rFonts w:ascii="Cambria" w:hAnsi="Cambria"/>
          <w:sz w:val="24"/>
        </w:rPr>
      </w:pPr>
    </w:p>
    <w:p w14:paraId="2D6DBE3D" w14:textId="77777777" w:rsidR="00DA19EA" w:rsidRPr="00DA19EA" w:rsidRDefault="00DA19EA" w:rsidP="00DA19EA">
      <w:pPr>
        <w:pStyle w:val="PargrafodaLista"/>
        <w:ind w:left="360"/>
        <w:jc w:val="both"/>
        <w:rPr>
          <w:rFonts w:ascii="Cambria" w:hAnsi="Cambria"/>
          <w:sz w:val="24"/>
        </w:rPr>
      </w:pPr>
      <w:r w:rsidRPr="00DA19EA">
        <w:rPr>
          <w:rFonts w:ascii="Cambria" w:hAnsi="Cambria"/>
          <w:sz w:val="24"/>
        </w:rPr>
        <w:t>15.1.6. O contrato oferece maior detalhamento das regras que serão aplicadas em relação à garantia da contratação.</w:t>
      </w:r>
    </w:p>
    <w:p w14:paraId="4C90EDCF" w14:textId="77777777" w:rsidR="00DA19EA" w:rsidRPr="00DA19EA" w:rsidRDefault="00DA19EA" w:rsidP="00DA19EA">
      <w:pPr>
        <w:pStyle w:val="PargrafodaLista"/>
        <w:ind w:left="360"/>
        <w:jc w:val="both"/>
        <w:rPr>
          <w:rFonts w:ascii="Cambria" w:hAnsi="Cambria"/>
          <w:sz w:val="24"/>
        </w:rPr>
      </w:pPr>
    </w:p>
    <w:p w14:paraId="6627F8AF" w14:textId="77777777" w:rsidR="00DA19EA" w:rsidRDefault="00DA19EA" w:rsidP="00DA19EA">
      <w:pPr>
        <w:pStyle w:val="PargrafodaLista"/>
        <w:ind w:left="360"/>
        <w:jc w:val="both"/>
        <w:rPr>
          <w:rFonts w:ascii="Cambria" w:hAnsi="Cambria"/>
          <w:sz w:val="24"/>
        </w:rPr>
      </w:pPr>
      <w:r w:rsidRPr="00DA19EA">
        <w:rPr>
          <w:rFonts w:ascii="Cambria" w:hAnsi="Cambria"/>
          <w:sz w:val="24"/>
        </w:rPr>
        <w:t xml:space="preserve">15.2. Garantia da Proposta </w:t>
      </w:r>
    </w:p>
    <w:p w14:paraId="5E7FA922" w14:textId="77777777" w:rsidR="000329D7" w:rsidRPr="00DA19EA" w:rsidRDefault="000329D7" w:rsidP="00DA19EA">
      <w:pPr>
        <w:pStyle w:val="PargrafodaLista"/>
        <w:ind w:left="360"/>
        <w:jc w:val="both"/>
        <w:rPr>
          <w:rFonts w:ascii="Cambria" w:hAnsi="Cambria"/>
          <w:sz w:val="24"/>
        </w:rPr>
      </w:pPr>
    </w:p>
    <w:p w14:paraId="267C3934" w14:textId="77777777" w:rsidR="00DA19EA" w:rsidRPr="00DA19EA" w:rsidRDefault="00DA19EA" w:rsidP="00DA19EA">
      <w:pPr>
        <w:pStyle w:val="PargrafodaLista"/>
        <w:ind w:left="360"/>
        <w:jc w:val="both"/>
        <w:rPr>
          <w:rFonts w:ascii="Cambria" w:hAnsi="Cambria"/>
          <w:sz w:val="24"/>
        </w:rPr>
      </w:pPr>
      <w:r w:rsidRPr="00DA19EA">
        <w:rPr>
          <w:rFonts w:ascii="Cambria" w:hAnsi="Cambria"/>
          <w:sz w:val="24"/>
        </w:rPr>
        <w:t xml:space="preserve">15.2.1. No ato da apresentação da proposta será exigida a garantia da proposta no percentual de 1% do valor estimado da contratação de acordo com o art. 58 da Lei nº 14.133, de 2021. </w:t>
      </w:r>
    </w:p>
    <w:p w14:paraId="6D2639EF" w14:textId="77777777" w:rsidR="00DA19EA" w:rsidRDefault="00DA19EA" w:rsidP="00BA0083">
      <w:pPr>
        <w:pStyle w:val="PargrafodaLista"/>
        <w:numPr>
          <w:ilvl w:val="1"/>
          <w:numId w:val="29"/>
        </w:numPr>
        <w:spacing w:line="360" w:lineRule="auto"/>
        <w:ind w:left="0" w:firstLine="360"/>
        <w:jc w:val="both"/>
        <w:rPr>
          <w:rFonts w:ascii="Cambria" w:hAnsi="Cambria"/>
          <w:sz w:val="24"/>
        </w:rPr>
      </w:pPr>
    </w:p>
    <w:p w14:paraId="12658507" w14:textId="3262105B" w:rsidR="003874AC" w:rsidRDefault="003874AC" w:rsidP="003874AC">
      <w:pPr>
        <w:spacing w:line="360" w:lineRule="auto"/>
        <w:jc w:val="both"/>
        <w:rPr>
          <w:rFonts w:ascii="Cambria" w:hAnsi="Cambria"/>
          <w:sz w:val="24"/>
        </w:rPr>
      </w:pPr>
    </w:p>
    <w:p w14:paraId="771A312C" w14:textId="42DD5514" w:rsidR="000E70E8" w:rsidRDefault="000E70E8" w:rsidP="003874AC">
      <w:pPr>
        <w:spacing w:line="360" w:lineRule="auto"/>
        <w:jc w:val="both"/>
        <w:rPr>
          <w:rFonts w:ascii="Cambria" w:hAnsi="Cambria"/>
          <w:sz w:val="24"/>
        </w:rPr>
      </w:pPr>
    </w:p>
    <w:p w14:paraId="4015AFEA" w14:textId="1B0A8112" w:rsidR="000E70E8" w:rsidRDefault="000E70E8" w:rsidP="003874AC">
      <w:pPr>
        <w:spacing w:line="360" w:lineRule="auto"/>
        <w:jc w:val="both"/>
        <w:rPr>
          <w:rFonts w:ascii="Cambria" w:hAnsi="Cambria"/>
          <w:sz w:val="24"/>
        </w:rPr>
      </w:pPr>
    </w:p>
    <w:p w14:paraId="7D0659F1" w14:textId="77B55A8C" w:rsidR="000E70E8" w:rsidRDefault="000E70E8" w:rsidP="003874AC">
      <w:pPr>
        <w:spacing w:line="360" w:lineRule="auto"/>
        <w:jc w:val="both"/>
        <w:rPr>
          <w:rFonts w:ascii="Cambria" w:hAnsi="Cambria"/>
          <w:sz w:val="24"/>
        </w:rPr>
      </w:pPr>
    </w:p>
    <w:p w14:paraId="035FB190" w14:textId="77777777" w:rsidR="000E70E8" w:rsidRDefault="000E70E8" w:rsidP="003874AC">
      <w:pPr>
        <w:spacing w:line="360" w:lineRule="auto"/>
        <w:jc w:val="both"/>
        <w:rPr>
          <w:rFonts w:ascii="Cambria" w:hAnsi="Cambria"/>
          <w:sz w:val="24"/>
        </w:rPr>
      </w:pPr>
    </w:p>
    <w:p w14:paraId="5BAD0DDF" w14:textId="77777777" w:rsidR="003874AC" w:rsidRPr="004C7D98" w:rsidRDefault="003874AC" w:rsidP="00BA0083">
      <w:pPr>
        <w:pStyle w:val="PargrafodaLista"/>
        <w:numPr>
          <w:ilvl w:val="0"/>
          <w:numId w:val="29"/>
        </w:numPr>
        <w:spacing w:line="360" w:lineRule="auto"/>
        <w:jc w:val="both"/>
        <w:rPr>
          <w:rFonts w:ascii="Cambria" w:hAnsi="Cambria"/>
          <w:sz w:val="24"/>
        </w:rPr>
      </w:pPr>
      <w:r>
        <w:rPr>
          <w:rFonts w:ascii="Cambria" w:hAnsi="Cambria"/>
          <w:b/>
          <w:sz w:val="24"/>
        </w:rPr>
        <w:t>DO ENCERRAMENTO DA ETAPA DE LANCES</w:t>
      </w:r>
    </w:p>
    <w:p w14:paraId="18FA03EC" w14:textId="77777777" w:rsidR="003874AC" w:rsidRDefault="003874AC" w:rsidP="003874AC">
      <w:pPr>
        <w:spacing w:line="360" w:lineRule="auto"/>
        <w:jc w:val="both"/>
        <w:rPr>
          <w:rFonts w:ascii="Cambria" w:hAnsi="Cambria"/>
          <w:sz w:val="24"/>
        </w:rPr>
      </w:pPr>
    </w:p>
    <w:p w14:paraId="4A753B64" w14:textId="77777777" w:rsidR="003874AC" w:rsidRDefault="003874AC" w:rsidP="00BA0083">
      <w:pPr>
        <w:pStyle w:val="PargrafodaLista"/>
        <w:numPr>
          <w:ilvl w:val="1"/>
          <w:numId w:val="29"/>
        </w:numPr>
        <w:spacing w:line="360" w:lineRule="auto"/>
        <w:ind w:left="0" w:firstLine="360"/>
        <w:jc w:val="both"/>
        <w:rPr>
          <w:rFonts w:ascii="Cambria" w:hAnsi="Cambria"/>
          <w:sz w:val="24"/>
        </w:rPr>
      </w:pPr>
      <w:r w:rsidRPr="00CF2919">
        <w:rPr>
          <w:rFonts w:ascii="Cambria" w:hAnsi="Cambria"/>
          <w:sz w:val="24"/>
        </w:rPr>
        <w:t>Encerrada a etapa de lances, serão classificadas as propostas selecionadas e não selecionadas para essa etapa, na ordem crescente de valores, considerando-se para as selecionadas, o último preço ofertado. Com base nessa classificação, será assegurada às licitantes microempresas e empresas de pequeno porte preferência à contratação, observadas as seguintes regras:</w:t>
      </w:r>
    </w:p>
    <w:p w14:paraId="0E74502F" w14:textId="77777777" w:rsidR="003874AC" w:rsidRDefault="003874AC" w:rsidP="00BA0083">
      <w:pPr>
        <w:pStyle w:val="PargrafodaLista"/>
        <w:numPr>
          <w:ilvl w:val="1"/>
          <w:numId w:val="29"/>
        </w:numPr>
        <w:spacing w:line="360" w:lineRule="auto"/>
        <w:ind w:left="0" w:firstLine="360"/>
        <w:jc w:val="both"/>
        <w:rPr>
          <w:rFonts w:ascii="Cambria" w:hAnsi="Cambria"/>
          <w:sz w:val="24"/>
        </w:rPr>
      </w:pPr>
      <w:r>
        <w:rPr>
          <w:rFonts w:ascii="Cambria" w:hAnsi="Cambria"/>
          <w:sz w:val="24"/>
        </w:rPr>
        <w:t>Serão convocadas as</w:t>
      </w:r>
      <w:r w:rsidRPr="00CF2919">
        <w:rPr>
          <w:rFonts w:ascii="Cambria" w:hAnsi="Cambria"/>
          <w:sz w:val="24"/>
        </w:rPr>
        <w:t xml:space="preserve"> microempresa</w:t>
      </w:r>
      <w:r>
        <w:rPr>
          <w:rFonts w:ascii="Cambria" w:hAnsi="Cambria"/>
          <w:sz w:val="24"/>
        </w:rPr>
        <w:t>s</w:t>
      </w:r>
      <w:r w:rsidRPr="00CF2919">
        <w:rPr>
          <w:rFonts w:ascii="Cambria" w:hAnsi="Cambria"/>
          <w:sz w:val="24"/>
        </w:rPr>
        <w:t xml:space="preserve"> ou empresa</w:t>
      </w:r>
      <w:r>
        <w:rPr>
          <w:rFonts w:ascii="Cambria" w:hAnsi="Cambria"/>
          <w:sz w:val="24"/>
        </w:rPr>
        <w:t>s</w:t>
      </w:r>
      <w:r w:rsidRPr="00CF2919">
        <w:rPr>
          <w:rFonts w:ascii="Cambria" w:hAnsi="Cambria"/>
          <w:sz w:val="24"/>
        </w:rPr>
        <w:t xml:space="preserve"> de pequeno porte, detentora da proposta de menor valor, dentre aquelas cujos valores sejam iguais ou superiores até 5% (cinco por cento) ao valor da proposta melhor classificada, para que apresente preço inferior ao da melhor classificada, no prazo de 5 (cinco) minutos, sob pena de preclusão do direito de preferência.</w:t>
      </w:r>
    </w:p>
    <w:p w14:paraId="1F34E149" w14:textId="77777777" w:rsidR="003874AC" w:rsidRDefault="003874AC" w:rsidP="00BA0083">
      <w:pPr>
        <w:pStyle w:val="PargrafodaLista"/>
        <w:numPr>
          <w:ilvl w:val="1"/>
          <w:numId w:val="29"/>
        </w:numPr>
        <w:spacing w:line="360" w:lineRule="auto"/>
        <w:ind w:left="0" w:firstLine="360"/>
        <w:jc w:val="both"/>
        <w:rPr>
          <w:rFonts w:ascii="Cambria" w:hAnsi="Cambria"/>
          <w:sz w:val="24"/>
        </w:rPr>
      </w:pPr>
      <w:r>
        <w:rPr>
          <w:rFonts w:ascii="Cambria" w:hAnsi="Cambria"/>
          <w:sz w:val="24"/>
        </w:rPr>
        <w:t xml:space="preserve">A convocação será feita mediante sorteio. </w:t>
      </w:r>
    </w:p>
    <w:p w14:paraId="4AB36890" w14:textId="77777777" w:rsidR="003874AC" w:rsidRDefault="003874AC" w:rsidP="00BA0083">
      <w:pPr>
        <w:pStyle w:val="PargrafodaLista"/>
        <w:numPr>
          <w:ilvl w:val="1"/>
          <w:numId w:val="29"/>
        </w:numPr>
        <w:spacing w:line="360" w:lineRule="auto"/>
        <w:ind w:left="0" w:firstLine="360"/>
        <w:jc w:val="both"/>
        <w:rPr>
          <w:rFonts w:ascii="Cambria" w:hAnsi="Cambria"/>
          <w:sz w:val="24"/>
        </w:rPr>
      </w:pPr>
      <w:r w:rsidRPr="00CF2919">
        <w:rPr>
          <w:rFonts w:ascii="Cambria" w:hAnsi="Cambria"/>
          <w:sz w:val="24"/>
        </w:rPr>
        <w:t>Não havendo a apresentação de novo preço, inferior ao preço da proposta mais bem classificada, serão convocadas para o exercício do direito de preferência, respeitada a ordem de classificação, as demais microempresas e empresas de pequeno porte, cujos valores das propostas</w:t>
      </w:r>
      <w:r>
        <w:rPr>
          <w:rFonts w:ascii="Cambria" w:hAnsi="Cambria"/>
          <w:sz w:val="24"/>
        </w:rPr>
        <w:t xml:space="preserve"> se enquadrem. </w:t>
      </w:r>
    </w:p>
    <w:p w14:paraId="5FBF3B3F" w14:textId="77777777" w:rsidR="003874AC" w:rsidRDefault="003874AC" w:rsidP="00BA0083">
      <w:pPr>
        <w:pStyle w:val="PargrafodaLista"/>
        <w:numPr>
          <w:ilvl w:val="1"/>
          <w:numId w:val="29"/>
        </w:numPr>
        <w:spacing w:line="360" w:lineRule="auto"/>
        <w:ind w:left="0" w:firstLine="360"/>
        <w:jc w:val="both"/>
        <w:rPr>
          <w:rFonts w:ascii="Cambria" w:hAnsi="Cambria"/>
          <w:sz w:val="24"/>
        </w:rPr>
      </w:pPr>
      <w:r w:rsidRPr="00CF2919">
        <w:rPr>
          <w:rFonts w:ascii="Cambria" w:hAnsi="Cambria"/>
          <w:sz w:val="24"/>
        </w:rPr>
        <w:t>Caso a detentora da melhor oferta, de acordo com a classificação de que trata o subitem 8.1, seja microempresa ou empresa de pequeno porte, não será assegurado o direito de preferência, passando-se, desde logo, à negociação do preço.</w:t>
      </w:r>
    </w:p>
    <w:p w14:paraId="4650BF0C" w14:textId="77777777" w:rsidR="003874AC" w:rsidRDefault="003874AC" w:rsidP="00BA0083">
      <w:pPr>
        <w:pStyle w:val="PargrafodaLista"/>
        <w:numPr>
          <w:ilvl w:val="1"/>
          <w:numId w:val="29"/>
        </w:numPr>
        <w:spacing w:line="360" w:lineRule="auto"/>
        <w:ind w:left="0" w:firstLine="360"/>
        <w:jc w:val="both"/>
        <w:rPr>
          <w:rFonts w:ascii="Cambria" w:hAnsi="Cambria"/>
          <w:sz w:val="24"/>
        </w:rPr>
      </w:pPr>
      <w:r>
        <w:rPr>
          <w:rFonts w:ascii="Cambria" w:hAnsi="Cambria"/>
          <w:sz w:val="24"/>
        </w:rPr>
        <w:t xml:space="preserve">O Presidente da Comissão de Licitações poderá realizar negociação com a licitante de melhor preço. </w:t>
      </w:r>
    </w:p>
    <w:p w14:paraId="22BDFD10" w14:textId="77777777" w:rsidR="003874AC" w:rsidRDefault="003874AC" w:rsidP="00BA0083">
      <w:pPr>
        <w:pStyle w:val="PargrafodaLista"/>
        <w:numPr>
          <w:ilvl w:val="1"/>
          <w:numId w:val="29"/>
        </w:numPr>
        <w:spacing w:line="360" w:lineRule="auto"/>
        <w:ind w:left="0" w:firstLine="360"/>
        <w:jc w:val="both"/>
        <w:rPr>
          <w:rFonts w:ascii="Cambria" w:hAnsi="Cambria"/>
          <w:sz w:val="24"/>
        </w:rPr>
      </w:pPr>
      <w:r w:rsidRPr="00CF2919">
        <w:rPr>
          <w:rFonts w:ascii="Cambria" w:hAnsi="Cambria"/>
          <w:sz w:val="24"/>
        </w:rPr>
        <w:t xml:space="preserve">Após a negociação, se houver, o </w:t>
      </w:r>
      <w:r>
        <w:rPr>
          <w:rFonts w:ascii="Cambria" w:hAnsi="Cambria"/>
          <w:sz w:val="24"/>
        </w:rPr>
        <w:t>Presidente da Comissão de Licitação</w:t>
      </w:r>
      <w:r w:rsidRPr="00CF2919">
        <w:rPr>
          <w:rFonts w:ascii="Cambria" w:hAnsi="Cambria"/>
          <w:sz w:val="24"/>
        </w:rPr>
        <w:t xml:space="preserve"> examinará a aceitabilidade do menor preço, decidindo motivadamente a respeito.</w:t>
      </w:r>
    </w:p>
    <w:p w14:paraId="6DA21026" w14:textId="77777777" w:rsidR="003874AC" w:rsidRDefault="003874AC" w:rsidP="00BA0083">
      <w:pPr>
        <w:pStyle w:val="PargrafodaLista"/>
        <w:numPr>
          <w:ilvl w:val="1"/>
          <w:numId w:val="29"/>
        </w:numPr>
        <w:spacing w:line="360" w:lineRule="auto"/>
        <w:ind w:left="0" w:firstLine="360"/>
        <w:jc w:val="both"/>
        <w:rPr>
          <w:rFonts w:ascii="Cambria" w:hAnsi="Cambria"/>
          <w:sz w:val="24"/>
        </w:rPr>
      </w:pPr>
      <w:r>
        <w:rPr>
          <w:rFonts w:ascii="Cambria" w:hAnsi="Cambria"/>
          <w:sz w:val="24"/>
        </w:rPr>
        <w:t xml:space="preserve">Considerado o melhor preço, será aberto o envelope Nº 02 (habilitação). </w:t>
      </w:r>
    </w:p>
    <w:p w14:paraId="7D526AA0" w14:textId="77777777" w:rsidR="003874AC" w:rsidRDefault="003874AC" w:rsidP="00BA0083">
      <w:pPr>
        <w:pStyle w:val="PargrafodaLista"/>
        <w:numPr>
          <w:ilvl w:val="1"/>
          <w:numId w:val="29"/>
        </w:numPr>
        <w:spacing w:line="360" w:lineRule="auto"/>
        <w:ind w:left="0" w:firstLine="360"/>
        <w:jc w:val="both"/>
        <w:rPr>
          <w:rFonts w:ascii="Cambria" w:hAnsi="Cambria"/>
          <w:sz w:val="24"/>
        </w:rPr>
      </w:pPr>
      <w:r w:rsidRPr="00CF2919">
        <w:rPr>
          <w:rFonts w:ascii="Cambria" w:hAnsi="Cambria"/>
          <w:sz w:val="24"/>
        </w:rPr>
        <w:t>Eventuais falhas, omissões ou outras irregularidades nos documentos de habilitação poderão ser saneadas na sessão pública de processamento do Pregão, até a decisão sobre a habilitação, inclusive mediante:</w:t>
      </w:r>
    </w:p>
    <w:p w14:paraId="5DD180D2" w14:textId="77777777" w:rsidR="003874AC" w:rsidRDefault="003874AC" w:rsidP="00BA0083">
      <w:pPr>
        <w:pStyle w:val="PargrafodaLista"/>
        <w:numPr>
          <w:ilvl w:val="0"/>
          <w:numId w:val="4"/>
        </w:numPr>
        <w:spacing w:line="360" w:lineRule="auto"/>
        <w:ind w:firstLine="1548"/>
        <w:jc w:val="both"/>
        <w:rPr>
          <w:rFonts w:ascii="Cambria" w:hAnsi="Cambria"/>
          <w:sz w:val="24"/>
        </w:rPr>
      </w:pPr>
      <w:r>
        <w:rPr>
          <w:rFonts w:ascii="Cambria" w:hAnsi="Cambria"/>
          <w:sz w:val="24"/>
        </w:rPr>
        <w:t xml:space="preserve">Substituição de documentos, ou; </w:t>
      </w:r>
    </w:p>
    <w:p w14:paraId="4947EC81" w14:textId="77777777" w:rsidR="003874AC" w:rsidRDefault="003874AC" w:rsidP="00BA0083">
      <w:pPr>
        <w:pStyle w:val="PargrafodaLista"/>
        <w:numPr>
          <w:ilvl w:val="0"/>
          <w:numId w:val="4"/>
        </w:numPr>
        <w:spacing w:line="360" w:lineRule="auto"/>
        <w:ind w:firstLine="1548"/>
        <w:jc w:val="both"/>
        <w:rPr>
          <w:rFonts w:ascii="Cambria" w:hAnsi="Cambria"/>
          <w:sz w:val="24"/>
        </w:rPr>
      </w:pPr>
      <w:r>
        <w:rPr>
          <w:rFonts w:ascii="Cambria" w:hAnsi="Cambria"/>
          <w:sz w:val="24"/>
        </w:rPr>
        <w:t>Verificação dos documentos por meio eletrônico hábil de informações.</w:t>
      </w:r>
    </w:p>
    <w:p w14:paraId="6748E023" w14:textId="77777777" w:rsidR="003874AC" w:rsidRPr="00CF2919" w:rsidRDefault="003874AC" w:rsidP="003874AC">
      <w:pPr>
        <w:spacing w:line="360" w:lineRule="auto"/>
        <w:jc w:val="both"/>
        <w:rPr>
          <w:rFonts w:ascii="Cambria" w:hAnsi="Cambria"/>
          <w:sz w:val="24"/>
        </w:rPr>
      </w:pPr>
    </w:p>
    <w:p w14:paraId="71CB7F4B" w14:textId="77777777" w:rsidR="003874AC" w:rsidRPr="00CF2919" w:rsidRDefault="003874AC" w:rsidP="00BA0083">
      <w:pPr>
        <w:pStyle w:val="PargrafodaLista"/>
        <w:numPr>
          <w:ilvl w:val="1"/>
          <w:numId w:val="29"/>
        </w:numPr>
        <w:spacing w:line="360" w:lineRule="auto"/>
        <w:ind w:left="142" w:firstLine="218"/>
        <w:jc w:val="both"/>
        <w:rPr>
          <w:rFonts w:ascii="Cambria" w:hAnsi="Cambria"/>
          <w:sz w:val="24"/>
        </w:rPr>
      </w:pPr>
      <w:r w:rsidRPr="00CF2919">
        <w:rPr>
          <w:rFonts w:ascii="Cambria" w:hAnsi="Cambria"/>
          <w:sz w:val="24"/>
        </w:rPr>
        <w:t xml:space="preserve">A verificação será certificada pelo Presidente da CML e deverão ser anexados aos autos os documentos passíveis de obtenção por meio eletrônico, salvo impossibilidade devidamente justificada. </w:t>
      </w:r>
    </w:p>
    <w:p w14:paraId="26DF659F" w14:textId="77777777" w:rsidR="003874AC" w:rsidRDefault="003874AC" w:rsidP="00BA0083">
      <w:pPr>
        <w:pStyle w:val="PargrafodaLista"/>
        <w:numPr>
          <w:ilvl w:val="1"/>
          <w:numId w:val="29"/>
        </w:numPr>
        <w:spacing w:line="360" w:lineRule="auto"/>
        <w:ind w:left="142" w:firstLine="218"/>
        <w:jc w:val="both"/>
        <w:rPr>
          <w:rFonts w:ascii="Cambria" w:hAnsi="Cambria"/>
          <w:sz w:val="24"/>
        </w:rPr>
      </w:pPr>
      <w:r w:rsidRPr="00CF2919">
        <w:rPr>
          <w:rFonts w:ascii="Cambria" w:hAnsi="Cambria"/>
          <w:sz w:val="24"/>
        </w:rPr>
        <w:t>A Administração não se responsabilizará pela eventual indisponibilidade dos meios eletrônicos, no momento da verificação. Ocorrendo essa indisponibilidade e não sendo apresentados os documentos alcançados pela verificação, a licitante será inabilitada.</w:t>
      </w:r>
    </w:p>
    <w:p w14:paraId="634A4486" w14:textId="77777777" w:rsidR="003874AC" w:rsidRDefault="003874AC" w:rsidP="00BA0083">
      <w:pPr>
        <w:pStyle w:val="PargrafodaLista"/>
        <w:numPr>
          <w:ilvl w:val="1"/>
          <w:numId w:val="29"/>
        </w:numPr>
        <w:spacing w:line="360" w:lineRule="auto"/>
        <w:ind w:left="142" w:firstLine="218"/>
        <w:jc w:val="both"/>
        <w:rPr>
          <w:rFonts w:ascii="Cambria" w:hAnsi="Cambria"/>
          <w:sz w:val="24"/>
        </w:rPr>
      </w:pPr>
      <w:r w:rsidRPr="00CF2919">
        <w:rPr>
          <w:rFonts w:ascii="Cambria" w:hAnsi="Cambria"/>
          <w:sz w:val="24"/>
        </w:rPr>
        <w:t>Constatado o atendimento dos requisitos de habilitação previstos neste Edital, a licitante será habilitada e declarada vencedora do certame.</w:t>
      </w:r>
    </w:p>
    <w:p w14:paraId="3333B8A0" w14:textId="77777777" w:rsidR="003874AC" w:rsidRPr="00E33FBD" w:rsidRDefault="003874AC" w:rsidP="003874AC">
      <w:pPr>
        <w:spacing w:line="360" w:lineRule="auto"/>
        <w:jc w:val="both"/>
        <w:rPr>
          <w:rFonts w:ascii="Cambria" w:hAnsi="Cambria"/>
          <w:sz w:val="18"/>
        </w:rPr>
      </w:pPr>
    </w:p>
    <w:p w14:paraId="623E93D6" w14:textId="77777777" w:rsidR="003874AC" w:rsidRPr="004C7D98" w:rsidRDefault="003874AC" w:rsidP="00BA0083">
      <w:pPr>
        <w:pStyle w:val="PargrafodaLista"/>
        <w:numPr>
          <w:ilvl w:val="0"/>
          <w:numId w:val="29"/>
        </w:numPr>
        <w:spacing w:line="360" w:lineRule="auto"/>
        <w:jc w:val="both"/>
        <w:rPr>
          <w:rFonts w:ascii="Cambria" w:hAnsi="Cambria"/>
          <w:sz w:val="24"/>
        </w:rPr>
      </w:pPr>
      <w:r>
        <w:rPr>
          <w:rFonts w:ascii="Cambria" w:hAnsi="Cambria"/>
          <w:b/>
          <w:sz w:val="24"/>
        </w:rPr>
        <w:t>DOS RECURSOS ADMINISTRATIVOS E IMPUGNAÇÃO</w:t>
      </w:r>
    </w:p>
    <w:p w14:paraId="15BA5E0C" w14:textId="77777777" w:rsidR="003874AC" w:rsidRDefault="003874AC" w:rsidP="003874AC">
      <w:pPr>
        <w:spacing w:line="360" w:lineRule="auto"/>
        <w:jc w:val="both"/>
        <w:rPr>
          <w:rFonts w:ascii="Cambria" w:hAnsi="Cambria"/>
          <w:sz w:val="24"/>
        </w:rPr>
      </w:pPr>
    </w:p>
    <w:p w14:paraId="29B6BC04" w14:textId="640AD192" w:rsidR="003874AC" w:rsidRPr="00DF629B" w:rsidRDefault="003874AC" w:rsidP="00BA0083">
      <w:pPr>
        <w:pStyle w:val="PargrafodaLista"/>
        <w:numPr>
          <w:ilvl w:val="1"/>
          <w:numId w:val="29"/>
        </w:numPr>
        <w:spacing w:line="360" w:lineRule="auto"/>
        <w:jc w:val="both"/>
        <w:rPr>
          <w:rFonts w:ascii="Cambria" w:hAnsi="Cambria"/>
          <w:sz w:val="24"/>
        </w:rPr>
      </w:pPr>
      <w:r w:rsidRPr="00DF629B">
        <w:rPr>
          <w:rFonts w:ascii="Cambria" w:hAnsi="Cambria"/>
          <w:sz w:val="24"/>
        </w:rPr>
        <w:t>Qualquer pessoa é parte legítima para impugnar edital de licitação por irregularidade na aplicação deste edital ou para solicitar esclarecimento sobre os seus termos, devendo protocolar o pedido até 3 (três) dias úteis antes da data de abertura do certame</w:t>
      </w:r>
      <w:r>
        <w:rPr>
          <w:rFonts w:ascii="Cambria" w:hAnsi="Cambria"/>
          <w:sz w:val="24"/>
        </w:rPr>
        <w:t>, via e-mail: licitacao</w:t>
      </w:r>
      <w:r w:rsidR="000C7A5B">
        <w:rPr>
          <w:rFonts w:ascii="Cambria" w:hAnsi="Cambria"/>
          <w:sz w:val="24"/>
        </w:rPr>
        <w:t>estiva2017@gmail.com</w:t>
      </w:r>
      <w:r>
        <w:rPr>
          <w:rFonts w:ascii="Cambria" w:hAnsi="Cambria"/>
          <w:sz w:val="24"/>
        </w:rPr>
        <w:t xml:space="preserve"> </w:t>
      </w:r>
    </w:p>
    <w:p w14:paraId="6257AE22" w14:textId="77777777" w:rsidR="003874AC" w:rsidRDefault="003874AC" w:rsidP="00BA0083">
      <w:pPr>
        <w:pStyle w:val="PargrafodaLista"/>
        <w:numPr>
          <w:ilvl w:val="1"/>
          <w:numId w:val="29"/>
        </w:numPr>
        <w:spacing w:line="360" w:lineRule="auto"/>
        <w:jc w:val="both"/>
        <w:rPr>
          <w:rFonts w:ascii="Cambria" w:hAnsi="Cambria"/>
          <w:sz w:val="24"/>
        </w:rPr>
      </w:pPr>
      <w:r w:rsidRPr="00DF629B">
        <w:rPr>
          <w:rFonts w:ascii="Cambria" w:hAnsi="Cambria"/>
          <w:sz w:val="24"/>
        </w:rPr>
        <w:t>A resposta à impugnação ou ao pedido de esclarecimento será divulgada em sítio eletrônico oficial no prazo de até 3 (três) dias úteis, limitado ao último dia útil anterior à data da abertura do certame.</w:t>
      </w:r>
    </w:p>
    <w:p w14:paraId="58C02F88" w14:textId="77777777" w:rsidR="003874AC" w:rsidRDefault="003874AC" w:rsidP="00BA0083">
      <w:pPr>
        <w:pStyle w:val="PargrafodaLista"/>
        <w:numPr>
          <w:ilvl w:val="1"/>
          <w:numId w:val="29"/>
        </w:numPr>
        <w:spacing w:line="360" w:lineRule="auto"/>
        <w:jc w:val="both"/>
        <w:rPr>
          <w:rFonts w:ascii="Cambria" w:hAnsi="Cambria"/>
          <w:sz w:val="24"/>
        </w:rPr>
      </w:pPr>
      <w:r w:rsidRPr="00DF629B">
        <w:rPr>
          <w:rFonts w:ascii="Cambria" w:hAnsi="Cambria"/>
          <w:sz w:val="24"/>
        </w:rPr>
        <w:t>. Dos atos da Administração decorrentes da aplicação deste edital cabem:</w:t>
      </w:r>
    </w:p>
    <w:p w14:paraId="5FEC64CC" w14:textId="77777777" w:rsidR="003874AC" w:rsidRDefault="003874AC" w:rsidP="00BA0083">
      <w:pPr>
        <w:pStyle w:val="PargrafodaLista"/>
        <w:numPr>
          <w:ilvl w:val="0"/>
          <w:numId w:val="5"/>
        </w:numPr>
        <w:spacing w:line="360" w:lineRule="auto"/>
        <w:jc w:val="both"/>
        <w:rPr>
          <w:rFonts w:ascii="Cambria" w:hAnsi="Cambria"/>
          <w:sz w:val="24"/>
        </w:rPr>
      </w:pPr>
      <w:r w:rsidRPr="00DF629B">
        <w:rPr>
          <w:rFonts w:ascii="Cambria" w:hAnsi="Cambria"/>
          <w:sz w:val="24"/>
        </w:rPr>
        <w:t>Recurso, no prazo de 3 (três) dias úteis, contado da data de intimação ou de lavratura da ata, em face de:</w:t>
      </w:r>
    </w:p>
    <w:p w14:paraId="0AE3D1A3" w14:textId="77777777" w:rsidR="003874AC" w:rsidRDefault="003874AC" w:rsidP="00BA0083">
      <w:pPr>
        <w:pStyle w:val="PargrafodaLista"/>
        <w:numPr>
          <w:ilvl w:val="0"/>
          <w:numId w:val="6"/>
        </w:numPr>
        <w:spacing w:line="360" w:lineRule="auto"/>
        <w:jc w:val="both"/>
        <w:rPr>
          <w:rFonts w:ascii="Cambria" w:hAnsi="Cambria"/>
          <w:sz w:val="24"/>
        </w:rPr>
      </w:pPr>
      <w:r w:rsidRPr="00DF629B">
        <w:rPr>
          <w:rFonts w:ascii="Cambria" w:hAnsi="Cambria"/>
          <w:sz w:val="24"/>
        </w:rPr>
        <w:t>Ato que defira ou indefira pedido de pré-qualificação de interessado ou de inscrição em registro cadastral, sua alteração ou cancelamento;</w:t>
      </w:r>
    </w:p>
    <w:p w14:paraId="60EE006D" w14:textId="77777777" w:rsidR="003874AC" w:rsidRDefault="003874AC" w:rsidP="00BA0083">
      <w:pPr>
        <w:pStyle w:val="PargrafodaLista"/>
        <w:numPr>
          <w:ilvl w:val="0"/>
          <w:numId w:val="6"/>
        </w:numPr>
        <w:spacing w:line="360" w:lineRule="auto"/>
        <w:jc w:val="both"/>
        <w:rPr>
          <w:rFonts w:ascii="Cambria" w:hAnsi="Cambria"/>
          <w:sz w:val="24"/>
        </w:rPr>
      </w:pPr>
      <w:r w:rsidRPr="00DF629B">
        <w:rPr>
          <w:rFonts w:ascii="Cambria" w:hAnsi="Cambria"/>
          <w:sz w:val="24"/>
        </w:rPr>
        <w:t>Julgamento das propostas;</w:t>
      </w:r>
    </w:p>
    <w:p w14:paraId="259347DE" w14:textId="77777777" w:rsidR="003874AC" w:rsidRDefault="003874AC" w:rsidP="00BA0083">
      <w:pPr>
        <w:pStyle w:val="PargrafodaLista"/>
        <w:numPr>
          <w:ilvl w:val="0"/>
          <w:numId w:val="6"/>
        </w:numPr>
        <w:spacing w:line="360" w:lineRule="auto"/>
        <w:jc w:val="both"/>
        <w:rPr>
          <w:rFonts w:ascii="Cambria" w:hAnsi="Cambria"/>
          <w:sz w:val="24"/>
        </w:rPr>
      </w:pPr>
      <w:r w:rsidRPr="00DF629B">
        <w:rPr>
          <w:rFonts w:ascii="Cambria" w:hAnsi="Cambria"/>
          <w:sz w:val="24"/>
        </w:rPr>
        <w:t>Ato de habilitação ou inabilitação de licitante;</w:t>
      </w:r>
    </w:p>
    <w:p w14:paraId="1E38C334" w14:textId="77777777" w:rsidR="003874AC" w:rsidRDefault="003874AC" w:rsidP="00BA0083">
      <w:pPr>
        <w:pStyle w:val="PargrafodaLista"/>
        <w:numPr>
          <w:ilvl w:val="0"/>
          <w:numId w:val="6"/>
        </w:numPr>
        <w:spacing w:line="360" w:lineRule="auto"/>
        <w:jc w:val="both"/>
        <w:rPr>
          <w:rFonts w:ascii="Cambria" w:hAnsi="Cambria"/>
          <w:sz w:val="24"/>
        </w:rPr>
      </w:pPr>
      <w:r w:rsidRPr="00DF629B">
        <w:rPr>
          <w:rFonts w:ascii="Cambria" w:hAnsi="Cambria"/>
          <w:sz w:val="24"/>
        </w:rPr>
        <w:t>Anulação ou revogação da licitação;</w:t>
      </w:r>
    </w:p>
    <w:p w14:paraId="02A5542C" w14:textId="77777777" w:rsidR="003874AC" w:rsidRDefault="003874AC" w:rsidP="00BA0083">
      <w:pPr>
        <w:pStyle w:val="PargrafodaLista"/>
        <w:numPr>
          <w:ilvl w:val="0"/>
          <w:numId w:val="6"/>
        </w:numPr>
        <w:spacing w:line="360" w:lineRule="auto"/>
        <w:ind w:left="1276" w:firstLine="140"/>
        <w:jc w:val="both"/>
        <w:rPr>
          <w:rFonts w:ascii="Cambria" w:hAnsi="Cambria"/>
          <w:sz w:val="24"/>
        </w:rPr>
      </w:pPr>
      <w:r w:rsidRPr="00DF629B">
        <w:rPr>
          <w:rFonts w:ascii="Cambria" w:hAnsi="Cambria"/>
          <w:sz w:val="24"/>
        </w:rPr>
        <w:t>Extinção do contrato, quando determinada por ato unilateral e escrito da Administração;</w:t>
      </w:r>
    </w:p>
    <w:p w14:paraId="1B9ACAE4" w14:textId="77777777" w:rsidR="003874AC" w:rsidRPr="00DF629B" w:rsidRDefault="003874AC" w:rsidP="003874AC">
      <w:pPr>
        <w:spacing w:line="360" w:lineRule="auto"/>
        <w:jc w:val="both"/>
        <w:rPr>
          <w:rFonts w:ascii="Cambria" w:hAnsi="Cambria"/>
          <w:sz w:val="10"/>
        </w:rPr>
      </w:pPr>
    </w:p>
    <w:p w14:paraId="1C665B6F" w14:textId="77777777" w:rsidR="003874AC" w:rsidRDefault="003874AC" w:rsidP="00BA0083">
      <w:pPr>
        <w:pStyle w:val="PargrafodaLista"/>
        <w:numPr>
          <w:ilvl w:val="0"/>
          <w:numId w:val="5"/>
        </w:numPr>
        <w:spacing w:line="360" w:lineRule="auto"/>
        <w:ind w:left="0" w:firstLine="360"/>
        <w:jc w:val="both"/>
        <w:rPr>
          <w:rFonts w:ascii="Cambria" w:hAnsi="Cambria"/>
          <w:sz w:val="24"/>
        </w:rPr>
      </w:pPr>
      <w:r w:rsidRPr="00DF629B">
        <w:rPr>
          <w:rFonts w:ascii="Cambria" w:hAnsi="Cambria"/>
          <w:sz w:val="24"/>
        </w:rPr>
        <w:t>Pedido de reconsideração, no prazo de 3 (três) dias úteis, contado da data de intimação, relativamente a ato do qual não caiba recurso hierárquico.</w:t>
      </w:r>
    </w:p>
    <w:p w14:paraId="1DCE6A32" w14:textId="77777777" w:rsidR="003874AC" w:rsidRPr="00DF629B" w:rsidRDefault="003874AC" w:rsidP="003874AC">
      <w:pPr>
        <w:spacing w:line="360" w:lineRule="auto"/>
        <w:ind w:firstLine="360"/>
        <w:jc w:val="both"/>
        <w:rPr>
          <w:rFonts w:ascii="Cambria" w:hAnsi="Cambria"/>
          <w:sz w:val="12"/>
        </w:rPr>
      </w:pPr>
    </w:p>
    <w:p w14:paraId="12CCD4D6" w14:textId="77777777" w:rsidR="003874AC" w:rsidRPr="00DF629B" w:rsidRDefault="003874AC" w:rsidP="00BA0083">
      <w:pPr>
        <w:pStyle w:val="PargrafodaLista"/>
        <w:numPr>
          <w:ilvl w:val="1"/>
          <w:numId w:val="29"/>
        </w:numPr>
        <w:spacing w:line="360" w:lineRule="auto"/>
        <w:ind w:left="0" w:firstLine="360"/>
        <w:jc w:val="both"/>
        <w:rPr>
          <w:rFonts w:ascii="Cambria" w:hAnsi="Cambria"/>
          <w:sz w:val="24"/>
        </w:rPr>
      </w:pPr>
      <w:r w:rsidRPr="00DF629B">
        <w:rPr>
          <w:rFonts w:ascii="Cambria" w:hAnsi="Cambria"/>
          <w:sz w:val="24"/>
        </w:rPr>
        <w:t>A intenção de recorrer deverá ser manifestada imediatamente após os atos, sob pena de preclusão. O prazo para apresentação das razões recursais, previsto neste edital, será iniciado na data de intimação ou de lavratura da ata de habilitação ou inabilitação, de forma que a apreciação dar-se-á em fase única.</w:t>
      </w:r>
    </w:p>
    <w:p w14:paraId="570DD2F5" w14:textId="77777777" w:rsidR="003874AC" w:rsidRDefault="003874AC" w:rsidP="00BA0083">
      <w:pPr>
        <w:pStyle w:val="PargrafodaLista"/>
        <w:numPr>
          <w:ilvl w:val="1"/>
          <w:numId w:val="29"/>
        </w:numPr>
        <w:spacing w:line="360" w:lineRule="auto"/>
        <w:ind w:left="0" w:firstLine="360"/>
        <w:jc w:val="both"/>
        <w:rPr>
          <w:rFonts w:ascii="Cambria" w:hAnsi="Cambria"/>
          <w:sz w:val="24"/>
        </w:rPr>
      </w:pPr>
      <w:r w:rsidRPr="00DF629B">
        <w:rPr>
          <w:rFonts w:ascii="Cambria" w:hAnsi="Cambria"/>
          <w:sz w:val="24"/>
        </w:rPr>
        <w:t>O recurso será dirigido à autoridade que tiver editado o ato ou proferido a decisão recorrida, que, se não reconsiderar o ato ou a decisão no prazo de 3 (três) dias úteis, encaminhará o recurso com a sua motivação à autoridade superior, a qual deverá proferir sua decisão no prazo máximo de 10 (dez) dias úteis, contado do recebimento dos autos.</w:t>
      </w:r>
    </w:p>
    <w:p w14:paraId="4862EA34" w14:textId="77777777" w:rsidR="003874AC" w:rsidRDefault="003874AC" w:rsidP="00BA0083">
      <w:pPr>
        <w:pStyle w:val="PargrafodaLista"/>
        <w:numPr>
          <w:ilvl w:val="1"/>
          <w:numId w:val="29"/>
        </w:numPr>
        <w:spacing w:line="360" w:lineRule="auto"/>
        <w:ind w:left="0" w:firstLine="360"/>
        <w:jc w:val="both"/>
        <w:rPr>
          <w:rFonts w:ascii="Cambria" w:hAnsi="Cambria"/>
          <w:sz w:val="24"/>
        </w:rPr>
      </w:pPr>
      <w:r w:rsidRPr="00504288">
        <w:rPr>
          <w:rFonts w:ascii="Cambria" w:hAnsi="Cambria"/>
          <w:sz w:val="24"/>
        </w:rPr>
        <w:t>O acolhimento do recurso implicará invalidação apenas de ato insuscetível de aproveitamento.</w:t>
      </w:r>
    </w:p>
    <w:p w14:paraId="15BFA7A2" w14:textId="77777777" w:rsidR="003874AC" w:rsidRDefault="003874AC" w:rsidP="00BA0083">
      <w:pPr>
        <w:pStyle w:val="PargrafodaLista"/>
        <w:numPr>
          <w:ilvl w:val="1"/>
          <w:numId w:val="29"/>
        </w:numPr>
        <w:spacing w:line="360" w:lineRule="auto"/>
        <w:ind w:left="0" w:firstLine="360"/>
        <w:jc w:val="both"/>
        <w:rPr>
          <w:rFonts w:ascii="Cambria" w:hAnsi="Cambria"/>
          <w:sz w:val="24"/>
        </w:rPr>
      </w:pPr>
      <w:r w:rsidRPr="00504288">
        <w:rPr>
          <w:rFonts w:ascii="Cambria" w:hAnsi="Cambria"/>
          <w:sz w:val="24"/>
        </w:rPr>
        <w:t>O prazo para apresentação de contrarrazões será o mesmo do recurso e terá início na data de intimação pessoal ou de divulgação da interposição do recurso.</w:t>
      </w:r>
    </w:p>
    <w:p w14:paraId="748EA40D" w14:textId="77777777" w:rsidR="003874AC" w:rsidRDefault="003874AC" w:rsidP="00BA0083">
      <w:pPr>
        <w:pStyle w:val="PargrafodaLista"/>
        <w:numPr>
          <w:ilvl w:val="1"/>
          <w:numId w:val="29"/>
        </w:numPr>
        <w:spacing w:line="360" w:lineRule="auto"/>
        <w:ind w:left="0" w:firstLine="360"/>
        <w:jc w:val="both"/>
        <w:rPr>
          <w:rFonts w:ascii="Cambria" w:hAnsi="Cambria"/>
          <w:sz w:val="24"/>
        </w:rPr>
      </w:pPr>
      <w:r w:rsidRPr="00504288">
        <w:rPr>
          <w:rFonts w:ascii="Cambria" w:hAnsi="Cambria"/>
          <w:sz w:val="24"/>
        </w:rPr>
        <w:t>Será assegurado ao licitante vista dos elementos indispensáveis à defesa de seus interesses.</w:t>
      </w:r>
    </w:p>
    <w:p w14:paraId="1F387B63" w14:textId="77777777" w:rsidR="003874AC" w:rsidRDefault="003874AC" w:rsidP="00BA0083">
      <w:pPr>
        <w:pStyle w:val="PargrafodaLista"/>
        <w:numPr>
          <w:ilvl w:val="1"/>
          <w:numId w:val="29"/>
        </w:numPr>
        <w:spacing w:line="360" w:lineRule="auto"/>
        <w:ind w:left="0" w:firstLine="360"/>
        <w:jc w:val="both"/>
        <w:rPr>
          <w:rFonts w:ascii="Cambria" w:hAnsi="Cambria"/>
          <w:sz w:val="24"/>
        </w:rPr>
      </w:pPr>
      <w:r w:rsidRPr="00504288">
        <w:rPr>
          <w:rFonts w:ascii="Cambria" w:hAnsi="Cambria"/>
          <w:sz w:val="24"/>
        </w:rPr>
        <w:t>Da aplicação das sanções de multa, advertência e/ou impedimento de licitar ou contratar caberá recurso no prazo de 15 (quinze) dias úteis, contado da data da intimação. O recurso será dirigido à autoridade que tiver proferido a decisão recorrida, que, se não a reconsiderar no prazo de 5 (cinco) dias úteis, encaminhará o recurso com sua motivação à autoridade superior, a qual deverá proferir sua decisão no prazo máximo de 20 (vinte) dias úteis, contado do recebimento dos autos.</w:t>
      </w:r>
    </w:p>
    <w:p w14:paraId="54E257C2" w14:textId="77777777" w:rsidR="003874AC" w:rsidRDefault="003874AC" w:rsidP="00BA0083">
      <w:pPr>
        <w:pStyle w:val="PargrafodaLista"/>
        <w:numPr>
          <w:ilvl w:val="1"/>
          <w:numId w:val="29"/>
        </w:numPr>
        <w:spacing w:line="360" w:lineRule="auto"/>
        <w:ind w:left="0" w:firstLine="360"/>
        <w:jc w:val="both"/>
        <w:rPr>
          <w:rFonts w:ascii="Cambria" w:hAnsi="Cambria"/>
          <w:sz w:val="24"/>
        </w:rPr>
      </w:pPr>
      <w:r w:rsidRPr="00504288">
        <w:rPr>
          <w:rFonts w:ascii="Cambria" w:hAnsi="Cambria"/>
          <w:sz w:val="24"/>
        </w:rPr>
        <w:t>Da aplicação da sanção declaração de inidoneidade para licitar ou contratar caberá apenas pedido de reconsideração, que deverá ser apresentado no prazo de 15 (quinze) dias úteis, contado da data da intimação, e decidido no prazo máximo de 20 (vinte) dias úteis, contado do seu recebimento.</w:t>
      </w:r>
    </w:p>
    <w:p w14:paraId="0A4DA2AB" w14:textId="77777777" w:rsidR="003874AC" w:rsidRDefault="003874AC" w:rsidP="00BA0083">
      <w:pPr>
        <w:pStyle w:val="PargrafodaLista"/>
        <w:numPr>
          <w:ilvl w:val="1"/>
          <w:numId w:val="29"/>
        </w:numPr>
        <w:spacing w:line="360" w:lineRule="auto"/>
        <w:ind w:left="0" w:firstLine="360"/>
        <w:jc w:val="both"/>
        <w:rPr>
          <w:rFonts w:ascii="Cambria" w:hAnsi="Cambria"/>
          <w:sz w:val="24"/>
        </w:rPr>
      </w:pPr>
      <w:r w:rsidRPr="00504288">
        <w:rPr>
          <w:rFonts w:ascii="Cambria" w:hAnsi="Cambria"/>
          <w:sz w:val="24"/>
        </w:rPr>
        <w:t>O recurso e o pedido de reconsideração terão efeito suspensivo do ato ou da decisão recorrida até que sobrevenha decisão final da autoridade competente.</w:t>
      </w:r>
    </w:p>
    <w:p w14:paraId="5F6630E4" w14:textId="77777777" w:rsidR="003874AC" w:rsidRDefault="003874AC" w:rsidP="00BA0083">
      <w:pPr>
        <w:pStyle w:val="PargrafodaLista"/>
        <w:numPr>
          <w:ilvl w:val="1"/>
          <w:numId w:val="29"/>
        </w:numPr>
        <w:spacing w:line="360" w:lineRule="auto"/>
        <w:ind w:left="0" w:firstLine="360"/>
        <w:jc w:val="both"/>
        <w:rPr>
          <w:rFonts w:ascii="Cambria" w:hAnsi="Cambria"/>
          <w:sz w:val="24"/>
        </w:rPr>
      </w:pPr>
      <w:r w:rsidRPr="00504288">
        <w:rPr>
          <w:rFonts w:ascii="Cambria" w:hAnsi="Cambria"/>
          <w:sz w:val="24"/>
        </w:rPr>
        <w:t>Os recursos deverão ser digitados, devidamente fundamentados e conter a assinatura do Representante Legal da recorrente ou de seu procurador devidamente habilitado.</w:t>
      </w:r>
    </w:p>
    <w:p w14:paraId="6E6E9290" w14:textId="77777777" w:rsidR="003874AC" w:rsidRPr="004C7D98" w:rsidRDefault="003874AC" w:rsidP="00BA0083">
      <w:pPr>
        <w:pStyle w:val="PargrafodaLista"/>
        <w:numPr>
          <w:ilvl w:val="0"/>
          <w:numId w:val="29"/>
        </w:numPr>
        <w:spacing w:line="360" w:lineRule="auto"/>
        <w:jc w:val="both"/>
        <w:rPr>
          <w:rFonts w:ascii="Cambria" w:hAnsi="Cambria"/>
          <w:sz w:val="24"/>
        </w:rPr>
      </w:pPr>
      <w:r>
        <w:rPr>
          <w:rFonts w:ascii="Cambria" w:hAnsi="Cambria"/>
          <w:b/>
          <w:sz w:val="24"/>
        </w:rPr>
        <w:t>DO ENCERRAMENTO RECURSAL</w:t>
      </w:r>
    </w:p>
    <w:p w14:paraId="22F98232" w14:textId="77777777" w:rsidR="003874AC" w:rsidRPr="00E33FBD" w:rsidRDefault="003874AC" w:rsidP="003874AC">
      <w:pPr>
        <w:spacing w:line="360" w:lineRule="auto"/>
        <w:jc w:val="both"/>
        <w:rPr>
          <w:rFonts w:ascii="Cambria" w:hAnsi="Cambria"/>
          <w:sz w:val="18"/>
        </w:rPr>
      </w:pPr>
    </w:p>
    <w:p w14:paraId="59047095" w14:textId="77777777" w:rsidR="003874AC" w:rsidRPr="00504288" w:rsidRDefault="003874AC" w:rsidP="00BA0083">
      <w:pPr>
        <w:pStyle w:val="PargrafodaLista"/>
        <w:numPr>
          <w:ilvl w:val="1"/>
          <w:numId w:val="29"/>
        </w:numPr>
        <w:spacing w:line="360" w:lineRule="auto"/>
        <w:ind w:left="0" w:firstLine="360"/>
        <w:jc w:val="both"/>
        <w:rPr>
          <w:rFonts w:ascii="Cambria" w:hAnsi="Cambria"/>
          <w:sz w:val="24"/>
        </w:rPr>
      </w:pPr>
      <w:r w:rsidRPr="00504288">
        <w:rPr>
          <w:rFonts w:ascii="Cambria" w:hAnsi="Cambria"/>
          <w:sz w:val="24"/>
        </w:rPr>
        <w:t>Encerradas as fases de julgamento e habilitação, e exauridos os recursos administrativos, o processo licitatório será encaminhado à autoridade superior, que poderá:</w:t>
      </w:r>
    </w:p>
    <w:p w14:paraId="1A5FFBB8" w14:textId="77777777" w:rsidR="003874AC" w:rsidRDefault="003874AC" w:rsidP="00BA0083">
      <w:pPr>
        <w:pStyle w:val="PargrafodaLista"/>
        <w:numPr>
          <w:ilvl w:val="0"/>
          <w:numId w:val="7"/>
        </w:numPr>
        <w:spacing w:line="360" w:lineRule="auto"/>
        <w:jc w:val="both"/>
        <w:rPr>
          <w:rFonts w:ascii="Cambria" w:hAnsi="Cambria"/>
          <w:sz w:val="24"/>
        </w:rPr>
      </w:pPr>
      <w:r w:rsidRPr="00504288">
        <w:rPr>
          <w:rFonts w:ascii="Cambria" w:hAnsi="Cambria"/>
          <w:sz w:val="24"/>
        </w:rPr>
        <w:t>Determinar o retorno dos autos para saneamento de irregularidades;</w:t>
      </w:r>
    </w:p>
    <w:p w14:paraId="6F48716C" w14:textId="77777777" w:rsidR="003874AC" w:rsidRDefault="003874AC" w:rsidP="00BA0083">
      <w:pPr>
        <w:pStyle w:val="PargrafodaLista"/>
        <w:numPr>
          <w:ilvl w:val="0"/>
          <w:numId w:val="7"/>
        </w:numPr>
        <w:spacing w:line="360" w:lineRule="auto"/>
        <w:jc w:val="both"/>
        <w:rPr>
          <w:rFonts w:ascii="Cambria" w:hAnsi="Cambria"/>
          <w:sz w:val="24"/>
        </w:rPr>
      </w:pPr>
      <w:r w:rsidRPr="00504288">
        <w:rPr>
          <w:rFonts w:ascii="Cambria" w:hAnsi="Cambria"/>
          <w:sz w:val="24"/>
        </w:rPr>
        <w:t>Revogar a licitação por motivo de conveniência e oportunidade;</w:t>
      </w:r>
    </w:p>
    <w:p w14:paraId="49342330" w14:textId="77777777" w:rsidR="003874AC" w:rsidRDefault="003874AC" w:rsidP="00BA0083">
      <w:pPr>
        <w:pStyle w:val="PargrafodaLista"/>
        <w:numPr>
          <w:ilvl w:val="0"/>
          <w:numId w:val="7"/>
        </w:numPr>
        <w:spacing w:line="360" w:lineRule="auto"/>
        <w:jc w:val="both"/>
        <w:rPr>
          <w:rFonts w:ascii="Cambria" w:hAnsi="Cambria"/>
          <w:sz w:val="24"/>
        </w:rPr>
      </w:pPr>
      <w:r w:rsidRPr="00504288">
        <w:rPr>
          <w:rFonts w:ascii="Cambria" w:hAnsi="Cambria"/>
          <w:sz w:val="24"/>
        </w:rPr>
        <w:t>Proceder à anulação da licitação, de ofício ou mediante provocação de terceiros, sempre que presente ilegalidade insanável;</w:t>
      </w:r>
    </w:p>
    <w:p w14:paraId="7036B217" w14:textId="77777777" w:rsidR="003874AC" w:rsidRDefault="003874AC" w:rsidP="00BA0083">
      <w:pPr>
        <w:pStyle w:val="PargrafodaLista"/>
        <w:numPr>
          <w:ilvl w:val="0"/>
          <w:numId w:val="7"/>
        </w:numPr>
        <w:spacing w:line="360" w:lineRule="auto"/>
        <w:jc w:val="both"/>
        <w:rPr>
          <w:rFonts w:ascii="Cambria" w:hAnsi="Cambria"/>
          <w:sz w:val="24"/>
        </w:rPr>
      </w:pPr>
      <w:r w:rsidRPr="00504288">
        <w:rPr>
          <w:rFonts w:ascii="Cambria" w:hAnsi="Cambria"/>
          <w:sz w:val="24"/>
        </w:rPr>
        <w:t>Adjudicar o objeto e homologar a licitação.</w:t>
      </w:r>
    </w:p>
    <w:p w14:paraId="7D5B0B65" w14:textId="77777777" w:rsidR="003874AC" w:rsidRPr="00504288" w:rsidRDefault="003874AC" w:rsidP="00BA0083">
      <w:pPr>
        <w:pStyle w:val="PargrafodaLista"/>
        <w:numPr>
          <w:ilvl w:val="1"/>
          <w:numId w:val="29"/>
        </w:numPr>
        <w:spacing w:line="360" w:lineRule="auto"/>
        <w:ind w:left="0" w:firstLine="360"/>
        <w:jc w:val="both"/>
        <w:rPr>
          <w:rFonts w:ascii="Cambria" w:hAnsi="Cambria"/>
          <w:sz w:val="24"/>
        </w:rPr>
      </w:pPr>
      <w:r w:rsidRPr="00504288">
        <w:rPr>
          <w:rFonts w:ascii="Cambria" w:hAnsi="Cambria"/>
          <w:sz w:val="24"/>
        </w:rPr>
        <w:t>Ao pronunciar a nulidade, a autoridade indicará expressamente os atos com vícios insanáveis, tornando sem efeito todos os subsequentes que deles dependam, e dará ensejo à apuração de responsabilidade de quem lhes tenha dado causa.</w:t>
      </w:r>
    </w:p>
    <w:p w14:paraId="28D12963" w14:textId="77777777" w:rsidR="003874AC" w:rsidRDefault="003874AC" w:rsidP="00BA0083">
      <w:pPr>
        <w:pStyle w:val="PargrafodaLista"/>
        <w:numPr>
          <w:ilvl w:val="1"/>
          <w:numId w:val="29"/>
        </w:numPr>
        <w:spacing w:line="360" w:lineRule="auto"/>
        <w:ind w:left="0" w:firstLine="360"/>
        <w:jc w:val="both"/>
        <w:rPr>
          <w:rFonts w:ascii="Cambria" w:hAnsi="Cambria"/>
          <w:sz w:val="24"/>
        </w:rPr>
      </w:pPr>
      <w:r w:rsidRPr="00504288">
        <w:rPr>
          <w:rFonts w:ascii="Cambria" w:hAnsi="Cambria"/>
          <w:sz w:val="24"/>
        </w:rPr>
        <w:t>O motivo determinante para a revogação do processo licitatório deverá ser resultante de fato superveniente devidamente comprovado.</w:t>
      </w:r>
    </w:p>
    <w:p w14:paraId="7B2D9301" w14:textId="77777777" w:rsidR="003874AC" w:rsidRDefault="003874AC" w:rsidP="00BA0083">
      <w:pPr>
        <w:pStyle w:val="PargrafodaLista"/>
        <w:numPr>
          <w:ilvl w:val="1"/>
          <w:numId w:val="29"/>
        </w:numPr>
        <w:spacing w:line="360" w:lineRule="auto"/>
        <w:ind w:left="0" w:firstLine="360"/>
        <w:jc w:val="both"/>
        <w:rPr>
          <w:rFonts w:ascii="Cambria" w:hAnsi="Cambria"/>
          <w:sz w:val="24"/>
        </w:rPr>
      </w:pPr>
      <w:r w:rsidRPr="00504288">
        <w:rPr>
          <w:rFonts w:ascii="Cambria" w:hAnsi="Cambria"/>
          <w:sz w:val="24"/>
        </w:rPr>
        <w:t>Nos casos de anulação e revogação, deverá ser assegurada a prévia manifestação dos interessados, no prazo de 3 (três) dias úteis.</w:t>
      </w:r>
    </w:p>
    <w:p w14:paraId="1E6D779D" w14:textId="77777777" w:rsidR="003874AC" w:rsidRDefault="003874AC" w:rsidP="003874AC">
      <w:pPr>
        <w:spacing w:line="360" w:lineRule="auto"/>
        <w:jc w:val="both"/>
        <w:rPr>
          <w:rFonts w:ascii="Cambria" w:hAnsi="Cambria"/>
          <w:sz w:val="24"/>
        </w:rPr>
      </w:pPr>
    </w:p>
    <w:p w14:paraId="68928B63" w14:textId="77777777" w:rsidR="003874AC" w:rsidRPr="004C7D98" w:rsidRDefault="003874AC" w:rsidP="00BA0083">
      <w:pPr>
        <w:pStyle w:val="PargrafodaLista"/>
        <w:numPr>
          <w:ilvl w:val="0"/>
          <w:numId w:val="29"/>
        </w:numPr>
        <w:spacing w:line="360" w:lineRule="auto"/>
        <w:jc w:val="both"/>
        <w:rPr>
          <w:rFonts w:ascii="Cambria" w:hAnsi="Cambria"/>
          <w:sz w:val="24"/>
        </w:rPr>
      </w:pPr>
      <w:r>
        <w:rPr>
          <w:rFonts w:ascii="Cambria" w:hAnsi="Cambria"/>
          <w:b/>
          <w:sz w:val="24"/>
        </w:rPr>
        <w:t>DA FORMALIZAÇÃO E EXECUÇÃO DO CONTRATO ADMINISTRATIVO</w:t>
      </w:r>
    </w:p>
    <w:p w14:paraId="58FA4E7F" w14:textId="77777777" w:rsidR="003874AC" w:rsidRDefault="003874AC" w:rsidP="003874AC">
      <w:pPr>
        <w:spacing w:line="360" w:lineRule="auto"/>
        <w:jc w:val="both"/>
        <w:rPr>
          <w:rFonts w:ascii="Cambria" w:hAnsi="Cambria"/>
          <w:sz w:val="24"/>
        </w:rPr>
      </w:pPr>
    </w:p>
    <w:p w14:paraId="15A24FCE" w14:textId="77777777" w:rsidR="003874AC" w:rsidRPr="00504288" w:rsidRDefault="003874AC" w:rsidP="00BA0083">
      <w:pPr>
        <w:pStyle w:val="PargrafodaLista"/>
        <w:numPr>
          <w:ilvl w:val="1"/>
          <w:numId w:val="29"/>
        </w:numPr>
        <w:spacing w:line="360" w:lineRule="auto"/>
        <w:ind w:left="0" w:firstLine="360"/>
        <w:jc w:val="both"/>
        <w:rPr>
          <w:rFonts w:ascii="Cambria" w:hAnsi="Cambria"/>
          <w:sz w:val="24"/>
        </w:rPr>
      </w:pPr>
      <w:r w:rsidRPr="00504288">
        <w:rPr>
          <w:rFonts w:ascii="Cambria" w:hAnsi="Cambria"/>
          <w:sz w:val="24"/>
        </w:rPr>
        <w:t>A execução dos contratos administrativos se regerá pelo estabelecido nos arts. 115 a 123 da Lei 14.133/2021, bem como pelos regulamentos próprios municipais editados e vigentes, parte integrante deste edital e demais atos subsequentes.</w:t>
      </w:r>
    </w:p>
    <w:p w14:paraId="0EDC5A5F" w14:textId="77777777" w:rsidR="003874AC" w:rsidRDefault="003874AC" w:rsidP="00BA0083">
      <w:pPr>
        <w:pStyle w:val="PargrafodaLista"/>
        <w:numPr>
          <w:ilvl w:val="1"/>
          <w:numId w:val="29"/>
        </w:numPr>
        <w:spacing w:line="360" w:lineRule="auto"/>
        <w:ind w:left="0" w:firstLine="360"/>
        <w:jc w:val="both"/>
        <w:rPr>
          <w:rFonts w:ascii="Cambria" w:hAnsi="Cambria"/>
          <w:sz w:val="24"/>
        </w:rPr>
      </w:pPr>
      <w:r w:rsidRPr="00504288">
        <w:rPr>
          <w:rFonts w:ascii="Cambria" w:hAnsi="Cambria"/>
          <w:sz w:val="24"/>
        </w:rPr>
        <w:t>O contrato administrativo a ser firmado entre a Prefeitura Municipal e a licitante vencedora, obedecerá à minuta sob Anexo, dentro do prazo convocatório estabelecido neste edital.</w:t>
      </w:r>
    </w:p>
    <w:p w14:paraId="36839B65" w14:textId="77777777" w:rsidR="003874AC" w:rsidRDefault="003874AC" w:rsidP="00BA0083">
      <w:pPr>
        <w:pStyle w:val="PargrafodaLista"/>
        <w:numPr>
          <w:ilvl w:val="1"/>
          <w:numId w:val="29"/>
        </w:numPr>
        <w:spacing w:line="360" w:lineRule="auto"/>
        <w:ind w:left="0" w:firstLine="360"/>
        <w:jc w:val="both"/>
        <w:rPr>
          <w:rFonts w:ascii="Cambria" w:hAnsi="Cambria"/>
          <w:sz w:val="24"/>
        </w:rPr>
      </w:pPr>
      <w:r w:rsidRPr="00504288">
        <w:rPr>
          <w:rFonts w:ascii="Cambria" w:hAnsi="Cambria"/>
          <w:sz w:val="24"/>
        </w:rPr>
        <w:t>Antes de formalizar o contrato, a Administração deverá verificar a regularidade fiscal do contratado, consultar o Cadastro Nacional de Empresas Inidôneas e Suspensas (Ceis) e o Cadastro Nacional de Empresas Punidas (Cnep), emitir as certidões negativas de inidoneidade, de impedimento e de débitos trabalhistas e juntá-las ao respectivo processo.</w:t>
      </w:r>
    </w:p>
    <w:p w14:paraId="71ED43F6" w14:textId="77777777" w:rsidR="003874AC" w:rsidRDefault="003874AC" w:rsidP="00BA0083">
      <w:pPr>
        <w:pStyle w:val="PargrafodaLista"/>
        <w:numPr>
          <w:ilvl w:val="1"/>
          <w:numId w:val="29"/>
        </w:numPr>
        <w:spacing w:line="360" w:lineRule="auto"/>
        <w:ind w:left="0" w:firstLine="360"/>
        <w:jc w:val="both"/>
        <w:rPr>
          <w:rFonts w:ascii="Cambria" w:hAnsi="Cambria"/>
          <w:sz w:val="24"/>
        </w:rPr>
      </w:pPr>
      <w:r w:rsidRPr="00504288">
        <w:rPr>
          <w:rFonts w:ascii="Cambria" w:hAnsi="Cambria"/>
          <w:sz w:val="24"/>
        </w:rPr>
        <w:t>A desistência do órgão ou entidade promotora da licitação de contratar com a licitante mais bem classificada não lhe confere o direito à indenização ou reembolso de qualquer espécie.</w:t>
      </w:r>
    </w:p>
    <w:p w14:paraId="36551F24" w14:textId="77777777" w:rsidR="003874AC" w:rsidRDefault="003874AC" w:rsidP="00BA0083">
      <w:pPr>
        <w:pStyle w:val="PargrafodaLista"/>
        <w:numPr>
          <w:ilvl w:val="1"/>
          <w:numId w:val="29"/>
        </w:numPr>
        <w:spacing w:line="360" w:lineRule="auto"/>
        <w:ind w:left="0" w:firstLine="360"/>
        <w:jc w:val="both"/>
        <w:rPr>
          <w:rFonts w:ascii="Cambria" w:hAnsi="Cambria"/>
          <w:sz w:val="24"/>
        </w:rPr>
      </w:pPr>
      <w:r w:rsidRPr="00504288">
        <w:rPr>
          <w:rFonts w:ascii="Cambria" w:hAnsi="Cambria"/>
          <w:sz w:val="24"/>
        </w:rPr>
        <w:t>Por motivo técnico e havendo recurso orçamentário, bem como atendidas as demais exigências dos artigos 16 e 17 da Lei Complementar nº 101/01, a Administração Municipal poderá aditar o contrato, mantidas as condições da proposta inicial</w:t>
      </w:r>
    </w:p>
    <w:p w14:paraId="7A987BC5" w14:textId="77777777" w:rsidR="003874AC" w:rsidRDefault="003874AC" w:rsidP="00BA0083">
      <w:pPr>
        <w:pStyle w:val="PargrafodaLista"/>
        <w:numPr>
          <w:ilvl w:val="1"/>
          <w:numId w:val="29"/>
        </w:numPr>
        <w:spacing w:line="360" w:lineRule="auto"/>
        <w:ind w:left="0" w:firstLine="360"/>
        <w:jc w:val="both"/>
        <w:rPr>
          <w:rFonts w:ascii="Cambria" w:hAnsi="Cambria"/>
          <w:sz w:val="24"/>
        </w:rPr>
      </w:pPr>
      <w:r w:rsidRPr="00504288">
        <w:rPr>
          <w:rFonts w:ascii="Cambria" w:hAnsi="Cambria"/>
          <w:sz w:val="24"/>
        </w:rPr>
        <w:t>A Administração Municipal não responderá por indenizações oriundas de danos causados a terceiros por culpa ou dolo da Contratada, quando da execução do serviço de que trata este edital.</w:t>
      </w:r>
    </w:p>
    <w:p w14:paraId="46D130A6" w14:textId="1002BD18" w:rsidR="003874AC" w:rsidRDefault="003874AC" w:rsidP="00BA0083">
      <w:pPr>
        <w:pStyle w:val="PargrafodaLista"/>
        <w:numPr>
          <w:ilvl w:val="1"/>
          <w:numId w:val="29"/>
        </w:numPr>
        <w:spacing w:line="360" w:lineRule="auto"/>
        <w:ind w:left="0" w:firstLine="360"/>
        <w:jc w:val="both"/>
        <w:rPr>
          <w:rFonts w:ascii="Cambria" w:hAnsi="Cambria"/>
          <w:sz w:val="24"/>
        </w:rPr>
      </w:pPr>
      <w:r w:rsidRPr="00504288">
        <w:rPr>
          <w:rFonts w:ascii="Cambria" w:hAnsi="Cambria"/>
          <w:sz w:val="24"/>
        </w:rPr>
        <w:t>O fiscal do contrato anotará em registro próprio todas as ocorrências relacionadas à execução do contrato, determinando o que for necessário para a regularização das faltas ou dos defeitos observados. O fiscal do contrato informará a seus superiores, em tempo hábil para a adoção das medidas convenientes, a situação que demandar decisão ou providência que ultrapasse sua competência.</w:t>
      </w:r>
    </w:p>
    <w:p w14:paraId="541CFBB6" w14:textId="77777777" w:rsidR="00821BDC" w:rsidRDefault="00821BDC" w:rsidP="00821BDC">
      <w:pPr>
        <w:pStyle w:val="PargrafodaLista"/>
        <w:spacing w:line="360" w:lineRule="auto"/>
        <w:ind w:left="360"/>
        <w:jc w:val="both"/>
        <w:rPr>
          <w:rFonts w:ascii="Cambria" w:hAnsi="Cambria"/>
          <w:sz w:val="24"/>
        </w:rPr>
      </w:pPr>
    </w:p>
    <w:p w14:paraId="62442259" w14:textId="77777777" w:rsidR="003874AC" w:rsidRPr="004C7D98" w:rsidRDefault="003874AC" w:rsidP="00BA0083">
      <w:pPr>
        <w:pStyle w:val="PargrafodaLista"/>
        <w:numPr>
          <w:ilvl w:val="0"/>
          <w:numId w:val="29"/>
        </w:numPr>
        <w:spacing w:line="360" w:lineRule="auto"/>
        <w:jc w:val="both"/>
        <w:rPr>
          <w:rFonts w:ascii="Cambria" w:hAnsi="Cambria"/>
          <w:sz w:val="24"/>
        </w:rPr>
      </w:pPr>
      <w:r>
        <w:rPr>
          <w:rFonts w:ascii="Cambria" w:hAnsi="Cambria"/>
          <w:b/>
          <w:sz w:val="24"/>
        </w:rPr>
        <w:t>DO RECEEBIMENTO PROVISÓRIO E DEFINITIVO</w:t>
      </w:r>
    </w:p>
    <w:p w14:paraId="6AE6AC90" w14:textId="77777777" w:rsidR="003874AC" w:rsidRDefault="003874AC" w:rsidP="00BA0083">
      <w:pPr>
        <w:pStyle w:val="PargrafodaLista"/>
        <w:numPr>
          <w:ilvl w:val="1"/>
          <w:numId w:val="29"/>
        </w:numPr>
        <w:spacing w:line="360" w:lineRule="auto"/>
        <w:ind w:left="0" w:firstLine="360"/>
        <w:jc w:val="both"/>
        <w:rPr>
          <w:rFonts w:ascii="Cambria" w:hAnsi="Cambria"/>
          <w:sz w:val="24"/>
        </w:rPr>
      </w:pPr>
      <w:r w:rsidRPr="00504288">
        <w:rPr>
          <w:rFonts w:ascii="Cambria" w:hAnsi="Cambria"/>
          <w:sz w:val="24"/>
        </w:rPr>
        <w:t>A execução dos contratos administrativos se regerá pelo estabelecido nos arts. 115 a 123 da Lei 14.133/2021, bem como pelos regulamentos próprios municipais editados e vigentes, parte integrante deste edital e demais atos subsequentes.</w:t>
      </w:r>
    </w:p>
    <w:p w14:paraId="2E76F04C" w14:textId="77777777" w:rsidR="003874AC" w:rsidRDefault="003874AC" w:rsidP="00BA0083">
      <w:pPr>
        <w:pStyle w:val="PargrafodaLista"/>
        <w:numPr>
          <w:ilvl w:val="1"/>
          <w:numId w:val="29"/>
        </w:numPr>
        <w:spacing w:line="360" w:lineRule="auto"/>
        <w:ind w:left="0" w:firstLine="360"/>
        <w:jc w:val="both"/>
        <w:rPr>
          <w:rFonts w:ascii="Cambria" w:hAnsi="Cambria"/>
          <w:sz w:val="24"/>
        </w:rPr>
      </w:pPr>
      <w:r w:rsidRPr="00504288">
        <w:rPr>
          <w:rFonts w:ascii="Cambria" w:hAnsi="Cambria"/>
          <w:sz w:val="24"/>
        </w:rPr>
        <w:t>O recebimento definitivo, pelo responsável técnico designado pela Administração Municipal, dar-se-á mediante termo circunstanciado ou outro documento hábil que o substitua, assinado pelas partes envolvidas, após a vistoria que comprove a adequação do objeto aos termos contratuais, respeitando a previsão do art. 119 da Lei nº 14.133/2021.</w:t>
      </w:r>
    </w:p>
    <w:p w14:paraId="23ED6150" w14:textId="6F3997A6" w:rsidR="003874AC" w:rsidRPr="00CC7E2C" w:rsidRDefault="00CC7E2C" w:rsidP="00BA0083">
      <w:pPr>
        <w:pStyle w:val="PargrafodaLista"/>
        <w:numPr>
          <w:ilvl w:val="1"/>
          <w:numId w:val="29"/>
        </w:numPr>
        <w:spacing w:line="360" w:lineRule="auto"/>
        <w:ind w:left="0" w:firstLine="284"/>
        <w:jc w:val="both"/>
        <w:rPr>
          <w:rFonts w:ascii="Cambria" w:hAnsi="Cambria"/>
          <w:sz w:val="24"/>
        </w:rPr>
      </w:pPr>
      <w:r>
        <w:rPr>
          <w:rFonts w:ascii="Cambria" w:hAnsi="Cambria"/>
        </w:rPr>
        <w:t xml:space="preserve">                </w:t>
      </w:r>
      <w:r w:rsidR="003874AC" w:rsidRPr="00CC7E2C">
        <w:rPr>
          <w:rFonts w:ascii="Cambria" w:hAnsi="Cambria"/>
          <w:sz w:val="24"/>
        </w:rPr>
        <w:t>O recebimento definitivo pela Administração não eximirá o contratado, pelo prazo mínimo de 5 (cinco) anos, admitida a previsão de prazo de garantia superior no edital e no contrato, da responsabilidade objetiva pela solidez e pela segurança dos materiais e dos serviços executados e pela funcionalidade da</w:t>
      </w:r>
      <w:r w:rsidR="003874AC" w:rsidRPr="00CC7E2C">
        <w:rPr>
          <w:sz w:val="24"/>
        </w:rPr>
        <w:t xml:space="preserve"> </w:t>
      </w:r>
      <w:r w:rsidR="003874AC" w:rsidRPr="00CC7E2C">
        <w:rPr>
          <w:rFonts w:ascii="Cambria" w:hAnsi="Cambria"/>
          <w:sz w:val="24"/>
        </w:rPr>
        <w:t>construção, da reforma, da recuperação ou da ampliação do bem imóvel, e, em caso de vício, defeito ou incorreção identificados, o contratado ficará responsável pela reparação, pela correção, pela reconstrução ou pela substituição necessárias.</w:t>
      </w:r>
    </w:p>
    <w:p w14:paraId="64BAFB66" w14:textId="77777777" w:rsidR="003874AC" w:rsidRPr="00094037" w:rsidRDefault="003874AC" w:rsidP="003874AC">
      <w:pPr>
        <w:spacing w:line="360" w:lineRule="auto"/>
        <w:jc w:val="both"/>
        <w:rPr>
          <w:rFonts w:ascii="Cambria" w:hAnsi="Cambria"/>
        </w:rPr>
      </w:pPr>
    </w:p>
    <w:p w14:paraId="744B60E0" w14:textId="77777777" w:rsidR="003874AC" w:rsidRPr="00094037" w:rsidRDefault="003874AC" w:rsidP="00BA0083">
      <w:pPr>
        <w:pStyle w:val="PargrafodaLista"/>
        <w:numPr>
          <w:ilvl w:val="0"/>
          <w:numId w:val="29"/>
        </w:numPr>
        <w:spacing w:line="360" w:lineRule="auto"/>
        <w:jc w:val="both"/>
        <w:rPr>
          <w:rFonts w:ascii="Cambria" w:hAnsi="Cambria"/>
        </w:rPr>
      </w:pPr>
      <w:r w:rsidRPr="00094037">
        <w:rPr>
          <w:rFonts w:ascii="Cambria" w:hAnsi="Cambria"/>
          <w:b/>
        </w:rPr>
        <w:t>DO REGISTRO POR APOSTILA</w:t>
      </w:r>
    </w:p>
    <w:p w14:paraId="0AD07600" w14:textId="77777777" w:rsidR="003874AC" w:rsidRPr="00094037" w:rsidRDefault="003874AC" w:rsidP="003874AC">
      <w:pPr>
        <w:spacing w:line="360" w:lineRule="auto"/>
        <w:jc w:val="both"/>
        <w:rPr>
          <w:rFonts w:ascii="Cambria" w:hAnsi="Cambria"/>
        </w:rPr>
      </w:pPr>
    </w:p>
    <w:p w14:paraId="7A4BA4F4" w14:textId="77777777" w:rsidR="003874AC" w:rsidRPr="00094037" w:rsidRDefault="003874AC" w:rsidP="00BA0083">
      <w:pPr>
        <w:pStyle w:val="PargrafodaLista"/>
        <w:numPr>
          <w:ilvl w:val="1"/>
          <w:numId w:val="29"/>
        </w:numPr>
        <w:spacing w:line="360" w:lineRule="auto"/>
        <w:jc w:val="both"/>
        <w:rPr>
          <w:rFonts w:ascii="Cambria" w:hAnsi="Cambria"/>
        </w:rPr>
      </w:pPr>
      <w:r w:rsidRPr="00094037">
        <w:rPr>
          <w:rFonts w:ascii="Cambria" w:hAnsi="Cambria"/>
        </w:rPr>
        <w:t>Registros que não caracterizam alteração do contrato podem ser realizados por simples apostila, unilateralmente pela Administração, dispensada a celebração de termo aditivo, como nas seguintes situações:</w:t>
      </w:r>
    </w:p>
    <w:p w14:paraId="4304255E" w14:textId="77777777" w:rsidR="003874AC" w:rsidRPr="00094037" w:rsidRDefault="003874AC" w:rsidP="003874AC">
      <w:pPr>
        <w:spacing w:line="360" w:lineRule="auto"/>
        <w:jc w:val="both"/>
        <w:rPr>
          <w:rFonts w:ascii="Cambria" w:hAnsi="Cambria"/>
        </w:rPr>
      </w:pPr>
    </w:p>
    <w:p w14:paraId="111A6363" w14:textId="77777777" w:rsidR="003874AC" w:rsidRPr="00094037" w:rsidRDefault="003874AC" w:rsidP="00BA0083">
      <w:pPr>
        <w:pStyle w:val="PargrafodaLista"/>
        <w:numPr>
          <w:ilvl w:val="0"/>
          <w:numId w:val="8"/>
        </w:numPr>
        <w:spacing w:line="360" w:lineRule="auto"/>
        <w:jc w:val="both"/>
        <w:rPr>
          <w:rFonts w:ascii="Cambria" w:hAnsi="Cambria"/>
        </w:rPr>
      </w:pPr>
      <w:r w:rsidRPr="00094037">
        <w:rPr>
          <w:rFonts w:ascii="Cambria" w:hAnsi="Cambria"/>
        </w:rPr>
        <w:t>Variação do valor contratual para fazer face ao reajuste ou à repactuação de preços previstos no próprio contrato;</w:t>
      </w:r>
    </w:p>
    <w:p w14:paraId="3C639772" w14:textId="77777777" w:rsidR="003874AC" w:rsidRPr="00094037" w:rsidRDefault="003874AC" w:rsidP="00BA0083">
      <w:pPr>
        <w:pStyle w:val="PargrafodaLista"/>
        <w:numPr>
          <w:ilvl w:val="0"/>
          <w:numId w:val="8"/>
        </w:numPr>
        <w:spacing w:line="360" w:lineRule="auto"/>
        <w:jc w:val="both"/>
        <w:rPr>
          <w:rFonts w:ascii="Cambria" w:hAnsi="Cambria"/>
        </w:rPr>
      </w:pPr>
      <w:r w:rsidRPr="00094037">
        <w:rPr>
          <w:rFonts w:ascii="Cambria" w:hAnsi="Cambria"/>
        </w:rPr>
        <w:t>Atualizações, compensações ou penalizações financeiras decorrentes das condições de pagamento previstas no contrato;</w:t>
      </w:r>
    </w:p>
    <w:p w14:paraId="53B5B905" w14:textId="77777777" w:rsidR="003874AC" w:rsidRPr="00094037" w:rsidRDefault="003874AC" w:rsidP="00BA0083">
      <w:pPr>
        <w:pStyle w:val="PargrafodaLista"/>
        <w:numPr>
          <w:ilvl w:val="0"/>
          <w:numId w:val="8"/>
        </w:numPr>
        <w:spacing w:line="360" w:lineRule="auto"/>
        <w:jc w:val="both"/>
        <w:rPr>
          <w:rFonts w:ascii="Cambria" w:hAnsi="Cambria"/>
        </w:rPr>
      </w:pPr>
      <w:r w:rsidRPr="00094037">
        <w:rPr>
          <w:rFonts w:ascii="Cambria" w:hAnsi="Cambria"/>
        </w:rPr>
        <w:t>Alterações na razão ou na denominação social do contratado;</w:t>
      </w:r>
    </w:p>
    <w:p w14:paraId="7D87CF07" w14:textId="77777777" w:rsidR="003874AC" w:rsidRPr="00094037" w:rsidRDefault="003874AC" w:rsidP="00BA0083">
      <w:pPr>
        <w:pStyle w:val="PargrafodaLista"/>
        <w:numPr>
          <w:ilvl w:val="0"/>
          <w:numId w:val="8"/>
        </w:numPr>
        <w:spacing w:line="360" w:lineRule="auto"/>
        <w:jc w:val="both"/>
        <w:rPr>
          <w:rFonts w:ascii="Cambria" w:hAnsi="Cambria"/>
        </w:rPr>
      </w:pPr>
      <w:r w:rsidRPr="00094037">
        <w:rPr>
          <w:rFonts w:ascii="Cambria" w:hAnsi="Cambria"/>
        </w:rPr>
        <w:t xml:space="preserve">Empenho de dotações orçamentárias. </w:t>
      </w:r>
    </w:p>
    <w:p w14:paraId="5E1E340E" w14:textId="77777777" w:rsidR="003874AC" w:rsidRPr="00094037" w:rsidRDefault="003874AC" w:rsidP="003874AC">
      <w:pPr>
        <w:spacing w:line="360" w:lineRule="auto"/>
        <w:jc w:val="both"/>
        <w:rPr>
          <w:rFonts w:ascii="Cambria" w:hAnsi="Cambria"/>
        </w:rPr>
      </w:pPr>
    </w:p>
    <w:p w14:paraId="47BFE84F" w14:textId="77777777" w:rsidR="003874AC" w:rsidRPr="00094037" w:rsidRDefault="003874AC" w:rsidP="00BA0083">
      <w:pPr>
        <w:pStyle w:val="PargrafodaLista"/>
        <w:numPr>
          <w:ilvl w:val="0"/>
          <w:numId w:val="29"/>
        </w:numPr>
        <w:spacing w:line="360" w:lineRule="auto"/>
        <w:jc w:val="both"/>
        <w:rPr>
          <w:rFonts w:ascii="Cambria" w:hAnsi="Cambria"/>
        </w:rPr>
      </w:pPr>
      <w:r w:rsidRPr="00094037">
        <w:rPr>
          <w:rFonts w:ascii="Cambria" w:hAnsi="Cambria"/>
          <w:b/>
        </w:rPr>
        <w:t>DA ALTERAÇÃO DOS CONTRATOS</w:t>
      </w:r>
    </w:p>
    <w:p w14:paraId="283FF5C5" w14:textId="77777777" w:rsidR="003874AC" w:rsidRPr="00094037" w:rsidRDefault="003874AC" w:rsidP="003874AC">
      <w:pPr>
        <w:spacing w:line="360" w:lineRule="auto"/>
        <w:jc w:val="both"/>
        <w:rPr>
          <w:rFonts w:ascii="Cambria" w:hAnsi="Cambria"/>
          <w:sz w:val="10"/>
        </w:rPr>
      </w:pPr>
    </w:p>
    <w:p w14:paraId="38C43C97" w14:textId="77777777" w:rsidR="003874AC" w:rsidRPr="00094037" w:rsidRDefault="003874AC" w:rsidP="00BA0083">
      <w:pPr>
        <w:pStyle w:val="PargrafodaLista"/>
        <w:numPr>
          <w:ilvl w:val="1"/>
          <w:numId w:val="29"/>
        </w:numPr>
        <w:spacing w:line="360" w:lineRule="auto"/>
        <w:jc w:val="both"/>
        <w:rPr>
          <w:rFonts w:ascii="Cambria" w:hAnsi="Cambria"/>
        </w:rPr>
      </w:pPr>
      <w:r w:rsidRPr="00094037">
        <w:rPr>
          <w:rFonts w:ascii="Cambria" w:hAnsi="Cambria"/>
        </w:rPr>
        <w:t>Os contratos poderão ser alterados, com as devidas justificativas, nos seguintes casos:</w:t>
      </w:r>
    </w:p>
    <w:p w14:paraId="5B554545" w14:textId="77777777" w:rsidR="003874AC" w:rsidRPr="00094037" w:rsidRDefault="003874AC" w:rsidP="003874AC">
      <w:pPr>
        <w:pStyle w:val="PargrafodaLista"/>
        <w:spacing w:line="360" w:lineRule="auto"/>
        <w:ind w:left="2484"/>
        <w:jc w:val="both"/>
        <w:rPr>
          <w:rFonts w:ascii="Cambria" w:hAnsi="Cambria"/>
          <w:b/>
        </w:rPr>
      </w:pPr>
      <w:r w:rsidRPr="00094037">
        <w:rPr>
          <w:rFonts w:ascii="Cambria" w:hAnsi="Cambria"/>
          <w:b/>
        </w:rPr>
        <w:t>UNILATERALMENTE PELA ADMINISTRAÇÃO:</w:t>
      </w:r>
    </w:p>
    <w:p w14:paraId="714F4ECA" w14:textId="77777777" w:rsidR="003874AC" w:rsidRPr="00094037" w:rsidRDefault="003874AC" w:rsidP="00BA0083">
      <w:pPr>
        <w:pStyle w:val="PargrafodaLista"/>
        <w:numPr>
          <w:ilvl w:val="0"/>
          <w:numId w:val="9"/>
        </w:numPr>
        <w:spacing w:line="360" w:lineRule="auto"/>
        <w:jc w:val="both"/>
        <w:rPr>
          <w:rFonts w:ascii="Cambria" w:hAnsi="Cambria"/>
        </w:rPr>
      </w:pPr>
      <w:r w:rsidRPr="00094037">
        <w:rPr>
          <w:rFonts w:ascii="Cambria" w:hAnsi="Cambria"/>
        </w:rPr>
        <w:t>Quando houver modificação do projeto ou das especificações, para melhor adequação técnica a seus objetivos, desde que não transfigure o objeto da contratação;</w:t>
      </w:r>
    </w:p>
    <w:p w14:paraId="0A8E9CB6" w14:textId="77777777" w:rsidR="003874AC" w:rsidRPr="00094037" w:rsidRDefault="003874AC" w:rsidP="00BA0083">
      <w:pPr>
        <w:pStyle w:val="PargrafodaLista"/>
        <w:numPr>
          <w:ilvl w:val="0"/>
          <w:numId w:val="9"/>
        </w:numPr>
        <w:spacing w:line="360" w:lineRule="auto"/>
        <w:jc w:val="both"/>
        <w:rPr>
          <w:rFonts w:ascii="Cambria" w:hAnsi="Cambria"/>
        </w:rPr>
      </w:pPr>
      <w:r w:rsidRPr="00094037">
        <w:rPr>
          <w:rFonts w:ascii="Cambria" w:hAnsi="Cambria"/>
        </w:rPr>
        <w:t>Quando for necessária a modificação do valor contratual em decorrência de acréscimo ou</w:t>
      </w:r>
      <w:r w:rsidRPr="00094037">
        <w:rPr>
          <w:sz w:val="20"/>
        </w:rPr>
        <w:t xml:space="preserve"> </w:t>
      </w:r>
      <w:r w:rsidRPr="00094037">
        <w:rPr>
          <w:rFonts w:ascii="Cambria" w:hAnsi="Cambria"/>
        </w:rPr>
        <w:t>diminuição quantitativa de seu objeto, desde que este não se transfigure.</w:t>
      </w:r>
    </w:p>
    <w:p w14:paraId="1C1EB960" w14:textId="77777777" w:rsidR="003874AC" w:rsidRPr="00094037" w:rsidRDefault="003874AC" w:rsidP="00BA0083">
      <w:pPr>
        <w:pStyle w:val="PargrafodaLista"/>
        <w:numPr>
          <w:ilvl w:val="0"/>
          <w:numId w:val="9"/>
        </w:numPr>
        <w:spacing w:line="360" w:lineRule="auto"/>
        <w:jc w:val="both"/>
        <w:rPr>
          <w:rFonts w:ascii="Cambria" w:hAnsi="Cambria"/>
        </w:rPr>
      </w:pPr>
      <w:r w:rsidRPr="00094037">
        <w:rPr>
          <w:rFonts w:ascii="Cambria" w:hAnsi="Cambria"/>
        </w:rPr>
        <w:t xml:space="preserve">O contratado será obrigado a aceitar, nas mesmas condições contratuais, acréscimos ou supressões de até 25% (vinte e cinco por cento) do valor inicial atualizado do contrato que se fizerem nas obras, nos serviços ou nas compras, e, no caso de reforma de edifício ou de equipamento, o limite para os acréscimos será de 50% (cinquenta por cento). </w:t>
      </w:r>
    </w:p>
    <w:p w14:paraId="61BA67BF" w14:textId="77777777" w:rsidR="003874AC" w:rsidRPr="00094037" w:rsidRDefault="003874AC" w:rsidP="003874AC">
      <w:pPr>
        <w:spacing w:line="360" w:lineRule="auto"/>
        <w:ind w:left="2832"/>
        <w:jc w:val="both"/>
        <w:rPr>
          <w:rFonts w:ascii="Cambria" w:hAnsi="Cambria"/>
          <w:b/>
        </w:rPr>
      </w:pPr>
      <w:r w:rsidRPr="00094037">
        <w:rPr>
          <w:rFonts w:ascii="Cambria" w:hAnsi="Cambria"/>
          <w:b/>
        </w:rPr>
        <w:t>POR ACORDO ENTRE AS PARTES</w:t>
      </w:r>
    </w:p>
    <w:p w14:paraId="472AFC5A" w14:textId="77777777" w:rsidR="003874AC" w:rsidRPr="00094037" w:rsidRDefault="003874AC" w:rsidP="00BA0083">
      <w:pPr>
        <w:pStyle w:val="PargrafodaLista"/>
        <w:numPr>
          <w:ilvl w:val="0"/>
          <w:numId w:val="10"/>
        </w:numPr>
        <w:spacing w:line="360" w:lineRule="auto"/>
        <w:jc w:val="both"/>
        <w:rPr>
          <w:rFonts w:ascii="Cambria" w:hAnsi="Cambria"/>
        </w:rPr>
      </w:pPr>
      <w:r w:rsidRPr="00094037">
        <w:rPr>
          <w:rFonts w:ascii="Cambria" w:hAnsi="Cambria"/>
        </w:rPr>
        <w:t>Quando necessária a modificação do regime de execução da obra ou do serviço, bem como do modo de fornecimento, em face de verificação técnica da inaplicabilidade dos termos contratuais originários;</w:t>
      </w:r>
    </w:p>
    <w:p w14:paraId="571FED19" w14:textId="77777777" w:rsidR="003874AC" w:rsidRPr="00094037" w:rsidRDefault="003874AC" w:rsidP="00BA0083">
      <w:pPr>
        <w:pStyle w:val="PargrafodaLista"/>
        <w:numPr>
          <w:ilvl w:val="0"/>
          <w:numId w:val="10"/>
        </w:numPr>
        <w:spacing w:line="360" w:lineRule="auto"/>
        <w:jc w:val="both"/>
        <w:rPr>
          <w:rFonts w:ascii="Cambria" w:hAnsi="Cambria"/>
        </w:rPr>
      </w:pPr>
      <w:r w:rsidRPr="00094037">
        <w:rPr>
          <w:rFonts w:ascii="Cambria" w:hAnsi="Cambria"/>
        </w:rPr>
        <w:t>Quando necessária a modificação da forma de pagamento por imposição de circunstâncias supervenientes, mantido o valor inicial atualizado e vedada a antecipação do pagamento em relação ao cronograma financeiro fixado sem a correspondente contraprestação de fornecimento de bens ou execução de obra ou serviço;</w:t>
      </w:r>
    </w:p>
    <w:p w14:paraId="7ED7C134" w14:textId="77777777" w:rsidR="003874AC" w:rsidRPr="00094037" w:rsidRDefault="003874AC" w:rsidP="00BA0083">
      <w:pPr>
        <w:pStyle w:val="PargrafodaLista"/>
        <w:numPr>
          <w:ilvl w:val="0"/>
          <w:numId w:val="10"/>
        </w:numPr>
        <w:spacing w:line="360" w:lineRule="auto"/>
        <w:jc w:val="both"/>
        <w:rPr>
          <w:rFonts w:ascii="Cambria" w:hAnsi="Cambria"/>
        </w:rPr>
      </w:pPr>
      <w:r w:rsidRPr="00094037">
        <w:rPr>
          <w:rFonts w:ascii="Cambria" w:hAnsi="Cambria"/>
        </w:rPr>
        <w:t>Para restabelecer o equilíbrio econômico-financeiro inicial do contrato em caso de força maior, caso fortuito ou fato do príncipe ou em decorrência de fatos imprevisíveis ou previsíveis de consequências incalculáveis, que</w:t>
      </w:r>
      <w:r w:rsidRPr="00094037">
        <w:rPr>
          <w:sz w:val="20"/>
        </w:rPr>
        <w:t xml:space="preserve"> </w:t>
      </w:r>
      <w:r w:rsidRPr="00094037">
        <w:rPr>
          <w:rFonts w:ascii="Cambria" w:hAnsi="Cambria"/>
        </w:rPr>
        <w:t>inviabilizem a execução do contrato tal como pactuado, respeitada, em qualquer caso, a repartição objetiva de risco estabelecida no contrato.</w:t>
      </w:r>
    </w:p>
    <w:p w14:paraId="361BE206" w14:textId="77777777" w:rsidR="003874AC" w:rsidRPr="00094037" w:rsidRDefault="003874AC" w:rsidP="003874AC">
      <w:pPr>
        <w:spacing w:line="360" w:lineRule="auto"/>
        <w:jc w:val="both"/>
        <w:rPr>
          <w:rFonts w:ascii="Cambria" w:hAnsi="Cambria"/>
        </w:rPr>
      </w:pPr>
    </w:p>
    <w:p w14:paraId="66BADD04" w14:textId="77777777" w:rsidR="003874AC" w:rsidRPr="00094037" w:rsidRDefault="003874AC" w:rsidP="00BA0083">
      <w:pPr>
        <w:pStyle w:val="PargrafodaLista"/>
        <w:numPr>
          <w:ilvl w:val="1"/>
          <w:numId w:val="29"/>
        </w:numPr>
        <w:spacing w:line="360" w:lineRule="auto"/>
        <w:jc w:val="both"/>
        <w:rPr>
          <w:rFonts w:ascii="Cambria" w:hAnsi="Cambria"/>
        </w:rPr>
      </w:pPr>
      <w:r w:rsidRPr="00094037">
        <w:rPr>
          <w:rFonts w:ascii="Cambria" w:hAnsi="Cambria"/>
        </w:rPr>
        <w:t>Se forem decorrentes de falhas de projeto, as alterações de contratos de obras e serviços de engenharia ensejarão a apuração de responsabilidade do responsável técnico e adoção das providências necessárias para o ressarcimento dos danos causados à Administração.</w:t>
      </w:r>
    </w:p>
    <w:p w14:paraId="29BDBE51" w14:textId="77777777" w:rsidR="003874AC" w:rsidRPr="00094037" w:rsidRDefault="003874AC" w:rsidP="00BA0083">
      <w:pPr>
        <w:pStyle w:val="PargrafodaLista"/>
        <w:numPr>
          <w:ilvl w:val="1"/>
          <w:numId w:val="29"/>
        </w:numPr>
        <w:spacing w:line="360" w:lineRule="auto"/>
        <w:jc w:val="both"/>
        <w:rPr>
          <w:rFonts w:ascii="Cambria" w:hAnsi="Cambria"/>
        </w:rPr>
      </w:pPr>
      <w:r w:rsidRPr="00094037">
        <w:rPr>
          <w:rFonts w:ascii="Cambria" w:hAnsi="Cambria"/>
        </w:rPr>
        <w:t>Será aplicado o disposto na alínea “c” às contratações de obras e serviços de engenharia, quando a execução for obstada pelo atraso na conclusão de procedimentos de desapropriação, desocupação, servidão administrativa ou licenciamento ambiental, por circunstâncias alheias ao contratado.</w:t>
      </w:r>
    </w:p>
    <w:p w14:paraId="6F3AF76C" w14:textId="77777777" w:rsidR="003874AC" w:rsidRPr="00094037" w:rsidRDefault="003874AC" w:rsidP="00BA0083">
      <w:pPr>
        <w:pStyle w:val="PargrafodaLista"/>
        <w:numPr>
          <w:ilvl w:val="1"/>
          <w:numId w:val="29"/>
        </w:numPr>
        <w:spacing w:line="360" w:lineRule="auto"/>
        <w:jc w:val="both"/>
        <w:rPr>
          <w:rFonts w:ascii="Cambria" w:hAnsi="Cambria"/>
        </w:rPr>
      </w:pPr>
      <w:r w:rsidRPr="00094037">
        <w:rPr>
          <w:rFonts w:ascii="Cambria" w:hAnsi="Cambria"/>
        </w:rPr>
        <w:t>Os preços contratados serão alterados, para mais ou para menos, conforme o caso, se houver, após a data da apresentação da proposta, criação, alteração ou extinção de quaisquer tributos ou encargos legais ou a superveniência de disposições legais, com comprovada repercussão sobre os preços contratados.</w:t>
      </w:r>
    </w:p>
    <w:p w14:paraId="4432EDCF" w14:textId="77777777" w:rsidR="003874AC" w:rsidRPr="00094037" w:rsidRDefault="003874AC" w:rsidP="00BA0083">
      <w:pPr>
        <w:pStyle w:val="PargrafodaLista"/>
        <w:numPr>
          <w:ilvl w:val="1"/>
          <w:numId w:val="29"/>
        </w:numPr>
        <w:spacing w:line="360" w:lineRule="auto"/>
        <w:jc w:val="both"/>
        <w:rPr>
          <w:rFonts w:ascii="Cambria" w:hAnsi="Cambria"/>
        </w:rPr>
      </w:pPr>
      <w:r w:rsidRPr="00094037">
        <w:rPr>
          <w:rFonts w:ascii="Cambria" w:hAnsi="Cambria"/>
        </w:rPr>
        <w:t>Antes de prorrogar o prazo de vigência do contrato em termo aditivo, a Administração deverá verificar a regularidade fiscal do contratado, consultar o Cadastro Nacional de Empresas Inidôneas e Suspensas (Ceis) e o Cadastro Nacional de Empresas Punidas (Cnep), emitir as certidões negativas de inidoneidade, de impedimento e de débitos trabalhistas e juntá-las ao respectivo processo.</w:t>
      </w:r>
    </w:p>
    <w:p w14:paraId="70D9F689" w14:textId="77777777" w:rsidR="003874AC" w:rsidRPr="00094037" w:rsidRDefault="003874AC" w:rsidP="003874AC">
      <w:pPr>
        <w:spacing w:line="360" w:lineRule="auto"/>
        <w:jc w:val="both"/>
        <w:rPr>
          <w:rFonts w:ascii="Cambria" w:hAnsi="Cambria"/>
        </w:rPr>
      </w:pPr>
    </w:p>
    <w:p w14:paraId="74D3EBE3" w14:textId="77777777" w:rsidR="003874AC" w:rsidRPr="00094037" w:rsidRDefault="003874AC" w:rsidP="00BA0083">
      <w:pPr>
        <w:pStyle w:val="PargrafodaLista"/>
        <w:numPr>
          <w:ilvl w:val="0"/>
          <w:numId w:val="29"/>
        </w:numPr>
        <w:spacing w:line="360" w:lineRule="auto"/>
        <w:jc w:val="both"/>
        <w:rPr>
          <w:rFonts w:ascii="Cambria" w:hAnsi="Cambria"/>
        </w:rPr>
      </w:pPr>
      <w:r w:rsidRPr="00094037">
        <w:rPr>
          <w:rFonts w:ascii="Cambria" w:hAnsi="Cambria"/>
          <w:b/>
        </w:rPr>
        <w:t>DA EXECUÇÃO, FISCALIZAÇÃO E CONTROLE EXECUTIVO DOS CONTRATOS</w:t>
      </w:r>
    </w:p>
    <w:p w14:paraId="010D6911" w14:textId="77777777" w:rsidR="003874AC" w:rsidRPr="00094037" w:rsidRDefault="003874AC" w:rsidP="003874AC">
      <w:pPr>
        <w:spacing w:line="360" w:lineRule="auto"/>
        <w:jc w:val="both"/>
        <w:rPr>
          <w:rFonts w:ascii="Cambria" w:hAnsi="Cambria"/>
          <w:sz w:val="12"/>
        </w:rPr>
      </w:pPr>
    </w:p>
    <w:p w14:paraId="7A845F8E" w14:textId="51CB45EF" w:rsidR="003874AC" w:rsidRPr="00094037" w:rsidRDefault="003874AC" w:rsidP="00BA0083">
      <w:pPr>
        <w:pStyle w:val="PargrafodaLista"/>
        <w:numPr>
          <w:ilvl w:val="1"/>
          <w:numId w:val="29"/>
        </w:numPr>
        <w:spacing w:line="360" w:lineRule="auto"/>
        <w:jc w:val="both"/>
        <w:rPr>
          <w:rFonts w:ascii="Cambria" w:hAnsi="Cambria"/>
        </w:rPr>
      </w:pPr>
      <w:r w:rsidRPr="00094037">
        <w:rPr>
          <w:rFonts w:ascii="Cambria" w:hAnsi="Cambria"/>
        </w:rPr>
        <w:t xml:space="preserve">Os contratos administrativos deve possuir </w:t>
      </w:r>
      <w:r w:rsidR="00CC7E2C">
        <w:rPr>
          <w:rFonts w:ascii="Cambria" w:hAnsi="Cambria"/>
        </w:rPr>
        <w:t>no</w:t>
      </w:r>
      <w:r w:rsidR="00CC7E2C" w:rsidRPr="00821BDC">
        <w:rPr>
          <w:rFonts w:ascii="Cambria" w:hAnsi="Cambria"/>
        </w:rPr>
        <w:t xml:space="preserve"> mínimo </w:t>
      </w:r>
      <w:r w:rsidRPr="00094037">
        <w:rPr>
          <w:rFonts w:ascii="Cambria" w:hAnsi="Cambria"/>
        </w:rPr>
        <w:t>dois servidores, um servidor designado a atuar como fiscal de contrato e outro como gestor de contrato, nos termos da Legislação Federal.</w:t>
      </w:r>
    </w:p>
    <w:p w14:paraId="4352B523" w14:textId="77777777" w:rsidR="003874AC" w:rsidRPr="00094037" w:rsidRDefault="003874AC" w:rsidP="003874AC">
      <w:pPr>
        <w:spacing w:line="360" w:lineRule="auto"/>
        <w:jc w:val="both"/>
        <w:rPr>
          <w:rFonts w:ascii="Cambria" w:hAnsi="Cambria"/>
        </w:rPr>
      </w:pPr>
    </w:p>
    <w:p w14:paraId="56FBC9F8" w14:textId="77777777" w:rsidR="003874AC" w:rsidRPr="00094037" w:rsidRDefault="003874AC" w:rsidP="00BA0083">
      <w:pPr>
        <w:pStyle w:val="PargrafodaLista"/>
        <w:numPr>
          <w:ilvl w:val="0"/>
          <w:numId w:val="29"/>
        </w:numPr>
        <w:spacing w:line="360" w:lineRule="auto"/>
        <w:jc w:val="both"/>
        <w:rPr>
          <w:rFonts w:ascii="Cambria" w:hAnsi="Cambria"/>
        </w:rPr>
      </w:pPr>
      <w:r w:rsidRPr="00094037">
        <w:rPr>
          <w:rFonts w:ascii="Cambria" w:hAnsi="Cambria"/>
          <w:b/>
        </w:rPr>
        <w:t>DO REAJUSTAMENTO</w:t>
      </w:r>
    </w:p>
    <w:p w14:paraId="14800929" w14:textId="77777777" w:rsidR="003874AC" w:rsidRPr="00094037" w:rsidRDefault="003874AC" w:rsidP="003874AC">
      <w:pPr>
        <w:spacing w:line="360" w:lineRule="auto"/>
        <w:jc w:val="both"/>
        <w:rPr>
          <w:rFonts w:ascii="Cambria" w:hAnsi="Cambria"/>
          <w:sz w:val="12"/>
        </w:rPr>
      </w:pPr>
    </w:p>
    <w:p w14:paraId="0EEC2A1D" w14:textId="77777777" w:rsidR="003874AC" w:rsidRPr="00094037" w:rsidRDefault="003874AC" w:rsidP="00BA0083">
      <w:pPr>
        <w:pStyle w:val="PargrafodaLista"/>
        <w:numPr>
          <w:ilvl w:val="1"/>
          <w:numId w:val="29"/>
        </w:numPr>
        <w:spacing w:line="360" w:lineRule="auto"/>
        <w:jc w:val="both"/>
        <w:rPr>
          <w:rFonts w:ascii="Cambria" w:hAnsi="Cambria"/>
        </w:rPr>
      </w:pPr>
      <w:r w:rsidRPr="00094037">
        <w:rPr>
          <w:rFonts w:ascii="Cambria" w:hAnsi="Cambria"/>
        </w:rPr>
        <w:t xml:space="preserve">Nos termos do art. 25, §7º, da Lei nº 14.133/2021, o presente edital consigna, como forma de manutenção do equilíbrio econômico-financeiro do contrato e reajustamento de preços, o índice do IPCA ou outro que houve por substituí-lo, caso mais favorável à Administração Pública, como critério de atualização monetária. </w:t>
      </w:r>
    </w:p>
    <w:p w14:paraId="15184133" w14:textId="77777777" w:rsidR="003874AC" w:rsidRPr="00094037" w:rsidRDefault="003874AC" w:rsidP="00BA0083">
      <w:pPr>
        <w:pStyle w:val="PargrafodaLista"/>
        <w:numPr>
          <w:ilvl w:val="1"/>
          <w:numId w:val="29"/>
        </w:numPr>
        <w:spacing w:line="360" w:lineRule="auto"/>
        <w:jc w:val="both"/>
        <w:rPr>
          <w:rFonts w:ascii="Cambria" w:hAnsi="Cambria"/>
        </w:rPr>
      </w:pPr>
      <w:r w:rsidRPr="00094037">
        <w:rPr>
          <w:rFonts w:ascii="Cambria" w:hAnsi="Cambria"/>
        </w:rPr>
        <w:t>A data-base estará vinculada à data do orçamento estimado e adjudicado ao licitante vencedor.</w:t>
      </w:r>
    </w:p>
    <w:p w14:paraId="5E8A10E0" w14:textId="77777777" w:rsidR="003874AC" w:rsidRPr="00094037" w:rsidRDefault="003874AC" w:rsidP="00BA0083">
      <w:pPr>
        <w:pStyle w:val="PargrafodaLista"/>
        <w:numPr>
          <w:ilvl w:val="1"/>
          <w:numId w:val="29"/>
        </w:numPr>
        <w:spacing w:line="360" w:lineRule="auto"/>
        <w:jc w:val="both"/>
        <w:rPr>
          <w:rFonts w:ascii="Cambria" w:hAnsi="Cambria"/>
        </w:rPr>
      </w:pPr>
      <w:r w:rsidRPr="00094037">
        <w:rPr>
          <w:rFonts w:ascii="Cambria" w:hAnsi="Cambria"/>
        </w:rPr>
        <w:t>A extinção do contrato não configurará óbice para o reconhecimento do desequilíbrio econômico-financeiro, hipótese em que será concedida indenização por meio de termo indenizatório.</w:t>
      </w:r>
    </w:p>
    <w:p w14:paraId="71B648EC" w14:textId="77777777" w:rsidR="003874AC" w:rsidRPr="00094037" w:rsidRDefault="003874AC" w:rsidP="00BA0083">
      <w:pPr>
        <w:pStyle w:val="PargrafodaLista"/>
        <w:numPr>
          <w:ilvl w:val="1"/>
          <w:numId w:val="29"/>
        </w:numPr>
        <w:spacing w:line="360" w:lineRule="auto"/>
        <w:jc w:val="both"/>
        <w:rPr>
          <w:rFonts w:ascii="Cambria" w:hAnsi="Cambria"/>
        </w:rPr>
      </w:pPr>
      <w:r w:rsidRPr="00094037">
        <w:rPr>
          <w:rFonts w:ascii="Cambria" w:hAnsi="Cambria"/>
        </w:rPr>
        <w:t>O pedido de restabelecimento do equilíbrio econômico-financeiro deverá ser formulado durante a vigência do contrato e antes de eventual prorrogação, nos termos do art. 107 e 131, parágrafo único, da Lei nº 14.133/2021.</w:t>
      </w:r>
    </w:p>
    <w:p w14:paraId="791886FC" w14:textId="77777777" w:rsidR="003874AC" w:rsidRPr="00094037" w:rsidRDefault="003874AC" w:rsidP="003874AC">
      <w:pPr>
        <w:spacing w:line="360" w:lineRule="auto"/>
        <w:jc w:val="both"/>
        <w:rPr>
          <w:rFonts w:ascii="Cambria" w:hAnsi="Cambria"/>
        </w:rPr>
      </w:pPr>
    </w:p>
    <w:p w14:paraId="3CFF5820" w14:textId="77777777" w:rsidR="003874AC" w:rsidRPr="00094037" w:rsidRDefault="003874AC" w:rsidP="00BA0083">
      <w:pPr>
        <w:pStyle w:val="PargrafodaLista"/>
        <w:numPr>
          <w:ilvl w:val="0"/>
          <w:numId w:val="29"/>
        </w:numPr>
        <w:spacing w:line="360" w:lineRule="auto"/>
        <w:jc w:val="both"/>
        <w:rPr>
          <w:rFonts w:ascii="Cambria" w:hAnsi="Cambria"/>
        </w:rPr>
      </w:pPr>
      <w:r w:rsidRPr="00094037">
        <w:rPr>
          <w:rFonts w:ascii="Cambria" w:hAnsi="Cambria"/>
          <w:b/>
        </w:rPr>
        <w:t>DAS INFRAÇÕES LICITATÓRIAS E CONTRATUAIS</w:t>
      </w:r>
    </w:p>
    <w:p w14:paraId="2AE490BA" w14:textId="77777777" w:rsidR="003874AC" w:rsidRPr="00094037" w:rsidRDefault="003874AC" w:rsidP="003874AC">
      <w:pPr>
        <w:spacing w:line="360" w:lineRule="auto"/>
        <w:jc w:val="both"/>
        <w:rPr>
          <w:rFonts w:ascii="Cambria" w:hAnsi="Cambria"/>
          <w:sz w:val="12"/>
        </w:rPr>
      </w:pPr>
    </w:p>
    <w:p w14:paraId="1D9105E4" w14:textId="77777777" w:rsidR="003874AC" w:rsidRPr="00094037" w:rsidRDefault="003874AC" w:rsidP="00BA0083">
      <w:pPr>
        <w:pStyle w:val="PargrafodaLista"/>
        <w:numPr>
          <w:ilvl w:val="1"/>
          <w:numId w:val="29"/>
        </w:numPr>
        <w:spacing w:line="360" w:lineRule="auto"/>
        <w:jc w:val="both"/>
        <w:rPr>
          <w:rFonts w:ascii="Cambria" w:hAnsi="Cambria"/>
        </w:rPr>
      </w:pPr>
      <w:r w:rsidRPr="00094037">
        <w:rPr>
          <w:rFonts w:ascii="Cambria" w:hAnsi="Cambria"/>
        </w:rPr>
        <w:t>O licitante ou o contratado será responsabilizado administrativamente pelas seguintes infrações:</w:t>
      </w:r>
    </w:p>
    <w:p w14:paraId="5F9BB8E5" w14:textId="77777777" w:rsidR="003874AC" w:rsidRPr="00094037" w:rsidRDefault="003874AC" w:rsidP="003874AC">
      <w:pPr>
        <w:spacing w:line="360" w:lineRule="auto"/>
        <w:jc w:val="both"/>
        <w:rPr>
          <w:rFonts w:ascii="Cambria" w:hAnsi="Cambria"/>
        </w:rPr>
      </w:pPr>
    </w:p>
    <w:p w14:paraId="74110474" w14:textId="77777777" w:rsidR="003874AC" w:rsidRPr="00094037" w:rsidRDefault="003874AC" w:rsidP="00BA0083">
      <w:pPr>
        <w:pStyle w:val="PargrafodaLista"/>
        <w:numPr>
          <w:ilvl w:val="0"/>
          <w:numId w:val="11"/>
        </w:numPr>
        <w:spacing w:line="360" w:lineRule="auto"/>
        <w:jc w:val="both"/>
        <w:rPr>
          <w:rFonts w:ascii="Cambria" w:hAnsi="Cambria"/>
        </w:rPr>
      </w:pPr>
      <w:r w:rsidRPr="00094037">
        <w:rPr>
          <w:rFonts w:ascii="Cambria" w:hAnsi="Cambria"/>
        </w:rPr>
        <w:t>Dar causa à inexecução parcial do contrato;</w:t>
      </w:r>
      <w:r w:rsidRPr="00094037">
        <w:rPr>
          <w:rFonts w:ascii="Cambria" w:hAnsi="Cambria"/>
        </w:rPr>
        <w:cr/>
        <w:t>Dar causa à inexecução parcial do contrato que cause grave dano à Administração, ao funcionamento dos serviços públicos ou ao interesse coletivo;</w:t>
      </w:r>
    </w:p>
    <w:p w14:paraId="4BE4B91F" w14:textId="77777777" w:rsidR="003874AC" w:rsidRPr="00094037" w:rsidRDefault="003874AC" w:rsidP="00BA0083">
      <w:pPr>
        <w:pStyle w:val="PargrafodaLista"/>
        <w:numPr>
          <w:ilvl w:val="0"/>
          <w:numId w:val="11"/>
        </w:numPr>
        <w:spacing w:line="360" w:lineRule="auto"/>
        <w:jc w:val="both"/>
        <w:rPr>
          <w:rFonts w:ascii="Cambria" w:hAnsi="Cambria"/>
        </w:rPr>
      </w:pPr>
      <w:r w:rsidRPr="00094037">
        <w:rPr>
          <w:rFonts w:ascii="Cambria" w:hAnsi="Cambria"/>
        </w:rPr>
        <w:t>Dar causa à inexecução total do contrato;</w:t>
      </w:r>
    </w:p>
    <w:p w14:paraId="209EB228" w14:textId="77777777" w:rsidR="003874AC" w:rsidRPr="00094037" w:rsidRDefault="003874AC" w:rsidP="00BA0083">
      <w:pPr>
        <w:pStyle w:val="PargrafodaLista"/>
        <w:numPr>
          <w:ilvl w:val="0"/>
          <w:numId w:val="11"/>
        </w:numPr>
        <w:spacing w:line="360" w:lineRule="auto"/>
        <w:jc w:val="both"/>
        <w:rPr>
          <w:rFonts w:ascii="Cambria" w:hAnsi="Cambria"/>
        </w:rPr>
      </w:pPr>
      <w:r w:rsidRPr="00094037">
        <w:rPr>
          <w:rFonts w:ascii="Cambria" w:hAnsi="Cambria"/>
        </w:rPr>
        <w:t>Deixar de entregar a documentação exigida para o certame;</w:t>
      </w:r>
    </w:p>
    <w:p w14:paraId="03255E7C" w14:textId="77777777" w:rsidR="003874AC" w:rsidRPr="00094037" w:rsidRDefault="003874AC" w:rsidP="00BA0083">
      <w:pPr>
        <w:pStyle w:val="PargrafodaLista"/>
        <w:numPr>
          <w:ilvl w:val="0"/>
          <w:numId w:val="11"/>
        </w:numPr>
        <w:spacing w:line="360" w:lineRule="auto"/>
        <w:jc w:val="both"/>
        <w:rPr>
          <w:rFonts w:ascii="Cambria" w:hAnsi="Cambria"/>
        </w:rPr>
      </w:pPr>
      <w:r w:rsidRPr="00094037">
        <w:rPr>
          <w:rFonts w:ascii="Cambria" w:hAnsi="Cambria"/>
        </w:rPr>
        <w:t>Não manter a proposta, salvo em decorrência de fato superveniente devidamente justificado;</w:t>
      </w:r>
    </w:p>
    <w:p w14:paraId="4BA66621" w14:textId="77777777" w:rsidR="003874AC" w:rsidRPr="00094037" w:rsidRDefault="003874AC" w:rsidP="00BA0083">
      <w:pPr>
        <w:pStyle w:val="PargrafodaLista"/>
        <w:numPr>
          <w:ilvl w:val="0"/>
          <w:numId w:val="11"/>
        </w:numPr>
        <w:spacing w:line="360" w:lineRule="auto"/>
        <w:jc w:val="both"/>
        <w:rPr>
          <w:rFonts w:ascii="Cambria" w:hAnsi="Cambria"/>
        </w:rPr>
      </w:pPr>
      <w:r w:rsidRPr="00094037">
        <w:rPr>
          <w:rFonts w:ascii="Cambria" w:hAnsi="Cambria"/>
        </w:rPr>
        <w:t>Não celebrar o contrato ou não entregar a documentação exigida para a contratação, quando convocado dentro do prazo de validade de sua proposta;</w:t>
      </w:r>
    </w:p>
    <w:p w14:paraId="49A8EAD7" w14:textId="77777777" w:rsidR="003874AC" w:rsidRPr="00094037" w:rsidRDefault="003874AC" w:rsidP="00BA0083">
      <w:pPr>
        <w:pStyle w:val="PargrafodaLista"/>
        <w:numPr>
          <w:ilvl w:val="0"/>
          <w:numId w:val="11"/>
        </w:numPr>
        <w:spacing w:line="360" w:lineRule="auto"/>
        <w:jc w:val="both"/>
        <w:rPr>
          <w:rFonts w:ascii="Cambria" w:hAnsi="Cambria"/>
        </w:rPr>
      </w:pPr>
      <w:r w:rsidRPr="00094037">
        <w:rPr>
          <w:rFonts w:ascii="Cambria" w:hAnsi="Cambria"/>
        </w:rPr>
        <w:t>Ensejar o retardamento da execução ou da entrega do objeto da licitação sem motivo justificado;</w:t>
      </w:r>
    </w:p>
    <w:p w14:paraId="70460555" w14:textId="77777777" w:rsidR="003874AC" w:rsidRPr="00094037" w:rsidRDefault="003874AC" w:rsidP="00BA0083">
      <w:pPr>
        <w:pStyle w:val="PargrafodaLista"/>
        <w:numPr>
          <w:ilvl w:val="0"/>
          <w:numId w:val="11"/>
        </w:numPr>
        <w:spacing w:line="360" w:lineRule="auto"/>
        <w:jc w:val="both"/>
        <w:rPr>
          <w:rFonts w:ascii="Cambria" w:hAnsi="Cambria"/>
        </w:rPr>
      </w:pPr>
      <w:r w:rsidRPr="00094037">
        <w:rPr>
          <w:rFonts w:ascii="Cambria" w:hAnsi="Cambria"/>
        </w:rPr>
        <w:t>Apresentar declaração ou documentação falsa exigida para o certame ou prestar declaração falsa durante a licitação ou a execução do contrato;</w:t>
      </w:r>
    </w:p>
    <w:p w14:paraId="494775CE" w14:textId="77777777" w:rsidR="003874AC" w:rsidRPr="00094037" w:rsidRDefault="003874AC" w:rsidP="00BA0083">
      <w:pPr>
        <w:pStyle w:val="PargrafodaLista"/>
        <w:numPr>
          <w:ilvl w:val="0"/>
          <w:numId w:val="11"/>
        </w:numPr>
        <w:spacing w:line="360" w:lineRule="auto"/>
        <w:jc w:val="both"/>
        <w:rPr>
          <w:rFonts w:ascii="Cambria" w:hAnsi="Cambria"/>
        </w:rPr>
      </w:pPr>
      <w:r w:rsidRPr="00094037">
        <w:rPr>
          <w:rFonts w:ascii="Cambria" w:hAnsi="Cambria"/>
        </w:rPr>
        <w:t>Fraudar a licitação ou praticar ato fraudulento na execução do contrato;</w:t>
      </w:r>
    </w:p>
    <w:p w14:paraId="557F3747" w14:textId="77777777" w:rsidR="003874AC" w:rsidRPr="00094037" w:rsidRDefault="003874AC" w:rsidP="00BA0083">
      <w:pPr>
        <w:pStyle w:val="PargrafodaLista"/>
        <w:numPr>
          <w:ilvl w:val="0"/>
          <w:numId w:val="11"/>
        </w:numPr>
        <w:spacing w:line="360" w:lineRule="auto"/>
        <w:jc w:val="both"/>
        <w:rPr>
          <w:rFonts w:ascii="Cambria" w:hAnsi="Cambria"/>
        </w:rPr>
      </w:pPr>
      <w:r w:rsidRPr="00094037">
        <w:rPr>
          <w:rFonts w:ascii="Cambria" w:hAnsi="Cambria"/>
        </w:rPr>
        <w:t>Comportar-se de modo inidôneo ou cometer fraude de qualquer natureza;</w:t>
      </w:r>
    </w:p>
    <w:p w14:paraId="0C7877A9" w14:textId="77777777" w:rsidR="003874AC" w:rsidRPr="00094037" w:rsidRDefault="003874AC" w:rsidP="00BA0083">
      <w:pPr>
        <w:pStyle w:val="PargrafodaLista"/>
        <w:numPr>
          <w:ilvl w:val="0"/>
          <w:numId w:val="11"/>
        </w:numPr>
        <w:spacing w:line="360" w:lineRule="auto"/>
        <w:jc w:val="both"/>
        <w:rPr>
          <w:rFonts w:ascii="Cambria" w:hAnsi="Cambria"/>
        </w:rPr>
      </w:pPr>
      <w:r w:rsidRPr="00094037">
        <w:rPr>
          <w:rFonts w:ascii="Cambria" w:hAnsi="Cambria"/>
        </w:rPr>
        <w:t>Praticar atos ilícitos com vistas a frustrar os objetivos da licitação;</w:t>
      </w:r>
    </w:p>
    <w:p w14:paraId="04935235" w14:textId="77777777" w:rsidR="003874AC" w:rsidRPr="00094037" w:rsidRDefault="003874AC" w:rsidP="00BA0083">
      <w:pPr>
        <w:pStyle w:val="PargrafodaLista"/>
        <w:numPr>
          <w:ilvl w:val="0"/>
          <w:numId w:val="11"/>
        </w:numPr>
        <w:spacing w:line="360" w:lineRule="auto"/>
        <w:jc w:val="both"/>
        <w:rPr>
          <w:rFonts w:ascii="Cambria" w:hAnsi="Cambria"/>
        </w:rPr>
      </w:pPr>
      <w:r w:rsidRPr="00094037">
        <w:rPr>
          <w:rFonts w:ascii="Cambria" w:hAnsi="Cambria"/>
        </w:rPr>
        <w:t>Praticar ato lesivo previsto no art. 5º da Lei nº 12.846, de 1º de agosto de 2013.</w:t>
      </w:r>
    </w:p>
    <w:p w14:paraId="22C57D7E" w14:textId="77777777" w:rsidR="003874AC" w:rsidRPr="00094037" w:rsidRDefault="003874AC" w:rsidP="003874AC">
      <w:pPr>
        <w:spacing w:line="360" w:lineRule="auto"/>
        <w:jc w:val="both"/>
        <w:rPr>
          <w:rFonts w:ascii="Cambria" w:hAnsi="Cambria"/>
          <w:sz w:val="8"/>
        </w:rPr>
      </w:pPr>
    </w:p>
    <w:p w14:paraId="0D6C1422" w14:textId="77777777" w:rsidR="003874AC" w:rsidRPr="001E7702" w:rsidRDefault="003874AC" w:rsidP="00BA0083">
      <w:pPr>
        <w:pStyle w:val="PargrafodaLista"/>
        <w:numPr>
          <w:ilvl w:val="0"/>
          <w:numId w:val="29"/>
        </w:numPr>
        <w:spacing w:line="360" w:lineRule="auto"/>
        <w:jc w:val="both"/>
        <w:rPr>
          <w:rFonts w:ascii="Cambria" w:hAnsi="Cambria"/>
        </w:rPr>
      </w:pPr>
      <w:r w:rsidRPr="001E7702">
        <w:rPr>
          <w:rFonts w:ascii="Cambria" w:hAnsi="Cambria"/>
          <w:b/>
        </w:rPr>
        <w:t>DAS PENALIDADES</w:t>
      </w:r>
    </w:p>
    <w:p w14:paraId="064D092A" w14:textId="77777777" w:rsidR="003874AC" w:rsidRPr="001E7702" w:rsidRDefault="003874AC" w:rsidP="003874AC">
      <w:pPr>
        <w:spacing w:line="360" w:lineRule="auto"/>
        <w:jc w:val="both"/>
        <w:rPr>
          <w:rFonts w:ascii="Cambria" w:hAnsi="Cambria"/>
          <w:sz w:val="12"/>
        </w:rPr>
      </w:pPr>
    </w:p>
    <w:p w14:paraId="54653532" w14:textId="77777777" w:rsidR="003874AC" w:rsidRPr="001E7702" w:rsidRDefault="003874AC" w:rsidP="00BA0083">
      <w:pPr>
        <w:pStyle w:val="PargrafodaLista"/>
        <w:numPr>
          <w:ilvl w:val="1"/>
          <w:numId w:val="29"/>
        </w:numPr>
        <w:spacing w:line="360" w:lineRule="auto"/>
        <w:jc w:val="both"/>
        <w:rPr>
          <w:rFonts w:ascii="Cambria" w:hAnsi="Cambria"/>
        </w:rPr>
      </w:pPr>
      <w:r w:rsidRPr="001E7702">
        <w:rPr>
          <w:rFonts w:ascii="Cambria" w:hAnsi="Cambria"/>
        </w:rPr>
        <w:t>Pelo atraso e inexecução total ou parcial deste contrato, bem como outras infrações, ressalvados os motivos de força maior devidamente comprovados e a critérios do CONTRATANTE, a CONTRATADA sujeitar-se-á às seguintes sanções:</w:t>
      </w:r>
    </w:p>
    <w:p w14:paraId="49B6AE0F" w14:textId="77777777" w:rsidR="003874AC" w:rsidRPr="001E7702" w:rsidRDefault="003874AC" w:rsidP="003874AC">
      <w:pPr>
        <w:spacing w:line="360" w:lineRule="auto"/>
        <w:jc w:val="both"/>
        <w:rPr>
          <w:rFonts w:ascii="Cambria" w:hAnsi="Cambria"/>
        </w:rPr>
      </w:pPr>
    </w:p>
    <w:p w14:paraId="004048B3" w14:textId="77777777" w:rsidR="003874AC" w:rsidRPr="001E7702" w:rsidRDefault="003874AC" w:rsidP="00BA0083">
      <w:pPr>
        <w:pStyle w:val="PargrafodaLista"/>
        <w:numPr>
          <w:ilvl w:val="1"/>
          <w:numId w:val="29"/>
        </w:numPr>
        <w:spacing w:line="360" w:lineRule="auto"/>
        <w:jc w:val="both"/>
        <w:rPr>
          <w:rFonts w:ascii="Cambria" w:hAnsi="Cambria"/>
        </w:rPr>
      </w:pPr>
      <w:r w:rsidRPr="001E7702">
        <w:rPr>
          <w:rFonts w:ascii="Cambria" w:hAnsi="Cambria"/>
          <w:b/>
        </w:rPr>
        <w:t>ADVERTÊNCIA:</w:t>
      </w:r>
    </w:p>
    <w:p w14:paraId="3D31A6F0" w14:textId="5CA987DF" w:rsidR="003874AC" w:rsidRDefault="003874AC" w:rsidP="00BA0083">
      <w:pPr>
        <w:pStyle w:val="PargrafodaLista"/>
        <w:numPr>
          <w:ilvl w:val="0"/>
          <w:numId w:val="12"/>
        </w:numPr>
        <w:spacing w:line="360" w:lineRule="auto"/>
        <w:jc w:val="both"/>
        <w:rPr>
          <w:rFonts w:ascii="Cambria" w:hAnsi="Cambria"/>
        </w:rPr>
      </w:pPr>
      <w:r w:rsidRPr="001E7702">
        <w:rPr>
          <w:rFonts w:ascii="Cambria" w:hAnsi="Cambria"/>
        </w:rPr>
        <w:t>A advertência será aplicada exclusivamente nos casos em que a CONTRATADA der causa à inexecução do contrato, nos termos do art. 156, §1º, e art. 155, inciso I, da Lei nº 14.133/2021</w:t>
      </w:r>
      <w:r w:rsidR="00CC7E2C">
        <w:rPr>
          <w:rFonts w:ascii="Cambria" w:hAnsi="Cambria"/>
        </w:rPr>
        <w:t>;</w:t>
      </w:r>
    </w:p>
    <w:p w14:paraId="6ECE6654" w14:textId="3AEA7ABF" w:rsidR="00CC7E2C" w:rsidRPr="00CC7E2C" w:rsidRDefault="00CC7E2C" w:rsidP="00BA0083">
      <w:pPr>
        <w:pStyle w:val="PargrafodaLista"/>
        <w:numPr>
          <w:ilvl w:val="0"/>
          <w:numId w:val="12"/>
        </w:numPr>
        <w:spacing w:line="360" w:lineRule="auto"/>
        <w:jc w:val="both"/>
        <w:rPr>
          <w:rFonts w:ascii="Cambria" w:hAnsi="Cambria"/>
          <w:sz w:val="24"/>
        </w:rPr>
      </w:pPr>
      <w:r w:rsidRPr="00CC7E2C">
        <w:rPr>
          <w:rFonts w:ascii="Cambria" w:hAnsi="Cambria"/>
          <w:sz w:val="24"/>
        </w:rPr>
        <w:t xml:space="preserve"> A </w:t>
      </w:r>
      <w:r w:rsidRPr="00CC7E2C">
        <w:rPr>
          <w:rStyle w:val="Forte"/>
          <w:rFonts w:ascii="Cambria" w:hAnsi="Cambria"/>
          <w:sz w:val="24"/>
        </w:rPr>
        <w:t>multa</w:t>
      </w:r>
      <w:r w:rsidRPr="00CC7E2C">
        <w:rPr>
          <w:rFonts w:ascii="Cambria" w:hAnsi="Cambria"/>
          <w:sz w:val="24"/>
        </w:rPr>
        <w:t xml:space="preserve"> será aplicada nos casos em que a CONTRATADA der causa à inexecução total ou parcial do contrato, </w:t>
      </w:r>
      <w:r w:rsidRPr="00CC7E2C">
        <w:rPr>
          <w:rStyle w:val="Forte"/>
          <w:rFonts w:ascii="Cambria" w:hAnsi="Cambria"/>
          <w:b w:val="0"/>
          <w:sz w:val="24"/>
        </w:rPr>
        <w:t>inclusive por atrasos injustificados ou descumprimento de obrigações contratuais</w:t>
      </w:r>
      <w:r w:rsidRPr="00CC7E2C">
        <w:rPr>
          <w:rFonts w:ascii="Cambria" w:hAnsi="Cambria"/>
          <w:sz w:val="24"/>
        </w:rPr>
        <w:t>, nos termos do art. 156, §1º e §3º, combinado com o art. 155, inciso II, da Lei Federal nº 14.133/2021, observados os seguintes critérios:</w:t>
      </w:r>
    </w:p>
    <w:p w14:paraId="34DE0999" w14:textId="77777777" w:rsidR="003874AC" w:rsidRPr="001E7702" w:rsidRDefault="003874AC" w:rsidP="00BA0083">
      <w:pPr>
        <w:pStyle w:val="PargrafodaLista"/>
        <w:numPr>
          <w:ilvl w:val="1"/>
          <w:numId w:val="29"/>
        </w:numPr>
        <w:spacing w:line="360" w:lineRule="auto"/>
        <w:jc w:val="both"/>
        <w:rPr>
          <w:rFonts w:ascii="Cambria" w:hAnsi="Cambria"/>
          <w:b/>
        </w:rPr>
      </w:pPr>
      <w:r w:rsidRPr="001E7702">
        <w:rPr>
          <w:rFonts w:ascii="Cambria" w:hAnsi="Cambria"/>
          <w:b/>
        </w:rPr>
        <w:t>MULTA:</w:t>
      </w:r>
    </w:p>
    <w:p w14:paraId="45231497" w14:textId="77777777" w:rsidR="003874AC" w:rsidRPr="001E7702" w:rsidRDefault="003874AC" w:rsidP="00BA0083">
      <w:pPr>
        <w:pStyle w:val="PargrafodaLista"/>
        <w:numPr>
          <w:ilvl w:val="0"/>
          <w:numId w:val="13"/>
        </w:numPr>
        <w:spacing w:line="360" w:lineRule="auto"/>
        <w:jc w:val="both"/>
        <w:rPr>
          <w:rFonts w:ascii="Cambria" w:hAnsi="Cambria"/>
        </w:rPr>
      </w:pPr>
      <w:r w:rsidRPr="001E7702">
        <w:rPr>
          <w:rFonts w:ascii="Cambria" w:hAnsi="Cambria"/>
        </w:rPr>
        <w:t>Pelo atraso injustificado na execução da obra, será aplicada multa de 0,1% (zero vírgula um por cento) ao dia de atraso, calculado sobre o valor total do contrato.</w:t>
      </w:r>
    </w:p>
    <w:p w14:paraId="6DD9AECF" w14:textId="77777777" w:rsidR="003874AC" w:rsidRPr="001E7702" w:rsidRDefault="003874AC" w:rsidP="00BA0083">
      <w:pPr>
        <w:pStyle w:val="PargrafodaLista"/>
        <w:numPr>
          <w:ilvl w:val="0"/>
          <w:numId w:val="13"/>
        </w:numPr>
        <w:spacing w:line="360" w:lineRule="auto"/>
        <w:jc w:val="both"/>
        <w:rPr>
          <w:rFonts w:ascii="Cambria" w:hAnsi="Cambria"/>
        </w:rPr>
      </w:pPr>
      <w:r w:rsidRPr="001E7702">
        <w:rPr>
          <w:rFonts w:ascii="Cambria" w:hAnsi="Cambria"/>
        </w:rPr>
        <w:t>Pelo atraso injustificado na execução da obra superior a 30 (trinta) dias, contados do termo de ordem de início, será aplicada multa de 0,5% (zero vírgula cinco por cento) ao dia de atraso, em substituição ao item 15.3.1, desde o primeiro dia de atraso, calculado sobre o valor total do contrato.</w:t>
      </w:r>
    </w:p>
    <w:p w14:paraId="53141FC1" w14:textId="77777777" w:rsidR="003874AC" w:rsidRPr="001E7702" w:rsidRDefault="003874AC" w:rsidP="00BA0083">
      <w:pPr>
        <w:pStyle w:val="PargrafodaLista"/>
        <w:numPr>
          <w:ilvl w:val="0"/>
          <w:numId w:val="13"/>
        </w:numPr>
        <w:spacing w:line="360" w:lineRule="auto"/>
        <w:jc w:val="both"/>
        <w:rPr>
          <w:rFonts w:ascii="Cambria" w:hAnsi="Cambria"/>
        </w:rPr>
      </w:pPr>
      <w:r w:rsidRPr="001E7702">
        <w:rPr>
          <w:rFonts w:ascii="Cambria" w:hAnsi="Cambria"/>
        </w:rPr>
        <w:t>Pelo descumprimento injustificado de quaisquer das outras cláusulas contratuais que não aquelas relacionadas ao atraso na execução da obra, será aplicada multa de 2% (dois por cento) sobre o valor do contrato</w:t>
      </w:r>
    </w:p>
    <w:p w14:paraId="4612FFF6" w14:textId="77777777" w:rsidR="003874AC" w:rsidRPr="001E7702" w:rsidRDefault="003874AC" w:rsidP="00BA0083">
      <w:pPr>
        <w:pStyle w:val="PargrafodaLista"/>
        <w:numPr>
          <w:ilvl w:val="0"/>
          <w:numId w:val="13"/>
        </w:numPr>
        <w:spacing w:line="360" w:lineRule="auto"/>
        <w:jc w:val="both"/>
        <w:rPr>
          <w:rFonts w:ascii="Cambria" w:hAnsi="Cambria"/>
        </w:rPr>
      </w:pPr>
      <w:r w:rsidRPr="001E7702">
        <w:rPr>
          <w:rFonts w:ascii="Cambria" w:hAnsi="Cambria"/>
        </w:rPr>
        <w:t>A multa não impede que o CONTRATANTE rescinda unilateralmente este contrato e aplique outras sanções.</w:t>
      </w:r>
    </w:p>
    <w:p w14:paraId="61F259D4" w14:textId="77777777" w:rsidR="003874AC" w:rsidRPr="001E7702" w:rsidRDefault="003874AC" w:rsidP="00BA0083">
      <w:pPr>
        <w:pStyle w:val="PargrafodaLista"/>
        <w:numPr>
          <w:ilvl w:val="0"/>
          <w:numId w:val="13"/>
        </w:numPr>
        <w:spacing w:line="360" w:lineRule="auto"/>
        <w:jc w:val="both"/>
        <w:rPr>
          <w:rFonts w:ascii="Cambria" w:hAnsi="Cambria"/>
        </w:rPr>
      </w:pPr>
      <w:r w:rsidRPr="001E7702">
        <w:rPr>
          <w:rFonts w:ascii="Cambria" w:hAnsi="Cambria"/>
        </w:rPr>
        <w:t>A multa, aplicada após regular processo administrativo, será descontada nos pagamentos eventualmente devidos pela CONTRATANTE, inclusive de eventual garantia prestada, ou cobrada judicialmente.</w:t>
      </w:r>
    </w:p>
    <w:p w14:paraId="296D1593" w14:textId="77777777" w:rsidR="003874AC" w:rsidRPr="001E7702" w:rsidRDefault="003874AC" w:rsidP="00BA0083">
      <w:pPr>
        <w:pStyle w:val="PargrafodaLista"/>
        <w:numPr>
          <w:ilvl w:val="0"/>
          <w:numId w:val="13"/>
        </w:numPr>
        <w:spacing w:line="360" w:lineRule="auto"/>
        <w:jc w:val="both"/>
        <w:rPr>
          <w:rFonts w:ascii="Cambria" w:hAnsi="Cambria"/>
        </w:rPr>
      </w:pPr>
      <w:r w:rsidRPr="001E7702">
        <w:rPr>
          <w:rFonts w:ascii="Cambria" w:hAnsi="Cambria"/>
        </w:rPr>
        <w:t>Da aplicação de qualquer multa será a CONTRATADA intimada para recolhê-la aos cofres do CONTRATANTE no prazo de trinta dias úteis.</w:t>
      </w:r>
    </w:p>
    <w:p w14:paraId="58E17008" w14:textId="77777777" w:rsidR="003874AC" w:rsidRDefault="003874AC" w:rsidP="00BA0083">
      <w:pPr>
        <w:pStyle w:val="PargrafodaLista"/>
        <w:numPr>
          <w:ilvl w:val="0"/>
          <w:numId w:val="13"/>
        </w:numPr>
        <w:spacing w:line="360" w:lineRule="auto"/>
        <w:jc w:val="both"/>
        <w:rPr>
          <w:rFonts w:ascii="Cambria" w:hAnsi="Cambria"/>
        </w:rPr>
      </w:pPr>
      <w:r w:rsidRPr="001E7702">
        <w:rPr>
          <w:rFonts w:ascii="Cambria" w:hAnsi="Cambria"/>
        </w:rPr>
        <w:t>O montante de multas aplicadas à CONTRATADA não poderá ultrapassar a 30% (trinta por cento) do valor global do contrato, nos termos do art. 156, §3º, da Lei nº 14.133/2021.</w:t>
      </w:r>
    </w:p>
    <w:p w14:paraId="79EDC230" w14:textId="77777777" w:rsidR="00CC7E2C" w:rsidRPr="001E7702" w:rsidRDefault="00CC7E2C" w:rsidP="00CC7E2C">
      <w:pPr>
        <w:pStyle w:val="PargrafodaLista"/>
        <w:spacing w:line="360" w:lineRule="auto"/>
        <w:ind w:left="2844"/>
        <w:jc w:val="both"/>
        <w:rPr>
          <w:rFonts w:ascii="Cambria" w:hAnsi="Cambria"/>
        </w:rPr>
      </w:pPr>
    </w:p>
    <w:p w14:paraId="5B93D59F" w14:textId="77777777" w:rsidR="003874AC" w:rsidRPr="001E7702" w:rsidRDefault="003874AC" w:rsidP="00BA0083">
      <w:pPr>
        <w:pStyle w:val="PargrafodaLista"/>
        <w:numPr>
          <w:ilvl w:val="1"/>
          <w:numId w:val="29"/>
        </w:numPr>
        <w:spacing w:line="360" w:lineRule="auto"/>
        <w:jc w:val="both"/>
        <w:rPr>
          <w:rFonts w:ascii="Cambria" w:hAnsi="Cambria"/>
          <w:b/>
        </w:rPr>
      </w:pPr>
      <w:r w:rsidRPr="001E7702">
        <w:rPr>
          <w:rFonts w:ascii="Cambria" w:hAnsi="Cambria"/>
          <w:b/>
        </w:rPr>
        <w:t>IMPEDIMENTO DE LICITAR</w:t>
      </w:r>
    </w:p>
    <w:p w14:paraId="5177121F" w14:textId="64D252BE" w:rsidR="003874AC" w:rsidRPr="001E7702" w:rsidRDefault="003874AC" w:rsidP="00BA0083">
      <w:pPr>
        <w:pStyle w:val="PargrafodaLista"/>
        <w:numPr>
          <w:ilvl w:val="2"/>
          <w:numId w:val="29"/>
        </w:numPr>
        <w:spacing w:line="360" w:lineRule="auto"/>
        <w:jc w:val="both"/>
        <w:rPr>
          <w:rFonts w:ascii="Cambria" w:hAnsi="Cambria"/>
        </w:rPr>
      </w:pPr>
      <w:r w:rsidRPr="001E7702">
        <w:rPr>
          <w:rFonts w:ascii="Cambria" w:hAnsi="Cambria"/>
        </w:rPr>
        <w:t>. Suspensão temporária de participação em licitações e impedimento de contratar com a Prefeitura pelo pr</w:t>
      </w:r>
      <w:r w:rsidR="00DD02D4">
        <w:rPr>
          <w:rFonts w:ascii="Cambria" w:hAnsi="Cambria"/>
        </w:rPr>
        <w:t>azo de até um ano, aplicada pelo Prefeito</w:t>
      </w:r>
      <w:r w:rsidRPr="001E7702">
        <w:rPr>
          <w:rFonts w:ascii="Cambria" w:hAnsi="Cambria"/>
        </w:rPr>
        <w:t xml:space="preserve"> Municipal, nos termos do art. 156, §4º, da Lei nº 14.133/2021.</w:t>
      </w:r>
    </w:p>
    <w:p w14:paraId="5FFF158A" w14:textId="77777777" w:rsidR="003874AC" w:rsidRPr="001E7702" w:rsidRDefault="003874AC" w:rsidP="003874AC">
      <w:pPr>
        <w:spacing w:line="360" w:lineRule="auto"/>
        <w:jc w:val="both"/>
        <w:rPr>
          <w:rFonts w:ascii="Cambria" w:hAnsi="Cambria"/>
        </w:rPr>
      </w:pPr>
    </w:p>
    <w:p w14:paraId="57EA26A6" w14:textId="77777777" w:rsidR="003874AC" w:rsidRPr="001E7702" w:rsidRDefault="003874AC" w:rsidP="00BA0083">
      <w:pPr>
        <w:pStyle w:val="PargrafodaLista"/>
        <w:numPr>
          <w:ilvl w:val="1"/>
          <w:numId w:val="29"/>
        </w:numPr>
        <w:spacing w:line="360" w:lineRule="auto"/>
        <w:jc w:val="both"/>
        <w:rPr>
          <w:rFonts w:ascii="Cambria" w:hAnsi="Cambria"/>
        </w:rPr>
      </w:pPr>
      <w:r w:rsidRPr="001E7702">
        <w:rPr>
          <w:rFonts w:ascii="Cambria" w:hAnsi="Cambria"/>
          <w:b/>
        </w:rPr>
        <w:t>DECLARAÇÃO DE INIDONEIDADE PARA LICITAR E CONTRATAR</w:t>
      </w:r>
    </w:p>
    <w:p w14:paraId="4CD98E23" w14:textId="77777777" w:rsidR="003874AC" w:rsidRPr="001E7702" w:rsidRDefault="003874AC" w:rsidP="003874AC">
      <w:pPr>
        <w:spacing w:line="360" w:lineRule="auto"/>
        <w:ind w:left="1134" w:hanging="774"/>
        <w:jc w:val="both"/>
        <w:rPr>
          <w:rFonts w:ascii="Cambria" w:hAnsi="Cambria"/>
        </w:rPr>
      </w:pPr>
      <w:r w:rsidRPr="001E7702">
        <w:rPr>
          <w:rFonts w:ascii="Cambria" w:hAnsi="Cambria"/>
        </w:rPr>
        <w:t>26.5.1. Declaração de inidoneidade para licitar ou contratar com a Prefeitura enquanto perdurarem os motivos determinantes da sanção ou até que seja requerida a reabilitação ao Prefeito (a) Municipal, a qual será concedida sempre que a contratada ressarcir à Prefeitura pelos prejuízos resultantes da infração e depois de decorrido o prazo de um ano, facultada a defesa da contratada no prazo de dez dias da abertura de visto, nos termos do art. 156, §5º e §6º, da Lei nº 14.133/2021.</w:t>
      </w:r>
    </w:p>
    <w:p w14:paraId="512EBAC4" w14:textId="77777777" w:rsidR="003874AC" w:rsidRPr="001E7702" w:rsidRDefault="003874AC" w:rsidP="003874AC">
      <w:pPr>
        <w:spacing w:line="360" w:lineRule="auto"/>
        <w:ind w:left="1134" w:hanging="774"/>
        <w:jc w:val="both"/>
        <w:rPr>
          <w:rFonts w:ascii="Cambria" w:hAnsi="Cambria"/>
          <w:sz w:val="12"/>
        </w:rPr>
      </w:pPr>
    </w:p>
    <w:p w14:paraId="08BFDA2E" w14:textId="77777777" w:rsidR="003874AC" w:rsidRPr="001E7702" w:rsidRDefault="003874AC" w:rsidP="00BA0083">
      <w:pPr>
        <w:pStyle w:val="PargrafodaLista"/>
        <w:numPr>
          <w:ilvl w:val="1"/>
          <w:numId w:val="29"/>
        </w:numPr>
        <w:spacing w:line="360" w:lineRule="auto"/>
        <w:jc w:val="both"/>
        <w:rPr>
          <w:rFonts w:ascii="Cambria" w:hAnsi="Cambria"/>
        </w:rPr>
      </w:pPr>
      <w:r w:rsidRPr="001E7702">
        <w:rPr>
          <w:rFonts w:ascii="Cambria" w:hAnsi="Cambria"/>
        </w:rPr>
        <w:t>As sanções de suspensão temporária e declaração de inidoneidade para licitar ou contratar poderão ser aplicadas juntamente com a multa, facultada a defesa prévia da CONTRATADA, no prazo de cinco dias úteis.</w:t>
      </w:r>
    </w:p>
    <w:p w14:paraId="4321DC8B" w14:textId="77777777" w:rsidR="003874AC" w:rsidRPr="001E7702" w:rsidRDefault="003874AC" w:rsidP="00BA0083">
      <w:pPr>
        <w:pStyle w:val="PargrafodaLista"/>
        <w:numPr>
          <w:ilvl w:val="1"/>
          <w:numId w:val="29"/>
        </w:numPr>
        <w:spacing w:line="360" w:lineRule="auto"/>
        <w:jc w:val="both"/>
        <w:rPr>
          <w:rFonts w:ascii="Cambria" w:hAnsi="Cambria"/>
        </w:rPr>
      </w:pPr>
      <w:r w:rsidRPr="001E7702">
        <w:rPr>
          <w:rFonts w:ascii="Cambria" w:hAnsi="Cambria"/>
        </w:rPr>
        <w:t>Nenhum pagamento será efetuado à CONTRATADA se esta deixar de recolher qualquer multa que lhe for imposta, dentro do prazo previsto</w:t>
      </w:r>
    </w:p>
    <w:p w14:paraId="0516A56E" w14:textId="77777777" w:rsidR="003874AC" w:rsidRPr="001E7702" w:rsidRDefault="003874AC" w:rsidP="00BA0083">
      <w:pPr>
        <w:pStyle w:val="PargrafodaLista"/>
        <w:numPr>
          <w:ilvl w:val="1"/>
          <w:numId w:val="29"/>
        </w:numPr>
        <w:spacing w:line="360" w:lineRule="auto"/>
        <w:jc w:val="both"/>
        <w:rPr>
          <w:rFonts w:ascii="Cambria" w:hAnsi="Cambria"/>
        </w:rPr>
      </w:pPr>
      <w:r w:rsidRPr="001E7702">
        <w:rPr>
          <w:rFonts w:ascii="Cambria" w:hAnsi="Cambria"/>
        </w:rPr>
        <w:t>Os montantes pecuniários derivados da aplicação das multas e demais sanções contratuais serão atualizados monetariamente pelo IPCA vigente, ou outro índice que venha o substituir, bem como a incidência de juros de mora de 0,5% sobre o montante total devido.</w:t>
      </w:r>
    </w:p>
    <w:p w14:paraId="50D513C6" w14:textId="77777777" w:rsidR="003874AC" w:rsidRPr="001E7702" w:rsidRDefault="003874AC" w:rsidP="003874AC">
      <w:pPr>
        <w:spacing w:line="360" w:lineRule="auto"/>
        <w:jc w:val="both"/>
        <w:rPr>
          <w:rFonts w:ascii="Cambria" w:hAnsi="Cambria"/>
        </w:rPr>
      </w:pPr>
    </w:p>
    <w:p w14:paraId="19647038" w14:textId="77777777" w:rsidR="003874AC" w:rsidRPr="001E7702" w:rsidRDefault="003874AC" w:rsidP="00BA0083">
      <w:pPr>
        <w:pStyle w:val="PargrafodaLista"/>
        <w:numPr>
          <w:ilvl w:val="0"/>
          <w:numId w:val="29"/>
        </w:numPr>
        <w:spacing w:line="360" w:lineRule="auto"/>
        <w:jc w:val="both"/>
        <w:rPr>
          <w:rFonts w:ascii="Cambria" w:hAnsi="Cambria"/>
        </w:rPr>
      </w:pPr>
      <w:r w:rsidRPr="001E7702">
        <w:rPr>
          <w:rFonts w:ascii="Cambria" w:hAnsi="Cambria"/>
          <w:b/>
        </w:rPr>
        <w:t>DA EXTINÇÃO DO CONTRATO</w:t>
      </w:r>
    </w:p>
    <w:p w14:paraId="3D31CD4A" w14:textId="77777777" w:rsidR="003874AC" w:rsidRPr="001E7702" w:rsidRDefault="003874AC" w:rsidP="003874AC">
      <w:pPr>
        <w:spacing w:line="360" w:lineRule="auto"/>
        <w:jc w:val="both"/>
        <w:rPr>
          <w:rFonts w:ascii="Cambria" w:hAnsi="Cambria"/>
        </w:rPr>
      </w:pPr>
    </w:p>
    <w:p w14:paraId="3A9D6B85" w14:textId="77777777" w:rsidR="003874AC" w:rsidRPr="001E7702" w:rsidRDefault="003874AC" w:rsidP="00BA0083">
      <w:pPr>
        <w:pStyle w:val="PargrafodaLista"/>
        <w:numPr>
          <w:ilvl w:val="1"/>
          <w:numId w:val="29"/>
        </w:numPr>
        <w:spacing w:line="360" w:lineRule="auto"/>
        <w:jc w:val="both"/>
        <w:rPr>
          <w:rFonts w:ascii="Cambria" w:hAnsi="Cambria"/>
        </w:rPr>
      </w:pPr>
      <w:r w:rsidRPr="001E7702">
        <w:rPr>
          <w:rFonts w:ascii="Cambria" w:hAnsi="Cambria"/>
        </w:rPr>
        <w:t>Constituirão motivos para extinção do contrato, a qual deverá ser formalmente motivada nos autos do processo, assegurados o contraditório e a ampla defesa, às seguintes situações:</w:t>
      </w:r>
    </w:p>
    <w:p w14:paraId="4432ACC6" w14:textId="77777777" w:rsidR="003874AC" w:rsidRPr="001E7702" w:rsidRDefault="003874AC" w:rsidP="00BA0083">
      <w:pPr>
        <w:pStyle w:val="PargrafodaLista"/>
        <w:numPr>
          <w:ilvl w:val="0"/>
          <w:numId w:val="14"/>
        </w:numPr>
        <w:spacing w:line="360" w:lineRule="auto"/>
        <w:jc w:val="both"/>
        <w:rPr>
          <w:rFonts w:ascii="Cambria" w:hAnsi="Cambria"/>
        </w:rPr>
      </w:pPr>
      <w:r w:rsidRPr="001E7702">
        <w:rPr>
          <w:rFonts w:ascii="Cambria" w:hAnsi="Cambria"/>
        </w:rPr>
        <w:t>Não cumprimento ou cumprimento irregular de normas editalícias ou de cláusulas contratuais, de especificações, de projetos ou de prazos;</w:t>
      </w:r>
    </w:p>
    <w:p w14:paraId="671B1180" w14:textId="77777777" w:rsidR="003874AC" w:rsidRPr="001E7702" w:rsidRDefault="003874AC" w:rsidP="00BA0083">
      <w:pPr>
        <w:pStyle w:val="PargrafodaLista"/>
        <w:numPr>
          <w:ilvl w:val="0"/>
          <w:numId w:val="14"/>
        </w:numPr>
        <w:spacing w:line="360" w:lineRule="auto"/>
        <w:jc w:val="both"/>
        <w:rPr>
          <w:rFonts w:ascii="Cambria" w:hAnsi="Cambria"/>
        </w:rPr>
      </w:pPr>
      <w:r w:rsidRPr="001E7702">
        <w:rPr>
          <w:rFonts w:ascii="Cambria" w:hAnsi="Cambria"/>
        </w:rPr>
        <w:t>Desatendimento das determinações regulares emitidas pela autoridade designada para acompanhar e fiscalizar sua execução ou por autoridade superior;</w:t>
      </w:r>
    </w:p>
    <w:p w14:paraId="147B5915" w14:textId="77777777" w:rsidR="003874AC" w:rsidRPr="001E7702" w:rsidRDefault="003874AC" w:rsidP="00BA0083">
      <w:pPr>
        <w:pStyle w:val="PargrafodaLista"/>
        <w:numPr>
          <w:ilvl w:val="0"/>
          <w:numId w:val="14"/>
        </w:numPr>
        <w:spacing w:line="360" w:lineRule="auto"/>
        <w:jc w:val="both"/>
        <w:rPr>
          <w:rFonts w:ascii="Cambria" w:hAnsi="Cambria"/>
        </w:rPr>
      </w:pPr>
      <w:r w:rsidRPr="001E7702">
        <w:rPr>
          <w:rFonts w:ascii="Cambria" w:hAnsi="Cambria"/>
        </w:rPr>
        <w:t>Alteração social ou modificação da finalidade ou da estrutura da empresa que restrinja sua capacidade de concluir o contrato;</w:t>
      </w:r>
    </w:p>
    <w:p w14:paraId="5B153E96" w14:textId="77777777" w:rsidR="003874AC" w:rsidRPr="001E7702" w:rsidRDefault="003874AC" w:rsidP="00BA0083">
      <w:pPr>
        <w:pStyle w:val="PargrafodaLista"/>
        <w:numPr>
          <w:ilvl w:val="0"/>
          <w:numId w:val="14"/>
        </w:numPr>
        <w:spacing w:line="360" w:lineRule="auto"/>
        <w:jc w:val="both"/>
        <w:rPr>
          <w:rFonts w:ascii="Cambria" w:hAnsi="Cambria"/>
        </w:rPr>
      </w:pPr>
      <w:r w:rsidRPr="001E7702">
        <w:rPr>
          <w:rFonts w:ascii="Cambria" w:hAnsi="Cambria"/>
        </w:rPr>
        <w:t>Decretação de falência ou de insolvência civil, dissolução da sociedade ou falecimento do contratado;</w:t>
      </w:r>
    </w:p>
    <w:p w14:paraId="590EF707" w14:textId="77777777" w:rsidR="003874AC" w:rsidRPr="001E7702" w:rsidRDefault="003874AC" w:rsidP="00BA0083">
      <w:pPr>
        <w:pStyle w:val="PargrafodaLista"/>
        <w:numPr>
          <w:ilvl w:val="0"/>
          <w:numId w:val="14"/>
        </w:numPr>
        <w:spacing w:line="360" w:lineRule="auto"/>
        <w:jc w:val="both"/>
        <w:rPr>
          <w:rFonts w:ascii="Cambria" w:hAnsi="Cambria"/>
        </w:rPr>
      </w:pPr>
      <w:r w:rsidRPr="001E7702">
        <w:rPr>
          <w:rFonts w:ascii="Cambria" w:hAnsi="Cambria"/>
        </w:rPr>
        <w:t>Caso fortuito ou força maior, regularmente comprovados, impeditivos da execução do contrato;</w:t>
      </w:r>
    </w:p>
    <w:p w14:paraId="2E27AF05" w14:textId="77777777" w:rsidR="003874AC" w:rsidRPr="001E7702" w:rsidRDefault="003874AC" w:rsidP="00BA0083">
      <w:pPr>
        <w:pStyle w:val="PargrafodaLista"/>
        <w:numPr>
          <w:ilvl w:val="0"/>
          <w:numId w:val="14"/>
        </w:numPr>
        <w:spacing w:line="360" w:lineRule="auto"/>
        <w:jc w:val="both"/>
        <w:rPr>
          <w:rFonts w:ascii="Cambria" w:hAnsi="Cambria"/>
        </w:rPr>
      </w:pPr>
      <w:r w:rsidRPr="001E7702">
        <w:rPr>
          <w:rFonts w:ascii="Cambria" w:hAnsi="Cambria"/>
        </w:rPr>
        <w:t>Atraso na obtenção da licença ambiental, ou impossibilidade de obtê-la, ou alteração substancial do anteprojeto que dela resultar, ainda que obtida no prazo previsto;</w:t>
      </w:r>
    </w:p>
    <w:p w14:paraId="437226BC" w14:textId="77777777" w:rsidR="003874AC" w:rsidRPr="001E7702" w:rsidRDefault="003874AC" w:rsidP="00BA0083">
      <w:pPr>
        <w:pStyle w:val="PargrafodaLista"/>
        <w:numPr>
          <w:ilvl w:val="0"/>
          <w:numId w:val="14"/>
        </w:numPr>
        <w:spacing w:line="360" w:lineRule="auto"/>
        <w:jc w:val="both"/>
        <w:rPr>
          <w:rFonts w:ascii="Cambria" w:hAnsi="Cambria"/>
        </w:rPr>
      </w:pPr>
      <w:r w:rsidRPr="001E7702">
        <w:rPr>
          <w:rFonts w:ascii="Cambria" w:hAnsi="Cambria"/>
        </w:rPr>
        <w:t>Atraso na liberação das áreas sujeitas a desapropriação, a desocupação ou a servidão administrativa, ou impossibilidade de liberação dessas áreas;</w:t>
      </w:r>
    </w:p>
    <w:p w14:paraId="0D44E4EC" w14:textId="77777777" w:rsidR="003874AC" w:rsidRPr="001E7702" w:rsidRDefault="003874AC" w:rsidP="00BA0083">
      <w:pPr>
        <w:pStyle w:val="PargrafodaLista"/>
        <w:numPr>
          <w:ilvl w:val="0"/>
          <w:numId w:val="14"/>
        </w:numPr>
        <w:spacing w:line="360" w:lineRule="auto"/>
        <w:jc w:val="both"/>
        <w:rPr>
          <w:rFonts w:ascii="Cambria" w:hAnsi="Cambria"/>
        </w:rPr>
      </w:pPr>
      <w:r w:rsidRPr="001E7702">
        <w:rPr>
          <w:rFonts w:ascii="Cambria" w:hAnsi="Cambria"/>
        </w:rPr>
        <w:t>Razões de interesse público, justificadas pela autoridade máxima do órgão ou da entidade contratante;</w:t>
      </w:r>
    </w:p>
    <w:p w14:paraId="270EF76B" w14:textId="77777777" w:rsidR="003874AC" w:rsidRPr="001E7702" w:rsidRDefault="003874AC" w:rsidP="00BA0083">
      <w:pPr>
        <w:pStyle w:val="PargrafodaLista"/>
        <w:numPr>
          <w:ilvl w:val="0"/>
          <w:numId w:val="14"/>
        </w:numPr>
        <w:spacing w:line="360" w:lineRule="auto"/>
        <w:jc w:val="both"/>
        <w:rPr>
          <w:rFonts w:ascii="Cambria" w:hAnsi="Cambria"/>
        </w:rPr>
      </w:pPr>
      <w:r w:rsidRPr="001E7702">
        <w:rPr>
          <w:rFonts w:ascii="Cambria" w:hAnsi="Cambria"/>
        </w:rPr>
        <w:t>Não cumprimento das obrigações relativas à reserva de cargos prevista em lei, bem como em outras normas específicas, para pessoa com deficiência, para reabilitado da Previdência Social ou para aprendiz.</w:t>
      </w:r>
    </w:p>
    <w:p w14:paraId="04369ADE" w14:textId="77777777" w:rsidR="003874AC" w:rsidRPr="001E7702" w:rsidRDefault="003874AC" w:rsidP="003874AC">
      <w:pPr>
        <w:spacing w:line="360" w:lineRule="auto"/>
        <w:jc w:val="both"/>
        <w:rPr>
          <w:rFonts w:ascii="Cambria" w:hAnsi="Cambria"/>
          <w:sz w:val="8"/>
        </w:rPr>
      </w:pPr>
    </w:p>
    <w:p w14:paraId="3DDFE5B4" w14:textId="77777777" w:rsidR="003874AC" w:rsidRPr="001E7702" w:rsidRDefault="003874AC" w:rsidP="00BA0083">
      <w:pPr>
        <w:pStyle w:val="PargrafodaLista"/>
        <w:numPr>
          <w:ilvl w:val="0"/>
          <w:numId w:val="29"/>
        </w:numPr>
        <w:spacing w:line="360" w:lineRule="auto"/>
        <w:jc w:val="both"/>
        <w:rPr>
          <w:rFonts w:ascii="Cambria" w:hAnsi="Cambria"/>
        </w:rPr>
      </w:pPr>
      <w:r w:rsidRPr="001E7702">
        <w:rPr>
          <w:rFonts w:ascii="Cambria" w:hAnsi="Cambria"/>
          <w:b/>
        </w:rPr>
        <w:t>DA FORMA DE EXTINÇÃO CONTRATUAL</w:t>
      </w:r>
    </w:p>
    <w:p w14:paraId="517C06ED" w14:textId="77777777" w:rsidR="003874AC" w:rsidRPr="001E7702" w:rsidRDefault="003874AC" w:rsidP="003874AC">
      <w:pPr>
        <w:spacing w:line="360" w:lineRule="auto"/>
        <w:ind w:left="360"/>
        <w:jc w:val="both"/>
        <w:rPr>
          <w:rFonts w:ascii="Cambria" w:hAnsi="Cambria"/>
        </w:rPr>
      </w:pPr>
    </w:p>
    <w:p w14:paraId="1E229874" w14:textId="77777777" w:rsidR="003874AC" w:rsidRPr="001E7702" w:rsidRDefault="003874AC" w:rsidP="00BA0083">
      <w:pPr>
        <w:pStyle w:val="PargrafodaLista"/>
        <w:numPr>
          <w:ilvl w:val="1"/>
          <w:numId w:val="29"/>
        </w:numPr>
        <w:spacing w:line="360" w:lineRule="auto"/>
        <w:jc w:val="both"/>
        <w:rPr>
          <w:rFonts w:ascii="Cambria" w:hAnsi="Cambria"/>
        </w:rPr>
      </w:pPr>
      <w:r w:rsidRPr="001E7702">
        <w:rPr>
          <w:rFonts w:ascii="Cambria" w:hAnsi="Cambria"/>
        </w:rPr>
        <w:t>A extinção poderá ser:</w:t>
      </w:r>
    </w:p>
    <w:p w14:paraId="303F5243" w14:textId="77777777" w:rsidR="003874AC" w:rsidRPr="001E7702" w:rsidRDefault="003874AC" w:rsidP="00BA0083">
      <w:pPr>
        <w:pStyle w:val="PargrafodaLista"/>
        <w:numPr>
          <w:ilvl w:val="0"/>
          <w:numId w:val="15"/>
        </w:numPr>
        <w:spacing w:line="360" w:lineRule="auto"/>
        <w:jc w:val="both"/>
        <w:rPr>
          <w:rFonts w:ascii="Cambria" w:hAnsi="Cambria"/>
        </w:rPr>
      </w:pPr>
      <w:r w:rsidRPr="001E7702">
        <w:rPr>
          <w:rFonts w:ascii="Cambria" w:hAnsi="Cambria"/>
        </w:rPr>
        <w:t>Determinada por ato unilateral e escrito da Administração, exceto no caso de descumprimento decorrente de sua própria conduta;</w:t>
      </w:r>
    </w:p>
    <w:p w14:paraId="0843B00E" w14:textId="77777777" w:rsidR="003874AC" w:rsidRPr="001E7702" w:rsidRDefault="003874AC" w:rsidP="00BA0083">
      <w:pPr>
        <w:pStyle w:val="PargrafodaLista"/>
        <w:numPr>
          <w:ilvl w:val="0"/>
          <w:numId w:val="15"/>
        </w:numPr>
        <w:spacing w:line="360" w:lineRule="auto"/>
        <w:jc w:val="both"/>
        <w:rPr>
          <w:rFonts w:ascii="Cambria" w:hAnsi="Cambria"/>
        </w:rPr>
      </w:pPr>
      <w:r w:rsidRPr="001E7702">
        <w:rPr>
          <w:rFonts w:ascii="Cambria" w:hAnsi="Cambria"/>
        </w:rPr>
        <w:t>Consensual, por acordo entre as partes, por conciliação, por mediação ou por comitê de resolução de disputas, desde que haja interesse da Administração;</w:t>
      </w:r>
    </w:p>
    <w:p w14:paraId="27C5C927" w14:textId="77777777" w:rsidR="003874AC" w:rsidRPr="001E7702" w:rsidRDefault="003874AC" w:rsidP="00BA0083">
      <w:pPr>
        <w:pStyle w:val="PargrafodaLista"/>
        <w:numPr>
          <w:ilvl w:val="0"/>
          <w:numId w:val="15"/>
        </w:numPr>
        <w:spacing w:line="360" w:lineRule="auto"/>
        <w:jc w:val="both"/>
        <w:rPr>
          <w:rFonts w:ascii="Cambria" w:hAnsi="Cambria"/>
        </w:rPr>
      </w:pPr>
      <w:r w:rsidRPr="001E7702">
        <w:rPr>
          <w:rFonts w:ascii="Cambria" w:hAnsi="Cambria"/>
        </w:rPr>
        <w:t>Determinada por decisão arbitral, em decorrência de cláusula compromissória ou compromisso arbitral, ou por decisão judicial.</w:t>
      </w:r>
    </w:p>
    <w:p w14:paraId="69C29C41" w14:textId="77777777" w:rsidR="003874AC" w:rsidRPr="001E7702" w:rsidRDefault="003874AC" w:rsidP="00BA0083">
      <w:pPr>
        <w:pStyle w:val="PargrafodaLista"/>
        <w:numPr>
          <w:ilvl w:val="1"/>
          <w:numId w:val="29"/>
        </w:numPr>
        <w:spacing w:line="360" w:lineRule="auto"/>
        <w:jc w:val="both"/>
        <w:rPr>
          <w:rFonts w:ascii="Cambria" w:hAnsi="Cambria"/>
        </w:rPr>
      </w:pPr>
      <w:r w:rsidRPr="001E7702">
        <w:rPr>
          <w:rFonts w:ascii="Cambria" w:hAnsi="Cambria"/>
        </w:rPr>
        <w:t>A extinção determinada por ato unilateral da Administração e a extinção consensual deverão ser precedidas de autorização escrita e fundamentada da autoridade competente e reduzidas a termo no respectivo processo.</w:t>
      </w:r>
    </w:p>
    <w:p w14:paraId="69F16791" w14:textId="77777777" w:rsidR="003874AC" w:rsidRPr="001E7702" w:rsidRDefault="003874AC" w:rsidP="003874AC">
      <w:pPr>
        <w:spacing w:line="360" w:lineRule="auto"/>
        <w:jc w:val="both"/>
        <w:rPr>
          <w:rFonts w:ascii="Cambria" w:hAnsi="Cambria"/>
        </w:rPr>
      </w:pPr>
    </w:p>
    <w:p w14:paraId="6D1F0C7A" w14:textId="77777777" w:rsidR="003874AC" w:rsidRPr="001E7702" w:rsidRDefault="003874AC" w:rsidP="00BA0083">
      <w:pPr>
        <w:pStyle w:val="PargrafodaLista"/>
        <w:numPr>
          <w:ilvl w:val="0"/>
          <w:numId w:val="29"/>
        </w:numPr>
        <w:spacing w:line="360" w:lineRule="auto"/>
        <w:jc w:val="both"/>
        <w:rPr>
          <w:rFonts w:ascii="Cambria" w:hAnsi="Cambria"/>
        </w:rPr>
      </w:pPr>
      <w:r w:rsidRPr="001E7702">
        <w:rPr>
          <w:rFonts w:ascii="Cambria" w:hAnsi="Cambria"/>
          <w:b/>
        </w:rPr>
        <w:t>DO DIREITO DE RESCISÃO PELO CONTRATO</w:t>
      </w:r>
    </w:p>
    <w:p w14:paraId="5B2E8640" w14:textId="77777777" w:rsidR="003874AC" w:rsidRPr="001E7702" w:rsidRDefault="003874AC" w:rsidP="003874AC">
      <w:pPr>
        <w:spacing w:line="360" w:lineRule="auto"/>
        <w:ind w:left="360"/>
        <w:jc w:val="both"/>
        <w:rPr>
          <w:rFonts w:ascii="Cambria" w:hAnsi="Cambria"/>
        </w:rPr>
      </w:pPr>
    </w:p>
    <w:p w14:paraId="22E12EAD" w14:textId="77777777" w:rsidR="003874AC" w:rsidRPr="001E7702" w:rsidRDefault="003874AC" w:rsidP="00BA0083">
      <w:pPr>
        <w:pStyle w:val="PargrafodaLista"/>
        <w:numPr>
          <w:ilvl w:val="1"/>
          <w:numId w:val="29"/>
        </w:numPr>
        <w:spacing w:line="360" w:lineRule="auto"/>
        <w:jc w:val="both"/>
        <w:rPr>
          <w:rFonts w:ascii="Cambria" w:hAnsi="Cambria"/>
        </w:rPr>
      </w:pPr>
      <w:r w:rsidRPr="001E7702">
        <w:rPr>
          <w:rFonts w:ascii="Cambria" w:hAnsi="Cambria"/>
        </w:rPr>
        <w:t>O contratado terá direito à extinção do contrato nas seguintes hipóteses:</w:t>
      </w:r>
    </w:p>
    <w:p w14:paraId="33C86C21" w14:textId="77777777" w:rsidR="003874AC" w:rsidRPr="001E7702" w:rsidRDefault="003874AC" w:rsidP="003874AC">
      <w:pPr>
        <w:spacing w:line="360" w:lineRule="auto"/>
        <w:jc w:val="both"/>
        <w:rPr>
          <w:rFonts w:ascii="Cambria" w:hAnsi="Cambria"/>
        </w:rPr>
      </w:pPr>
    </w:p>
    <w:p w14:paraId="2AE8FA31" w14:textId="77777777" w:rsidR="003874AC" w:rsidRPr="001E7702" w:rsidRDefault="003874AC" w:rsidP="00BA0083">
      <w:pPr>
        <w:pStyle w:val="PargrafodaLista"/>
        <w:numPr>
          <w:ilvl w:val="0"/>
          <w:numId w:val="16"/>
        </w:numPr>
        <w:spacing w:line="360" w:lineRule="auto"/>
        <w:jc w:val="both"/>
        <w:rPr>
          <w:rFonts w:ascii="Cambria" w:hAnsi="Cambria"/>
        </w:rPr>
      </w:pPr>
      <w:r w:rsidRPr="001E7702">
        <w:rPr>
          <w:rFonts w:ascii="Cambria" w:hAnsi="Cambria"/>
        </w:rPr>
        <w:t>Supressão, por parte da Administração, de obras, serviços ou compras que acarrete modificação do valor inicial do contrato além do limite permitido no art. 125 desta Lei n.º 14.133/2021;</w:t>
      </w:r>
    </w:p>
    <w:p w14:paraId="46D2F93A" w14:textId="77777777" w:rsidR="003874AC" w:rsidRPr="001E7702" w:rsidRDefault="003874AC" w:rsidP="00BA0083">
      <w:pPr>
        <w:pStyle w:val="PargrafodaLista"/>
        <w:numPr>
          <w:ilvl w:val="0"/>
          <w:numId w:val="16"/>
        </w:numPr>
        <w:spacing w:line="360" w:lineRule="auto"/>
        <w:jc w:val="both"/>
        <w:rPr>
          <w:rFonts w:ascii="Cambria" w:hAnsi="Cambria"/>
        </w:rPr>
      </w:pPr>
      <w:r w:rsidRPr="001E7702">
        <w:rPr>
          <w:rFonts w:ascii="Cambria" w:hAnsi="Cambria"/>
        </w:rPr>
        <w:t>Suspensão de execução do contrato, por ordem escrita da Administração, por prazo superior a 3 (três) meses;</w:t>
      </w:r>
    </w:p>
    <w:p w14:paraId="26AFEE3A" w14:textId="77777777" w:rsidR="003874AC" w:rsidRPr="001E7702" w:rsidRDefault="003874AC" w:rsidP="00BA0083">
      <w:pPr>
        <w:pStyle w:val="PargrafodaLista"/>
        <w:numPr>
          <w:ilvl w:val="0"/>
          <w:numId w:val="16"/>
        </w:numPr>
        <w:spacing w:line="360" w:lineRule="auto"/>
        <w:jc w:val="both"/>
        <w:rPr>
          <w:rFonts w:ascii="Cambria" w:hAnsi="Cambria"/>
        </w:rPr>
      </w:pPr>
      <w:r w:rsidRPr="001E7702">
        <w:rPr>
          <w:rFonts w:ascii="Cambria" w:hAnsi="Cambria"/>
        </w:rPr>
        <w:t>Repetidas suspensões que totalizem 90 (noventa) dias úteis, independentemente do pagamento obrigatório de indenização pelas sucessivas e contratualmente imprevistas desmobilizações e mobilizações e outras previstas;</w:t>
      </w:r>
    </w:p>
    <w:p w14:paraId="4652FDD6" w14:textId="77777777" w:rsidR="003874AC" w:rsidRPr="001E7702" w:rsidRDefault="003874AC" w:rsidP="00BA0083">
      <w:pPr>
        <w:pStyle w:val="PargrafodaLista"/>
        <w:numPr>
          <w:ilvl w:val="0"/>
          <w:numId w:val="16"/>
        </w:numPr>
        <w:spacing w:line="360" w:lineRule="auto"/>
        <w:jc w:val="both"/>
        <w:rPr>
          <w:rFonts w:ascii="Cambria" w:hAnsi="Cambria"/>
        </w:rPr>
      </w:pPr>
      <w:r w:rsidRPr="001E7702">
        <w:rPr>
          <w:rFonts w:ascii="Cambria" w:hAnsi="Cambria"/>
        </w:rPr>
        <w:t>Atraso superior a 2 (dois) meses, contado da emissão da nota fiscal, dos pagamentos ou de parcelas de pagamentos devidos pela Administração por despesas de obras, serviços ou fornecimentos;</w:t>
      </w:r>
    </w:p>
    <w:p w14:paraId="78E0E19E" w14:textId="77777777" w:rsidR="003874AC" w:rsidRPr="001E7702" w:rsidRDefault="003874AC" w:rsidP="00BA0083">
      <w:pPr>
        <w:pStyle w:val="PargrafodaLista"/>
        <w:numPr>
          <w:ilvl w:val="0"/>
          <w:numId w:val="16"/>
        </w:numPr>
        <w:spacing w:line="360" w:lineRule="auto"/>
        <w:jc w:val="both"/>
        <w:rPr>
          <w:rFonts w:ascii="Cambria" w:hAnsi="Cambria"/>
        </w:rPr>
      </w:pPr>
      <w:r w:rsidRPr="001E7702">
        <w:rPr>
          <w:rFonts w:ascii="Cambria" w:hAnsi="Cambria"/>
        </w:rPr>
        <w:t>Não liberação pela Administração, nos prazos contratuais, de área, local ou objeto, para execução de obra, serviço ou fornecimento, e de fontes de materiais naturais especificadas no projeto, inclusive devido a atraso ou descumprimento das obrigações atribuídas pelo contrato à Administração relacionadas a desapropriação, a desocupação de áreas públicas ou a licenciamento ambiental.</w:t>
      </w:r>
    </w:p>
    <w:p w14:paraId="663C534C" w14:textId="77777777" w:rsidR="003874AC" w:rsidRPr="001E7702" w:rsidRDefault="003874AC" w:rsidP="003874AC">
      <w:pPr>
        <w:spacing w:line="360" w:lineRule="auto"/>
        <w:jc w:val="both"/>
        <w:rPr>
          <w:rFonts w:ascii="Cambria" w:hAnsi="Cambria"/>
        </w:rPr>
      </w:pPr>
    </w:p>
    <w:p w14:paraId="33546FD7" w14:textId="77777777" w:rsidR="003874AC" w:rsidRPr="001E7702" w:rsidRDefault="003874AC" w:rsidP="00BA0083">
      <w:pPr>
        <w:pStyle w:val="PargrafodaLista"/>
        <w:numPr>
          <w:ilvl w:val="1"/>
          <w:numId w:val="29"/>
        </w:numPr>
        <w:spacing w:line="360" w:lineRule="auto"/>
        <w:jc w:val="both"/>
        <w:rPr>
          <w:rFonts w:ascii="Cambria" w:hAnsi="Cambria"/>
        </w:rPr>
      </w:pPr>
      <w:r w:rsidRPr="001E7702">
        <w:rPr>
          <w:rFonts w:ascii="Cambria" w:hAnsi="Cambria"/>
        </w:rPr>
        <w:t>As hipóteses de extinção a que se referem os subitens 29.1, alíneas “b”, “c”, e “d”, observarão as seguintes disposições:</w:t>
      </w:r>
    </w:p>
    <w:p w14:paraId="49534DCB" w14:textId="77777777" w:rsidR="003874AC" w:rsidRPr="001E7702" w:rsidRDefault="003874AC" w:rsidP="00BA0083">
      <w:pPr>
        <w:pStyle w:val="PargrafodaLista"/>
        <w:numPr>
          <w:ilvl w:val="0"/>
          <w:numId w:val="17"/>
        </w:numPr>
        <w:spacing w:line="360" w:lineRule="auto"/>
        <w:jc w:val="both"/>
        <w:rPr>
          <w:rFonts w:ascii="Cambria" w:hAnsi="Cambria"/>
        </w:rPr>
      </w:pPr>
      <w:r w:rsidRPr="001E7702">
        <w:rPr>
          <w:rFonts w:ascii="Cambria" w:hAnsi="Cambria"/>
        </w:rPr>
        <w:t>Não serão admitidas em caso de calamidade pública, de grave perturbação da ordem interna ou de guerra, bem como quando decorrerem de ato ou fato que o contratado tenha praticado, do qual tenha participado ou para o qual tenha contribuído;</w:t>
      </w:r>
    </w:p>
    <w:p w14:paraId="1BDC318D" w14:textId="77777777" w:rsidR="003874AC" w:rsidRPr="001E7702" w:rsidRDefault="003874AC" w:rsidP="00BA0083">
      <w:pPr>
        <w:pStyle w:val="PargrafodaLista"/>
        <w:numPr>
          <w:ilvl w:val="0"/>
          <w:numId w:val="17"/>
        </w:numPr>
        <w:spacing w:line="360" w:lineRule="auto"/>
        <w:jc w:val="both"/>
        <w:rPr>
          <w:rFonts w:ascii="Cambria" w:hAnsi="Cambria"/>
        </w:rPr>
      </w:pPr>
      <w:r w:rsidRPr="001E7702">
        <w:rPr>
          <w:rFonts w:ascii="Cambria" w:hAnsi="Cambria"/>
        </w:rPr>
        <w:t>Assegurarão ao contratado o direito de optar pela suspensão do cumprimento das obrigações assumidas até a normalização da situação, admitido o restabelecimento do equilíbrio econômico-financeiro do contrato, na forma da alínea “d” do inciso II do caput do art. 124 da Lei n.º 14.133/2021.</w:t>
      </w:r>
    </w:p>
    <w:p w14:paraId="6965A8AA" w14:textId="77777777" w:rsidR="003874AC" w:rsidRPr="001E7702" w:rsidRDefault="003874AC" w:rsidP="00BA0083">
      <w:pPr>
        <w:pStyle w:val="PargrafodaLista"/>
        <w:numPr>
          <w:ilvl w:val="0"/>
          <w:numId w:val="29"/>
        </w:numPr>
        <w:spacing w:line="360" w:lineRule="auto"/>
        <w:jc w:val="both"/>
        <w:rPr>
          <w:rFonts w:ascii="Cambria" w:hAnsi="Cambria"/>
        </w:rPr>
      </w:pPr>
      <w:r w:rsidRPr="001E7702">
        <w:rPr>
          <w:rFonts w:ascii="Cambria" w:hAnsi="Cambria"/>
          <w:b/>
        </w:rPr>
        <w:t>DOS MEIOS ALTERANTIVOS DE RESOLUÇÃO DE CONTRVÉRSIAS</w:t>
      </w:r>
    </w:p>
    <w:p w14:paraId="7C0475AB" w14:textId="77777777" w:rsidR="003874AC" w:rsidRPr="001E7702" w:rsidRDefault="003874AC" w:rsidP="003874AC">
      <w:pPr>
        <w:spacing w:line="360" w:lineRule="auto"/>
        <w:jc w:val="both"/>
        <w:rPr>
          <w:rFonts w:ascii="Cambria" w:hAnsi="Cambria"/>
        </w:rPr>
      </w:pPr>
    </w:p>
    <w:p w14:paraId="039E8C36" w14:textId="34015D3D" w:rsidR="001E7702" w:rsidRPr="00CC7E2C" w:rsidRDefault="003874AC" w:rsidP="00BA0083">
      <w:pPr>
        <w:pStyle w:val="PargrafodaLista"/>
        <w:numPr>
          <w:ilvl w:val="1"/>
          <w:numId w:val="29"/>
        </w:numPr>
        <w:spacing w:line="360" w:lineRule="auto"/>
        <w:jc w:val="both"/>
        <w:rPr>
          <w:rFonts w:ascii="Cambria" w:hAnsi="Cambria"/>
        </w:rPr>
      </w:pPr>
      <w:r w:rsidRPr="001E7702">
        <w:rPr>
          <w:rFonts w:ascii="Cambria" w:hAnsi="Cambria"/>
        </w:rPr>
        <w:t>Controvérsias oriundas da execução contratual e relacionadas a direitos patrimoniais disponíveis; restabelecimento do equilíbrio econômico-financeiro do contrato; inadimplemento de obrigações contratuais por quaisquer das partes; e ao cálculo de indenizações poderão ser encaminhadas à tentativa de resolução através da Secretaria Municipal de Negócios Jurídicos, bem como às demais formas alternativas indicadas pelos arts. 151 a 154 da Lei n.º 14.133/2021.</w:t>
      </w:r>
    </w:p>
    <w:p w14:paraId="50B053E4" w14:textId="77777777" w:rsidR="003874AC" w:rsidRPr="001E7702" w:rsidRDefault="003874AC" w:rsidP="00BA0083">
      <w:pPr>
        <w:pStyle w:val="PargrafodaLista"/>
        <w:numPr>
          <w:ilvl w:val="0"/>
          <w:numId w:val="29"/>
        </w:numPr>
        <w:spacing w:line="360" w:lineRule="auto"/>
        <w:jc w:val="both"/>
        <w:rPr>
          <w:rFonts w:ascii="Cambria" w:hAnsi="Cambria"/>
        </w:rPr>
      </w:pPr>
      <w:r w:rsidRPr="001E7702">
        <w:rPr>
          <w:rFonts w:ascii="Cambria" w:hAnsi="Cambria"/>
        </w:rPr>
        <w:t xml:space="preserve"> </w:t>
      </w:r>
      <w:r w:rsidRPr="001E7702">
        <w:rPr>
          <w:rFonts w:ascii="Cambria" w:hAnsi="Cambria"/>
          <w:b/>
        </w:rPr>
        <w:t>DO FORO</w:t>
      </w:r>
    </w:p>
    <w:p w14:paraId="178F3DCD" w14:textId="77777777" w:rsidR="003874AC" w:rsidRPr="001E7702" w:rsidRDefault="003874AC" w:rsidP="003874AC">
      <w:pPr>
        <w:spacing w:line="360" w:lineRule="auto"/>
        <w:jc w:val="both"/>
        <w:rPr>
          <w:rFonts w:ascii="Cambria" w:hAnsi="Cambria"/>
        </w:rPr>
      </w:pPr>
    </w:p>
    <w:p w14:paraId="6D42B17E" w14:textId="77777777" w:rsidR="003874AC" w:rsidRPr="001E7702" w:rsidRDefault="003874AC" w:rsidP="00BA0083">
      <w:pPr>
        <w:pStyle w:val="PargrafodaLista"/>
        <w:numPr>
          <w:ilvl w:val="1"/>
          <w:numId w:val="29"/>
        </w:numPr>
        <w:spacing w:line="360" w:lineRule="auto"/>
        <w:ind w:left="0" w:firstLine="360"/>
        <w:jc w:val="both"/>
        <w:rPr>
          <w:rFonts w:ascii="Cambria" w:hAnsi="Cambria"/>
        </w:rPr>
      </w:pPr>
      <w:r w:rsidRPr="001E7702">
        <w:rPr>
          <w:rFonts w:ascii="Cambria" w:hAnsi="Cambria"/>
          <w:b/>
        </w:rPr>
        <w:t xml:space="preserve"> </w:t>
      </w:r>
      <w:r w:rsidRPr="001E7702">
        <w:rPr>
          <w:rFonts w:ascii="Cambria" w:hAnsi="Cambria"/>
        </w:rPr>
        <w:t>Fica eleito o FORO da COMARCA DO MUNICÍPIO DE MOGI GUAÇU, com renúncia de qualquer outro, por mais privilegiado que seja, para dirimir as questões relativas ou resultantes do presente edital e do respectivo contrato, firmado entre as partes, que não tenham sido resolvidas administrativamente</w:t>
      </w:r>
    </w:p>
    <w:p w14:paraId="40F79806" w14:textId="77777777" w:rsidR="001E7702" w:rsidRPr="001E7702" w:rsidRDefault="001E7702" w:rsidP="003874AC">
      <w:pPr>
        <w:spacing w:line="360" w:lineRule="auto"/>
        <w:jc w:val="both"/>
        <w:rPr>
          <w:rFonts w:ascii="Cambria" w:hAnsi="Cambria"/>
        </w:rPr>
      </w:pPr>
    </w:p>
    <w:p w14:paraId="462B7F16" w14:textId="77777777" w:rsidR="003874AC" w:rsidRPr="001E7702" w:rsidRDefault="003874AC" w:rsidP="00BA0083">
      <w:pPr>
        <w:pStyle w:val="PargrafodaLista"/>
        <w:numPr>
          <w:ilvl w:val="0"/>
          <w:numId w:val="29"/>
        </w:numPr>
        <w:spacing w:line="360" w:lineRule="auto"/>
        <w:jc w:val="both"/>
        <w:rPr>
          <w:rFonts w:ascii="Cambria" w:hAnsi="Cambria"/>
        </w:rPr>
      </w:pPr>
      <w:r w:rsidRPr="001E7702">
        <w:rPr>
          <w:rFonts w:ascii="Cambria" w:hAnsi="Cambria"/>
          <w:b/>
        </w:rPr>
        <w:t>DAS DISPOSIÇÕES FINAIS</w:t>
      </w:r>
    </w:p>
    <w:p w14:paraId="0DB73979" w14:textId="77777777" w:rsidR="003874AC" w:rsidRPr="001E7702" w:rsidRDefault="003874AC" w:rsidP="003874AC">
      <w:pPr>
        <w:spacing w:line="360" w:lineRule="auto"/>
        <w:jc w:val="both"/>
        <w:rPr>
          <w:rFonts w:ascii="Cambria" w:hAnsi="Cambria"/>
        </w:rPr>
      </w:pPr>
    </w:p>
    <w:p w14:paraId="49249F90" w14:textId="5F129A6C" w:rsidR="003874AC" w:rsidRDefault="003874AC" w:rsidP="00BA0083">
      <w:pPr>
        <w:pStyle w:val="PargrafodaLista"/>
        <w:numPr>
          <w:ilvl w:val="1"/>
          <w:numId w:val="29"/>
        </w:numPr>
        <w:spacing w:line="360" w:lineRule="auto"/>
        <w:jc w:val="both"/>
        <w:rPr>
          <w:rFonts w:ascii="Cambria" w:hAnsi="Cambria"/>
        </w:rPr>
      </w:pPr>
      <w:r w:rsidRPr="001E7702">
        <w:rPr>
          <w:rFonts w:ascii="Cambria" w:hAnsi="Cambria"/>
          <w:b/>
        </w:rPr>
        <w:t xml:space="preserve"> </w:t>
      </w:r>
      <w:r w:rsidR="00CC7E2C">
        <w:rPr>
          <w:rFonts w:ascii="Cambria" w:hAnsi="Cambria"/>
          <w:b/>
        </w:rPr>
        <w:t xml:space="preserve">                </w:t>
      </w:r>
      <w:r w:rsidRPr="001E7702">
        <w:rPr>
          <w:rFonts w:ascii="Cambria" w:hAnsi="Cambria"/>
        </w:rPr>
        <w:t>As instalações necessárias, assim como as despesas de taxas de consumo, eventuais taxas de pedido de prorrogação de vigência que necessitem ser feitas, e serviço de segurança da obra e instalações, durante a execução do serviço, serão de responsabilidade da contratada.</w:t>
      </w:r>
    </w:p>
    <w:p w14:paraId="67BB07E2" w14:textId="77777777" w:rsidR="00821BDC" w:rsidRPr="001E7702" w:rsidRDefault="00821BDC" w:rsidP="00821BDC">
      <w:pPr>
        <w:pStyle w:val="PargrafodaLista"/>
        <w:spacing w:line="360" w:lineRule="auto"/>
        <w:ind w:left="644"/>
        <w:jc w:val="both"/>
        <w:rPr>
          <w:rFonts w:ascii="Cambria" w:hAnsi="Cambria"/>
        </w:rPr>
      </w:pPr>
    </w:p>
    <w:p w14:paraId="1D0A3187" w14:textId="0D2A6376" w:rsidR="003874AC" w:rsidRDefault="00CC7E2C" w:rsidP="00BA0083">
      <w:pPr>
        <w:pStyle w:val="PargrafodaLista"/>
        <w:numPr>
          <w:ilvl w:val="1"/>
          <w:numId w:val="29"/>
        </w:numPr>
        <w:spacing w:line="360" w:lineRule="auto"/>
        <w:jc w:val="both"/>
        <w:rPr>
          <w:rFonts w:ascii="Cambria" w:hAnsi="Cambria"/>
        </w:rPr>
      </w:pPr>
      <w:r>
        <w:rPr>
          <w:rFonts w:ascii="Cambria" w:hAnsi="Cambria"/>
        </w:rPr>
        <w:t xml:space="preserve">                 </w:t>
      </w:r>
      <w:r w:rsidR="003874AC" w:rsidRPr="001E7702">
        <w:rPr>
          <w:rFonts w:ascii="Cambria" w:hAnsi="Cambria"/>
        </w:rPr>
        <w:t>É responsabilidade da contratada a qualidade das obras, materiais e serviços executados ou fornecidos para esta finalidade, inclusive a promoção de adequações, sempre que detectadas impropriedades que possam comprometer a consecução do objeto ajustado.</w:t>
      </w:r>
    </w:p>
    <w:p w14:paraId="799D8DA4" w14:textId="77777777" w:rsidR="00821BDC" w:rsidRPr="00821BDC" w:rsidRDefault="00821BDC" w:rsidP="00821BDC">
      <w:pPr>
        <w:pStyle w:val="PargrafodaLista"/>
        <w:rPr>
          <w:rFonts w:ascii="Cambria" w:hAnsi="Cambria"/>
        </w:rPr>
      </w:pPr>
    </w:p>
    <w:p w14:paraId="2E367119" w14:textId="77777777" w:rsidR="00821BDC" w:rsidRPr="001E7702" w:rsidRDefault="00821BDC" w:rsidP="00821BDC">
      <w:pPr>
        <w:pStyle w:val="PargrafodaLista"/>
        <w:spacing w:line="360" w:lineRule="auto"/>
        <w:ind w:left="644"/>
        <w:jc w:val="both"/>
        <w:rPr>
          <w:rFonts w:ascii="Cambria" w:hAnsi="Cambria"/>
        </w:rPr>
      </w:pPr>
    </w:p>
    <w:p w14:paraId="2B1AD632" w14:textId="2DA278FD" w:rsidR="003874AC" w:rsidRDefault="00CC7E2C" w:rsidP="00BA0083">
      <w:pPr>
        <w:pStyle w:val="PargrafodaLista"/>
        <w:numPr>
          <w:ilvl w:val="1"/>
          <w:numId w:val="29"/>
        </w:numPr>
        <w:spacing w:line="360" w:lineRule="auto"/>
        <w:jc w:val="both"/>
        <w:rPr>
          <w:rFonts w:ascii="Cambria" w:hAnsi="Cambria"/>
        </w:rPr>
      </w:pPr>
      <w:r>
        <w:rPr>
          <w:rFonts w:ascii="Cambria" w:hAnsi="Cambria"/>
        </w:rPr>
        <w:t xml:space="preserve">                 </w:t>
      </w:r>
      <w:r w:rsidR="003874AC" w:rsidRPr="001E7702">
        <w:rPr>
          <w:rFonts w:ascii="Cambria" w:hAnsi="Cambria"/>
        </w:rPr>
        <w:t>A administração reserva-se o direito de, a qualquer tempo, anular ou revogar o procedimento licitatório por ilegalidade ou por razões de interesse público advindas de fato superveniente devidamente comprovado.</w:t>
      </w:r>
    </w:p>
    <w:p w14:paraId="4D08487E" w14:textId="77777777" w:rsidR="00821BDC" w:rsidRPr="001E7702" w:rsidRDefault="00821BDC" w:rsidP="00821BDC">
      <w:pPr>
        <w:pStyle w:val="PargrafodaLista"/>
        <w:spacing w:line="360" w:lineRule="auto"/>
        <w:ind w:left="644"/>
        <w:jc w:val="both"/>
        <w:rPr>
          <w:rFonts w:ascii="Cambria" w:hAnsi="Cambria"/>
        </w:rPr>
      </w:pPr>
    </w:p>
    <w:p w14:paraId="3F9800F3" w14:textId="574AF464" w:rsidR="003874AC" w:rsidRDefault="00CC7E2C" w:rsidP="00BA0083">
      <w:pPr>
        <w:pStyle w:val="PargrafodaLista"/>
        <w:numPr>
          <w:ilvl w:val="1"/>
          <w:numId w:val="29"/>
        </w:numPr>
        <w:spacing w:line="360" w:lineRule="auto"/>
        <w:jc w:val="both"/>
        <w:rPr>
          <w:rFonts w:ascii="Cambria" w:hAnsi="Cambria"/>
        </w:rPr>
      </w:pPr>
      <w:r>
        <w:rPr>
          <w:rFonts w:ascii="Cambria" w:hAnsi="Cambria"/>
        </w:rPr>
        <w:t xml:space="preserve">                  </w:t>
      </w:r>
      <w:r w:rsidR="003874AC" w:rsidRPr="001E7702">
        <w:rPr>
          <w:rFonts w:ascii="Cambria" w:hAnsi="Cambria"/>
        </w:rPr>
        <w:t>Os casos omissos serão decididos pela Comissão de Licitações e/ou Equipe de Apoio, nos termos dos regulamentos municipais condizentes com a Lei n.º 14.133/2021, bem como nos termos das demais legislações em vigor e Princípios Gerais de Direito.</w:t>
      </w:r>
    </w:p>
    <w:p w14:paraId="05C00975" w14:textId="77777777" w:rsidR="00821BDC" w:rsidRPr="00821BDC" w:rsidRDefault="00821BDC" w:rsidP="00821BDC">
      <w:pPr>
        <w:pStyle w:val="PargrafodaLista"/>
        <w:rPr>
          <w:rFonts w:ascii="Cambria" w:hAnsi="Cambria"/>
        </w:rPr>
      </w:pPr>
    </w:p>
    <w:p w14:paraId="718E9391" w14:textId="77777777" w:rsidR="00821BDC" w:rsidRPr="001E7702" w:rsidRDefault="00821BDC" w:rsidP="00821BDC">
      <w:pPr>
        <w:pStyle w:val="PargrafodaLista"/>
        <w:spacing w:line="360" w:lineRule="auto"/>
        <w:ind w:left="644"/>
        <w:jc w:val="both"/>
        <w:rPr>
          <w:rFonts w:ascii="Cambria" w:hAnsi="Cambria"/>
        </w:rPr>
      </w:pPr>
    </w:p>
    <w:p w14:paraId="45693A60" w14:textId="374221D0" w:rsidR="003874AC" w:rsidRDefault="00CC7E2C" w:rsidP="00BA0083">
      <w:pPr>
        <w:pStyle w:val="PargrafodaLista"/>
        <w:numPr>
          <w:ilvl w:val="1"/>
          <w:numId w:val="29"/>
        </w:numPr>
        <w:spacing w:line="360" w:lineRule="auto"/>
        <w:jc w:val="both"/>
        <w:rPr>
          <w:rFonts w:ascii="Cambria" w:hAnsi="Cambria"/>
        </w:rPr>
      </w:pPr>
      <w:r>
        <w:rPr>
          <w:rFonts w:ascii="Cambria" w:hAnsi="Cambria"/>
        </w:rPr>
        <w:t xml:space="preserve">               </w:t>
      </w:r>
      <w:r w:rsidR="003874AC" w:rsidRPr="001E7702">
        <w:rPr>
          <w:rFonts w:ascii="Cambria" w:hAnsi="Cambria"/>
        </w:rPr>
        <w:t>A apresentação de proposta implicará a plena, total e irrevogável aceitação, por parte dos licitantes, de todos os termos e condições deste instrumento convocatório.</w:t>
      </w:r>
    </w:p>
    <w:p w14:paraId="7F17FF07" w14:textId="77777777" w:rsidR="00821BDC" w:rsidRPr="001E7702" w:rsidRDefault="00821BDC" w:rsidP="00821BDC">
      <w:pPr>
        <w:pStyle w:val="PargrafodaLista"/>
        <w:spacing w:line="360" w:lineRule="auto"/>
        <w:ind w:left="644"/>
        <w:jc w:val="both"/>
        <w:rPr>
          <w:rFonts w:ascii="Cambria" w:hAnsi="Cambria"/>
        </w:rPr>
      </w:pPr>
    </w:p>
    <w:p w14:paraId="70F15561" w14:textId="569FA0E9" w:rsidR="003874AC" w:rsidRDefault="00CC7E2C" w:rsidP="00BA0083">
      <w:pPr>
        <w:pStyle w:val="PargrafodaLista"/>
        <w:numPr>
          <w:ilvl w:val="1"/>
          <w:numId w:val="29"/>
        </w:numPr>
        <w:spacing w:line="360" w:lineRule="auto"/>
        <w:jc w:val="both"/>
        <w:rPr>
          <w:rFonts w:ascii="Cambria" w:hAnsi="Cambria"/>
        </w:rPr>
      </w:pPr>
      <w:r>
        <w:rPr>
          <w:rFonts w:ascii="Cambria" w:hAnsi="Cambria"/>
        </w:rPr>
        <w:t xml:space="preserve">                </w:t>
      </w:r>
      <w:r w:rsidR="003874AC" w:rsidRPr="001E7702">
        <w:rPr>
          <w:rFonts w:ascii="Cambria" w:hAnsi="Cambria"/>
        </w:rPr>
        <w:t>Se os interessados discordarem dos quantitativos da planilha orçamentária aposta ao presente certame, deverão a contestar no prazo previsto o prazo de impugnação ao edital, não cabendo pedidos posteriores, por ocasião da homologação, adjudicação e/ou assinatura do contrato, sobre matéria não impugnada tempestivamente.</w:t>
      </w:r>
    </w:p>
    <w:p w14:paraId="4E03865C" w14:textId="77777777" w:rsidR="00821BDC" w:rsidRPr="00821BDC" w:rsidRDefault="00821BDC" w:rsidP="00821BDC">
      <w:pPr>
        <w:pStyle w:val="PargrafodaLista"/>
        <w:rPr>
          <w:rFonts w:ascii="Cambria" w:hAnsi="Cambria"/>
        </w:rPr>
      </w:pPr>
    </w:p>
    <w:p w14:paraId="44ECDDBD" w14:textId="77777777" w:rsidR="00821BDC" w:rsidRPr="001E7702" w:rsidRDefault="00821BDC" w:rsidP="00821BDC">
      <w:pPr>
        <w:pStyle w:val="PargrafodaLista"/>
        <w:spacing w:line="360" w:lineRule="auto"/>
        <w:ind w:left="644"/>
        <w:jc w:val="both"/>
        <w:rPr>
          <w:rFonts w:ascii="Cambria" w:hAnsi="Cambria"/>
        </w:rPr>
      </w:pPr>
    </w:p>
    <w:p w14:paraId="756568A4" w14:textId="58F704FA" w:rsidR="003874AC" w:rsidRDefault="00CC7E2C" w:rsidP="00BA0083">
      <w:pPr>
        <w:pStyle w:val="PargrafodaLista"/>
        <w:numPr>
          <w:ilvl w:val="1"/>
          <w:numId w:val="29"/>
        </w:numPr>
        <w:spacing w:line="360" w:lineRule="auto"/>
        <w:jc w:val="both"/>
        <w:rPr>
          <w:rFonts w:ascii="Cambria" w:hAnsi="Cambria"/>
        </w:rPr>
      </w:pPr>
      <w:r>
        <w:rPr>
          <w:rFonts w:ascii="Cambria" w:hAnsi="Cambria"/>
        </w:rPr>
        <w:t xml:space="preserve">                </w:t>
      </w:r>
      <w:r w:rsidR="003874AC" w:rsidRPr="001E7702">
        <w:rPr>
          <w:rFonts w:ascii="Cambria" w:hAnsi="Cambria"/>
        </w:rPr>
        <w:t>Os dados pessoais decorrentes da execução deste edital ficam, desde já, autorizados por pelos licitantes e respectivos representantes, inclusive a eventual vencedor do certame e contratado (s), à disponibilidade pública nos sítios oficiais de informação e publicidade, nos termos do art. 7º, inciso I, da Lei n.º 13.709, de 14 de agosto de 2018.</w:t>
      </w:r>
    </w:p>
    <w:p w14:paraId="1786DB4A" w14:textId="77777777" w:rsidR="00821BDC" w:rsidRPr="001E7702" w:rsidRDefault="00821BDC" w:rsidP="00821BDC">
      <w:pPr>
        <w:pStyle w:val="PargrafodaLista"/>
        <w:spacing w:line="360" w:lineRule="auto"/>
        <w:ind w:left="644"/>
        <w:jc w:val="both"/>
        <w:rPr>
          <w:rFonts w:ascii="Cambria" w:hAnsi="Cambria"/>
        </w:rPr>
      </w:pPr>
    </w:p>
    <w:p w14:paraId="4E6C45E7" w14:textId="2B977203" w:rsidR="003874AC" w:rsidRDefault="00CC7E2C" w:rsidP="00BA0083">
      <w:pPr>
        <w:pStyle w:val="PargrafodaLista"/>
        <w:numPr>
          <w:ilvl w:val="1"/>
          <w:numId w:val="29"/>
        </w:numPr>
        <w:spacing w:line="360" w:lineRule="auto"/>
        <w:jc w:val="both"/>
        <w:rPr>
          <w:rFonts w:ascii="Cambria" w:hAnsi="Cambria"/>
        </w:rPr>
      </w:pPr>
      <w:r>
        <w:rPr>
          <w:rFonts w:ascii="Cambria" w:hAnsi="Cambria"/>
        </w:rPr>
        <w:t xml:space="preserve">              </w:t>
      </w:r>
      <w:r w:rsidR="003874AC" w:rsidRPr="001E7702">
        <w:rPr>
          <w:rFonts w:ascii="Cambria" w:hAnsi="Cambria"/>
        </w:rPr>
        <w:t xml:space="preserve">O edital estará acessível a todos os interessados, gratuitamente, nos sítio eletrônico do Município de Estiva Gerbi: </w:t>
      </w:r>
      <w:hyperlink r:id="rId8" w:history="1">
        <w:r w:rsidR="003874AC" w:rsidRPr="001E7702">
          <w:rPr>
            <w:rStyle w:val="Hyperlink"/>
            <w:rFonts w:ascii="Cambria" w:hAnsi="Cambria"/>
          </w:rPr>
          <w:t>www.estivagerbi.sp.gov.br</w:t>
        </w:r>
      </w:hyperlink>
      <w:r w:rsidR="003874AC" w:rsidRPr="001E7702">
        <w:rPr>
          <w:rFonts w:ascii="Cambria" w:hAnsi="Cambria"/>
        </w:rPr>
        <w:t xml:space="preserve"> </w:t>
      </w:r>
    </w:p>
    <w:p w14:paraId="7CC4B822" w14:textId="77777777" w:rsidR="00821BDC" w:rsidRPr="00821BDC" w:rsidRDefault="00821BDC" w:rsidP="00821BDC">
      <w:pPr>
        <w:pStyle w:val="PargrafodaLista"/>
        <w:rPr>
          <w:rFonts w:ascii="Cambria" w:hAnsi="Cambria"/>
        </w:rPr>
      </w:pPr>
    </w:p>
    <w:p w14:paraId="6BFDA58B" w14:textId="77777777" w:rsidR="00821BDC" w:rsidRPr="001E7702" w:rsidRDefault="00821BDC" w:rsidP="00821BDC">
      <w:pPr>
        <w:pStyle w:val="PargrafodaLista"/>
        <w:spacing w:line="360" w:lineRule="auto"/>
        <w:ind w:left="644"/>
        <w:jc w:val="both"/>
        <w:rPr>
          <w:rFonts w:ascii="Cambria" w:hAnsi="Cambria"/>
        </w:rPr>
      </w:pPr>
    </w:p>
    <w:p w14:paraId="2AC27F2B" w14:textId="79D2D673" w:rsidR="003874AC" w:rsidRPr="001E7702" w:rsidRDefault="00CC7E2C" w:rsidP="00BA0083">
      <w:pPr>
        <w:pStyle w:val="PargrafodaLista"/>
        <w:numPr>
          <w:ilvl w:val="1"/>
          <w:numId w:val="29"/>
        </w:numPr>
        <w:spacing w:line="360" w:lineRule="auto"/>
        <w:jc w:val="both"/>
        <w:rPr>
          <w:rFonts w:ascii="Cambria" w:hAnsi="Cambria"/>
        </w:rPr>
      </w:pPr>
      <w:r>
        <w:rPr>
          <w:rFonts w:ascii="Cambria" w:hAnsi="Cambria"/>
        </w:rPr>
        <w:t xml:space="preserve">            </w:t>
      </w:r>
      <w:r w:rsidR="003874AC" w:rsidRPr="001E7702">
        <w:rPr>
          <w:rFonts w:ascii="Cambria" w:hAnsi="Cambria"/>
        </w:rPr>
        <w:t>Cópia do Projeto, Memorial Descritivo, da Planilha de Orçamento Global e Cronograma Físico-Financeiro poderão ser obtidos separadamente do arquivo do edital, estando todos disponíveis na página eletrônicas do Município, como anexo, bem como diretamente no Setor de Licitações da Prefeitura.</w:t>
      </w:r>
    </w:p>
    <w:p w14:paraId="02955CB5" w14:textId="276C47F4" w:rsidR="003874AC" w:rsidRDefault="003874AC" w:rsidP="00BA0083">
      <w:pPr>
        <w:pStyle w:val="PargrafodaLista"/>
        <w:numPr>
          <w:ilvl w:val="1"/>
          <w:numId w:val="29"/>
        </w:numPr>
        <w:spacing w:line="360" w:lineRule="auto"/>
        <w:jc w:val="both"/>
        <w:rPr>
          <w:rFonts w:ascii="Cambria" w:hAnsi="Cambria"/>
        </w:rPr>
      </w:pPr>
      <w:r w:rsidRPr="001E7702">
        <w:rPr>
          <w:rFonts w:ascii="Cambria" w:hAnsi="Cambria"/>
        </w:rPr>
        <w:t>Findo todo o processo licitatório, no instante da emissão da ordem de serviço pelo Secretário Municipal de Obras e Planejamento, a CONTRATADA deve emitir a CNO da obra.</w:t>
      </w:r>
    </w:p>
    <w:p w14:paraId="0011223A" w14:textId="77777777" w:rsidR="00821BDC" w:rsidRPr="001E7702" w:rsidRDefault="00821BDC" w:rsidP="00821BDC">
      <w:pPr>
        <w:pStyle w:val="PargrafodaLista"/>
        <w:spacing w:line="360" w:lineRule="auto"/>
        <w:ind w:left="644"/>
        <w:jc w:val="both"/>
        <w:rPr>
          <w:rFonts w:ascii="Cambria" w:hAnsi="Cambria"/>
        </w:rPr>
      </w:pPr>
    </w:p>
    <w:p w14:paraId="37123531" w14:textId="77777777" w:rsidR="003874AC" w:rsidRDefault="003874AC" w:rsidP="00BA0083">
      <w:pPr>
        <w:pStyle w:val="PargrafodaLista"/>
        <w:numPr>
          <w:ilvl w:val="1"/>
          <w:numId w:val="29"/>
        </w:numPr>
        <w:spacing w:line="360" w:lineRule="auto"/>
        <w:jc w:val="both"/>
        <w:rPr>
          <w:rFonts w:ascii="Cambria" w:hAnsi="Cambria"/>
        </w:rPr>
      </w:pPr>
      <w:r w:rsidRPr="001E7702">
        <w:rPr>
          <w:rFonts w:ascii="Cambria" w:hAnsi="Cambria"/>
        </w:rPr>
        <w:t>Para maiores informações técnicas dos projetos, contatar através do fone (019) 3868-1111, e pedir esclarecimentos ao Setor de Engenharia, junto ao Secretaria Municipal de Obras e Planejamento.</w:t>
      </w:r>
    </w:p>
    <w:p w14:paraId="307AFA5C" w14:textId="77777777" w:rsidR="001E7702" w:rsidRDefault="001E7702" w:rsidP="001E7702">
      <w:pPr>
        <w:spacing w:line="360" w:lineRule="auto"/>
        <w:jc w:val="both"/>
        <w:rPr>
          <w:rFonts w:ascii="Cambria" w:hAnsi="Cambria"/>
        </w:rPr>
      </w:pPr>
    </w:p>
    <w:p w14:paraId="1F8DADE2" w14:textId="77777777" w:rsidR="001E7702" w:rsidRDefault="001E7702" w:rsidP="001E7702">
      <w:pPr>
        <w:spacing w:line="360" w:lineRule="auto"/>
        <w:jc w:val="both"/>
        <w:rPr>
          <w:rFonts w:ascii="Cambria" w:hAnsi="Cambria"/>
        </w:rPr>
      </w:pPr>
    </w:p>
    <w:p w14:paraId="5AB6D154" w14:textId="77777777" w:rsidR="001E7702" w:rsidRPr="001E7702" w:rsidRDefault="001E7702" w:rsidP="001E7702">
      <w:pPr>
        <w:spacing w:line="360" w:lineRule="auto"/>
        <w:jc w:val="both"/>
        <w:rPr>
          <w:rFonts w:ascii="Cambria" w:hAnsi="Cambria"/>
        </w:rPr>
      </w:pPr>
    </w:p>
    <w:p w14:paraId="508F5D70" w14:textId="2F4A7E52" w:rsidR="003874AC" w:rsidRPr="001E7702" w:rsidRDefault="003874AC" w:rsidP="003874AC">
      <w:pPr>
        <w:spacing w:line="360" w:lineRule="auto"/>
        <w:jc w:val="right"/>
        <w:rPr>
          <w:rFonts w:ascii="Cambria" w:hAnsi="Cambria"/>
        </w:rPr>
      </w:pPr>
      <w:r w:rsidRPr="001E7702">
        <w:rPr>
          <w:rFonts w:ascii="Cambria" w:hAnsi="Cambria"/>
        </w:rPr>
        <w:t xml:space="preserve">Estiva Gerbi/SP, </w:t>
      </w:r>
      <w:r w:rsidR="003135C6">
        <w:rPr>
          <w:rFonts w:ascii="Cambria" w:hAnsi="Cambria"/>
        </w:rPr>
        <w:t>29 de outubro de 2025.</w:t>
      </w:r>
    </w:p>
    <w:p w14:paraId="27006ADB" w14:textId="77777777" w:rsidR="003874AC" w:rsidRPr="001E7702" w:rsidRDefault="003874AC" w:rsidP="003874AC">
      <w:pPr>
        <w:jc w:val="right"/>
        <w:rPr>
          <w:rFonts w:ascii="Cambria" w:hAnsi="Cambria"/>
        </w:rPr>
      </w:pPr>
    </w:p>
    <w:p w14:paraId="56100CE1" w14:textId="77777777" w:rsidR="003874AC" w:rsidRDefault="003874AC" w:rsidP="003874AC">
      <w:pPr>
        <w:jc w:val="right"/>
        <w:rPr>
          <w:rFonts w:ascii="Cambria" w:hAnsi="Cambria"/>
        </w:rPr>
      </w:pPr>
    </w:p>
    <w:p w14:paraId="5AF77BEB" w14:textId="77777777" w:rsidR="001E7702" w:rsidRDefault="001E7702" w:rsidP="003874AC">
      <w:pPr>
        <w:jc w:val="right"/>
        <w:rPr>
          <w:rFonts w:ascii="Cambria" w:hAnsi="Cambria"/>
        </w:rPr>
      </w:pPr>
    </w:p>
    <w:p w14:paraId="07F88938" w14:textId="77777777" w:rsidR="001E7702" w:rsidRDefault="001E7702" w:rsidP="003874AC">
      <w:pPr>
        <w:jc w:val="right"/>
        <w:rPr>
          <w:rFonts w:ascii="Cambria" w:hAnsi="Cambria"/>
        </w:rPr>
      </w:pPr>
    </w:p>
    <w:p w14:paraId="0B87DEF2" w14:textId="77777777" w:rsidR="001E7702" w:rsidRPr="001E7702" w:rsidRDefault="001E7702" w:rsidP="003874AC">
      <w:pPr>
        <w:jc w:val="right"/>
        <w:rPr>
          <w:rFonts w:ascii="Cambria" w:hAnsi="Cambria"/>
        </w:rPr>
      </w:pPr>
    </w:p>
    <w:p w14:paraId="40CAEBDB" w14:textId="28BC8A88" w:rsidR="003874AC" w:rsidRPr="001E7702" w:rsidRDefault="000C7A5B" w:rsidP="003874AC">
      <w:pPr>
        <w:jc w:val="center"/>
        <w:rPr>
          <w:rFonts w:ascii="Cambria" w:hAnsi="Cambria"/>
          <w:b/>
          <w:sz w:val="20"/>
        </w:rPr>
      </w:pPr>
      <w:r>
        <w:rPr>
          <w:rFonts w:ascii="Cambria" w:hAnsi="Cambria"/>
          <w:b/>
          <w:sz w:val="20"/>
        </w:rPr>
        <w:t>MÁRCIO ROBERTO PAVAN</w:t>
      </w:r>
    </w:p>
    <w:p w14:paraId="43C6FB69" w14:textId="1DF8B2A1" w:rsidR="003874AC" w:rsidRPr="001E7702" w:rsidRDefault="000C7A5B" w:rsidP="003874AC">
      <w:pPr>
        <w:jc w:val="center"/>
        <w:rPr>
          <w:rFonts w:ascii="Cambria" w:hAnsi="Cambria"/>
          <w:b/>
          <w:sz w:val="20"/>
        </w:rPr>
      </w:pPr>
      <w:r>
        <w:rPr>
          <w:rFonts w:ascii="Cambria" w:hAnsi="Cambria"/>
          <w:b/>
          <w:sz w:val="20"/>
        </w:rPr>
        <w:t>PREFEITO</w:t>
      </w:r>
      <w:r w:rsidR="003874AC" w:rsidRPr="001E7702">
        <w:rPr>
          <w:rFonts w:ascii="Cambria" w:hAnsi="Cambria"/>
          <w:b/>
          <w:sz w:val="20"/>
        </w:rPr>
        <w:t xml:space="preserve"> MUNICIPAL</w:t>
      </w:r>
    </w:p>
    <w:p w14:paraId="43A7D698" w14:textId="77777777" w:rsidR="003874AC" w:rsidRPr="001E7702" w:rsidRDefault="003874AC" w:rsidP="003874AC">
      <w:pPr>
        <w:jc w:val="center"/>
        <w:rPr>
          <w:rFonts w:ascii="Cambria" w:hAnsi="Cambria"/>
          <w:b/>
          <w:sz w:val="20"/>
        </w:rPr>
      </w:pPr>
    </w:p>
    <w:p w14:paraId="18E04AD4" w14:textId="77777777" w:rsidR="003874AC" w:rsidRPr="001E7702" w:rsidRDefault="003874AC" w:rsidP="003874AC">
      <w:pPr>
        <w:jc w:val="center"/>
        <w:rPr>
          <w:rFonts w:ascii="Cambria" w:hAnsi="Cambria"/>
          <w:b/>
          <w:sz w:val="20"/>
        </w:rPr>
      </w:pPr>
    </w:p>
    <w:p w14:paraId="6FA37709" w14:textId="77777777" w:rsidR="003874AC" w:rsidRDefault="003874AC" w:rsidP="003874AC">
      <w:pPr>
        <w:jc w:val="center"/>
        <w:rPr>
          <w:rFonts w:ascii="Cambria" w:hAnsi="Cambria"/>
          <w:b/>
          <w:sz w:val="20"/>
        </w:rPr>
      </w:pPr>
    </w:p>
    <w:p w14:paraId="3E5F5FCB" w14:textId="77777777" w:rsidR="001E7702" w:rsidRPr="001E7702" w:rsidRDefault="001E7702" w:rsidP="003874AC">
      <w:pPr>
        <w:jc w:val="center"/>
        <w:rPr>
          <w:rFonts w:ascii="Cambria" w:hAnsi="Cambria"/>
          <w:b/>
          <w:sz w:val="20"/>
        </w:rPr>
      </w:pPr>
    </w:p>
    <w:p w14:paraId="6D1A942B" w14:textId="77777777" w:rsidR="003874AC" w:rsidRPr="001E7702" w:rsidRDefault="003874AC" w:rsidP="003874AC">
      <w:pPr>
        <w:jc w:val="center"/>
        <w:rPr>
          <w:rFonts w:ascii="Cambria" w:hAnsi="Cambria"/>
          <w:b/>
          <w:sz w:val="20"/>
        </w:rPr>
      </w:pPr>
    </w:p>
    <w:p w14:paraId="2FB33839" w14:textId="13904183" w:rsidR="003874AC" w:rsidRPr="001E7702" w:rsidRDefault="000C7A5B" w:rsidP="003874AC">
      <w:pPr>
        <w:jc w:val="center"/>
        <w:rPr>
          <w:rFonts w:ascii="Cambria" w:hAnsi="Cambria"/>
          <w:b/>
          <w:sz w:val="20"/>
        </w:rPr>
      </w:pPr>
      <w:r>
        <w:rPr>
          <w:rFonts w:ascii="Cambria" w:hAnsi="Cambria"/>
          <w:b/>
          <w:sz w:val="20"/>
        </w:rPr>
        <w:t>TALLITA SANTOS PICCOLI</w:t>
      </w:r>
    </w:p>
    <w:p w14:paraId="0980AD44" w14:textId="1217DA9C" w:rsidR="003874AC" w:rsidRPr="001E7702" w:rsidRDefault="000C7A5B" w:rsidP="003874AC">
      <w:pPr>
        <w:jc w:val="center"/>
        <w:rPr>
          <w:rFonts w:ascii="Cambria" w:hAnsi="Cambria"/>
          <w:b/>
          <w:sz w:val="20"/>
        </w:rPr>
      </w:pPr>
      <w:r>
        <w:rPr>
          <w:rFonts w:ascii="Cambria" w:hAnsi="Cambria"/>
          <w:b/>
          <w:sz w:val="20"/>
        </w:rPr>
        <w:t>AGENTE DE CONTRATAÇÃO</w:t>
      </w:r>
    </w:p>
    <w:p w14:paraId="2883B2EA" w14:textId="77777777" w:rsidR="003874AC" w:rsidRPr="001E7702" w:rsidRDefault="003874AC" w:rsidP="003874AC">
      <w:pPr>
        <w:jc w:val="center"/>
        <w:rPr>
          <w:rFonts w:ascii="Cambria" w:hAnsi="Cambria"/>
          <w:b/>
          <w:sz w:val="20"/>
        </w:rPr>
      </w:pPr>
    </w:p>
    <w:p w14:paraId="5F739119" w14:textId="77777777" w:rsidR="003874AC" w:rsidRDefault="003874AC" w:rsidP="003874AC">
      <w:pPr>
        <w:jc w:val="center"/>
        <w:rPr>
          <w:rFonts w:ascii="Cambria" w:hAnsi="Cambria"/>
          <w:b/>
          <w:sz w:val="20"/>
        </w:rPr>
      </w:pPr>
    </w:p>
    <w:p w14:paraId="2AD2E082" w14:textId="77777777" w:rsidR="001E7702" w:rsidRDefault="001E7702" w:rsidP="003874AC">
      <w:pPr>
        <w:jc w:val="center"/>
        <w:rPr>
          <w:rFonts w:ascii="Cambria" w:hAnsi="Cambria"/>
          <w:b/>
          <w:sz w:val="20"/>
        </w:rPr>
      </w:pPr>
    </w:p>
    <w:p w14:paraId="2F6FB518" w14:textId="77777777" w:rsidR="001E7702" w:rsidRDefault="001E7702" w:rsidP="003874AC">
      <w:pPr>
        <w:jc w:val="center"/>
        <w:rPr>
          <w:rFonts w:ascii="Cambria" w:hAnsi="Cambria"/>
          <w:b/>
          <w:sz w:val="20"/>
        </w:rPr>
      </w:pPr>
    </w:p>
    <w:p w14:paraId="274153DE" w14:textId="77777777" w:rsidR="001E7702" w:rsidRDefault="001E7702" w:rsidP="003874AC">
      <w:pPr>
        <w:jc w:val="center"/>
        <w:rPr>
          <w:rFonts w:ascii="Cambria" w:hAnsi="Cambria"/>
          <w:b/>
          <w:sz w:val="20"/>
        </w:rPr>
      </w:pPr>
    </w:p>
    <w:p w14:paraId="49C68209" w14:textId="77777777" w:rsidR="001E7702" w:rsidRPr="001E7702" w:rsidRDefault="001E7702" w:rsidP="003874AC">
      <w:pPr>
        <w:jc w:val="center"/>
        <w:rPr>
          <w:rFonts w:ascii="Cambria" w:hAnsi="Cambria"/>
          <w:b/>
          <w:sz w:val="20"/>
        </w:rPr>
      </w:pPr>
    </w:p>
    <w:p w14:paraId="6F9260F8" w14:textId="77777777" w:rsidR="003874AC" w:rsidRPr="001E7702" w:rsidRDefault="003874AC" w:rsidP="003874AC">
      <w:pPr>
        <w:jc w:val="center"/>
        <w:rPr>
          <w:rFonts w:ascii="Cambria" w:hAnsi="Cambria"/>
          <w:b/>
          <w:sz w:val="20"/>
        </w:rPr>
      </w:pPr>
      <w:r w:rsidRPr="001E7702">
        <w:rPr>
          <w:rFonts w:ascii="Cambria" w:hAnsi="Cambria"/>
          <w:b/>
          <w:sz w:val="20"/>
        </w:rPr>
        <w:t>JAIME ABREU JUNIOR</w:t>
      </w:r>
    </w:p>
    <w:p w14:paraId="398AF9EC" w14:textId="77777777" w:rsidR="003874AC" w:rsidRDefault="003874AC" w:rsidP="004D1ABA">
      <w:pPr>
        <w:jc w:val="center"/>
        <w:rPr>
          <w:rFonts w:ascii="Cambria" w:hAnsi="Cambria"/>
          <w:b/>
          <w:sz w:val="20"/>
        </w:rPr>
      </w:pPr>
      <w:r w:rsidRPr="001E7702">
        <w:rPr>
          <w:rFonts w:ascii="Cambria" w:hAnsi="Cambria"/>
          <w:b/>
          <w:sz w:val="20"/>
        </w:rPr>
        <w:t>SECRETÁRIO MU</w:t>
      </w:r>
      <w:r w:rsidR="001452F3">
        <w:rPr>
          <w:rFonts w:ascii="Cambria" w:hAnsi="Cambria"/>
          <w:b/>
          <w:sz w:val="20"/>
        </w:rPr>
        <w:t>NICIPAL DE OBRAS E PLANEJAMENTO</w:t>
      </w:r>
    </w:p>
    <w:p w14:paraId="1112EE21" w14:textId="77777777" w:rsidR="00821BDC" w:rsidRDefault="00821BDC" w:rsidP="00821BDC">
      <w:pPr>
        <w:jc w:val="center"/>
        <w:rPr>
          <w:rFonts w:ascii="Cambria" w:hAnsi="Cambria"/>
          <w:b/>
          <w:sz w:val="20"/>
        </w:rPr>
      </w:pPr>
    </w:p>
    <w:p w14:paraId="024519A8" w14:textId="01001C09" w:rsidR="00821BDC" w:rsidRDefault="00821BDC" w:rsidP="00821BDC">
      <w:pPr>
        <w:jc w:val="center"/>
        <w:rPr>
          <w:rFonts w:ascii="Cambria" w:hAnsi="Cambria"/>
          <w:b/>
          <w:sz w:val="20"/>
        </w:rPr>
      </w:pPr>
    </w:p>
    <w:p w14:paraId="7C404062" w14:textId="55CF9BBD" w:rsidR="00821BDC" w:rsidRDefault="00821BDC" w:rsidP="00821BDC">
      <w:pPr>
        <w:jc w:val="center"/>
        <w:rPr>
          <w:rFonts w:ascii="Cambria" w:hAnsi="Cambria"/>
          <w:b/>
          <w:sz w:val="20"/>
        </w:rPr>
      </w:pPr>
    </w:p>
    <w:p w14:paraId="189674FC" w14:textId="77777777" w:rsidR="00821BDC" w:rsidRDefault="00821BDC" w:rsidP="00821BDC">
      <w:pPr>
        <w:jc w:val="center"/>
        <w:rPr>
          <w:rFonts w:ascii="Cambria" w:hAnsi="Cambria"/>
          <w:b/>
          <w:sz w:val="20"/>
        </w:rPr>
      </w:pPr>
    </w:p>
    <w:p w14:paraId="374155DD" w14:textId="6087D3A7" w:rsidR="00821BDC" w:rsidRDefault="00821BDC" w:rsidP="00821BDC">
      <w:pPr>
        <w:jc w:val="center"/>
        <w:rPr>
          <w:rFonts w:ascii="Cambria" w:hAnsi="Cambria"/>
          <w:b/>
          <w:sz w:val="20"/>
        </w:rPr>
      </w:pPr>
      <w:r>
        <w:rPr>
          <w:rFonts w:ascii="Cambria" w:hAnsi="Cambria"/>
          <w:b/>
          <w:sz w:val="20"/>
        </w:rPr>
        <w:t>JEAN AGUIAR MENDONÇA</w:t>
      </w:r>
    </w:p>
    <w:p w14:paraId="00BF5D48" w14:textId="3277C15A" w:rsidR="00821BDC" w:rsidRPr="004D1ABA" w:rsidRDefault="00821BDC" w:rsidP="00821BDC">
      <w:pPr>
        <w:jc w:val="center"/>
        <w:rPr>
          <w:rFonts w:ascii="Cambria" w:hAnsi="Cambria"/>
          <w:b/>
          <w:sz w:val="20"/>
        </w:rPr>
        <w:sectPr w:rsidR="00821BDC" w:rsidRPr="004D1ABA" w:rsidSect="003874AC">
          <w:headerReference w:type="default" r:id="rId9"/>
          <w:footerReference w:type="default" r:id="rId10"/>
          <w:pgSz w:w="11906" w:h="16838"/>
          <w:pgMar w:top="1417" w:right="1701" w:bottom="1417" w:left="1701" w:header="708" w:footer="708" w:gutter="0"/>
          <w:cols w:space="708"/>
          <w:docGrid w:linePitch="360"/>
        </w:sectPr>
      </w:pPr>
      <w:r>
        <w:rPr>
          <w:rFonts w:ascii="Cambria" w:hAnsi="Cambria"/>
          <w:b/>
          <w:sz w:val="20"/>
        </w:rPr>
        <w:t>ENGENHEIRO CIVIL</w:t>
      </w:r>
    </w:p>
    <w:p w14:paraId="4870963D" w14:textId="597949D0" w:rsidR="00DC2F49" w:rsidRDefault="001452F3" w:rsidP="001452F3">
      <w:pPr>
        <w:pStyle w:val="Corpodetexto"/>
      </w:pPr>
      <w:r>
        <w:t xml:space="preserve">      </w:t>
      </w:r>
      <w:r w:rsidR="00DC2F49" w:rsidRPr="00DC2F49">
        <w:t xml:space="preserve">OBJETO: </w:t>
      </w:r>
      <w:r w:rsidR="00DC2F49">
        <w:t>CONSTRUÇÃO</w:t>
      </w:r>
      <w:r w:rsidR="00DC2F49" w:rsidRPr="00DC2F49">
        <w:t xml:space="preserve"> </w:t>
      </w:r>
      <w:r w:rsidR="00DC2F49">
        <w:t>DE</w:t>
      </w:r>
      <w:r w:rsidR="00DC2F49" w:rsidRPr="00DC2F49">
        <w:t xml:space="preserve"> </w:t>
      </w:r>
      <w:r w:rsidR="00DC2F49">
        <w:t>PONTE</w:t>
      </w:r>
      <w:r w:rsidR="00DC2F49" w:rsidRPr="00DC2F49">
        <w:t xml:space="preserve"> </w:t>
      </w:r>
      <w:r w:rsidR="00DC2F49">
        <w:t>SOBRE</w:t>
      </w:r>
      <w:r w:rsidR="00DC2F49" w:rsidRPr="00DC2F49">
        <w:t xml:space="preserve"> </w:t>
      </w:r>
      <w:r w:rsidR="00DC2F49">
        <w:t>O</w:t>
      </w:r>
      <w:r w:rsidR="00DC2F49" w:rsidRPr="00DC2F49">
        <w:t xml:space="preserve"> </w:t>
      </w:r>
      <w:r w:rsidR="00DC2F49">
        <w:t>CÓRREGO</w:t>
      </w:r>
      <w:r w:rsidR="00DC2F49" w:rsidRPr="00DC2F49">
        <w:t xml:space="preserve"> YPÊ</w:t>
      </w:r>
    </w:p>
    <w:p w14:paraId="22407CAD" w14:textId="77777777" w:rsidR="00DC2F49" w:rsidRPr="00DC2F49" w:rsidRDefault="00DC2F49" w:rsidP="00DC2F49">
      <w:pPr>
        <w:spacing w:before="140"/>
        <w:ind w:left="285"/>
        <w:rPr>
          <w:rFonts w:ascii="Times New Roman" w:hAnsi="Times New Roman"/>
          <w:sz w:val="20"/>
          <w:szCs w:val="20"/>
          <w:lang w:val="pt-PT" w:eastAsia="en-US"/>
        </w:rPr>
      </w:pPr>
      <w:r w:rsidRPr="00DC2F49">
        <w:rPr>
          <w:rFonts w:ascii="Times New Roman" w:hAnsi="Times New Roman"/>
          <w:sz w:val="20"/>
          <w:szCs w:val="20"/>
          <w:lang w:val="pt-PT" w:eastAsia="en-US"/>
        </w:rPr>
        <w:t>PROPRIETÁRIO: Prefeitura Municipal de Estiva Gerbi</w:t>
      </w:r>
    </w:p>
    <w:p w14:paraId="1EFBBC83" w14:textId="77777777" w:rsidR="00DC2F49" w:rsidRDefault="00DC2F49" w:rsidP="00DC2F49">
      <w:pPr>
        <w:pStyle w:val="Corpodetexto"/>
        <w:spacing w:before="136" w:line="360" w:lineRule="auto"/>
        <w:ind w:left="285"/>
      </w:pPr>
      <w:r w:rsidRPr="00DC2F49">
        <w:t xml:space="preserve">LOCAL: </w:t>
      </w:r>
      <w:r>
        <w:t>RUA</w:t>
      </w:r>
      <w:r w:rsidRPr="00DC2F49">
        <w:t xml:space="preserve"> </w:t>
      </w:r>
      <w:r>
        <w:t>NELSON</w:t>
      </w:r>
      <w:r w:rsidRPr="00DC2F49">
        <w:t xml:space="preserve"> </w:t>
      </w:r>
      <w:r>
        <w:t>DE</w:t>
      </w:r>
      <w:r w:rsidRPr="00DC2F49">
        <w:t xml:space="preserve"> </w:t>
      </w:r>
      <w:r>
        <w:t>CAMPOS,</w:t>
      </w:r>
      <w:r w:rsidRPr="00DC2F49">
        <w:t xml:space="preserve"> </w:t>
      </w:r>
      <w:r>
        <w:t>BAIRRO</w:t>
      </w:r>
      <w:r w:rsidRPr="00DC2F49">
        <w:t xml:space="preserve"> </w:t>
      </w:r>
      <w:r>
        <w:t>ESTIVA</w:t>
      </w:r>
      <w:r w:rsidRPr="00DC2F49">
        <w:t xml:space="preserve"> </w:t>
      </w:r>
      <w:r>
        <w:t>VELHA,</w:t>
      </w:r>
      <w:r w:rsidRPr="00DC2F49">
        <w:t xml:space="preserve"> </w:t>
      </w:r>
      <w:r>
        <w:t>MUNICÍPIO</w:t>
      </w:r>
      <w:r w:rsidRPr="00DC2F49">
        <w:t xml:space="preserve"> </w:t>
      </w:r>
      <w:r>
        <w:t>DE ESTIVA GERBI/SP</w:t>
      </w:r>
    </w:p>
    <w:p w14:paraId="3A7BA1E4" w14:textId="77777777" w:rsidR="00DC2F49" w:rsidRPr="00DC2F49" w:rsidRDefault="00DC2F49" w:rsidP="00DC2F49">
      <w:pPr>
        <w:spacing w:before="1"/>
        <w:ind w:left="285"/>
        <w:rPr>
          <w:rFonts w:ascii="Times New Roman" w:hAnsi="Times New Roman"/>
          <w:sz w:val="20"/>
          <w:szCs w:val="20"/>
          <w:lang w:val="pt-PT" w:eastAsia="en-US"/>
        </w:rPr>
      </w:pPr>
      <w:r w:rsidRPr="00DC2F49">
        <w:rPr>
          <w:rFonts w:ascii="Times New Roman" w:hAnsi="Times New Roman"/>
          <w:sz w:val="20"/>
          <w:szCs w:val="20"/>
          <w:lang w:val="pt-PT" w:eastAsia="en-US"/>
        </w:rPr>
        <w:t>DATA: ABRIL/2024</w:t>
      </w:r>
    </w:p>
    <w:p w14:paraId="33FE796D" w14:textId="77777777" w:rsidR="00DC2F49" w:rsidRDefault="00DC2F49" w:rsidP="00DC2F49">
      <w:pPr>
        <w:pStyle w:val="Corpodetexto"/>
      </w:pPr>
    </w:p>
    <w:p w14:paraId="44851D05" w14:textId="77777777" w:rsidR="00DC2F49" w:rsidRDefault="00DC2F49" w:rsidP="00DC2F49">
      <w:pPr>
        <w:pStyle w:val="Corpodetexto"/>
        <w:spacing w:before="94"/>
      </w:pPr>
      <w:r>
        <w:rPr>
          <w:noProof/>
          <w:lang w:val="pt-BR" w:eastAsia="pt-BR"/>
        </w:rPr>
        <mc:AlternateContent>
          <mc:Choice Requires="wps">
            <w:drawing>
              <wp:anchor distT="0" distB="0" distL="0" distR="0" simplePos="0" relativeHeight="251660288" behindDoc="1" locked="0" layoutInCell="1" allowOverlap="1" wp14:anchorId="426BAE6F" wp14:editId="380FB4DD">
                <wp:simplePos x="0" y="0"/>
                <wp:positionH relativeFrom="page">
                  <wp:posOffset>1062532</wp:posOffset>
                </wp:positionH>
                <wp:positionV relativeFrom="paragraph">
                  <wp:posOffset>221223</wp:posOffset>
                </wp:positionV>
                <wp:extent cx="5798185" cy="525780"/>
                <wp:effectExtent l="0" t="0" r="0" b="0"/>
                <wp:wrapTopAndBottom/>
                <wp:docPr id="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98185" cy="525780"/>
                        </a:xfrm>
                        <a:prstGeom prst="rect">
                          <a:avLst/>
                        </a:prstGeom>
                        <a:solidFill>
                          <a:srgbClr val="000000"/>
                        </a:solidFill>
                      </wps:spPr>
                      <wps:txbx>
                        <w:txbxContent>
                          <w:p w14:paraId="2BB9031A" w14:textId="77777777" w:rsidR="0078683F" w:rsidRDefault="0078683F" w:rsidP="00DC2F49">
                            <w:pPr>
                              <w:ind w:left="3144"/>
                              <w:rPr>
                                <w:b/>
                                <w:color w:val="000000"/>
                                <w:sz w:val="24"/>
                              </w:rPr>
                            </w:pPr>
                            <w:r>
                              <w:rPr>
                                <w:b/>
                                <w:color w:val="FFFFFF"/>
                                <w:sz w:val="24"/>
                                <w:u w:val="single" w:color="FFFFFF"/>
                              </w:rPr>
                              <w:t>MEMORIAL</w:t>
                            </w:r>
                            <w:r>
                              <w:rPr>
                                <w:b/>
                                <w:color w:val="FFFFFF"/>
                                <w:spacing w:val="-14"/>
                                <w:sz w:val="24"/>
                                <w:u w:val="single" w:color="FFFFFF"/>
                              </w:rPr>
                              <w:t xml:space="preserve"> </w:t>
                            </w:r>
                            <w:r>
                              <w:rPr>
                                <w:b/>
                                <w:color w:val="FFFFFF"/>
                                <w:spacing w:val="-2"/>
                                <w:sz w:val="24"/>
                                <w:u w:val="single" w:color="FFFFFF"/>
                              </w:rPr>
                              <w:t>DESCRITIVO</w:t>
                            </w:r>
                          </w:p>
                          <w:p w14:paraId="73B8BB4F" w14:textId="77777777" w:rsidR="0078683F" w:rsidRDefault="0078683F" w:rsidP="00DC2F49">
                            <w:pPr>
                              <w:spacing w:before="137"/>
                              <w:ind w:left="2870"/>
                              <w:rPr>
                                <w:b/>
                                <w:color w:val="000000"/>
                                <w:sz w:val="24"/>
                              </w:rPr>
                            </w:pPr>
                            <w:r>
                              <w:rPr>
                                <w:b/>
                                <w:color w:val="FFFFFF"/>
                                <w:sz w:val="24"/>
                                <w:u w:val="single" w:color="FFFFFF"/>
                              </w:rPr>
                              <w:t>1.</w:t>
                            </w:r>
                            <w:r>
                              <w:rPr>
                                <w:b/>
                                <w:color w:val="FFFFFF"/>
                                <w:spacing w:val="-4"/>
                                <w:sz w:val="24"/>
                                <w:u w:val="single" w:color="FFFFFF"/>
                              </w:rPr>
                              <w:t xml:space="preserve"> </w:t>
                            </w:r>
                            <w:r>
                              <w:rPr>
                                <w:b/>
                                <w:color w:val="FFFFFF"/>
                                <w:sz w:val="24"/>
                                <w:u w:val="single" w:color="FFFFFF"/>
                              </w:rPr>
                              <w:t>SERVIÇOS</w:t>
                            </w:r>
                            <w:r>
                              <w:rPr>
                                <w:b/>
                                <w:color w:val="FFFFFF"/>
                                <w:spacing w:val="-3"/>
                                <w:sz w:val="24"/>
                                <w:u w:val="single" w:color="FFFFFF"/>
                              </w:rPr>
                              <w:t xml:space="preserve"> </w:t>
                            </w:r>
                            <w:r>
                              <w:rPr>
                                <w:b/>
                                <w:color w:val="FFFFFF"/>
                                <w:spacing w:val="-2"/>
                                <w:sz w:val="24"/>
                                <w:u w:val="single" w:color="FFFFFF"/>
                              </w:rPr>
                              <w:t>PRELIMINARES</w:t>
                            </w:r>
                          </w:p>
                        </w:txbxContent>
                      </wps:txbx>
                      <wps:bodyPr wrap="square" lIns="0" tIns="0" rIns="0" bIns="0" rtlCol="0">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26BAE6F" id="_x0000_t202" coordsize="21600,21600" o:spt="202" path="m,l,21600r21600,l21600,xe">
                <v:stroke joinstyle="miter"/>
                <v:path gradientshapeok="t" o:connecttype="rect"/>
              </v:shapetype>
              <v:shape id="Textbox 5" o:spid="_x0000_s1026" type="#_x0000_t202" style="position:absolute;margin-left:83.65pt;margin-top:17.4pt;width:456.55pt;height:41.4pt;z-index:-2516561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" fillcolor="black" stroked="f">
                <v:textbox inset="0,0,0,0">
                  <w:txbxContent>
                    <w:p w14:paraId="2BB9031A" w14:textId="77777777" w:rsidR="0078683F" w:rsidRDefault="0078683F" w:rsidP="00DC2F49">
                      <w:pPr>
                        <w:ind w:left="3144"/>
                        <w:rPr>
                          <w:b/>
                          <w:color w:val="000000"/>
                          <w:sz w:val="24"/>
                        </w:rPr>
                      </w:pPr>
                      <w:r>
                        <w:rPr>
                          <w:b/>
                          <w:color w:val="FFFFFF"/>
                          <w:sz w:val="24"/>
                          <w:u w:val="single" w:color="FFFFFF"/>
                        </w:rPr>
                        <w:t>MEMORIAL</w:t>
                      </w:r>
                      <w:r>
                        <w:rPr>
                          <w:b/>
                          <w:color w:val="FFFFFF"/>
                          <w:spacing w:val="-14"/>
                          <w:sz w:val="24"/>
                          <w:u w:val="single" w:color="FFFFFF"/>
                        </w:rPr>
                        <w:t xml:space="preserve"> </w:t>
                      </w:r>
                      <w:r>
                        <w:rPr>
                          <w:b/>
                          <w:color w:val="FFFFFF"/>
                          <w:spacing w:val="-2"/>
                          <w:sz w:val="24"/>
                          <w:u w:val="single" w:color="FFFFFF"/>
                        </w:rPr>
                        <w:t>DESCRITIVO</w:t>
                      </w:r>
                    </w:p>
                    <w:p w14:paraId="73B8BB4F" w14:textId="77777777" w:rsidR="0078683F" w:rsidRDefault="0078683F" w:rsidP="00DC2F49">
                      <w:pPr>
                        <w:spacing w:before="137"/>
                        <w:ind w:left="2870"/>
                        <w:rPr>
                          <w:b/>
                          <w:color w:val="000000"/>
                          <w:sz w:val="24"/>
                        </w:rPr>
                      </w:pPr>
                      <w:r>
                        <w:rPr>
                          <w:b/>
                          <w:color w:val="FFFFFF"/>
                          <w:sz w:val="24"/>
                          <w:u w:val="single" w:color="FFFFFF"/>
                        </w:rPr>
                        <w:t>1.</w:t>
                      </w:r>
                      <w:r>
                        <w:rPr>
                          <w:b/>
                          <w:color w:val="FFFFFF"/>
                          <w:spacing w:val="-4"/>
                          <w:sz w:val="24"/>
                          <w:u w:val="single" w:color="FFFFFF"/>
                        </w:rPr>
                        <w:t xml:space="preserve"> </w:t>
                      </w:r>
                      <w:r>
                        <w:rPr>
                          <w:b/>
                          <w:color w:val="FFFFFF"/>
                          <w:sz w:val="24"/>
                          <w:u w:val="single" w:color="FFFFFF"/>
                        </w:rPr>
                        <w:t>SERVIÇOS</w:t>
                      </w:r>
                      <w:r>
                        <w:rPr>
                          <w:b/>
                          <w:color w:val="FFFFFF"/>
                          <w:spacing w:val="-3"/>
                          <w:sz w:val="24"/>
                          <w:u w:val="single" w:color="FFFFFF"/>
                        </w:rPr>
                        <w:t xml:space="preserve"> </w:t>
                      </w:r>
                      <w:r>
                        <w:rPr>
                          <w:b/>
                          <w:color w:val="FFFFFF"/>
                          <w:spacing w:val="-2"/>
                          <w:sz w:val="24"/>
                          <w:u w:val="single" w:color="FFFFFF"/>
                        </w:rPr>
                        <w:t>PRELIMINARES</w:t>
                      </w:r>
                    </w:p>
                  </w:txbxContent>
                </v:textbox>
                <w10:wrap type="topAndBottom" anchorx="page"/>
              </v:shape>
            </w:pict>
          </mc:Fallback>
        </mc:AlternateContent>
      </w:r>
    </w:p>
    <w:p w14:paraId="41B71B2A" w14:textId="77777777" w:rsidR="00DC2F49" w:rsidRDefault="00DC2F49" w:rsidP="00DC2F49">
      <w:pPr>
        <w:pStyle w:val="Corpodetexto"/>
        <w:spacing w:before="137"/>
      </w:pPr>
    </w:p>
    <w:p w14:paraId="2899E5A3" w14:textId="77777777" w:rsidR="00DC2F49" w:rsidRDefault="00DC2F49" w:rsidP="00DC2F49">
      <w:pPr>
        <w:pStyle w:val="Ttulo1"/>
        <w:spacing w:line="360" w:lineRule="auto"/>
        <w:ind w:right="425"/>
      </w:pPr>
      <w:r>
        <w:t>ITEM</w:t>
      </w:r>
      <w:r>
        <w:rPr>
          <w:spacing w:val="-7"/>
        </w:rPr>
        <w:t xml:space="preserve"> </w:t>
      </w:r>
      <w:r>
        <w:t>1.1</w:t>
      </w:r>
      <w:r>
        <w:rPr>
          <w:spacing w:val="-6"/>
        </w:rPr>
        <w:t xml:space="preserve"> </w:t>
      </w:r>
      <w:r>
        <w:t>–</w:t>
      </w:r>
      <w:r>
        <w:rPr>
          <w:spacing w:val="-4"/>
        </w:rPr>
        <w:t xml:space="preserve"> </w:t>
      </w:r>
      <w:r>
        <w:t>CONFECCAO,</w:t>
      </w:r>
      <w:r>
        <w:rPr>
          <w:spacing w:val="-5"/>
        </w:rPr>
        <w:t xml:space="preserve"> </w:t>
      </w:r>
      <w:r>
        <w:t>MONTAGEM</w:t>
      </w:r>
      <w:r>
        <w:rPr>
          <w:spacing w:val="-6"/>
        </w:rPr>
        <w:t xml:space="preserve"> </w:t>
      </w:r>
      <w:r>
        <w:t>E</w:t>
      </w:r>
      <w:r>
        <w:rPr>
          <w:spacing w:val="-6"/>
        </w:rPr>
        <w:t xml:space="preserve"> </w:t>
      </w:r>
      <w:r>
        <w:t>INSTALACAO</w:t>
      </w:r>
      <w:r>
        <w:rPr>
          <w:spacing w:val="-5"/>
        </w:rPr>
        <w:t xml:space="preserve"> </w:t>
      </w:r>
      <w:r>
        <w:t>DE</w:t>
      </w:r>
      <w:r>
        <w:rPr>
          <w:spacing w:val="-5"/>
        </w:rPr>
        <w:t xml:space="preserve"> </w:t>
      </w:r>
      <w:r>
        <w:t xml:space="preserve">PLACA </w:t>
      </w:r>
      <w:r>
        <w:rPr>
          <w:spacing w:val="-2"/>
        </w:rPr>
        <w:t>INSTITUCIONAL</w:t>
      </w:r>
    </w:p>
    <w:p w14:paraId="330B6DB7" w14:textId="77777777" w:rsidR="00DC2F49" w:rsidRDefault="00DC2F49" w:rsidP="00DC2F49">
      <w:pPr>
        <w:pStyle w:val="Corpodetexto"/>
        <w:spacing w:line="360" w:lineRule="auto"/>
        <w:ind w:left="285" w:right="418" w:firstLine="707"/>
        <w:jc w:val="both"/>
      </w:pPr>
      <w:r>
        <w:t>Placa de obra constituída por: chapa em aço galvanizado nº18, com tratamento anticorrosivo resistente às intempéries; fundo em compensado de madeira, espessura de 12 mm; requadro e estrutura em madeira; pontaletes de Erisma uncinatum (conhecido como Quarubarana ou Cedrinho), ou Qualea spp (conhecida como Cambará), de 3 x 3. Marcas, logomarcas, assinaturas e título da obra similar à imagem abaixo, mas a ser definido junto do gerente de engenharia da contratante por parte da prefeitura.</w:t>
      </w:r>
      <w:r>
        <w:rPr>
          <w:spacing w:val="19"/>
        </w:rPr>
        <w:t xml:space="preserve"> </w:t>
      </w:r>
      <w:r>
        <w:t>A placa deve ter dimensões de</w:t>
      </w:r>
      <w:r>
        <w:rPr>
          <w:spacing w:val="18"/>
        </w:rPr>
        <w:t xml:space="preserve"> </w:t>
      </w:r>
      <w:r>
        <w:t>2,00 m de altura</w:t>
      </w:r>
      <w:r>
        <w:rPr>
          <w:spacing w:val="40"/>
        </w:rPr>
        <w:t xml:space="preserve"> </w:t>
      </w:r>
      <w:r>
        <w:t xml:space="preserve">e largura de 3,00m, que resulta no quantitativo de 6m² conforme planilha </w:t>
      </w:r>
      <w:r>
        <w:rPr>
          <w:spacing w:val="-2"/>
        </w:rPr>
        <w:t>orçamentária.</w:t>
      </w:r>
    </w:p>
    <w:p w14:paraId="6FBCA0D2" w14:textId="37717618" w:rsidR="00DC2F49" w:rsidRDefault="00DC2F49" w:rsidP="00DC2F49">
      <w:pPr>
        <w:pStyle w:val="Corpodetexto"/>
        <w:spacing w:before="3"/>
        <w:ind w:left="993"/>
        <w:rPr>
          <w:spacing w:val="-2"/>
        </w:rPr>
      </w:pPr>
      <w:r>
        <w:rPr>
          <w:noProof/>
          <w:lang w:val="pt-BR" w:eastAsia="pt-BR"/>
        </w:rPr>
        <w:drawing>
          <wp:anchor distT="0" distB="0" distL="114300" distR="114300" simplePos="0" relativeHeight="251677696" behindDoc="0" locked="0" layoutInCell="1" allowOverlap="1" wp14:anchorId="103F478D" wp14:editId="62DF102C">
            <wp:simplePos x="0" y="0"/>
            <wp:positionH relativeFrom="column">
              <wp:posOffset>14605</wp:posOffset>
            </wp:positionH>
            <wp:positionV relativeFrom="paragraph">
              <wp:posOffset>766445</wp:posOffset>
            </wp:positionV>
            <wp:extent cx="5741035" cy="2849245"/>
            <wp:effectExtent l="0" t="0" r="0" b="8255"/>
            <wp:wrapSquare wrapText="bothSides"/>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41035" cy="2849245"/>
                    </a:xfrm>
                    <a:prstGeom prst="rect">
                      <a:avLst/>
                    </a:prstGeom>
                  </pic:spPr>
                </pic:pic>
              </a:graphicData>
            </a:graphic>
          </wp:anchor>
        </w:drawing>
      </w:r>
      <w:r>
        <w:t>PREFEITURA</w:t>
      </w:r>
      <w:r>
        <w:rPr>
          <w:spacing w:val="-4"/>
        </w:rPr>
        <w:t xml:space="preserve"> </w:t>
      </w:r>
      <w:r>
        <w:t>MUNICIPAL</w:t>
      </w:r>
      <w:r>
        <w:rPr>
          <w:spacing w:val="-3"/>
        </w:rPr>
        <w:t xml:space="preserve"> </w:t>
      </w:r>
      <w:r>
        <w:t>DE</w:t>
      </w:r>
      <w:r>
        <w:rPr>
          <w:spacing w:val="-5"/>
        </w:rPr>
        <w:t xml:space="preserve"> </w:t>
      </w:r>
      <w:r>
        <w:t>ESTIVA</w:t>
      </w:r>
      <w:r>
        <w:rPr>
          <w:spacing w:val="-3"/>
        </w:rPr>
        <w:t xml:space="preserve"> </w:t>
      </w:r>
      <w:r>
        <w:rPr>
          <w:spacing w:val="-2"/>
        </w:rPr>
        <w:t>GERBI</w:t>
      </w:r>
    </w:p>
    <w:p w14:paraId="37FEC6D4" w14:textId="77777777" w:rsidR="00DC2F49" w:rsidRDefault="00DC2F49" w:rsidP="00DC2F49">
      <w:pPr>
        <w:pStyle w:val="Corpodetexto"/>
        <w:spacing w:before="34"/>
        <w:rPr>
          <w:sz w:val="22"/>
        </w:rPr>
      </w:pPr>
    </w:p>
    <w:p w14:paraId="6516833B" w14:textId="77777777" w:rsidR="00DC2F49" w:rsidRDefault="00DC2F49" w:rsidP="00DC2F49">
      <w:pPr>
        <w:ind w:right="189"/>
        <w:jc w:val="center"/>
        <w:rPr>
          <w:spacing w:val="-4"/>
        </w:rPr>
      </w:pPr>
      <w:r>
        <w:t>Modelo</w:t>
      </w:r>
      <w:r>
        <w:rPr>
          <w:spacing w:val="-4"/>
        </w:rPr>
        <w:t xml:space="preserve"> </w:t>
      </w:r>
      <w:r>
        <w:t>de</w:t>
      </w:r>
      <w:r>
        <w:rPr>
          <w:spacing w:val="-3"/>
        </w:rPr>
        <w:t xml:space="preserve"> </w:t>
      </w:r>
      <w:r>
        <w:t>Placa</w:t>
      </w:r>
      <w:r>
        <w:rPr>
          <w:spacing w:val="-5"/>
        </w:rPr>
        <w:t xml:space="preserve"> </w:t>
      </w:r>
      <w:r>
        <w:t>de</w:t>
      </w:r>
      <w:r>
        <w:rPr>
          <w:spacing w:val="-4"/>
        </w:rPr>
        <w:t xml:space="preserve"> Obra</w:t>
      </w:r>
    </w:p>
    <w:p w14:paraId="16CC55A8" w14:textId="6ED55568" w:rsidR="00DC2F49" w:rsidRPr="001452F3" w:rsidRDefault="00DC2F49" w:rsidP="001452F3">
      <w:pPr>
        <w:ind w:right="189"/>
        <w:jc w:val="center"/>
        <w:rPr>
          <w:spacing w:val="-4"/>
        </w:rPr>
        <w:sectPr w:rsidR="00DC2F49" w:rsidRPr="001452F3" w:rsidSect="001452F3">
          <w:headerReference w:type="default" r:id="rId12"/>
          <w:footerReference w:type="default" r:id="rId13"/>
          <w:pgSz w:w="11910" w:h="16850"/>
          <w:pgMar w:top="1758" w:right="709" w:bottom="902" w:left="1418" w:header="284" w:footer="709" w:gutter="0"/>
          <w:pgNumType w:start="1"/>
          <w:cols w:space="720"/>
          <w:docGrid w:linePitch="299"/>
        </w:sectPr>
      </w:pPr>
      <w:r>
        <w:rPr>
          <w:spacing w:val="-4"/>
        </w:rPr>
        <w:t>Para</w:t>
      </w:r>
      <w:r>
        <w:tab/>
      </w:r>
      <w:r>
        <w:rPr>
          <w:spacing w:val="-2"/>
        </w:rPr>
        <w:t>acesso</w:t>
      </w:r>
      <w:r>
        <w:tab/>
      </w:r>
      <w:r>
        <w:rPr>
          <w:spacing w:val="-10"/>
        </w:rPr>
        <w:t>a</w:t>
      </w:r>
      <w:r>
        <w:tab/>
      </w:r>
      <w:r>
        <w:rPr>
          <w:spacing w:val="-4"/>
        </w:rPr>
        <w:t>mais</w:t>
      </w:r>
      <w:r>
        <w:tab/>
      </w:r>
      <w:r>
        <w:rPr>
          <w:spacing w:val="-2"/>
        </w:rPr>
        <w:t>informações</w:t>
      </w:r>
      <w:r>
        <w:tab/>
      </w:r>
      <w:r>
        <w:rPr>
          <w:spacing w:val="-2"/>
        </w:rPr>
        <w:t>seguir</w:t>
      </w:r>
      <w:r>
        <w:tab/>
      </w:r>
      <w:r>
        <w:rPr>
          <w:spacing w:val="-10"/>
        </w:rPr>
        <w:t>o</w:t>
      </w:r>
      <w:r>
        <w:tab/>
      </w:r>
      <w:r>
        <w:rPr>
          <w:spacing w:val="-2"/>
        </w:rPr>
        <w:t xml:space="preserve">link: </w:t>
      </w:r>
      <w:hyperlink r:id="rId14">
        <w:r>
          <w:rPr>
            <w:color w:val="0000FF"/>
            <w:spacing w:val="-2"/>
            <w:u w:val="single" w:color="0000FF"/>
          </w:rPr>
          <w:t>https://sigam.ambiente.sp.gov.br/</w:t>
        </w:r>
      </w:hyperlink>
    </w:p>
    <w:p w14:paraId="57EED7BB" w14:textId="77777777" w:rsidR="00DC2F49" w:rsidRDefault="00DC2F49" w:rsidP="001452F3">
      <w:pPr>
        <w:pStyle w:val="Ttulo2"/>
        <w:spacing w:line="360" w:lineRule="auto"/>
        <w:ind w:left="0" w:right="419"/>
      </w:pPr>
      <w:r>
        <w:t>ITEM 1.2 – Locação de container tipo depósito - área mínima de 13,80 m² e</w:t>
      </w:r>
      <w:r>
        <w:rPr>
          <w:spacing w:val="40"/>
        </w:rPr>
        <w:t xml:space="preserve"> </w:t>
      </w:r>
      <w:r>
        <w:t>ITEM 1.3 - Banheiro químico modelo Standard, com manutenção conforme exigências da CETESB</w:t>
      </w:r>
    </w:p>
    <w:p w14:paraId="56D75C21" w14:textId="28E57F17" w:rsidR="00DC2F49" w:rsidRDefault="00DC2F49" w:rsidP="00DC2F49">
      <w:pPr>
        <w:pStyle w:val="Corpodetexto"/>
        <w:spacing w:before="2" w:line="360" w:lineRule="auto"/>
        <w:ind w:left="285" w:right="427" w:firstLine="707"/>
        <w:jc w:val="both"/>
      </w:pPr>
      <w:r>
        <w:t>Destaca-se que ambos os containers deverão seguir as orientações das normas regulamentadoras relacionadas ou outras que tratarem sobre o assunto, inclusive no que dispuser sobre condições sanitárias, ventilação, iluminação, insolação e resistência.</w:t>
      </w:r>
    </w:p>
    <w:p w14:paraId="2EC09C42" w14:textId="77777777" w:rsidR="00DC2F49" w:rsidRPr="00DC2F49" w:rsidRDefault="00DC2F49" w:rsidP="00DC2F49">
      <w:pPr>
        <w:rPr>
          <w:lang w:val="pt-PT" w:eastAsia="en-US"/>
        </w:rPr>
      </w:pPr>
    </w:p>
    <w:p w14:paraId="1EF640D2" w14:textId="77777777" w:rsidR="00DC2F49" w:rsidRDefault="00DC2F49" w:rsidP="00DC2F49">
      <w:pPr>
        <w:pStyle w:val="Corpodetexto"/>
        <w:spacing w:before="3" w:line="360" w:lineRule="auto"/>
        <w:ind w:left="285" w:right="430" w:firstLine="707"/>
        <w:jc w:val="both"/>
      </w:pPr>
      <w:r>
        <w:t>Locação de container (3 meses ou prazo da obra) para utilização de suporte na guarda de equipamentos, materiais ou outros utensílios dentro do que se achar necessário para a execução da obra, a cargo do gerente técnico da contratada. O modelo deve ter 13,80m² no mínimo, conforme modelo similar abaixo:</w:t>
      </w:r>
    </w:p>
    <w:p w14:paraId="68218DA1" w14:textId="77777777" w:rsidR="00DC2F49" w:rsidRDefault="00DC2F49" w:rsidP="00DC2F49">
      <w:pPr>
        <w:pStyle w:val="Corpodetexto"/>
        <w:spacing w:before="5"/>
        <w:rPr>
          <w:sz w:val="15"/>
        </w:rPr>
      </w:pPr>
      <w:r>
        <w:rPr>
          <w:noProof/>
          <w:sz w:val="15"/>
          <w:lang w:val="pt-BR" w:eastAsia="pt-BR"/>
        </w:rPr>
        <w:drawing>
          <wp:anchor distT="0" distB="0" distL="0" distR="0" simplePos="0" relativeHeight="251661312" behindDoc="1" locked="0" layoutInCell="1" allowOverlap="1" wp14:anchorId="7905CDB8" wp14:editId="6EB1F245">
            <wp:simplePos x="0" y="0"/>
            <wp:positionH relativeFrom="page">
              <wp:posOffset>1781175</wp:posOffset>
            </wp:positionH>
            <wp:positionV relativeFrom="paragraph">
              <wp:posOffset>128105</wp:posOffset>
            </wp:positionV>
            <wp:extent cx="4345018" cy="3093815"/>
            <wp:effectExtent l="0" t="0" r="0" b="0"/>
            <wp:wrapTopAndBottom/>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5" cstate="print"/>
                    <a:stretch>
                      <a:fillRect/>
                    </a:stretch>
                  </pic:blipFill>
                  <pic:spPr>
                    <a:xfrm>
                      <a:off x="0" y="0"/>
                      <a:ext cx="4345018" cy="3093815"/>
                    </a:xfrm>
                    <a:prstGeom prst="rect">
                      <a:avLst/>
                    </a:prstGeom>
                  </pic:spPr>
                </pic:pic>
              </a:graphicData>
            </a:graphic>
          </wp:anchor>
        </w:drawing>
      </w:r>
    </w:p>
    <w:p w14:paraId="6A43556B" w14:textId="77777777" w:rsidR="00DC2F49" w:rsidRDefault="00DC2F49" w:rsidP="00DC2F49">
      <w:pPr>
        <w:spacing w:before="106"/>
        <w:ind w:left="45" w:right="189"/>
        <w:jc w:val="center"/>
      </w:pPr>
      <w:r>
        <w:t>Container</w:t>
      </w:r>
      <w:r>
        <w:rPr>
          <w:spacing w:val="-5"/>
        </w:rPr>
        <w:t xml:space="preserve"> </w:t>
      </w:r>
      <w:r>
        <w:t>para</w:t>
      </w:r>
      <w:r>
        <w:rPr>
          <w:spacing w:val="-5"/>
        </w:rPr>
        <w:t xml:space="preserve"> </w:t>
      </w:r>
      <w:r>
        <w:t>depósito</w:t>
      </w:r>
      <w:r>
        <w:rPr>
          <w:spacing w:val="-9"/>
        </w:rPr>
        <w:t xml:space="preserve"> </w:t>
      </w:r>
      <w:r>
        <w:t>de</w:t>
      </w:r>
      <w:r>
        <w:rPr>
          <w:spacing w:val="-5"/>
        </w:rPr>
        <w:t xml:space="preserve"> </w:t>
      </w:r>
      <w:r>
        <w:t>materiais</w:t>
      </w:r>
      <w:r>
        <w:rPr>
          <w:spacing w:val="-4"/>
        </w:rPr>
        <w:t xml:space="preserve"> </w:t>
      </w:r>
      <w:r>
        <w:t>e</w:t>
      </w:r>
      <w:r>
        <w:rPr>
          <w:spacing w:val="-7"/>
        </w:rPr>
        <w:t xml:space="preserve"> </w:t>
      </w:r>
      <w:r>
        <w:rPr>
          <w:spacing w:val="-2"/>
        </w:rPr>
        <w:t>equipamentos</w:t>
      </w:r>
    </w:p>
    <w:p w14:paraId="3430D458" w14:textId="77777777" w:rsidR="00DC2F49" w:rsidRDefault="00DC2F49" w:rsidP="00DC2F49">
      <w:pPr>
        <w:pStyle w:val="Corpodetexto"/>
      </w:pPr>
    </w:p>
    <w:p w14:paraId="504F1214" w14:textId="77777777" w:rsidR="00DC2F49" w:rsidRDefault="00DC2F49" w:rsidP="00DC2F49">
      <w:pPr>
        <w:pStyle w:val="Corpodetexto"/>
      </w:pPr>
    </w:p>
    <w:p w14:paraId="04756881" w14:textId="77777777" w:rsidR="00DC2F49" w:rsidRDefault="00DC2F49" w:rsidP="00DC2F49">
      <w:pPr>
        <w:pStyle w:val="Corpodetexto"/>
        <w:spacing w:before="6"/>
      </w:pPr>
    </w:p>
    <w:p w14:paraId="2736CB2C" w14:textId="77777777" w:rsidR="00DC2F49" w:rsidRDefault="00DC2F49" w:rsidP="00DC2F49">
      <w:pPr>
        <w:pStyle w:val="Corpodetexto"/>
        <w:spacing w:line="362" w:lineRule="auto"/>
        <w:ind w:left="285" w:right="425"/>
      </w:pPr>
      <w:r>
        <w:t>Locação de banheiro químico, modelo standard, incluindo o transporte e instalação da</w:t>
      </w:r>
      <w:r>
        <w:rPr>
          <w:spacing w:val="13"/>
        </w:rPr>
        <w:t xml:space="preserve"> </w:t>
      </w:r>
      <w:r>
        <w:t>cabine.</w:t>
      </w:r>
      <w:r>
        <w:rPr>
          <w:spacing w:val="14"/>
        </w:rPr>
        <w:t xml:space="preserve"> </w:t>
      </w:r>
      <w:r>
        <w:t>Remunera</w:t>
      </w:r>
      <w:r>
        <w:rPr>
          <w:spacing w:val="11"/>
        </w:rPr>
        <w:t xml:space="preserve"> </w:t>
      </w:r>
      <w:r>
        <w:t>também</w:t>
      </w:r>
      <w:r>
        <w:rPr>
          <w:spacing w:val="14"/>
        </w:rPr>
        <w:t xml:space="preserve"> </w:t>
      </w:r>
      <w:r>
        <w:t>a</w:t>
      </w:r>
      <w:r>
        <w:rPr>
          <w:spacing w:val="12"/>
        </w:rPr>
        <w:t xml:space="preserve"> </w:t>
      </w:r>
      <w:r>
        <w:t>mão</w:t>
      </w:r>
      <w:r>
        <w:rPr>
          <w:spacing w:val="12"/>
        </w:rPr>
        <w:t xml:space="preserve"> </w:t>
      </w:r>
      <w:r>
        <w:t>de</w:t>
      </w:r>
      <w:r>
        <w:rPr>
          <w:spacing w:val="12"/>
        </w:rPr>
        <w:t xml:space="preserve"> </w:t>
      </w:r>
      <w:r>
        <w:t>obra</w:t>
      </w:r>
      <w:r>
        <w:rPr>
          <w:spacing w:val="13"/>
        </w:rPr>
        <w:t xml:space="preserve"> </w:t>
      </w:r>
      <w:r>
        <w:t>necessária</w:t>
      </w:r>
      <w:r>
        <w:rPr>
          <w:spacing w:val="12"/>
        </w:rPr>
        <w:t xml:space="preserve"> </w:t>
      </w:r>
      <w:r>
        <w:t>para</w:t>
      </w:r>
      <w:r>
        <w:rPr>
          <w:spacing w:val="14"/>
        </w:rPr>
        <w:t xml:space="preserve"> </w:t>
      </w:r>
      <w:r>
        <w:t>retirada</w:t>
      </w:r>
      <w:r>
        <w:rPr>
          <w:spacing w:val="12"/>
        </w:rPr>
        <w:t xml:space="preserve"> </w:t>
      </w:r>
      <w:r>
        <w:t>de</w:t>
      </w:r>
      <w:r>
        <w:rPr>
          <w:spacing w:val="11"/>
        </w:rPr>
        <w:t xml:space="preserve"> </w:t>
      </w:r>
      <w:r>
        <w:rPr>
          <w:spacing w:val="-2"/>
        </w:rPr>
        <w:t>efluentes</w:t>
      </w:r>
    </w:p>
    <w:p w14:paraId="7C1D1433" w14:textId="77777777" w:rsidR="00DC2F49" w:rsidRDefault="00DC2F49" w:rsidP="00DC2F49">
      <w:pPr>
        <w:pStyle w:val="Corpodetexto"/>
        <w:spacing w:line="360" w:lineRule="auto"/>
        <w:ind w:left="285" w:right="327"/>
      </w:pPr>
      <w:r>
        <w:t>1</w:t>
      </w:r>
      <w:r>
        <w:rPr>
          <w:spacing w:val="40"/>
        </w:rPr>
        <w:t xml:space="preserve"> </w:t>
      </w:r>
      <w:r>
        <w:t>vez</w:t>
      </w:r>
      <w:r>
        <w:rPr>
          <w:spacing w:val="40"/>
        </w:rPr>
        <w:t xml:space="preserve"> </w:t>
      </w:r>
      <w:r>
        <w:t>por</w:t>
      </w:r>
      <w:r>
        <w:rPr>
          <w:spacing w:val="40"/>
        </w:rPr>
        <w:t xml:space="preserve"> </w:t>
      </w:r>
      <w:r>
        <w:t>semana.</w:t>
      </w:r>
      <w:r>
        <w:rPr>
          <w:spacing w:val="40"/>
        </w:rPr>
        <w:t xml:space="preserve"> </w:t>
      </w:r>
      <w:r>
        <w:t>O</w:t>
      </w:r>
      <w:r>
        <w:rPr>
          <w:spacing w:val="40"/>
        </w:rPr>
        <w:t xml:space="preserve"> </w:t>
      </w:r>
      <w:r>
        <w:t>descarte</w:t>
      </w:r>
      <w:r>
        <w:rPr>
          <w:spacing w:val="40"/>
        </w:rPr>
        <w:t xml:space="preserve"> </w:t>
      </w:r>
      <w:r>
        <w:t>dos</w:t>
      </w:r>
      <w:r>
        <w:rPr>
          <w:spacing w:val="40"/>
        </w:rPr>
        <w:t xml:space="preserve"> </w:t>
      </w:r>
      <w:r>
        <w:t>efluentes</w:t>
      </w:r>
      <w:r>
        <w:rPr>
          <w:spacing w:val="40"/>
        </w:rPr>
        <w:t xml:space="preserve"> </w:t>
      </w:r>
      <w:r>
        <w:t>deverá</w:t>
      </w:r>
      <w:r>
        <w:rPr>
          <w:spacing w:val="40"/>
        </w:rPr>
        <w:t xml:space="preserve"> </w:t>
      </w:r>
      <w:r>
        <w:t>ser</w:t>
      </w:r>
      <w:r>
        <w:rPr>
          <w:spacing w:val="40"/>
        </w:rPr>
        <w:t xml:space="preserve"> </w:t>
      </w:r>
      <w:r>
        <w:t>em</w:t>
      </w:r>
      <w:r>
        <w:rPr>
          <w:spacing w:val="40"/>
        </w:rPr>
        <w:t xml:space="preserve"> </w:t>
      </w:r>
      <w:r>
        <w:t>locais</w:t>
      </w:r>
      <w:r>
        <w:rPr>
          <w:spacing w:val="40"/>
        </w:rPr>
        <w:t xml:space="preserve"> </w:t>
      </w:r>
      <w:r>
        <w:t>autorizados</w:t>
      </w:r>
      <w:r>
        <w:rPr>
          <w:spacing w:val="40"/>
        </w:rPr>
        <w:t xml:space="preserve"> </w:t>
      </w:r>
      <w:r>
        <w:t>conforme exigências da CETESB., conforme modelo similar abaixo:</w:t>
      </w:r>
    </w:p>
    <w:p w14:paraId="029CD1BB" w14:textId="77777777" w:rsidR="00DC2F49" w:rsidRDefault="00DC2F49" w:rsidP="00DC2F49">
      <w:pPr>
        <w:pStyle w:val="Corpodetexto"/>
        <w:spacing w:line="360" w:lineRule="auto"/>
        <w:sectPr w:rsidR="00DC2F49" w:rsidSect="001452F3">
          <w:pgSz w:w="11910" w:h="16850"/>
          <w:pgMar w:top="2660" w:right="708" w:bottom="900" w:left="1417" w:header="113" w:footer="707" w:gutter="0"/>
          <w:cols w:space="720"/>
          <w:docGrid w:linePitch="299"/>
        </w:sectPr>
      </w:pPr>
    </w:p>
    <w:p w14:paraId="5526A74F" w14:textId="77777777" w:rsidR="00DC2F49" w:rsidRDefault="00DC2F49" w:rsidP="00DC2F49">
      <w:pPr>
        <w:pStyle w:val="Corpodetexto"/>
        <w:spacing w:before="3"/>
        <w:rPr>
          <w:sz w:val="6"/>
        </w:rPr>
      </w:pPr>
    </w:p>
    <w:p w14:paraId="46ED5A44" w14:textId="77777777" w:rsidR="00DC2F49" w:rsidRDefault="00DC2F49" w:rsidP="00DC2F49">
      <w:pPr>
        <w:pStyle w:val="Corpodetexto"/>
        <w:ind w:left="3093"/>
      </w:pPr>
      <w:r>
        <w:rPr>
          <w:noProof/>
          <w:lang w:val="pt-BR" w:eastAsia="pt-BR"/>
        </w:rPr>
        <w:drawing>
          <wp:inline distT="0" distB="0" distL="0" distR="0" wp14:anchorId="3BA82698" wp14:editId="3CDD73DB">
            <wp:extent cx="2151319" cy="3509772"/>
            <wp:effectExtent l="0" t="0" r="0" b="0"/>
            <wp:docPr id="8" name="Image 8" descr="Locação Banheiro Químic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descr="Locação Banheiro Químico"/>
                    <pic:cNvPicPr/>
                  </pic:nvPicPr>
                  <pic:blipFill>
                    <a:blip r:embed="rId16" cstate="print"/>
                    <a:stretch>
                      <a:fillRect/>
                    </a:stretch>
                  </pic:blipFill>
                  <pic:spPr>
                    <a:xfrm>
                      <a:off x="0" y="0"/>
                      <a:ext cx="2151319" cy="3509772"/>
                    </a:xfrm>
                    <a:prstGeom prst="rect">
                      <a:avLst/>
                    </a:prstGeom>
                  </pic:spPr>
                </pic:pic>
              </a:graphicData>
            </a:graphic>
          </wp:inline>
        </w:drawing>
      </w:r>
    </w:p>
    <w:p w14:paraId="1AACC802" w14:textId="77777777" w:rsidR="00DC2F49" w:rsidRDefault="00DC2F49" w:rsidP="00DC2F49">
      <w:pPr>
        <w:pStyle w:val="Corpodetexto"/>
        <w:spacing w:before="87"/>
        <w:ind w:left="60" w:right="195"/>
        <w:jc w:val="center"/>
      </w:pPr>
      <w:r>
        <w:t>Banheiro</w:t>
      </w:r>
      <w:r>
        <w:rPr>
          <w:spacing w:val="-4"/>
        </w:rPr>
        <w:t xml:space="preserve"> </w:t>
      </w:r>
      <w:r>
        <w:rPr>
          <w:spacing w:val="-2"/>
        </w:rPr>
        <w:t>químico</w:t>
      </w:r>
    </w:p>
    <w:p w14:paraId="7181BE61" w14:textId="77777777" w:rsidR="00DC2F49" w:rsidRDefault="00DC2F49" w:rsidP="00DC2F49">
      <w:pPr>
        <w:pStyle w:val="Corpodetexto"/>
      </w:pPr>
    </w:p>
    <w:p w14:paraId="19717E49" w14:textId="77777777" w:rsidR="00DC2F49" w:rsidRDefault="00DC2F49" w:rsidP="00DC2F49">
      <w:pPr>
        <w:pStyle w:val="Corpodetexto"/>
      </w:pPr>
    </w:p>
    <w:p w14:paraId="3206717D" w14:textId="77777777" w:rsidR="00DC2F49" w:rsidRDefault="00DC2F49" w:rsidP="00DC2F49">
      <w:pPr>
        <w:pStyle w:val="Ttulo1"/>
      </w:pPr>
      <w:r>
        <w:t>ITEM</w:t>
      </w:r>
      <w:r>
        <w:rPr>
          <w:spacing w:val="-7"/>
        </w:rPr>
        <w:t xml:space="preserve"> </w:t>
      </w:r>
      <w:r>
        <w:t>1.4</w:t>
      </w:r>
      <w:r>
        <w:rPr>
          <w:spacing w:val="-4"/>
        </w:rPr>
        <w:t xml:space="preserve"> </w:t>
      </w:r>
      <w:r>
        <w:t>-</w:t>
      </w:r>
      <w:r>
        <w:rPr>
          <w:spacing w:val="-5"/>
        </w:rPr>
        <w:t xml:space="preserve"> </w:t>
      </w:r>
      <w:r>
        <w:t>GRUPO</w:t>
      </w:r>
      <w:r>
        <w:rPr>
          <w:spacing w:val="-2"/>
        </w:rPr>
        <w:t xml:space="preserve"> </w:t>
      </w:r>
      <w:r>
        <w:t>GERADOR</w:t>
      </w:r>
      <w:r>
        <w:rPr>
          <w:spacing w:val="-5"/>
        </w:rPr>
        <w:t xml:space="preserve"> </w:t>
      </w:r>
      <w:r>
        <w:t>PORTATIL</w:t>
      </w:r>
      <w:r>
        <w:rPr>
          <w:spacing w:val="-6"/>
        </w:rPr>
        <w:t xml:space="preserve"> </w:t>
      </w:r>
      <w:r>
        <w:t>7KVA</w:t>
      </w:r>
      <w:r>
        <w:rPr>
          <w:spacing w:val="-3"/>
        </w:rPr>
        <w:t xml:space="preserve"> </w:t>
      </w:r>
      <w:r>
        <w:t>COND.</w:t>
      </w:r>
      <w:r>
        <w:rPr>
          <w:spacing w:val="-4"/>
        </w:rPr>
        <w:t xml:space="preserve"> </w:t>
      </w:r>
      <w:r>
        <w:rPr>
          <w:spacing w:val="-10"/>
        </w:rPr>
        <w:t>D</w:t>
      </w:r>
    </w:p>
    <w:p w14:paraId="3C3CA060" w14:textId="77777777" w:rsidR="00DC2F49" w:rsidRDefault="00DC2F49" w:rsidP="00DC2F49">
      <w:pPr>
        <w:pStyle w:val="Corpodetexto"/>
        <w:spacing w:before="139" w:line="360" w:lineRule="auto"/>
        <w:ind w:left="285" w:right="430" w:firstLine="707"/>
        <w:jc w:val="both"/>
      </w:pPr>
      <w:r>
        <w:t>Gerador para atendimento na obra conforme necessidade de prazo prévio crítico para uso de energia elétrica. Autonomia de 7kVA com funcionamento à combustível. Aparelho de sustentação por rodas ou outro que ofereça proteção para o contato com o solo.</w:t>
      </w:r>
    </w:p>
    <w:p w14:paraId="7CE16627" w14:textId="658A917B" w:rsidR="00DC2F49" w:rsidRDefault="00DC2F49" w:rsidP="00DC2F49">
      <w:pPr>
        <w:pStyle w:val="Corpodetexto"/>
        <w:spacing w:line="360" w:lineRule="auto"/>
        <w:jc w:val="both"/>
      </w:pPr>
    </w:p>
    <w:p w14:paraId="0BCB80FE" w14:textId="77777777" w:rsidR="00DC2F49" w:rsidRPr="00DC2F49" w:rsidRDefault="00DC2F49" w:rsidP="00DC2F49">
      <w:pPr>
        <w:rPr>
          <w:lang w:val="pt-PT" w:eastAsia="en-US"/>
        </w:rPr>
      </w:pPr>
    </w:p>
    <w:p w14:paraId="0874902A" w14:textId="77777777" w:rsidR="00DC2F49" w:rsidRPr="00DC2F49" w:rsidRDefault="00DC2F49" w:rsidP="00DC2F49">
      <w:pPr>
        <w:rPr>
          <w:lang w:val="pt-PT" w:eastAsia="en-US"/>
        </w:rPr>
      </w:pPr>
    </w:p>
    <w:p w14:paraId="1E2B8177" w14:textId="77777777" w:rsidR="00DC2F49" w:rsidRDefault="00DC2F49" w:rsidP="00DC2F49">
      <w:pPr>
        <w:pStyle w:val="Corpodetexto"/>
        <w:ind w:left="2208"/>
      </w:pPr>
      <w:r>
        <w:rPr>
          <w:noProof/>
          <w:lang w:val="pt-BR" w:eastAsia="pt-BR"/>
        </w:rPr>
        <w:drawing>
          <wp:inline distT="0" distB="0" distL="0" distR="0" wp14:anchorId="16B25BD9" wp14:editId="537A4BA7">
            <wp:extent cx="3312414" cy="2454306"/>
            <wp:effectExtent l="0" t="0" r="0" b="0"/>
            <wp:docPr id="9" name="Image 9" descr="Gerador de energia a Diesel - Monofásico 7kVA - 220/115V - Partida Elétrica  - TDG8500EXP - Loja Virtual Interpow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descr="Gerador de energia a Diesel - Monofásico 7kVA - 220/115V - Partida Elétrica  - TDG8500EXP - Loja Virtual Interpower"/>
                    <pic:cNvPicPr/>
                  </pic:nvPicPr>
                  <pic:blipFill>
                    <a:blip r:embed="rId17" cstate="print"/>
                    <a:stretch>
                      <a:fillRect/>
                    </a:stretch>
                  </pic:blipFill>
                  <pic:spPr>
                    <a:xfrm>
                      <a:off x="0" y="0"/>
                      <a:ext cx="3312414" cy="2454306"/>
                    </a:xfrm>
                    <a:prstGeom prst="rect">
                      <a:avLst/>
                    </a:prstGeom>
                  </pic:spPr>
                </pic:pic>
              </a:graphicData>
            </a:graphic>
          </wp:inline>
        </w:drawing>
      </w:r>
    </w:p>
    <w:p w14:paraId="061286AE" w14:textId="77777777" w:rsidR="00DC2F49" w:rsidRDefault="00DC2F49" w:rsidP="00DC2F49">
      <w:pPr>
        <w:pStyle w:val="Corpodetexto"/>
      </w:pPr>
    </w:p>
    <w:p w14:paraId="0FC56987" w14:textId="77777777" w:rsidR="00DC2F49" w:rsidRDefault="00DC2F49" w:rsidP="00DC2F49">
      <w:pPr>
        <w:pStyle w:val="Corpodetexto"/>
      </w:pPr>
    </w:p>
    <w:p w14:paraId="236E08E2" w14:textId="77777777" w:rsidR="00DC2F49" w:rsidRDefault="00DC2F49" w:rsidP="00DC2F49">
      <w:pPr>
        <w:pStyle w:val="Corpodetexto"/>
        <w:spacing w:before="79"/>
      </w:pPr>
    </w:p>
    <w:p w14:paraId="4F57795A" w14:textId="77777777" w:rsidR="00DC2F49" w:rsidRDefault="00DC2F49" w:rsidP="00DC2F49">
      <w:pPr>
        <w:pStyle w:val="Corpodetexto"/>
        <w:spacing w:before="1"/>
        <w:ind w:left="59" w:right="195"/>
        <w:jc w:val="center"/>
      </w:pPr>
      <w:r>
        <w:t>Modelo</w:t>
      </w:r>
      <w:r>
        <w:rPr>
          <w:spacing w:val="-10"/>
        </w:rPr>
        <w:t xml:space="preserve"> </w:t>
      </w:r>
      <w:r>
        <w:t>similar</w:t>
      </w:r>
      <w:r>
        <w:rPr>
          <w:spacing w:val="-9"/>
        </w:rPr>
        <w:t xml:space="preserve"> </w:t>
      </w:r>
      <w:r>
        <w:t>de</w:t>
      </w:r>
      <w:r>
        <w:rPr>
          <w:spacing w:val="-11"/>
        </w:rPr>
        <w:t xml:space="preserve"> </w:t>
      </w:r>
      <w:r>
        <w:t>grupo</w:t>
      </w:r>
      <w:r>
        <w:rPr>
          <w:spacing w:val="-9"/>
        </w:rPr>
        <w:t xml:space="preserve"> </w:t>
      </w:r>
      <w:r>
        <w:rPr>
          <w:spacing w:val="-2"/>
        </w:rPr>
        <w:t>gerador</w:t>
      </w:r>
    </w:p>
    <w:p w14:paraId="69D754D3" w14:textId="77777777" w:rsidR="00DC2F49" w:rsidRDefault="00DC2F49" w:rsidP="00DC2F49">
      <w:pPr>
        <w:pStyle w:val="Corpodetexto"/>
        <w:spacing w:before="275"/>
      </w:pPr>
    </w:p>
    <w:p w14:paraId="04DE0869" w14:textId="77777777" w:rsidR="00DC2F49" w:rsidRDefault="00DC2F49" w:rsidP="00DC2F49">
      <w:pPr>
        <w:pStyle w:val="Ttulo1"/>
        <w:spacing w:before="1"/>
      </w:pPr>
      <w:r>
        <w:t>1.5</w:t>
      </w:r>
      <w:r>
        <w:rPr>
          <w:spacing w:val="-4"/>
        </w:rPr>
        <w:t xml:space="preserve"> </w:t>
      </w:r>
      <w:r>
        <w:t>-</w:t>
      </w:r>
      <w:r>
        <w:rPr>
          <w:spacing w:val="-6"/>
        </w:rPr>
        <w:t xml:space="preserve"> </w:t>
      </w:r>
      <w:r>
        <w:t>LIMP.TERRENO</w:t>
      </w:r>
      <w:r>
        <w:rPr>
          <w:spacing w:val="-7"/>
        </w:rPr>
        <w:t xml:space="preserve"> </w:t>
      </w:r>
      <w:r>
        <w:rPr>
          <w:spacing w:val="-2"/>
        </w:rPr>
        <w:t>C/DEST.ARV.PERIMETRO&lt;=78CM</w:t>
      </w:r>
    </w:p>
    <w:p w14:paraId="54F54AE2" w14:textId="77777777" w:rsidR="00DC2F49" w:rsidRDefault="00DC2F49" w:rsidP="00DC2F49">
      <w:pPr>
        <w:pStyle w:val="Corpodetexto"/>
        <w:spacing w:before="139" w:line="360" w:lineRule="auto"/>
        <w:ind w:left="285" w:right="431" w:firstLine="707"/>
        <w:jc w:val="both"/>
      </w:pPr>
      <w:r>
        <w:t>Foi considerada a limpeza de uma área de 10m paralelos a mesa da ponte nova a ser construída, um total de 960m², conforme figura abaixo:</w:t>
      </w:r>
    </w:p>
    <w:p w14:paraId="6146966B" w14:textId="77777777" w:rsidR="00DC2F49" w:rsidRDefault="00DC2F49" w:rsidP="00DC2F49">
      <w:pPr>
        <w:pStyle w:val="Corpodetexto"/>
        <w:spacing w:line="360" w:lineRule="auto"/>
        <w:ind w:left="285" w:right="425" w:firstLine="707"/>
        <w:jc w:val="both"/>
      </w:pPr>
      <w:r>
        <w:t>Veja</w:t>
      </w:r>
      <w:r>
        <w:rPr>
          <w:spacing w:val="-2"/>
        </w:rPr>
        <w:t xml:space="preserve"> </w:t>
      </w:r>
      <w:r>
        <w:t>que</w:t>
      </w:r>
      <w:r>
        <w:rPr>
          <w:spacing w:val="-2"/>
        </w:rPr>
        <w:t xml:space="preserve"> </w:t>
      </w:r>
      <w:r>
        <w:t>a</w:t>
      </w:r>
      <w:r>
        <w:rPr>
          <w:spacing w:val="-1"/>
        </w:rPr>
        <w:t xml:space="preserve"> </w:t>
      </w:r>
      <w:r>
        <w:t>área</w:t>
      </w:r>
      <w:r>
        <w:rPr>
          <w:spacing w:val="-2"/>
        </w:rPr>
        <w:t xml:space="preserve"> </w:t>
      </w:r>
      <w:r>
        <w:t>tracejada</w:t>
      </w:r>
      <w:r>
        <w:rPr>
          <w:spacing w:val="-2"/>
        </w:rPr>
        <w:t xml:space="preserve"> </w:t>
      </w:r>
      <w:r>
        <w:t>possui</w:t>
      </w:r>
      <w:r>
        <w:rPr>
          <w:spacing w:val="-2"/>
        </w:rPr>
        <w:t xml:space="preserve"> </w:t>
      </w:r>
      <w:r>
        <w:t>dimensões</w:t>
      </w:r>
      <w:r>
        <w:rPr>
          <w:spacing w:val="-5"/>
        </w:rPr>
        <w:t xml:space="preserve"> </w:t>
      </w:r>
      <w:r>
        <w:t>em</w:t>
      </w:r>
      <w:r>
        <w:rPr>
          <w:spacing w:val="-1"/>
        </w:rPr>
        <w:t xml:space="preserve"> </w:t>
      </w:r>
      <w:r>
        <w:t>torno</w:t>
      </w:r>
      <w:r>
        <w:rPr>
          <w:spacing w:val="-2"/>
        </w:rPr>
        <w:t xml:space="preserve"> </w:t>
      </w:r>
      <w:r>
        <w:t>da</w:t>
      </w:r>
      <w:r>
        <w:rPr>
          <w:spacing w:val="-4"/>
        </w:rPr>
        <w:t xml:space="preserve"> </w:t>
      </w:r>
      <w:r>
        <w:t>mesa</w:t>
      </w:r>
      <w:r>
        <w:rPr>
          <w:spacing w:val="-2"/>
        </w:rPr>
        <w:t xml:space="preserve"> </w:t>
      </w:r>
      <w:r>
        <w:t>da</w:t>
      </w:r>
      <w:r>
        <w:rPr>
          <w:spacing w:val="-4"/>
        </w:rPr>
        <w:t xml:space="preserve"> </w:t>
      </w:r>
      <w:r>
        <w:t>ponte,</w:t>
      </w:r>
      <w:r>
        <w:rPr>
          <w:spacing w:val="-2"/>
        </w:rPr>
        <w:t xml:space="preserve"> </w:t>
      </w:r>
      <w:r>
        <w:t>área considerada como limpeza da vegetação. Essa área deverá ter toda a grama, mata, arbustos e árvores menores retiradas devidamente para permitir a entrada e acesso de máquinas e equipamentos necessários para a realização dos serviços de construção da ponte.</w:t>
      </w:r>
      <w:r>
        <w:rPr>
          <w:spacing w:val="-2"/>
        </w:rPr>
        <w:t xml:space="preserve"> </w:t>
      </w:r>
      <w:r>
        <w:t>O serviço contempla</w:t>
      </w:r>
      <w:r>
        <w:rPr>
          <w:spacing w:val="-2"/>
        </w:rPr>
        <w:t xml:space="preserve"> </w:t>
      </w:r>
      <w:r>
        <w:t>mão</w:t>
      </w:r>
      <w:r>
        <w:rPr>
          <w:spacing w:val="-1"/>
        </w:rPr>
        <w:t xml:space="preserve"> </w:t>
      </w:r>
      <w:r>
        <w:t>de obra</w:t>
      </w:r>
      <w:r>
        <w:rPr>
          <w:spacing w:val="-2"/>
        </w:rPr>
        <w:t xml:space="preserve"> </w:t>
      </w:r>
      <w:r>
        <w:t>e equipamentos necessários para a remoção e retirada da vegetação e ou materiais que possam estar posicionados no local.</w:t>
      </w:r>
    </w:p>
    <w:p w14:paraId="6C056A4C" w14:textId="14E0A447" w:rsidR="00DC2F49" w:rsidRDefault="00DC2F49" w:rsidP="00DC2F49">
      <w:pPr>
        <w:pStyle w:val="Corpodetexto"/>
        <w:spacing w:line="360" w:lineRule="auto"/>
        <w:jc w:val="both"/>
      </w:pPr>
    </w:p>
    <w:p w14:paraId="09111BE0" w14:textId="77777777" w:rsidR="00DC2F49" w:rsidRPr="00DC2F49" w:rsidRDefault="00DC2F49" w:rsidP="00DC2F49">
      <w:pPr>
        <w:rPr>
          <w:lang w:val="pt-PT" w:eastAsia="en-US"/>
        </w:rPr>
      </w:pPr>
    </w:p>
    <w:p w14:paraId="405CC23E" w14:textId="77777777" w:rsidR="00DC2F49" w:rsidRPr="00DC2F49" w:rsidRDefault="00DC2F49" w:rsidP="00DC2F49">
      <w:pPr>
        <w:rPr>
          <w:lang w:val="pt-PT" w:eastAsia="en-US"/>
        </w:rPr>
      </w:pPr>
    </w:p>
    <w:p w14:paraId="26CBE73D" w14:textId="77777777" w:rsidR="00DC2F49" w:rsidRDefault="00DC2F49" w:rsidP="00DC2F49">
      <w:pPr>
        <w:pStyle w:val="Corpodetexto"/>
        <w:spacing w:before="3"/>
        <w:rPr>
          <w:sz w:val="8"/>
        </w:rPr>
      </w:pPr>
    </w:p>
    <w:p w14:paraId="7772CBED" w14:textId="77777777" w:rsidR="00DC2F49" w:rsidRDefault="00DC2F49" w:rsidP="00DC2F49">
      <w:pPr>
        <w:pStyle w:val="Corpodetexto"/>
        <w:ind w:left="4"/>
      </w:pPr>
      <w:r>
        <w:rPr>
          <w:noProof/>
          <w:lang w:val="pt-BR" w:eastAsia="pt-BR"/>
        </w:rPr>
        <w:drawing>
          <wp:inline distT="0" distB="0" distL="0" distR="0" wp14:anchorId="15B52BE0" wp14:editId="6260DA8F">
            <wp:extent cx="6120736" cy="3116389"/>
            <wp:effectExtent l="0" t="0" r="0" b="0"/>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18" cstate="print"/>
                    <a:stretch>
                      <a:fillRect/>
                    </a:stretch>
                  </pic:blipFill>
                  <pic:spPr>
                    <a:xfrm>
                      <a:off x="0" y="0"/>
                      <a:ext cx="6120736" cy="3116389"/>
                    </a:xfrm>
                    <a:prstGeom prst="rect">
                      <a:avLst/>
                    </a:prstGeom>
                  </pic:spPr>
                </pic:pic>
              </a:graphicData>
            </a:graphic>
          </wp:inline>
        </w:drawing>
      </w:r>
    </w:p>
    <w:p w14:paraId="0A0628DB" w14:textId="77777777" w:rsidR="00DC2F49" w:rsidRDefault="00DC2F49" w:rsidP="00DC2F49">
      <w:pPr>
        <w:pStyle w:val="Corpodetexto"/>
        <w:spacing w:before="136"/>
      </w:pPr>
    </w:p>
    <w:p w14:paraId="295A0073" w14:textId="77777777" w:rsidR="00DC2F49" w:rsidRDefault="00DC2F49" w:rsidP="00DC2F49">
      <w:pPr>
        <w:pStyle w:val="Ttulo2"/>
      </w:pPr>
      <w:r>
        <w:t>ITEM</w:t>
      </w:r>
      <w:r>
        <w:rPr>
          <w:spacing w:val="-5"/>
        </w:rPr>
        <w:t xml:space="preserve"> </w:t>
      </w:r>
      <w:r>
        <w:t>1.6</w:t>
      </w:r>
      <w:r>
        <w:rPr>
          <w:spacing w:val="-2"/>
        </w:rPr>
        <w:t xml:space="preserve"> </w:t>
      </w:r>
      <w:r>
        <w:t>– Locação</w:t>
      </w:r>
      <w:r>
        <w:rPr>
          <w:spacing w:val="-4"/>
        </w:rPr>
        <w:t xml:space="preserve"> </w:t>
      </w:r>
      <w:r>
        <w:t>de</w:t>
      </w:r>
      <w:r>
        <w:rPr>
          <w:spacing w:val="-1"/>
        </w:rPr>
        <w:t xml:space="preserve"> </w:t>
      </w:r>
      <w:r>
        <w:t>obra</w:t>
      </w:r>
      <w:r>
        <w:rPr>
          <w:spacing w:val="1"/>
        </w:rPr>
        <w:t xml:space="preserve"> </w:t>
      </w:r>
      <w:r>
        <w:t>da</w:t>
      </w:r>
      <w:r>
        <w:rPr>
          <w:spacing w:val="-3"/>
        </w:rPr>
        <w:t xml:space="preserve"> </w:t>
      </w:r>
      <w:r>
        <w:rPr>
          <w:spacing w:val="-2"/>
        </w:rPr>
        <w:t>ponte</w:t>
      </w:r>
    </w:p>
    <w:p w14:paraId="7CCFF9AA" w14:textId="77777777" w:rsidR="00DC2F49" w:rsidRDefault="00DC2F49" w:rsidP="00DC2F49">
      <w:pPr>
        <w:pStyle w:val="Corpodetexto"/>
        <w:spacing w:before="137" w:line="360" w:lineRule="auto"/>
        <w:ind w:left="285" w:right="420" w:firstLine="707"/>
        <w:jc w:val="both"/>
      </w:pPr>
      <w:r>
        <w:t>Locação de estacas, eixos principais e concepção estrutural das cortinhas, posicionamento dos pilares, blocos de estacas e o que mais for necessário com pontaletes de 3 x 3 e tábuas de 1 x 12; ambos em madeira Erisma uncinatum (conhecido como Quarubarana ou Cedrinho), ou Qualea spp (conhecida como Cambará). Poderá ser utilizado material similar devido a tipificação do perfil desta obra, contanto que a demarcação seja completamente suficiente e precisa quanto à sua completa execução.</w:t>
      </w:r>
    </w:p>
    <w:p w14:paraId="51A9F04F" w14:textId="77777777" w:rsidR="00DC2F49" w:rsidRDefault="00DC2F49" w:rsidP="00DC2F49">
      <w:pPr>
        <w:pStyle w:val="Corpodetexto"/>
        <w:spacing w:before="139"/>
      </w:pPr>
    </w:p>
    <w:p w14:paraId="7F74E2C8" w14:textId="77777777" w:rsidR="00DC2F49" w:rsidRDefault="00DC2F49" w:rsidP="00DC2F49">
      <w:pPr>
        <w:pStyle w:val="Ttulo2"/>
      </w:pPr>
      <w:r>
        <w:t>ITEM</w:t>
      </w:r>
      <w:r>
        <w:rPr>
          <w:spacing w:val="-5"/>
        </w:rPr>
        <w:t xml:space="preserve"> </w:t>
      </w:r>
      <w:r>
        <w:t>1.7</w:t>
      </w:r>
      <w:r>
        <w:rPr>
          <w:spacing w:val="-1"/>
        </w:rPr>
        <w:t xml:space="preserve"> </w:t>
      </w:r>
      <w:r>
        <w:t>-</w:t>
      </w:r>
      <w:r>
        <w:rPr>
          <w:spacing w:val="-3"/>
        </w:rPr>
        <w:t xml:space="preserve"> </w:t>
      </w:r>
      <w:r>
        <w:t>Projeto</w:t>
      </w:r>
      <w:r>
        <w:rPr>
          <w:spacing w:val="-4"/>
        </w:rPr>
        <w:t xml:space="preserve"> </w:t>
      </w:r>
      <w:r>
        <w:t>executivo</w:t>
      </w:r>
      <w:r>
        <w:rPr>
          <w:spacing w:val="-1"/>
        </w:rPr>
        <w:t xml:space="preserve"> </w:t>
      </w:r>
      <w:r>
        <w:t>de</w:t>
      </w:r>
      <w:r>
        <w:rPr>
          <w:spacing w:val="-4"/>
        </w:rPr>
        <w:t xml:space="preserve"> </w:t>
      </w:r>
      <w:r>
        <w:t>estrutura</w:t>
      </w:r>
      <w:r>
        <w:rPr>
          <w:spacing w:val="-3"/>
        </w:rPr>
        <w:t xml:space="preserve"> </w:t>
      </w:r>
      <w:r>
        <w:t>em</w:t>
      </w:r>
      <w:r>
        <w:rPr>
          <w:spacing w:val="-1"/>
        </w:rPr>
        <w:t xml:space="preserve"> </w:t>
      </w:r>
      <w:r>
        <w:t>formato</w:t>
      </w:r>
      <w:r>
        <w:rPr>
          <w:spacing w:val="-3"/>
        </w:rPr>
        <w:t xml:space="preserve"> </w:t>
      </w:r>
      <w:r>
        <w:rPr>
          <w:spacing w:val="-5"/>
        </w:rPr>
        <w:t>A1</w:t>
      </w:r>
    </w:p>
    <w:p w14:paraId="422D1BED" w14:textId="77777777" w:rsidR="00DC2F49" w:rsidRDefault="00DC2F49" w:rsidP="00DC2F49">
      <w:pPr>
        <w:pStyle w:val="Corpodetexto"/>
        <w:spacing w:before="139" w:line="360" w:lineRule="auto"/>
        <w:ind w:left="285" w:right="427" w:firstLine="707"/>
        <w:jc w:val="both"/>
      </w:pPr>
      <w:r>
        <w:t>Foi considerado mediante estimativa da concepção básica da ponte que seriam necessárias a quantia de pelo menos 4 folhas em padrão A1 de formato para atender as exigências de um projeto executivo estrutural da ponte.</w:t>
      </w:r>
    </w:p>
    <w:p w14:paraId="579523F2" w14:textId="77777777" w:rsidR="00DC2F49" w:rsidRDefault="00DC2F49" w:rsidP="00DC2F49">
      <w:pPr>
        <w:pStyle w:val="Corpodetexto"/>
      </w:pPr>
    </w:p>
    <w:p w14:paraId="0F90D462" w14:textId="77777777" w:rsidR="00DC2F49" w:rsidRDefault="00DC2F49" w:rsidP="00DC2F49">
      <w:pPr>
        <w:pStyle w:val="Corpodetexto"/>
      </w:pPr>
    </w:p>
    <w:p w14:paraId="4230626F" w14:textId="77777777" w:rsidR="00DC2F49" w:rsidRDefault="00DC2F49" w:rsidP="00DC2F49">
      <w:pPr>
        <w:pStyle w:val="Corpodetexto"/>
        <w:spacing w:before="113"/>
      </w:pPr>
      <w:r>
        <w:rPr>
          <w:noProof/>
          <w:lang w:val="pt-BR" w:eastAsia="pt-BR"/>
        </w:rPr>
        <mc:AlternateContent>
          <mc:Choice Requires="wps">
            <w:drawing>
              <wp:anchor distT="0" distB="0" distL="0" distR="0" simplePos="0" relativeHeight="251662336" behindDoc="1" locked="0" layoutInCell="1" allowOverlap="1" wp14:anchorId="38AD83E8" wp14:editId="73AA1A98">
                <wp:simplePos x="0" y="0"/>
                <wp:positionH relativeFrom="page">
                  <wp:posOffset>1062532</wp:posOffset>
                </wp:positionH>
                <wp:positionV relativeFrom="paragraph">
                  <wp:posOffset>233032</wp:posOffset>
                </wp:positionV>
                <wp:extent cx="5798185" cy="264160"/>
                <wp:effectExtent l="0" t="0" r="0" b="0"/>
                <wp:wrapTopAndBottom/>
                <wp:docPr id="11"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98185" cy="264160"/>
                        </a:xfrm>
                        <a:prstGeom prst="rect">
                          <a:avLst/>
                        </a:prstGeom>
                        <a:solidFill>
                          <a:srgbClr val="000000"/>
                        </a:solidFill>
                      </wps:spPr>
                      <wps:txbx>
                        <w:txbxContent>
                          <w:p w14:paraId="10F6AEC0" w14:textId="77777777" w:rsidR="0078683F" w:rsidRDefault="0078683F" w:rsidP="00DC2F49">
                            <w:pPr>
                              <w:ind w:left="3624"/>
                              <w:rPr>
                                <w:b/>
                                <w:color w:val="000000"/>
                                <w:sz w:val="24"/>
                              </w:rPr>
                            </w:pPr>
                            <w:r>
                              <w:rPr>
                                <w:b/>
                                <w:color w:val="FFFFFF"/>
                                <w:sz w:val="24"/>
                                <w:u w:val="single" w:color="FFFFFF"/>
                              </w:rPr>
                              <w:t>2.</w:t>
                            </w:r>
                            <w:r>
                              <w:rPr>
                                <w:b/>
                                <w:color w:val="FFFFFF"/>
                                <w:spacing w:val="-1"/>
                                <w:sz w:val="24"/>
                                <w:u w:val="single" w:color="FFFFFF"/>
                              </w:rPr>
                              <w:t xml:space="preserve"> </w:t>
                            </w:r>
                            <w:r>
                              <w:rPr>
                                <w:b/>
                                <w:color w:val="FFFFFF"/>
                                <w:spacing w:val="-2"/>
                                <w:sz w:val="24"/>
                                <w:u w:val="single" w:color="FFFFFF"/>
                              </w:rPr>
                              <w:t>DEMOLIÇÕES</w:t>
                            </w:r>
                          </w:p>
                        </w:txbxContent>
                      </wps:txbx>
                      <wps:bodyPr wrap="square" lIns="0" tIns="0" rIns="0" bIns="0" rtlCol="0">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8AD83E8" id="Textbox 11" o:spid="_x0000_s1027" type="#_x0000_t202" style="position:absolute;margin-left:83.65pt;margin-top:18.35pt;width:456.55pt;height:20.8pt;z-index:-2516541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" fillcolor="black" stroked="f">
                <v:textbox inset="0,0,0,0">
                  <w:txbxContent>
                    <w:p w14:paraId="10F6AEC0" w14:textId="77777777" w:rsidR="0078683F" w:rsidRDefault="0078683F" w:rsidP="00DC2F49">
                      <w:pPr>
                        <w:ind w:left="3624"/>
                        <w:rPr>
                          <w:b/>
                          <w:color w:val="000000"/>
                          <w:sz w:val="24"/>
                        </w:rPr>
                      </w:pPr>
                      <w:r>
                        <w:rPr>
                          <w:b/>
                          <w:color w:val="FFFFFF"/>
                          <w:sz w:val="24"/>
                          <w:u w:val="single" w:color="FFFFFF"/>
                        </w:rPr>
                        <w:t>2.</w:t>
                      </w:r>
                      <w:r>
                        <w:rPr>
                          <w:b/>
                          <w:color w:val="FFFFFF"/>
                          <w:spacing w:val="-1"/>
                          <w:sz w:val="24"/>
                          <w:u w:val="single" w:color="FFFFFF"/>
                        </w:rPr>
                        <w:t xml:space="preserve"> </w:t>
                      </w:r>
                      <w:r>
                        <w:rPr>
                          <w:b/>
                          <w:color w:val="FFFFFF"/>
                          <w:spacing w:val="-2"/>
                          <w:sz w:val="24"/>
                          <w:u w:val="single" w:color="FFFFFF"/>
                        </w:rPr>
                        <w:t>DEMOLIÇÕES</w:t>
                      </w:r>
                    </w:p>
                  </w:txbxContent>
                </v:textbox>
                <w10:wrap type="topAndBottom" anchorx="page"/>
              </v:shape>
            </w:pict>
          </mc:Fallback>
        </mc:AlternateContent>
      </w:r>
    </w:p>
    <w:p w14:paraId="67B5354B" w14:textId="77777777" w:rsidR="00DC2F49" w:rsidRPr="00DC2F49" w:rsidRDefault="00DC2F49" w:rsidP="00DC2F49">
      <w:pPr>
        <w:rPr>
          <w:lang w:val="pt-PT" w:eastAsia="en-US"/>
        </w:rPr>
      </w:pPr>
    </w:p>
    <w:p w14:paraId="4AA7275D" w14:textId="77777777" w:rsidR="00DC2F49" w:rsidRPr="00DC2F49" w:rsidRDefault="00DC2F49" w:rsidP="00DC2F49">
      <w:pPr>
        <w:rPr>
          <w:lang w:val="pt-PT" w:eastAsia="en-US"/>
        </w:rPr>
      </w:pPr>
    </w:p>
    <w:p w14:paraId="0AA7726C" w14:textId="77777777" w:rsidR="00DC2F49" w:rsidRDefault="00DC2F49" w:rsidP="00DC2F49">
      <w:pPr>
        <w:pStyle w:val="Corpodetexto"/>
        <w:spacing w:line="20" w:lineRule="exact"/>
        <w:ind w:left="256"/>
        <w:rPr>
          <w:sz w:val="2"/>
        </w:rPr>
      </w:pPr>
      <w:r>
        <w:rPr>
          <w:noProof/>
          <w:sz w:val="2"/>
          <w:lang w:val="pt-BR" w:eastAsia="pt-BR"/>
        </w:rPr>
        <mc:AlternateContent>
          <mc:Choice Requires="wpg">
            <w:drawing>
              <wp:inline distT="0" distB="0" distL="0" distR="0" wp14:anchorId="5FCB25B7" wp14:editId="0F72B7EC">
                <wp:extent cx="5798185" cy="6350"/>
                <wp:effectExtent l="0" t="0" r="0" b="0"/>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98185" cy="6350"/>
                          <a:chOff x="0" y="0"/>
                          <a:chExt cx="5798185" cy="6350"/>
                        </a:xfrm>
                      </wpg:grpSpPr>
                      <wps:wsp>
                        <wps:cNvPr id="16" name="Graphic 16"/>
                        <wps:cNvSpPr/>
                        <wps:spPr>
                          <a:xfrm>
                            <a:off x="0" y="0"/>
                            <a:ext cx="5798185" cy="6350"/>
                          </a:xfrm>
                          <a:custGeom>
                            <a:avLst/>
                            <a:gdLst/>
                            <a:ahLst/>
                            <a:cxnLst/>
                            <a:rect l="l" t="t" r="r" b="b"/>
                            <a:pathLst>
                              <a:path w="5798185" h="6350">
                                <a:moveTo>
                                  <a:pt x="5798185" y="0"/>
                                </a:moveTo>
                                <a:lnTo>
                                  <a:pt x="0" y="0"/>
                                </a:lnTo>
                                <a:lnTo>
                                  <a:pt x="0" y="6096"/>
                                </a:lnTo>
                                <a:lnTo>
                                  <a:pt x="5798185" y="6096"/>
                                </a:lnTo>
                                <a:lnTo>
                                  <a:pt x="5798185"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53C9F56" id="Group 15" o:spid="_x0000_s1026" style="width:456.55pt;height:.5pt;mso-position-horizontal-relative:char;mso-position-vertical-relative:line" coordsize="5798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">
                <v:shape id="Graphic 16" o:spid="_x0000_s1027" style="position:absolute;width:57981;height:63;visibility:visible;mso-wrap-style:square;v-text-anchor:top" coordsize="5798185,6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lEz78A&#10;AADbAAAADwAAAGRycy9kb3ducmV2LnhtbERPzYrCMBC+C/sOYQQvsqbuoUg1igqyixfR+gBDM7Zl&#10;k0lJsrb79kYQvM3H9zurzWCNuJMPrWMF81kGgrhyuuVawbU8fC5AhIis0TgmBf8UYLP+GK2w0K7n&#10;M90vsRYphEOBCpoYu0LKUDVkMcxcR5y4m/MWY4K+ltpjn8KtkV9ZlkuLLaeGBjvaN1T9Xv6sguC7&#10;/ozbcvdtyBxP+RRve5srNRkP2yWISEN8i1/uH53m5/D8JR0g1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CUTPvwAAANsAAAAPAAAAAAAAAAAAAAAAAJgCAABkcnMvZG93bnJl&#10;di54bWxQSwUGAAAAAAQABAD1AAAAhAMAAAAA&#10;" path="m5798185,l,,,6096r5798185,l5798185,xe" fillcolor="black" stroked="f">
                  <v:path arrowok="t"/>
                </v:shape>
                <w10:anchorlock/>
              </v:group>
            </w:pict>
          </mc:Fallback>
        </mc:AlternateContent>
      </w:r>
    </w:p>
    <w:p w14:paraId="54DD5926" w14:textId="77777777" w:rsidR="00DC2F49" w:rsidRDefault="00DC2F49" w:rsidP="00DC2F49">
      <w:pPr>
        <w:pStyle w:val="Ttulo1"/>
        <w:tabs>
          <w:tab w:val="left" w:pos="5234"/>
          <w:tab w:val="left" w:pos="6185"/>
          <w:tab w:val="left" w:pos="9196"/>
        </w:tabs>
        <w:spacing w:line="360" w:lineRule="auto"/>
        <w:ind w:right="420"/>
        <w:jc w:val="both"/>
      </w:pPr>
      <w:r>
        <w:t>ITEM 2.1 E 2.2 E 2.3</w:t>
      </w:r>
      <w:r>
        <w:rPr>
          <w:spacing w:val="40"/>
        </w:rPr>
        <w:t xml:space="preserve"> </w:t>
      </w:r>
      <w:r>
        <w:t xml:space="preserve">– DEMOLICAO DE CONCRETO ARMADO // </w:t>
      </w:r>
      <w:r>
        <w:rPr>
          <w:spacing w:val="-2"/>
        </w:rPr>
        <w:t>GUIND.HID.LANC.TELES.S/PN.27,2T</w:t>
      </w:r>
      <w:r>
        <w:tab/>
      </w:r>
      <w:r>
        <w:rPr>
          <w:spacing w:val="-6"/>
        </w:rPr>
        <w:t>//</w:t>
      </w:r>
      <w:r>
        <w:tab/>
      </w:r>
      <w:r>
        <w:rPr>
          <w:spacing w:val="-2"/>
        </w:rPr>
        <w:t>REMOCAO,CARGA</w:t>
      </w:r>
      <w:r>
        <w:tab/>
      </w:r>
      <w:r>
        <w:rPr>
          <w:spacing w:val="-10"/>
        </w:rPr>
        <w:t xml:space="preserve">E </w:t>
      </w:r>
      <w:r>
        <w:t>TRANSP.ENTULHO EM GERAL</w:t>
      </w:r>
    </w:p>
    <w:p w14:paraId="4AB1DE52" w14:textId="77777777" w:rsidR="00DC2F49" w:rsidRDefault="00DC2F49" w:rsidP="00DC2F49">
      <w:pPr>
        <w:pStyle w:val="Corpodetexto"/>
        <w:spacing w:before="131"/>
        <w:rPr>
          <w:b/>
        </w:rPr>
      </w:pPr>
    </w:p>
    <w:p w14:paraId="24AACFA0" w14:textId="77777777" w:rsidR="00DC2F49" w:rsidRDefault="00DC2F49" w:rsidP="00DC2F49">
      <w:pPr>
        <w:pStyle w:val="Corpodetexto"/>
        <w:spacing w:line="360" w:lineRule="auto"/>
        <w:ind w:left="285" w:right="419" w:firstLine="707"/>
        <w:jc w:val="both"/>
      </w:pPr>
      <w:r>
        <w:t>O serviço de demolição mecanizada em concreto armado, com o auxílio de um guindaste, é uma etapa crítica no processo de preparação do local para a construção da nova ponte. Este serviço envolve a remoção controlada e segura de estruturas de concreto existentes que não serão reaproveitadas na nova obra, caso da</w:t>
      </w:r>
      <w:r>
        <w:rPr>
          <w:spacing w:val="-1"/>
        </w:rPr>
        <w:t xml:space="preserve"> </w:t>
      </w:r>
      <w:r>
        <w:t>completa</w:t>
      </w:r>
      <w:r>
        <w:rPr>
          <w:spacing w:val="-1"/>
        </w:rPr>
        <w:t xml:space="preserve"> </w:t>
      </w:r>
      <w:r>
        <w:t>estrutura</w:t>
      </w:r>
      <w:r>
        <w:rPr>
          <w:spacing w:val="-4"/>
        </w:rPr>
        <w:t xml:space="preserve"> </w:t>
      </w:r>
      <w:r>
        <w:t>existente.</w:t>
      </w:r>
      <w:r>
        <w:rPr>
          <w:spacing w:val="-1"/>
        </w:rPr>
        <w:t xml:space="preserve"> </w:t>
      </w:r>
      <w:r>
        <w:t>Utilizando</w:t>
      </w:r>
      <w:r>
        <w:rPr>
          <w:spacing w:val="-1"/>
        </w:rPr>
        <w:t xml:space="preserve"> </w:t>
      </w:r>
      <w:r>
        <w:t>um guindaste</w:t>
      </w:r>
      <w:r>
        <w:rPr>
          <w:spacing w:val="-1"/>
        </w:rPr>
        <w:t xml:space="preserve"> </w:t>
      </w:r>
      <w:r>
        <w:t>devidamente</w:t>
      </w:r>
      <w:r>
        <w:rPr>
          <w:spacing w:val="-1"/>
        </w:rPr>
        <w:t xml:space="preserve"> </w:t>
      </w:r>
      <w:r>
        <w:t>dimensionado e equipado com implementos específicos para demolição, serão realizadas operações precisas de levantamento e movimentação de elementos estruturais, como lajes, longarinas, pilares e cortinas. O guindaste fornecerá suporte essencial para posicionar e sustentar as peças durante o processo de demolição, garantindo a segurança dos trabalhadores e minimizando o risco de danos que ponham em risco</w:t>
      </w:r>
    </w:p>
    <w:p w14:paraId="47EBECD0" w14:textId="77777777" w:rsidR="00DC2F49" w:rsidRDefault="00DC2F49" w:rsidP="00DC2F49">
      <w:pPr>
        <w:pStyle w:val="Corpodetexto"/>
        <w:spacing w:before="8"/>
        <w:rPr>
          <w:sz w:val="11"/>
        </w:rPr>
      </w:pPr>
      <w:r>
        <w:rPr>
          <w:noProof/>
          <w:sz w:val="11"/>
          <w:lang w:val="pt-BR" w:eastAsia="pt-BR"/>
        </w:rPr>
        <w:drawing>
          <wp:anchor distT="0" distB="0" distL="0" distR="0" simplePos="0" relativeHeight="251663360" behindDoc="1" locked="0" layoutInCell="1" allowOverlap="1" wp14:anchorId="3F06956D" wp14:editId="7A9F5561">
            <wp:simplePos x="0" y="0"/>
            <wp:positionH relativeFrom="page">
              <wp:posOffset>1423035</wp:posOffset>
            </wp:positionH>
            <wp:positionV relativeFrom="paragraph">
              <wp:posOffset>100711</wp:posOffset>
            </wp:positionV>
            <wp:extent cx="5027465" cy="3401472"/>
            <wp:effectExtent l="0" t="0" r="0" b="0"/>
            <wp:wrapTopAndBottom/>
            <wp:docPr id="17" name="Image 17" descr="DEMOLIÇÃO MECANIZADA – 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descr="DEMOLIÇÃO MECANIZADA – MP"/>
                    <pic:cNvPicPr/>
                  </pic:nvPicPr>
                  <pic:blipFill>
                    <a:blip r:embed="rId19" cstate="print"/>
                    <a:stretch>
                      <a:fillRect/>
                    </a:stretch>
                  </pic:blipFill>
                  <pic:spPr>
                    <a:xfrm>
                      <a:off x="0" y="0"/>
                      <a:ext cx="5027465" cy="3401472"/>
                    </a:xfrm>
                    <a:prstGeom prst="rect">
                      <a:avLst/>
                    </a:prstGeom>
                  </pic:spPr>
                </pic:pic>
              </a:graphicData>
            </a:graphic>
          </wp:anchor>
        </w:drawing>
      </w:r>
    </w:p>
    <w:p w14:paraId="40E8D08A" w14:textId="77777777" w:rsidR="00DC2F49" w:rsidRDefault="00DC2F49" w:rsidP="00DC2F49">
      <w:pPr>
        <w:pStyle w:val="Corpodetexto"/>
        <w:spacing w:before="17"/>
        <w:ind w:left="285"/>
        <w:jc w:val="both"/>
      </w:pPr>
      <w:r>
        <w:t>a</w:t>
      </w:r>
      <w:r>
        <w:rPr>
          <w:spacing w:val="-3"/>
        </w:rPr>
        <w:t xml:space="preserve"> </w:t>
      </w:r>
      <w:r>
        <w:t>estrutura</w:t>
      </w:r>
      <w:r>
        <w:rPr>
          <w:spacing w:val="-3"/>
        </w:rPr>
        <w:t xml:space="preserve"> </w:t>
      </w:r>
      <w:r>
        <w:t>do</w:t>
      </w:r>
      <w:r>
        <w:rPr>
          <w:spacing w:val="-3"/>
        </w:rPr>
        <w:t xml:space="preserve"> </w:t>
      </w:r>
      <w:r>
        <w:t>solo</w:t>
      </w:r>
      <w:r>
        <w:rPr>
          <w:spacing w:val="-2"/>
        </w:rPr>
        <w:t xml:space="preserve"> </w:t>
      </w:r>
      <w:r>
        <w:t>ao</w:t>
      </w:r>
      <w:r>
        <w:rPr>
          <w:spacing w:val="-3"/>
        </w:rPr>
        <w:t xml:space="preserve"> </w:t>
      </w:r>
      <w:r>
        <w:rPr>
          <w:spacing w:val="-2"/>
        </w:rPr>
        <w:t>redor.</w:t>
      </w:r>
    </w:p>
    <w:p w14:paraId="3E9503F7" w14:textId="77777777" w:rsidR="00DC2F49" w:rsidRDefault="00DC2F49" w:rsidP="00DC2F49">
      <w:pPr>
        <w:pStyle w:val="Corpodetexto"/>
      </w:pPr>
    </w:p>
    <w:p w14:paraId="75C5FFA8" w14:textId="77777777" w:rsidR="00DC2F49" w:rsidRDefault="00DC2F49" w:rsidP="00DC2F49">
      <w:pPr>
        <w:pStyle w:val="Corpodetexto"/>
      </w:pPr>
    </w:p>
    <w:p w14:paraId="47EDC392" w14:textId="77777777" w:rsidR="00DC2F49" w:rsidRDefault="00DC2F49" w:rsidP="00DC2F49">
      <w:pPr>
        <w:pStyle w:val="Corpodetexto"/>
        <w:spacing w:line="360" w:lineRule="auto"/>
        <w:ind w:left="285" w:right="429" w:firstLine="707"/>
        <w:jc w:val="both"/>
      </w:pPr>
      <w:r>
        <w:t>As</w:t>
      </w:r>
      <w:r>
        <w:rPr>
          <w:spacing w:val="-3"/>
        </w:rPr>
        <w:t xml:space="preserve"> </w:t>
      </w:r>
      <w:r>
        <w:t>técnicas</w:t>
      </w:r>
      <w:r>
        <w:rPr>
          <w:spacing w:val="-4"/>
        </w:rPr>
        <w:t xml:space="preserve"> </w:t>
      </w:r>
      <w:r>
        <w:t>de</w:t>
      </w:r>
      <w:r>
        <w:rPr>
          <w:spacing w:val="-4"/>
        </w:rPr>
        <w:t xml:space="preserve"> </w:t>
      </w:r>
      <w:r>
        <w:t>demolição</w:t>
      </w:r>
      <w:r>
        <w:rPr>
          <w:spacing w:val="-2"/>
        </w:rPr>
        <w:t xml:space="preserve"> </w:t>
      </w:r>
      <w:r>
        <w:t>serão</w:t>
      </w:r>
      <w:r>
        <w:rPr>
          <w:spacing w:val="-4"/>
        </w:rPr>
        <w:t xml:space="preserve"> </w:t>
      </w:r>
      <w:r>
        <w:t>cuidadosamente</w:t>
      </w:r>
      <w:r>
        <w:rPr>
          <w:spacing w:val="-4"/>
        </w:rPr>
        <w:t xml:space="preserve"> </w:t>
      </w:r>
      <w:r>
        <w:t>planejadas</w:t>
      </w:r>
      <w:r>
        <w:rPr>
          <w:spacing w:val="-4"/>
        </w:rPr>
        <w:t xml:space="preserve"> </w:t>
      </w:r>
      <w:r>
        <w:t>e</w:t>
      </w:r>
      <w:r>
        <w:rPr>
          <w:spacing w:val="-4"/>
        </w:rPr>
        <w:t xml:space="preserve"> </w:t>
      </w:r>
      <w:r>
        <w:t>executadas</w:t>
      </w:r>
      <w:r>
        <w:rPr>
          <w:spacing w:val="-4"/>
        </w:rPr>
        <w:t xml:space="preserve"> </w:t>
      </w:r>
      <w:r>
        <w:t>por operadores</w:t>
      </w:r>
      <w:r>
        <w:rPr>
          <w:spacing w:val="40"/>
        </w:rPr>
        <w:t xml:space="preserve"> </w:t>
      </w:r>
      <w:r>
        <w:t>qualificados,</w:t>
      </w:r>
      <w:r>
        <w:rPr>
          <w:spacing w:val="40"/>
        </w:rPr>
        <w:t xml:space="preserve"> </w:t>
      </w:r>
      <w:r>
        <w:t>com</w:t>
      </w:r>
      <w:r>
        <w:rPr>
          <w:spacing w:val="40"/>
        </w:rPr>
        <w:t xml:space="preserve"> </w:t>
      </w:r>
      <w:r>
        <w:t>atenção</w:t>
      </w:r>
      <w:r>
        <w:rPr>
          <w:spacing w:val="40"/>
        </w:rPr>
        <w:t xml:space="preserve"> </w:t>
      </w:r>
      <w:r>
        <w:t>especial</w:t>
      </w:r>
      <w:r>
        <w:rPr>
          <w:spacing w:val="40"/>
        </w:rPr>
        <w:t xml:space="preserve"> </w:t>
      </w:r>
      <w:r>
        <w:t>para</w:t>
      </w:r>
      <w:r>
        <w:rPr>
          <w:spacing w:val="40"/>
        </w:rPr>
        <w:t xml:space="preserve"> </w:t>
      </w:r>
      <w:r>
        <w:t>a</w:t>
      </w:r>
      <w:r>
        <w:rPr>
          <w:spacing w:val="40"/>
        </w:rPr>
        <w:t xml:space="preserve"> </w:t>
      </w:r>
      <w:r>
        <w:t>mitigação</w:t>
      </w:r>
      <w:r>
        <w:rPr>
          <w:spacing w:val="40"/>
        </w:rPr>
        <w:t xml:space="preserve"> </w:t>
      </w:r>
      <w:r>
        <w:t>de</w:t>
      </w:r>
      <w:r>
        <w:rPr>
          <w:spacing w:val="40"/>
        </w:rPr>
        <w:t xml:space="preserve"> </w:t>
      </w:r>
      <w:r>
        <w:t>vibrações</w:t>
      </w:r>
      <w:r>
        <w:rPr>
          <w:spacing w:val="40"/>
        </w:rPr>
        <w:t xml:space="preserve"> </w:t>
      </w:r>
      <w:r>
        <w:t>e</w:t>
      </w:r>
    </w:p>
    <w:p w14:paraId="0774957A" w14:textId="77777777" w:rsidR="00DC2F49" w:rsidRDefault="00DC2F49" w:rsidP="00DC2F49">
      <w:pPr>
        <w:pStyle w:val="Corpodetexto"/>
        <w:spacing w:line="360" w:lineRule="auto"/>
        <w:jc w:val="both"/>
        <w:sectPr w:rsidR="00DC2F49">
          <w:headerReference w:type="default" r:id="rId20"/>
          <w:footerReference w:type="default" r:id="rId21"/>
          <w:pgSz w:w="11910" w:h="16850"/>
          <w:pgMar w:top="2620" w:right="708" w:bottom="900" w:left="1417" w:header="337" w:footer="707" w:gutter="0"/>
          <w:cols w:space="720"/>
        </w:sectPr>
      </w:pPr>
    </w:p>
    <w:p w14:paraId="1E973034" w14:textId="77777777" w:rsidR="00DC2F49" w:rsidRDefault="00DC2F49" w:rsidP="00DC2F49">
      <w:pPr>
        <w:pStyle w:val="Corpodetexto"/>
        <w:spacing w:before="9"/>
        <w:rPr>
          <w:sz w:val="3"/>
        </w:rPr>
      </w:pPr>
    </w:p>
    <w:p w14:paraId="29210E4A" w14:textId="77777777" w:rsidR="00DC2F49" w:rsidRDefault="00DC2F49" w:rsidP="00DC2F49">
      <w:pPr>
        <w:pStyle w:val="Corpodetexto"/>
        <w:spacing w:line="20" w:lineRule="exact"/>
        <w:ind w:left="256"/>
        <w:rPr>
          <w:sz w:val="2"/>
        </w:rPr>
      </w:pPr>
      <w:r>
        <w:rPr>
          <w:noProof/>
          <w:sz w:val="2"/>
          <w:lang w:val="pt-BR" w:eastAsia="pt-BR"/>
        </w:rPr>
        <mc:AlternateContent>
          <mc:Choice Requires="wpg">
            <w:drawing>
              <wp:inline distT="0" distB="0" distL="0" distR="0" wp14:anchorId="4D9B61D3" wp14:editId="5D04B198">
                <wp:extent cx="5798185" cy="6350"/>
                <wp:effectExtent l="0" t="0" r="0" b="0"/>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98185" cy="6350"/>
                          <a:chOff x="0" y="0"/>
                          <a:chExt cx="5798185" cy="6350"/>
                        </a:xfrm>
                      </wpg:grpSpPr>
                      <wps:wsp>
                        <wps:cNvPr id="19" name="Graphic 19"/>
                        <wps:cNvSpPr/>
                        <wps:spPr>
                          <a:xfrm>
                            <a:off x="0" y="0"/>
                            <a:ext cx="5798185" cy="6350"/>
                          </a:xfrm>
                          <a:custGeom>
                            <a:avLst/>
                            <a:gdLst/>
                            <a:ahLst/>
                            <a:cxnLst/>
                            <a:rect l="l" t="t" r="r" b="b"/>
                            <a:pathLst>
                              <a:path w="5798185" h="6350">
                                <a:moveTo>
                                  <a:pt x="5798185" y="0"/>
                                </a:moveTo>
                                <a:lnTo>
                                  <a:pt x="0" y="0"/>
                                </a:lnTo>
                                <a:lnTo>
                                  <a:pt x="0" y="6096"/>
                                </a:lnTo>
                                <a:lnTo>
                                  <a:pt x="5798185" y="6096"/>
                                </a:lnTo>
                                <a:lnTo>
                                  <a:pt x="5798185"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668E71B" id="Group 18" o:spid="_x0000_s1026" style="width:456.55pt;height:.5pt;mso-position-horizontal-relative:char;mso-position-vertical-relative:line" coordsize="5798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">
                <v:shape id="Graphic 19" o:spid="_x0000_s1027" style="position:absolute;width:57981;height:63;visibility:visible;mso-wrap-style:square;v-text-anchor:top" coordsize="5798185,6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bQvb8A&#10;AADbAAAADwAAAGRycy9kb3ducmV2LnhtbERPzYrCMBC+C75DGGEvsqa7h6LVKK4gK15E3QcYmrEt&#10;JpOSRNt9eyMI3ubj+53FqrdG3MmHxrGCr0kGgrh0uuFKwd95+zkFESKyRuOYFPxTgNVyOFhgoV3H&#10;R7qfYiVSCIcCFdQxtoWUoazJYpi4ljhxF+ctxgR9JbXHLoVbI7+zLJcWG04NNba0qam8nm5WQfBt&#10;d8T1+efXkNkf8jFeNjZX6mPUr+cgIvXxLX65dzrNn8Hzl3SAXD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OltC9vwAAANsAAAAPAAAAAAAAAAAAAAAAAJgCAABkcnMvZG93bnJl&#10;di54bWxQSwUGAAAAAAQABAD1AAAAhAMAAAAA&#10;" path="m5798185,l,,,6096r5798185,l5798185,xe" fillcolor="black" stroked="f">
                  <v:path arrowok="t"/>
                </v:shape>
                <w10:anchorlock/>
              </v:group>
            </w:pict>
          </mc:Fallback>
        </mc:AlternateContent>
      </w:r>
    </w:p>
    <w:p w14:paraId="742DE6B9" w14:textId="77777777" w:rsidR="00DC2F49" w:rsidRDefault="00DC2F49" w:rsidP="00DC2F49">
      <w:pPr>
        <w:pStyle w:val="Corpodetexto"/>
        <w:spacing w:line="360" w:lineRule="auto"/>
        <w:ind w:left="285" w:right="429"/>
        <w:jc w:val="both"/>
      </w:pPr>
      <w:r>
        <w:t>ruídos que possam afetar o ambiente circundante. Após a conclusão da demolição, os resíduos de concreto serão removidos e descartados de acordo com as regulamentações ambientais aplicáveis, assegurando a limpeza e integridade do local para as próximas etapas da obra."</w:t>
      </w:r>
    </w:p>
    <w:p w14:paraId="1FF9501A" w14:textId="77777777" w:rsidR="00DC2F49" w:rsidRDefault="00DC2F49" w:rsidP="00DC2F49">
      <w:pPr>
        <w:pStyle w:val="Corpodetexto"/>
        <w:ind w:left="852"/>
      </w:pPr>
      <w:r>
        <w:rPr>
          <w:noProof/>
          <w:lang w:val="pt-BR" w:eastAsia="pt-BR"/>
        </w:rPr>
        <w:drawing>
          <wp:inline distT="0" distB="0" distL="0" distR="0" wp14:anchorId="181DFB2C" wp14:editId="5139907D">
            <wp:extent cx="5051468" cy="3533775"/>
            <wp:effectExtent l="0" t="0" r="0" b="0"/>
            <wp:docPr id="20" name="Image 20" descr="Demolição Compass – Ac Demolidor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descr="Demolição Compass – Ac Demolidora"/>
                    <pic:cNvPicPr/>
                  </pic:nvPicPr>
                  <pic:blipFill>
                    <a:blip r:embed="rId22" cstate="print"/>
                    <a:stretch>
                      <a:fillRect/>
                    </a:stretch>
                  </pic:blipFill>
                  <pic:spPr>
                    <a:xfrm>
                      <a:off x="0" y="0"/>
                      <a:ext cx="5051468" cy="3533775"/>
                    </a:xfrm>
                    <a:prstGeom prst="rect">
                      <a:avLst/>
                    </a:prstGeom>
                  </pic:spPr>
                </pic:pic>
              </a:graphicData>
            </a:graphic>
          </wp:inline>
        </w:drawing>
      </w:r>
    </w:p>
    <w:p w14:paraId="3A82C9E4" w14:textId="77777777" w:rsidR="00DC2F49" w:rsidRDefault="00DC2F49" w:rsidP="00DC2F49">
      <w:pPr>
        <w:pStyle w:val="Corpodetexto"/>
      </w:pPr>
    </w:p>
    <w:p w14:paraId="4687FE81" w14:textId="77777777" w:rsidR="00DC2F49" w:rsidRDefault="00DC2F49" w:rsidP="00DC2F49">
      <w:pPr>
        <w:pStyle w:val="Corpodetexto"/>
      </w:pPr>
    </w:p>
    <w:p w14:paraId="6A3B6A0F" w14:textId="77777777" w:rsidR="00DC2F49" w:rsidRDefault="00DC2F49" w:rsidP="00DC2F49">
      <w:pPr>
        <w:pStyle w:val="Corpodetexto"/>
      </w:pPr>
    </w:p>
    <w:p w14:paraId="0460C16E" w14:textId="77777777" w:rsidR="00DC2F49" w:rsidRDefault="00DC2F49" w:rsidP="00DC2F49">
      <w:pPr>
        <w:pStyle w:val="Corpodetexto"/>
      </w:pPr>
    </w:p>
    <w:p w14:paraId="0EE955BB" w14:textId="77777777" w:rsidR="00DC2F49" w:rsidRDefault="00DC2F49" w:rsidP="00DC2F49">
      <w:pPr>
        <w:pStyle w:val="Corpodetexto"/>
        <w:spacing w:before="54"/>
      </w:pPr>
      <w:r>
        <w:rPr>
          <w:noProof/>
          <w:lang w:val="pt-BR" w:eastAsia="pt-BR"/>
        </w:rPr>
        <mc:AlternateContent>
          <mc:Choice Requires="wps">
            <w:drawing>
              <wp:anchor distT="0" distB="0" distL="0" distR="0" simplePos="0" relativeHeight="251664384" behindDoc="1" locked="0" layoutInCell="1" allowOverlap="1" wp14:anchorId="2868EC85" wp14:editId="5C466D60">
                <wp:simplePos x="0" y="0"/>
                <wp:positionH relativeFrom="page">
                  <wp:posOffset>1062532</wp:posOffset>
                </wp:positionH>
                <wp:positionV relativeFrom="paragraph">
                  <wp:posOffset>196176</wp:posOffset>
                </wp:positionV>
                <wp:extent cx="5798185" cy="264160"/>
                <wp:effectExtent l="0" t="0" r="0" b="0"/>
                <wp:wrapTopAndBottom/>
                <wp:docPr id="21" name="Text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98185" cy="264160"/>
                        </a:xfrm>
                        <a:prstGeom prst="rect">
                          <a:avLst/>
                        </a:prstGeom>
                        <a:solidFill>
                          <a:srgbClr val="000000"/>
                        </a:solidFill>
                      </wps:spPr>
                      <wps:txbx>
                        <w:txbxContent>
                          <w:p w14:paraId="629AC8B3" w14:textId="77777777" w:rsidR="0078683F" w:rsidRDefault="0078683F" w:rsidP="00DC2F49">
                            <w:pPr>
                              <w:ind w:left="3324"/>
                              <w:rPr>
                                <w:b/>
                                <w:color w:val="000000"/>
                                <w:sz w:val="24"/>
                              </w:rPr>
                            </w:pPr>
                            <w:r>
                              <w:rPr>
                                <w:b/>
                                <w:color w:val="FFFFFF"/>
                                <w:sz w:val="24"/>
                                <w:u w:val="single" w:color="FFFFFF"/>
                              </w:rPr>
                              <w:t>3.</w:t>
                            </w:r>
                            <w:r>
                              <w:rPr>
                                <w:b/>
                                <w:color w:val="FFFFFF"/>
                                <w:spacing w:val="-1"/>
                                <w:sz w:val="24"/>
                                <w:u w:val="single" w:color="FFFFFF"/>
                              </w:rPr>
                              <w:t xml:space="preserve"> </w:t>
                            </w:r>
                            <w:r>
                              <w:rPr>
                                <w:b/>
                                <w:color w:val="FFFFFF"/>
                                <w:spacing w:val="-2"/>
                                <w:sz w:val="24"/>
                                <w:u w:val="single" w:color="FFFFFF"/>
                              </w:rPr>
                              <w:t>INFRAESTRUTURA</w:t>
                            </w:r>
                          </w:p>
                        </w:txbxContent>
                      </wps:txbx>
                      <wps:bodyPr wrap="square" lIns="0" tIns="0" rIns="0" bIns="0" rtlCol="0">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868EC85" id="Textbox 21" o:spid="_x0000_s1028" type="#_x0000_t202" style="position:absolute;margin-left:83.65pt;margin-top:15.45pt;width:456.55pt;height:20.8pt;z-index:-2516520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" fillcolor="black" stroked="f">
                <v:textbox inset="0,0,0,0">
                  <w:txbxContent>
                    <w:p w14:paraId="629AC8B3" w14:textId="77777777" w:rsidR="0078683F" w:rsidRDefault="0078683F" w:rsidP="00DC2F49">
                      <w:pPr>
                        <w:ind w:left="3324"/>
                        <w:rPr>
                          <w:b/>
                          <w:color w:val="000000"/>
                          <w:sz w:val="24"/>
                        </w:rPr>
                      </w:pPr>
                      <w:r>
                        <w:rPr>
                          <w:b/>
                          <w:color w:val="FFFFFF"/>
                          <w:sz w:val="24"/>
                          <w:u w:val="single" w:color="FFFFFF"/>
                        </w:rPr>
                        <w:t>3.</w:t>
                      </w:r>
                      <w:r>
                        <w:rPr>
                          <w:b/>
                          <w:color w:val="FFFFFF"/>
                          <w:spacing w:val="-1"/>
                          <w:sz w:val="24"/>
                          <w:u w:val="single" w:color="FFFFFF"/>
                        </w:rPr>
                        <w:t xml:space="preserve"> </w:t>
                      </w:r>
                      <w:r>
                        <w:rPr>
                          <w:b/>
                          <w:color w:val="FFFFFF"/>
                          <w:spacing w:val="-2"/>
                          <w:sz w:val="24"/>
                          <w:u w:val="single" w:color="FFFFFF"/>
                        </w:rPr>
                        <w:t>INFRAESTRUTURA</w:t>
                      </w:r>
                    </w:p>
                  </w:txbxContent>
                </v:textbox>
                <w10:wrap type="topAndBottom" anchorx="page"/>
              </v:shape>
            </w:pict>
          </mc:Fallback>
        </mc:AlternateContent>
      </w:r>
    </w:p>
    <w:p w14:paraId="288AA653" w14:textId="77777777" w:rsidR="00DC2F49" w:rsidRDefault="00DC2F49" w:rsidP="00DC2F49">
      <w:pPr>
        <w:pStyle w:val="Corpodetexto"/>
      </w:pPr>
    </w:p>
    <w:p w14:paraId="6A1B8B40" w14:textId="77777777" w:rsidR="00DC2F49" w:rsidRDefault="00DC2F49" w:rsidP="00DC2F49">
      <w:pPr>
        <w:pStyle w:val="Corpodetexto"/>
      </w:pPr>
    </w:p>
    <w:p w14:paraId="3DBA12EE" w14:textId="77777777" w:rsidR="00DC2F49" w:rsidRDefault="00DC2F49" w:rsidP="00DC2F49">
      <w:pPr>
        <w:pStyle w:val="Corpodetexto"/>
      </w:pPr>
    </w:p>
    <w:p w14:paraId="267517E5" w14:textId="77777777" w:rsidR="00DC2F49" w:rsidRDefault="00DC2F49" w:rsidP="00DC2F49">
      <w:pPr>
        <w:pStyle w:val="Ttulo2"/>
        <w:spacing w:line="360" w:lineRule="auto"/>
        <w:ind w:right="428"/>
      </w:pPr>
      <w:r>
        <w:t>ITEM 3.1 - Escavação mecanizada de valas ou cavas com profundidade acima de 4 m, com escavadeira hidráulica</w:t>
      </w:r>
    </w:p>
    <w:p w14:paraId="75226116" w14:textId="77777777" w:rsidR="00DC2F49" w:rsidRDefault="00DC2F49" w:rsidP="00DC2F49">
      <w:pPr>
        <w:pStyle w:val="Corpodetexto"/>
        <w:spacing w:line="360" w:lineRule="auto"/>
        <w:ind w:left="285" w:right="430" w:firstLine="707"/>
        <w:jc w:val="both"/>
      </w:pPr>
      <w:r>
        <w:t>A escavação deverá envolver todos os trechos onde serão posicionados os blocos, cortinas e pilares. A altura de escavação deverá atender cota suficiente para espaçamento de instalação das formas para os serviços de concretagem. A atuação mecanizada desta escavação contempla a utilização de escavadeira hidráulica.</w:t>
      </w:r>
    </w:p>
    <w:p w14:paraId="42F39256" w14:textId="77777777" w:rsidR="00DC2F49" w:rsidRDefault="00DC2F49" w:rsidP="00DC2F49">
      <w:pPr>
        <w:pStyle w:val="Corpodetexto"/>
        <w:spacing w:line="360" w:lineRule="auto"/>
        <w:jc w:val="both"/>
        <w:sectPr w:rsidR="00DC2F49">
          <w:pgSz w:w="11910" w:h="16850"/>
          <w:pgMar w:top="2620" w:right="708" w:bottom="900" w:left="1417" w:header="337" w:footer="707" w:gutter="0"/>
          <w:cols w:space="720"/>
        </w:sectPr>
      </w:pPr>
    </w:p>
    <w:p w14:paraId="1541C523" w14:textId="77777777" w:rsidR="00DC2F49" w:rsidRDefault="00DC2F49" w:rsidP="00DC2F49">
      <w:pPr>
        <w:pStyle w:val="Corpodetexto"/>
        <w:spacing w:before="9"/>
        <w:rPr>
          <w:sz w:val="3"/>
        </w:rPr>
      </w:pPr>
    </w:p>
    <w:p w14:paraId="173485AB" w14:textId="77777777" w:rsidR="00DC2F49" w:rsidRDefault="00DC2F49" w:rsidP="00DC2F49">
      <w:pPr>
        <w:pStyle w:val="Corpodetexto"/>
        <w:ind w:left="256"/>
      </w:pPr>
      <w:r>
        <w:rPr>
          <w:noProof/>
          <w:lang w:val="pt-BR" w:eastAsia="pt-BR"/>
        </w:rPr>
        <w:drawing>
          <wp:inline distT="0" distB="0" distL="0" distR="0" wp14:anchorId="14DEEB85" wp14:editId="46FE1985">
            <wp:extent cx="5801922" cy="3252787"/>
            <wp:effectExtent l="0" t="0" r="0" b="0"/>
            <wp:docPr id="22"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23" cstate="print"/>
                    <a:stretch>
                      <a:fillRect/>
                    </a:stretch>
                  </pic:blipFill>
                  <pic:spPr>
                    <a:xfrm>
                      <a:off x="0" y="0"/>
                      <a:ext cx="5801922" cy="3252787"/>
                    </a:xfrm>
                    <a:prstGeom prst="rect">
                      <a:avLst/>
                    </a:prstGeom>
                  </pic:spPr>
                </pic:pic>
              </a:graphicData>
            </a:graphic>
          </wp:inline>
        </w:drawing>
      </w:r>
    </w:p>
    <w:p w14:paraId="54F89C34" w14:textId="77777777" w:rsidR="00DC2F49" w:rsidRDefault="00DC2F49" w:rsidP="00DC2F49">
      <w:pPr>
        <w:pStyle w:val="Corpodetexto"/>
        <w:spacing w:before="6"/>
        <w:ind w:left="2745"/>
      </w:pPr>
      <w:r>
        <w:t>Escavação</w:t>
      </w:r>
      <w:r>
        <w:rPr>
          <w:spacing w:val="-6"/>
        </w:rPr>
        <w:t xml:space="preserve"> </w:t>
      </w:r>
      <w:r>
        <w:t>com</w:t>
      </w:r>
      <w:r>
        <w:rPr>
          <w:spacing w:val="-6"/>
        </w:rPr>
        <w:t xml:space="preserve"> </w:t>
      </w:r>
      <w:r>
        <w:t>escavadeira</w:t>
      </w:r>
      <w:r>
        <w:rPr>
          <w:spacing w:val="-6"/>
        </w:rPr>
        <w:t xml:space="preserve"> </w:t>
      </w:r>
      <w:r>
        <w:rPr>
          <w:spacing w:val="-2"/>
        </w:rPr>
        <w:t>hidráulica</w:t>
      </w:r>
    </w:p>
    <w:p w14:paraId="608D61BD" w14:textId="77777777" w:rsidR="00DC2F49" w:rsidRDefault="00DC2F49" w:rsidP="00DC2F49">
      <w:pPr>
        <w:pStyle w:val="Corpodetexto"/>
        <w:spacing w:before="275"/>
      </w:pPr>
    </w:p>
    <w:p w14:paraId="2AEB6A40" w14:textId="77777777" w:rsidR="00DC2F49" w:rsidRDefault="00DC2F49" w:rsidP="00DC2F49">
      <w:pPr>
        <w:pStyle w:val="Ttulo1"/>
        <w:spacing w:before="1"/>
      </w:pPr>
      <w:r>
        <w:t>ITEM</w:t>
      </w:r>
      <w:r>
        <w:rPr>
          <w:spacing w:val="-5"/>
        </w:rPr>
        <w:t xml:space="preserve"> </w:t>
      </w:r>
      <w:r>
        <w:t>3.2</w:t>
      </w:r>
      <w:r>
        <w:rPr>
          <w:spacing w:val="-2"/>
        </w:rPr>
        <w:t xml:space="preserve"> </w:t>
      </w:r>
      <w:r>
        <w:t>-</w:t>
      </w:r>
      <w:r>
        <w:rPr>
          <w:spacing w:val="-3"/>
        </w:rPr>
        <w:t xml:space="preserve"> </w:t>
      </w:r>
      <w:r>
        <w:t>ARGILA</w:t>
      </w:r>
      <w:r>
        <w:rPr>
          <w:spacing w:val="-3"/>
        </w:rPr>
        <w:t xml:space="preserve"> </w:t>
      </w:r>
      <w:r>
        <w:rPr>
          <w:spacing w:val="-2"/>
        </w:rPr>
        <w:t>ENCH.ENSECADEIRA,INCL.APILOAMENTO</w:t>
      </w:r>
    </w:p>
    <w:p w14:paraId="2457E3E1" w14:textId="77777777" w:rsidR="00DC2F49" w:rsidRDefault="00DC2F49" w:rsidP="00DC2F49">
      <w:pPr>
        <w:pStyle w:val="Corpodetexto"/>
        <w:spacing w:before="139" w:line="360" w:lineRule="auto"/>
        <w:ind w:left="285" w:right="426" w:firstLine="707"/>
        <w:jc w:val="both"/>
      </w:pPr>
      <w:r>
        <w:t>A argila ensecadeira deverá ser aplicada em camadas sobrepostas ao redor da área de trabalho dos encontros formando uma barreira eficaz temporária contra a infiltração de água. Este processo é crucial para garantir a estabilidade do local e facilitar a realização de atividades de construção, como escavação, fundação e instalação de estruturas subaquáticas. A argila ensecadeira será compactada de forma adequada para garantir sua resistência e durabilidade ao longo do tempo. Além disso, serão adotadas medidas para monitorar e controlar qualquer vazamento de água que possa ocorrer durante a aplicação da argila, assegurando a eficácia da vedação e a proteção do meio ambiente. Após a conclusão dos trabalhos, a argila ensecadeira será removida de forma responsável e o local será restaurado à sua condição original, conforme as exigências regulamentares e ambientais."</w:t>
      </w:r>
    </w:p>
    <w:p w14:paraId="5ACE0547" w14:textId="77777777" w:rsidR="00DC2F49" w:rsidRDefault="00DC2F49" w:rsidP="00DC2F49">
      <w:pPr>
        <w:pStyle w:val="Corpodetexto"/>
        <w:spacing w:line="360" w:lineRule="auto"/>
        <w:jc w:val="both"/>
        <w:sectPr w:rsidR="00DC2F49">
          <w:pgSz w:w="11910" w:h="16850"/>
          <w:pgMar w:top="2620" w:right="708" w:bottom="900" w:left="1417" w:header="337" w:footer="707" w:gutter="0"/>
          <w:cols w:space="720"/>
        </w:sectPr>
      </w:pPr>
    </w:p>
    <w:p w14:paraId="2CAD6D21" w14:textId="77777777" w:rsidR="00DC2F49" w:rsidRDefault="00DC2F49" w:rsidP="00DC2F49">
      <w:pPr>
        <w:pStyle w:val="Corpodetexto"/>
        <w:spacing w:before="9"/>
        <w:rPr>
          <w:sz w:val="3"/>
        </w:rPr>
      </w:pPr>
    </w:p>
    <w:p w14:paraId="144059E4" w14:textId="77777777" w:rsidR="00DC2F49" w:rsidRDefault="00DC2F49" w:rsidP="00DC2F49">
      <w:pPr>
        <w:pStyle w:val="Corpodetexto"/>
        <w:ind w:left="256"/>
      </w:pPr>
      <w:r>
        <w:rPr>
          <w:noProof/>
          <w:lang w:val="pt-BR" w:eastAsia="pt-BR"/>
        </w:rPr>
        <w:drawing>
          <wp:inline distT="0" distB="0" distL="0" distR="0" wp14:anchorId="1D25D2BE" wp14:editId="4F128B2E">
            <wp:extent cx="5796588" cy="6224587"/>
            <wp:effectExtent l="0" t="0" r="0" b="0"/>
            <wp:docPr id="23"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24" cstate="print"/>
                    <a:stretch>
                      <a:fillRect/>
                    </a:stretch>
                  </pic:blipFill>
                  <pic:spPr>
                    <a:xfrm>
                      <a:off x="0" y="0"/>
                      <a:ext cx="5796588" cy="6224587"/>
                    </a:xfrm>
                    <a:prstGeom prst="rect">
                      <a:avLst/>
                    </a:prstGeom>
                  </pic:spPr>
                </pic:pic>
              </a:graphicData>
            </a:graphic>
          </wp:inline>
        </w:drawing>
      </w:r>
    </w:p>
    <w:p w14:paraId="03C53D93" w14:textId="77777777" w:rsidR="00DC2F49" w:rsidRDefault="00DC2F49" w:rsidP="00DC2F49">
      <w:pPr>
        <w:pStyle w:val="Corpodetexto"/>
        <w:spacing w:before="143"/>
      </w:pPr>
    </w:p>
    <w:p w14:paraId="40D7D74A" w14:textId="77777777" w:rsidR="00DC2F49" w:rsidRDefault="00DC2F49" w:rsidP="00DC2F49">
      <w:pPr>
        <w:pStyle w:val="Corpodetexto"/>
        <w:ind w:left="57" w:right="195"/>
        <w:jc w:val="center"/>
      </w:pPr>
      <w:r>
        <w:t>Área</w:t>
      </w:r>
      <w:r>
        <w:rPr>
          <w:spacing w:val="-4"/>
        </w:rPr>
        <w:t xml:space="preserve"> </w:t>
      </w:r>
      <w:r>
        <w:t>de</w:t>
      </w:r>
      <w:r>
        <w:rPr>
          <w:spacing w:val="-3"/>
        </w:rPr>
        <w:t xml:space="preserve"> </w:t>
      </w:r>
      <w:r>
        <w:t>ensecadeira</w:t>
      </w:r>
      <w:r>
        <w:rPr>
          <w:spacing w:val="-4"/>
        </w:rPr>
        <w:t xml:space="preserve"> </w:t>
      </w:r>
      <w:r>
        <w:t>em</w:t>
      </w:r>
      <w:r>
        <w:rPr>
          <w:spacing w:val="-3"/>
        </w:rPr>
        <w:t xml:space="preserve"> </w:t>
      </w:r>
      <w:r>
        <w:t>argila</w:t>
      </w:r>
      <w:r>
        <w:rPr>
          <w:spacing w:val="-4"/>
        </w:rPr>
        <w:t xml:space="preserve"> </w:t>
      </w:r>
      <w:r>
        <w:rPr>
          <w:spacing w:val="-2"/>
        </w:rPr>
        <w:t>apiloada</w:t>
      </w:r>
    </w:p>
    <w:p w14:paraId="336B1623" w14:textId="77777777" w:rsidR="00DC2F49" w:rsidRDefault="00DC2F49" w:rsidP="00DC2F49">
      <w:pPr>
        <w:pStyle w:val="Corpodetexto"/>
      </w:pPr>
    </w:p>
    <w:p w14:paraId="2E3D17E7" w14:textId="77777777" w:rsidR="00DC2F49" w:rsidRDefault="00DC2F49" w:rsidP="00DC2F49">
      <w:pPr>
        <w:pStyle w:val="Corpodetexto"/>
      </w:pPr>
    </w:p>
    <w:p w14:paraId="78CAD4ED" w14:textId="77777777" w:rsidR="00DC2F49" w:rsidRDefault="00DC2F49" w:rsidP="00DC2F49">
      <w:pPr>
        <w:pStyle w:val="Corpodetexto"/>
        <w:spacing w:before="139"/>
      </w:pPr>
    </w:p>
    <w:p w14:paraId="18578A67" w14:textId="77777777" w:rsidR="00DC2F49" w:rsidRDefault="00DC2F49" w:rsidP="00DC2F49">
      <w:pPr>
        <w:pStyle w:val="Ttulo2"/>
        <w:spacing w:before="1" w:line="360" w:lineRule="auto"/>
        <w:ind w:right="420"/>
      </w:pPr>
      <w:r>
        <w:t>ITENS 3.3 - Taxa de mobilização e desmobilização de equipamentos para execução de estaca tipo hélice contínua em solo, 3.4 - Estaca tipo hélice contínua, diâmetro de 30 cm em solo. 3.5 - CONCRETO FCK 30MPA - 3.6 - BARRA DE ACO CA-50</w:t>
      </w:r>
    </w:p>
    <w:p w14:paraId="71654018" w14:textId="77777777" w:rsidR="00DC2F49" w:rsidRDefault="00DC2F49" w:rsidP="00DC2F49">
      <w:pPr>
        <w:pStyle w:val="Ttulo2"/>
        <w:spacing w:line="360" w:lineRule="auto"/>
        <w:sectPr w:rsidR="00DC2F49">
          <w:pgSz w:w="11910" w:h="16850"/>
          <w:pgMar w:top="2620" w:right="708" w:bottom="900" w:left="1417" w:header="337" w:footer="707" w:gutter="0"/>
          <w:cols w:space="720"/>
        </w:sectPr>
      </w:pPr>
    </w:p>
    <w:p w14:paraId="5458DF24" w14:textId="77777777" w:rsidR="00DC2F49" w:rsidRDefault="00DC2F49" w:rsidP="00DC2F49">
      <w:pPr>
        <w:pStyle w:val="Corpodetexto"/>
        <w:spacing w:before="9"/>
        <w:rPr>
          <w:b/>
          <w:sz w:val="3"/>
        </w:rPr>
      </w:pPr>
    </w:p>
    <w:p w14:paraId="70753CD2" w14:textId="77777777" w:rsidR="00DC2F49" w:rsidRDefault="00DC2F49" w:rsidP="00DC2F49">
      <w:pPr>
        <w:pStyle w:val="Corpodetexto"/>
        <w:spacing w:line="20" w:lineRule="exact"/>
        <w:ind w:left="256"/>
        <w:rPr>
          <w:sz w:val="2"/>
        </w:rPr>
      </w:pPr>
      <w:r>
        <w:rPr>
          <w:noProof/>
          <w:sz w:val="2"/>
          <w:lang w:val="pt-BR" w:eastAsia="pt-BR"/>
        </w:rPr>
        <mc:AlternateContent>
          <mc:Choice Requires="wpg">
            <w:drawing>
              <wp:inline distT="0" distB="0" distL="0" distR="0" wp14:anchorId="15723A7B" wp14:editId="5A3A4132">
                <wp:extent cx="5798185" cy="6350"/>
                <wp:effectExtent l="0" t="0" r="0" b="0"/>
                <wp:docPr id="24"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98185" cy="6350"/>
                          <a:chOff x="0" y="0"/>
                          <a:chExt cx="5798185" cy="6350"/>
                        </a:xfrm>
                      </wpg:grpSpPr>
                      <wps:wsp>
                        <wps:cNvPr id="25" name="Graphic 25"/>
                        <wps:cNvSpPr/>
                        <wps:spPr>
                          <a:xfrm>
                            <a:off x="0" y="0"/>
                            <a:ext cx="5798185" cy="6350"/>
                          </a:xfrm>
                          <a:custGeom>
                            <a:avLst/>
                            <a:gdLst/>
                            <a:ahLst/>
                            <a:cxnLst/>
                            <a:rect l="l" t="t" r="r" b="b"/>
                            <a:pathLst>
                              <a:path w="5798185" h="6350">
                                <a:moveTo>
                                  <a:pt x="5798185" y="0"/>
                                </a:moveTo>
                                <a:lnTo>
                                  <a:pt x="0" y="0"/>
                                </a:lnTo>
                                <a:lnTo>
                                  <a:pt x="0" y="6096"/>
                                </a:lnTo>
                                <a:lnTo>
                                  <a:pt x="5798185" y="6096"/>
                                </a:lnTo>
                                <a:lnTo>
                                  <a:pt x="5798185"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F94AF23" id="Group 24" o:spid="_x0000_s1026" style="width:456.55pt;height:.5pt;mso-position-horizontal-relative:char;mso-position-vertical-relative:line" coordsize="5798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">
                <v:shape id="Graphic 25" o:spid="_x0000_s1027" style="position:absolute;width:57981;height:63;visibility:visible;mso-wrap-style:square;v-text-anchor:top" coordsize="5798185,6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cQBcEA&#10;AADbAAAADwAAAGRycy9kb3ducmV2LnhtbESP0YrCMBRE34X9h3AFX0RThS1LNYorLCu+iLofcGmu&#10;bTG5KUm09e+NsODjMDNnmOW6t0bcyYfGsYLZNANBXDrdcKXg7/wz+QIRIrJG45gUPCjAevUxWGKh&#10;XcdHup9iJRKEQ4EK6hjbQspQ1mQxTF1LnLyL8xZjkr6S2mOX4NbIeZbl0mLDaaHGlrY1ldfTzSoI&#10;vu2OuDl//xoy+0M+xsvW5kqNhv1mASJSH9/h//ZOK5h/wutL+gFy9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G3EAXBAAAA2wAAAA8AAAAAAAAAAAAAAAAAmAIAAGRycy9kb3du&#10;cmV2LnhtbFBLBQYAAAAABAAEAPUAAACGAwAAAAA=&#10;" path="m5798185,l,,,6096r5798185,l5798185,xe" fillcolor="black" stroked="f">
                  <v:path arrowok="t"/>
                </v:shape>
                <w10:anchorlock/>
              </v:group>
            </w:pict>
          </mc:Fallback>
        </mc:AlternateContent>
      </w:r>
    </w:p>
    <w:p w14:paraId="5CAB2ED6" w14:textId="77777777" w:rsidR="00DC2F49" w:rsidRDefault="00DC2F49" w:rsidP="00DC2F49">
      <w:pPr>
        <w:pStyle w:val="Corpodetexto"/>
        <w:spacing w:before="130"/>
        <w:rPr>
          <w:b/>
        </w:rPr>
      </w:pPr>
    </w:p>
    <w:p w14:paraId="2E30ACF9" w14:textId="77777777" w:rsidR="00DC2F49" w:rsidRDefault="00DC2F49" w:rsidP="00DC2F49">
      <w:pPr>
        <w:pStyle w:val="Corpodetexto"/>
        <w:spacing w:line="360" w:lineRule="auto"/>
        <w:ind w:left="285" w:right="420" w:firstLine="707"/>
        <w:jc w:val="both"/>
      </w:pPr>
      <w:r>
        <w:t>Estes itens contemplam a mobilização e desmobilização completa de maquinário para execução de estava do tipo hélice contínua. As estacas terão diâmetro de 30cm compreendendo os serviços: perfuração com equipamento especial à rotação em solo, com sistema de monitoramento; injeção de concreto bombeável, por meio de bomba de injeção tipo estacionária ou móvel, com a capacidade de bombeamento mínimo de 20 m³ / h e pressão superiores a 6 MPa,</w:t>
      </w:r>
      <w:r>
        <w:rPr>
          <w:spacing w:val="40"/>
        </w:rPr>
        <w:t xml:space="preserve"> </w:t>
      </w:r>
      <w:r>
        <w:t>até 50 cm além da cota de arrasamento; colocação da armadura; preparação da cabeça das estacas ou corte das mesmas, para incorporá-las aos blocos de fundação; Contempla também armadura para esforços de tração e de reforço de apoio que deverão ser detalhados em projeto executivo. A concretagem deverá ser realizada através de bombeamento com concreto posto obra, de concreto usinado para</w:t>
      </w:r>
      <w:r>
        <w:rPr>
          <w:spacing w:val="-1"/>
        </w:rPr>
        <w:t xml:space="preserve"> </w:t>
      </w:r>
      <w:r>
        <w:t>bombeamento, com resistência</w:t>
      </w:r>
      <w:r>
        <w:rPr>
          <w:spacing w:val="-3"/>
        </w:rPr>
        <w:t xml:space="preserve"> </w:t>
      </w:r>
      <w:r>
        <w:t>mínima</w:t>
      </w:r>
      <w:r>
        <w:rPr>
          <w:spacing w:val="-2"/>
        </w:rPr>
        <w:t xml:space="preserve"> </w:t>
      </w:r>
      <w:r>
        <w:t>à compressão</w:t>
      </w:r>
      <w:r>
        <w:rPr>
          <w:spacing w:val="-3"/>
        </w:rPr>
        <w:t xml:space="preserve"> </w:t>
      </w:r>
      <w:r>
        <w:t>de 30</w:t>
      </w:r>
      <w:r>
        <w:rPr>
          <w:spacing w:val="-3"/>
        </w:rPr>
        <w:t xml:space="preserve"> </w:t>
      </w:r>
      <w:r>
        <w:t>MPa, composto</w:t>
      </w:r>
      <w:r>
        <w:rPr>
          <w:spacing w:val="-2"/>
        </w:rPr>
        <w:t xml:space="preserve"> </w:t>
      </w:r>
      <w:r>
        <w:t>de areia, pedrisco (brita 0) e consumo de 400 kg/m³, plasticidade (slump) de 22 + 2 cm, destinado à execução de estacas tipo hélice contínua, conforme NBR 6122/2019; remunera também perdas decorrentes do bombeamento, durante a execução da estaca, e o sobre consumo devido à conformação final da superfície interna da estaca. O</w:t>
      </w:r>
      <w:r>
        <w:rPr>
          <w:spacing w:val="-2"/>
        </w:rPr>
        <w:t xml:space="preserve"> </w:t>
      </w:r>
      <w:r>
        <w:t>bombeamento do concreto</w:t>
      </w:r>
      <w:r>
        <w:rPr>
          <w:spacing w:val="-2"/>
        </w:rPr>
        <w:t xml:space="preserve"> </w:t>
      </w:r>
      <w:r>
        <w:t>está</w:t>
      </w:r>
      <w:r>
        <w:rPr>
          <w:spacing w:val="-1"/>
        </w:rPr>
        <w:t xml:space="preserve"> </w:t>
      </w:r>
      <w:r>
        <w:t>incluso no serviço</w:t>
      </w:r>
      <w:r>
        <w:rPr>
          <w:spacing w:val="-2"/>
        </w:rPr>
        <w:t xml:space="preserve"> </w:t>
      </w:r>
      <w:r>
        <w:t>de</w:t>
      </w:r>
      <w:r>
        <w:rPr>
          <w:spacing w:val="-2"/>
        </w:rPr>
        <w:t xml:space="preserve"> </w:t>
      </w:r>
      <w:r>
        <w:t>execução</w:t>
      </w:r>
      <w:r>
        <w:rPr>
          <w:spacing w:val="-2"/>
        </w:rPr>
        <w:t xml:space="preserve"> </w:t>
      </w:r>
      <w:r>
        <w:t>da</w:t>
      </w:r>
      <w:r>
        <w:rPr>
          <w:spacing w:val="-2"/>
        </w:rPr>
        <w:t xml:space="preserve"> </w:t>
      </w:r>
      <w:r>
        <w:t>estaca.</w:t>
      </w:r>
    </w:p>
    <w:p w14:paraId="1C688F25" w14:textId="77777777" w:rsidR="00DC2F49" w:rsidRDefault="00DC2F49" w:rsidP="00DC2F49">
      <w:pPr>
        <w:pStyle w:val="Corpodetexto"/>
        <w:spacing w:line="360" w:lineRule="auto"/>
        <w:jc w:val="both"/>
        <w:sectPr w:rsidR="00DC2F49">
          <w:pgSz w:w="11910" w:h="16850"/>
          <w:pgMar w:top="2620" w:right="708" w:bottom="900" w:left="1417" w:header="337" w:footer="707" w:gutter="0"/>
          <w:cols w:space="720"/>
        </w:sectPr>
      </w:pPr>
    </w:p>
    <w:p w14:paraId="72484B3D" w14:textId="77777777" w:rsidR="00DC2F49" w:rsidRDefault="00DC2F49" w:rsidP="00DC2F49">
      <w:pPr>
        <w:pStyle w:val="Corpodetexto"/>
        <w:spacing w:before="9"/>
        <w:rPr>
          <w:sz w:val="3"/>
        </w:rPr>
      </w:pPr>
    </w:p>
    <w:p w14:paraId="5A7B6A54" w14:textId="77777777" w:rsidR="00DC2F49" w:rsidRDefault="00DC2F49" w:rsidP="00DC2F49">
      <w:pPr>
        <w:pStyle w:val="Corpodetexto"/>
        <w:ind w:left="256"/>
      </w:pPr>
      <w:r>
        <w:rPr>
          <w:noProof/>
          <w:lang w:val="pt-BR" w:eastAsia="pt-BR"/>
        </w:rPr>
        <mc:AlternateContent>
          <mc:Choice Requires="wpg">
            <w:drawing>
              <wp:inline distT="0" distB="0" distL="0" distR="0" wp14:anchorId="07E40411" wp14:editId="517CBF0A">
                <wp:extent cx="5798185" cy="5055235"/>
                <wp:effectExtent l="0" t="0" r="0" b="2539"/>
                <wp:docPr id="26"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98185" cy="5055235"/>
                          <a:chOff x="0" y="0"/>
                          <a:chExt cx="5798185" cy="5055235"/>
                        </a:xfrm>
                      </wpg:grpSpPr>
                      <wps:wsp>
                        <wps:cNvPr id="27" name="Graphic 27"/>
                        <wps:cNvSpPr/>
                        <wps:spPr>
                          <a:xfrm>
                            <a:off x="0" y="0"/>
                            <a:ext cx="5798185" cy="6350"/>
                          </a:xfrm>
                          <a:custGeom>
                            <a:avLst/>
                            <a:gdLst/>
                            <a:ahLst/>
                            <a:cxnLst/>
                            <a:rect l="l" t="t" r="r" b="b"/>
                            <a:pathLst>
                              <a:path w="5798185" h="6350">
                                <a:moveTo>
                                  <a:pt x="5798185" y="0"/>
                                </a:moveTo>
                                <a:lnTo>
                                  <a:pt x="0" y="0"/>
                                </a:lnTo>
                                <a:lnTo>
                                  <a:pt x="0" y="6096"/>
                                </a:lnTo>
                                <a:lnTo>
                                  <a:pt x="5798185" y="6096"/>
                                </a:lnTo>
                                <a:lnTo>
                                  <a:pt x="5798185"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28" name="Image 28" descr="Estaca escavada tipo hélice continua - Engecon Fundações"/>
                          <pic:cNvPicPr/>
                        </pic:nvPicPr>
                        <pic:blipFill>
                          <a:blip r:embed="rId25" cstate="print"/>
                          <a:stretch>
                            <a:fillRect/>
                          </a:stretch>
                        </pic:blipFill>
                        <pic:spPr>
                          <a:xfrm>
                            <a:off x="1005662" y="16002"/>
                            <a:ext cx="3781425" cy="5038725"/>
                          </a:xfrm>
                          <a:prstGeom prst="rect">
                            <a:avLst/>
                          </a:prstGeom>
                        </pic:spPr>
                      </pic:pic>
                    </wpg:wg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FB1C1B2" id="Group 26" o:spid="_x0000_s1026" style="width:456.55pt;height:398.05pt;mso-position-horizontal-relative:char;mso-position-vertical-relative:line" coordsize="57981,5055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">
                <v:shape id="Graphic 27" o:spid="_x0000_s1027" style="position:absolute;width:57981;height:63;visibility:visible;mso-wrap-style:square;v-text-anchor:top" coordsize="5798185,6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kr6cEA&#10;AADbAAAADwAAAGRycy9kb3ducmV2LnhtbESPQYvCMBSE78L+h/AEL6KpHupSjeIKy4oXUfcHPJpn&#10;W0xeShJt/fdGWNjjMDPfMKtNb414kA+NYwWzaQaCuHS64UrB7+V78gkiRGSNxjEpeFKAzfpjsMJC&#10;u45P9DjHSiQIhwIV1DG2hZShrMlimLqWOHlX5y3GJH0ltccuwa2R8yzLpcWG00KNLe1qKm/nu1UQ&#10;fNudcHv5+jFkDsd8jNedzZUaDfvtEkSkPv6H/9p7rWC+gPeX9APk+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4pK+nBAAAA2wAAAA8AAAAAAAAAAAAAAAAAmAIAAGRycy9kb3du&#10;cmV2LnhtbFBLBQYAAAAABAAEAPUAAACGAwAAAAA=&#10;" path="m5798185,l,,,6096r5798185,l5798185,xe" fillcolor="black"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8" o:spid="_x0000_s1028" type="#_x0000_t75" alt="Estaca escavada tipo hélice continua - Engecon Fundações" style="position:absolute;left:10056;top:160;width:37814;height:503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pDBBm8AAAA2wAAAA8AAABkcnMvZG93bnJldi54bWxET0sKwjAQ3QveIYzgRjStiEg1iiiCW3+4&#10;HZqxKTaT0qRab28WgsvH+682na3EixpfOlaQThIQxLnTJRcKrpfDeAHCB2SNlWNS8CEPm3W/t8JM&#10;uzef6HUOhYgh7DNUYEKoMyl9bsiin7iaOHIP11gMETaF1A2+Y7it5DRJ5tJiybHBYE07Q/nz3FoF&#10;1pzyzyy9HebbtB7t7+2sTZOjUsNBt12CCNSFv/jnPmoF0zg2fok/QK6/AA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BaQwQZvAAAANsAAAAPAAAAAAAAAAAAAAAAAJ8CAABkcnMv&#10;ZG93bnJldi54bWxQSwUGAAAAAAQABAD3AAAAiAMAAAAA&#10;">
                  <v:imagedata r:id="rId26" o:title="Estaca escavada tipo hélice continua - Engecon Fundações"/>
                </v:shape>
                <w10:anchorlock/>
              </v:group>
            </w:pict>
          </mc:Fallback>
        </mc:AlternateContent>
      </w:r>
    </w:p>
    <w:p w14:paraId="4BAB0C6E" w14:textId="77777777" w:rsidR="00DC2F49" w:rsidRDefault="00DC2F49" w:rsidP="00DC2F49">
      <w:pPr>
        <w:pStyle w:val="Corpodetexto"/>
        <w:ind w:left="74" w:right="195"/>
        <w:jc w:val="center"/>
      </w:pPr>
      <w:r>
        <w:t>Execução</w:t>
      </w:r>
      <w:r>
        <w:rPr>
          <w:spacing w:val="-7"/>
        </w:rPr>
        <w:t xml:space="preserve"> </w:t>
      </w:r>
      <w:r>
        <w:t>de</w:t>
      </w:r>
      <w:r>
        <w:rPr>
          <w:spacing w:val="-6"/>
        </w:rPr>
        <w:t xml:space="preserve"> </w:t>
      </w:r>
      <w:r>
        <w:t>estaca</w:t>
      </w:r>
      <w:r>
        <w:rPr>
          <w:spacing w:val="-5"/>
        </w:rPr>
        <w:t xml:space="preserve"> </w:t>
      </w:r>
      <w:r>
        <w:t>Hélice</w:t>
      </w:r>
      <w:r>
        <w:rPr>
          <w:spacing w:val="-7"/>
        </w:rPr>
        <w:t xml:space="preserve"> </w:t>
      </w:r>
      <w:r>
        <w:rPr>
          <w:spacing w:val="-2"/>
        </w:rPr>
        <w:t>Contínua</w:t>
      </w:r>
    </w:p>
    <w:p w14:paraId="7C08B1B9" w14:textId="77777777" w:rsidR="00DC2F49" w:rsidRDefault="00DC2F49" w:rsidP="00DC2F49">
      <w:pPr>
        <w:pStyle w:val="Corpodetexto"/>
        <w:spacing w:before="249"/>
      </w:pPr>
    </w:p>
    <w:p w14:paraId="7496F745" w14:textId="77777777" w:rsidR="00DC2F49" w:rsidRDefault="00DC2F49" w:rsidP="00DC2F49">
      <w:pPr>
        <w:pStyle w:val="Ttulo2"/>
        <w:spacing w:before="1" w:line="360" w:lineRule="auto"/>
        <w:ind w:right="423"/>
      </w:pPr>
      <w:r>
        <w:t>ITEM 3.7 A 5.8 – Lastro, Forma, Concretagem, Concreto Armado da Infraestrutura, Mesoestrutura e Superestrutura</w:t>
      </w:r>
    </w:p>
    <w:p w14:paraId="5E991603" w14:textId="77777777" w:rsidR="00DC2F49" w:rsidRDefault="00DC2F49" w:rsidP="00DC2F49">
      <w:pPr>
        <w:pStyle w:val="Corpodetexto"/>
        <w:spacing w:line="360" w:lineRule="auto"/>
        <w:ind w:left="285" w:right="420" w:firstLine="707"/>
        <w:jc w:val="both"/>
      </w:pPr>
      <w:r>
        <w:t>As formas deverão ser posicionadas de tal forma que as dimensões das</w:t>
      </w:r>
      <w:r>
        <w:rPr>
          <w:spacing w:val="40"/>
        </w:rPr>
        <w:t xml:space="preserve"> </w:t>
      </w:r>
      <w:r>
        <w:t>peças a serem concretadas fiquem exatamente como as indicadas no projeto executivo de concreto armado da ponte. Após a montagem deve-se atestar a precisão do alinhamento e nivelamento de todas as peças, inclusive a integridade estrutural dos arranjos, bem como o posicionamento da armadura no interior da seção das formas. Essa etapa é imprescindível para que se evite vazamentos de concreto, crie superfícies fora dos padrões exigidos pela concepção do projeto, acabamento</w:t>
      </w:r>
      <w:r>
        <w:rPr>
          <w:spacing w:val="80"/>
        </w:rPr>
        <w:t xml:space="preserve"> </w:t>
      </w:r>
      <w:r>
        <w:t>superficial</w:t>
      </w:r>
      <w:r>
        <w:rPr>
          <w:spacing w:val="80"/>
        </w:rPr>
        <w:t xml:space="preserve"> </w:t>
      </w:r>
      <w:r>
        <w:t>das</w:t>
      </w:r>
      <w:r>
        <w:rPr>
          <w:spacing w:val="80"/>
        </w:rPr>
        <w:t xml:space="preserve"> </w:t>
      </w:r>
      <w:r>
        <w:t>estruturas</w:t>
      </w:r>
      <w:r>
        <w:rPr>
          <w:spacing w:val="80"/>
        </w:rPr>
        <w:t xml:space="preserve"> </w:t>
      </w:r>
      <w:r>
        <w:t>e</w:t>
      </w:r>
      <w:r>
        <w:rPr>
          <w:spacing w:val="80"/>
        </w:rPr>
        <w:t xml:space="preserve"> </w:t>
      </w:r>
      <w:r>
        <w:t>tantas</w:t>
      </w:r>
      <w:r>
        <w:rPr>
          <w:spacing w:val="80"/>
        </w:rPr>
        <w:t xml:space="preserve"> </w:t>
      </w:r>
      <w:r>
        <w:t>outras</w:t>
      </w:r>
      <w:r>
        <w:rPr>
          <w:spacing w:val="80"/>
        </w:rPr>
        <w:t xml:space="preserve"> </w:t>
      </w:r>
      <w:r>
        <w:t>causas</w:t>
      </w:r>
      <w:r>
        <w:rPr>
          <w:spacing w:val="80"/>
        </w:rPr>
        <w:t xml:space="preserve"> </w:t>
      </w:r>
      <w:r>
        <w:t>que</w:t>
      </w:r>
      <w:r>
        <w:rPr>
          <w:spacing w:val="80"/>
        </w:rPr>
        <w:t xml:space="preserve"> </w:t>
      </w:r>
      <w:r>
        <w:t>acarretarão</w:t>
      </w:r>
    </w:p>
    <w:p w14:paraId="31EE6C59" w14:textId="77777777" w:rsidR="00DC2F49" w:rsidRDefault="00DC2F49" w:rsidP="00DC2F49">
      <w:pPr>
        <w:pStyle w:val="Corpodetexto"/>
        <w:spacing w:line="360" w:lineRule="auto"/>
        <w:jc w:val="both"/>
        <w:sectPr w:rsidR="00DC2F49">
          <w:pgSz w:w="11910" w:h="16850"/>
          <w:pgMar w:top="2620" w:right="708" w:bottom="900" w:left="1417" w:header="337" w:footer="707" w:gutter="0"/>
          <w:cols w:space="720"/>
        </w:sectPr>
      </w:pPr>
    </w:p>
    <w:p w14:paraId="22BF6475" w14:textId="77777777" w:rsidR="00DC2F49" w:rsidRDefault="00DC2F49" w:rsidP="00DC2F49">
      <w:pPr>
        <w:pStyle w:val="Corpodetexto"/>
        <w:spacing w:before="3" w:line="360" w:lineRule="auto"/>
        <w:ind w:left="285" w:right="424"/>
        <w:jc w:val="both"/>
      </w:pPr>
      <w:r>
        <w:t>patologias severas que podem afetar a resistência e qualidade da estrutura como</w:t>
      </w:r>
      <w:r>
        <w:rPr>
          <w:spacing w:val="80"/>
        </w:rPr>
        <w:t xml:space="preserve"> </w:t>
      </w:r>
      <w:r>
        <w:t>um todo. Vale destacar e considerar a utilização de agentes de desmoldagem adequados para facilitar a remoção das formas após a cura do concreto. Isso ajuda</w:t>
      </w:r>
      <w:r>
        <w:rPr>
          <w:spacing w:val="40"/>
        </w:rPr>
        <w:t xml:space="preserve"> </w:t>
      </w:r>
      <w:r>
        <w:t xml:space="preserve">a evitar danos à superfície do concreto e torna o processo de desmoldagem mais </w:t>
      </w:r>
      <w:r>
        <w:rPr>
          <w:spacing w:val="-2"/>
        </w:rPr>
        <w:t>eficiente.</w:t>
      </w:r>
    </w:p>
    <w:p w14:paraId="237D92FB" w14:textId="77777777" w:rsidR="00DC2F49" w:rsidRDefault="00DC2F49" w:rsidP="00DC2F49">
      <w:pPr>
        <w:pStyle w:val="Corpodetexto"/>
      </w:pPr>
    </w:p>
    <w:p w14:paraId="237C5CAF" w14:textId="77777777" w:rsidR="00DC2F49" w:rsidRDefault="00DC2F49" w:rsidP="00DC2F49">
      <w:pPr>
        <w:pStyle w:val="Corpodetexto"/>
      </w:pPr>
    </w:p>
    <w:p w14:paraId="74FC7392" w14:textId="77777777" w:rsidR="00DC2F49" w:rsidRDefault="00DC2F49" w:rsidP="00DC2F49">
      <w:pPr>
        <w:pStyle w:val="Corpodetexto"/>
        <w:spacing w:before="112"/>
      </w:pPr>
      <w:r>
        <w:rPr>
          <w:noProof/>
          <w:lang w:val="pt-BR" w:eastAsia="pt-BR"/>
        </w:rPr>
        <w:drawing>
          <wp:anchor distT="0" distB="0" distL="0" distR="0" simplePos="0" relativeHeight="251665408" behindDoc="1" locked="0" layoutInCell="1" allowOverlap="1" wp14:anchorId="39B9CBAF" wp14:editId="27C7C561">
            <wp:simplePos x="0" y="0"/>
            <wp:positionH relativeFrom="page">
              <wp:posOffset>1258569</wp:posOffset>
            </wp:positionH>
            <wp:positionV relativeFrom="paragraph">
              <wp:posOffset>232927</wp:posOffset>
            </wp:positionV>
            <wp:extent cx="5400675" cy="3086100"/>
            <wp:effectExtent l="0" t="0" r="0" b="0"/>
            <wp:wrapTopAndBottom/>
            <wp:docPr id="33" name="Image 33" descr="Construção de Ponte – Trilha Engenhari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descr="Construção de Ponte – Trilha Engenharia"/>
                    <pic:cNvPicPr/>
                  </pic:nvPicPr>
                  <pic:blipFill>
                    <a:blip r:embed="rId27" cstate="print"/>
                    <a:stretch>
                      <a:fillRect/>
                    </a:stretch>
                  </pic:blipFill>
                  <pic:spPr>
                    <a:xfrm>
                      <a:off x="0" y="0"/>
                      <a:ext cx="5400675" cy="3086100"/>
                    </a:xfrm>
                    <a:prstGeom prst="rect">
                      <a:avLst/>
                    </a:prstGeom>
                  </pic:spPr>
                </pic:pic>
              </a:graphicData>
            </a:graphic>
          </wp:anchor>
        </w:drawing>
      </w:r>
    </w:p>
    <w:p w14:paraId="13EAAB9E" w14:textId="77777777" w:rsidR="00DC2F49" w:rsidRDefault="00DC2F49" w:rsidP="00DC2F49">
      <w:pPr>
        <w:pStyle w:val="Corpodetexto"/>
        <w:spacing w:before="1"/>
        <w:ind w:left="2080"/>
      </w:pPr>
      <w:r>
        <w:t>Montagem</w:t>
      </w:r>
      <w:r>
        <w:rPr>
          <w:spacing w:val="-9"/>
        </w:rPr>
        <w:t xml:space="preserve"> </w:t>
      </w:r>
      <w:r>
        <w:t>das</w:t>
      </w:r>
      <w:r>
        <w:rPr>
          <w:spacing w:val="-11"/>
        </w:rPr>
        <w:t xml:space="preserve"> </w:t>
      </w:r>
      <w:r>
        <w:t>formas</w:t>
      </w:r>
      <w:r>
        <w:rPr>
          <w:spacing w:val="-11"/>
        </w:rPr>
        <w:t xml:space="preserve"> </w:t>
      </w:r>
      <w:r>
        <w:t>de</w:t>
      </w:r>
      <w:r>
        <w:rPr>
          <w:spacing w:val="-9"/>
        </w:rPr>
        <w:t xml:space="preserve"> </w:t>
      </w:r>
      <w:r>
        <w:t>uma</w:t>
      </w:r>
      <w:r>
        <w:rPr>
          <w:spacing w:val="-11"/>
        </w:rPr>
        <w:t xml:space="preserve"> </w:t>
      </w:r>
      <w:r>
        <w:t>ponte</w:t>
      </w:r>
      <w:r>
        <w:rPr>
          <w:spacing w:val="-10"/>
        </w:rPr>
        <w:t xml:space="preserve"> </w:t>
      </w:r>
      <w:r>
        <w:t>em</w:t>
      </w:r>
      <w:r>
        <w:rPr>
          <w:spacing w:val="-8"/>
        </w:rPr>
        <w:t xml:space="preserve"> </w:t>
      </w:r>
      <w:r>
        <w:t>concreto</w:t>
      </w:r>
      <w:r>
        <w:rPr>
          <w:spacing w:val="-8"/>
        </w:rPr>
        <w:t xml:space="preserve"> </w:t>
      </w:r>
      <w:r>
        <w:rPr>
          <w:spacing w:val="-2"/>
        </w:rPr>
        <w:t>armado</w:t>
      </w:r>
    </w:p>
    <w:p w14:paraId="2CC67E61" w14:textId="77777777" w:rsidR="00DC2F49" w:rsidRDefault="00DC2F49" w:rsidP="00DC2F49">
      <w:pPr>
        <w:pStyle w:val="Corpodetexto"/>
      </w:pPr>
    </w:p>
    <w:p w14:paraId="55EB08A2" w14:textId="77777777" w:rsidR="00DC2F49" w:rsidRDefault="00DC2F49" w:rsidP="00DC2F49">
      <w:pPr>
        <w:pStyle w:val="Corpodetexto"/>
      </w:pPr>
    </w:p>
    <w:p w14:paraId="34B70DF0" w14:textId="77777777" w:rsidR="00DC2F49" w:rsidRDefault="00DC2F49" w:rsidP="00DC2F49">
      <w:pPr>
        <w:pStyle w:val="Corpodetexto"/>
        <w:spacing w:line="360" w:lineRule="auto"/>
        <w:ind w:left="285" w:right="422" w:firstLine="707"/>
        <w:jc w:val="both"/>
      </w:pPr>
      <w:r>
        <w:t>Sob a concretagem das peças dos blocos e cortinas devem ser lançados lastro de brita de espessura de 10 cm entre o solo e o concreto. Quanto ao aço para as estruturas de concreto armado, deverão seguir as orientações a abaixo:</w:t>
      </w:r>
    </w:p>
    <w:p w14:paraId="6D9E76EB" w14:textId="77777777" w:rsidR="00DC2F49" w:rsidRDefault="00DC2F49" w:rsidP="00DC2F49">
      <w:pPr>
        <w:pStyle w:val="Corpodetexto"/>
        <w:spacing w:before="2" w:line="360" w:lineRule="auto"/>
        <w:ind w:left="285" w:right="420"/>
        <w:jc w:val="both"/>
      </w:pPr>
      <w:r>
        <w:t>Siga as Especificações do Projeto: as especificações do projeto fornecem diretrizes detalhadas sobre o tipo, tamanho e posicionamento adequados da armadura em cada parte da estrutura da ponte. Certifique-se sempre de seguir rigorosamente essas especificações que estarão contidas no projeto executivo. Garanta a</w:t>
      </w:r>
      <w:r>
        <w:rPr>
          <w:spacing w:val="40"/>
        </w:rPr>
        <w:t xml:space="preserve"> </w:t>
      </w:r>
      <w:r>
        <w:t>Cobertura Adequada: a cobertura de concreto sobre a armadura é essencial para protegê-la contra corrosão e garantir</w:t>
      </w:r>
      <w:r>
        <w:rPr>
          <w:spacing w:val="-2"/>
        </w:rPr>
        <w:t xml:space="preserve"> </w:t>
      </w:r>
      <w:r>
        <w:t>sua</w:t>
      </w:r>
      <w:r>
        <w:rPr>
          <w:spacing w:val="-3"/>
        </w:rPr>
        <w:t xml:space="preserve"> </w:t>
      </w:r>
      <w:r>
        <w:t>aderência adequada ao concreto. O</w:t>
      </w:r>
      <w:r>
        <w:rPr>
          <w:spacing w:val="-3"/>
        </w:rPr>
        <w:t xml:space="preserve"> </w:t>
      </w:r>
      <w:r>
        <w:t>uso de Espaçadores de plástico ou metálicos, ou similar devem ser usados para manter a armadura na posição correta e garantir a cobertura adequada de concreto.</w:t>
      </w:r>
    </w:p>
    <w:p w14:paraId="73450131" w14:textId="77777777" w:rsidR="00DC2F49" w:rsidRDefault="00DC2F49" w:rsidP="00DC2F49">
      <w:pPr>
        <w:pStyle w:val="Corpodetexto"/>
        <w:spacing w:line="360" w:lineRule="auto"/>
        <w:jc w:val="both"/>
        <w:sectPr w:rsidR="00DC2F49">
          <w:headerReference w:type="default" r:id="rId28"/>
          <w:footerReference w:type="default" r:id="rId29"/>
          <w:pgSz w:w="11910" w:h="16850"/>
          <w:pgMar w:top="2660" w:right="708" w:bottom="900" w:left="1417" w:header="337" w:footer="707" w:gutter="0"/>
          <w:cols w:space="720"/>
        </w:sectPr>
      </w:pPr>
    </w:p>
    <w:p w14:paraId="394B9D54" w14:textId="77777777" w:rsidR="00DC2F49" w:rsidRDefault="00DC2F49" w:rsidP="00DC2F49">
      <w:pPr>
        <w:pStyle w:val="Corpodetexto"/>
        <w:spacing w:before="3" w:line="360" w:lineRule="auto"/>
        <w:ind w:left="285" w:right="426"/>
        <w:jc w:val="both"/>
      </w:pPr>
      <w:r>
        <w:t>Inspeção Regular: antes da concretagem, é essencial realizar uma inspeção minuciosa da armadura para garantir que todas as barras estejam posicionadas corretamente e que não haja danos ou contaminação por corrosão. Faça as correções necessárias, se necessário, antes da concretagem.</w:t>
      </w:r>
    </w:p>
    <w:p w14:paraId="24DF61FB" w14:textId="77777777" w:rsidR="00DC2F49" w:rsidRDefault="00DC2F49" w:rsidP="00DC2F49">
      <w:pPr>
        <w:pStyle w:val="Corpodetexto"/>
        <w:spacing w:before="162"/>
      </w:pPr>
      <w:r>
        <w:rPr>
          <w:noProof/>
          <w:lang w:val="pt-BR" w:eastAsia="pt-BR"/>
        </w:rPr>
        <w:drawing>
          <wp:anchor distT="0" distB="0" distL="0" distR="0" simplePos="0" relativeHeight="251666432" behindDoc="1" locked="0" layoutInCell="1" allowOverlap="1" wp14:anchorId="35EBD4AF" wp14:editId="334B0B20">
            <wp:simplePos x="0" y="0"/>
            <wp:positionH relativeFrom="page">
              <wp:posOffset>1258569</wp:posOffset>
            </wp:positionH>
            <wp:positionV relativeFrom="paragraph">
              <wp:posOffset>264630</wp:posOffset>
            </wp:positionV>
            <wp:extent cx="5428034" cy="3628263"/>
            <wp:effectExtent l="0" t="0" r="0" b="0"/>
            <wp:wrapTopAndBottom/>
            <wp:docPr id="34" name="Image 34" descr="Trabalhadores iniciam concretagem da ponte que ligará jardins Eldorado e  Paulista - Município de Presidente Prud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descr="Trabalhadores iniciam concretagem da ponte que ligará jardins Eldorado e  Paulista - Município de Presidente Prudente"/>
                    <pic:cNvPicPr/>
                  </pic:nvPicPr>
                  <pic:blipFill>
                    <a:blip r:embed="rId30" cstate="print"/>
                    <a:stretch>
                      <a:fillRect/>
                    </a:stretch>
                  </pic:blipFill>
                  <pic:spPr>
                    <a:xfrm>
                      <a:off x="0" y="0"/>
                      <a:ext cx="5428034" cy="3628263"/>
                    </a:xfrm>
                    <a:prstGeom prst="rect">
                      <a:avLst/>
                    </a:prstGeom>
                  </pic:spPr>
                </pic:pic>
              </a:graphicData>
            </a:graphic>
          </wp:anchor>
        </w:drawing>
      </w:r>
    </w:p>
    <w:p w14:paraId="28BE9215" w14:textId="77777777" w:rsidR="00DC2F49" w:rsidRDefault="00DC2F49" w:rsidP="00DC2F49">
      <w:pPr>
        <w:pStyle w:val="Corpodetexto"/>
        <w:ind w:left="2154"/>
      </w:pPr>
      <w:r>
        <w:t>Armadura</w:t>
      </w:r>
      <w:r>
        <w:rPr>
          <w:spacing w:val="-3"/>
        </w:rPr>
        <w:t xml:space="preserve"> </w:t>
      </w:r>
      <w:r>
        <w:t>de</w:t>
      </w:r>
      <w:r>
        <w:rPr>
          <w:spacing w:val="-2"/>
        </w:rPr>
        <w:t xml:space="preserve"> </w:t>
      </w:r>
      <w:r>
        <w:t>uma</w:t>
      </w:r>
      <w:r>
        <w:rPr>
          <w:spacing w:val="-3"/>
        </w:rPr>
        <w:t xml:space="preserve"> </w:t>
      </w:r>
      <w:r>
        <w:t>ponte</w:t>
      </w:r>
      <w:r>
        <w:rPr>
          <w:spacing w:val="-3"/>
        </w:rPr>
        <w:t xml:space="preserve"> </w:t>
      </w:r>
      <w:r>
        <w:t>em</w:t>
      </w:r>
      <w:r>
        <w:rPr>
          <w:spacing w:val="-3"/>
        </w:rPr>
        <w:t xml:space="preserve"> </w:t>
      </w:r>
      <w:r>
        <w:t>concreto</w:t>
      </w:r>
      <w:r>
        <w:rPr>
          <w:spacing w:val="-2"/>
        </w:rPr>
        <w:t xml:space="preserve"> armado</w:t>
      </w:r>
    </w:p>
    <w:p w14:paraId="31F6F670" w14:textId="77777777" w:rsidR="00DC2F49" w:rsidRDefault="00DC2F49" w:rsidP="00DC2F49">
      <w:pPr>
        <w:pStyle w:val="Corpodetexto"/>
        <w:spacing w:before="250"/>
      </w:pPr>
    </w:p>
    <w:p w14:paraId="6A58F31D" w14:textId="77777777" w:rsidR="00DC2F49" w:rsidRDefault="00DC2F49" w:rsidP="00DC2F49">
      <w:pPr>
        <w:pStyle w:val="Corpodetexto"/>
        <w:spacing w:line="360" w:lineRule="auto"/>
        <w:ind w:left="285" w:right="1892" w:firstLine="707"/>
        <w:jc w:val="both"/>
      </w:pPr>
      <w:r>
        <w:t>O</w:t>
      </w:r>
      <w:r>
        <w:rPr>
          <w:spacing w:val="-4"/>
        </w:rPr>
        <w:t xml:space="preserve"> </w:t>
      </w:r>
      <w:r>
        <w:t>concreto</w:t>
      </w:r>
      <w:r>
        <w:rPr>
          <w:spacing w:val="-4"/>
        </w:rPr>
        <w:t xml:space="preserve"> </w:t>
      </w:r>
      <w:r>
        <w:t>utilizado</w:t>
      </w:r>
      <w:r>
        <w:rPr>
          <w:spacing w:val="-6"/>
        </w:rPr>
        <w:t xml:space="preserve"> </w:t>
      </w:r>
      <w:r>
        <w:t>na</w:t>
      </w:r>
      <w:r>
        <w:rPr>
          <w:spacing w:val="-6"/>
        </w:rPr>
        <w:t xml:space="preserve"> </w:t>
      </w:r>
      <w:r>
        <w:t>obra</w:t>
      </w:r>
      <w:r>
        <w:rPr>
          <w:spacing w:val="-6"/>
        </w:rPr>
        <w:t xml:space="preserve"> </w:t>
      </w:r>
      <w:r>
        <w:t>deverá</w:t>
      </w:r>
      <w:r>
        <w:rPr>
          <w:spacing w:val="-6"/>
        </w:rPr>
        <w:t xml:space="preserve"> </w:t>
      </w:r>
      <w:r>
        <w:t>seguir</w:t>
      </w:r>
      <w:r>
        <w:rPr>
          <w:spacing w:val="-6"/>
        </w:rPr>
        <w:t xml:space="preserve"> </w:t>
      </w:r>
      <w:r>
        <w:t>a</w:t>
      </w:r>
      <w:r>
        <w:rPr>
          <w:spacing w:val="-3"/>
        </w:rPr>
        <w:t xml:space="preserve"> </w:t>
      </w:r>
      <w:r>
        <w:t>seguinte</w:t>
      </w:r>
      <w:r>
        <w:rPr>
          <w:spacing w:val="-3"/>
        </w:rPr>
        <w:t xml:space="preserve"> </w:t>
      </w:r>
      <w:r>
        <w:t>tipificação: Concreto C35: Longarinas e Pilares das longarinas</w:t>
      </w:r>
    </w:p>
    <w:p w14:paraId="717383DD" w14:textId="77777777" w:rsidR="00DC2F49" w:rsidRDefault="00DC2F49" w:rsidP="00DC2F49">
      <w:pPr>
        <w:pStyle w:val="Corpodetexto"/>
        <w:spacing w:line="360" w:lineRule="auto"/>
        <w:ind w:left="285" w:right="422"/>
        <w:jc w:val="both"/>
      </w:pPr>
      <w:r>
        <w:t xml:space="preserve">Concreto C30: Laje pré-moldada, Cortina, Pilares da cortina, Blocos de fundação e </w:t>
      </w:r>
      <w:r>
        <w:rPr>
          <w:spacing w:val="-2"/>
        </w:rPr>
        <w:t>estacas.</w:t>
      </w:r>
    </w:p>
    <w:p w14:paraId="77969770" w14:textId="77777777" w:rsidR="00DC2F49" w:rsidRDefault="00DC2F49" w:rsidP="00DC2F49">
      <w:pPr>
        <w:pStyle w:val="Corpodetexto"/>
        <w:spacing w:line="360" w:lineRule="auto"/>
        <w:ind w:left="285" w:right="419" w:firstLine="707"/>
        <w:jc w:val="both"/>
      </w:pPr>
      <w:r>
        <w:t>As especificações poderão ser alteradas no</w:t>
      </w:r>
      <w:r>
        <w:rPr>
          <w:spacing w:val="-1"/>
        </w:rPr>
        <w:t xml:space="preserve"> </w:t>
      </w:r>
      <w:r>
        <w:t>caso de exigências necessárias a partir do projeto executivo. O orçamento contempla todos os serviços necessários para o bombeamento, lançamento e adensamento de concreto.</w:t>
      </w:r>
    </w:p>
    <w:p w14:paraId="673CA217" w14:textId="77777777" w:rsidR="00DC2F49" w:rsidRDefault="00DC2F49" w:rsidP="00DC2F49">
      <w:pPr>
        <w:pStyle w:val="Corpodetexto"/>
        <w:spacing w:line="360" w:lineRule="auto"/>
        <w:ind w:left="285" w:right="425" w:firstLine="707"/>
      </w:pPr>
      <w:r>
        <w:t>Quanto a execução destas peças cabe a orientação quanto à sua execução: Preparação do Local: antes de iniciar a concretagem, é essencial preparar o local.</w:t>
      </w:r>
      <w:r>
        <w:rPr>
          <w:spacing w:val="80"/>
        </w:rPr>
        <w:t xml:space="preserve"> </w:t>
      </w:r>
      <w:r>
        <w:t>Isso inclui limpar a área de trabalho, verificar a forma das longarinas e da laje pré-</w:t>
      </w:r>
      <w:r>
        <w:rPr>
          <w:spacing w:val="80"/>
        </w:rPr>
        <w:t xml:space="preserve"> </w:t>
      </w:r>
      <w:r>
        <w:t>moldada,</w:t>
      </w:r>
      <w:r>
        <w:rPr>
          <w:spacing w:val="24"/>
        </w:rPr>
        <w:t xml:space="preserve"> </w:t>
      </w:r>
      <w:r>
        <w:t>e</w:t>
      </w:r>
      <w:r>
        <w:rPr>
          <w:spacing w:val="24"/>
        </w:rPr>
        <w:t xml:space="preserve"> </w:t>
      </w:r>
      <w:r>
        <w:t>garantir</w:t>
      </w:r>
      <w:r>
        <w:rPr>
          <w:spacing w:val="25"/>
        </w:rPr>
        <w:t xml:space="preserve"> </w:t>
      </w:r>
      <w:r>
        <w:t>que</w:t>
      </w:r>
      <w:r>
        <w:rPr>
          <w:spacing w:val="26"/>
        </w:rPr>
        <w:t xml:space="preserve"> </w:t>
      </w:r>
      <w:r>
        <w:t>todas</w:t>
      </w:r>
      <w:r>
        <w:rPr>
          <w:spacing w:val="23"/>
        </w:rPr>
        <w:t xml:space="preserve"> </w:t>
      </w:r>
      <w:r>
        <w:t>as</w:t>
      </w:r>
      <w:r>
        <w:rPr>
          <w:spacing w:val="26"/>
        </w:rPr>
        <w:t xml:space="preserve"> </w:t>
      </w:r>
      <w:r>
        <w:t>armaduras</w:t>
      </w:r>
      <w:r>
        <w:rPr>
          <w:spacing w:val="26"/>
        </w:rPr>
        <w:t xml:space="preserve"> </w:t>
      </w:r>
      <w:r>
        <w:t>estejam</w:t>
      </w:r>
      <w:r>
        <w:rPr>
          <w:spacing w:val="27"/>
        </w:rPr>
        <w:t xml:space="preserve"> </w:t>
      </w:r>
      <w:r>
        <w:t>no</w:t>
      </w:r>
      <w:r>
        <w:rPr>
          <w:spacing w:val="27"/>
        </w:rPr>
        <w:t xml:space="preserve"> </w:t>
      </w:r>
      <w:r>
        <w:t>lugar</w:t>
      </w:r>
      <w:r>
        <w:rPr>
          <w:spacing w:val="25"/>
        </w:rPr>
        <w:t xml:space="preserve"> </w:t>
      </w:r>
      <w:r>
        <w:t>correto.</w:t>
      </w:r>
      <w:r>
        <w:rPr>
          <w:spacing w:val="35"/>
        </w:rPr>
        <w:t xml:space="preserve"> </w:t>
      </w:r>
      <w:r>
        <w:rPr>
          <w:spacing w:val="-2"/>
        </w:rPr>
        <w:t>Preparação</w:t>
      </w:r>
    </w:p>
    <w:p w14:paraId="1C2336AE" w14:textId="77777777" w:rsidR="00DC2F49" w:rsidRDefault="00DC2F49" w:rsidP="00DC2F49">
      <w:pPr>
        <w:pStyle w:val="Corpodetexto"/>
        <w:spacing w:line="360" w:lineRule="auto"/>
        <w:sectPr w:rsidR="00DC2F49">
          <w:pgSz w:w="11910" w:h="16850"/>
          <w:pgMar w:top="2660" w:right="708" w:bottom="900" w:left="1417" w:header="337" w:footer="707" w:gutter="0"/>
          <w:cols w:space="720"/>
        </w:sectPr>
      </w:pPr>
    </w:p>
    <w:p w14:paraId="0DF58163" w14:textId="77777777" w:rsidR="00DC2F49" w:rsidRDefault="00DC2F49" w:rsidP="00DC2F49">
      <w:pPr>
        <w:pStyle w:val="Corpodetexto"/>
        <w:spacing w:before="3" w:line="360" w:lineRule="auto"/>
        <w:ind w:left="285" w:right="421"/>
        <w:jc w:val="both"/>
      </w:pPr>
      <w:r>
        <w:t>do Concreto: o concreto deve ser preparado de acordo com as especificações do projeto, garantindo a resistência e durabilidade adequadas. O concreto bombeável é uma mistura especial que possui características ideais para ser transportado através de bombas de concreto e assim deverá ser feito. Posicionamento da Bomba de Concreto: a bomba de concreto é posicionada em uma área estratégica, geralmente próxima à ponte, para permitir o acesso fácil e eficiente a todas as partes da estrutura. Preparação da Bomba de Concreto: antes de começar a bombear o concreto, a bomba deve ser preparada e testada para garantir seu funcionamento adequado. Isso inclui a verificação dos tubos e mangueiras de bombeamento, bem como a pressão do sistema. Início da Concretagem: com a bomba de concreto devidamente preparada, o processo de concretagem pode começar. O concreto é despejado na tremonha da bomba, onde é agitado e bombeado através das mangueiras até o local de aplicação na ponte. Os operadores da bomba de concreto ajustam a pressão e o fluxo para garantir uma distribuição adequada do material. Acabamento: após a concretagem, é importante realizar o acabamento final para garantir que a superfície do concreto fique lisa e uniforme. Cura: após a conclusão</w:t>
      </w:r>
      <w:r>
        <w:rPr>
          <w:spacing w:val="40"/>
        </w:rPr>
        <w:t xml:space="preserve"> </w:t>
      </w:r>
      <w:r>
        <w:t>da concretagem, o concreto deve ser devidamente curado para garantir sua resistência e durabilidade. Isso geralmente envolve a aplicação de um agente de cura e a manutenção de condições úmidas por um período de tempo específico. Inspeção e Testes: Após o processo de cura, a ponte deve passar por inspeções e testes para garantir que a concretagem tenha sido realizada corretamente e que a estrutura atenda aos requisitos de segurança e desempenho, bem como a emissão de um relatório final de concretagem da estrutura.</w:t>
      </w:r>
    </w:p>
    <w:p w14:paraId="1E717414" w14:textId="77777777" w:rsidR="00DC2F49" w:rsidRDefault="00DC2F49" w:rsidP="00DC2F49">
      <w:pPr>
        <w:pStyle w:val="Corpodetexto"/>
        <w:spacing w:line="360" w:lineRule="auto"/>
        <w:jc w:val="both"/>
        <w:sectPr w:rsidR="00DC2F49">
          <w:pgSz w:w="11910" w:h="16850"/>
          <w:pgMar w:top="2660" w:right="708" w:bottom="900" w:left="1417" w:header="337" w:footer="707" w:gutter="0"/>
          <w:cols w:space="720"/>
        </w:sectPr>
      </w:pPr>
    </w:p>
    <w:p w14:paraId="017EF731" w14:textId="77777777" w:rsidR="00DC2F49" w:rsidRDefault="00DC2F49" w:rsidP="00DC2F49">
      <w:pPr>
        <w:pStyle w:val="Corpodetexto"/>
        <w:spacing w:before="9"/>
        <w:rPr>
          <w:sz w:val="3"/>
        </w:rPr>
      </w:pPr>
    </w:p>
    <w:p w14:paraId="7EDDB0B2" w14:textId="77777777" w:rsidR="00DC2F49" w:rsidRDefault="00DC2F49" w:rsidP="00DC2F49">
      <w:pPr>
        <w:pStyle w:val="Corpodetexto"/>
        <w:ind w:left="256"/>
      </w:pPr>
      <w:r>
        <w:rPr>
          <w:noProof/>
          <w:lang w:val="pt-BR" w:eastAsia="pt-BR"/>
        </w:rPr>
        <mc:AlternateContent>
          <mc:Choice Requires="wpg">
            <w:drawing>
              <wp:inline distT="0" distB="0" distL="0" distR="0" wp14:anchorId="60F6A463" wp14:editId="710D5B07">
                <wp:extent cx="5798185" cy="3797935"/>
                <wp:effectExtent l="0" t="0" r="0" b="2539"/>
                <wp:docPr id="38"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98185" cy="3797935"/>
                          <a:chOff x="0" y="0"/>
                          <a:chExt cx="5798185" cy="3797935"/>
                        </a:xfrm>
                      </wpg:grpSpPr>
                      <wps:wsp>
                        <wps:cNvPr id="39" name="Graphic 39"/>
                        <wps:cNvSpPr/>
                        <wps:spPr>
                          <a:xfrm>
                            <a:off x="0" y="0"/>
                            <a:ext cx="5798185" cy="6350"/>
                          </a:xfrm>
                          <a:custGeom>
                            <a:avLst/>
                            <a:gdLst/>
                            <a:ahLst/>
                            <a:cxnLst/>
                            <a:rect l="l" t="t" r="r" b="b"/>
                            <a:pathLst>
                              <a:path w="5798185" h="6350">
                                <a:moveTo>
                                  <a:pt x="5798185" y="0"/>
                                </a:moveTo>
                                <a:lnTo>
                                  <a:pt x="0" y="0"/>
                                </a:lnTo>
                                <a:lnTo>
                                  <a:pt x="0" y="6096"/>
                                </a:lnTo>
                                <a:lnTo>
                                  <a:pt x="5798185" y="6096"/>
                                </a:lnTo>
                                <a:lnTo>
                                  <a:pt x="5798185"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40" name="Image 40" descr="Governo conclui concretagem de ponte em São Mateus do Sul | Agência  Estadual de Notícias - Histórico de 2011 a 2018"/>
                          <pic:cNvPicPr/>
                        </pic:nvPicPr>
                        <pic:blipFill>
                          <a:blip r:embed="rId31" cstate="print"/>
                          <a:stretch>
                            <a:fillRect/>
                          </a:stretch>
                        </pic:blipFill>
                        <pic:spPr>
                          <a:xfrm>
                            <a:off x="377012" y="16002"/>
                            <a:ext cx="5038725" cy="3781425"/>
                          </a:xfrm>
                          <a:prstGeom prst="rect">
                            <a:avLst/>
                          </a:prstGeom>
                        </pic:spPr>
                      </pic:pic>
                    </wpg:wg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DBF402B" id="Group 38" o:spid="_x0000_s1026" style="width:456.55pt;height:299.05pt;mso-position-horizontal-relative:char;mso-position-vertical-relative:line" coordsize="57981,3797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">
                <v:shape id="Graphic 39" o:spid="_x0000_s1027" style="position:absolute;width:57981;height:63;visibility:visible;mso-wrap-style:square;v-text-anchor:top" coordsize="5798185,6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OM3cMA&#10;AADbAAAADwAAAGRycy9kb3ducmV2LnhtbESPUWvCMBSF3wX/Q7jCXmSmm1C22lScMDZ8EXU/4NJc&#10;22JyU5LMdv9+EQQfD+ec73DK9WiNuJIPnWMFL4sMBHHtdMeNgp/T5/MbiBCRNRrHpOCPAqyr6aTE&#10;QruBD3Q9xkYkCIcCFbQx9oWUoW7JYli4njh5Z+ctxiR9I7XHIcGtka9ZlkuLHaeFFnvatlRfjr9W&#10;QfD9cMDN6ePLkNnt8zmetzZX6mk2blYgIo3xEb63v7WC5TvcvqQfIK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SOM3cMAAADbAAAADwAAAAAAAAAAAAAAAACYAgAAZHJzL2Rv&#10;d25yZXYueG1sUEsFBgAAAAAEAAQA9QAAAIgDAAAAAA==&#10;" path="m5798185,l,,,6096r5798185,l5798185,xe" fillcolor="black" stroked="f">
                  <v:path arrowok="t"/>
                </v:shape>
                <v:shape id="Image 40" o:spid="_x0000_s1028" type="#_x0000_t75" alt="Governo conclui concretagem de ponte em São Mateus do Sul | Agência  Estadual de Notícias - Histórico de 2011 a 2018" style="position:absolute;left:3770;top:160;width:50387;height:378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RILQzAAAAA2wAAAA8AAABkcnMvZG93bnJldi54bWxET8uKwjAU3Qv+Q7iCO00dVIZqFHHwsRiE&#10;UTfuLs21LTY3tYm19uvNYsDl4bzny8YUoqbK5ZYVjIYRCOLE6pxTBefTZvANwnlkjYVlUvAiB8tF&#10;tzPHWNsn/1F99KkIIexiVJB5X8ZSuiQjg25oS+LAXW1l0AdYpVJX+AzhppBfUTSVBnMODRmWtM4o&#10;uR0fRsFke5H3u7m0u9a3P9P6Qb84PijV7zWrGQhPjf+I/917rWAc1ocv4QfIxR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1EgtDMAAAADbAAAADwAAAAAAAAAAAAAAAACfAgAA&#10;ZHJzL2Rvd25yZXYueG1sUEsFBgAAAAAEAAQA9wAAAIwDAAAAAA==&#10;">
                  <v:imagedata r:id="rId32" o:title="Governo conclui concretagem de ponte em São Mateus do Sul | Agência  Estadual de Notícias - Histórico de 2011 a 2018"/>
                </v:shape>
                <w10:anchorlock/>
              </v:group>
            </w:pict>
          </mc:Fallback>
        </mc:AlternateContent>
      </w:r>
    </w:p>
    <w:p w14:paraId="19D088B7" w14:textId="77777777" w:rsidR="00DC2F49" w:rsidRDefault="00DC2F49" w:rsidP="00DC2F49">
      <w:pPr>
        <w:pStyle w:val="Corpodetexto"/>
        <w:ind w:left="1955"/>
      </w:pPr>
      <w:r>
        <w:t>Concretagem</w:t>
      </w:r>
      <w:r>
        <w:rPr>
          <w:spacing w:val="-5"/>
        </w:rPr>
        <w:t xml:space="preserve"> </w:t>
      </w:r>
      <w:r>
        <w:t>de</w:t>
      </w:r>
      <w:r>
        <w:rPr>
          <w:spacing w:val="-5"/>
        </w:rPr>
        <w:t xml:space="preserve"> </w:t>
      </w:r>
      <w:r>
        <w:t>ponte</w:t>
      </w:r>
      <w:r>
        <w:rPr>
          <w:spacing w:val="-4"/>
        </w:rPr>
        <w:t xml:space="preserve"> </w:t>
      </w:r>
      <w:r>
        <w:t>de</w:t>
      </w:r>
      <w:r>
        <w:rPr>
          <w:spacing w:val="-3"/>
        </w:rPr>
        <w:t xml:space="preserve"> </w:t>
      </w:r>
      <w:r>
        <w:t>concreto</w:t>
      </w:r>
      <w:r>
        <w:rPr>
          <w:spacing w:val="-4"/>
        </w:rPr>
        <w:t xml:space="preserve"> </w:t>
      </w:r>
      <w:r>
        <w:t>armado</w:t>
      </w:r>
      <w:r>
        <w:rPr>
          <w:spacing w:val="-3"/>
        </w:rPr>
        <w:t xml:space="preserve"> </w:t>
      </w:r>
      <w:r>
        <w:t>(pilares</w:t>
      </w:r>
      <w:r>
        <w:rPr>
          <w:spacing w:val="-5"/>
        </w:rPr>
        <w:t xml:space="preserve"> </w:t>
      </w:r>
      <w:r>
        <w:t>e</w:t>
      </w:r>
      <w:r>
        <w:rPr>
          <w:spacing w:val="-3"/>
        </w:rPr>
        <w:t xml:space="preserve"> </w:t>
      </w:r>
      <w:r>
        <w:rPr>
          <w:spacing w:val="-2"/>
        </w:rPr>
        <w:t>blocos)</w:t>
      </w:r>
    </w:p>
    <w:p w14:paraId="701990A5" w14:textId="77777777" w:rsidR="00DC2F49" w:rsidRDefault="00DC2F49" w:rsidP="00DC2F49">
      <w:pPr>
        <w:pStyle w:val="Corpodetexto"/>
        <w:spacing w:before="249"/>
      </w:pPr>
    </w:p>
    <w:p w14:paraId="1FCF04AD" w14:textId="77777777" w:rsidR="00DC2F49" w:rsidRDefault="00DC2F49" w:rsidP="00DC2F49">
      <w:pPr>
        <w:pStyle w:val="Corpodetexto"/>
        <w:spacing w:line="360" w:lineRule="auto"/>
        <w:ind w:left="285" w:right="430" w:firstLine="707"/>
        <w:jc w:val="both"/>
      </w:pPr>
      <w:r>
        <w:t>Quanto a concretagem das peças mais altas, caso de cortinas e pilares, vale observar sempre as seguintes recomendações:</w:t>
      </w:r>
    </w:p>
    <w:p w14:paraId="63F328B4" w14:textId="77777777" w:rsidR="00DC2F49" w:rsidRDefault="00DC2F49" w:rsidP="00DC2F49">
      <w:pPr>
        <w:pStyle w:val="Corpodetexto"/>
        <w:spacing w:line="360" w:lineRule="auto"/>
        <w:ind w:left="285" w:right="417"/>
        <w:jc w:val="both"/>
      </w:pPr>
      <w:r>
        <w:t>Controle da Altura de Queda: a altura de queda do concreto pode ser significativa. Isso pode levar a segregação e formação de bolhas de ar no concreto, por isso o lançamento do concreto, ou seja, da ponta de lançamento da mangueira da bomba deve</w:t>
      </w:r>
      <w:r>
        <w:rPr>
          <w:spacing w:val="-4"/>
        </w:rPr>
        <w:t xml:space="preserve"> </w:t>
      </w:r>
      <w:r>
        <w:t>estar</w:t>
      </w:r>
      <w:r>
        <w:rPr>
          <w:spacing w:val="-2"/>
        </w:rPr>
        <w:t xml:space="preserve"> </w:t>
      </w:r>
      <w:r>
        <w:t>sempre</w:t>
      </w:r>
      <w:r>
        <w:rPr>
          <w:spacing w:val="-2"/>
        </w:rPr>
        <w:t xml:space="preserve"> </w:t>
      </w:r>
      <w:r>
        <w:t>que</w:t>
      </w:r>
      <w:r>
        <w:rPr>
          <w:spacing w:val="-4"/>
        </w:rPr>
        <w:t xml:space="preserve"> </w:t>
      </w:r>
      <w:r>
        <w:t>possível</w:t>
      </w:r>
      <w:r>
        <w:rPr>
          <w:spacing w:val="-2"/>
        </w:rPr>
        <w:t xml:space="preserve"> </w:t>
      </w:r>
      <w:r>
        <w:t>o</w:t>
      </w:r>
      <w:r>
        <w:rPr>
          <w:spacing w:val="-4"/>
        </w:rPr>
        <w:t xml:space="preserve"> </w:t>
      </w:r>
      <w:r>
        <w:t>mais</w:t>
      </w:r>
      <w:r>
        <w:rPr>
          <w:spacing w:val="-5"/>
        </w:rPr>
        <w:t xml:space="preserve"> </w:t>
      </w:r>
      <w:r>
        <w:t>próximo</w:t>
      </w:r>
      <w:r>
        <w:rPr>
          <w:spacing w:val="-4"/>
        </w:rPr>
        <w:t xml:space="preserve"> </w:t>
      </w:r>
      <w:r>
        <w:t>da</w:t>
      </w:r>
      <w:r>
        <w:rPr>
          <w:spacing w:val="-2"/>
        </w:rPr>
        <w:t xml:space="preserve"> </w:t>
      </w:r>
      <w:r>
        <w:t>superfície</w:t>
      </w:r>
      <w:r>
        <w:rPr>
          <w:spacing w:val="-2"/>
        </w:rPr>
        <w:t xml:space="preserve"> </w:t>
      </w:r>
      <w:r>
        <w:t>de</w:t>
      </w:r>
      <w:r>
        <w:rPr>
          <w:spacing w:val="-2"/>
        </w:rPr>
        <w:t xml:space="preserve"> </w:t>
      </w:r>
      <w:r>
        <w:t>lançamento. Uso</w:t>
      </w:r>
      <w:r>
        <w:rPr>
          <w:spacing w:val="-4"/>
        </w:rPr>
        <w:t xml:space="preserve"> </w:t>
      </w:r>
      <w:r>
        <w:t>de Vibradores de Imersão: devido à altura dos pilares e cortinas, é essencial garantir a compactação adequada do concreto em todas as camadas. Vibradores de imersão são frequentemente utilizados para garantir a eliminação de vazios e garantir uma distribuição homogênea do concreto ao longo da altura da estrutura. Monitoramento da Temperatura: em estruturas altas, a geração de calor durante o processo de hidratação do concreto pode ser mais pronunciada. Isso pode levar a fissuras térmicas. O monitoramento da temperatura do concreto e a implementação de medidas de controle, como resfriamento do concreto, são essenciais para evitar problemas</w:t>
      </w:r>
      <w:r>
        <w:rPr>
          <w:spacing w:val="80"/>
        </w:rPr>
        <w:t xml:space="preserve"> </w:t>
      </w:r>
      <w:r>
        <w:t>de</w:t>
      </w:r>
      <w:r>
        <w:rPr>
          <w:spacing w:val="80"/>
        </w:rPr>
        <w:t xml:space="preserve"> </w:t>
      </w:r>
      <w:r>
        <w:t>fissuração.</w:t>
      </w:r>
      <w:r>
        <w:rPr>
          <w:spacing w:val="80"/>
        </w:rPr>
        <w:t xml:space="preserve"> </w:t>
      </w:r>
      <w:r>
        <w:t>Sistemas</w:t>
      </w:r>
      <w:r>
        <w:rPr>
          <w:spacing w:val="80"/>
        </w:rPr>
        <w:t xml:space="preserve"> </w:t>
      </w:r>
      <w:r>
        <w:t>de</w:t>
      </w:r>
      <w:r>
        <w:rPr>
          <w:spacing w:val="80"/>
        </w:rPr>
        <w:t xml:space="preserve"> </w:t>
      </w:r>
      <w:r>
        <w:t>Cura</w:t>
      </w:r>
      <w:r>
        <w:rPr>
          <w:spacing w:val="80"/>
        </w:rPr>
        <w:t xml:space="preserve"> </w:t>
      </w:r>
      <w:r>
        <w:t>Adequados:</w:t>
      </w:r>
      <w:r>
        <w:rPr>
          <w:spacing w:val="80"/>
        </w:rPr>
        <w:t xml:space="preserve"> </w:t>
      </w:r>
      <w:r>
        <w:t>a</w:t>
      </w:r>
      <w:r>
        <w:rPr>
          <w:spacing w:val="80"/>
        </w:rPr>
        <w:t xml:space="preserve"> </w:t>
      </w:r>
      <w:r>
        <w:t>cura</w:t>
      </w:r>
      <w:r>
        <w:rPr>
          <w:spacing w:val="80"/>
        </w:rPr>
        <w:t xml:space="preserve"> </w:t>
      </w:r>
      <w:r>
        <w:t>adequada</w:t>
      </w:r>
      <w:r>
        <w:rPr>
          <w:spacing w:val="80"/>
        </w:rPr>
        <w:t xml:space="preserve"> </w:t>
      </w:r>
      <w:r>
        <w:t>do</w:t>
      </w:r>
    </w:p>
    <w:p w14:paraId="026D62A7" w14:textId="77777777" w:rsidR="00DC2F49" w:rsidRDefault="00DC2F49" w:rsidP="00DC2F49">
      <w:pPr>
        <w:pStyle w:val="Corpodetexto"/>
        <w:spacing w:line="360" w:lineRule="auto"/>
        <w:jc w:val="both"/>
        <w:sectPr w:rsidR="00DC2F49">
          <w:headerReference w:type="default" r:id="rId33"/>
          <w:footerReference w:type="default" r:id="rId34"/>
          <w:pgSz w:w="11910" w:h="16850"/>
          <w:pgMar w:top="2620" w:right="708" w:bottom="900" w:left="1417" w:header="337" w:footer="707" w:gutter="0"/>
          <w:cols w:space="720"/>
        </w:sectPr>
      </w:pPr>
    </w:p>
    <w:p w14:paraId="396E4B4E" w14:textId="77777777" w:rsidR="00DC2F49" w:rsidRDefault="00DC2F49" w:rsidP="00DC2F49">
      <w:pPr>
        <w:pStyle w:val="Corpodetexto"/>
        <w:spacing w:before="3" w:after="3" w:line="360" w:lineRule="auto"/>
        <w:ind w:left="285" w:right="429"/>
        <w:jc w:val="both"/>
      </w:pPr>
      <w:r>
        <w:t>concreto é crucial para</w:t>
      </w:r>
      <w:r>
        <w:rPr>
          <w:spacing w:val="-1"/>
        </w:rPr>
        <w:t xml:space="preserve"> </w:t>
      </w:r>
      <w:r>
        <w:t>garantir sua resistência e durabilidade. Em estruturas</w:t>
      </w:r>
      <w:r>
        <w:rPr>
          <w:spacing w:val="-1"/>
        </w:rPr>
        <w:t xml:space="preserve"> </w:t>
      </w:r>
      <w:r>
        <w:t>altas, é importante usar sistemas de cura adequados, como membranas de cura, mantas úmidas ou</w:t>
      </w:r>
      <w:r>
        <w:rPr>
          <w:spacing w:val="-2"/>
        </w:rPr>
        <w:t xml:space="preserve"> </w:t>
      </w:r>
      <w:r>
        <w:t>atomizadores de</w:t>
      </w:r>
      <w:r>
        <w:rPr>
          <w:spacing w:val="-2"/>
        </w:rPr>
        <w:t xml:space="preserve"> </w:t>
      </w:r>
      <w:r>
        <w:t>água, para evitar</w:t>
      </w:r>
      <w:r>
        <w:rPr>
          <w:spacing w:val="-1"/>
        </w:rPr>
        <w:t xml:space="preserve"> </w:t>
      </w:r>
      <w:r>
        <w:t>a perda rápida</w:t>
      </w:r>
      <w:r>
        <w:rPr>
          <w:spacing w:val="-1"/>
        </w:rPr>
        <w:t xml:space="preserve"> </w:t>
      </w:r>
      <w:r>
        <w:t>de</w:t>
      </w:r>
      <w:r>
        <w:rPr>
          <w:spacing w:val="-2"/>
        </w:rPr>
        <w:t xml:space="preserve"> </w:t>
      </w:r>
      <w:r>
        <w:t>umidade</w:t>
      </w:r>
      <w:r>
        <w:rPr>
          <w:spacing w:val="-2"/>
        </w:rPr>
        <w:t xml:space="preserve"> </w:t>
      </w:r>
      <w:r>
        <w:t>e garantir</w:t>
      </w:r>
      <w:r>
        <w:rPr>
          <w:spacing w:val="-1"/>
        </w:rPr>
        <w:t xml:space="preserve"> </w:t>
      </w:r>
      <w:r>
        <w:t>a cura eficaz do concreto em toda a altura da estrutura.</w:t>
      </w:r>
    </w:p>
    <w:p w14:paraId="574BB060" w14:textId="77777777" w:rsidR="00DC2F49" w:rsidRDefault="00DC2F49" w:rsidP="00DC2F49">
      <w:pPr>
        <w:pStyle w:val="Corpodetexto"/>
        <w:ind w:left="850"/>
      </w:pPr>
      <w:r>
        <w:rPr>
          <w:noProof/>
          <w:lang w:val="pt-BR" w:eastAsia="pt-BR"/>
        </w:rPr>
        <w:drawing>
          <wp:inline distT="0" distB="0" distL="0" distR="0" wp14:anchorId="286A1F6B" wp14:editId="0A4419BA">
            <wp:extent cx="5031961" cy="2834640"/>
            <wp:effectExtent l="0" t="0" r="0" b="0"/>
            <wp:docPr id="45" name="Image 45" descr="Cura do Concreto: Qual a importância e como faz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 name="Image 45" descr="Cura do Concreto: Qual a importância e como fazer"/>
                    <pic:cNvPicPr/>
                  </pic:nvPicPr>
                  <pic:blipFill>
                    <a:blip r:embed="rId35" cstate="print"/>
                    <a:stretch>
                      <a:fillRect/>
                    </a:stretch>
                  </pic:blipFill>
                  <pic:spPr>
                    <a:xfrm>
                      <a:off x="0" y="0"/>
                      <a:ext cx="5031961" cy="2834640"/>
                    </a:xfrm>
                    <a:prstGeom prst="rect">
                      <a:avLst/>
                    </a:prstGeom>
                  </pic:spPr>
                </pic:pic>
              </a:graphicData>
            </a:graphic>
          </wp:inline>
        </w:drawing>
      </w:r>
    </w:p>
    <w:p w14:paraId="0DBA36D5" w14:textId="77777777" w:rsidR="00DC2F49" w:rsidRDefault="00DC2F49" w:rsidP="00DC2F49">
      <w:pPr>
        <w:pStyle w:val="Corpodetexto"/>
        <w:spacing w:before="8"/>
        <w:ind w:right="195"/>
        <w:jc w:val="center"/>
      </w:pPr>
      <w:r>
        <w:t>Processo</w:t>
      </w:r>
      <w:r>
        <w:rPr>
          <w:spacing w:val="-4"/>
        </w:rPr>
        <w:t xml:space="preserve"> </w:t>
      </w:r>
      <w:r>
        <w:t>de</w:t>
      </w:r>
      <w:r>
        <w:rPr>
          <w:spacing w:val="-2"/>
        </w:rPr>
        <w:t xml:space="preserve"> </w:t>
      </w:r>
      <w:r>
        <w:t>cura</w:t>
      </w:r>
      <w:r>
        <w:rPr>
          <w:spacing w:val="-2"/>
        </w:rPr>
        <w:t xml:space="preserve"> </w:t>
      </w:r>
      <w:r>
        <w:t>das</w:t>
      </w:r>
      <w:r>
        <w:rPr>
          <w:spacing w:val="-3"/>
        </w:rPr>
        <w:t xml:space="preserve"> </w:t>
      </w:r>
      <w:r>
        <w:t>peças</w:t>
      </w:r>
      <w:r>
        <w:rPr>
          <w:spacing w:val="-4"/>
        </w:rPr>
        <w:t xml:space="preserve"> </w:t>
      </w:r>
      <w:r>
        <w:t>de</w:t>
      </w:r>
      <w:r>
        <w:rPr>
          <w:spacing w:val="-1"/>
        </w:rPr>
        <w:t xml:space="preserve"> </w:t>
      </w:r>
      <w:r>
        <w:rPr>
          <w:spacing w:val="-2"/>
        </w:rPr>
        <w:t>concreto</w:t>
      </w:r>
    </w:p>
    <w:p w14:paraId="3BD648B2" w14:textId="77777777" w:rsidR="00DC2F49" w:rsidRDefault="00DC2F49" w:rsidP="00DC2F49">
      <w:pPr>
        <w:pStyle w:val="Corpodetexto"/>
        <w:spacing w:before="275"/>
      </w:pPr>
    </w:p>
    <w:p w14:paraId="26AF9ACC" w14:textId="77777777" w:rsidR="00DC2F49" w:rsidRDefault="00DC2F49" w:rsidP="00DC2F49">
      <w:pPr>
        <w:pStyle w:val="Corpodetexto"/>
        <w:spacing w:before="1" w:line="360" w:lineRule="auto"/>
        <w:ind w:left="285" w:right="427" w:firstLine="707"/>
        <w:jc w:val="both"/>
      </w:pPr>
      <w:r>
        <w:t>As estruturas das longarinas, mesmo as lajes poderão ser concretadas no local, ou mesmo transportadas já concretadas, contanto que a disposição</w:t>
      </w:r>
      <w:r>
        <w:rPr>
          <w:spacing w:val="40"/>
        </w:rPr>
        <w:t xml:space="preserve"> </w:t>
      </w:r>
      <w:r>
        <w:t>geométrica permita esta possibilidade, ou seja, avaliada a viabilidade desta solução.</w:t>
      </w:r>
    </w:p>
    <w:p w14:paraId="39D25E8C" w14:textId="77777777" w:rsidR="00DC2F49" w:rsidRDefault="00DC2F49" w:rsidP="00DC2F49">
      <w:pPr>
        <w:pStyle w:val="Corpodetexto"/>
        <w:spacing w:before="138"/>
      </w:pPr>
    </w:p>
    <w:p w14:paraId="568203EA" w14:textId="77777777" w:rsidR="00DC2F49" w:rsidRDefault="00DC2F49" w:rsidP="00DC2F49">
      <w:pPr>
        <w:pStyle w:val="Ttulo2"/>
      </w:pPr>
      <w:r>
        <w:t>ITEM</w:t>
      </w:r>
      <w:r>
        <w:rPr>
          <w:spacing w:val="-5"/>
        </w:rPr>
        <w:t xml:space="preserve"> </w:t>
      </w:r>
      <w:r>
        <w:t>5.9</w:t>
      </w:r>
      <w:r>
        <w:rPr>
          <w:spacing w:val="-3"/>
        </w:rPr>
        <w:t xml:space="preserve"> </w:t>
      </w:r>
      <w:r>
        <w:t>-</w:t>
      </w:r>
      <w:r>
        <w:rPr>
          <w:spacing w:val="-3"/>
        </w:rPr>
        <w:t xml:space="preserve"> </w:t>
      </w:r>
      <w:r>
        <w:t>Apoio</w:t>
      </w:r>
      <w:r>
        <w:rPr>
          <w:spacing w:val="-2"/>
        </w:rPr>
        <w:t xml:space="preserve"> </w:t>
      </w:r>
      <w:r>
        <w:t>em</w:t>
      </w:r>
      <w:r>
        <w:rPr>
          <w:spacing w:val="-4"/>
        </w:rPr>
        <w:t xml:space="preserve"> </w:t>
      </w:r>
      <w:r>
        <w:t>placa</w:t>
      </w:r>
      <w:r>
        <w:rPr>
          <w:spacing w:val="-1"/>
        </w:rPr>
        <w:t xml:space="preserve"> </w:t>
      </w:r>
      <w:r>
        <w:t>de</w:t>
      </w:r>
      <w:r>
        <w:rPr>
          <w:spacing w:val="-2"/>
        </w:rPr>
        <w:t xml:space="preserve"> </w:t>
      </w:r>
      <w:r>
        <w:t>neoprene</w:t>
      </w:r>
      <w:r>
        <w:rPr>
          <w:spacing w:val="-2"/>
        </w:rPr>
        <w:t xml:space="preserve"> fretado</w:t>
      </w:r>
    </w:p>
    <w:p w14:paraId="54DD06CB" w14:textId="77777777" w:rsidR="00DC2F49" w:rsidRDefault="00DC2F49" w:rsidP="00DC2F49">
      <w:pPr>
        <w:pStyle w:val="Corpodetexto"/>
        <w:spacing w:before="137" w:line="360" w:lineRule="auto"/>
        <w:ind w:left="285" w:right="428" w:firstLine="707"/>
        <w:jc w:val="both"/>
      </w:pPr>
      <w:r>
        <w:t>As estruturas das longarinas deverão ser posicionadas sobre os pilares principais através de aparelho de apoio de Neoprene fretado com chapas de aço. Deverá ser sempre realizada inspeção prévia em todos os materiais que compões o apoio de aparelho Neoprene, bem como também a verificação das superfícies que será apoio e que será apoiada (pilar e longarina respectivamente). Deve ser realizada a preparação das superfícies para que estejam completamente limpas e niveladas, além da verificação do seu posicionamento quanto ao projeto executivo. Durante a concretagem das longarinas e pilares da ponte, monitore os aparelhos de</w:t>
      </w:r>
    </w:p>
    <w:p w14:paraId="3E5A6AF8" w14:textId="77777777" w:rsidR="00DC2F49" w:rsidRDefault="00DC2F49" w:rsidP="00DC2F49">
      <w:pPr>
        <w:pStyle w:val="Corpodetexto"/>
        <w:spacing w:line="360" w:lineRule="auto"/>
        <w:jc w:val="both"/>
        <w:sectPr w:rsidR="00DC2F49">
          <w:headerReference w:type="default" r:id="rId36"/>
          <w:footerReference w:type="default" r:id="rId37"/>
          <w:pgSz w:w="11910" w:h="16850"/>
          <w:pgMar w:top="2660" w:right="708" w:bottom="900" w:left="1417" w:header="337" w:footer="707" w:gutter="0"/>
          <w:cols w:space="720"/>
        </w:sectPr>
      </w:pPr>
    </w:p>
    <w:p w14:paraId="2DC6820A" w14:textId="77777777" w:rsidR="00DC2F49" w:rsidRDefault="00DC2F49" w:rsidP="00DC2F49">
      <w:pPr>
        <w:pStyle w:val="Corpodetexto"/>
        <w:spacing w:before="3" w:line="360" w:lineRule="auto"/>
        <w:ind w:left="285" w:right="327"/>
      </w:pPr>
      <w:r>
        <w:t>neoprene para garantir que não haja deslocamentos ou deformações significativas</w:t>
      </w:r>
      <w:r>
        <w:rPr>
          <w:spacing w:val="40"/>
        </w:rPr>
        <w:t xml:space="preserve"> </w:t>
      </w:r>
      <w:r>
        <w:t>que possam comprometer sua capacidade de suporte.</w:t>
      </w:r>
    </w:p>
    <w:p w14:paraId="33777A39" w14:textId="77777777" w:rsidR="00DC2F49" w:rsidRDefault="00DC2F49" w:rsidP="00DC2F49">
      <w:pPr>
        <w:pStyle w:val="Corpodetexto"/>
        <w:ind w:left="850"/>
      </w:pPr>
      <w:r>
        <w:rPr>
          <w:noProof/>
          <w:lang w:val="pt-BR" w:eastAsia="pt-BR"/>
        </w:rPr>
        <w:drawing>
          <wp:inline distT="0" distB="0" distL="0" distR="0" wp14:anchorId="719B9D7A" wp14:editId="79F55843">
            <wp:extent cx="5027155" cy="3771900"/>
            <wp:effectExtent l="0" t="0" r="0" b="0"/>
            <wp:docPr id="46" name="Image 46" descr="Neoprene | Produtos e soluções | Diprotec"/>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Image 46" descr="Neoprene | Produtos e soluções | Diprotec"/>
                    <pic:cNvPicPr/>
                  </pic:nvPicPr>
                  <pic:blipFill>
                    <a:blip r:embed="rId38" cstate="print"/>
                    <a:stretch>
                      <a:fillRect/>
                    </a:stretch>
                  </pic:blipFill>
                  <pic:spPr>
                    <a:xfrm>
                      <a:off x="0" y="0"/>
                      <a:ext cx="5027155" cy="3771900"/>
                    </a:xfrm>
                    <a:prstGeom prst="rect">
                      <a:avLst/>
                    </a:prstGeom>
                  </pic:spPr>
                </pic:pic>
              </a:graphicData>
            </a:graphic>
          </wp:inline>
        </w:drawing>
      </w:r>
    </w:p>
    <w:p w14:paraId="0998A637" w14:textId="77777777" w:rsidR="00DC2F49" w:rsidRDefault="00DC2F49" w:rsidP="00DC2F49">
      <w:pPr>
        <w:pStyle w:val="Corpodetexto"/>
        <w:spacing w:before="15"/>
        <w:ind w:left="54" w:right="195"/>
        <w:jc w:val="center"/>
      </w:pPr>
      <w:r>
        <w:t>Aparelho</w:t>
      </w:r>
      <w:r>
        <w:rPr>
          <w:spacing w:val="-3"/>
        </w:rPr>
        <w:t xml:space="preserve"> </w:t>
      </w:r>
      <w:r>
        <w:t>de</w:t>
      </w:r>
      <w:r>
        <w:rPr>
          <w:spacing w:val="-3"/>
        </w:rPr>
        <w:t xml:space="preserve"> </w:t>
      </w:r>
      <w:r>
        <w:t>neoprene</w:t>
      </w:r>
      <w:r>
        <w:rPr>
          <w:spacing w:val="-5"/>
        </w:rPr>
        <w:t xml:space="preserve"> </w:t>
      </w:r>
      <w:r>
        <w:t>de</w:t>
      </w:r>
      <w:r>
        <w:rPr>
          <w:spacing w:val="-2"/>
        </w:rPr>
        <w:t xml:space="preserve"> </w:t>
      </w:r>
      <w:r>
        <w:t>ponte</w:t>
      </w:r>
      <w:r>
        <w:rPr>
          <w:spacing w:val="-3"/>
        </w:rPr>
        <w:t xml:space="preserve"> </w:t>
      </w:r>
      <w:r>
        <w:t>em</w:t>
      </w:r>
      <w:r>
        <w:rPr>
          <w:spacing w:val="-2"/>
        </w:rPr>
        <w:t xml:space="preserve"> </w:t>
      </w:r>
      <w:r>
        <w:t>concreto</w:t>
      </w:r>
      <w:r>
        <w:rPr>
          <w:spacing w:val="-4"/>
        </w:rPr>
        <w:t xml:space="preserve"> </w:t>
      </w:r>
      <w:r>
        <w:rPr>
          <w:spacing w:val="-2"/>
        </w:rPr>
        <w:t>armado</w:t>
      </w:r>
    </w:p>
    <w:p w14:paraId="402D46B9" w14:textId="77777777" w:rsidR="00DC2F49" w:rsidRDefault="00DC2F49" w:rsidP="00DC2F49">
      <w:pPr>
        <w:pStyle w:val="Corpodetexto"/>
      </w:pPr>
    </w:p>
    <w:p w14:paraId="23FF10A2" w14:textId="77777777" w:rsidR="00DC2F49" w:rsidRDefault="00DC2F49" w:rsidP="00DC2F49">
      <w:pPr>
        <w:pStyle w:val="Corpodetexto"/>
      </w:pPr>
    </w:p>
    <w:p w14:paraId="0B2DE023" w14:textId="77777777" w:rsidR="00DC2F49" w:rsidRDefault="00DC2F49" w:rsidP="00DC2F49">
      <w:pPr>
        <w:pStyle w:val="Corpodetexto"/>
      </w:pPr>
    </w:p>
    <w:p w14:paraId="79FC448D" w14:textId="77777777" w:rsidR="00DC2F49" w:rsidRDefault="00DC2F49" w:rsidP="00DC2F49">
      <w:pPr>
        <w:pStyle w:val="Corpodetexto"/>
        <w:spacing w:before="23"/>
      </w:pPr>
      <w:r>
        <w:rPr>
          <w:noProof/>
          <w:lang w:val="pt-BR" w:eastAsia="pt-BR"/>
        </w:rPr>
        <mc:AlternateContent>
          <mc:Choice Requires="wps">
            <w:drawing>
              <wp:anchor distT="0" distB="0" distL="0" distR="0" simplePos="0" relativeHeight="251667456" behindDoc="1" locked="0" layoutInCell="1" allowOverlap="1" wp14:anchorId="544807C9" wp14:editId="6A5F9730">
                <wp:simplePos x="0" y="0"/>
                <wp:positionH relativeFrom="page">
                  <wp:posOffset>1062532</wp:posOffset>
                </wp:positionH>
                <wp:positionV relativeFrom="paragraph">
                  <wp:posOffset>176067</wp:posOffset>
                </wp:positionV>
                <wp:extent cx="5798185" cy="262890"/>
                <wp:effectExtent l="0" t="0" r="0" b="0"/>
                <wp:wrapTopAndBottom/>
                <wp:docPr id="47" name="Text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98185" cy="262890"/>
                        </a:xfrm>
                        <a:prstGeom prst="rect">
                          <a:avLst/>
                        </a:prstGeom>
                        <a:solidFill>
                          <a:srgbClr val="000000"/>
                        </a:solidFill>
                      </wps:spPr>
                      <wps:txbx>
                        <w:txbxContent>
                          <w:p w14:paraId="671269C5" w14:textId="77777777" w:rsidR="0078683F" w:rsidRDefault="0078683F" w:rsidP="00DC2F49">
                            <w:pPr>
                              <w:spacing w:before="1"/>
                              <w:ind w:left="2590"/>
                              <w:rPr>
                                <w:b/>
                                <w:color w:val="000000"/>
                                <w:sz w:val="24"/>
                              </w:rPr>
                            </w:pPr>
                            <w:r>
                              <w:rPr>
                                <w:b/>
                                <w:color w:val="FFFFFF"/>
                                <w:sz w:val="24"/>
                                <w:u w:val="single" w:color="FFFFFF"/>
                              </w:rPr>
                              <w:t>6.</w:t>
                            </w:r>
                            <w:r>
                              <w:rPr>
                                <w:b/>
                                <w:color w:val="FFFFFF"/>
                                <w:spacing w:val="-3"/>
                                <w:sz w:val="24"/>
                                <w:u w:val="single" w:color="FFFFFF"/>
                              </w:rPr>
                              <w:t xml:space="preserve"> </w:t>
                            </w:r>
                            <w:r>
                              <w:rPr>
                                <w:b/>
                                <w:color w:val="FFFFFF"/>
                                <w:sz w:val="24"/>
                                <w:u w:val="single" w:color="FFFFFF"/>
                              </w:rPr>
                              <w:t>SERVIÇOS</w:t>
                            </w:r>
                            <w:r>
                              <w:rPr>
                                <w:b/>
                                <w:color w:val="FFFFFF"/>
                                <w:spacing w:val="-3"/>
                                <w:sz w:val="24"/>
                                <w:u w:val="single" w:color="FFFFFF"/>
                              </w:rPr>
                              <w:t xml:space="preserve"> </w:t>
                            </w:r>
                            <w:r>
                              <w:rPr>
                                <w:b/>
                                <w:color w:val="FFFFFF"/>
                                <w:spacing w:val="-2"/>
                                <w:sz w:val="24"/>
                                <w:u w:val="single" w:color="FFFFFF"/>
                              </w:rPr>
                              <w:t>COMPLEMENTARES</w:t>
                            </w:r>
                          </w:p>
                        </w:txbxContent>
                      </wps:txbx>
                      <wps:bodyPr wrap="square" lIns="0" tIns="0" rIns="0" bIns="0" rtlCol="0">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44807C9" id="Textbox 47" o:spid="_x0000_s1029" type="#_x0000_t202" style="position:absolute;margin-left:83.65pt;margin-top:13.85pt;width:456.55pt;height:20.7pt;z-index:-2516490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" fillcolor="black" stroked="f">
                <v:textbox inset="0,0,0,0">
                  <w:txbxContent>
                    <w:p w14:paraId="671269C5" w14:textId="77777777" w:rsidR="0078683F" w:rsidRDefault="0078683F" w:rsidP="00DC2F49">
                      <w:pPr>
                        <w:spacing w:before="1"/>
                        <w:ind w:left="2590"/>
                        <w:rPr>
                          <w:b/>
                          <w:color w:val="000000"/>
                          <w:sz w:val="24"/>
                        </w:rPr>
                      </w:pPr>
                      <w:r>
                        <w:rPr>
                          <w:b/>
                          <w:color w:val="FFFFFF"/>
                          <w:sz w:val="24"/>
                          <w:u w:val="single" w:color="FFFFFF"/>
                        </w:rPr>
                        <w:t>6.</w:t>
                      </w:r>
                      <w:r>
                        <w:rPr>
                          <w:b/>
                          <w:color w:val="FFFFFF"/>
                          <w:spacing w:val="-3"/>
                          <w:sz w:val="24"/>
                          <w:u w:val="single" w:color="FFFFFF"/>
                        </w:rPr>
                        <w:t xml:space="preserve"> </w:t>
                      </w:r>
                      <w:r>
                        <w:rPr>
                          <w:b/>
                          <w:color w:val="FFFFFF"/>
                          <w:sz w:val="24"/>
                          <w:u w:val="single" w:color="FFFFFF"/>
                        </w:rPr>
                        <w:t>SERVIÇOS</w:t>
                      </w:r>
                      <w:r>
                        <w:rPr>
                          <w:b/>
                          <w:color w:val="FFFFFF"/>
                          <w:spacing w:val="-3"/>
                          <w:sz w:val="24"/>
                          <w:u w:val="single" w:color="FFFFFF"/>
                        </w:rPr>
                        <w:t xml:space="preserve"> </w:t>
                      </w:r>
                      <w:r>
                        <w:rPr>
                          <w:b/>
                          <w:color w:val="FFFFFF"/>
                          <w:spacing w:val="-2"/>
                          <w:sz w:val="24"/>
                          <w:u w:val="single" w:color="FFFFFF"/>
                        </w:rPr>
                        <w:t>COMPLEMENTARES</w:t>
                      </w:r>
                    </w:p>
                  </w:txbxContent>
                </v:textbox>
                <w10:wrap type="topAndBottom" anchorx="page"/>
              </v:shape>
            </w:pict>
          </mc:Fallback>
        </mc:AlternateContent>
      </w:r>
    </w:p>
    <w:p w14:paraId="5DDECB02" w14:textId="77777777" w:rsidR="00DC2F49" w:rsidRDefault="00DC2F49" w:rsidP="00DC2F49">
      <w:pPr>
        <w:pStyle w:val="Corpodetexto"/>
      </w:pPr>
    </w:p>
    <w:p w14:paraId="471EFA3F" w14:textId="77777777" w:rsidR="00DC2F49" w:rsidRDefault="00DC2F49" w:rsidP="00DC2F49">
      <w:pPr>
        <w:pStyle w:val="Corpodetexto"/>
      </w:pPr>
    </w:p>
    <w:p w14:paraId="0A7319A8" w14:textId="77777777" w:rsidR="00DC2F49" w:rsidRDefault="00DC2F49" w:rsidP="00DC2F49">
      <w:pPr>
        <w:pStyle w:val="Corpodetexto"/>
      </w:pPr>
    </w:p>
    <w:p w14:paraId="7CAC028B" w14:textId="77777777" w:rsidR="00DC2F49" w:rsidRDefault="00DC2F49" w:rsidP="00DC2F49">
      <w:pPr>
        <w:pStyle w:val="Ttulo2"/>
        <w:spacing w:line="360" w:lineRule="auto"/>
        <w:ind w:right="425"/>
        <w:jc w:val="left"/>
      </w:pPr>
      <w:r>
        <w:t>ITEM 6.1</w:t>
      </w:r>
      <w:r>
        <w:rPr>
          <w:spacing w:val="28"/>
        </w:rPr>
        <w:t xml:space="preserve"> </w:t>
      </w:r>
      <w:r>
        <w:t>- Guarda-corpo tubular com tela em aço galvanizado, diâmetro de 1</w:t>
      </w:r>
      <w:r>
        <w:rPr>
          <w:spacing w:val="80"/>
        </w:rPr>
        <w:t xml:space="preserve"> </w:t>
      </w:r>
      <w:r>
        <w:rPr>
          <w:spacing w:val="-4"/>
        </w:rPr>
        <w:t>1/2´</w:t>
      </w:r>
    </w:p>
    <w:p w14:paraId="6DEA7765" w14:textId="77777777" w:rsidR="00DC2F49" w:rsidRDefault="00DC2F49" w:rsidP="00DC2F49">
      <w:pPr>
        <w:pStyle w:val="Corpodetexto"/>
        <w:spacing w:line="360" w:lineRule="auto"/>
        <w:ind w:left="285" w:right="419" w:firstLine="707"/>
        <w:jc w:val="both"/>
      </w:pPr>
      <w:r>
        <w:t>Guarda-corpo, constituído por montantes verticais, com espaçamento médio de 1,20 m, tubo de aço galvanizado com diâmetro de 1 1/2; fechamento com tela artística ondulada galvanizada, malha de 1 1/2, fio nº12 (2,769 mm); base em chapa de aço galvanizado, com espessura de 1/8, soldada a base do tubo, para fixação no piso, por meio de engastamento ou por chumbador químico, e a mão deobra para instalação do guarda-corpo, conforme determina a NBR 9050, NBR 9077 e NBR 14718.</w:t>
      </w:r>
      <w:r>
        <w:rPr>
          <w:spacing w:val="72"/>
        </w:rPr>
        <w:t xml:space="preserve"> </w:t>
      </w:r>
      <w:r>
        <w:t>O</w:t>
      </w:r>
      <w:r>
        <w:rPr>
          <w:spacing w:val="70"/>
        </w:rPr>
        <w:t xml:space="preserve"> </w:t>
      </w:r>
      <w:r>
        <w:t>item</w:t>
      </w:r>
      <w:r>
        <w:rPr>
          <w:spacing w:val="73"/>
        </w:rPr>
        <w:t xml:space="preserve"> </w:t>
      </w:r>
      <w:r>
        <w:t>remunera</w:t>
      </w:r>
      <w:r>
        <w:rPr>
          <w:spacing w:val="72"/>
        </w:rPr>
        <w:t xml:space="preserve"> </w:t>
      </w:r>
      <w:r>
        <w:t>também</w:t>
      </w:r>
      <w:r>
        <w:rPr>
          <w:spacing w:val="73"/>
        </w:rPr>
        <w:t xml:space="preserve"> </w:t>
      </w:r>
      <w:r>
        <w:t>o</w:t>
      </w:r>
      <w:r>
        <w:rPr>
          <w:spacing w:val="75"/>
        </w:rPr>
        <w:t xml:space="preserve"> </w:t>
      </w:r>
      <w:r>
        <w:t>fornecimento</w:t>
      </w:r>
      <w:r>
        <w:rPr>
          <w:spacing w:val="72"/>
        </w:rPr>
        <w:t xml:space="preserve"> </w:t>
      </w:r>
      <w:r>
        <w:t>de</w:t>
      </w:r>
      <w:r>
        <w:rPr>
          <w:spacing w:val="70"/>
        </w:rPr>
        <w:t xml:space="preserve"> </w:t>
      </w:r>
      <w:r>
        <w:t>materiais</w:t>
      </w:r>
      <w:r>
        <w:rPr>
          <w:spacing w:val="71"/>
        </w:rPr>
        <w:t xml:space="preserve"> </w:t>
      </w:r>
      <w:r>
        <w:t>e</w:t>
      </w:r>
      <w:r>
        <w:rPr>
          <w:spacing w:val="72"/>
        </w:rPr>
        <w:t xml:space="preserve"> </w:t>
      </w:r>
      <w:r>
        <w:t>mão</w:t>
      </w:r>
      <w:r>
        <w:rPr>
          <w:spacing w:val="70"/>
        </w:rPr>
        <w:t xml:space="preserve"> </w:t>
      </w:r>
      <w:r>
        <w:t>de</w:t>
      </w:r>
      <w:r>
        <w:rPr>
          <w:spacing w:val="70"/>
        </w:rPr>
        <w:t xml:space="preserve"> </w:t>
      </w:r>
      <w:r>
        <w:t>obra</w:t>
      </w:r>
    </w:p>
    <w:p w14:paraId="56F342EB" w14:textId="77777777" w:rsidR="00DC2F49" w:rsidRDefault="00DC2F49" w:rsidP="00DC2F49">
      <w:pPr>
        <w:pStyle w:val="Corpodetexto"/>
        <w:spacing w:line="360" w:lineRule="auto"/>
        <w:jc w:val="both"/>
        <w:sectPr w:rsidR="00DC2F49">
          <w:pgSz w:w="11910" w:h="16850"/>
          <w:pgMar w:top="2660" w:right="708" w:bottom="900" w:left="1417" w:header="337" w:footer="707" w:gutter="0"/>
          <w:cols w:space="720"/>
        </w:sectPr>
      </w:pPr>
    </w:p>
    <w:p w14:paraId="4D5B1A7F" w14:textId="77777777" w:rsidR="00DC2F49" w:rsidRDefault="00DC2F49" w:rsidP="00DC2F49">
      <w:pPr>
        <w:pStyle w:val="Corpodetexto"/>
        <w:spacing w:before="3" w:line="360" w:lineRule="auto"/>
        <w:ind w:left="285" w:right="420"/>
        <w:jc w:val="both"/>
      </w:pPr>
      <w:r>
        <w:t xml:space="preserve">necessários para: aplicação em uma demão de galvanização a frio, nos pontos de solda e / ou corte dos componentes metálicos, conforme recomendações do fabricante; referência comercial Glaco Zink fabricação Glasurit, ou C.R.Z. fabricação Quimatic ou equivalente. Quanto às dimensões segue a figura abaixo conforme </w:t>
      </w:r>
      <w:r>
        <w:rPr>
          <w:spacing w:val="-2"/>
        </w:rPr>
        <w:t>projeto:</w:t>
      </w:r>
    </w:p>
    <w:p w14:paraId="3B144DE8" w14:textId="77777777" w:rsidR="00DC2F49" w:rsidRDefault="00DC2F49" w:rsidP="00DC2F49">
      <w:pPr>
        <w:pStyle w:val="Corpodetexto"/>
        <w:spacing w:before="192"/>
      </w:pPr>
      <w:r>
        <w:rPr>
          <w:noProof/>
          <w:lang w:val="pt-BR" w:eastAsia="pt-BR"/>
        </w:rPr>
        <w:drawing>
          <wp:anchor distT="0" distB="0" distL="0" distR="0" simplePos="0" relativeHeight="251668480" behindDoc="1" locked="0" layoutInCell="1" allowOverlap="1" wp14:anchorId="7037FF3A" wp14:editId="2F473867">
            <wp:simplePos x="0" y="0"/>
            <wp:positionH relativeFrom="page">
              <wp:posOffset>1080769</wp:posOffset>
            </wp:positionH>
            <wp:positionV relativeFrom="paragraph">
              <wp:posOffset>283757</wp:posOffset>
            </wp:positionV>
            <wp:extent cx="5666647" cy="2648616"/>
            <wp:effectExtent l="0" t="0" r="0" b="0"/>
            <wp:wrapTopAndBottom/>
            <wp:docPr id="48" name="Image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 name="Image 48"/>
                    <pic:cNvPicPr/>
                  </pic:nvPicPr>
                  <pic:blipFill>
                    <a:blip r:embed="rId39" cstate="print"/>
                    <a:stretch>
                      <a:fillRect/>
                    </a:stretch>
                  </pic:blipFill>
                  <pic:spPr>
                    <a:xfrm>
                      <a:off x="0" y="0"/>
                      <a:ext cx="5666647" cy="2648616"/>
                    </a:xfrm>
                    <a:prstGeom prst="rect">
                      <a:avLst/>
                    </a:prstGeom>
                  </pic:spPr>
                </pic:pic>
              </a:graphicData>
            </a:graphic>
          </wp:anchor>
        </w:drawing>
      </w:r>
    </w:p>
    <w:p w14:paraId="14FD99F8" w14:textId="77777777" w:rsidR="00DC2F49" w:rsidRDefault="00DC2F49" w:rsidP="00DC2F49">
      <w:pPr>
        <w:pStyle w:val="Corpodetexto"/>
        <w:spacing w:before="143"/>
        <w:ind w:left="57" w:right="195"/>
        <w:jc w:val="center"/>
      </w:pPr>
      <w:r>
        <w:t>Guarda-corpo</w:t>
      </w:r>
      <w:r>
        <w:rPr>
          <w:spacing w:val="-5"/>
        </w:rPr>
        <w:t xml:space="preserve"> </w:t>
      </w:r>
      <w:r>
        <w:t>da</w:t>
      </w:r>
      <w:r>
        <w:rPr>
          <w:spacing w:val="-5"/>
        </w:rPr>
        <w:t xml:space="preserve"> </w:t>
      </w:r>
      <w:r>
        <w:rPr>
          <w:spacing w:val="-4"/>
        </w:rPr>
        <w:t>ponte</w:t>
      </w:r>
    </w:p>
    <w:p w14:paraId="60088D04" w14:textId="77777777" w:rsidR="00DC2F49" w:rsidRDefault="00DC2F49" w:rsidP="00DC2F49">
      <w:pPr>
        <w:pStyle w:val="Corpodetexto"/>
        <w:jc w:val="center"/>
        <w:sectPr w:rsidR="00DC2F49">
          <w:pgSz w:w="11910" w:h="16850"/>
          <w:pgMar w:top="2660" w:right="708" w:bottom="900" w:left="1417" w:header="337" w:footer="707" w:gutter="0"/>
          <w:cols w:space="720"/>
        </w:sectPr>
      </w:pPr>
    </w:p>
    <w:p w14:paraId="4316CF0F" w14:textId="77777777" w:rsidR="00DC2F49" w:rsidRDefault="00DC2F49" w:rsidP="00DC2F49">
      <w:pPr>
        <w:pStyle w:val="Ttulo1"/>
        <w:spacing w:before="3"/>
      </w:pPr>
      <w:r>
        <w:t>ITEM</w:t>
      </w:r>
      <w:r>
        <w:rPr>
          <w:spacing w:val="-8"/>
        </w:rPr>
        <w:t xml:space="preserve"> </w:t>
      </w:r>
      <w:r>
        <w:t>6.2</w:t>
      </w:r>
      <w:r>
        <w:rPr>
          <w:spacing w:val="-4"/>
        </w:rPr>
        <w:t xml:space="preserve"> </w:t>
      </w:r>
      <w:r>
        <w:t>-</w:t>
      </w:r>
      <w:r>
        <w:rPr>
          <w:spacing w:val="58"/>
        </w:rPr>
        <w:t xml:space="preserve"> </w:t>
      </w:r>
      <w:r>
        <w:t>BARREIRA</w:t>
      </w:r>
      <w:r>
        <w:rPr>
          <w:spacing w:val="-5"/>
        </w:rPr>
        <w:t xml:space="preserve"> </w:t>
      </w:r>
      <w:r>
        <w:t>DE</w:t>
      </w:r>
      <w:r>
        <w:rPr>
          <w:spacing w:val="-4"/>
        </w:rPr>
        <w:t xml:space="preserve"> </w:t>
      </w:r>
      <w:r>
        <w:t>SEGURANCA</w:t>
      </w:r>
      <w:r>
        <w:rPr>
          <w:spacing w:val="-5"/>
        </w:rPr>
        <w:t xml:space="preserve"> </w:t>
      </w:r>
      <w:r>
        <w:t>CONF.</w:t>
      </w:r>
      <w:r>
        <w:rPr>
          <w:spacing w:val="-4"/>
        </w:rPr>
        <w:t xml:space="preserve"> </w:t>
      </w:r>
      <w:r>
        <w:t>PP-DE-</w:t>
      </w:r>
      <w:r>
        <w:rPr>
          <w:spacing w:val="-2"/>
        </w:rPr>
        <w:t>C01/293</w:t>
      </w:r>
    </w:p>
    <w:p w14:paraId="5D124EE9" w14:textId="77777777" w:rsidR="00DC2F49" w:rsidRDefault="00DC2F49" w:rsidP="00DC2F49">
      <w:pPr>
        <w:pStyle w:val="Corpodetexto"/>
        <w:spacing w:before="136" w:line="360" w:lineRule="auto"/>
        <w:ind w:left="285" w:right="419" w:firstLine="707"/>
        <w:jc w:val="both"/>
      </w:pPr>
      <w:r>
        <w:t xml:space="preserve">A barreira de segurança deve ser do tipo defensa “New Jersey”, conforme projeto padrão do Departamento Estadual de Rodagens do Estado de São Paulo – </w:t>
      </w:r>
      <w:r>
        <w:rPr>
          <w:spacing w:val="-4"/>
        </w:rPr>
        <w:t>DER.</w:t>
      </w:r>
    </w:p>
    <w:p w14:paraId="226A2008" w14:textId="77777777" w:rsidR="00DC2F49" w:rsidRDefault="00DC2F49" w:rsidP="00DC2F49">
      <w:pPr>
        <w:pStyle w:val="Corpodetexto"/>
        <w:spacing w:before="27"/>
      </w:pPr>
      <w:r>
        <w:rPr>
          <w:noProof/>
          <w:lang w:val="pt-BR" w:eastAsia="pt-BR"/>
        </w:rPr>
        <w:drawing>
          <wp:anchor distT="0" distB="0" distL="0" distR="0" simplePos="0" relativeHeight="251669504" behindDoc="1" locked="0" layoutInCell="1" allowOverlap="1" wp14:anchorId="5A4B8349" wp14:editId="1DF86662">
            <wp:simplePos x="0" y="0"/>
            <wp:positionH relativeFrom="page">
              <wp:posOffset>2424362</wp:posOffset>
            </wp:positionH>
            <wp:positionV relativeFrom="paragraph">
              <wp:posOffset>178587</wp:posOffset>
            </wp:positionV>
            <wp:extent cx="2815187" cy="2883027"/>
            <wp:effectExtent l="0" t="0" r="0" b="0"/>
            <wp:wrapTopAndBottom/>
            <wp:docPr id="49" name="Image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 name="Image 49"/>
                    <pic:cNvPicPr/>
                  </pic:nvPicPr>
                  <pic:blipFill>
                    <a:blip r:embed="rId40" cstate="print"/>
                    <a:stretch>
                      <a:fillRect/>
                    </a:stretch>
                  </pic:blipFill>
                  <pic:spPr>
                    <a:xfrm>
                      <a:off x="0" y="0"/>
                      <a:ext cx="2815187" cy="2883027"/>
                    </a:xfrm>
                    <a:prstGeom prst="rect">
                      <a:avLst/>
                    </a:prstGeom>
                  </pic:spPr>
                </pic:pic>
              </a:graphicData>
            </a:graphic>
          </wp:anchor>
        </w:drawing>
      </w:r>
    </w:p>
    <w:p w14:paraId="5C5B8F26" w14:textId="77777777" w:rsidR="00DC2F49" w:rsidRDefault="00DC2F49" w:rsidP="00DC2F49">
      <w:pPr>
        <w:pStyle w:val="Corpodetexto"/>
        <w:spacing w:before="228"/>
      </w:pPr>
    </w:p>
    <w:p w14:paraId="3F8F8025" w14:textId="77777777" w:rsidR="00DC2F49" w:rsidRDefault="00DC2F49" w:rsidP="00DC2F49">
      <w:pPr>
        <w:pStyle w:val="Ttulo2"/>
        <w:ind w:left="352"/>
        <w:jc w:val="left"/>
      </w:pPr>
      <w:r>
        <w:t>ITEM</w:t>
      </w:r>
      <w:r>
        <w:rPr>
          <w:spacing w:val="-4"/>
        </w:rPr>
        <w:t xml:space="preserve"> </w:t>
      </w:r>
      <w:r>
        <w:t>6.3</w:t>
      </w:r>
      <w:r>
        <w:rPr>
          <w:spacing w:val="-2"/>
        </w:rPr>
        <w:t xml:space="preserve"> </w:t>
      </w:r>
      <w:r>
        <w:t>-</w:t>
      </w:r>
      <w:r>
        <w:rPr>
          <w:spacing w:val="-3"/>
        </w:rPr>
        <w:t xml:space="preserve"> </w:t>
      </w:r>
      <w:r>
        <w:t>/</w:t>
      </w:r>
      <w:r>
        <w:rPr>
          <w:spacing w:val="-2"/>
        </w:rPr>
        <w:t xml:space="preserve"> </w:t>
      </w:r>
      <w:r>
        <w:t>Bate-roda</w:t>
      </w:r>
      <w:r>
        <w:rPr>
          <w:spacing w:val="-2"/>
        </w:rPr>
        <w:t xml:space="preserve"> </w:t>
      </w:r>
      <w:r>
        <w:t>em</w:t>
      </w:r>
      <w:r>
        <w:rPr>
          <w:spacing w:val="-5"/>
        </w:rPr>
        <w:t xml:space="preserve"> </w:t>
      </w:r>
      <w:r>
        <w:t>concreto</w:t>
      </w:r>
      <w:r>
        <w:rPr>
          <w:spacing w:val="-3"/>
        </w:rPr>
        <w:t xml:space="preserve"> </w:t>
      </w:r>
      <w:r>
        <w:t>pré-</w:t>
      </w:r>
      <w:r>
        <w:rPr>
          <w:spacing w:val="-2"/>
        </w:rPr>
        <w:t>moldado</w:t>
      </w:r>
    </w:p>
    <w:p w14:paraId="7F33CF06" w14:textId="77777777" w:rsidR="00DC2F49" w:rsidRDefault="00DC2F49" w:rsidP="00DC2F49">
      <w:pPr>
        <w:pStyle w:val="Corpodetexto"/>
        <w:spacing w:before="140" w:line="360" w:lineRule="auto"/>
        <w:ind w:left="285" w:right="429" w:firstLine="707"/>
        <w:jc w:val="both"/>
      </w:pPr>
      <w:r>
        <w:t>O bate rodas deverá ser especificado conforme projeto executivo seguindo a similaridade de geometria apresentada no projeto básico.</w:t>
      </w:r>
    </w:p>
    <w:p w14:paraId="019A133E" w14:textId="77777777" w:rsidR="00DC2F49" w:rsidRDefault="00DC2F49" w:rsidP="00DC2F49">
      <w:pPr>
        <w:pStyle w:val="Corpodetexto"/>
        <w:spacing w:line="360" w:lineRule="auto"/>
        <w:jc w:val="both"/>
        <w:sectPr w:rsidR="00DC2F49">
          <w:pgSz w:w="11910" w:h="16850"/>
          <w:pgMar w:top="2660" w:right="708" w:bottom="900" w:left="1417" w:header="337" w:footer="707" w:gutter="0"/>
          <w:cols w:space="720"/>
        </w:sectPr>
      </w:pPr>
    </w:p>
    <w:p w14:paraId="0EE0E0F5" w14:textId="77777777" w:rsidR="00DC2F49" w:rsidRDefault="00DC2F49" w:rsidP="00DC2F49">
      <w:pPr>
        <w:pStyle w:val="Corpodetexto"/>
        <w:spacing w:before="130"/>
      </w:pPr>
    </w:p>
    <w:p w14:paraId="6422C9A8" w14:textId="77777777" w:rsidR="00DC2F49" w:rsidRDefault="00DC2F49" w:rsidP="00DC2F49">
      <w:pPr>
        <w:pStyle w:val="Corpodetexto"/>
        <w:ind w:left="588"/>
      </w:pPr>
      <w:r>
        <w:rPr>
          <w:noProof/>
          <w:lang w:val="pt-BR" w:eastAsia="pt-BR"/>
        </w:rPr>
        <w:drawing>
          <wp:inline distT="0" distB="0" distL="0" distR="0" wp14:anchorId="5D7C6F6D" wp14:editId="09CBA0C9">
            <wp:extent cx="5359206" cy="4675441"/>
            <wp:effectExtent l="0" t="0" r="0" b="0"/>
            <wp:docPr id="50" name="Imag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Image 50"/>
                    <pic:cNvPicPr/>
                  </pic:nvPicPr>
                  <pic:blipFill>
                    <a:blip r:embed="rId41" cstate="print"/>
                    <a:stretch>
                      <a:fillRect/>
                    </a:stretch>
                  </pic:blipFill>
                  <pic:spPr>
                    <a:xfrm>
                      <a:off x="0" y="0"/>
                      <a:ext cx="5359206" cy="4675441"/>
                    </a:xfrm>
                    <a:prstGeom prst="rect">
                      <a:avLst/>
                    </a:prstGeom>
                  </pic:spPr>
                </pic:pic>
              </a:graphicData>
            </a:graphic>
          </wp:inline>
        </w:drawing>
      </w:r>
    </w:p>
    <w:p w14:paraId="259F0F48" w14:textId="77777777" w:rsidR="00DC2F49" w:rsidRDefault="00DC2F49" w:rsidP="00DC2F49">
      <w:pPr>
        <w:pStyle w:val="Corpodetexto"/>
      </w:pPr>
    </w:p>
    <w:p w14:paraId="621A05D6" w14:textId="77777777" w:rsidR="00DC2F49" w:rsidRDefault="00DC2F49" w:rsidP="00DC2F49">
      <w:pPr>
        <w:pStyle w:val="Corpodetexto"/>
      </w:pPr>
    </w:p>
    <w:p w14:paraId="1B5EC3ED" w14:textId="77777777" w:rsidR="00DC2F49" w:rsidRDefault="00DC2F49" w:rsidP="00DC2F49">
      <w:pPr>
        <w:pStyle w:val="Corpodetexto"/>
      </w:pPr>
    </w:p>
    <w:p w14:paraId="1D8F2521" w14:textId="77777777" w:rsidR="00DC2F49" w:rsidRDefault="00DC2F49" w:rsidP="00DC2F49">
      <w:pPr>
        <w:pStyle w:val="Corpodetexto"/>
        <w:spacing w:before="203"/>
      </w:pPr>
    </w:p>
    <w:p w14:paraId="17902826" w14:textId="77777777" w:rsidR="00DC2F49" w:rsidRDefault="00DC2F49" w:rsidP="00DC2F49">
      <w:pPr>
        <w:pStyle w:val="Ttulo2"/>
        <w:spacing w:line="360" w:lineRule="auto"/>
        <w:ind w:right="425"/>
      </w:pPr>
      <w:r>
        <w:t>ITENS 6.4 A 6.23 – Demolição da estrutura existente, alteamento dos acessos, reconstrução do logradouro</w:t>
      </w:r>
    </w:p>
    <w:p w14:paraId="10610662" w14:textId="77777777" w:rsidR="00DC2F49" w:rsidRDefault="00DC2F49" w:rsidP="00DC2F49">
      <w:pPr>
        <w:pStyle w:val="Corpodetexto"/>
        <w:spacing w:line="360" w:lineRule="auto"/>
        <w:ind w:left="285" w:right="426" w:firstLine="707"/>
        <w:jc w:val="both"/>
      </w:pPr>
      <w:r>
        <w:t>Deverá ser realizada a demolição completa de toda a estrutura de logradouro existente (passeio, guias, sarjetas e pavimentação) que dá acesso à ponte, em ambos os lados de acordo com as dimensões em projeto.</w:t>
      </w:r>
      <w:r>
        <w:rPr>
          <w:spacing w:val="40"/>
        </w:rPr>
        <w:t xml:space="preserve"> </w:t>
      </w:r>
      <w:r>
        <w:t xml:space="preserve">Como mostra a figura </w:t>
      </w:r>
      <w:r>
        <w:rPr>
          <w:spacing w:val="-2"/>
        </w:rPr>
        <w:t>abaixo:</w:t>
      </w:r>
    </w:p>
    <w:p w14:paraId="753EA980" w14:textId="77777777" w:rsidR="00DC2F49" w:rsidRDefault="00DC2F49" w:rsidP="00DC2F49">
      <w:pPr>
        <w:pStyle w:val="Corpodetexto"/>
        <w:spacing w:line="360" w:lineRule="auto"/>
        <w:jc w:val="both"/>
        <w:sectPr w:rsidR="00DC2F49">
          <w:pgSz w:w="11910" w:h="16850"/>
          <w:pgMar w:top="2660" w:right="708" w:bottom="900" w:left="1417" w:header="337" w:footer="707" w:gutter="0"/>
          <w:cols w:space="720"/>
        </w:sectPr>
      </w:pPr>
    </w:p>
    <w:p w14:paraId="7FF993C6" w14:textId="77777777" w:rsidR="00DC2F49" w:rsidRDefault="00DC2F49" w:rsidP="00DC2F49">
      <w:pPr>
        <w:pStyle w:val="Corpodetexto"/>
        <w:spacing w:before="227"/>
      </w:pPr>
    </w:p>
    <w:p w14:paraId="24A711EF" w14:textId="77777777" w:rsidR="00DC2F49" w:rsidRDefault="00DC2F49" w:rsidP="00DC2F49">
      <w:pPr>
        <w:pStyle w:val="Corpodetexto"/>
        <w:ind w:left="93" w:right="-29"/>
      </w:pPr>
      <w:r>
        <w:rPr>
          <w:noProof/>
          <w:lang w:val="pt-BR" w:eastAsia="pt-BR"/>
        </w:rPr>
        <w:drawing>
          <wp:inline distT="0" distB="0" distL="0" distR="0" wp14:anchorId="63E3FFFB" wp14:editId="3CE02C88">
            <wp:extent cx="6140747" cy="2218753"/>
            <wp:effectExtent l="0" t="0" r="0" b="0"/>
            <wp:docPr id="51" name="Image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Image 51"/>
                    <pic:cNvPicPr/>
                  </pic:nvPicPr>
                  <pic:blipFill>
                    <a:blip r:embed="rId42" cstate="print"/>
                    <a:stretch>
                      <a:fillRect/>
                    </a:stretch>
                  </pic:blipFill>
                  <pic:spPr>
                    <a:xfrm>
                      <a:off x="0" y="0"/>
                      <a:ext cx="6140747" cy="2218753"/>
                    </a:xfrm>
                    <a:prstGeom prst="rect">
                      <a:avLst/>
                    </a:prstGeom>
                  </pic:spPr>
                </pic:pic>
              </a:graphicData>
            </a:graphic>
          </wp:inline>
        </w:drawing>
      </w:r>
    </w:p>
    <w:p w14:paraId="3867D32B" w14:textId="77777777" w:rsidR="00DC2F49" w:rsidRDefault="00DC2F49" w:rsidP="00DC2F49">
      <w:pPr>
        <w:pStyle w:val="Corpodetexto"/>
        <w:spacing w:before="94"/>
      </w:pPr>
    </w:p>
    <w:p w14:paraId="021CEE31" w14:textId="77777777" w:rsidR="00DC2F49" w:rsidRDefault="00DC2F49" w:rsidP="00DC2F49">
      <w:pPr>
        <w:pStyle w:val="Corpodetexto"/>
        <w:spacing w:line="360" w:lineRule="auto"/>
        <w:ind w:left="285" w:right="420" w:firstLine="707"/>
        <w:jc w:val="both"/>
      </w:pPr>
      <w:r>
        <w:t>Após a demolição e remoção do material deve ser realizada a locação das novas vias, logradouros, passeios, guias e sarjetas com pontaletes de 3 x 3 em madeira Erisma uncinatum (conhecido como Quarubarana ou Cedrinho), ou Qualea spp (conhecida como Cambará). Essa locação vai</w:t>
      </w:r>
      <w:r>
        <w:rPr>
          <w:spacing w:val="-1"/>
        </w:rPr>
        <w:t xml:space="preserve"> </w:t>
      </w:r>
      <w:r>
        <w:t>determinar a geometria das</w:t>
      </w:r>
      <w:r>
        <w:rPr>
          <w:spacing w:val="-1"/>
        </w:rPr>
        <w:t xml:space="preserve"> </w:t>
      </w:r>
      <w:r>
        <w:t>áreas da via de logradouro após a nova configuração.</w:t>
      </w:r>
    </w:p>
    <w:p w14:paraId="2AEA91EA" w14:textId="77777777" w:rsidR="00DC2F49" w:rsidRDefault="00DC2F49" w:rsidP="00DC2F49">
      <w:pPr>
        <w:pStyle w:val="Corpodetexto"/>
        <w:spacing w:line="360" w:lineRule="auto"/>
        <w:ind w:left="285" w:right="417" w:firstLine="707"/>
        <w:jc w:val="both"/>
      </w:pPr>
      <w:r>
        <w:t>Determinado os pontos, inclusive a cota de alteamento dos pavimentos deve ser realizado o aterro do espaço devidamente compactado na altura de nível necessária para o alteamento conforme projeto (cerca de 80cm). Destaca-se que este aterro deve ser</w:t>
      </w:r>
      <w:r>
        <w:rPr>
          <w:spacing w:val="-1"/>
        </w:rPr>
        <w:t xml:space="preserve"> </w:t>
      </w:r>
      <w:r>
        <w:t>disperso em pavimento</w:t>
      </w:r>
      <w:r>
        <w:rPr>
          <w:spacing w:val="-1"/>
        </w:rPr>
        <w:t xml:space="preserve"> </w:t>
      </w:r>
      <w:r>
        <w:t xml:space="preserve">sem sujidades ou materiais que possam causar patologias futuras de desnivelamento ou caimento do plano das vias. A compactação deve ser realizada em etapas para que toda a camada de aterro seja uniformemente homogeneizada evitando vazios. O cuidado com este processo será fundamental para a qualidade e durabilidade do asfalto que será executado </w:t>
      </w:r>
      <w:r>
        <w:rPr>
          <w:spacing w:val="-2"/>
        </w:rPr>
        <w:t>posteriormente.</w:t>
      </w:r>
    </w:p>
    <w:p w14:paraId="03EC75C3" w14:textId="77777777" w:rsidR="00DC2F49" w:rsidRDefault="00DC2F49" w:rsidP="00DC2F49">
      <w:pPr>
        <w:pStyle w:val="Corpodetexto"/>
        <w:spacing w:line="360" w:lineRule="auto"/>
        <w:jc w:val="both"/>
        <w:sectPr w:rsidR="00DC2F49">
          <w:pgSz w:w="11910" w:h="16850"/>
          <w:pgMar w:top="2660" w:right="708" w:bottom="900" w:left="1417" w:header="337" w:footer="707" w:gutter="0"/>
          <w:cols w:space="720"/>
        </w:sectPr>
      </w:pPr>
    </w:p>
    <w:p w14:paraId="216E635A" w14:textId="77777777" w:rsidR="00DC2F49" w:rsidRDefault="00DC2F49" w:rsidP="00DC2F49">
      <w:pPr>
        <w:pStyle w:val="Corpodetexto"/>
        <w:spacing w:before="7"/>
        <w:rPr>
          <w:sz w:val="4"/>
        </w:rPr>
      </w:pPr>
    </w:p>
    <w:p w14:paraId="22E63F4D" w14:textId="77777777" w:rsidR="00DC2F49" w:rsidRDefault="00DC2F49" w:rsidP="00DC2F49">
      <w:pPr>
        <w:pStyle w:val="Corpodetexto"/>
        <w:ind w:left="855"/>
      </w:pPr>
      <w:r>
        <w:rPr>
          <w:noProof/>
          <w:lang w:val="pt-BR" w:eastAsia="pt-BR"/>
        </w:rPr>
        <w:drawing>
          <wp:inline distT="0" distB="0" distL="0" distR="0" wp14:anchorId="7F1929E8" wp14:editId="03699495">
            <wp:extent cx="5010055" cy="3845147"/>
            <wp:effectExtent l="0" t="0" r="0" b="0"/>
            <wp:docPr id="52" name="Image 52" descr="Prefeitura Taubaté | PREFEITURA SEGUE COM TRABALHOS DE MANUTENÇÃO E  RECUPERAÇÃO DE ESTRADAS RURAI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 name="Image 52" descr="Prefeitura Taubaté | PREFEITURA SEGUE COM TRABALHOS DE MANUTENÇÃO E  RECUPERAÇÃO DE ESTRADAS RURAIS"/>
                    <pic:cNvPicPr/>
                  </pic:nvPicPr>
                  <pic:blipFill>
                    <a:blip r:embed="rId43" cstate="print"/>
                    <a:stretch>
                      <a:fillRect/>
                    </a:stretch>
                  </pic:blipFill>
                  <pic:spPr>
                    <a:xfrm>
                      <a:off x="0" y="0"/>
                      <a:ext cx="5010055" cy="3845147"/>
                    </a:xfrm>
                    <a:prstGeom prst="rect">
                      <a:avLst/>
                    </a:prstGeom>
                  </pic:spPr>
                </pic:pic>
              </a:graphicData>
            </a:graphic>
          </wp:inline>
        </w:drawing>
      </w:r>
    </w:p>
    <w:p w14:paraId="76172B03" w14:textId="77777777" w:rsidR="00DC2F49" w:rsidRDefault="00DC2F49" w:rsidP="00DC2F49">
      <w:pPr>
        <w:pStyle w:val="Corpodetexto"/>
        <w:spacing w:before="36"/>
        <w:ind w:left="53" w:right="195"/>
        <w:jc w:val="center"/>
      </w:pPr>
      <w:r>
        <w:t>Alteamento</w:t>
      </w:r>
      <w:r>
        <w:rPr>
          <w:spacing w:val="-4"/>
        </w:rPr>
        <w:t xml:space="preserve"> </w:t>
      </w:r>
      <w:r>
        <w:t>de</w:t>
      </w:r>
      <w:r>
        <w:rPr>
          <w:spacing w:val="-4"/>
        </w:rPr>
        <w:t xml:space="preserve"> </w:t>
      </w:r>
      <w:r>
        <w:t>pavimento</w:t>
      </w:r>
      <w:r>
        <w:rPr>
          <w:spacing w:val="-4"/>
        </w:rPr>
        <w:t xml:space="preserve"> </w:t>
      </w:r>
      <w:r>
        <w:t>de</w:t>
      </w:r>
      <w:r>
        <w:rPr>
          <w:spacing w:val="-4"/>
        </w:rPr>
        <w:t xml:space="preserve"> </w:t>
      </w:r>
      <w:r>
        <w:t>acesso</w:t>
      </w:r>
      <w:r>
        <w:rPr>
          <w:spacing w:val="-5"/>
        </w:rPr>
        <w:t xml:space="preserve"> </w:t>
      </w:r>
      <w:r>
        <w:t>à</w:t>
      </w:r>
      <w:r>
        <w:rPr>
          <w:spacing w:val="-1"/>
        </w:rPr>
        <w:t xml:space="preserve"> </w:t>
      </w:r>
      <w:r>
        <w:rPr>
          <w:spacing w:val="-4"/>
        </w:rPr>
        <w:t>ponte</w:t>
      </w:r>
    </w:p>
    <w:p w14:paraId="71D9FB36" w14:textId="77777777" w:rsidR="00DC2F49" w:rsidRDefault="00DC2F49" w:rsidP="00DC2F49">
      <w:pPr>
        <w:pStyle w:val="Corpodetexto"/>
      </w:pPr>
    </w:p>
    <w:p w14:paraId="528740D3" w14:textId="77777777" w:rsidR="00DC2F49" w:rsidRDefault="00DC2F49" w:rsidP="00DC2F49">
      <w:pPr>
        <w:pStyle w:val="Corpodetexto"/>
      </w:pPr>
    </w:p>
    <w:p w14:paraId="29CEC262" w14:textId="77777777" w:rsidR="00DC2F49" w:rsidRDefault="00DC2F49" w:rsidP="00DC2F49">
      <w:pPr>
        <w:pStyle w:val="Corpodetexto"/>
        <w:spacing w:line="360" w:lineRule="auto"/>
        <w:ind w:left="285" w:right="416" w:firstLine="707"/>
        <w:jc w:val="both"/>
      </w:pPr>
      <w:r>
        <w:t>Com o aterro concluído será executado duas camadas para reforçar o solo, a primeira será em fundação de rachão devidamente espalhado, compactado e nivelado com espessura de cerca de 20cm. Depois camada de brita graduada de 10 cm, também obedecendo ao nivelamento e compactação adequados. A compactação aumenta a densidade e a coesão do material de aterro, tornando-o mais resistente à deformação e à compressão. Isso proporciona uma base sólida e estável para as ruas elevadas, reduzindo o risco de afundamentos ou</w:t>
      </w:r>
      <w:r>
        <w:rPr>
          <w:spacing w:val="40"/>
        </w:rPr>
        <w:t xml:space="preserve"> </w:t>
      </w:r>
      <w:r>
        <w:t>assentamentos diferenciais ao longo do tempo. Camadas compactas permitem</w:t>
      </w:r>
      <w:r>
        <w:rPr>
          <w:spacing w:val="40"/>
        </w:rPr>
        <w:t xml:space="preserve"> </w:t>
      </w:r>
      <w:r>
        <w:t>maior</w:t>
      </w:r>
      <w:r>
        <w:rPr>
          <w:spacing w:val="-3"/>
        </w:rPr>
        <w:t xml:space="preserve"> </w:t>
      </w:r>
      <w:r>
        <w:t>resistência</w:t>
      </w:r>
      <w:r>
        <w:rPr>
          <w:spacing w:val="-5"/>
        </w:rPr>
        <w:t xml:space="preserve"> </w:t>
      </w:r>
      <w:r>
        <w:t>à</w:t>
      </w:r>
      <w:r>
        <w:rPr>
          <w:spacing w:val="-3"/>
        </w:rPr>
        <w:t xml:space="preserve"> </w:t>
      </w:r>
      <w:r>
        <w:t>carga</w:t>
      </w:r>
      <w:r>
        <w:rPr>
          <w:spacing w:val="-3"/>
        </w:rPr>
        <w:t xml:space="preserve"> </w:t>
      </w:r>
      <w:r>
        <w:t>dos</w:t>
      </w:r>
      <w:r>
        <w:rPr>
          <w:spacing w:val="-3"/>
        </w:rPr>
        <w:t xml:space="preserve"> </w:t>
      </w:r>
      <w:r>
        <w:t>automóveis,</w:t>
      </w:r>
      <w:r>
        <w:rPr>
          <w:spacing w:val="-3"/>
        </w:rPr>
        <w:t xml:space="preserve"> </w:t>
      </w:r>
      <w:r>
        <w:t>prevenção</w:t>
      </w:r>
      <w:r>
        <w:rPr>
          <w:spacing w:val="-3"/>
        </w:rPr>
        <w:t xml:space="preserve"> </w:t>
      </w:r>
      <w:r>
        <w:t>contra</w:t>
      </w:r>
      <w:r>
        <w:rPr>
          <w:spacing w:val="-5"/>
        </w:rPr>
        <w:t xml:space="preserve"> </w:t>
      </w:r>
      <w:r>
        <w:t>erosão,</w:t>
      </w:r>
      <w:r>
        <w:rPr>
          <w:spacing w:val="-3"/>
        </w:rPr>
        <w:t xml:space="preserve"> </w:t>
      </w:r>
      <w:r>
        <w:t>uniformidade</w:t>
      </w:r>
      <w:r>
        <w:rPr>
          <w:spacing w:val="-5"/>
        </w:rPr>
        <w:t xml:space="preserve"> </w:t>
      </w:r>
      <w:r>
        <w:t>da superfície e eficiência construtiva para o afastamento de patologias no pavimento.</w:t>
      </w:r>
    </w:p>
    <w:p w14:paraId="7C03FA5F" w14:textId="77777777" w:rsidR="00DC2F49" w:rsidRDefault="00DC2F49" w:rsidP="00DC2F49">
      <w:pPr>
        <w:pStyle w:val="Corpodetexto"/>
        <w:spacing w:line="360" w:lineRule="auto"/>
        <w:jc w:val="both"/>
        <w:sectPr w:rsidR="00DC2F49">
          <w:pgSz w:w="11910" w:h="16850"/>
          <w:pgMar w:top="2660" w:right="708" w:bottom="900" w:left="1417" w:header="337" w:footer="707" w:gutter="0"/>
          <w:cols w:space="720"/>
        </w:sectPr>
      </w:pPr>
    </w:p>
    <w:p w14:paraId="3FA9075F" w14:textId="77777777" w:rsidR="00DC2F49" w:rsidRDefault="00DC2F49" w:rsidP="00DC2F49">
      <w:pPr>
        <w:pStyle w:val="Corpodetexto"/>
        <w:spacing w:before="201"/>
      </w:pPr>
    </w:p>
    <w:p w14:paraId="528CA0E6" w14:textId="77777777" w:rsidR="00DC2F49" w:rsidRDefault="00DC2F49" w:rsidP="00DC2F49">
      <w:pPr>
        <w:pStyle w:val="Corpodetexto"/>
        <w:ind w:left="853"/>
      </w:pPr>
      <w:r>
        <w:rPr>
          <w:noProof/>
          <w:lang w:val="pt-BR" w:eastAsia="pt-BR"/>
        </w:rPr>
        <w:drawing>
          <wp:inline distT="0" distB="0" distL="0" distR="0" wp14:anchorId="0475CFCE" wp14:editId="36B1C3BD">
            <wp:extent cx="5059184" cy="2846070"/>
            <wp:effectExtent l="0" t="0" r="0" b="0"/>
            <wp:docPr id="53" name="Image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 name="Image 53"/>
                    <pic:cNvPicPr/>
                  </pic:nvPicPr>
                  <pic:blipFill>
                    <a:blip r:embed="rId44" cstate="print"/>
                    <a:stretch>
                      <a:fillRect/>
                    </a:stretch>
                  </pic:blipFill>
                  <pic:spPr>
                    <a:xfrm>
                      <a:off x="0" y="0"/>
                      <a:ext cx="5059184" cy="2846070"/>
                    </a:xfrm>
                    <a:prstGeom prst="rect">
                      <a:avLst/>
                    </a:prstGeom>
                  </pic:spPr>
                </pic:pic>
              </a:graphicData>
            </a:graphic>
          </wp:inline>
        </w:drawing>
      </w:r>
    </w:p>
    <w:p w14:paraId="78058C24" w14:textId="77777777" w:rsidR="00DC2F49" w:rsidRDefault="00DC2F49" w:rsidP="00DC2F49">
      <w:pPr>
        <w:pStyle w:val="Corpodetexto"/>
        <w:ind w:left="3232"/>
      </w:pPr>
      <w:r>
        <w:t>Camada</w:t>
      </w:r>
      <w:r>
        <w:rPr>
          <w:spacing w:val="-11"/>
        </w:rPr>
        <w:t xml:space="preserve"> </w:t>
      </w:r>
      <w:r>
        <w:t>de</w:t>
      </w:r>
      <w:r>
        <w:rPr>
          <w:spacing w:val="-9"/>
        </w:rPr>
        <w:t xml:space="preserve"> </w:t>
      </w:r>
      <w:r>
        <w:t>rachão</w:t>
      </w:r>
      <w:r>
        <w:rPr>
          <w:spacing w:val="-11"/>
        </w:rPr>
        <w:t xml:space="preserve"> </w:t>
      </w:r>
      <w:r>
        <w:t>sobre</w:t>
      </w:r>
      <w:r>
        <w:rPr>
          <w:spacing w:val="-9"/>
        </w:rPr>
        <w:t xml:space="preserve"> </w:t>
      </w:r>
      <w:r>
        <w:rPr>
          <w:spacing w:val="-2"/>
        </w:rPr>
        <w:t>pavimento</w:t>
      </w:r>
    </w:p>
    <w:p w14:paraId="07DE3333" w14:textId="77777777" w:rsidR="00DC2F49" w:rsidRDefault="00DC2F49" w:rsidP="00DC2F49">
      <w:pPr>
        <w:pStyle w:val="Corpodetexto"/>
        <w:spacing w:before="5"/>
        <w:rPr>
          <w:sz w:val="9"/>
        </w:rPr>
      </w:pPr>
      <w:r>
        <w:rPr>
          <w:noProof/>
          <w:sz w:val="9"/>
          <w:lang w:val="pt-BR" w:eastAsia="pt-BR"/>
        </w:rPr>
        <w:drawing>
          <wp:anchor distT="0" distB="0" distL="0" distR="0" simplePos="0" relativeHeight="251670528" behindDoc="1" locked="0" layoutInCell="1" allowOverlap="1" wp14:anchorId="5CAF0273" wp14:editId="40FDD8FC">
            <wp:simplePos x="0" y="0"/>
            <wp:positionH relativeFrom="page">
              <wp:posOffset>1439544</wp:posOffset>
            </wp:positionH>
            <wp:positionV relativeFrom="paragraph">
              <wp:posOffset>84469</wp:posOffset>
            </wp:positionV>
            <wp:extent cx="5012205" cy="2700337"/>
            <wp:effectExtent l="0" t="0" r="0" b="0"/>
            <wp:wrapTopAndBottom/>
            <wp:docPr id="54" name="Image 54" descr="Macadame é opção de pavimento para locais onde não há cascalho | AECweb"/>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 name="Image 54" descr="Macadame é opção de pavimento para locais onde não há cascalho | AECweb"/>
                    <pic:cNvPicPr/>
                  </pic:nvPicPr>
                  <pic:blipFill>
                    <a:blip r:embed="rId45" cstate="print"/>
                    <a:stretch>
                      <a:fillRect/>
                    </a:stretch>
                  </pic:blipFill>
                  <pic:spPr>
                    <a:xfrm>
                      <a:off x="0" y="0"/>
                      <a:ext cx="5012205" cy="2700337"/>
                    </a:xfrm>
                    <a:prstGeom prst="rect">
                      <a:avLst/>
                    </a:prstGeom>
                  </pic:spPr>
                </pic:pic>
              </a:graphicData>
            </a:graphic>
          </wp:anchor>
        </w:drawing>
      </w:r>
    </w:p>
    <w:p w14:paraId="725ED137" w14:textId="77777777" w:rsidR="00DC2F49" w:rsidRDefault="00DC2F49" w:rsidP="00DC2F49">
      <w:pPr>
        <w:pStyle w:val="Corpodetexto"/>
        <w:spacing w:before="24"/>
        <w:ind w:left="3266"/>
      </w:pPr>
      <w:r>
        <w:t>Camada</w:t>
      </w:r>
      <w:r>
        <w:rPr>
          <w:spacing w:val="-9"/>
        </w:rPr>
        <w:t xml:space="preserve"> </w:t>
      </w:r>
      <w:r>
        <w:t>de</w:t>
      </w:r>
      <w:r>
        <w:rPr>
          <w:spacing w:val="-8"/>
        </w:rPr>
        <w:t xml:space="preserve"> </w:t>
      </w:r>
      <w:r>
        <w:t>brita</w:t>
      </w:r>
      <w:r>
        <w:rPr>
          <w:spacing w:val="-7"/>
        </w:rPr>
        <w:t xml:space="preserve"> </w:t>
      </w:r>
      <w:r>
        <w:t>sobre</w:t>
      </w:r>
      <w:r>
        <w:rPr>
          <w:spacing w:val="-9"/>
        </w:rPr>
        <w:t xml:space="preserve"> </w:t>
      </w:r>
      <w:r>
        <w:t>o</w:t>
      </w:r>
      <w:r>
        <w:rPr>
          <w:spacing w:val="-7"/>
        </w:rPr>
        <w:t xml:space="preserve"> </w:t>
      </w:r>
      <w:r>
        <w:rPr>
          <w:spacing w:val="-2"/>
        </w:rPr>
        <w:t>pavimento</w:t>
      </w:r>
    </w:p>
    <w:p w14:paraId="3A8D12D5" w14:textId="77777777" w:rsidR="00DC2F49" w:rsidRDefault="00DC2F49" w:rsidP="00DC2F49">
      <w:pPr>
        <w:pStyle w:val="Corpodetexto"/>
      </w:pPr>
    </w:p>
    <w:p w14:paraId="511845ED" w14:textId="77777777" w:rsidR="00DC2F49" w:rsidRDefault="00DC2F49" w:rsidP="00DC2F49">
      <w:pPr>
        <w:pStyle w:val="Corpodetexto"/>
      </w:pPr>
    </w:p>
    <w:p w14:paraId="2B3F790E" w14:textId="77777777" w:rsidR="00DC2F49" w:rsidRDefault="00DC2F49" w:rsidP="00DC2F49">
      <w:pPr>
        <w:pStyle w:val="Corpodetexto"/>
        <w:spacing w:line="360" w:lineRule="auto"/>
        <w:ind w:left="285" w:right="419" w:firstLine="707"/>
        <w:jc w:val="both"/>
      </w:pPr>
      <w:r>
        <w:t>Após a compactação adequada das camadas de sub-base e reforço, deverá ser aplicada duas pinturas betuminosas, primeiro a pintura betuminosa impermeabilizante com asfalto diluído tipo CM-30 e depois camada betuminosa ligante com emulsão betuminosa RR-1-C. O item remunera inclusive as possíveis perdas,</w:t>
      </w:r>
      <w:r>
        <w:rPr>
          <w:spacing w:val="23"/>
        </w:rPr>
        <w:t xml:space="preserve"> </w:t>
      </w:r>
      <w:r>
        <w:t>bem</w:t>
      </w:r>
      <w:r>
        <w:rPr>
          <w:spacing w:val="24"/>
        </w:rPr>
        <w:t xml:space="preserve"> </w:t>
      </w:r>
      <w:r>
        <w:t>como</w:t>
      </w:r>
      <w:r>
        <w:rPr>
          <w:spacing w:val="25"/>
        </w:rPr>
        <w:t xml:space="preserve"> </w:t>
      </w:r>
      <w:r>
        <w:t>todo</w:t>
      </w:r>
      <w:r>
        <w:rPr>
          <w:spacing w:val="23"/>
        </w:rPr>
        <w:t xml:space="preserve"> </w:t>
      </w:r>
      <w:r>
        <w:t>equipamento</w:t>
      </w:r>
      <w:r>
        <w:rPr>
          <w:spacing w:val="24"/>
        </w:rPr>
        <w:t xml:space="preserve"> </w:t>
      </w:r>
      <w:r>
        <w:t>e</w:t>
      </w:r>
      <w:r>
        <w:rPr>
          <w:spacing w:val="23"/>
        </w:rPr>
        <w:t xml:space="preserve"> </w:t>
      </w:r>
      <w:r>
        <w:t>mão</w:t>
      </w:r>
      <w:r>
        <w:rPr>
          <w:spacing w:val="25"/>
        </w:rPr>
        <w:t xml:space="preserve"> </w:t>
      </w:r>
      <w:r>
        <w:t>de</w:t>
      </w:r>
      <w:r>
        <w:rPr>
          <w:spacing w:val="23"/>
        </w:rPr>
        <w:t xml:space="preserve"> </w:t>
      </w:r>
      <w:r>
        <w:t>obra</w:t>
      </w:r>
      <w:r>
        <w:rPr>
          <w:spacing w:val="22"/>
        </w:rPr>
        <w:t xml:space="preserve"> </w:t>
      </w:r>
      <w:r>
        <w:t>necessárias.</w:t>
      </w:r>
      <w:r>
        <w:rPr>
          <w:spacing w:val="34"/>
        </w:rPr>
        <w:t xml:space="preserve"> </w:t>
      </w:r>
      <w:r>
        <w:t>Certifique-se</w:t>
      </w:r>
      <w:r>
        <w:rPr>
          <w:spacing w:val="23"/>
        </w:rPr>
        <w:t xml:space="preserve"> </w:t>
      </w:r>
      <w:r>
        <w:t>de</w:t>
      </w:r>
    </w:p>
    <w:p w14:paraId="3D13CD67" w14:textId="77777777" w:rsidR="00DC2F49" w:rsidRDefault="00DC2F49" w:rsidP="00DC2F49">
      <w:pPr>
        <w:pStyle w:val="Corpodetexto"/>
        <w:spacing w:line="360" w:lineRule="auto"/>
        <w:jc w:val="both"/>
        <w:sectPr w:rsidR="00DC2F49">
          <w:pgSz w:w="11910" w:h="16850"/>
          <w:pgMar w:top="2660" w:right="708" w:bottom="900" w:left="1417" w:header="337" w:footer="707" w:gutter="0"/>
          <w:cols w:space="720"/>
        </w:sectPr>
      </w:pPr>
    </w:p>
    <w:p w14:paraId="3BBBAE8D" w14:textId="77777777" w:rsidR="00DC2F49" w:rsidRDefault="00DC2F49" w:rsidP="00DC2F49">
      <w:pPr>
        <w:pStyle w:val="Corpodetexto"/>
        <w:spacing w:before="3" w:line="360" w:lineRule="auto"/>
        <w:ind w:left="285"/>
      </w:pPr>
      <w:r>
        <w:t>que</w:t>
      </w:r>
      <w:r>
        <w:rPr>
          <w:spacing w:val="26"/>
        </w:rPr>
        <w:t xml:space="preserve"> </w:t>
      </w:r>
      <w:r>
        <w:t>a</w:t>
      </w:r>
      <w:r>
        <w:rPr>
          <w:spacing w:val="29"/>
        </w:rPr>
        <w:t xml:space="preserve"> </w:t>
      </w:r>
      <w:r>
        <w:t>superfície</w:t>
      </w:r>
      <w:r>
        <w:rPr>
          <w:spacing w:val="26"/>
        </w:rPr>
        <w:t xml:space="preserve"> </w:t>
      </w:r>
      <w:r>
        <w:t>esteja</w:t>
      </w:r>
      <w:r>
        <w:rPr>
          <w:spacing w:val="29"/>
        </w:rPr>
        <w:t xml:space="preserve"> </w:t>
      </w:r>
      <w:r>
        <w:t>limpa</w:t>
      </w:r>
      <w:r>
        <w:rPr>
          <w:spacing w:val="29"/>
        </w:rPr>
        <w:t xml:space="preserve"> </w:t>
      </w:r>
      <w:r>
        <w:t>e</w:t>
      </w:r>
      <w:r>
        <w:rPr>
          <w:spacing w:val="29"/>
        </w:rPr>
        <w:t xml:space="preserve"> </w:t>
      </w:r>
      <w:r>
        <w:t>seca</w:t>
      </w:r>
      <w:r>
        <w:rPr>
          <w:spacing w:val="29"/>
        </w:rPr>
        <w:t xml:space="preserve"> </w:t>
      </w:r>
      <w:r>
        <w:t>antes</w:t>
      </w:r>
      <w:r>
        <w:rPr>
          <w:spacing w:val="26"/>
        </w:rPr>
        <w:t xml:space="preserve"> </w:t>
      </w:r>
      <w:r>
        <w:t>da</w:t>
      </w:r>
      <w:r>
        <w:rPr>
          <w:spacing w:val="29"/>
        </w:rPr>
        <w:t xml:space="preserve"> </w:t>
      </w:r>
      <w:r>
        <w:t>aplicação</w:t>
      </w:r>
      <w:r>
        <w:rPr>
          <w:spacing w:val="26"/>
        </w:rPr>
        <w:t xml:space="preserve"> </w:t>
      </w:r>
      <w:r>
        <w:t>da</w:t>
      </w:r>
      <w:r>
        <w:rPr>
          <w:spacing w:val="29"/>
        </w:rPr>
        <w:t xml:space="preserve"> </w:t>
      </w:r>
      <w:r>
        <w:t>imprimação,</w:t>
      </w:r>
      <w:r>
        <w:rPr>
          <w:spacing w:val="26"/>
        </w:rPr>
        <w:t xml:space="preserve"> </w:t>
      </w:r>
      <w:r>
        <w:t>e</w:t>
      </w:r>
      <w:r>
        <w:rPr>
          <w:spacing w:val="29"/>
        </w:rPr>
        <w:t xml:space="preserve"> </w:t>
      </w:r>
      <w:r>
        <w:t>siga</w:t>
      </w:r>
      <w:r>
        <w:rPr>
          <w:spacing w:val="27"/>
        </w:rPr>
        <w:t xml:space="preserve"> </w:t>
      </w:r>
      <w:r>
        <w:t>as especificações do fabricante para a diluição e aplicação do produto.</w:t>
      </w:r>
    </w:p>
    <w:p w14:paraId="2A2431AA" w14:textId="77777777" w:rsidR="00DC2F49" w:rsidRDefault="00DC2F49" w:rsidP="00DC2F49">
      <w:pPr>
        <w:pStyle w:val="Corpodetexto"/>
        <w:spacing w:before="162"/>
      </w:pPr>
      <w:r>
        <w:rPr>
          <w:noProof/>
          <w:lang w:val="pt-BR" w:eastAsia="pt-BR"/>
        </w:rPr>
        <w:drawing>
          <wp:anchor distT="0" distB="0" distL="0" distR="0" simplePos="0" relativeHeight="251671552" behindDoc="1" locked="0" layoutInCell="1" allowOverlap="1" wp14:anchorId="657A01E7" wp14:editId="14A7EA44">
            <wp:simplePos x="0" y="0"/>
            <wp:positionH relativeFrom="page">
              <wp:posOffset>1441450</wp:posOffset>
            </wp:positionH>
            <wp:positionV relativeFrom="paragraph">
              <wp:posOffset>264585</wp:posOffset>
            </wp:positionV>
            <wp:extent cx="5049668" cy="2983229"/>
            <wp:effectExtent l="0" t="0" r="0" b="0"/>
            <wp:wrapTopAndBottom/>
            <wp:docPr id="55" name="Image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 name="Image 55"/>
                    <pic:cNvPicPr/>
                  </pic:nvPicPr>
                  <pic:blipFill>
                    <a:blip r:embed="rId46" cstate="print"/>
                    <a:stretch>
                      <a:fillRect/>
                    </a:stretch>
                  </pic:blipFill>
                  <pic:spPr>
                    <a:xfrm>
                      <a:off x="0" y="0"/>
                      <a:ext cx="5049668" cy="2983229"/>
                    </a:xfrm>
                    <a:prstGeom prst="rect">
                      <a:avLst/>
                    </a:prstGeom>
                  </pic:spPr>
                </pic:pic>
              </a:graphicData>
            </a:graphic>
          </wp:anchor>
        </w:drawing>
      </w:r>
    </w:p>
    <w:p w14:paraId="49920373" w14:textId="77777777" w:rsidR="00DC2F49" w:rsidRDefault="00DC2F49" w:rsidP="00DC2F49">
      <w:pPr>
        <w:pStyle w:val="Corpodetexto"/>
        <w:ind w:left="3180"/>
      </w:pPr>
      <w:r>
        <w:t>Aplicação</w:t>
      </w:r>
      <w:r>
        <w:rPr>
          <w:spacing w:val="-5"/>
        </w:rPr>
        <w:t xml:space="preserve"> </w:t>
      </w:r>
      <w:r>
        <w:t>de</w:t>
      </w:r>
      <w:r>
        <w:rPr>
          <w:spacing w:val="-5"/>
        </w:rPr>
        <w:t xml:space="preserve"> </w:t>
      </w:r>
      <w:r>
        <w:t>imprimação</w:t>
      </w:r>
      <w:r>
        <w:rPr>
          <w:spacing w:val="-3"/>
        </w:rPr>
        <w:t xml:space="preserve"> </w:t>
      </w:r>
      <w:r>
        <w:rPr>
          <w:spacing w:val="-2"/>
        </w:rPr>
        <w:t>betuminosa</w:t>
      </w:r>
    </w:p>
    <w:p w14:paraId="019B3191" w14:textId="77777777" w:rsidR="00DC2F49" w:rsidRDefault="00DC2F49" w:rsidP="00DC2F49">
      <w:pPr>
        <w:pStyle w:val="Corpodetexto"/>
        <w:spacing w:before="271"/>
      </w:pPr>
    </w:p>
    <w:p w14:paraId="39C93289" w14:textId="77777777" w:rsidR="00DC2F49" w:rsidRDefault="00DC2F49" w:rsidP="00DC2F49">
      <w:pPr>
        <w:pStyle w:val="Corpodetexto"/>
        <w:spacing w:before="1" w:line="360" w:lineRule="auto"/>
        <w:ind w:left="285" w:right="421" w:firstLine="707"/>
        <w:jc w:val="both"/>
      </w:pPr>
      <w:r>
        <w:t>Após a etapa de imprimadura deverá ser realizada em concreto betuminoso usinado a quente do tipo CBUQ. Deverá antes da aplicação verificar se a superfície que recebeu a pintura betuminosa não possui quaisquer detritos ou contaminantes que possam comprometer a pavimentação. A mistura de CBUQ deverá ser preparada devidamente em usina de acordo com as especificações técnicas de engenharia e construção. Quanto ao transporte da usina até o local de aplicação deve ser tal qual o período não prejudique o tempo de aplicação do CBUQ. O espalhamento deverá ocorrer por uniformemente por meio de vibroacabadora de asfalto sobre esteiras (especificações mínimas: largura de 1,90m, potência maior</w:t>
      </w:r>
      <w:r>
        <w:rPr>
          <w:spacing w:val="40"/>
        </w:rPr>
        <w:t xml:space="preserve"> </w:t>
      </w:r>
      <w:r>
        <w:t>que 105HP, capacidade 450 T/H, espessura de 5 cm.).</w:t>
      </w:r>
    </w:p>
    <w:p w14:paraId="76A487B6" w14:textId="77777777" w:rsidR="00DC2F49" w:rsidRDefault="00DC2F49" w:rsidP="00DC2F49">
      <w:pPr>
        <w:pStyle w:val="Corpodetexto"/>
        <w:spacing w:line="360" w:lineRule="auto"/>
        <w:jc w:val="both"/>
        <w:sectPr w:rsidR="00DC2F49">
          <w:pgSz w:w="11910" w:h="16850"/>
          <w:pgMar w:top="2660" w:right="708" w:bottom="900" w:left="1417" w:header="337" w:footer="707" w:gutter="0"/>
          <w:cols w:space="720"/>
        </w:sectPr>
      </w:pPr>
    </w:p>
    <w:p w14:paraId="20F74389" w14:textId="77777777" w:rsidR="00DC2F49" w:rsidRDefault="00DC2F49" w:rsidP="00DC2F49">
      <w:pPr>
        <w:pStyle w:val="Corpodetexto"/>
        <w:spacing w:before="21"/>
      </w:pPr>
    </w:p>
    <w:p w14:paraId="48E6A055" w14:textId="77777777" w:rsidR="00DC2F49" w:rsidRDefault="00DC2F49" w:rsidP="00DC2F49">
      <w:pPr>
        <w:pStyle w:val="Corpodetexto"/>
        <w:ind w:left="271"/>
      </w:pPr>
      <w:r>
        <w:rPr>
          <w:noProof/>
          <w:lang w:val="pt-BR" w:eastAsia="pt-BR"/>
        </w:rPr>
        <mc:AlternateContent>
          <mc:Choice Requires="wpg">
            <w:drawing>
              <wp:inline distT="0" distB="0" distL="0" distR="0" wp14:anchorId="08D2E309" wp14:editId="1D5C89D1">
                <wp:extent cx="5782945" cy="2601595"/>
                <wp:effectExtent l="0" t="0" r="0" b="8255"/>
                <wp:docPr id="56" name="Group 56" descr="Asfalto de Qualidade: Vibroacabadoras de Asfalt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82945" cy="2601595"/>
                          <a:chOff x="0" y="0"/>
                          <a:chExt cx="5782945" cy="2601595"/>
                        </a:xfrm>
                      </wpg:grpSpPr>
                      <pic:pic xmlns:pic="http://schemas.openxmlformats.org/drawingml/2006/picture">
                        <pic:nvPicPr>
                          <pic:cNvPr id="57" name="Image 57" descr="Asfalto de Qualidade: Vibroacabadoras de Asfalto"/>
                          <pic:cNvPicPr/>
                        </pic:nvPicPr>
                        <pic:blipFill>
                          <a:blip r:embed="rId47" cstate="print"/>
                          <a:stretch>
                            <a:fillRect/>
                          </a:stretch>
                        </pic:blipFill>
                        <pic:spPr>
                          <a:xfrm>
                            <a:off x="10896" y="10858"/>
                            <a:ext cx="5762624" cy="2581274"/>
                          </a:xfrm>
                          <a:prstGeom prst="rect">
                            <a:avLst/>
                          </a:prstGeom>
                        </pic:spPr>
                      </pic:pic>
                      <wps:wsp>
                        <wps:cNvPr id="58" name="Graphic 58"/>
                        <wps:cNvSpPr/>
                        <wps:spPr>
                          <a:xfrm>
                            <a:off x="4762" y="4762"/>
                            <a:ext cx="5773420" cy="2592070"/>
                          </a:xfrm>
                          <a:custGeom>
                            <a:avLst/>
                            <a:gdLst/>
                            <a:ahLst/>
                            <a:cxnLst/>
                            <a:rect l="l" t="t" r="r" b="b"/>
                            <a:pathLst>
                              <a:path w="5773420" h="2592070">
                                <a:moveTo>
                                  <a:pt x="0" y="2591942"/>
                                </a:moveTo>
                                <a:lnTo>
                                  <a:pt x="5773292" y="2591942"/>
                                </a:lnTo>
                                <a:lnTo>
                                  <a:pt x="5773292" y="0"/>
                                </a:lnTo>
                                <a:lnTo>
                                  <a:pt x="0" y="0"/>
                                </a:lnTo>
                                <a:lnTo>
                                  <a:pt x="0" y="2591942"/>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84BFF1E" id="Group 56" o:spid="_x0000_s1026" alt="Asfalto de Qualidade: Vibroacabadoras de Asfalto" style="width:455.35pt;height:204.85pt;mso-position-horizontal-relative:char;mso-position-vertical-relative:line" coordsize="57829,2601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">
                <v:shape id="Image 57" o:spid="_x0000_s1027" type="#_x0000_t75" alt="Asfalto de Qualidade: Vibroacabadoras de Asfalto" style="position:absolute;left:108;top:108;width:57627;height:258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HkTybEAAAA2wAAAA8AAABkcnMvZG93bnJldi54bWxEj1trAjEUhN8L/odwhL7VrEK3dTWKK1j6&#10;1NYL+nrYnL3g5mRJoq7/3hQKfRxm5htmvuxNK67kfGNZwXiUgCAurG64UnDYb17eQfiArLG1TAru&#10;5GG5GDzNMdP2xlu67kIlIoR9hgrqELpMSl/UZNCPbEccvdI6gyFKV0nt8BbhppWTJEmlwYbjQo0d&#10;rWsqzruLUZCnX9vvSWnL9OeyznF6OjqZfyj1POxXMxCB+vAf/mt/agWvb/D7Jf4AuXg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HkTybEAAAA2wAAAA8AAAAAAAAAAAAAAAAA&#10;nwIAAGRycy9kb3ducmV2LnhtbFBLBQYAAAAABAAEAPcAAACQAwAAAAA=&#10;">
                  <v:imagedata r:id="rId48" o:title=" Vibroacabadoras de Asfalto"/>
                </v:shape>
                <v:shape id="Graphic 58" o:spid="_x0000_s1028" style="position:absolute;left:47;top:47;width:57734;height:25921;visibility:visible;mso-wrap-style:square;v-text-anchor:top" coordsize="5773420,2592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XmsIA&#10;AADbAAAADwAAAGRycy9kb3ducmV2LnhtbERPz2vCMBS+C/4P4Qm7aerYtHRNRYbCGOxQFbbjo3lr&#10;q81L12Sx+++Xg+Dx4/udb0bTiUCDay0rWC4SEMSV1S3XCk7H/TwF4Tyyxs4yKfgjB5tiOskx0/bK&#10;JYWDr0UMYZehgsb7PpPSVQ0ZdAvbE0fu2w4GfYRDLfWA1xhuOvmYJCtpsOXY0GBPrw1Vl8OvUfCT&#10;7sqPEI779/CZ2vXuq+yezqVSD7Nx+wLC0+jv4pv7TSt4jmPjl/gDZPE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8ReawgAAANsAAAAPAAAAAAAAAAAAAAAAAJgCAABkcnMvZG93&#10;bnJldi54bWxQSwUGAAAAAAQABAD1AAAAhwMAAAAA&#10;" path="m,2591942r5773292,l5773292,,,,,2591942xe" filled="f">
                  <v:path arrowok="t"/>
                </v:shape>
                <w10:anchorlock/>
              </v:group>
            </w:pict>
          </mc:Fallback>
        </mc:AlternateContent>
      </w:r>
    </w:p>
    <w:p w14:paraId="52A1B43F" w14:textId="77777777" w:rsidR="00DC2F49" w:rsidRDefault="00DC2F49" w:rsidP="00DC2F49">
      <w:pPr>
        <w:pStyle w:val="Corpodetexto"/>
        <w:ind w:left="2313"/>
      </w:pPr>
      <w:r>
        <w:t>Vibroacabadora</w:t>
      </w:r>
      <w:r>
        <w:rPr>
          <w:spacing w:val="-6"/>
        </w:rPr>
        <w:t xml:space="preserve"> </w:t>
      </w:r>
      <w:r>
        <w:t>executando</w:t>
      </w:r>
      <w:r>
        <w:rPr>
          <w:spacing w:val="-6"/>
        </w:rPr>
        <w:t xml:space="preserve"> </w:t>
      </w:r>
      <w:r>
        <w:t>pavimentação</w:t>
      </w:r>
      <w:r>
        <w:rPr>
          <w:spacing w:val="-8"/>
        </w:rPr>
        <w:t xml:space="preserve"> </w:t>
      </w:r>
      <w:r>
        <w:t>em</w:t>
      </w:r>
      <w:r>
        <w:rPr>
          <w:spacing w:val="-4"/>
        </w:rPr>
        <w:t xml:space="preserve"> CBUQ</w:t>
      </w:r>
    </w:p>
    <w:p w14:paraId="208CA6C9" w14:textId="77777777" w:rsidR="00DC2F49" w:rsidRDefault="00DC2F49" w:rsidP="00DC2F49">
      <w:pPr>
        <w:pStyle w:val="Corpodetexto"/>
        <w:spacing w:before="247"/>
      </w:pPr>
    </w:p>
    <w:p w14:paraId="4EE734F3" w14:textId="77777777" w:rsidR="00DC2F49" w:rsidRDefault="00DC2F49" w:rsidP="00DC2F49">
      <w:pPr>
        <w:pStyle w:val="Corpodetexto"/>
        <w:spacing w:line="360" w:lineRule="auto"/>
        <w:ind w:left="285" w:right="424" w:firstLine="707"/>
        <w:jc w:val="both"/>
      </w:pPr>
      <w:r>
        <w:t>Após o espalhamento, a mistura de CBUQ deve ser realizado a compactação da camada com rolo compactador de pneus, estático (peso entre 10,8 e 27</w:t>
      </w:r>
      <w:r>
        <w:rPr>
          <w:spacing w:val="40"/>
        </w:rPr>
        <w:t xml:space="preserve"> </w:t>
      </w:r>
      <w:r>
        <w:t>toneladas</w:t>
      </w:r>
      <w:r>
        <w:rPr>
          <w:spacing w:val="-2"/>
        </w:rPr>
        <w:t xml:space="preserve"> </w:t>
      </w:r>
      <w:r>
        <w:t>e</w:t>
      </w:r>
      <w:r>
        <w:rPr>
          <w:spacing w:val="-1"/>
        </w:rPr>
        <w:t xml:space="preserve"> </w:t>
      </w:r>
      <w:r>
        <w:t>largura</w:t>
      </w:r>
      <w:r>
        <w:rPr>
          <w:spacing w:val="-2"/>
        </w:rPr>
        <w:t xml:space="preserve"> </w:t>
      </w:r>
      <w:r>
        <w:t>de</w:t>
      </w:r>
      <w:r>
        <w:rPr>
          <w:spacing w:val="-1"/>
        </w:rPr>
        <w:t xml:space="preserve"> </w:t>
      </w:r>
      <w:r>
        <w:t>rolagem</w:t>
      </w:r>
      <w:r>
        <w:rPr>
          <w:spacing w:val="-1"/>
        </w:rPr>
        <w:t xml:space="preserve"> </w:t>
      </w:r>
      <w:r>
        <w:t>maior</w:t>
      </w:r>
      <w:r>
        <w:rPr>
          <w:spacing w:val="-2"/>
        </w:rPr>
        <w:t xml:space="preserve"> </w:t>
      </w:r>
      <w:r>
        <w:t>ou igual a</w:t>
      </w:r>
      <w:r>
        <w:rPr>
          <w:spacing w:val="-1"/>
        </w:rPr>
        <w:t xml:space="preserve"> </w:t>
      </w:r>
      <w:r>
        <w:t>2,30</w:t>
      </w:r>
      <w:r>
        <w:rPr>
          <w:spacing w:val="-2"/>
        </w:rPr>
        <w:t xml:space="preserve"> </w:t>
      </w:r>
      <w:r>
        <w:t>m),</w:t>
      </w:r>
      <w:r>
        <w:rPr>
          <w:spacing w:val="-1"/>
        </w:rPr>
        <w:t xml:space="preserve"> </w:t>
      </w:r>
      <w:r>
        <w:t>Por</w:t>
      </w:r>
      <w:r>
        <w:rPr>
          <w:spacing w:val="-2"/>
        </w:rPr>
        <w:t xml:space="preserve"> </w:t>
      </w:r>
      <w:r>
        <w:t>fim</w:t>
      </w:r>
      <w:r>
        <w:rPr>
          <w:spacing w:val="-1"/>
        </w:rPr>
        <w:t xml:space="preserve"> </w:t>
      </w:r>
      <w:r>
        <w:t>a</w:t>
      </w:r>
      <w:r>
        <w:rPr>
          <w:spacing w:val="-4"/>
        </w:rPr>
        <w:t xml:space="preserve"> </w:t>
      </w:r>
      <w:r>
        <w:t>passagem do rolo compactador vibratório tandem de aço liso (peso entre 10,20 e 11,65 toneladas e largura de trabalho maior ou igual a 1,73m) para dar acabamento final no revestimento asfáltico.</w:t>
      </w:r>
    </w:p>
    <w:p w14:paraId="16E73681" w14:textId="77777777" w:rsidR="00DC2F49" w:rsidRDefault="00DC2F49" w:rsidP="00DC2F49">
      <w:pPr>
        <w:pStyle w:val="Corpodetexto"/>
        <w:spacing w:before="2"/>
        <w:rPr>
          <w:sz w:val="17"/>
        </w:rPr>
      </w:pPr>
      <w:r>
        <w:rPr>
          <w:noProof/>
          <w:sz w:val="17"/>
          <w:lang w:val="pt-BR" w:eastAsia="pt-BR"/>
        </w:rPr>
        <w:drawing>
          <wp:anchor distT="0" distB="0" distL="0" distR="0" simplePos="0" relativeHeight="251672576" behindDoc="1" locked="0" layoutInCell="1" allowOverlap="1" wp14:anchorId="021FDD96" wp14:editId="1B8481FC">
            <wp:simplePos x="0" y="0"/>
            <wp:positionH relativeFrom="page">
              <wp:posOffset>1441450</wp:posOffset>
            </wp:positionH>
            <wp:positionV relativeFrom="paragraph">
              <wp:posOffset>140879</wp:posOffset>
            </wp:positionV>
            <wp:extent cx="5056744" cy="2741485"/>
            <wp:effectExtent l="0" t="0" r="0" b="0"/>
            <wp:wrapTopAndBottom/>
            <wp:docPr id="59" name="Image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 name="Image 59"/>
                    <pic:cNvPicPr/>
                  </pic:nvPicPr>
                  <pic:blipFill>
                    <a:blip r:embed="rId49" cstate="print"/>
                    <a:stretch>
                      <a:fillRect/>
                    </a:stretch>
                  </pic:blipFill>
                  <pic:spPr>
                    <a:xfrm>
                      <a:off x="0" y="0"/>
                      <a:ext cx="5056744" cy="2741485"/>
                    </a:xfrm>
                    <a:prstGeom prst="rect">
                      <a:avLst/>
                    </a:prstGeom>
                  </pic:spPr>
                </pic:pic>
              </a:graphicData>
            </a:graphic>
          </wp:anchor>
        </w:drawing>
      </w:r>
    </w:p>
    <w:p w14:paraId="3F22BFBD" w14:textId="77777777" w:rsidR="00DC2F49" w:rsidRDefault="00DC2F49" w:rsidP="00DC2F49">
      <w:pPr>
        <w:pStyle w:val="Corpodetexto"/>
        <w:ind w:left="2185"/>
      </w:pPr>
      <w:r>
        <w:t>Compactação</w:t>
      </w:r>
      <w:r>
        <w:rPr>
          <w:spacing w:val="-13"/>
        </w:rPr>
        <w:t xml:space="preserve"> </w:t>
      </w:r>
      <w:r>
        <w:t>de</w:t>
      </w:r>
      <w:r>
        <w:rPr>
          <w:spacing w:val="-13"/>
        </w:rPr>
        <w:t xml:space="preserve"> </w:t>
      </w:r>
      <w:r>
        <w:t>pavimento</w:t>
      </w:r>
      <w:r>
        <w:rPr>
          <w:spacing w:val="-11"/>
        </w:rPr>
        <w:t xml:space="preserve"> </w:t>
      </w:r>
      <w:r>
        <w:t>asfáltico</w:t>
      </w:r>
      <w:r>
        <w:rPr>
          <w:spacing w:val="-13"/>
        </w:rPr>
        <w:t xml:space="preserve"> </w:t>
      </w:r>
      <w:r>
        <w:t>com</w:t>
      </w:r>
      <w:r>
        <w:rPr>
          <w:spacing w:val="-10"/>
        </w:rPr>
        <w:t xml:space="preserve"> </w:t>
      </w:r>
      <w:r>
        <w:t>rolo</w:t>
      </w:r>
      <w:r>
        <w:rPr>
          <w:spacing w:val="-11"/>
        </w:rPr>
        <w:t xml:space="preserve"> </w:t>
      </w:r>
      <w:r>
        <w:t>de</w:t>
      </w:r>
      <w:r>
        <w:rPr>
          <w:spacing w:val="-13"/>
        </w:rPr>
        <w:t xml:space="preserve"> </w:t>
      </w:r>
      <w:r>
        <w:rPr>
          <w:spacing w:val="-2"/>
        </w:rPr>
        <w:t>pneus</w:t>
      </w:r>
    </w:p>
    <w:p w14:paraId="33229D70" w14:textId="77777777" w:rsidR="00DC2F49" w:rsidRDefault="00DC2F49" w:rsidP="00DC2F49">
      <w:pPr>
        <w:pStyle w:val="Corpodetexto"/>
        <w:sectPr w:rsidR="00DC2F49">
          <w:pgSz w:w="11910" w:h="16850"/>
          <w:pgMar w:top="2660" w:right="708" w:bottom="900" w:left="1417" w:header="337" w:footer="707" w:gutter="0"/>
          <w:cols w:space="720"/>
        </w:sectPr>
      </w:pPr>
    </w:p>
    <w:p w14:paraId="51FE9B1E" w14:textId="77777777" w:rsidR="00DC2F49" w:rsidRDefault="00DC2F49" w:rsidP="00DC2F49">
      <w:pPr>
        <w:pStyle w:val="Corpodetexto"/>
      </w:pPr>
    </w:p>
    <w:p w14:paraId="2F91A80A" w14:textId="77777777" w:rsidR="00DC2F49" w:rsidRDefault="00DC2F49" w:rsidP="00DC2F49">
      <w:pPr>
        <w:pStyle w:val="Corpodetexto"/>
        <w:spacing w:before="54"/>
      </w:pPr>
    </w:p>
    <w:p w14:paraId="01E84ED2" w14:textId="77777777" w:rsidR="00DC2F49" w:rsidRDefault="00DC2F49" w:rsidP="00DC2F49">
      <w:pPr>
        <w:pStyle w:val="Corpodetexto"/>
        <w:ind w:left="282"/>
      </w:pPr>
      <w:r>
        <w:rPr>
          <w:noProof/>
          <w:lang w:val="pt-BR" w:eastAsia="pt-BR"/>
        </w:rPr>
        <w:drawing>
          <wp:inline distT="0" distB="0" distL="0" distR="0" wp14:anchorId="457B66C2" wp14:editId="2A21F286">
            <wp:extent cx="5735025" cy="3602164"/>
            <wp:effectExtent l="0" t="0" r="0" b="0"/>
            <wp:docPr id="60" name="Image 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 name="Image 60"/>
                    <pic:cNvPicPr/>
                  </pic:nvPicPr>
                  <pic:blipFill>
                    <a:blip r:embed="rId50" cstate="print"/>
                    <a:stretch>
                      <a:fillRect/>
                    </a:stretch>
                  </pic:blipFill>
                  <pic:spPr>
                    <a:xfrm>
                      <a:off x="0" y="0"/>
                      <a:ext cx="5735025" cy="3602164"/>
                    </a:xfrm>
                    <a:prstGeom prst="rect">
                      <a:avLst/>
                    </a:prstGeom>
                  </pic:spPr>
                </pic:pic>
              </a:graphicData>
            </a:graphic>
          </wp:inline>
        </w:drawing>
      </w:r>
    </w:p>
    <w:p w14:paraId="482470D5" w14:textId="77777777" w:rsidR="00DC2F49" w:rsidRDefault="00DC2F49" w:rsidP="00DC2F49">
      <w:pPr>
        <w:pStyle w:val="Corpodetexto"/>
        <w:spacing w:before="30"/>
        <w:ind w:left="2500"/>
      </w:pPr>
      <w:r>
        <w:t>Compactação</w:t>
      </w:r>
      <w:r>
        <w:rPr>
          <w:spacing w:val="-14"/>
        </w:rPr>
        <w:t xml:space="preserve"> </w:t>
      </w:r>
      <w:r>
        <w:t>de</w:t>
      </w:r>
      <w:r>
        <w:rPr>
          <w:spacing w:val="-14"/>
        </w:rPr>
        <w:t xml:space="preserve"> </w:t>
      </w:r>
      <w:r>
        <w:t>pavimento</w:t>
      </w:r>
      <w:r>
        <w:rPr>
          <w:spacing w:val="-13"/>
        </w:rPr>
        <w:t xml:space="preserve"> </w:t>
      </w:r>
      <w:r>
        <w:t>asfáltico</w:t>
      </w:r>
      <w:r>
        <w:rPr>
          <w:spacing w:val="-14"/>
        </w:rPr>
        <w:t xml:space="preserve"> </w:t>
      </w:r>
      <w:r>
        <w:t>com</w:t>
      </w:r>
      <w:r>
        <w:rPr>
          <w:spacing w:val="-11"/>
        </w:rPr>
        <w:t xml:space="preserve"> </w:t>
      </w:r>
      <w:r>
        <w:t>rolo</w:t>
      </w:r>
      <w:r>
        <w:rPr>
          <w:spacing w:val="-12"/>
        </w:rPr>
        <w:t xml:space="preserve"> </w:t>
      </w:r>
      <w:r>
        <w:rPr>
          <w:spacing w:val="-4"/>
        </w:rPr>
        <w:t>liso</w:t>
      </w:r>
    </w:p>
    <w:p w14:paraId="39096B1B" w14:textId="77777777" w:rsidR="00DC2F49" w:rsidRDefault="00DC2F49" w:rsidP="00DC2F49">
      <w:pPr>
        <w:pStyle w:val="Corpodetexto"/>
        <w:spacing w:before="275"/>
      </w:pPr>
    </w:p>
    <w:p w14:paraId="395EBF7A" w14:textId="77777777" w:rsidR="00DC2F49" w:rsidRDefault="00DC2F49" w:rsidP="00DC2F49">
      <w:pPr>
        <w:pStyle w:val="Corpodetexto"/>
        <w:spacing w:before="1" w:line="360" w:lineRule="auto"/>
        <w:ind w:left="285" w:right="420" w:firstLine="707"/>
        <w:jc w:val="both"/>
      </w:pPr>
      <w:r>
        <w:t>A compactação é essencial para eliminar vazios na mistura, garantir uma ligação eficaz entre os</w:t>
      </w:r>
      <w:r>
        <w:rPr>
          <w:spacing w:val="-2"/>
        </w:rPr>
        <w:t xml:space="preserve"> </w:t>
      </w:r>
      <w:r>
        <w:t>agregados e</w:t>
      </w:r>
      <w:r>
        <w:rPr>
          <w:spacing w:val="-2"/>
        </w:rPr>
        <w:t xml:space="preserve"> </w:t>
      </w:r>
      <w:r>
        <w:t>o ligante</w:t>
      </w:r>
      <w:r>
        <w:rPr>
          <w:spacing w:val="-1"/>
        </w:rPr>
        <w:t xml:space="preserve"> </w:t>
      </w:r>
      <w:r>
        <w:t>asfáltico, e</w:t>
      </w:r>
      <w:r>
        <w:rPr>
          <w:spacing w:val="-2"/>
        </w:rPr>
        <w:t xml:space="preserve"> </w:t>
      </w:r>
      <w:r>
        <w:t>proporcionar</w:t>
      </w:r>
      <w:r>
        <w:rPr>
          <w:spacing w:val="-1"/>
        </w:rPr>
        <w:t xml:space="preserve"> </w:t>
      </w:r>
      <w:r>
        <w:t>uma superfície lisa e uniforme. Para acabamento após a compactação, qualquer ajuste final necessário deve ser feito para garantir que a superfície do pavimento atenda às especificações de nivelamento e inclinação. Isso pode envolver o uso de réguas de nivelamento ou raspadores de asfalto.</w:t>
      </w:r>
    </w:p>
    <w:p w14:paraId="02E48EE7" w14:textId="77777777" w:rsidR="00DC2F49" w:rsidRDefault="00DC2F49" w:rsidP="00DC2F49">
      <w:pPr>
        <w:pStyle w:val="Corpodetexto"/>
        <w:spacing w:line="360" w:lineRule="auto"/>
        <w:jc w:val="both"/>
        <w:sectPr w:rsidR="00DC2F49">
          <w:pgSz w:w="11910" w:h="16850"/>
          <w:pgMar w:top="2660" w:right="708" w:bottom="900" w:left="1417" w:header="337" w:footer="707" w:gutter="0"/>
          <w:cols w:space="720"/>
        </w:sectPr>
      </w:pPr>
    </w:p>
    <w:p w14:paraId="154AF6C2" w14:textId="77777777" w:rsidR="00DC2F49" w:rsidRDefault="00DC2F49" w:rsidP="00DC2F49">
      <w:pPr>
        <w:pStyle w:val="Corpodetexto"/>
        <w:spacing w:before="139"/>
      </w:pPr>
    </w:p>
    <w:p w14:paraId="77E924DA" w14:textId="77777777" w:rsidR="00DC2F49" w:rsidRDefault="00DC2F49" w:rsidP="00DC2F49">
      <w:pPr>
        <w:pStyle w:val="Corpodetexto"/>
        <w:spacing w:line="360" w:lineRule="auto"/>
        <w:ind w:left="285" w:right="419" w:firstLine="707"/>
        <w:jc w:val="both"/>
      </w:pPr>
      <w:r>
        <w:t>A primeira camada sobre o solo compactado e regularizado é a de brita com números médios com altura de 5cm, inclusive apiloamento do terreno – se necessário – que irá receber o lastro. A camada sucessiva ao lastro será uma</w:t>
      </w:r>
      <w:r>
        <w:rPr>
          <w:spacing w:val="-1"/>
        </w:rPr>
        <w:t xml:space="preserve"> </w:t>
      </w:r>
      <w:r>
        <w:t>manta de lona</w:t>
      </w:r>
      <w:r>
        <w:rPr>
          <w:spacing w:val="-2"/>
        </w:rPr>
        <w:t xml:space="preserve"> </w:t>
      </w:r>
      <w:r>
        <w:t>plástica</w:t>
      </w:r>
      <w:r>
        <w:rPr>
          <w:spacing w:val="-2"/>
        </w:rPr>
        <w:t xml:space="preserve"> </w:t>
      </w:r>
      <w:r>
        <w:t>de</w:t>
      </w:r>
      <w:r>
        <w:rPr>
          <w:spacing w:val="-1"/>
        </w:rPr>
        <w:t xml:space="preserve"> </w:t>
      </w:r>
      <w:r>
        <w:t>pelo menos 150</w:t>
      </w:r>
      <w:r>
        <w:rPr>
          <w:spacing w:val="-2"/>
        </w:rPr>
        <w:t xml:space="preserve"> </w:t>
      </w:r>
      <w:r>
        <w:t>micron</w:t>
      </w:r>
      <w:r>
        <w:rPr>
          <w:spacing w:val="-1"/>
        </w:rPr>
        <w:t xml:space="preserve"> </w:t>
      </w:r>
      <w:r>
        <w:t>que servirá de</w:t>
      </w:r>
      <w:r>
        <w:rPr>
          <w:spacing w:val="-1"/>
        </w:rPr>
        <w:t xml:space="preserve"> </w:t>
      </w:r>
      <w:r>
        <w:t>proteção</w:t>
      </w:r>
      <w:r>
        <w:rPr>
          <w:spacing w:val="-1"/>
        </w:rPr>
        <w:t xml:space="preserve"> </w:t>
      </w:r>
      <w:r>
        <w:t>separadora</w:t>
      </w:r>
      <w:r>
        <w:rPr>
          <w:spacing w:val="-2"/>
        </w:rPr>
        <w:t xml:space="preserve"> </w:t>
      </w:r>
      <w:r>
        <w:t>entre o solo e o concreto / armadura.</w:t>
      </w:r>
    </w:p>
    <w:p w14:paraId="4637AEC3" w14:textId="77777777" w:rsidR="00DC2F49" w:rsidRDefault="00DC2F49" w:rsidP="00DC2F49">
      <w:pPr>
        <w:pStyle w:val="Corpodetexto"/>
        <w:spacing w:before="2" w:line="360" w:lineRule="auto"/>
        <w:ind w:left="285" w:right="429" w:firstLine="707"/>
        <w:jc w:val="both"/>
      </w:pPr>
      <w:r>
        <w:t>Após estes, deve ser posicionada a armadura em tela soldada Q92 ou similar de tal forma que o cobrimento na face superior seja de 3cm, ou seja, deverá ser realizado o devido apoio sobre espaçadores, quer sejam de concreto, plásticos, caranguejo ou outros que obedeçam a normas específicas, conforme se pode verificar na imagem abaixo:</w:t>
      </w:r>
    </w:p>
    <w:p w14:paraId="61385A83" w14:textId="77777777" w:rsidR="00DC2F49" w:rsidRDefault="00DC2F49" w:rsidP="00DC2F49">
      <w:pPr>
        <w:pStyle w:val="Corpodetexto"/>
      </w:pPr>
    </w:p>
    <w:p w14:paraId="49F52E1A" w14:textId="77777777" w:rsidR="00DC2F49" w:rsidRDefault="00DC2F49" w:rsidP="00DC2F49">
      <w:pPr>
        <w:pStyle w:val="Corpodetexto"/>
        <w:spacing w:before="145"/>
      </w:pPr>
      <w:r>
        <w:rPr>
          <w:noProof/>
          <w:lang w:val="pt-BR" w:eastAsia="pt-BR"/>
        </w:rPr>
        <w:drawing>
          <wp:anchor distT="0" distB="0" distL="0" distR="0" simplePos="0" relativeHeight="251673600" behindDoc="1" locked="0" layoutInCell="1" allowOverlap="1" wp14:anchorId="7361D48B" wp14:editId="0B23DED9">
            <wp:simplePos x="0" y="0"/>
            <wp:positionH relativeFrom="page">
              <wp:posOffset>1261110</wp:posOffset>
            </wp:positionH>
            <wp:positionV relativeFrom="paragraph">
              <wp:posOffset>253361</wp:posOffset>
            </wp:positionV>
            <wp:extent cx="5398159" cy="3190398"/>
            <wp:effectExtent l="0" t="0" r="0" b="0"/>
            <wp:wrapTopAndBottom/>
            <wp:docPr id="61" name="Image 61" descr="CT Guedes - Tela metálica para pis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 name="Image 61" descr="CT Guedes - Tela metálica para piso"/>
                    <pic:cNvPicPr/>
                  </pic:nvPicPr>
                  <pic:blipFill>
                    <a:blip r:embed="rId51" cstate="print"/>
                    <a:stretch>
                      <a:fillRect/>
                    </a:stretch>
                  </pic:blipFill>
                  <pic:spPr>
                    <a:xfrm>
                      <a:off x="0" y="0"/>
                      <a:ext cx="5398159" cy="3190398"/>
                    </a:xfrm>
                    <a:prstGeom prst="rect">
                      <a:avLst/>
                    </a:prstGeom>
                  </pic:spPr>
                </pic:pic>
              </a:graphicData>
            </a:graphic>
          </wp:anchor>
        </w:drawing>
      </w:r>
    </w:p>
    <w:p w14:paraId="5DF68578" w14:textId="77777777" w:rsidR="00DC2F49" w:rsidRDefault="00DC2F49" w:rsidP="00DC2F49">
      <w:pPr>
        <w:pStyle w:val="Corpodetexto"/>
        <w:spacing w:before="4" w:line="360" w:lineRule="auto"/>
        <w:ind w:left="2332" w:right="573" w:hanging="1196"/>
        <w:jc w:val="both"/>
      </w:pPr>
      <w:r>
        <w:t>Figura</w:t>
      </w:r>
      <w:r>
        <w:rPr>
          <w:spacing w:val="-4"/>
        </w:rPr>
        <w:t xml:space="preserve"> </w:t>
      </w:r>
      <w:r>
        <w:t>ilustrativa</w:t>
      </w:r>
      <w:r>
        <w:rPr>
          <w:spacing w:val="-6"/>
        </w:rPr>
        <w:t xml:space="preserve"> </w:t>
      </w:r>
      <w:r>
        <w:t>de</w:t>
      </w:r>
      <w:r>
        <w:rPr>
          <w:spacing w:val="-6"/>
        </w:rPr>
        <w:t xml:space="preserve"> </w:t>
      </w:r>
      <w:r>
        <w:t>armadura</w:t>
      </w:r>
      <w:r>
        <w:rPr>
          <w:spacing w:val="-4"/>
        </w:rPr>
        <w:t xml:space="preserve"> </w:t>
      </w:r>
      <w:r>
        <w:t>soldada</w:t>
      </w:r>
      <w:r>
        <w:rPr>
          <w:spacing w:val="-4"/>
        </w:rPr>
        <w:t xml:space="preserve"> </w:t>
      </w:r>
      <w:r>
        <w:t>posicionada</w:t>
      </w:r>
      <w:r>
        <w:rPr>
          <w:spacing w:val="-4"/>
        </w:rPr>
        <w:t xml:space="preserve"> </w:t>
      </w:r>
      <w:r>
        <w:t>com</w:t>
      </w:r>
      <w:r>
        <w:rPr>
          <w:spacing w:val="-5"/>
        </w:rPr>
        <w:t xml:space="preserve"> </w:t>
      </w:r>
      <w:r>
        <w:t>espaçadores</w:t>
      </w:r>
      <w:r>
        <w:rPr>
          <w:spacing w:val="-4"/>
        </w:rPr>
        <w:t xml:space="preserve"> </w:t>
      </w:r>
      <w:r>
        <w:t>sobre lona para receber lançamento da concretagem</w:t>
      </w:r>
    </w:p>
    <w:p w14:paraId="556B2742" w14:textId="77777777" w:rsidR="00DC2F49" w:rsidRDefault="00DC2F49" w:rsidP="00DC2F49">
      <w:pPr>
        <w:pStyle w:val="Corpodetexto"/>
        <w:spacing w:line="360" w:lineRule="auto"/>
        <w:ind w:left="285" w:right="428" w:firstLine="707"/>
        <w:jc w:val="both"/>
      </w:pPr>
      <w:r>
        <w:t xml:space="preserve">Vale destacar a importância da armadura em tela soldada estar posicionada na face de cima do calçamento para evitar fissuras ou rompimento devido esforços solicitantes. A não observância deste posicionamento configura grave erro de </w:t>
      </w:r>
      <w:r>
        <w:rPr>
          <w:spacing w:val="-2"/>
        </w:rPr>
        <w:t>execução.</w:t>
      </w:r>
    </w:p>
    <w:p w14:paraId="0ACDE094" w14:textId="77777777" w:rsidR="00DC2F49" w:rsidRDefault="00DC2F49" w:rsidP="00DC2F49">
      <w:pPr>
        <w:pStyle w:val="Corpodetexto"/>
        <w:spacing w:before="1"/>
        <w:ind w:left="993"/>
        <w:jc w:val="both"/>
      </w:pPr>
      <w:r>
        <w:t>O</w:t>
      </w:r>
      <w:r>
        <w:rPr>
          <w:spacing w:val="-6"/>
        </w:rPr>
        <w:t xml:space="preserve"> </w:t>
      </w:r>
      <w:r>
        <w:t>concreto</w:t>
      </w:r>
      <w:r>
        <w:rPr>
          <w:spacing w:val="-3"/>
        </w:rPr>
        <w:t xml:space="preserve"> </w:t>
      </w:r>
      <w:r>
        <w:t>utilizado</w:t>
      </w:r>
      <w:r>
        <w:rPr>
          <w:spacing w:val="-5"/>
        </w:rPr>
        <w:t xml:space="preserve"> </w:t>
      </w:r>
      <w:r>
        <w:t>no</w:t>
      </w:r>
      <w:r>
        <w:rPr>
          <w:spacing w:val="-5"/>
        </w:rPr>
        <w:t xml:space="preserve"> </w:t>
      </w:r>
      <w:r>
        <w:t>calçamento</w:t>
      </w:r>
      <w:r>
        <w:rPr>
          <w:spacing w:val="-3"/>
        </w:rPr>
        <w:t xml:space="preserve"> </w:t>
      </w:r>
      <w:r>
        <w:t>deve</w:t>
      </w:r>
      <w:r>
        <w:rPr>
          <w:spacing w:val="-5"/>
        </w:rPr>
        <w:t xml:space="preserve"> </w:t>
      </w:r>
      <w:r>
        <w:t>ter</w:t>
      </w:r>
      <w:r>
        <w:rPr>
          <w:spacing w:val="-3"/>
        </w:rPr>
        <w:t xml:space="preserve"> </w:t>
      </w:r>
      <w:r>
        <w:t>resistência</w:t>
      </w:r>
      <w:r>
        <w:rPr>
          <w:spacing w:val="-5"/>
        </w:rPr>
        <w:t xml:space="preserve"> </w:t>
      </w:r>
      <w:r>
        <w:t>mínima</w:t>
      </w:r>
      <w:r>
        <w:rPr>
          <w:spacing w:val="-3"/>
        </w:rPr>
        <w:t xml:space="preserve"> </w:t>
      </w:r>
      <w:r>
        <w:t>de</w:t>
      </w:r>
      <w:r>
        <w:rPr>
          <w:spacing w:val="-3"/>
        </w:rPr>
        <w:t xml:space="preserve"> </w:t>
      </w:r>
      <w:r>
        <w:rPr>
          <w:spacing w:val="-2"/>
        </w:rPr>
        <w:t>20Mpa.</w:t>
      </w:r>
    </w:p>
    <w:p w14:paraId="172D39D4" w14:textId="77777777" w:rsidR="00DC2F49" w:rsidRDefault="00DC2F49" w:rsidP="00DC2F49">
      <w:pPr>
        <w:pStyle w:val="Corpodetexto"/>
        <w:jc w:val="both"/>
        <w:sectPr w:rsidR="00DC2F49">
          <w:pgSz w:w="11910" w:h="16850"/>
          <w:pgMar w:top="2660" w:right="708" w:bottom="900" w:left="1417" w:header="337" w:footer="707" w:gutter="0"/>
          <w:cols w:space="720"/>
        </w:sectPr>
      </w:pPr>
    </w:p>
    <w:p w14:paraId="3D102600" w14:textId="77777777" w:rsidR="00DC2F49" w:rsidRDefault="00DC2F49" w:rsidP="00DC2F49">
      <w:pPr>
        <w:pStyle w:val="Corpodetexto"/>
        <w:spacing w:before="3" w:after="4" w:line="360" w:lineRule="auto"/>
        <w:ind w:left="285" w:right="428" w:firstLine="707"/>
        <w:jc w:val="both"/>
      </w:pPr>
      <w:r>
        <w:t>Sobre</w:t>
      </w:r>
      <w:r>
        <w:rPr>
          <w:spacing w:val="-3"/>
        </w:rPr>
        <w:t xml:space="preserve"> </w:t>
      </w:r>
      <w:r>
        <w:t>o adensamento</w:t>
      </w:r>
      <w:r>
        <w:rPr>
          <w:spacing w:val="-2"/>
        </w:rPr>
        <w:t xml:space="preserve"> </w:t>
      </w:r>
      <w:r>
        <w:t>deverá</w:t>
      </w:r>
      <w:r>
        <w:rPr>
          <w:spacing w:val="-1"/>
        </w:rPr>
        <w:t xml:space="preserve"> </w:t>
      </w:r>
      <w:r>
        <w:t>ser</w:t>
      </w:r>
      <w:r>
        <w:rPr>
          <w:spacing w:val="-2"/>
        </w:rPr>
        <w:t xml:space="preserve"> </w:t>
      </w:r>
      <w:r>
        <w:t>observado</w:t>
      </w:r>
      <w:r>
        <w:rPr>
          <w:spacing w:val="-3"/>
        </w:rPr>
        <w:t xml:space="preserve"> </w:t>
      </w:r>
      <w:r>
        <w:t>a maneira</w:t>
      </w:r>
      <w:r>
        <w:rPr>
          <w:spacing w:val="-2"/>
        </w:rPr>
        <w:t xml:space="preserve"> </w:t>
      </w:r>
      <w:r>
        <w:t>correta</w:t>
      </w:r>
      <w:r>
        <w:rPr>
          <w:spacing w:val="-2"/>
        </w:rPr>
        <w:t xml:space="preserve"> </w:t>
      </w:r>
      <w:r>
        <w:t>de</w:t>
      </w:r>
      <w:r>
        <w:rPr>
          <w:spacing w:val="-2"/>
        </w:rPr>
        <w:t xml:space="preserve"> </w:t>
      </w:r>
      <w:r>
        <w:t>se executar para que não ocorram defeitos construtivos no calçamento que prejudicarão a vida útil de todo o sistema como bicheiras, segregação e exsudação.</w:t>
      </w:r>
    </w:p>
    <w:p w14:paraId="2F8E9961" w14:textId="77777777" w:rsidR="00DC2F49" w:rsidRDefault="00DC2F49" w:rsidP="00DC2F49">
      <w:pPr>
        <w:pStyle w:val="Corpodetexto"/>
        <w:ind w:left="324"/>
      </w:pPr>
      <w:r>
        <w:rPr>
          <w:noProof/>
          <w:lang w:val="pt-BR" w:eastAsia="pt-BR"/>
        </w:rPr>
        <w:drawing>
          <wp:inline distT="0" distB="0" distL="0" distR="0" wp14:anchorId="7A28D22B" wp14:editId="0B13A353">
            <wp:extent cx="5710835" cy="3209925"/>
            <wp:effectExtent l="0" t="0" r="0" b="0"/>
            <wp:docPr id="62" name="Image 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 name="Image 62"/>
                    <pic:cNvPicPr/>
                  </pic:nvPicPr>
                  <pic:blipFill>
                    <a:blip r:embed="rId52" cstate="print"/>
                    <a:stretch>
                      <a:fillRect/>
                    </a:stretch>
                  </pic:blipFill>
                  <pic:spPr>
                    <a:xfrm>
                      <a:off x="0" y="0"/>
                      <a:ext cx="5710835" cy="3209925"/>
                    </a:xfrm>
                    <a:prstGeom prst="rect">
                      <a:avLst/>
                    </a:prstGeom>
                  </pic:spPr>
                </pic:pic>
              </a:graphicData>
            </a:graphic>
          </wp:inline>
        </w:drawing>
      </w:r>
    </w:p>
    <w:p w14:paraId="0C9EEDBE" w14:textId="77777777" w:rsidR="00DC2F49" w:rsidRDefault="00DC2F49" w:rsidP="00DC2F49">
      <w:pPr>
        <w:spacing w:before="93"/>
        <w:ind w:left="120" w:right="189"/>
        <w:jc w:val="center"/>
      </w:pPr>
      <w:r>
        <w:t>Concretagem</w:t>
      </w:r>
      <w:r>
        <w:rPr>
          <w:spacing w:val="-6"/>
        </w:rPr>
        <w:t xml:space="preserve"> </w:t>
      </w:r>
      <w:r>
        <w:t>de</w:t>
      </w:r>
      <w:r>
        <w:rPr>
          <w:spacing w:val="-4"/>
        </w:rPr>
        <w:t xml:space="preserve"> </w:t>
      </w:r>
      <w:r>
        <w:t>piso</w:t>
      </w:r>
      <w:r>
        <w:rPr>
          <w:spacing w:val="-6"/>
        </w:rPr>
        <w:t xml:space="preserve"> </w:t>
      </w:r>
      <w:r>
        <w:t>de</w:t>
      </w:r>
      <w:r>
        <w:rPr>
          <w:spacing w:val="-4"/>
        </w:rPr>
        <w:t xml:space="preserve"> </w:t>
      </w:r>
      <w:r>
        <w:rPr>
          <w:spacing w:val="-2"/>
        </w:rPr>
        <w:t>concreto</w:t>
      </w:r>
    </w:p>
    <w:p w14:paraId="48133AC9" w14:textId="77777777" w:rsidR="00DC2F49" w:rsidRDefault="00DC2F49" w:rsidP="00DC2F49">
      <w:pPr>
        <w:pStyle w:val="Corpodetexto"/>
        <w:spacing w:before="190"/>
      </w:pPr>
      <w:r>
        <w:rPr>
          <w:noProof/>
          <w:lang w:val="pt-BR" w:eastAsia="pt-BR"/>
        </w:rPr>
        <w:drawing>
          <wp:anchor distT="0" distB="0" distL="0" distR="0" simplePos="0" relativeHeight="251674624" behindDoc="1" locked="0" layoutInCell="1" allowOverlap="1" wp14:anchorId="0B6D699E" wp14:editId="7F798A4B">
            <wp:simplePos x="0" y="0"/>
            <wp:positionH relativeFrom="page">
              <wp:posOffset>1659254</wp:posOffset>
            </wp:positionH>
            <wp:positionV relativeFrom="paragraph">
              <wp:posOffset>281953</wp:posOffset>
            </wp:positionV>
            <wp:extent cx="4684496" cy="3491293"/>
            <wp:effectExtent l="0" t="0" r="0" b="0"/>
            <wp:wrapTopAndBottom/>
            <wp:docPr id="63" name="Image 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 name="Image 63"/>
                    <pic:cNvPicPr/>
                  </pic:nvPicPr>
                  <pic:blipFill>
                    <a:blip r:embed="rId53" cstate="print"/>
                    <a:stretch>
                      <a:fillRect/>
                    </a:stretch>
                  </pic:blipFill>
                  <pic:spPr>
                    <a:xfrm>
                      <a:off x="0" y="0"/>
                      <a:ext cx="4684496" cy="3491293"/>
                    </a:xfrm>
                    <a:prstGeom prst="rect">
                      <a:avLst/>
                    </a:prstGeom>
                  </pic:spPr>
                </pic:pic>
              </a:graphicData>
            </a:graphic>
          </wp:anchor>
        </w:drawing>
      </w:r>
    </w:p>
    <w:p w14:paraId="24C303AB" w14:textId="77777777" w:rsidR="00DC2F49" w:rsidRDefault="00DC2F49" w:rsidP="00DC2F49">
      <w:pPr>
        <w:spacing w:before="89"/>
        <w:ind w:left="183" w:right="195"/>
        <w:jc w:val="center"/>
      </w:pPr>
      <w:r>
        <w:t>Adensamento</w:t>
      </w:r>
      <w:r>
        <w:rPr>
          <w:spacing w:val="-11"/>
        </w:rPr>
        <w:t xml:space="preserve"> </w:t>
      </w:r>
      <w:r>
        <w:t>de</w:t>
      </w:r>
      <w:r>
        <w:rPr>
          <w:spacing w:val="-6"/>
        </w:rPr>
        <w:t xml:space="preserve"> </w:t>
      </w:r>
      <w:r>
        <w:t>estrutura</w:t>
      </w:r>
      <w:r>
        <w:rPr>
          <w:spacing w:val="-6"/>
        </w:rPr>
        <w:t xml:space="preserve"> </w:t>
      </w:r>
      <w:r>
        <w:t>em</w:t>
      </w:r>
      <w:r>
        <w:rPr>
          <w:spacing w:val="-5"/>
        </w:rPr>
        <w:t xml:space="preserve"> </w:t>
      </w:r>
      <w:r>
        <w:t>concretagem</w:t>
      </w:r>
      <w:r>
        <w:rPr>
          <w:spacing w:val="-7"/>
        </w:rPr>
        <w:t xml:space="preserve"> </w:t>
      </w:r>
      <w:r>
        <w:t>com</w:t>
      </w:r>
      <w:r>
        <w:rPr>
          <w:spacing w:val="-7"/>
        </w:rPr>
        <w:t xml:space="preserve"> </w:t>
      </w:r>
      <w:r>
        <w:rPr>
          <w:spacing w:val="-2"/>
        </w:rPr>
        <w:t>vibrador</w:t>
      </w:r>
    </w:p>
    <w:p w14:paraId="68707802" w14:textId="77777777" w:rsidR="00DC2F49" w:rsidRDefault="00DC2F49" w:rsidP="00DC2F49">
      <w:pPr>
        <w:jc w:val="center"/>
        <w:sectPr w:rsidR="00DC2F49">
          <w:pgSz w:w="11910" w:h="16850"/>
          <w:pgMar w:top="2660" w:right="708" w:bottom="900" w:left="1417" w:header="337" w:footer="707" w:gutter="0"/>
          <w:cols w:space="720"/>
        </w:sectPr>
      </w:pPr>
    </w:p>
    <w:p w14:paraId="3DB8CA1B" w14:textId="77777777" w:rsidR="00DC2F49" w:rsidRDefault="00DC2F49" w:rsidP="00DC2F49">
      <w:pPr>
        <w:pStyle w:val="Corpodetexto"/>
        <w:spacing w:before="139"/>
      </w:pPr>
      <w:r>
        <w:rPr>
          <w:noProof/>
          <w:lang w:val="pt-BR" w:eastAsia="pt-BR"/>
        </w:rPr>
        <w:drawing>
          <wp:anchor distT="0" distB="0" distL="0" distR="0" simplePos="0" relativeHeight="251659264" behindDoc="1" locked="0" layoutInCell="1" allowOverlap="1" wp14:anchorId="74BB4C6A" wp14:editId="506F715F">
            <wp:simplePos x="0" y="0"/>
            <wp:positionH relativeFrom="page">
              <wp:posOffset>1204594</wp:posOffset>
            </wp:positionH>
            <wp:positionV relativeFrom="page">
              <wp:posOffset>7371079</wp:posOffset>
            </wp:positionV>
            <wp:extent cx="5762625" cy="3104515"/>
            <wp:effectExtent l="0" t="0" r="0" b="0"/>
            <wp:wrapNone/>
            <wp:docPr id="69" name="Image 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 name="Image 69"/>
                    <pic:cNvPicPr/>
                  </pic:nvPicPr>
                  <pic:blipFill>
                    <a:blip r:embed="rId54" cstate="print"/>
                    <a:stretch>
                      <a:fillRect/>
                    </a:stretch>
                  </pic:blipFill>
                  <pic:spPr>
                    <a:xfrm>
                      <a:off x="0" y="0"/>
                      <a:ext cx="5762625" cy="3104515"/>
                    </a:xfrm>
                    <a:prstGeom prst="rect">
                      <a:avLst/>
                    </a:prstGeom>
                  </pic:spPr>
                </pic:pic>
              </a:graphicData>
            </a:graphic>
          </wp:anchor>
        </w:drawing>
      </w:r>
    </w:p>
    <w:p w14:paraId="752E3E6E" w14:textId="77777777" w:rsidR="00DC2F49" w:rsidRDefault="00DC2F49" w:rsidP="00DC2F49">
      <w:pPr>
        <w:pStyle w:val="Corpodetexto"/>
        <w:spacing w:line="360" w:lineRule="auto"/>
        <w:ind w:left="285" w:right="430" w:firstLine="707"/>
        <w:jc w:val="both"/>
      </w:pPr>
      <w:r>
        <w:t>O nivelamento, regularização e desempeno da superfície será realizado com ferramentas adequadas e no que diz respeito ao desempeno.</w:t>
      </w:r>
    </w:p>
    <w:p w14:paraId="0A1DECE3" w14:textId="77777777" w:rsidR="00DC2F49" w:rsidRDefault="00DC2F49" w:rsidP="00DC2F49">
      <w:pPr>
        <w:pStyle w:val="Corpodetexto"/>
        <w:spacing w:before="140"/>
      </w:pPr>
    </w:p>
    <w:p w14:paraId="39157BBC" w14:textId="77777777" w:rsidR="00DC2F49" w:rsidRDefault="00DC2F49" w:rsidP="00DC2F49">
      <w:pPr>
        <w:pStyle w:val="Corpodetexto"/>
        <w:spacing w:line="360" w:lineRule="auto"/>
        <w:ind w:left="285" w:right="426" w:firstLine="707"/>
        <w:jc w:val="both"/>
      </w:pPr>
      <w:r>
        <w:t>Para o passeio onde deve ser executado guias (fck de pelo menos 25MPa) e sarjetas (fck de pelo menos 25Mpa) deverão respeitar os padrões PMSP, conforme ilustração abaixo:</w:t>
      </w:r>
    </w:p>
    <w:p w14:paraId="0838A8C7" w14:textId="77777777" w:rsidR="00DC2F49" w:rsidRDefault="00DC2F49" w:rsidP="00DC2F49">
      <w:pPr>
        <w:pStyle w:val="Corpodetexto"/>
        <w:spacing w:before="3"/>
        <w:rPr>
          <w:sz w:val="17"/>
        </w:rPr>
      </w:pPr>
      <w:r>
        <w:rPr>
          <w:noProof/>
          <w:sz w:val="17"/>
          <w:lang w:val="pt-BR" w:eastAsia="pt-BR"/>
        </w:rPr>
        <w:drawing>
          <wp:anchor distT="0" distB="0" distL="0" distR="0" simplePos="0" relativeHeight="251675648" behindDoc="1" locked="0" layoutInCell="1" allowOverlap="1" wp14:anchorId="5E5D34E2" wp14:editId="38C2A71B">
            <wp:simplePos x="0" y="0"/>
            <wp:positionH relativeFrom="page">
              <wp:posOffset>1990725</wp:posOffset>
            </wp:positionH>
            <wp:positionV relativeFrom="paragraph">
              <wp:posOffset>141492</wp:posOffset>
            </wp:positionV>
            <wp:extent cx="3905250" cy="2914650"/>
            <wp:effectExtent l="0" t="0" r="0" b="0"/>
            <wp:wrapTopAndBottom/>
            <wp:docPr id="70" name="Image 70" descr="Meio-fio de concreto pré-moldado e in-loco | Tetra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0" name="Image 70" descr="Meio-fio de concreto pré-moldado e in-loco | Tetracon"/>
                    <pic:cNvPicPr/>
                  </pic:nvPicPr>
                  <pic:blipFill>
                    <a:blip r:embed="rId55" cstate="print"/>
                    <a:stretch>
                      <a:fillRect/>
                    </a:stretch>
                  </pic:blipFill>
                  <pic:spPr>
                    <a:xfrm>
                      <a:off x="0" y="0"/>
                      <a:ext cx="3905250" cy="2914650"/>
                    </a:xfrm>
                    <a:prstGeom prst="rect">
                      <a:avLst/>
                    </a:prstGeom>
                  </pic:spPr>
                </pic:pic>
              </a:graphicData>
            </a:graphic>
          </wp:anchor>
        </w:drawing>
      </w:r>
    </w:p>
    <w:p w14:paraId="00AF86BB" w14:textId="77777777" w:rsidR="00DC2F49" w:rsidRDefault="00DC2F49" w:rsidP="00DC2F49">
      <w:pPr>
        <w:pStyle w:val="Corpodetexto"/>
      </w:pPr>
    </w:p>
    <w:p w14:paraId="68D05C65" w14:textId="77777777" w:rsidR="00DC2F49" w:rsidRDefault="00DC2F49" w:rsidP="00DC2F49">
      <w:pPr>
        <w:pStyle w:val="Corpodetexto"/>
        <w:spacing w:before="33"/>
      </w:pPr>
    </w:p>
    <w:p w14:paraId="1C756BD5" w14:textId="77777777" w:rsidR="00DC2F49" w:rsidRDefault="00DC2F49" w:rsidP="00DC2F49">
      <w:pPr>
        <w:pStyle w:val="Corpodetexto"/>
        <w:ind w:left="993"/>
      </w:pPr>
      <w:r>
        <w:t>As</w:t>
      </w:r>
      <w:r>
        <w:rPr>
          <w:spacing w:val="37"/>
        </w:rPr>
        <w:t xml:space="preserve"> </w:t>
      </w:r>
      <w:r>
        <w:t>guias</w:t>
      </w:r>
      <w:r>
        <w:rPr>
          <w:spacing w:val="39"/>
        </w:rPr>
        <w:t xml:space="preserve"> </w:t>
      </w:r>
      <w:r>
        <w:t>serão</w:t>
      </w:r>
      <w:r>
        <w:rPr>
          <w:spacing w:val="38"/>
        </w:rPr>
        <w:t xml:space="preserve"> </w:t>
      </w:r>
      <w:r>
        <w:t>pré-moldadas</w:t>
      </w:r>
      <w:r>
        <w:rPr>
          <w:spacing w:val="39"/>
        </w:rPr>
        <w:t xml:space="preserve"> </w:t>
      </w:r>
      <w:r>
        <w:t>e</w:t>
      </w:r>
      <w:r>
        <w:rPr>
          <w:spacing w:val="38"/>
        </w:rPr>
        <w:t xml:space="preserve"> </w:t>
      </w:r>
      <w:r>
        <w:t>devem</w:t>
      </w:r>
      <w:r>
        <w:rPr>
          <w:spacing w:val="41"/>
        </w:rPr>
        <w:t xml:space="preserve"> </w:t>
      </w:r>
      <w:r>
        <w:t>ser</w:t>
      </w:r>
      <w:r>
        <w:rPr>
          <w:spacing w:val="36"/>
        </w:rPr>
        <w:t xml:space="preserve"> </w:t>
      </w:r>
      <w:r>
        <w:t>executadas</w:t>
      </w:r>
      <w:r>
        <w:rPr>
          <w:spacing w:val="39"/>
        </w:rPr>
        <w:t xml:space="preserve"> </w:t>
      </w:r>
      <w:r>
        <w:t>com</w:t>
      </w:r>
      <w:r>
        <w:rPr>
          <w:spacing w:val="40"/>
        </w:rPr>
        <w:t xml:space="preserve"> </w:t>
      </w:r>
      <w:r>
        <w:rPr>
          <w:spacing w:val="-2"/>
        </w:rPr>
        <w:t>piqueteamento</w:t>
      </w:r>
    </w:p>
    <w:p w14:paraId="5FB680DA" w14:textId="77777777" w:rsidR="00DC2F49" w:rsidRDefault="00DC2F49" w:rsidP="00DC2F49">
      <w:pPr>
        <w:pStyle w:val="Corpodetexto"/>
        <w:rPr>
          <w:sz w:val="18"/>
        </w:rPr>
      </w:pPr>
    </w:p>
    <w:p w14:paraId="777A070E" w14:textId="77777777" w:rsidR="00DC2F49" w:rsidRDefault="00DC2F49" w:rsidP="00DC2F49">
      <w:pPr>
        <w:pStyle w:val="Corpodetexto"/>
        <w:rPr>
          <w:sz w:val="18"/>
        </w:rPr>
      </w:pPr>
    </w:p>
    <w:p w14:paraId="1F6D9874" w14:textId="77777777" w:rsidR="00DC2F49" w:rsidRDefault="00DC2F49" w:rsidP="00DC2F49">
      <w:pPr>
        <w:pStyle w:val="Corpodetexto"/>
        <w:rPr>
          <w:sz w:val="18"/>
        </w:rPr>
      </w:pPr>
    </w:p>
    <w:p w14:paraId="4A7E5110" w14:textId="77777777" w:rsidR="00DC2F49" w:rsidRDefault="00DC2F49" w:rsidP="00DC2F49">
      <w:pPr>
        <w:pStyle w:val="Corpodetexto"/>
        <w:rPr>
          <w:sz w:val="18"/>
        </w:rPr>
      </w:pPr>
    </w:p>
    <w:p w14:paraId="6AF8B21E" w14:textId="77777777" w:rsidR="00DC2F49" w:rsidRDefault="00DC2F49" w:rsidP="00DC2F49">
      <w:pPr>
        <w:pStyle w:val="Corpodetexto"/>
        <w:rPr>
          <w:sz w:val="18"/>
        </w:rPr>
      </w:pPr>
    </w:p>
    <w:p w14:paraId="61D62AE6" w14:textId="77777777" w:rsidR="00DC2F49" w:rsidRDefault="00DC2F49" w:rsidP="00DC2F49">
      <w:pPr>
        <w:pStyle w:val="Corpodetexto"/>
        <w:rPr>
          <w:sz w:val="18"/>
        </w:rPr>
      </w:pPr>
    </w:p>
    <w:p w14:paraId="70389916" w14:textId="77777777" w:rsidR="00DC2F49" w:rsidRDefault="00DC2F49" w:rsidP="00DC2F49">
      <w:pPr>
        <w:pStyle w:val="Corpodetexto"/>
        <w:rPr>
          <w:sz w:val="18"/>
        </w:rPr>
      </w:pPr>
    </w:p>
    <w:p w14:paraId="4655D189" w14:textId="77777777" w:rsidR="00DC2F49" w:rsidRDefault="00DC2F49" w:rsidP="00DC2F49">
      <w:pPr>
        <w:pStyle w:val="Corpodetexto"/>
        <w:rPr>
          <w:sz w:val="18"/>
        </w:rPr>
      </w:pPr>
    </w:p>
    <w:p w14:paraId="65544803" w14:textId="77777777" w:rsidR="00DC2F49" w:rsidRDefault="00DC2F49" w:rsidP="00DC2F49">
      <w:pPr>
        <w:pStyle w:val="Corpodetexto"/>
        <w:rPr>
          <w:sz w:val="18"/>
        </w:rPr>
      </w:pPr>
    </w:p>
    <w:p w14:paraId="6D5B93B9" w14:textId="77777777" w:rsidR="00DC2F49" w:rsidRDefault="00DC2F49" w:rsidP="00DC2F49">
      <w:pPr>
        <w:pStyle w:val="Corpodetexto"/>
        <w:rPr>
          <w:sz w:val="18"/>
        </w:rPr>
      </w:pPr>
    </w:p>
    <w:p w14:paraId="6D3F0AFA" w14:textId="77777777" w:rsidR="00DC2F49" w:rsidRDefault="00DC2F49" w:rsidP="00DC2F49">
      <w:pPr>
        <w:pStyle w:val="Corpodetexto"/>
        <w:rPr>
          <w:sz w:val="18"/>
        </w:rPr>
      </w:pPr>
    </w:p>
    <w:p w14:paraId="269512E1" w14:textId="77777777" w:rsidR="00DC2F49" w:rsidRDefault="00DC2F49" w:rsidP="00DC2F49">
      <w:pPr>
        <w:pStyle w:val="Corpodetexto"/>
        <w:rPr>
          <w:sz w:val="18"/>
        </w:rPr>
      </w:pPr>
    </w:p>
    <w:p w14:paraId="40021788" w14:textId="77777777" w:rsidR="00DC2F49" w:rsidRDefault="00DC2F49" w:rsidP="00DC2F49">
      <w:pPr>
        <w:pStyle w:val="Corpodetexto"/>
        <w:rPr>
          <w:sz w:val="18"/>
        </w:rPr>
      </w:pPr>
    </w:p>
    <w:p w14:paraId="2B4D956C" w14:textId="77777777" w:rsidR="00DC2F49" w:rsidRDefault="00DC2F49" w:rsidP="00DC2F49">
      <w:pPr>
        <w:pStyle w:val="Corpodetexto"/>
        <w:rPr>
          <w:sz w:val="18"/>
        </w:rPr>
      </w:pPr>
    </w:p>
    <w:p w14:paraId="5A6A21FB" w14:textId="77777777" w:rsidR="00DC2F49" w:rsidRDefault="00DC2F49" w:rsidP="00DC2F49">
      <w:pPr>
        <w:pStyle w:val="Corpodetexto"/>
        <w:rPr>
          <w:sz w:val="18"/>
        </w:rPr>
      </w:pPr>
    </w:p>
    <w:p w14:paraId="34A67A8B" w14:textId="77777777" w:rsidR="00DC2F49" w:rsidRDefault="00DC2F49" w:rsidP="00DC2F49">
      <w:pPr>
        <w:pStyle w:val="Corpodetexto"/>
        <w:rPr>
          <w:sz w:val="18"/>
        </w:rPr>
      </w:pPr>
    </w:p>
    <w:p w14:paraId="71B7F099" w14:textId="77777777" w:rsidR="00DC2F49" w:rsidRDefault="00DC2F49" w:rsidP="00DC2F49">
      <w:pPr>
        <w:pStyle w:val="Corpodetexto"/>
        <w:rPr>
          <w:sz w:val="18"/>
        </w:rPr>
      </w:pPr>
    </w:p>
    <w:p w14:paraId="38961013" w14:textId="77777777" w:rsidR="00DC2F49" w:rsidRDefault="00DC2F49" w:rsidP="00DC2F49">
      <w:pPr>
        <w:pStyle w:val="Corpodetexto"/>
        <w:rPr>
          <w:sz w:val="18"/>
        </w:rPr>
      </w:pPr>
    </w:p>
    <w:p w14:paraId="6FF3715B" w14:textId="77777777" w:rsidR="00DC2F49" w:rsidRDefault="00DC2F49" w:rsidP="00DC2F49">
      <w:pPr>
        <w:pStyle w:val="Corpodetexto"/>
        <w:rPr>
          <w:sz w:val="18"/>
        </w:rPr>
      </w:pPr>
    </w:p>
    <w:p w14:paraId="6950A2B2" w14:textId="77777777" w:rsidR="00DC2F49" w:rsidRDefault="00DC2F49" w:rsidP="00DC2F49">
      <w:pPr>
        <w:pStyle w:val="Corpodetexto"/>
        <w:rPr>
          <w:sz w:val="18"/>
        </w:rPr>
      </w:pPr>
    </w:p>
    <w:p w14:paraId="557E8392" w14:textId="77777777" w:rsidR="00DC2F49" w:rsidRDefault="00DC2F49" w:rsidP="00DC2F49">
      <w:pPr>
        <w:pStyle w:val="Corpodetexto"/>
        <w:rPr>
          <w:sz w:val="18"/>
        </w:rPr>
      </w:pPr>
    </w:p>
    <w:p w14:paraId="718A4A02" w14:textId="77777777" w:rsidR="00DC2F49" w:rsidRDefault="00DC2F49" w:rsidP="00DC2F49">
      <w:pPr>
        <w:pStyle w:val="Corpodetexto"/>
        <w:spacing w:before="121"/>
        <w:rPr>
          <w:sz w:val="18"/>
        </w:rPr>
      </w:pPr>
    </w:p>
    <w:p w14:paraId="614623FD" w14:textId="77777777" w:rsidR="00DC2F49" w:rsidRDefault="00DC2F49" w:rsidP="00DC2F49">
      <w:pPr>
        <w:spacing w:before="1" w:line="8" w:lineRule="exact"/>
        <w:ind w:left="347"/>
        <w:rPr>
          <w:rFonts w:ascii="Times New Roman"/>
          <w:sz w:val="18"/>
        </w:rPr>
      </w:pPr>
      <w:r>
        <w:rPr>
          <w:rFonts w:ascii="Times New Roman"/>
          <w:spacing w:val="-10"/>
          <w:sz w:val="18"/>
        </w:rPr>
        <w:t>A</w:t>
      </w:r>
    </w:p>
    <w:p w14:paraId="5ADF8517" w14:textId="77777777" w:rsidR="00DC2F49" w:rsidRDefault="00DC2F49" w:rsidP="00DC2F49">
      <w:pPr>
        <w:spacing w:line="8" w:lineRule="exact"/>
        <w:rPr>
          <w:rFonts w:ascii="Times New Roman"/>
          <w:sz w:val="18"/>
        </w:rPr>
        <w:sectPr w:rsidR="00DC2F49">
          <w:headerReference w:type="default" r:id="rId56"/>
          <w:footerReference w:type="default" r:id="rId57"/>
          <w:pgSz w:w="11910" w:h="16850"/>
          <w:pgMar w:top="2660" w:right="708" w:bottom="900" w:left="1417" w:header="337" w:footer="707" w:gutter="0"/>
          <w:cols w:space="720"/>
        </w:sectPr>
      </w:pPr>
    </w:p>
    <w:p w14:paraId="4C019793" w14:textId="77777777" w:rsidR="00DC2F49" w:rsidRDefault="00DC2F49" w:rsidP="00DC2F49">
      <w:pPr>
        <w:pStyle w:val="Corpodetexto"/>
        <w:spacing w:before="3" w:line="360" w:lineRule="auto"/>
        <w:ind w:left="285" w:right="419"/>
        <w:jc w:val="both"/>
      </w:pPr>
      <w:r>
        <w:t>com intervalo máximo de 1m do trecho, o padrão das peças é o PMSP 100 com fck de</w:t>
      </w:r>
      <w:r>
        <w:rPr>
          <w:spacing w:val="-2"/>
        </w:rPr>
        <w:t xml:space="preserve"> </w:t>
      </w:r>
      <w:r>
        <w:t>25 Mpa com</w:t>
      </w:r>
      <w:r>
        <w:rPr>
          <w:spacing w:val="-1"/>
        </w:rPr>
        <w:t xml:space="preserve"> </w:t>
      </w:r>
      <w:r>
        <w:t>concreto usinado.</w:t>
      </w:r>
      <w:r>
        <w:rPr>
          <w:spacing w:val="-2"/>
        </w:rPr>
        <w:t xml:space="preserve"> </w:t>
      </w:r>
      <w:r>
        <w:t>A sarjeta</w:t>
      </w:r>
      <w:r>
        <w:rPr>
          <w:spacing w:val="-2"/>
        </w:rPr>
        <w:t xml:space="preserve"> </w:t>
      </w:r>
      <w:r>
        <w:t>deverá ter</w:t>
      </w:r>
      <w:r>
        <w:rPr>
          <w:spacing w:val="-1"/>
        </w:rPr>
        <w:t xml:space="preserve"> </w:t>
      </w:r>
      <w:r>
        <w:t>resistência</w:t>
      </w:r>
      <w:r>
        <w:rPr>
          <w:spacing w:val="-2"/>
        </w:rPr>
        <w:t xml:space="preserve"> </w:t>
      </w:r>
      <w:r>
        <w:t>mínima</w:t>
      </w:r>
      <w:r>
        <w:rPr>
          <w:spacing w:val="-1"/>
        </w:rPr>
        <w:t xml:space="preserve"> </w:t>
      </w:r>
      <w:r>
        <w:t>de 25 Mpa e antes do seu lançamento o terreno deverá ser apiloado. A superfície superior da sarjeta deve contemplas caimento de 10% de inclinação. Abaixo são ilustrados serviços de execução de guias e sarjetas:</w:t>
      </w:r>
    </w:p>
    <w:p w14:paraId="7420C288" w14:textId="77777777" w:rsidR="00DC2F49" w:rsidRDefault="00DC2F49" w:rsidP="00DC2F49">
      <w:pPr>
        <w:pStyle w:val="Corpodetexto"/>
        <w:spacing w:line="360" w:lineRule="auto"/>
        <w:ind w:left="285" w:right="429" w:firstLine="707"/>
        <w:jc w:val="both"/>
      </w:pPr>
      <w:r>
        <w:t>Para a execução destes elementos deve se atentar ao acabamento da superfície final, visto que a não observância correta do tempo, técnicas de cura, matérias</w:t>
      </w:r>
      <w:r>
        <w:rPr>
          <w:spacing w:val="-5"/>
        </w:rPr>
        <w:t xml:space="preserve"> </w:t>
      </w:r>
      <w:r>
        <w:t>corretos</w:t>
      </w:r>
      <w:r>
        <w:rPr>
          <w:spacing w:val="-8"/>
        </w:rPr>
        <w:t xml:space="preserve"> </w:t>
      </w:r>
      <w:r>
        <w:t>utilizados,</w:t>
      </w:r>
      <w:r>
        <w:rPr>
          <w:spacing w:val="-7"/>
        </w:rPr>
        <w:t xml:space="preserve"> </w:t>
      </w:r>
      <w:r>
        <w:t>lançamento</w:t>
      </w:r>
      <w:r>
        <w:rPr>
          <w:spacing w:val="-5"/>
        </w:rPr>
        <w:t xml:space="preserve"> </w:t>
      </w:r>
      <w:r>
        <w:t>e</w:t>
      </w:r>
      <w:r>
        <w:rPr>
          <w:spacing w:val="-6"/>
        </w:rPr>
        <w:t xml:space="preserve"> </w:t>
      </w:r>
      <w:r>
        <w:t>adensamento</w:t>
      </w:r>
      <w:r>
        <w:rPr>
          <w:spacing w:val="-6"/>
        </w:rPr>
        <w:t xml:space="preserve"> </w:t>
      </w:r>
      <w:r>
        <w:t>adequado,</w:t>
      </w:r>
      <w:r>
        <w:rPr>
          <w:spacing w:val="-7"/>
        </w:rPr>
        <w:t xml:space="preserve"> </w:t>
      </w:r>
      <w:r>
        <w:t>podem</w:t>
      </w:r>
      <w:r>
        <w:rPr>
          <w:spacing w:val="-4"/>
        </w:rPr>
        <w:t xml:space="preserve"> </w:t>
      </w:r>
      <w:r>
        <w:t xml:space="preserve">contribuir com o aparecimento de patologias que afetem diretamente a qualidade do produto </w:t>
      </w:r>
      <w:r>
        <w:rPr>
          <w:spacing w:val="-2"/>
        </w:rPr>
        <w:t>final.</w:t>
      </w:r>
    </w:p>
    <w:p w14:paraId="27D3DD55" w14:textId="77777777" w:rsidR="00DC2F49" w:rsidRDefault="00DC2F49" w:rsidP="00DC2F49">
      <w:pPr>
        <w:pStyle w:val="Corpodetexto"/>
        <w:spacing w:before="137"/>
      </w:pPr>
    </w:p>
    <w:p w14:paraId="05DEDE86" w14:textId="77777777" w:rsidR="00DC2F49" w:rsidRDefault="00DC2F49" w:rsidP="00DC2F49">
      <w:pPr>
        <w:pStyle w:val="Ttulo2"/>
      </w:pPr>
      <w:r>
        <w:t>ITEM</w:t>
      </w:r>
      <w:r>
        <w:rPr>
          <w:spacing w:val="-5"/>
        </w:rPr>
        <w:t xml:space="preserve"> </w:t>
      </w:r>
      <w:r>
        <w:t>6.24 –</w:t>
      </w:r>
      <w:r>
        <w:rPr>
          <w:spacing w:val="-2"/>
        </w:rPr>
        <w:t xml:space="preserve"> </w:t>
      </w:r>
      <w:r>
        <w:t>Grama</w:t>
      </w:r>
      <w:r>
        <w:rPr>
          <w:spacing w:val="-2"/>
        </w:rPr>
        <w:t xml:space="preserve"> </w:t>
      </w:r>
      <w:r>
        <w:t>em</w:t>
      </w:r>
      <w:r>
        <w:rPr>
          <w:spacing w:val="-1"/>
        </w:rPr>
        <w:t xml:space="preserve"> </w:t>
      </w:r>
      <w:r>
        <w:rPr>
          <w:spacing w:val="-2"/>
        </w:rPr>
        <w:t>placa</w:t>
      </w:r>
    </w:p>
    <w:p w14:paraId="520B6996" w14:textId="77777777" w:rsidR="00DC2F49" w:rsidRDefault="00DC2F49" w:rsidP="00DC2F49">
      <w:pPr>
        <w:pStyle w:val="Corpodetexto"/>
        <w:spacing w:before="140" w:line="360" w:lineRule="auto"/>
        <w:ind w:left="285" w:right="420" w:firstLine="707"/>
        <w:jc w:val="both"/>
      </w:pPr>
      <w:r>
        <w:t>Esta etapa é de grande importância para proteger o solo recém-exposto</w:t>
      </w:r>
      <w:r>
        <w:rPr>
          <w:spacing w:val="40"/>
        </w:rPr>
        <w:t xml:space="preserve"> </w:t>
      </w:r>
      <w:r>
        <w:t>contra a erosão, além de oferecer uma série de outros benefícios para o ambiente local.</w:t>
      </w:r>
      <w:r>
        <w:rPr>
          <w:spacing w:val="40"/>
        </w:rPr>
        <w:t xml:space="preserve"> </w:t>
      </w:r>
      <w:r>
        <w:t>Essa grama irá fornecer suporte no controle da erosão no local da construção da ponte estabilizando o solo.</w:t>
      </w:r>
    </w:p>
    <w:p w14:paraId="1ADE6E18" w14:textId="77777777" w:rsidR="00DC2F49" w:rsidRDefault="00DC2F49" w:rsidP="00DC2F49">
      <w:pPr>
        <w:pStyle w:val="Corpodetexto"/>
        <w:spacing w:before="137"/>
      </w:pPr>
    </w:p>
    <w:p w14:paraId="623256F3" w14:textId="77777777" w:rsidR="00DC2F49" w:rsidRDefault="00DC2F49" w:rsidP="00DC2F49">
      <w:pPr>
        <w:pStyle w:val="Ttulo2"/>
      </w:pPr>
      <w:r>
        <w:t>ITEM</w:t>
      </w:r>
      <w:r>
        <w:rPr>
          <w:spacing w:val="-6"/>
        </w:rPr>
        <w:t xml:space="preserve"> </w:t>
      </w:r>
      <w:r>
        <w:t>6.25</w:t>
      </w:r>
      <w:r>
        <w:rPr>
          <w:spacing w:val="-1"/>
        </w:rPr>
        <w:t xml:space="preserve"> </w:t>
      </w:r>
      <w:r>
        <w:t>–</w:t>
      </w:r>
      <w:r>
        <w:rPr>
          <w:spacing w:val="-3"/>
        </w:rPr>
        <w:t xml:space="preserve"> </w:t>
      </w:r>
      <w:r>
        <w:t>Sinalização</w:t>
      </w:r>
      <w:r>
        <w:rPr>
          <w:spacing w:val="-2"/>
        </w:rPr>
        <w:t xml:space="preserve"> horizontal</w:t>
      </w:r>
    </w:p>
    <w:p w14:paraId="403E8603" w14:textId="77777777" w:rsidR="00DC2F49" w:rsidRDefault="00DC2F49" w:rsidP="00DC2F49">
      <w:pPr>
        <w:pStyle w:val="Corpodetexto"/>
        <w:spacing w:before="139" w:line="360" w:lineRule="auto"/>
        <w:ind w:left="285" w:right="429" w:firstLine="707"/>
        <w:jc w:val="both"/>
      </w:pPr>
      <w:r>
        <w:t>A demarcação do pavimento deverá seguir conforme projeto folha 02/02 (imagem abaixo),</w:t>
      </w:r>
      <w:r>
        <w:rPr>
          <w:spacing w:val="-1"/>
        </w:rPr>
        <w:t xml:space="preserve"> </w:t>
      </w:r>
      <w:r>
        <w:t>com</w:t>
      </w:r>
      <w:r>
        <w:rPr>
          <w:spacing w:val="-2"/>
        </w:rPr>
        <w:t xml:space="preserve"> </w:t>
      </w:r>
      <w:r>
        <w:t>tinta a base de resinas</w:t>
      </w:r>
      <w:r>
        <w:rPr>
          <w:spacing w:val="-3"/>
        </w:rPr>
        <w:t xml:space="preserve"> </w:t>
      </w:r>
      <w:r>
        <w:t>vinílicas</w:t>
      </w:r>
      <w:r>
        <w:rPr>
          <w:spacing w:val="-1"/>
        </w:rPr>
        <w:t xml:space="preserve"> </w:t>
      </w:r>
      <w:r>
        <w:t>ou acrílicas, refletorizada com micro esferas de vidro.</w:t>
      </w:r>
    </w:p>
    <w:p w14:paraId="39A803D9" w14:textId="77777777" w:rsidR="00DC2F49" w:rsidRDefault="00DC2F49" w:rsidP="00DC2F49">
      <w:pPr>
        <w:pStyle w:val="Corpodetexto"/>
        <w:spacing w:line="360" w:lineRule="auto"/>
        <w:jc w:val="both"/>
        <w:sectPr w:rsidR="00DC2F49">
          <w:headerReference w:type="default" r:id="rId58"/>
          <w:footerReference w:type="default" r:id="rId59"/>
          <w:pgSz w:w="11910" w:h="16850"/>
          <w:pgMar w:top="2660" w:right="708" w:bottom="900" w:left="1417" w:header="337" w:footer="707" w:gutter="0"/>
          <w:cols w:space="720"/>
        </w:sectPr>
      </w:pPr>
    </w:p>
    <w:p w14:paraId="7DA85EBD" w14:textId="77777777" w:rsidR="00DC2F49" w:rsidRDefault="00DC2F49" w:rsidP="00DC2F49">
      <w:pPr>
        <w:pStyle w:val="Corpodetexto"/>
        <w:spacing w:before="14"/>
      </w:pPr>
    </w:p>
    <w:p w14:paraId="3F4780BB" w14:textId="43B355EE" w:rsidR="00DC2F49" w:rsidRDefault="00DC2F49" w:rsidP="00DC2F49">
      <w:pPr>
        <w:pStyle w:val="Corpodetexto"/>
        <w:ind w:left="2245"/>
      </w:pPr>
      <w:r>
        <w:rPr>
          <w:noProof/>
          <w:lang w:val="pt-BR" w:eastAsia="pt-BR"/>
        </w:rPr>
        <w:drawing>
          <wp:anchor distT="0" distB="0" distL="114300" distR="114300" simplePos="0" relativeHeight="251678720" behindDoc="0" locked="0" layoutInCell="1" allowOverlap="1" wp14:anchorId="3FC3DA19" wp14:editId="34F204EA">
            <wp:simplePos x="2324100" y="1844040"/>
            <wp:positionH relativeFrom="column">
              <wp:align>left</wp:align>
            </wp:positionH>
            <wp:positionV relativeFrom="paragraph">
              <wp:align>top</wp:align>
            </wp:positionV>
            <wp:extent cx="3221943" cy="7421784"/>
            <wp:effectExtent l="0" t="0" r="0" b="8255"/>
            <wp:wrapSquare wrapText="bothSides"/>
            <wp:docPr id="75" name="Image 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5" name="Image 75"/>
                    <pic:cNvPicPr/>
                  </pic:nvPicPr>
                  <pic:blipFill>
                    <a:blip r:embed="rId60" cstate="print">
                      <a:extLst>
                        <a:ext uri="{28A0092B-C50C-407E-A947-70E740481C1C}">
                          <a14:useLocalDpi xmlns:a14="http://schemas.microsoft.com/office/drawing/2010/main" val="0"/>
                        </a:ext>
                      </a:extLst>
                    </a:blip>
                    <a:stretch>
                      <a:fillRect/>
                    </a:stretch>
                  </pic:blipFill>
                  <pic:spPr>
                    <a:xfrm>
                      <a:off x="0" y="0"/>
                      <a:ext cx="3221943" cy="7421784"/>
                    </a:xfrm>
                    <a:prstGeom prst="rect">
                      <a:avLst/>
                    </a:prstGeom>
                  </pic:spPr>
                </pic:pic>
              </a:graphicData>
            </a:graphic>
          </wp:anchor>
        </w:drawing>
      </w:r>
      <w:r w:rsidR="005959D8">
        <w:br w:type="textWrapping" w:clear="all"/>
      </w:r>
    </w:p>
    <w:p w14:paraId="35225A61" w14:textId="15B0EEBF" w:rsidR="00DC2F49" w:rsidRDefault="005959D8" w:rsidP="005959D8">
      <w:pPr>
        <w:pStyle w:val="Corpodetexto"/>
        <w:tabs>
          <w:tab w:val="left" w:pos="9048"/>
        </w:tabs>
        <w:sectPr w:rsidR="00DC2F49">
          <w:pgSz w:w="11910" w:h="16850"/>
          <w:pgMar w:top="2660" w:right="708" w:bottom="900" w:left="1417" w:header="337" w:footer="707" w:gutter="0"/>
          <w:cols w:space="720"/>
        </w:sectPr>
      </w:pPr>
      <w:r>
        <w:tab/>
      </w:r>
    </w:p>
    <w:p w14:paraId="01F209EB" w14:textId="77777777" w:rsidR="00DC2F49" w:rsidRDefault="00DC2F49" w:rsidP="00DC2F49">
      <w:pPr>
        <w:pStyle w:val="Corpodetexto"/>
        <w:spacing w:before="3" w:line="360" w:lineRule="auto"/>
        <w:ind w:left="285"/>
      </w:pPr>
      <w:r>
        <w:rPr>
          <w:noProof/>
          <w:lang w:val="pt-BR" w:eastAsia="pt-BR"/>
        </w:rPr>
        <w:drawing>
          <wp:anchor distT="0" distB="0" distL="0" distR="0" simplePos="0" relativeHeight="251676672" behindDoc="1" locked="0" layoutInCell="1" allowOverlap="1" wp14:anchorId="3ADC3D85" wp14:editId="2E30EF6F">
            <wp:simplePos x="0" y="0"/>
            <wp:positionH relativeFrom="page">
              <wp:posOffset>1258569</wp:posOffset>
            </wp:positionH>
            <wp:positionV relativeFrom="paragraph">
              <wp:posOffset>538226</wp:posOffset>
            </wp:positionV>
            <wp:extent cx="5378737" cy="2757678"/>
            <wp:effectExtent l="0" t="0" r="0" b="0"/>
            <wp:wrapTopAndBottom/>
            <wp:docPr id="76" name="Image 76" descr="Sinalização Horizontal – Serg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6" name="Image 76" descr="Sinalização Horizontal – Serget"/>
                    <pic:cNvPicPr/>
                  </pic:nvPicPr>
                  <pic:blipFill>
                    <a:blip r:embed="rId61" cstate="print"/>
                    <a:stretch>
                      <a:fillRect/>
                    </a:stretch>
                  </pic:blipFill>
                  <pic:spPr>
                    <a:xfrm>
                      <a:off x="0" y="0"/>
                      <a:ext cx="5378737" cy="2757678"/>
                    </a:xfrm>
                    <a:prstGeom prst="rect">
                      <a:avLst/>
                    </a:prstGeom>
                  </pic:spPr>
                </pic:pic>
              </a:graphicData>
            </a:graphic>
          </wp:anchor>
        </w:drawing>
      </w:r>
      <w:r>
        <w:t>Destaca-se que o produto deverá ser aplicado em demãos conforme orientação do fabricante, bem como a devida observação quanto ao processo de cura.</w:t>
      </w:r>
    </w:p>
    <w:p w14:paraId="3D732535" w14:textId="77777777" w:rsidR="00DC2F49" w:rsidRDefault="00DC2F49" w:rsidP="00DC2F49">
      <w:pPr>
        <w:pStyle w:val="Corpodetexto"/>
        <w:spacing w:before="21"/>
        <w:ind w:left="55" w:right="195"/>
        <w:jc w:val="center"/>
        <w:rPr>
          <w:rFonts w:ascii="Cambria"/>
        </w:rPr>
      </w:pPr>
      <w:r>
        <w:rPr>
          <w:rFonts w:ascii="Cambria"/>
        </w:rPr>
        <w:t>Pintura</w:t>
      </w:r>
      <w:r>
        <w:rPr>
          <w:rFonts w:ascii="Cambria"/>
          <w:spacing w:val="-2"/>
        </w:rPr>
        <w:t xml:space="preserve"> </w:t>
      </w:r>
      <w:r>
        <w:rPr>
          <w:rFonts w:ascii="Cambria"/>
        </w:rPr>
        <w:t>a</w:t>
      </w:r>
      <w:r>
        <w:rPr>
          <w:rFonts w:ascii="Cambria"/>
          <w:spacing w:val="-2"/>
        </w:rPr>
        <w:t xml:space="preserve"> </w:t>
      </w:r>
      <w:r>
        <w:rPr>
          <w:rFonts w:ascii="Cambria"/>
        </w:rPr>
        <w:t>base</w:t>
      </w:r>
      <w:r>
        <w:rPr>
          <w:rFonts w:ascii="Cambria"/>
          <w:spacing w:val="-2"/>
        </w:rPr>
        <w:t xml:space="preserve"> </w:t>
      </w:r>
      <w:r>
        <w:rPr>
          <w:rFonts w:ascii="Cambria"/>
        </w:rPr>
        <w:t>de</w:t>
      </w:r>
      <w:r>
        <w:rPr>
          <w:rFonts w:ascii="Cambria"/>
          <w:spacing w:val="-2"/>
        </w:rPr>
        <w:t xml:space="preserve"> </w:t>
      </w:r>
      <w:r>
        <w:rPr>
          <w:rFonts w:ascii="Cambria"/>
        </w:rPr>
        <w:t>resina</w:t>
      </w:r>
      <w:r>
        <w:rPr>
          <w:rFonts w:ascii="Cambria"/>
          <w:spacing w:val="-3"/>
        </w:rPr>
        <w:t xml:space="preserve"> </w:t>
      </w:r>
      <w:r>
        <w:rPr>
          <w:rFonts w:ascii="Cambria"/>
        </w:rPr>
        <w:t>refletorizada</w:t>
      </w:r>
      <w:r>
        <w:rPr>
          <w:rFonts w:ascii="Cambria"/>
          <w:spacing w:val="-2"/>
        </w:rPr>
        <w:t xml:space="preserve"> </w:t>
      </w:r>
      <w:r>
        <w:rPr>
          <w:rFonts w:ascii="Cambria"/>
        </w:rPr>
        <w:t>em</w:t>
      </w:r>
      <w:r>
        <w:rPr>
          <w:rFonts w:ascii="Cambria"/>
          <w:spacing w:val="-2"/>
        </w:rPr>
        <w:t xml:space="preserve"> </w:t>
      </w:r>
      <w:r>
        <w:rPr>
          <w:rFonts w:ascii="Cambria"/>
        </w:rPr>
        <w:t>amarelo</w:t>
      </w:r>
      <w:r>
        <w:rPr>
          <w:rFonts w:ascii="Cambria"/>
          <w:spacing w:val="-1"/>
        </w:rPr>
        <w:t xml:space="preserve"> </w:t>
      </w:r>
      <w:r>
        <w:rPr>
          <w:rFonts w:ascii="Cambria"/>
        </w:rPr>
        <w:t>e</w:t>
      </w:r>
      <w:r>
        <w:rPr>
          <w:rFonts w:ascii="Cambria"/>
          <w:spacing w:val="-1"/>
        </w:rPr>
        <w:t xml:space="preserve"> </w:t>
      </w:r>
      <w:r>
        <w:rPr>
          <w:rFonts w:ascii="Cambria"/>
          <w:spacing w:val="-2"/>
        </w:rPr>
        <w:t>branco</w:t>
      </w:r>
    </w:p>
    <w:p w14:paraId="05673BE0" w14:textId="77777777" w:rsidR="00DC2F49" w:rsidRDefault="00DC2F49" w:rsidP="00DC2F49">
      <w:pPr>
        <w:pStyle w:val="Corpodetexto"/>
        <w:rPr>
          <w:rFonts w:ascii="Cambria"/>
        </w:rPr>
      </w:pPr>
    </w:p>
    <w:p w14:paraId="6470ADC8" w14:textId="77777777" w:rsidR="00DC2F49" w:rsidRDefault="00DC2F49" w:rsidP="00DC2F49">
      <w:pPr>
        <w:pStyle w:val="Corpodetexto"/>
        <w:rPr>
          <w:rFonts w:ascii="Cambria"/>
        </w:rPr>
      </w:pPr>
    </w:p>
    <w:p w14:paraId="51C7AE57" w14:textId="77777777" w:rsidR="00DC2F49" w:rsidRDefault="00DC2F49" w:rsidP="00DC2F49">
      <w:pPr>
        <w:pStyle w:val="Corpodetexto"/>
        <w:spacing w:line="360" w:lineRule="auto"/>
        <w:ind w:left="285" w:right="425"/>
        <w:rPr>
          <w:rFonts w:ascii="Cambria" w:hAnsi="Cambria"/>
        </w:rPr>
      </w:pPr>
      <w:r>
        <w:rPr>
          <w:rFonts w:ascii="Cambria" w:hAnsi="Cambria"/>
        </w:rPr>
        <w:t>Nota-se que a faixa central deverá ser simples na tonalidade amarela com os tamanhos padronizados</w:t>
      </w:r>
      <w:r>
        <w:rPr>
          <w:rFonts w:ascii="Cambria" w:hAnsi="Cambria"/>
          <w:spacing w:val="-3"/>
        </w:rPr>
        <w:t xml:space="preserve"> </w:t>
      </w:r>
      <w:r>
        <w:rPr>
          <w:rFonts w:ascii="Cambria" w:hAnsi="Cambria"/>
        </w:rPr>
        <w:t>em</w:t>
      </w:r>
      <w:r>
        <w:rPr>
          <w:rFonts w:ascii="Cambria" w:hAnsi="Cambria"/>
          <w:spacing w:val="-5"/>
        </w:rPr>
        <w:t xml:space="preserve"> </w:t>
      </w:r>
      <w:r>
        <w:rPr>
          <w:rFonts w:ascii="Cambria" w:hAnsi="Cambria"/>
        </w:rPr>
        <w:t>projeto.</w:t>
      </w:r>
      <w:r>
        <w:rPr>
          <w:rFonts w:ascii="Cambria" w:hAnsi="Cambria"/>
          <w:spacing w:val="-3"/>
        </w:rPr>
        <w:t xml:space="preserve"> </w:t>
      </w:r>
      <w:r>
        <w:rPr>
          <w:rFonts w:ascii="Cambria" w:hAnsi="Cambria"/>
        </w:rPr>
        <w:t>Quanto</w:t>
      </w:r>
      <w:r>
        <w:rPr>
          <w:rFonts w:ascii="Cambria" w:hAnsi="Cambria"/>
          <w:spacing w:val="-3"/>
        </w:rPr>
        <w:t xml:space="preserve"> </w:t>
      </w:r>
      <w:r>
        <w:rPr>
          <w:rFonts w:ascii="Cambria" w:hAnsi="Cambria"/>
        </w:rPr>
        <w:t>a</w:t>
      </w:r>
      <w:r>
        <w:rPr>
          <w:rFonts w:ascii="Cambria" w:hAnsi="Cambria"/>
          <w:spacing w:val="-4"/>
        </w:rPr>
        <w:t xml:space="preserve"> </w:t>
      </w:r>
      <w:r>
        <w:rPr>
          <w:rFonts w:ascii="Cambria" w:hAnsi="Cambria"/>
        </w:rPr>
        <w:t>mesa</w:t>
      </w:r>
      <w:r>
        <w:rPr>
          <w:rFonts w:ascii="Cambria" w:hAnsi="Cambria"/>
          <w:spacing w:val="-3"/>
        </w:rPr>
        <w:t xml:space="preserve"> </w:t>
      </w:r>
      <w:r>
        <w:rPr>
          <w:rFonts w:ascii="Cambria" w:hAnsi="Cambria"/>
        </w:rPr>
        <w:t>da</w:t>
      </w:r>
      <w:r>
        <w:rPr>
          <w:rFonts w:ascii="Cambria" w:hAnsi="Cambria"/>
          <w:spacing w:val="-5"/>
        </w:rPr>
        <w:t xml:space="preserve"> </w:t>
      </w:r>
      <w:r>
        <w:rPr>
          <w:rFonts w:ascii="Cambria" w:hAnsi="Cambria"/>
        </w:rPr>
        <w:t>ponte,</w:t>
      </w:r>
      <w:r>
        <w:rPr>
          <w:rFonts w:ascii="Cambria" w:hAnsi="Cambria"/>
          <w:spacing w:val="-2"/>
        </w:rPr>
        <w:t xml:space="preserve"> </w:t>
      </w:r>
      <w:r>
        <w:rPr>
          <w:rFonts w:ascii="Cambria" w:hAnsi="Cambria"/>
        </w:rPr>
        <w:t>além</w:t>
      </w:r>
      <w:r>
        <w:rPr>
          <w:rFonts w:ascii="Cambria" w:hAnsi="Cambria"/>
          <w:spacing w:val="-5"/>
        </w:rPr>
        <w:t xml:space="preserve"> </w:t>
      </w:r>
      <w:r>
        <w:rPr>
          <w:rFonts w:ascii="Cambria" w:hAnsi="Cambria"/>
        </w:rPr>
        <w:t>da</w:t>
      </w:r>
      <w:r>
        <w:rPr>
          <w:rFonts w:ascii="Cambria" w:hAnsi="Cambria"/>
          <w:spacing w:val="-4"/>
        </w:rPr>
        <w:t xml:space="preserve"> </w:t>
      </w:r>
      <w:r>
        <w:rPr>
          <w:rFonts w:ascii="Cambria" w:hAnsi="Cambria"/>
        </w:rPr>
        <w:t>faixa</w:t>
      </w:r>
      <w:r>
        <w:rPr>
          <w:rFonts w:ascii="Cambria" w:hAnsi="Cambria"/>
          <w:spacing w:val="-4"/>
        </w:rPr>
        <w:t xml:space="preserve"> </w:t>
      </w:r>
      <w:r>
        <w:rPr>
          <w:rFonts w:ascii="Cambria" w:hAnsi="Cambria"/>
        </w:rPr>
        <w:t>já</w:t>
      </w:r>
      <w:r>
        <w:rPr>
          <w:rFonts w:ascii="Cambria" w:hAnsi="Cambria"/>
          <w:spacing w:val="-4"/>
        </w:rPr>
        <w:t xml:space="preserve"> </w:t>
      </w:r>
      <w:r>
        <w:rPr>
          <w:rFonts w:ascii="Cambria" w:hAnsi="Cambria"/>
        </w:rPr>
        <w:t>mencionada,</w:t>
      </w:r>
      <w:r>
        <w:rPr>
          <w:rFonts w:ascii="Cambria" w:hAnsi="Cambria"/>
          <w:spacing w:val="-3"/>
        </w:rPr>
        <w:t xml:space="preserve"> </w:t>
      </w:r>
      <w:r>
        <w:rPr>
          <w:rFonts w:ascii="Cambria" w:hAnsi="Cambria"/>
        </w:rPr>
        <w:t>haverá duas outras faixas simples contínuas na tonalidade branca.</w:t>
      </w:r>
    </w:p>
    <w:p w14:paraId="747833E4" w14:textId="77777777" w:rsidR="00DC2F49" w:rsidRDefault="00DC2F49" w:rsidP="00DC2F49">
      <w:pPr>
        <w:pStyle w:val="Corpodetexto"/>
        <w:rPr>
          <w:rFonts w:ascii="Cambria"/>
          <w:sz w:val="14"/>
        </w:rPr>
      </w:pPr>
    </w:p>
    <w:p w14:paraId="396438F0" w14:textId="77777777" w:rsidR="00DC2F49" w:rsidRDefault="00DC2F49" w:rsidP="004D1ABA">
      <w:pPr>
        <w:tabs>
          <w:tab w:val="left" w:pos="1308"/>
        </w:tabs>
        <w:rPr>
          <w:rFonts w:ascii="Cambria" w:hAnsi="Cambria"/>
          <w:b/>
          <w:sz w:val="24"/>
        </w:rPr>
      </w:pPr>
    </w:p>
    <w:p w14:paraId="54E92594" w14:textId="77777777" w:rsidR="00DC2F49" w:rsidRDefault="00DC2F49" w:rsidP="004D1ABA">
      <w:pPr>
        <w:tabs>
          <w:tab w:val="left" w:pos="1308"/>
        </w:tabs>
        <w:rPr>
          <w:rFonts w:ascii="Cambria" w:hAnsi="Cambria"/>
          <w:b/>
          <w:sz w:val="24"/>
        </w:rPr>
      </w:pPr>
    </w:p>
    <w:p w14:paraId="0F53892B" w14:textId="77777777" w:rsidR="00DC2F49" w:rsidRDefault="00DC2F49" w:rsidP="004D1ABA">
      <w:pPr>
        <w:tabs>
          <w:tab w:val="left" w:pos="1308"/>
        </w:tabs>
        <w:rPr>
          <w:rFonts w:ascii="Cambria" w:hAnsi="Cambria"/>
          <w:b/>
          <w:sz w:val="24"/>
        </w:rPr>
      </w:pPr>
    </w:p>
    <w:p w14:paraId="12C1E767" w14:textId="77777777" w:rsidR="00DC2F49" w:rsidRDefault="00DC2F49" w:rsidP="004D1ABA">
      <w:pPr>
        <w:tabs>
          <w:tab w:val="left" w:pos="1308"/>
        </w:tabs>
        <w:rPr>
          <w:rFonts w:ascii="Cambria" w:hAnsi="Cambria"/>
          <w:b/>
          <w:sz w:val="24"/>
        </w:rPr>
      </w:pPr>
    </w:p>
    <w:p w14:paraId="33D71769" w14:textId="77777777" w:rsidR="00DC2F49" w:rsidRDefault="00DC2F49" w:rsidP="004D1ABA">
      <w:pPr>
        <w:tabs>
          <w:tab w:val="left" w:pos="1308"/>
        </w:tabs>
        <w:rPr>
          <w:rFonts w:ascii="Cambria" w:hAnsi="Cambria"/>
          <w:b/>
          <w:sz w:val="24"/>
        </w:rPr>
      </w:pPr>
    </w:p>
    <w:p w14:paraId="5DA9EB70" w14:textId="77777777" w:rsidR="00DC2F49" w:rsidRDefault="00DC2F49" w:rsidP="004D1ABA">
      <w:pPr>
        <w:tabs>
          <w:tab w:val="left" w:pos="1308"/>
        </w:tabs>
        <w:rPr>
          <w:rFonts w:ascii="Cambria" w:hAnsi="Cambria"/>
          <w:b/>
          <w:sz w:val="24"/>
        </w:rPr>
      </w:pPr>
    </w:p>
    <w:p w14:paraId="5ABA0ECA" w14:textId="77777777" w:rsidR="00DC2F49" w:rsidRDefault="00DC2F49" w:rsidP="004D1ABA">
      <w:pPr>
        <w:tabs>
          <w:tab w:val="left" w:pos="1308"/>
        </w:tabs>
        <w:rPr>
          <w:rFonts w:ascii="Cambria" w:hAnsi="Cambria"/>
          <w:b/>
          <w:sz w:val="24"/>
        </w:rPr>
      </w:pPr>
    </w:p>
    <w:p w14:paraId="2ED632D3" w14:textId="77777777" w:rsidR="00DC2F49" w:rsidRDefault="00DC2F49" w:rsidP="004D1ABA">
      <w:pPr>
        <w:tabs>
          <w:tab w:val="left" w:pos="1308"/>
        </w:tabs>
        <w:rPr>
          <w:rFonts w:ascii="Cambria" w:hAnsi="Cambria"/>
          <w:b/>
          <w:sz w:val="24"/>
        </w:rPr>
      </w:pPr>
    </w:p>
    <w:p w14:paraId="6A68A184" w14:textId="77777777" w:rsidR="00DC2F49" w:rsidRDefault="00DC2F49" w:rsidP="004D1ABA">
      <w:pPr>
        <w:tabs>
          <w:tab w:val="left" w:pos="1308"/>
        </w:tabs>
        <w:rPr>
          <w:rFonts w:ascii="Cambria" w:hAnsi="Cambria"/>
          <w:b/>
          <w:sz w:val="24"/>
        </w:rPr>
      </w:pPr>
    </w:p>
    <w:p w14:paraId="4B092F20" w14:textId="77777777" w:rsidR="00DC2F49" w:rsidRDefault="00DC2F49" w:rsidP="004D1ABA">
      <w:pPr>
        <w:tabs>
          <w:tab w:val="left" w:pos="1308"/>
        </w:tabs>
        <w:rPr>
          <w:rFonts w:ascii="Cambria" w:hAnsi="Cambria"/>
          <w:b/>
          <w:sz w:val="24"/>
        </w:rPr>
      </w:pPr>
    </w:p>
    <w:p w14:paraId="3A61C73A" w14:textId="77777777" w:rsidR="00DC2F49" w:rsidRDefault="00DC2F49" w:rsidP="004D1ABA">
      <w:pPr>
        <w:tabs>
          <w:tab w:val="left" w:pos="1308"/>
        </w:tabs>
        <w:rPr>
          <w:rFonts w:ascii="Cambria" w:hAnsi="Cambria"/>
          <w:b/>
          <w:sz w:val="24"/>
        </w:rPr>
      </w:pPr>
    </w:p>
    <w:p w14:paraId="5424C56D" w14:textId="77777777" w:rsidR="00DC2F49" w:rsidRDefault="00DC2F49" w:rsidP="004D1ABA">
      <w:pPr>
        <w:tabs>
          <w:tab w:val="left" w:pos="1308"/>
        </w:tabs>
        <w:rPr>
          <w:rFonts w:ascii="Cambria" w:hAnsi="Cambria"/>
          <w:b/>
          <w:sz w:val="24"/>
        </w:rPr>
      </w:pPr>
    </w:p>
    <w:p w14:paraId="21B6B9C5" w14:textId="77777777" w:rsidR="00DC2F49" w:rsidRDefault="00DC2F49" w:rsidP="004D1ABA">
      <w:pPr>
        <w:tabs>
          <w:tab w:val="left" w:pos="1308"/>
        </w:tabs>
        <w:rPr>
          <w:rFonts w:ascii="Cambria" w:hAnsi="Cambria"/>
          <w:b/>
          <w:sz w:val="24"/>
        </w:rPr>
      </w:pPr>
    </w:p>
    <w:p w14:paraId="7A0185DE" w14:textId="77777777" w:rsidR="00DC2F49" w:rsidRDefault="00DC2F49" w:rsidP="004D1ABA">
      <w:pPr>
        <w:tabs>
          <w:tab w:val="left" w:pos="1308"/>
        </w:tabs>
        <w:rPr>
          <w:rFonts w:ascii="Cambria" w:hAnsi="Cambria"/>
          <w:b/>
          <w:sz w:val="24"/>
        </w:rPr>
      </w:pPr>
    </w:p>
    <w:p w14:paraId="2779848B" w14:textId="77777777" w:rsidR="00DC2F49" w:rsidRDefault="00DC2F49" w:rsidP="004D1ABA">
      <w:pPr>
        <w:tabs>
          <w:tab w:val="left" w:pos="1308"/>
        </w:tabs>
        <w:rPr>
          <w:rFonts w:ascii="Cambria" w:hAnsi="Cambria"/>
          <w:b/>
          <w:sz w:val="24"/>
        </w:rPr>
      </w:pPr>
    </w:p>
    <w:p w14:paraId="7BDE9BBD" w14:textId="77777777" w:rsidR="00DC2F49" w:rsidRDefault="00DC2F49" w:rsidP="004D1ABA">
      <w:pPr>
        <w:tabs>
          <w:tab w:val="left" w:pos="1308"/>
        </w:tabs>
        <w:rPr>
          <w:rFonts w:ascii="Cambria" w:hAnsi="Cambria"/>
          <w:b/>
          <w:sz w:val="24"/>
        </w:rPr>
      </w:pPr>
    </w:p>
    <w:p w14:paraId="26099A4C" w14:textId="77777777" w:rsidR="00DC2F49" w:rsidRDefault="00DC2F49" w:rsidP="004D1ABA">
      <w:pPr>
        <w:tabs>
          <w:tab w:val="left" w:pos="1308"/>
        </w:tabs>
        <w:rPr>
          <w:rFonts w:ascii="Cambria" w:hAnsi="Cambria"/>
          <w:b/>
          <w:sz w:val="24"/>
        </w:rPr>
      </w:pPr>
    </w:p>
    <w:p w14:paraId="59711A2B" w14:textId="77777777" w:rsidR="00DC2F49" w:rsidRDefault="00DC2F49" w:rsidP="004D1ABA">
      <w:pPr>
        <w:tabs>
          <w:tab w:val="left" w:pos="1308"/>
        </w:tabs>
        <w:rPr>
          <w:rFonts w:ascii="Cambria" w:hAnsi="Cambria"/>
          <w:b/>
          <w:sz w:val="24"/>
        </w:rPr>
      </w:pPr>
    </w:p>
    <w:p w14:paraId="6305C52D" w14:textId="77777777" w:rsidR="00DC2F49" w:rsidRDefault="00DC2F49" w:rsidP="004D1ABA">
      <w:pPr>
        <w:tabs>
          <w:tab w:val="left" w:pos="1308"/>
        </w:tabs>
        <w:rPr>
          <w:rFonts w:ascii="Cambria" w:hAnsi="Cambria"/>
          <w:b/>
          <w:sz w:val="24"/>
        </w:rPr>
      </w:pPr>
    </w:p>
    <w:p w14:paraId="5A50BD59" w14:textId="50409A5C" w:rsidR="0048478B" w:rsidRDefault="00F328DB" w:rsidP="002B54DE">
      <w:pPr>
        <w:spacing w:after="160" w:line="259" w:lineRule="auto"/>
        <w:rPr>
          <w:rFonts w:ascii="Cambria" w:hAnsi="Cambria"/>
          <w:b/>
          <w:sz w:val="24"/>
        </w:rPr>
      </w:pPr>
      <w:r>
        <w:rPr>
          <w:rFonts w:ascii="Cambria" w:hAnsi="Cambria"/>
          <w:b/>
          <w:sz w:val="24"/>
        </w:rPr>
        <w:br w:type="page"/>
      </w:r>
    </w:p>
    <w:p w14:paraId="6E328350" w14:textId="77777777" w:rsidR="00AF6B76" w:rsidRPr="002B54DE" w:rsidRDefault="00AF6B76" w:rsidP="002B54DE">
      <w:pPr>
        <w:spacing w:after="160" w:line="259" w:lineRule="auto"/>
        <w:rPr>
          <w:rFonts w:ascii="Cambria" w:hAnsi="Cambria"/>
          <w:b/>
          <w:sz w:val="24"/>
        </w:rPr>
        <w:sectPr w:rsidR="00AF6B76" w:rsidRPr="002B54DE" w:rsidSect="0017744E">
          <w:pgSz w:w="11906" w:h="16838"/>
          <w:pgMar w:top="1417" w:right="1701" w:bottom="1417" w:left="1701" w:header="708" w:footer="708" w:gutter="0"/>
          <w:cols w:space="708"/>
          <w:docGrid w:linePitch="360"/>
        </w:sectPr>
      </w:pPr>
    </w:p>
    <w:tbl>
      <w:tblPr>
        <w:tblW w:w="15140" w:type="dxa"/>
        <w:tblInd w:w="-709" w:type="dxa"/>
        <w:tblCellMar>
          <w:left w:w="70" w:type="dxa"/>
          <w:right w:w="70" w:type="dxa"/>
        </w:tblCellMar>
        <w:tblLook w:val="04A0" w:firstRow="1" w:lastRow="0" w:firstColumn="1" w:lastColumn="0" w:noHBand="0" w:noVBand="1"/>
      </w:tblPr>
      <w:tblGrid>
        <w:gridCol w:w="546"/>
        <w:gridCol w:w="1500"/>
        <w:gridCol w:w="1312"/>
        <w:gridCol w:w="5006"/>
        <w:gridCol w:w="851"/>
        <w:gridCol w:w="941"/>
        <w:gridCol w:w="1586"/>
        <w:gridCol w:w="1803"/>
        <w:gridCol w:w="1595"/>
      </w:tblGrid>
      <w:tr w:rsidR="0048478B" w:rsidRPr="0048478B" w14:paraId="1E30CFB8" w14:textId="77777777" w:rsidTr="0048478B">
        <w:trPr>
          <w:trHeight w:val="20"/>
        </w:trPr>
        <w:tc>
          <w:tcPr>
            <w:tcW w:w="15140" w:type="dxa"/>
            <w:gridSpan w:val="9"/>
            <w:tcBorders>
              <w:top w:val="nil"/>
              <w:left w:val="nil"/>
              <w:bottom w:val="nil"/>
              <w:right w:val="nil"/>
            </w:tcBorders>
            <w:shd w:val="clear" w:color="000000" w:fill="D0CECE"/>
            <w:noWrap/>
            <w:vAlign w:val="center"/>
            <w:hideMark/>
          </w:tcPr>
          <w:p w14:paraId="46008D12" w14:textId="0B0E9B7D" w:rsidR="0048478B" w:rsidRPr="0048478B" w:rsidRDefault="0048478B" w:rsidP="0048478B">
            <w:pPr>
              <w:jc w:val="center"/>
              <w:rPr>
                <w:rFonts w:ascii="Calibri" w:hAnsi="Calibri" w:cs="Calibri"/>
                <w:b/>
                <w:bCs/>
                <w:color w:val="000000"/>
                <w:sz w:val="14"/>
                <w:szCs w:val="14"/>
              </w:rPr>
            </w:pPr>
            <w:r>
              <w:rPr>
                <w:rFonts w:ascii="Calibri" w:hAnsi="Calibri" w:cs="Calibri"/>
                <w:b/>
                <w:bCs/>
                <w:color w:val="000000"/>
                <w:sz w:val="14"/>
                <w:szCs w:val="14"/>
              </w:rPr>
              <w:t>PLANILHA ORÇAMENTÁRIA</w:t>
            </w:r>
          </w:p>
        </w:tc>
      </w:tr>
      <w:tr w:rsidR="0048478B" w:rsidRPr="0048478B" w14:paraId="262C37F3" w14:textId="77777777" w:rsidTr="0048478B">
        <w:trPr>
          <w:trHeight w:val="20"/>
        </w:trPr>
        <w:tc>
          <w:tcPr>
            <w:tcW w:w="15140" w:type="dxa"/>
            <w:gridSpan w:val="9"/>
            <w:tcBorders>
              <w:top w:val="nil"/>
              <w:left w:val="nil"/>
              <w:bottom w:val="nil"/>
              <w:right w:val="nil"/>
            </w:tcBorders>
            <w:shd w:val="clear" w:color="auto" w:fill="auto"/>
            <w:noWrap/>
            <w:vAlign w:val="center"/>
            <w:hideMark/>
          </w:tcPr>
          <w:p w14:paraId="519D9A10" w14:textId="77777777" w:rsidR="0048478B" w:rsidRPr="0048478B" w:rsidRDefault="0048478B" w:rsidP="0048478B">
            <w:pPr>
              <w:rPr>
                <w:rFonts w:ascii="Calibri" w:hAnsi="Calibri" w:cs="Calibri"/>
                <w:color w:val="000000"/>
                <w:sz w:val="14"/>
                <w:szCs w:val="14"/>
              </w:rPr>
            </w:pPr>
            <w:r w:rsidRPr="0048478B">
              <w:rPr>
                <w:rFonts w:ascii="Calibri" w:hAnsi="Calibri" w:cs="Calibri"/>
                <w:b/>
                <w:bCs/>
                <w:color w:val="000000"/>
                <w:sz w:val="14"/>
                <w:szCs w:val="14"/>
              </w:rPr>
              <w:t>OBJETO:</w:t>
            </w:r>
            <w:r w:rsidRPr="0048478B">
              <w:rPr>
                <w:rFonts w:ascii="Calibri" w:hAnsi="Calibri" w:cs="Calibri"/>
                <w:color w:val="000000"/>
                <w:sz w:val="14"/>
                <w:szCs w:val="14"/>
              </w:rPr>
              <w:t xml:space="preserve"> CONSTRUÇÃO DE PONTE SOBRE O CÓRREGO YPÊ</w:t>
            </w:r>
          </w:p>
        </w:tc>
      </w:tr>
      <w:tr w:rsidR="0048478B" w:rsidRPr="0048478B" w14:paraId="6CE392CF" w14:textId="77777777" w:rsidTr="0048478B">
        <w:trPr>
          <w:trHeight w:val="20"/>
        </w:trPr>
        <w:tc>
          <w:tcPr>
            <w:tcW w:w="15140" w:type="dxa"/>
            <w:gridSpan w:val="9"/>
            <w:tcBorders>
              <w:top w:val="nil"/>
              <w:left w:val="nil"/>
              <w:bottom w:val="nil"/>
              <w:right w:val="nil"/>
            </w:tcBorders>
            <w:shd w:val="clear" w:color="auto" w:fill="auto"/>
            <w:vAlign w:val="center"/>
            <w:hideMark/>
          </w:tcPr>
          <w:p w14:paraId="096B1A7B" w14:textId="77777777" w:rsidR="0048478B" w:rsidRPr="0048478B" w:rsidRDefault="0048478B" w:rsidP="0048478B">
            <w:pPr>
              <w:jc w:val="both"/>
              <w:rPr>
                <w:rFonts w:ascii="Calibri" w:hAnsi="Calibri" w:cs="Calibri"/>
                <w:color w:val="000000"/>
                <w:sz w:val="14"/>
                <w:szCs w:val="14"/>
              </w:rPr>
            </w:pPr>
            <w:r w:rsidRPr="0048478B">
              <w:rPr>
                <w:rFonts w:ascii="Calibri" w:hAnsi="Calibri" w:cs="Calibri"/>
                <w:b/>
                <w:bCs/>
                <w:color w:val="000000"/>
                <w:sz w:val="14"/>
                <w:szCs w:val="14"/>
              </w:rPr>
              <w:t>LOCAL:</w:t>
            </w:r>
            <w:r w:rsidRPr="0048478B">
              <w:rPr>
                <w:rFonts w:ascii="Calibri" w:hAnsi="Calibri" w:cs="Calibri"/>
                <w:color w:val="000000"/>
                <w:sz w:val="14"/>
                <w:szCs w:val="14"/>
              </w:rPr>
              <w:t xml:space="preserve"> RUA NELSON DE CAMPOS, BAIRRO ESTIVA VELHA, MUNICÍPIO DE ESTIVA GERBI/SP</w:t>
            </w:r>
          </w:p>
        </w:tc>
      </w:tr>
      <w:tr w:rsidR="0048478B" w:rsidRPr="0048478B" w14:paraId="6F89B408" w14:textId="77777777" w:rsidTr="0048478B">
        <w:trPr>
          <w:trHeight w:val="20"/>
        </w:trPr>
        <w:tc>
          <w:tcPr>
            <w:tcW w:w="15140" w:type="dxa"/>
            <w:gridSpan w:val="9"/>
            <w:tcBorders>
              <w:top w:val="nil"/>
              <w:left w:val="nil"/>
              <w:bottom w:val="nil"/>
              <w:right w:val="nil"/>
            </w:tcBorders>
            <w:shd w:val="clear" w:color="auto" w:fill="auto"/>
            <w:noWrap/>
            <w:vAlign w:val="center"/>
            <w:hideMark/>
          </w:tcPr>
          <w:p w14:paraId="7183FCE4" w14:textId="77777777" w:rsidR="0048478B" w:rsidRPr="0048478B" w:rsidRDefault="0048478B" w:rsidP="0048478B">
            <w:pPr>
              <w:rPr>
                <w:rFonts w:ascii="Calibri" w:hAnsi="Calibri" w:cs="Calibri"/>
                <w:b/>
                <w:bCs/>
                <w:color w:val="000000"/>
                <w:sz w:val="14"/>
                <w:szCs w:val="14"/>
              </w:rPr>
            </w:pPr>
            <w:r w:rsidRPr="0048478B">
              <w:rPr>
                <w:rFonts w:ascii="Calibri" w:hAnsi="Calibri" w:cs="Calibri"/>
                <w:b/>
                <w:bCs/>
                <w:color w:val="000000"/>
                <w:sz w:val="14"/>
                <w:szCs w:val="14"/>
              </w:rPr>
              <w:t xml:space="preserve">PROPRIETÁRIO: </w:t>
            </w:r>
            <w:r w:rsidRPr="0048478B">
              <w:rPr>
                <w:rFonts w:ascii="Calibri" w:hAnsi="Calibri" w:cs="Calibri"/>
                <w:color w:val="000000"/>
                <w:sz w:val="14"/>
                <w:szCs w:val="14"/>
              </w:rPr>
              <w:t>MUNICÍPIO DE ESTIVA GERBI</w:t>
            </w:r>
          </w:p>
        </w:tc>
      </w:tr>
      <w:tr w:rsidR="0048478B" w:rsidRPr="0048478B" w14:paraId="11107E7A" w14:textId="77777777" w:rsidTr="0048478B">
        <w:trPr>
          <w:trHeight w:val="20"/>
        </w:trPr>
        <w:tc>
          <w:tcPr>
            <w:tcW w:w="15140" w:type="dxa"/>
            <w:gridSpan w:val="9"/>
            <w:tcBorders>
              <w:top w:val="nil"/>
              <w:left w:val="nil"/>
              <w:bottom w:val="nil"/>
              <w:right w:val="nil"/>
            </w:tcBorders>
            <w:shd w:val="clear" w:color="auto" w:fill="auto"/>
            <w:noWrap/>
            <w:vAlign w:val="center"/>
            <w:hideMark/>
          </w:tcPr>
          <w:p w14:paraId="10CC84D4" w14:textId="77777777" w:rsidR="0048478B" w:rsidRPr="0048478B" w:rsidRDefault="0048478B" w:rsidP="0048478B">
            <w:pPr>
              <w:rPr>
                <w:rFonts w:ascii="Calibri" w:hAnsi="Calibri" w:cs="Calibri"/>
                <w:b/>
                <w:bCs/>
                <w:color w:val="000000"/>
                <w:sz w:val="14"/>
                <w:szCs w:val="14"/>
              </w:rPr>
            </w:pPr>
            <w:r w:rsidRPr="0048478B">
              <w:rPr>
                <w:rFonts w:ascii="Calibri" w:hAnsi="Calibri" w:cs="Calibri"/>
                <w:b/>
                <w:bCs/>
                <w:color w:val="000000"/>
                <w:sz w:val="14"/>
                <w:szCs w:val="14"/>
              </w:rPr>
              <w:t xml:space="preserve">REFERÊNCIA: </w:t>
            </w:r>
            <w:r w:rsidRPr="0048478B">
              <w:rPr>
                <w:rFonts w:ascii="Calibri" w:hAnsi="Calibri" w:cs="Calibri"/>
                <w:color w:val="000000"/>
                <w:sz w:val="14"/>
                <w:szCs w:val="14"/>
              </w:rPr>
              <w:t>BOLETIM 196 CDHU (COM DESONERAÇÃO) - DER 10/2024 (DESONERADO)</w:t>
            </w:r>
            <w:r w:rsidRPr="0048478B">
              <w:rPr>
                <w:rFonts w:ascii="Calibri" w:hAnsi="Calibri" w:cs="Calibri"/>
                <w:b/>
                <w:bCs/>
                <w:color w:val="000000"/>
                <w:sz w:val="14"/>
                <w:szCs w:val="14"/>
              </w:rPr>
              <w:t xml:space="preserve">             DATA: </w:t>
            </w:r>
            <w:r w:rsidRPr="0048478B">
              <w:rPr>
                <w:rFonts w:ascii="Calibri" w:hAnsi="Calibri" w:cs="Calibri"/>
                <w:color w:val="000000"/>
                <w:sz w:val="14"/>
                <w:szCs w:val="14"/>
              </w:rPr>
              <w:t xml:space="preserve">FEVEREIRO/2025               </w:t>
            </w:r>
            <w:r w:rsidRPr="0048478B">
              <w:rPr>
                <w:rFonts w:ascii="Calibri" w:hAnsi="Calibri" w:cs="Calibri"/>
                <w:b/>
                <w:bCs/>
                <w:color w:val="000000"/>
                <w:sz w:val="14"/>
                <w:szCs w:val="14"/>
              </w:rPr>
              <w:t>BDI:</w:t>
            </w:r>
            <w:r w:rsidRPr="0048478B">
              <w:rPr>
                <w:rFonts w:ascii="Calibri" w:hAnsi="Calibri" w:cs="Calibri"/>
                <w:color w:val="000000"/>
                <w:sz w:val="14"/>
                <w:szCs w:val="14"/>
              </w:rPr>
              <w:t xml:space="preserve"> 28,17%</w:t>
            </w:r>
          </w:p>
        </w:tc>
      </w:tr>
      <w:tr w:rsidR="0048478B" w:rsidRPr="0048478B" w14:paraId="7F55F043" w14:textId="77777777" w:rsidTr="0048478B">
        <w:trPr>
          <w:trHeight w:val="20"/>
        </w:trPr>
        <w:tc>
          <w:tcPr>
            <w:tcW w:w="546" w:type="dxa"/>
            <w:tcBorders>
              <w:top w:val="single" w:sz="4" w:space="0" w:color="000000"/>
              <w:left w:val="single" w:sz="4" w:space="0" w:color="000000"/>
              <w:bottom w:val="single" w:sz="4" w:space="0" w:color="000000"/>
              <w:right w:val="single" w:sz="4" w:space="0" w:color="000000"/>
            </w:tcBorders>
            <w:shd w:val="clear" w:color="000000" w:fill="BFBFBF"/>
            <w:noWrap/>
            <w:vAlign w:val="center"/>
            <w:hideMark/>
          </w:tcPr>
          <w:p w14:paraId="40D0D068" w14:textId="77777777" w:rsidR="0048478B" w:rsidRPr="0048478B" w:rsidRDefault="0048478B" w:rsidP="0048478B">
            <w:pPr>
              <w:jc w:val="center"/>
              <w:rPr>
                <w:rFonts w:ascii="Calibri" w:hAnsi="Calibri" w:cs="Calibri"/>
                <w:b/>
                <w:bCs/>
                <w:color w:val="000000"/>
                <w:sz w:val="14"/>
                <w:szCs w:val="14"/>
              </w:rPr>
            </w:pPr>
            <w:r w:rsidRPr="0048478B">
              <w:rPr>
                <w:rFonts w:ascii="Calibri" w:hAnsi="Calibri" w:cs="Calibri"/>
                <w:b/>
                <w:bCs/>
                <w:color w:val="000000"/>
                <w:sz w:val="14"/>
                <w:szCs w:val="14"/>
              </w:rPr>
              <w:t>ITEM</w:t>
            </w:r>
          </w:p>
        </w:tc>
        <w:tc>
          <w:tcPr>
            <w:tcW w:w="1500" w:type="dxa"/>
            <w:tcBorders>
              <w:top w:val="single" w:sz="4" w:space="0" w:color="000000"/>
              <w:left w:val="nil"/>
              <w:bottom w:val="single" w:sz="4" w:space="0" w:color="000000"/>
              <w:right w:val="single" w:sz="4" w:space="0" w:color="000000"/>
            </w:tcBorders>
            <w:shd w:val="clear" w:color="000000" w:fill="BFBFBF"/>
            <w:noWrap/>
            <w:vAlign w:val="center"/>
            <w:hideMark/>
          </w:tcPr>
          <w:p w14:paraId="25D80791" w14:textId="77777777" w:rsidR="0048478B" w:rsidRPr="0048478B" w:rsidRDefault="0048478B" w:rsidP="0048478B">
            <w:pPr>
              <w:jc w:val="center"/>
              <w:rPr>
                <w:rFonts w:ascii="Calibri" w:hAnsi="Calibri" w:cs="Calibri"/>
                <w:b/>
                <w:bCs/>
                <w:color w:val="000000"/>
                <w:sz w:val="14"/>
                <w:szCs w:val="14"/>
              </w:rPr>
            </w:pPr>
            <w:r w:rsidRPr="0048478B">
              <w:rPr>
                <w:rFonts w:ascii="Calibri" w:hAnsi="Calibri" w:cs="Calibri"/>
                <w:b/>
                <w:bCs/>
                <w:color w:val="000000"/>
                <w:sz w:val="14"/>
                <w:szCs w:val="14"/>
              </w:rPr>
              <w:t>CÓDIGO</w:t>
            </w:r>
          </w:p>
        </w:tc>
        <w:tc>
          <w:tcPr>
            <w:tcW w:w="1312" w:type="dxa"/>
            <w:tcBorders>
              <w:top w:val="single" w:sz="4" w:space="0" w:color="000000"/>
              <w:left w:val="nil"/>
              <w:bottom w:val="single" w:sz="4" w:space="0" w:color="000000"/>
              <w:right w:val="single" w:sz="4" w:space="0" w:color="000000"/>
            </w:tcBorders>
            <w:shd w:val="clear" w:color="000000" w:fill="BFBFBF"/>
            <w:noWrap/>
            <w:vAlign w:val="center"/>
            <w:hideMark/>
          </w:tcPr>
          <w:p w14:paraId="6BA6FAB9" w14:textId="77777777" w:rsidR="0048478B" w:rsidRPr="0048478B" w:rsidRDefault="0048478B" w:rsidP="0048478B">
            <w:pPr>
              <w:jc w:val="center"/>
              <w:rPr>
                <w:rFonts w:ascii="Calibri" w:hAnsi="Calibri" w:cs="Calibri"/>
                <w:b/>
                <w:bCs/>
                <w:color w:val="000000"/>
                <w:sz w:val="14"/>
                <w:szCs w:val="14"/>
              </w:rPr>
            </w:pPr>
            <w:r w:rsidRPr="0048478B">
              <w:rPr>
                <w:rFonts w:ascii="Calibri" w:hAnsi="Calibri" w:cs="Calibri"/>
                <w:b/>
                <w:bCs/>
                <w:color w:val="000000"/>
                <w:sz w:val="14"/>
                <w:szCs w:val="14"/>
              </w:rPr>
              <w:t>REFERÊNCIA</w:t>
            </w:r>
          </w:p>
        </w:tc>
        <w:tc>
          <w:tcPr>
            <w:tcW w:w="5006" w:type="dxa"/>
            <w:tcBorders>
              <w:top w:val="single" w:sz="4" w:space="0" w:color="000000"/>
              <w:left w:val="nil"/>
              <w:bottom w:val="single" w:sz="4" w:space="0" w:color="000000"/>
              <w:right w:val="single" w:sz="4" w:space="0" w:color="000000"/>
            </w:tcBorders>
            <w:shd w:val="clear" w:color="000000" w:fill="BFBFBF"/>
            <w:noWrap/>
            <w:vAlign w:val="center"/>
            <w:hideMark/>
          </w:tcPr>
          <w:p w14:paraId="7FED7C1F" w14:textId="77777777" w:rsidR="0048478B" w:rsidRPr="0048478B" w:rsidRDefault="0048478B" w:rsidP="0048478B">
            <w:pPr>
              <w:rPr>
                <w:rFonts w:ascii="Calibri" w:hAnsi="Calibri" w:cs="Calibri"/>
                <w:b/>
                <w:bCs/>
                <w:color w:val="000000"/>
                <w:sz w:val="14"/>
                <w:szCs w:val="14"/>
              </w:rPr>
            </w:pPr>
            <w:r w:rsidRPr="0048478B">
              <w:rPr>
                <w:rFonts w:ascii="Calibri" w:hAnsi="Calibri" w:cs="Calibri"/>
                <w:b/>
                <w:bCs/>
                <w:color w:val="000000"/>
                <w:sz w:val="14"/>
                <w:szCs w:val="14"/>
              </w:rPr>
              <w:t>DESCRIÇÃO</w:t>
            </w:r>
          </w:p>
        </w:tc>
        <w:tc>
          <w:tcPr>
            <w:tcW w:w="851" w:type="dxa"/>
            <w:tcBorders>
              <w:top w:val="single" w:sz="4" w:space="0" w:color="000000"/>
              <w:left w:val="nil"/>
              <w:bottom w:val="single" w:sz="4" w:space="0" w:color="000000"/>
              <w:right w:val="single" w:sz="4" w:space="0" w:color="000000"/>
            </w:tcBorders>
            <w:shd w:val="clear" w:color="000000" w:fill="BFBFBF"/>
            <w:noWrap/>
            <w:vAlign w:val="center"/>
            <w:hideMark/>
          </w:tcPr>
          <w:p w14:paraId="54BFA746" w14:textId="77777777" w:rsidR="0048478B" w:rsidRPr="0048478B" w:rsidRDefault="0048478B" w:rsidP="0048478B">
            <w:pPr>
              <w:jc w:val="center"/>
              <w:rPr>
                <w:rFonts w:ascii="Calibri" w:hAnsi="Calibri" w:cs="Calibri"/>
                <w:b/>
                <w:bCs/>
                <w:color w:val="000000"/>
                <w:sz w:val="14"/>
                <w:szCs w:val="14"/>
              </w:rPr>
            </w:pPr>
            <w:r w:rsidRPr="0048478B">
              <w:rPr>
                <w:rFonts w:ascii="Calibri" w:hAnsi="Calibri" w:cs="Calibri"/>
                <w:b/>
                <w:bCs/>
                <w:color w:val="000000"/>
                <w:sz w:val="14"/>
                <w:szCs w:val="14"/>
              </w:rPr>
              <w:t>UN.</w:t>
            </w:r>
          </w:p>
        </w:tc>
        <w:tc>
          <w:tcPr>
            <w:tcW w:w="941" w:type="dxa"/>
            <w:tcBorders>
              <w:top w:val="single" w:sz="4" w:space="0" w:color="000000"/>
              <w:left w:val="nil"/>
              <w:bottom w:val="single" w:sz="4" w:space="0" w:color="000000"/>
              <w:right w:val="single" w:sz="4" w:space="0" w:color="000000"/>
            </w:tcBorders>
            <w:shd w:val="clear" w:color="000000" w:fill="BFBFBF"/>
            <w:noWrap/>
            <w:vAlign w:val="center"/>
            <w:hideMark/>
          </w:tcPr>
          <w:p w14:paraId="57810590" w14:textId="77777777" w:rsidR="0048478B" w:rsidRPr="0048478B" w:rsidRDefault="0048478B" w:rsidP="0048478B">
            <w:pPr>
              <w:jc w:val="center"/>
              <w:rPr>
                <w:rFonts w:ascii="Calibri" w:hAnsi="Calibri" w:cs="Calibri"/>
                <w:b/>
                <w:bCs/>
                <w:color w:val="000000"/>
                <w:sz w:val="14"/>
                <w:szCs w:val="14"/>
              </w:rPr>
            </w:pPr>
            <w:r w:rsidRPr="0048478B">
              <w:rPr>
                <w:rFonts w:ascii="Calibri" w:hAnsi="Calibri" w:cs="Calibri"/>
                <w:b/>
                <w:bCs/>
                <w:color w:val="000000"/>
                <w:sz w:val="14"/>
                <w:szCs w:val="14"/>
              </w:rPr>
              <w:t>QUANTIDADE</w:t>
            </w:r>
          </w:p>
        </w:tc>
        <w:tc>
          <w:tcPr>
            <w:tcW w:w="1586" w:type="dxa"/>
            <w:tcBorders>
              <w:top w:val="single" w:sz="4" w:space="0" w:color="000000"/>
              <w:left w:val="nil"/>
              <w:bottom w:val="single" w:sz="4" w:space="0" w:color="000000"/>
              <w:right w:val="single" w:sz="4" w:space="0" w:color="000000"/>
            </w:tcBorders>
            <w:shd w:val="clear" w:color="000000" w:fill="BFBFBF"/>
            <w:vAlign w:val="center"/>
            <w:hideMark/>
          </w:tcPr>
          <w:p w14:paraId="0BBF5D0D" w14:textId="77777777" w:rsidR="0048478B" w:rsidRPr="0048478B" w:rsidRDefault="0048478B" w:rsidP="0048478B">
            <w:pPr>
              <w:jc w:val="center"/>
              <w:rPr>
                <w:rFonts w:ascii="Calibri" w:hAnsi="Calibri" w:cs="Calibri"/>
                <w:b/>
                <w:bCs/>
                <w:color w:val="000000"/>
                <w:sz w:val="14"/>
                <w:szCs w:val="14"/>
              </w:rPr>
            </w:pPr>
            <w:r w:rsidRPr="0048478B">
              <w:rPr>
                <w:rFonts w:ascii="Calibri" w:hAnsi="Calibri" w:cs="Calibri"/>
                <w:b/>
                <w:bCs/>
                <w:color w:val="000000"/>
                <w:sz w:val="14"/>
                <w:szCs w:val="14"/>
              </w:rPr>
              <w:t xml:space="preserve"> PREÇO UNITÁRIO    </w:t>
            </w:r>
          </w:p>
        </w:tc>
        <w:tc>
          <w:tcPr>
            <w:tcW w:w="1803" w:type="dxa"/>
            <w:tcBorders>
              <w:top w:val="single" w:sz="4" w:space="0" w:color="000000"/>
              <w:left w:val="nil"/>
              <w:bottom w:val="single" w:sz="4" w:space="0" w:color="000000"/>
              <w:right w:val="single" w:sz="4" w:space="0" w:color="000000"/>
            </w:tcBorders>
            <w:shd w:val="clear" w:color="000000" w:fill="BFBFBF"/>
            <w:vAlign w:val="center"/>
            <w:hideMark/>
          </w:tcPr>
          <w:p w14:paraId="4761793D" w14:textId="77777777" w:rsidR="0048478B" w:rsidRPr="0048478B" w:rsidRDefault="0048478B" w:rsidP="0048478B">
            <w:pPr>
              <w:jc w:val="center"/>
              <w:rPr>
                <w:rFonts w:ascii="Calibri" w:hAnsi="Calibri" w:cs="Calibri"/>
                <w:b/>
                <w:bCs/>
                <w:color w:val="000000"/>
                <w:sz w:val="14"/>
                <w:szCs w:val="14"/>
              </w:rPr>
            </w:pPr>
            <w:r w:rsidRPr="0048478B">
              <w:rPr>
                <w:rFonts w:ascii="Calibri" w:hAnsi="Calibri" w:cs="Calibri"/>
                <w:b/>
                <w:bCs/>
                <w:color w:val="000000"/>
                <w:sz w:val="14"/>
                <w:szCs w:val="14"/>
              </w:rPr>
              <w:t xml:space="preserve"> PREÇO UNITÁRIO COM BDI </w:t>
            </w:r>
          </w:p>
        </w:tc>
        <w:tc>
          <w:tcPr>
            <w:tcW w:w="1595" w:type="dxa"/>
            <w:tcBorders>
              <w:top w:val="single" w:sz="4" w:space="0" w:color="000000"/>
              <w:left w:val="nil"/>
              <w:bottom w:val="single" w:sz="4" w:space="0" w:color="000000"/>
              <w:right w:val="single" w:sz="4" w:space="0" w:color="000000"/>
            </w:tcBorders>
            <w:shd w:val="clear" w:color="000000" w:fill="BFBFBF"/>
            <w:noWrap/>
            <w:vAlign w:val="center"/>
            <w:hideMark/>
          </w:tcPr>
          <w:p w14:paraId="0174F7E0" w14:textId="77777777" w:rsidR="0048478B" w:rsidRPr="0048478B" w:rsidRDefault="0048478B" w:rsidP="0048478B">
            <w:pPr>
              <w:jc w:val="center"/>
              <w:rPr>
                <w:rFonts w:ascii="Calibri" w:hAnsi="Calibri" w:cs="Calibri"/>
                <w:b/>
                <w:bCs/>
                <w:color w:val="000000"/>
                <w:sz w:val="14"/>
                <w:szCs w:val="14"/>
              </w:rPr>
            </w:pPr>
            <w:r w:rsidRPr="0048478B">
              <w:rPr>
                <w:rFonts w:ascii="Calibri" w:hAnsi="Calibri" w:cs="Calibri"/>
                <w:b/>
                <w:bCs/>
                <w:color w:val="000000"/>
                <w:sz w:val="14"/>
                <w:szCs w:val="14"/>
              </w:rPr>
              <w:t xml:space="preserve"> TOTAL </w:t>
            </w:r>
          </w:p>
        </w:tc>
      </w:tr>
      <w:tr w:rsidR="0048478B" w:rsidRPr="0048478B" w14:paraId="6F250CC4" w14:textId="77777777" w:rsidTr="0048478B">
        <w:trPr>
          <w:trHeight w:val="20"/>
        </w:trPr>
        <w:tc>
          <w:tcPr>
            <w:tcW w:w="546" w:type="dxa"/>
            <w:tcBorders>
              <w:top w:val="nil"/>
              <w:left w:val="single" w:sz="4" w:space="0" w:color="000000"/>
              <w:bottom w:val="nil"/>
              <w:right w:val="single" w:sz="4" w:space="0" w:color="000000"/>
            </w:tcBorders>
            <w:shd w:val="clear" w:color="000000" w:fill="E7E6E6"/>
            <w:noWrap/>
            <w:vAlign w:val="center"/>
            <w:hideMark/>
          </w:tcPr>
          <w:p w14:paraId="1EEF3AC5" w14:textId="77777777" w:rsidR="0048478B" w:rsidRPr="0048478B" w:rsidRDefault="0048478B" w:rsidP="0048478B">
            <w:pPr>
              <w:jc w:val="center"/>
              <w:rPr>
                <w:rFonts w:ascii="Calibri" w:hAnsi="Calibri" w:cs="Calibri"/>
                <w:b/>
                <w:bCs/>
                <w:color w:val="000000"/>
                <w:sz w:val="14"/>
                <w:szCs w:val="14"/>
              </w:rPr>
            </w:pPr>
            <w:r w:rsidRPr="0048478B">
              <w:rPr>
                <w:rFonts w:ascii="Calibri" w:hAnsi="Calibri" w:cs="Calibri"/>
                <w:b/>
                <w:bCs/>
                <w:color w:val="000000"/>
                <w:sz w:val="14"/>
                <w:szCs w:val="14"/>
              </w:rPr>
              <w:t>1</w:t>
            </w:r>
          </w:p>
        </w:tc>
        <w:tc>
          <w:tcPr>
            <w:tcW w:w="14594" w:type="dxa"/>
            <w:gridSpan w:val="8"/>
            <w:tcBorders>
              <w:top w:val="single" w:sz="4" w:space="0" w:color="000000"/>
              <w:left w:val="nil"/>
              <w:bottom w:val="nil"/>
              <w:right w:val="single" w:sz="4" w:space="0" w:color="000000"/>
            </w:tcBorders>
            <w:shd w:val="clear" w:color="000000" w:fill="E7E6E6"/>
            <w:noWrap/>
            <w:vAlign w:val="center"/>
            <w:hideMark/>
          </w:tcPr>
          <w:p w14:paraId="5AAE6351" w14:textId="77777777" w:rsidR="0048478B" w:rsidRPr="0048478B" w:rsidRDefault="0048478B" w:rsidP="0048478B">
            <w:pPr>
              <w:jc w:val="center"/>
              <w:rPr>
                <w:rFonts w:ascii="Calibri" w:hAnsi="Calibri" w:cs="Calibri"/>
                <w:b/>
                <w:bCs/>
                <w:color w:val="000000"/>
                <w:sz w:val="14"/>
                <w:szCs w:val="14"/>
              </w:rPr>
            </w:pPr>
            <w:r w:rsidRPr="0048478B">
              <w:rPr>
                <w:rFonts w:ascii="Calibri" w:hAnsi="Calibri" w:cs="Calibri"/>
                <w:b/>
                <w:bCs/>
                <w:color w:val="000000"/>
                <w:sz w:val="14"/>
                <w:szCs w:val="14"/>
              </w:rPr>
              <w:t>SERVIÇOS PRELIMINARES</w:t>
            </w:r>
          </w:p>
        </w:tc>
      </w:tr>
      <w:tr w:rsidR="0048478B" w:rsidRPr="0048478B" w14:paraId="210B4A75" w14:textId="77777777" w:rsidTr="0048478B">
        <w:trPr>
          <w:trHeight w:val="20"/>
        </w:trPr>
        <w:tc>
          <w:tcPr>
            <w:tcW w:w="54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B679C15" w14:textId="77777777" w:rsidR="0048478B" w:rsidRPr="0048478B" w:rsidRDefault="0048478B" w:rsidP="0048478B">
            <w:pPr>
              <w:rPr>
                <w:rFonts w:ascii="Calibri" w:hAnsi="Calibri" w:cs="Calibri"/>
                <w:color w:val="000000"/>
                <w:sz w:val="14"/>
                <w:szCs w:val="14"/>
              </w:rPr>
            </w:pPr>
            <w:r w:rsidRPr="0048478B">
              <w:rPr>
                <w:rFonts w:ascii="Calibri" w:hAnsi="Calibri" w:cs="Calibri"/>
                <w:color w:val="000000"/>
                <w:sz w:val="14"/>
                <w:szCs w:val="14"/>
              </w:rPr>
              <w:t>1.1</w:t>
            </w:r>
          </w:p>
        </w:tc>
        <w:tc>
          <w:tcPr>
            <w:tcW w:w="1500" w:type="dxa"/>
            <w:tcBorders>
              <w:top w:val="single" w:sz="4" w:space="0" w:color="auto"/>
              <w:left w:val="nil"/>
              <w:bottom w:val="single" w:sz="4" w:space="0" w:color="auto"/>
              <w:right w:val="single" w:sz="4" w:space="0" w:color="auto"/>
            </w:tcBorders>
            <w:shd w:val="clear" w:color="000000" w:fill="FFFFFF"/>
            <w:noWrap/>
            <w:vAlign w:val="center"/>
            <w:hideMark/>
          </w:tcPr>
          <w:p w14:paraId="50DBCC96" w14:textId="77777777" w:rsidR="0048478B" w:rsidRPr="0048478B" w:rsidRDefault="0048478B" w:rsidP="0048478B">
            <w:pPr>
              <w:rPr>
                <w:rFonts w:ascii="Calibri" w:hAnsi="Calibri" w:cs="Calibri"/>
                <w:color w:val="000000"/>
                <w:sz w:val="14"/>
                <w:szCs w:val="14"/>
              </w:rPr>
            </w:pPr>
            <w:r w:rsidRPr="0048478B">
              <w:rPr>
                <w:rFonts w:ascii="Calibri" w:hAnsi="Calibri" w:cs="Calibri"/>
                <w:color w:val="000000"/>
                <w:sz w:val="14"/>
                <w:szCs w:val="14"/>
              </w:rPr>
              <w:t>28.08.01.01.99</w:t>
            </w:r>
          </w:p>
        </w:tc>
        <w:tc>
          <w:tcPr>
            <w:tcW w:w="1312" w:type="dxa"/>
            <w:tcBorders>
              <w:top w:val="single" w:sz="4" w:space="0" w:color="auto"/>
              <w:left w:val="nil"/>
              <w:bottom w:val="single" w:sz="4" w:space="0" w:color="auto"/>
              <w:right w:val="single" w:sz="4" w:space="0" w:color="auto"/>
            </w:tcBorders>
            <w:shd w:val="clear" w:color="000000" w:fill="E7E6E6"/>
            <w:noWrap/>
            <w:vAlign w:val="center"/>
            <w:hideMark/>
          </w:tcPr>
          <w:p w14:paraId="1B44732E" w14:textId="77777777" w:rsidR="0048478B" w:rsidRPr="0048478B" w:rsidRDefault="0048478B" w:rsidP="0048478B">
            <w:pPr>
              <w:rPr>
                <w:rFonts w:ascii="Calibri" w:hAnsi="Calibri" w:cs="Calibri"/>
                <w:color w:val="000000"/>
                <w:sz w:val="14"/>
                <w:szCs w:val="14"/>
              </w:rPr>
            </w:pPr>
            <w:r w:rsidRPr="0048478B">
              <w:rPr>
                <w:rFonts w:ascii="Calibri" w:hAnsi="Calibri" w:cs="Calibri"/>
                <w:color w:val="000000"/>
                <w:sz w:val="14"/>
                <w:szCs w:val="14"/>
              </w:rPr>
              <w:t>DER 10/2024</w:t>
            </w:r>
          </w:p>
        </w:tc>
        <w:tc>
          <w:tcPr>
            <w:tcW w:w="5006" w:type="dxa"/>
            <w:tcBorders>
              <w:top w:val="single" w:sz="4" w:space="0" w:color="auto"/>
              <w:left w:val="nil"/>
              <w:bottom w:val="single" w:sz="4" w:space="0" w:color="auto"/>
              <w:right w:val="single" w:sz="4" w:space="0" w:color="auto"/>
            </w:tcBorders>
            <w:shd w:val="clear" w:color="auto" w:fill="auto"/>
            <w:noWrap/>
            <w:vAlign w:val="center"/>
            <w:hideMark/>
          </w:tcPr>
          <w:p w14:paraId="2C0379A3" w14:textId="77777777" w:rsidR="0048478B" w:rsidRPr="0048478B" w:rsidRDefault="0048478B" w:rsidP="0048478B">
            <w:pPr>
              <w:rPr>
                <w:rFonts w:ascii="Calibri" w:hAnsi="Calibri" w:cs="Calibri"/>
                <w:sz w:val="14"/>
                <w:szCs w:val="14"/>
              </w:rPr>
            </w:pPr>
            <w:r w:rsidRPr="0048478B">
              <w:rPr>
                <w:rFonts w:ascii="Calibri" w:hAnsi="Calibri" w:cs="Calibri"/>
                <w:sz w:val="14"/>
                <w:szCs w:val="14"/>
              </w:rPr>
              <w:t xml:space="preserve">CONFECCAO, MONTAGEM E INSTALACAO DE PLACA INSTITUCIONAL                        </w:t>
            </w:r>
          </w:p>
        </w:tc>
        <w:tc>
          <w:tcPr>
            <w:tcW w:w="851" w:type="dxa"/>
            <w:tcBorders>
              <w:top w:val="single" w:sz="4" w:space="0" w:color="auto"/>
              <w:left w:val="nil"/>
              <w:bottom w:val="single" w:sz="4" w:space="0" w:color="auto"/>
              <w:right w:val="single" w:sz="4" w:space="0" w:color="auto"/>
            </w:tcBorders>
            <w:shd w:val="clear" w:color="000000" w:fill="FFFFFF"/>
            <w:noWrap/>
            <w:vAlign w:val="center"/>
            <w:hideMark/>
          </w:tcPr>
          <w:p w14:paraId="1C5E3876" w14:textId="77777777" w:rsidR="0048478B" w:rsidRPr="0048478B" w:rsidRDefault="0048478B" w:rsidP="0048478B">
            <w:pPr>
              <w:rPr>
                <w:rFonts w:ascii="Calibri" w:hAnsi="Calibri" w:cs="Calibri"/>
                <w:color w:val="000000"/>
                <w:sz w:val="14"/>
                <w:szCs w:val="14"/>
              </w:rPr>
            </w:pPr>
            <w:r w:rsidRPr="0048478B">
              <w:rPr>
                <w:rFonts w:ascii="Calibri" w:hAnsi="Calibri" w:cs="Calibri"/>
                <w:color w:val="000000"/>
                <w:sz w:val="14"/>
                <w:szCs w:val="14"/>
              </w:rPr>
              <w:t>m²</w:t>
            </w:r>
          </w:p>
        </w:tc>
        <w:tc>
          <w:tcPr>
            <w:tcW w:w="941" w:type="dxa"/>
            <w:tcBorders>
              <w:top w:val="single" w:sz="4" w:space="0" w:color="auto"/>
              <w:left w:val="nil"/>
              <w:bottom w:val="single" w:sz="4" w:space="0" w:color="auto"/>
              <w:right w:val="single" w:sz="4" w:space="0" w:color="auto"/>
            </w:tcBorders>
            <w:shd w:val="clear" w:color="000000" w:fill="FFFFFF"/>
            <w:noWrap/>
            <w:vAlign w:val="center"/>
            <w:hideMark/>
          </w:tcPr>
          <w:p w14:paraId="65A8BCF7" w14:textId="77777777" w:rsidR="0048478B" w:rsidRPr="0048478B" w:rsidRDefault="0048478B" w:rsidP="0048478B">
            <w:pPr>
              <w:rPr>
                <w:rFonts w:ascii="Calibri" w:hAnsi="Calibri" w:cs="Calibri"/>
                <w:sz w:val="14"/>
                <w:szCs w:val="14"/>
              </w:rPr>
            </w:pPr>
            <w:r w:rsidRPr="0048478B">
              <w:rPr>
                <w:rFonts w:ascii="Calibri" w:hAnsi="Calibri" w:cs="Calibri"/>
                <w:sz w:val="14"/>
                <w:szCs w:val="14"/>
              </w:rPr>
              <w:t>6,00</w:t>
            </w:r>
          </w:p>
        </w:tc>
        <w:tc>
          <w:tcPr>
            <w:tcW w:w="1586" w:type="dxa"/>
            <w:tcBorders>
              <w:top w:val="single" w:sz="4" w:space="0" w:color="auto"/>
              <w:left w:val="nil"/>
              <w:bottom w:val="single" w:sz="4" w:space="0" w:color="auto"/>
              <w:right w:val="single" w:sz="4" w:space="0" w:color="auto"/>
            </w:tcBorders>
            <w:shd w:val="clear" w:color="000000" w:fill="FFFFFF"/>
            <w:noWrap/>
            <w:vAlign w:val="center"/>
            <w:hideMark/>
          </w:tcPr>
          <w:p w14:paraId="15662F1E" w14:textId="77777777" w:rsidR="0048478B" w:rsidRPr="0048478B" w:rsidRDefault="0048478B" w:rsidP="0048478B">
            <w:pPr>
              <w:rPr>
                <w:rFonts w:ascii="Calibri" w:hAnsi="Calibri" w:cs="Calibri"/>
                <w:color w:val="000000"/>
                <w:sz w:val="14"/>
                <w:szCs w:val="14"/>
              </w:rPr>
            </w:pPr>
            <w:r w:rsidRPr="0048478B">
              <w:rPr>
                <w:rFonts w:ascii="Calibri" w:hAnsi="Calibri" w:cs="Calibri"/>
                <w:color w:val="000000"/>
                <w:sz w:val="14"/>
                <w:szCs w:val="14"/>
              </w:rPr>
              <w:t xml:space="preserve"> R$                343,55 </w:t>
            </w:r>
          </w:p>
        </w:tc>
        <w:tc>
          <w:tcPr>
            <w:tcW w:w="1803" w:type="dxa"/>
            <w:tcBorders>
              <w:top w:val="single" w:sz="4" w:space="0" w:color="auto"/>
              <w:left w:val="nil"/>
              <w:bottom w:val="single" w:sz="4" w:space="0" w:color="auto"/>
              <w:right w:val="single" w:sz="4" w:space="0" w:color="auto"/>
            </w:tcBorders>
            <w:shd w:val="clear" w:color="000000" w:fill="FFFFFF"/>
            <w:noWrap/>
            <w:vAlign w:val="center"/>
            <w:hideMark/>
          </w:tcPr>
          <w:p w14:paraId="0C2A4E25" w14:textId="77777777" w:rsidR="0048478B" w:rsidRPr="0048478B" w:rsidRDefault="0048478B" w:rsidP="0048478B">
            <w:pPr>
              <w:rPr>
                <w:rFonts w:ascii="Calibri" w:hAnsi="Calibri" w:cs="Calibri"/>
                <w:color w:val="000000"/>
                <w:sz w:val="14"/>
                <w:szCs w:val="14"/>
              </w:rPr>
            </w:pPr>
            <w:r w:rsidRPr="0048478B">
              <w:rPr>
                <w:rFonts w:ascii="Calibri" w:hAnsi="Calibri" w:cs="Calibri"/>
                <w:color w:val="000000"/>
                <w:sz w:val="14"/>
                <w:szCs w:val="14"/>
              </w:rPr>
              <w:t xml:space="preserve"> R$                343,55 </w:t>
            </w:r>
          </w:p>
        </w:tc>
        <w:tc>
          <w:tcPr>
            <w:tcW w:w="1595" w:type="dxa"/>
            <w:tcBorders>
              <w:top w:val="single" w:sz="4" w:space="0" w:color="auto"/>
              <w:left w:val="nil"/>
              <w:bottom w:val="single" w:sz="4" w:space="0" w:color="auto"/>
              <w:right w:val="single" w:sz="4" w:space="0" w:color="auto"/>
            </w:tcBorders>
            <w:shd w:val="clear" w:color="000000" w:fill="FFFFFF"/>
            <w:noWrap/>
            <w:vAlign w:val="center"/>
            <w:hideMark/>
          </w:tcPr>
          <w:p w14:paraId="4E04966A" w14:textId="77777777" w:rsidR="0048478B" w:rsidRPr="0048478B" w:rsidRDefault="0048478B" w:rsidP="0048478B">
            <w:pPr>
              <w:rPr>
                <w:rFonts w:ascii="Calibri" w:hAnsi="Calibri" w:cs="Calibri"/>
                <w:color w:val="000000"/>
                <w:sz w:val="14"/>
                <w:szCs w:val="14"/>
              </w:rPr>
            </w:pPr>
            <w:r w:rsidRPr="0048478B">
              <w:rPr>
                <w:rFonts w:ascii="Calibri" w:hAnsi="Calibri" w:cs="Calibri"/>
                <w:color w:val="000000"/>
                <w:sz w:val="14"/>
                <w:szCs w:val="14"/>
              </w:rPr>
              <w:t xml:space="preserve"> R$             2.061,30 </w:t>
            </w:r>
          </w:p>
        </w:tc>
      </w:tr>
      <w:tr w:rsidR="0048478B" w:rsidRPr="0048478B" w14:paraId="4AEEFA8E" w14:textId="77777777" w:rsidTr="0048478B">
        <w:trPr>
          <w:trHeight w:val="20"/>
        </w:trPr>
        <w:tc>
          <w:tcPr>
            <w:tcW w:w="546" w:type="dxa"/>
            <w:tcBorders>
              <w:top w:val="nil"/>
              <w:left w:val="single" w:sz="4" w:space="0" w:color="auto"/>
              <w:bottom w:val="single" w:sz="4" w:space="0" w:color="auto"/>
              <w:right w:val="single" w:sz="4" w:space="0" w:color="auto"/>
            </w:tcBorders>
            <w:shd w:val="clear" w:color="000000" w:fill="FFFFFF"/>
            <w:noWrap/>
            <w:vAlign w:val="center"/>
            <w:hideMark/>
          </w:tcPr>
          <w:p w14:paraId="49343E33" w14:textId="77777777" w:rsidR="0048478B" w:rsidRPr="0048478B" w:rsidRDefault="0048478B" w:rsidP="0048478B">
            <w:pPr>
              <w:rPr>
                <w:rFonts w:ascii="Calibri" w:hAnsi="Calibri" w:cs="Calibri"/>
                <w:color w:val="000000"/>
                <w:sz w:val="14"/>
                <w:szCs w:val="14"/>
              </w:rPr>
            </w:pPr>
            <w:r w:rsidRPr="0048478B">
              <w:rPr>
                <w:rFonts w:ascii="Calibri" w:hAnsi="Calibri" w:cs="Calibri"/>
                <w:color w:val="000000"/>
                <w:sz w:val="14"/>
                <w:szCs w:val="14"/>
              </w:rPr>
              <w:t>1.2</w:t>
            </w:r>
          </w:p>
        </w:tc>
        <w:tc>
          <w:tcPr>
            <w:tcW w:w="1500" w:type="dxa"/>
            <w:tcBorders>
              <w:top w:val="nil"/>
              <w:left w:val="nil"/>
              <w:bottom w:val="single" w:sz="4" w:space="0" w:color="auto"/>
              <w:right w:val="single" w:sz="4" w:space="0" w:color="auto"/>
            </w:tcBorders>
            <w:shd w:val="clear" w:color="000000" w:fill="FFFFFF"/>
            <w:noWrap/>
            <w:vAlign w:val="center"/>
            <w:hideMark/>
          </w:tcPr>
          <w:p w14:paraId="7443003E" w14:textId="77777777" w:rsidR="0048478B" w:rsidRPr="0048478B" w:rsidRDefault="0048478B" w:rsidP="0048478B">
            <w:pPr>
              <w:rPr>
                <w:rFonts w:ascii="Calibri" w:hAnsi="Calibri" w:cs="Calibri"/>
                <w:color w:val="000000"/>
                <w:sz w:val="14"/>
                <w:szCs w:val="14"/>
              </w:rPr>
            </w:pPr>
            <w:r w:rsidRPr="0048478B">
              <w:rPr>
                <w:rFonts w:ascii="Calibri" w:hAnsi="Calibri" w:cs="Calibri"/>
                <w:color w:val="000000"/>
                <w:sz w:val="14"/>
                <w:szCs w:val="14"/>
              </w:rPr>
              <w:t>02.02.150</w:t>
            </w:r>
          </w:p>
        </w:tc>
        <w:tc>
          <w:tcPr>
            <w:tcW w:w="1312" w:type="dxa"/>
            <w:tcBorders>
              <w:top w:val="nil"/>
              <w:left w:val="nil"/>
              <w:bottom w:val="single" w:sz="4" w:space="0" w:color="auto"/>
              <w:right w:val="single" w:sz="4" w:space="0" w:color="auto"/>
            </w:tcBorders>
            <w:shd w:val="clear" w:color="000000" w:fill="E7E6E6"/>
            <w:noWrap/>
            <w:vAlign w:val="center"/>
            <w:hideMark/>
          </w:tcPr>
          <w:p w14:paraId="496D42EF" w14:textId="77777777" w:rsidR="0048478B" w:rsidRPr="0048478B" w:rsidRDefault="0048478B" w:rsidP="0048478B">
            <w:pPr>
              <w:rPr>
                <w:rFonts w:ascii="Calibri" w:hAnsi="Calibri" w:cs="Calibri"/>
                <w:color w:val="000000"/>
                <w:sz w:val="14"/>
                <w:szCs w:val="14"/>
              </w:rPr>
            </w:pPr>
            <w:r w:rsidRPr="0048478B">
              <w:rPr>
                <w:rFonts w:ascii="Calibri" w:hAnsi="Calibri" w:cs="Calibri"/>
                <w:color w:val="000000"/>
                <w:sz w:val="14"/>
                <w:szCs w:val="14"/>
              </w:rPr>
              <w:t>CDHU 196</w:t>
            </w:r>
          </w:p>
        </w:tc>
        <w:tc>
          <w:tcPr>
            <w:tcW w:w="5006" w:type="dxa"/>
            <w:tcBorders>
              <w:top w:val="nil"/>
              <w:left w:val="nil"/>
              <w:bottom w:val="single" w:sz="4" w:space="0" w:color="auto"/>
              <w:right w:val="single" w:sz="4" w:space="0" w:color="auto"/>
            </w:tcBorders>
            <w:shd w:val="clear" w:color="auto" w:fill="auto"/>
            <w:noWrap/>
            <w:vAlign w:val="center"/>
            <w:hideMark/>
          </w:tcPr>
          <w:p w14:paraId="7FADA0C3" w14:textId="77777777" w:rsidR="0048478B" w:rsidRPr="0048478B" w:rsidRDefault="0048478B" w:rsidP="0048478B">
            <w:pPr>
              <w:rPr>
                <w:rFonts w:ascii="Calibri" w:hAnsi="Calibri" w:cs="Calibri"/>
                <w:sz w:val="14"/>
                <w:szCs w:val="14"/>
              </w:rPr>
            </w:pPr>
            <w:r w:rsidRPr="0048478B">
              <w:rPr>
                <w:rFonts w:ascii="Calibri" w:hAnsi="Calibri" w:cs="Calibri"/>
                <w:sz w:val="14"/>
                <w:szCs w:val="14"/>
              </w:rPr>
              <w:t>Locação de container tipo depósito - área mínima de 13,80 m²</w:t>
            </w:r>
          </w:p>
        </w:tc>
        <w:tc>
          <w:tcPr>
            <w:tcW w:w="851" w:type="dxa"/>
            <w:tcBorders>
              <w:top w:val="nil"/>
              <w:left w:val="nil"/>
              <w:bottom w:val="single" w:sz="4" w:space="0" w:color="auto"/>
              <w:right w:val="single" w:sz="4" w:space="0" w:color="auto"/>
            </w:tcBorders>
            <w:shd w:val="clear" w:color="000000" w:fill="FFFFFF"/>
            <w:noWrap/>
            <w:vAlign w:val="center"/>
            <w:hideMark/>
          </w:tcPr>
          <w:p w14:paraId="42FD6628" w14:textId="77777777" w:rsidR="0048478B" w:rsidRPr="0048478B" w:rsidRDefault="0048478B" w:rsidP="0048478B">
            <w:pPr>
              <w:rPr>
                <w:rFonts w:ascii="Calibri" w:hAnsi="Calibri" w:cs="Calibri"/>
                <w:color w:val="000000"/>
                <w:sz w:val="14"/>
                <w:szCs w:val="14"/>
              </w:rPr>
            </w:pPr>
            <w:r w:rsidRPr="0048478B">
              <w:rPr>
                <w:rFonts w:ascii="Calibri" w:hAnsi="Calibri" w:cs="Calibri"/>
                <w:color w:val="000000"/>
                <w:sz w:val="14"/>
                <w:szCs w:val="14"/>
              </w:rPr>
              <w:t>un. x mês</w:t>
            </w:r>
          </w:p>
        </w:tc>
        <w:tc>
          <w:tcPr>
            <w:tcW w:w="941" w:type="dxa"/>
            <w:tcBorders>
              <w:top w:val="nil"/>
              <w:left w:val="nil"/>
              <w:bottom w:val="single" w:sz="4" w:space="0" w:color="auto"/>
              <w:right w:val="single" w:sz="4" w:space="0" w:color="auto"/>
            </w:tcBorders>
            <w:shd w:val="clear" w:color="000000" w:fill="FFFFFF"/>
            <w:noWrap/>
            <w:vAlign w:val="center"/>
            <w:hideMark/>
          </w:tcPr>
          <w:p w14:paraId="0E44D630" w14:textId="77777777" w:rsidR="0048478B" w:rsidRPr="0048478B" w:rsidRDefault="0048478B" w:rsidP="0048478B">
            <w:pPr>
              <w:rPr>
                <w:rFonts w:ascii="Calibri" w:hAnsi="Calibri" w:cs="Calibri"/>
                <w:sz w:val="14"/>
                <w:szCs w:val="14"/>
              </w:rPr>
            </w:pPr>
            <w:r w:rsidRPr="0048478B">
              <w:rPr>
                <w:rFonts w:ascii="Calibri" w:hAnsi="Calibri" w:cs="Calibri"/>
                <w:sz w:val="14"/>
                <w:szCs w:val="14"/>
              </w:rPr>
              <w:t>6,00</w:t>
            </w:r>
          </w:p>
        </w:tc>
        <w:tc>
          <w:tcPr>
            <w:tcW w:w="1586" w:type="dxa"/>
            <w:tcBorders>
              <w:top w:val="nil"/>
              <w:left w:val="nil"/>
              <w:bottom w:val="single" w:sz="4" w:space="0" w:color="auto"/>
              <w:right w:val="single" w:sz="4" w:space="0" w:color="auto"/>
            </w:tcBorders>
            <w:shd w:val="clear" w:color="000000" w:fill="FFFFFF"/>
            <w:noWrap/>
            <w:vAlign w:val="center"/>
            <w:hideMark/>
          </w:tcPr>
          <w:p w14:paraId="01D9B81F" w14:textId="77777777" w:rsidR="0048478B" w:rsidRPr="0048478B" w:rsidRDefault="0048478B" w:rsidP="0048478B">
            <w:pPr>
              <w:rPr>
                <w:rFonts w:ascii="Calibri" w:hAnsi="Calibri" w:cs="Calibri"/>
                <w:color w:val="000000"/>
                <w:sz w:val="14"/>
                <w:szCs w:val="14"/>
              </w:rPr>
            </w:pPr>
            <w:r w:rsidRPr="0048478B">
              <w:rPr>
                <w:rFonts w:ascii="Calibri" w:hAnsi="Calibri" w:cs="Calibri"/>
                <w:color w:val="000000"/>
                <w:sz w:val="14"/>
                <w:szCs w:val="14"/>
              </w:rPr>
              <w:t xml:space="preserve"> R$                919,82 </w:t>
            </w:r>
          </w:p>
        </w:tc>
        <w:tc>
          <w:tcPr>
            <w:tcW w:w="1803" w:type="dxa"/>
            <w:tcBorders>
              <w:top w:val="nil"/>
              <w:left w:val="nil"/>
              <w:bottom w:val="single" w:sz="4" w:space="0" w:color="auto"/>
              <w:right w:val="single" w:sz="4" w:space="0" w:color="auto"/>
            </w:tcBorders>
            <w:shd w:val="clear" w:color="000000" w:fill="FFFFFF"/>
            <w:noWrap/>
            <w:vAlign w:val="center"/>
            <w:hideMark/>
          </w:tcPr>
          <w:p w14:paraId="18793815" w14:textId="77777777" w:rsidR="0048478B" w:rsidRPr="0048478B" w:rsidRDefault="0048478B" w:rsidP="0048478B">
            <w:pPr>
              <w:rPr>
                <w:rFonts w:ascii="Calibri" w:hAnsi="Calibri" w:cs="Calibri"/>
                <w:color w:val="000000"/>
                <w:sz w:val="14"/>
                <w:szCs w:val="14"/>
              </w:rPr>
            </w:pPr>
            <w:r w:rsidRPr="0048478B">
              <w:rPr>
                <w:rFonts w:ascii="Calibri" w:hAnsi="Calibri" w:cs="Calibri"/>
                <w:color w:val="000000"/>
                <w:sz w:val="14"/>
                <w:szCs w:val="14"/>
              </w:rPr>
              <w:t xml:space="preserve"> R$            1.178,93 </w:t>
            </w:r>
          </w:p>
        </w:tc>
        <w:tc>
          <w:tcPr>
            <w:tcW w:w="1595" w:type="dxa"/>
            <w:tcBorders>
              <w:top w:val="nil"/>
              <w:left w:val="nil"/>
              <w:bottom w:val="single" w:sz="4" w:space="0" w:color="auto"/>
              <w:right w:val="single" w:sz="4" w:space="0" w:color="auto"/>
            </w:tcBorders>
            <w:shd w:val="clear" w:color="000000" w:fill="FFFFFF"/>
            <w:noWrap/>
            <w:vAlign w:val="center"/>
            <w:hideMark/>
          </w:tcPr>
          <w:p w14:paraId="7D6947A8" w14:textId="77777777" w:rsidR="0048478B" w:rsidRPr="0048478B" w:rsidRDefault="0048478B" w:rsidP="0048478B">
            <w:pPr>
              <w:rPr>
                <w:rFonts w:ascii="Calibri" w:hAnsi="Calibri" w:cs="Calibri"/>
                <w:color w:val="000000"/>
                <w:sz w:val="14"/>
                <w:szCs w:val="14"/>
              </w:rPr>
            </w:pPr>
            <w:r w:rsidRPr="0048478B">
              <w:rPr>
                <w:rFonts w:ascii="Calibri" w:hAnsi="Calibri" w:cs="Calibri"/>
                <w:color w:val="000000"/>
                <w:sz w:val="14"/>
                <w:szCs w:val="14"/>
              </w:rPr>
              <w:t xml:space="preserve"> R$             7.073,58 </w:t>
            </w:r>
          </w:p>
        </w:tc>
      </w:tr>
      <w:tr w:rsidR="0048478B" w:rsidRPr="0048478B" w14:paraId="24ECB8DC" w14:textId="77777777" w:rsidTr="0048478B">
        <w:trPr>
          <w:trHeight w:val="20"/>
        </w:trPr>
        <w:tc>
          <w:tcPr>
            <w:tcW w:w="546" w:type="dxa"/>
            <w:tcBorders>
              <w:top w:val="nil"/>
              <w:left w:val="single" w:sz="4" w:space="0" w:color="auto"/>
              <w:bottom w:val="single" w:sz="4" w:space="0" w:color="auto"/>
              <w:right w:val="single" w:sz="4" w:space="0" w:color="auto"/>
            </w:tcBorders>
            <w:shd w:val="clear" w:color="000000" w:fill="FFFFFF"/>
            <w:noWrap/>
            <w:vAlign w:val="center"/>
            <w:hideMark/>
          </w:tcPr>
          <w:p w14:paraId="4D0F039C" w14:textId="77777777" w:rsidR="0048478B" w:rsidRPr="0048478B" w:rsidRDefault="0048478B" w:rsidP="0048478B">
            <w:pPr>
              <w:rPr>
                <w:rFonts w:ascii="Calibri" w:hAnsi="Calibri" w:cs="Calibri"/>
                <w:color w:val="000000"/>
                <w:sz w:val="14"/>
                <w:szCs w:val="14"/>
              </w:rPr>
            </w:pPr>
            <w:r w:rsidRPr="0048478B">
              <w:rPr>
                <w:rFonts w:ascii="Calibri" w:hAnsi="Calibri" w:cs="Calibri"/>
                <w:color w:val="000000"/>
                <w:sz w:val="14"/>
                <w:szCs w:val="14"/>
              </w:rPr>
              <w:t>1.3</w:t>
            </w:r>
          </w:p>
        </w:tc>
        <w:tc>
          <w:tcPr>
            <w:tcW w:w="1500" w:type="dxa"/>
            <w:tcBorders>
              <w:top w:val="nil"/>
              <w:left w:val="nil"/>
              <w:bottom w:val="single" w:sz="4" w:space="0" w:color="auto"/>
              <w:right w:val="single" w:sz="4" w:space="0" w:color="auto"/>
            </w:tcBorders>
            <w:shd w:val="clear" w:color="000000" w:fill="FFFFFF"/>
            <w:noWrap/>
            <w:vAlign w:val="center"/>
            <w:hideMark/>
          </w:tcPr>
          <w:p w14:paraId="540A5256" w14:textId="77777777" w:rsidR="0048478B" w:rsidRPr="0048478B" w:rsidRDefault="0048478B" w:rsidP="0048478B">
            <w:pPr>
              <w:rPr>
                <w:rFonts w:ascii="Calibri" w:hAnsi="Calibri" w:cs="Calibri"/>
                <w:color w:val="000000"/>
                <w:sz w:val="14"/>
                <w:szCs w:val="14"/>
              </w:rPr>
            </w:pPr>
            <w:r w:rsidRPr="0048478B">
              <w:rPr>
                <w:rFonts w:ascii="Calibri" w:hAnsi="Calibri" w:cs="Calibri"/>
                <w:color w:val="000000"/>
                <w:sz w:val="14"/>
                <w:szCs w:val="14"/>
              </w:rPr>
              <w:t>02.01.180</w:t>
            </w:r>
          </w:p>
        </w:tc>
        <w:tc>
          <w:tcPr>
            <w:tcW w:w="1312" w:type="dxa"/>
            <w:tcBorders>
              <w:top w:val="nil"/>
              <w:left w:val="nil"/>
              <w:bottom w:val="single" w:sz="4" w:space="0" w:color="auto"/>
              <w:right w:val="single" w:sz="4" w:space="0" w:color="auto"/>
            </w:tcBorders>
            <w:shd w:val="clear" w:color="000000" w:fill="E7E6E6"/>
            <w:noWrap/>
            <w:vAlign w:val="center"/>
            <w:hideMark/>
          </w:tcPr>
          <w:p w14:paraId="2B057ED7" w14:textId="77777777" w:rsidR="0048478B" w:rsidRPr="0048478B" w:rsidRDefault="0048478B" w:rsidP="0048478B">
            <w:pPr>
              <w:rPr>
                <w:rFonts w:ascii="Calibri" w:hAnsi="Calibri" w:cs="Calibri"/>
                <w:color w:val="000000"/>
                <w:sz w:val="14"/>
                <w:szCs w:val="14"/>
              </w:rPr>
            </w:pPr>
            <w:r w:rsidRPr="0048478B">
              <w:rPr>
                <w:rFonts w:ascii="Calibri" w:hAnsi="Calibri" w:cs="Calibri"/>
                <w:color w:val="000000"/>
                <w:sz w:val="14"/>
                <w:szCs w:val="14"/>
              </w:rPr>
              <w:t>CDHU 196</w:t>
            </w:r>
          </w:p>
        </w:tc>
        <w:tc>
          <w:tcPr>
            <w:tcW w:w="5006" w:type="dxa"/>
            <w:tcBorders>
              <w:top w:val="nil"/>
              <w:left w:val="nil"/>
              <w:bottom w:val="single" w:sz="4" w:space="0" w:color="auto"/>
              <w:right w:val="single" w:sz="4" w:space="0" w:color="auto"/>
            </w:tcBorders>
            <w:shd w:val="clear" w:color="auto" w:fill="auto"/>
            <w:noWrap/>
            <w:vAlign w:val="center"/>
            <w:hideMark/>
          </w:tcPr>
          <w:p w14:paraId="0CDFD088" w14:textId="77777777" w:rsidR="0048478B" w:rsidRPr="0048478B" w:rsidRDefault="0048478B" w:rsidP="0048478B">
            <w:pPr>
              <w:rPr>
                <w:rFonts w:ascii="Calibri" w:hAnsi="Calibri" w:cs="Calibri"/>
                <w:sz w:val="14"/>
                <w:szCs w:val="14"/>
              </w:rPr>
            </w:pPr>
            <w:r w:rsidRPr="0048478B">
              <w:rPr>
                <w:rFonts w:ascii="Calibri" w:hAnsi="Calibri" w:cs="Calibri"/>
                <w:sz w:val="14"/>
                <w:szCs w:val="14"/>
              </w:rPr>
              <w:t>Banheiro químico modelo Standard, com manutenção conforme exigências da CETESB</w:t>
            </w:r>
          </w:p>
        </w:tc>
        <w:tc>
          <w:tcPr>
            <w:tcW w:w="851" w:type="dxa"/>
            <w:tcBorders>
              <w:top w:val="nil"/>
              <w:left w:val="nil"/>
              <w:bottom w:val="single" w:sz="4" w:space="0" w:color="auto"/>
              <w:right w:val="single" w:sz="4" w:space="0" w:color="auto"/>
            </w:tcBorders>
            <w:shd w:val="clear" w:color="000000" w:fill="FFFFFF"/>
            <w:noWrap/>
            <w:vAlign w:val="center"/>
            <w:hideMark/>
          </w:tcPr>
          <w:p w14:paraId="014F9D65" w14:textId="77777777" w:rsidR="0048478B" w:rsidRPr="0048478B" w:rsidRDefault="0048478B" w:rsidP="0048478B">
            <w:pPr>
              <w:rPr>
                <w:rFonts w:ascii="Calibri" w:hAnsi="Calibri" w:cs="Calibri"/>
                <w:color w:val="000000"/>
                <w:sz w:val="14"/>
                <w:szCs w:val="14"/>
              </w:rPr>
            </w:pPr>
            <w:r w:rsidRPr="0048478B">
              <w:rPr>
                <w:rFonts w:ascii="Calibri" w:hAnsi="Calibri" w:cs="Calibri"/>
                <w:color w:val="000000"/>
                <w:sz w:val="14"/>
                <w:szCs w:val="14"/>
              </w:rPr>
              <w:t>un. x mês</w:t>
            </w:r>
          </w:p>
        </w:tc>
        <w:tc>
          <w:tcPr>
            <w:tcW w:w="941" w:type="dxa"/>
            <w:tcBorders>
              <w:top w:val="nil"/>
              <w:left w:val="nil"/>
              <w:bottom w:val="single" w:sz="4" w:space="0" w:color="auto"/>
              <w:right w:val="single" w:sz="4" w:space="0" w:color="auto"/>
            </w:tcBorders>
            <w:shd w:val="clear" w:color="000000" w:fill="FFFFFF"/>
            <w:noWrap/>
            <w:vAlign w:val="center"/>
            <w:hideMark/>
          </w:tcPr>
          <w:p w14:paraId="6655D0B4" w14:textId="77777777" w:rsidR="0048478B" w:rsidRPr="0048478B" w:rsidRDefault="0048478B" w:rsidP="0048478B">
            <w:pPr>
              <w:rPr>
                <w:rFonts w:ascii="Calibri" w:hAnsi="Calibri" w:cs="Calibri"/>
                <w:sz w:val="14"/>
                <w:szCs w:val="14"/>
              </w:rPr>
            </w:pPr>
            <w:r w:rsidRPr="0048478B">
              <w:rPr>
                <w:rFonts w:ascii="Calibri" w:hAnsi="Calibri" w:cs="Calibri"/>
                <w:sz w:val="14"/>
                <w:szCs w:val="14"/>
              </w:rPr>
              <w:t>6,00</w:t>
            </w:r>
          </w:p>
        </w:tc>
        <w:tc>
          <w:tcPr>
            <w:tcW w:w="1586" w:type="dxa"/>
            <w:tcBorders>
              <w:top w:val="nil"/>
              <w:left w:val="nil"/>
              <w:bottom w:val="single" w:sz="4" w:space="0" w:color="auto"/>
              <w:right w:val="single" w:sz="4" w:space="0" w:color="auto"/>
            </w:tcBorders>
            <w:shd w:val="clear" w:color="000000" w:fill="FFFFFF"/>
            <w:noWrap/>
            <w:vAlign w:val="center"/>
            <w:hideMark/>
          </w:tcPr>
          <w:p w14:paraId="05347F42" w14:textId="77777777" w:rsidR="0048478B" w:rsidRPr="0048478B" w:rsidRDefault="0048478B" w:rsidP="0048478B">
            <w:pPr>
              <w:rPr>
                <w:rFonts w:ascii="Calibri" w:hAnsi="Calibri" w:cs="Calibri"/>
                <w:color w:val="000000"/>
                <w:sz w:val="14"/>
                <w:szCs w:val="14"/>
              </w:rPr>
            </w:pPr>
            <w:r w:rsidRPr="0048478B">
              <w:rPr>
                <w:rFonts w:ascii="Calibri" w:hAnsi="Calibri" w:cs="Calibri"/>
                <w:color w:val="000000"/>
                <w:sz w:val="14"/>
                <w:szCs w:val="14"/>
              </w:rPr>
              <w:t xml:space="preserve"> R$            1.161,86 </w:t>
            </w:r>
          </w:p>
        </w:tc>
        <w:tc>
          <w:tcPr>
            <w:tcW w:w="1803" w:type="dxa"/>
            <w:tcBorders>
              <w:top w:val="nil"/>
              <w:left w:val="nil"/>
              <w:bottom w:val="single" w:sz="4" w:space="0" w:color="auto"/>
              <w:right w:val="single" w:sz="4" w:space="0" w:color="auto"/>
            </w:tcBorders>
            <w:shd w:val="clear" w:color="000000" w:fill="FFFFFF"/>
            <w:noWrap/>
            <w:vAlign w:val="center"/>
            <w:hideMark/>
          </w:tcPr>
          <w:p w14:paraId="4A02BB34" w14:textId="77777777" w:rsidR="0048478B" w:rsidRPr="0048478B" w:rsidRDefault="0048478B" w:rsidP="0048478B">
            <w:pPr>
              <w:rPr>
                <w:rFonts w:ascii="Calibri" w:hAnsi="Calibri" w:cs="Calibri"/>
                <w:color w:val="000000"/>
                <w:sz w:val="14"/>
                <w:szCs w:val="14"/>
              </w:rPr>
            </w:pPr>
            <w:r w:rsidRPr="0048478B">
              <w:rPr>
                <w:rFonts w:ascii="Calibri" w:hAnsi="Calibri" w:cs="Calibri"/>
                <w:color w:val="000000"/>
                <w:sz w:val="14"/>
                <w:szCs w:val="14"/>
              </w:rPr>
              <w:t xml:space="preserve"> R$            1.489,16 </w:t>
            </w:r>
          </w:p>
        </w:tc>
        <w:tc>
          <w:tcPr>
            <w:tcW w:w="1595" w:type="dxa"/>
            <w:tcBorders>
              <w:top w:val="nil"/>
              <w:left w:val="nil"/>
              <w:bottom w:val="single" w:sz="4" w:space="0" w:color="auto"/>
              <w:right w:val="single" w:sz="4" w:space="0" w:color="auto"/>
            </w:tcBorders>
            <w:shd w:val="clear" w:color="000000" w:fill="FFFFFF"/>
            <w:noWrap/>
            <w:vAlign w:val="center"/>
            <w:hideMark/>
          </w:tcPr>
          <w:p w14:paraId="65D48484" w14:textId="77777777" w:rsidR="0048478B" w:rsidRPr="0048478B" w:rsidRDefault="0048478B" w:rsidP="0048478B">
            <w:pPr>
              <w:rPr>
                <w:rFonts w:ascii="Calibri" w:hAnsi="Calibri" w:cs="Calibri"/>
                <w:color w:val="000000"/>
                <w:sz w:val="14"/>
                <w:szCs w:val="14"/>
              </w:rPr>
            </w:pPr>
            <w:r w:rsidRPr="0048478B">
              <w:rPr>
                <w:rFonts w:ascii="Calibri" w:hAnsi="Calibri" w:cs="Calibri"/>
                <w:color w:val="000000"/>
                <w:sz w:val="14"/>
                <w:szCs w:val="14"/>
              </w:rPr>
              <w:t xml:space="preserve"> R$             8.934,96 </w:t>
            </w:r>
          </w:p>
        </w:tc>
      </w:tr>
      <w:tr w:rsidR="0048478B" w:rsidRPr="0048478B" w14:paraId="6480F386" w14:textId="77777777" w:rsidTr="0048478B">
        <w:trPr>
          <w:trHeight w:val="20"/>
        </w:trPr>
        <w:tc>
          <w:tcPr>
            <w:tcW w:w="546" w:type="dxa"/>
            <w:tcBorders>
              <w:top w:val="nil"/>
              <w:left w:val="single" w:sz="4" w:space="0" w:color="auto"/>
              <w:bottom w:val="single" w:sz="4" w:space="0" w:color="auto"/>
              <w:right w:val="single" w:sz="4" w:space="0" w:color="auto"/>
            </w:tcBorders>
            <w:shd w:val="clear" w:color="000000" w:fill="FFFFFF"/>
            <w:noWrap/>
            <w:vAlign w:val="center"/>
            <w:hideMark/>
          </w:tcPr>
          <w:p w14:paraId="287CA1E5" w14:textId="77777777" w:rsidR="0048478B" w:rsidRPr="0048478B" w:rsidRDefault="0048478B" w:rsidP="0048478B">
            <w:pPr>
              <w:rPr>
                <w:rFonts w:ascii="Calibri" w:hAnsi="Calibri" w:cs="Calibri"/>
                <w:color w:val="000000"/>
                <w:sz w:val="14"/>
                <w:szCs w:val="14"/>
              </w:rPr>
            </w:pPr>
            <w:r w:rsidRPr="0048478B">
              <w:rPr>
                <w:rFonts w:ascii="Calibri" w:hAnsi="Calibri" w:cs="Calibri"/>
                <w:color w:val="000000"/>
                <w:sz w:val="14"/>
                <w:szCs w:val="14"/>
              </w:rPr>
              <w:t>1.4</w:t>
            </w:r>
          </w:p>
        </w:tc>
        <w:tc>
          <w:tcPr>
            <w:tcW w:w="1500" w:type="dxa"/>
            <w:tcBorders>
              <w:top w:val="nil"/>
              <w:left w:val="nil"/>
              <w:bottom w:val="single" w:sz="4" w:space="0" w:color="auto"/>
              <w:right w:val="single" w:sz="4" w:space="0" w:color="auto"/>
            </w:tcBorders>
            <w:shd w:val="clear" w:color="000000" w:fill="FFFFFF"/>
            <w:noWrap/>
            <w:vAlign w:val="center"/>
            <w:hideMark/>
          </w:tcPr>
          <w:p w14:paraId="505B9D17" w14:textId="77777777" w:rsidR="0048478B" w:rsidRPr="0048478B" w:rsidRDefault="0048478B" w:rsidP="0048478B">
            <w:pPr>
              <w:rPr>
                <w:rFonts w:ascii="Calibri" w:hAnsi="Calibri" w:cs="Calibri"/>
                <w:color w:val="000000"/>
                <w:sz w:val="14"/>
                <w:szCs w:val="14"/>
              </w:rPr>
            </w:pPr>
            <w:r w:rsidRPr="0048478B">
              <w:rPr>
                <w:rFonts w:ascii="Calibri" w:hAnsi="Calibri" w:cs="Calibri"/>
                <w:color w:val="000000"/>
                <w:sz w:val="14"/>
                <w:szCs w:val="14"/>
              </w:rPr>
              <w:t>72.31.06.99.04</w:t>
            </w:r>
          </w:p>
        </w:tc>
        <w:tc>
          <w:tcPr>
            <w:tcW w:w="1312" w:type="dxa"/>
            <w:tcBorders>
              <w:top w:val="nil"/>
              <w:left w:val="nil"/>
              <w:bottom w:val="single" w:sz="4" w:space="0" w:color="auto"/>
              <w:right w:val="single" w:sz="4" w:space="0" w:color="auto"/>
            </w:tcBorders>
            <w:shd w:val="clear" w:color="000000" w:fill="E7E6E6"/>
            <w:noWrap/>
            <w:vAlign w:val="center"/>
            <w:hideMark/>
          </w:tcPr>
          <w:p w14:paraId="65A65F75" w14:textId="77777777" w:rsidR="0048478B" w:rsidRPr="0048478B" w:rsidRDefault="0048478B" w:rsidP="0048478B">
            <w:pPr>
              <w:rPr>
                <w:rFonts w:ascii="Calibri" w:hAnsi="Calibri" w:cs="Calibri"/>
                <w:color w:val="000000"/>
                <w:sz w:val="14"/>
                <w:szCs w:val="14"/>
              </w:rPr>
            </w:pPr>
            <w:r w:rsidRPr="0048478B">
              <w:rPr>
                <w:rFonts w:ascii="Calibri" w:hAnsi="Calibri" w:cs="Calibri"/>
                <w:color w:val="000000"/>
                <w:sz w:val="14"/>
                <w:szCs w:val="14"/>
              </w:rPr>
              <w:t>DER 10/2024</w:t>
            </w:r>
          </w:p>
        </w:tc>
        <w:tc>
          <w:tcPr>
            <w:tcW w:w="5006" w:type="dxa"/>
            <w:tcBorders>
              <w:top w:val="nil"/>
              <w:left w:val="nil"/>
              <w:bottom w:val="single" w:sz="4" w:space="0" w:color="auto"/>
              <w:right w:val="single" w:sz="4" w:space="0" w:color="auto"/>
            </w:tcBorders>
            <w:shd w:val="clear" w:color="auto" w:fill="auto"/>
            <w:noWrap/>
            <w:vAlign w:val="center"/>
            <w:hideMark/>
          </w:tcPr>
          <w:p w14:paraId="3AA8FF1E" w14:textId="77777777" w:rsidR="0048478B" w:rsidRPr="0048478B" w:rsidRDefault="0048478B" w:rsidP="0048478B">
            <w:pPr>
              <w:rPr>
                <w:rFonts w:ascii="Calibri" w:hAnsi="Calibri" w:cs="Calibri"/>
                <w:sz w:val="14"/>
                <w:szCs w:val="14"/>
              </w:rPr>
            </w:pPr>
            <w:r w:rsidRPr="0048478B">
              <w:rPr>
                <w:rFonts w:ascii="Calibri" w:hAnsi="Calibri" w:cs="Calibri"/>
                <w:sz w:val="14"/>
                <w:szCs w:val="14"/>
              </w:rPr>
              <w:t xml:space="preserve">GRUPO GERADOR PORTATIL 7KVA COND. D                                            </w:t>
            </w:r>
          </w:p>
        </w:tc>
        <w:tc>
          <w:tcPr>
            <w:tcW w:w="851" w:type="dxa"/>
            <w:tcBorders>
              <w:top w:val="nil"/>
              <w:left w:val="nil"/>
              <w:bottom w:val="single" w:sz="4" w:space="0" w:color="auto"/>
              <w:right w:val="single" w:sz="4" w:space="0" w:color="auto"/>
            </w:tcBorders>
            <w:shd w:val="clear" w:color="000000" w:fill="FFFFFF"/>
            <w:noWrap/>
            <w:vAlign w:val="center"/>
            <w:hideMark/>
          </w:tcPr>
          <w:p w14:paraId="00500628" w14:textId="77777777" w:rsidR="0048478B" w:rsidRPr="0048478B" w:rsidRDefault="0048478B" w:rsidP="0048478B">
            <w:pPr>
              <w:rPr>
                <w:rFonts w:ascii="Calibri" w:hAnsi="Calibri" w:cs="Calibri"/>
                <w:color w:val="000000"/>
                <w:sz w:val="14"/>
                <w:szCs w:val="14"/>
              </w:rPr>
            </w:pPr>
            <w:r w:rsidRPr="0048478B">
              <w:rPr>
                <w:rFonts w:ascii="Calibri" w:hAnsi="Calibri" w:cs="Calibri"/>
                <w:color w:val="000000"/>
                <w:sz w:val="14"/>
                <w:szCs w:val="14"/>
              </w:rPr>
              <w:t>hora</w:t>
            </w:r>
          </w:p>
        </w:tc>
        <w:tc>
          <w:tcPr>
            <w:tcW w:w="941" w:type="dxa"/>
            <w:tcBorders>
              <w:top w:val="nil"/>
              <w:left w:val="nil"/>
              <w:bottom w:val="single" w:sz="4" w:space="0" w:color="auto"/>
              <w:right w:val="single" w:sz="4" w:space="0" w:color="auto"/>
            </w:tcBorders>
            <w:shd w:val="clear" w:color="000000" w:fill="FFFFFF"/>
            <w:noWrap/>
            <w:vAlign w:val="center"/>
            <w:hideMark/>
          </w:tcPr>
          <w:p w14:paraId="1908E15C" w14:textId="77777777" w:rsidR="0048478B" w:rsidRPr="0048478B" w:rsidRDefault="0048478B" w:rsidP="0048478B">
            <w:pPr>
              <w:rPr>
                <w:rFonts w:ascii="Calibri" w:hAnsi="Calibri" w:cs="Calibri"/>
                <w:sz w:val="14"/>
                <w:szCs w:val="14"/>
              </w:rPr>
            </w:pPr>
            <w:r w:rsidRPr="0048478B">
              <w:rPr>
                <w:rFonts w:ascii="Calibri" w:hAnsi="Calibri" w:cs="Calibri"/>
                <w:sz w:val="14"/>
                <w:szCs w:val="14"/>
              </w:rPr>
              <w:t>320,00</w:t>
            </w:r>
          </w:p>
        </w:tc>
        <w:tc>
          <w:tcPr>
            <w:tcW w:w="1586" w:type="dxa"/>
            <w:tcBorders>
              <w:top w:val="nil"/>
              <w:left w:val="nil"/>
              <w:bottom w:val="single" w:sz="4" w:space="0" w:color="auto"/>
              <w:right w:val="single" w:sz="4" w:space="0" w:color="auto"/>
            </w:tcBorders>
            <w:shd w:val="clear" w:color="000000" w:fill="FFFFFF"/>
            <w:noWrap/>
            <w:vAlign w:val="center"/>
            <w:hideMark/>
          </w:tcPr>
          <w:p w14:paraId="04BA3C13" w14:textId="77777777" w:rsidR="0048478B" w:rsidRPr="0048478B" w:rsidRDefault="0048478B" w:rsidP="0048478B">
            <w:pPr>
              <w:rPr>
                <w:rFonts w:ascii="Calibri" w:hAnsi="Calibri" w:cs="Calibri"/>
                <w:color w:val="000000"/>
                <w:sz w:val="14"/>
                <w:szCs w:val="14"/>
              </w:rPr>
            </w:pPr>
            <w:r w:rsidRPr="0048478B">
              <w:rPr>
                <w:rFonts w:ascii="Calibri" w:hAnsi="Calibri" w:cs="Calibri"/>
                <w:color w:val="000000"/>
                <w:sz w:val="14"/>
                <w:szCs w:val="14"/>
              </w:rPr>
              <w:t xml:space="preserve"> R$                  17,70 </w:t>
            </w:r>
          </w:p>
        </w:tc>
        <w:tc>
          <w:tcPr>
            <w:tcW w:w="1803" w:type="dxa"/>
            <w:tcBorders>
              <w:top w:val="nil"/>
              <w:left w:val="nil"/>
              <w:bottom w:val="single" w:sz="4" w:space="0" w:color="auto"/>
              <w:right w:val="single" w:sz="4" w:space="0" w:color="auto"/>
            </w:tcBorders>
            <w:shd w:val="clear" w:color="000000" w:fill="FFFFFF"/>
            <w:noWrap/>
            <w:vAlign w:val="center"/>
            <w:hideMark/>
          </w:tcPr>
          <w:p w14:paraId="779F68D7" w14:textId="77777777" w:rsidR="0048478B" w:rsidRPr="0048478B" w:rsidRDefault="0048478B" w:rsidP="0048478B">
            <w:pPr>
              <w:rPr>
                <w:rFonts w:ascii="Calibri" w:hAnsi="Calibri" w:cs="Calibri"/>
                <w:color w:val="000000"/>
                <w:sz w:val="14"/>
                <w:szCs w:val="14"/>
              </w:rPr>
            </w:pPr>
            <w:r w:rsidRPr="0048478B">
              <w:rPr>
                <w:rFonts w:ascii="Calibri" w:hAnsi="Calibri" w:cs="Calibri"/>
                <w:color w:val="000000"/>
                <w:sz w:val="14"/>
                <w:szCs w:val="14"/>
              </w:rPr>
              <w:t xml:space="preserve"> R$                  17,70 </w:t>
            </w:r>
          </w:p>
        </w:tc>
        <w:tc>
          <w:tcPr>
            <w:tcW w:w="1595" w:type="dxa"/>
            <w:tcBorders>
              <w:top w:val="nil"/>
              <w:left w:val="nil"/>
              <w:bottom w:val="single" w:sz="4" w:space="0" w:color="auto"/>
              <w:right w:val="single" w:sz="4" w:space="0" w:color="auto"/>
            </w:tcBorders>
            <w:shd w:val="clear" w:color="000000" w:fill="FFFFFF"/>
            <w:noWrap/>
            <w:vAlign w:val="center"/>
            <w:hideMark/>
          </w:tcPr>
          <w:p w14:paraId="3985FE7E" w14:textId="77777777" w:rsidR="0048478B" w:rsidRPr="0048478B" w:rsidRDefault="0048478B" w:rsidP="0048478B">
            <w:pPr>
              <w:rPr>
                <w:rFonts w:ascii="Calibri" w:hAnsi="Calibri" w:cs="Calibri"/>
                <w:color w:val="000000"/>
                <w:sz w:val="14"/>
                <w:szCs w:val="14"/>
              </w:rPr>
            </w:pPr>
            <w:r w:rsidRPr="0048478B">
              <w:rPr>
                <w:rFonts w:ascii="Calibri" w:hAnsi="Calibri" w:cs="Calibri"/>
                <w:color w:val="000000"/>
                <w:sz w:val="14"/>
                <w:szCs w:val="14"/>
              </w:rPr>
              <w:t xml:space="preserve"> R$             5.664,00 </w:t>
            </w:r>
          </w:p>
        </w:tc>
      </w:tr>
      <w:tr w:rsidR="0048478B" w:rsidRPr="0048478B" w14:paraId="01259D05" w14:textId="77777777" w:rsidTr="0048478B">
        <w:trPr>
          <w:trHeight w:val="20"/>
        </w:trPr>
        <w:tc>
          <w:tcPr>
            <w:tcW w:w="546" w:type="dxa"/>
            <w:tcBorders>
              <w:top w:val="nil"/>
              <w:left w:val="single" w:sz="4" w:space="0" w:color="auto"/>
              <w:bottom w:val="single" w:sz="4" w:space="0" w:color="auto"/>
              <w:right w:val="single" w:sz="4" w:space="0" w:color="auto"/>
            </w:tcBorders>
            <w:shd w:val="clear" w:color="000000" w:fill="FFFFFF"/>
            <w:noWrap/>
            <w:vAlign w:val="center"/>
            <w:hideMark/>
          </w:tcPr>
          <w:p w14:paraId="420B4E05" w14:textId="77777777" w:rsidR="0048478B" w:rsidRPr="0048478B" w:rsidRDefault="0048478B" w:rsidP="0048478B">
            <w:pPr>
              <w:rPr>
                <w:rFonts w:ascii="Calibri" w:hAnsi="Calibri" w:cs="Calibri"/>
                <w:color w:val="000000"/>
                <w:sz w:val="14"/>
                <w:szCs w:val="14"/>
              </w:rPr>
            </w:pPr>
            <w:r w:rsidRPr="0048478B">
              <w:rPr>
                <w:rFonts w:ascii="Calibri" w:hAnsi="Calibri" w:cs="Calibri"/>
                <w:color w:val="000000"/>
                <w:sz w:val="14"/>
                <w:szCs w:val="14"/>
              </w:rPr>
              <w:t>1.5</w:t>
            </w:r>
          </w:p>
        </w:tc>
        <w:tc>
          <w:tcPr>
            <w:tcW w:w="1500" w:type="dxa"/>
            <w:tcBorders>
              <w:top w:val="nil"/>
              <w:left w:val="nil"/>
              <w:bottom w:val="single" w:sz="4" w:space="0" w:color="auto"/>
              <w:right w:val="single" w:sz="4" w:space="0" w:color="auto"/>
            </w:tcBorders>
            <w:shd w:val="clear" w:color="000000" w:fill="FFFFFF"/>
            <w:noWrap/>
            <w:vAlign w:val="center"/>
            <w:hideMark/>
          </w:tcPr>
          <w:p w14:paraId="46BCF6B3" w14:textId="77777777" w:rsidR="0048478B" w:rsidRPr="0048478B" w:rsidRDefault="0048478B" w:rsidP="0048478B">
            <w:pPr>
              <w:rPr>
                <w:rFonts w:ascii="Calibri" w:hAnsi="Calibri" w:cs="Calibri"/>
                <w:color w:val="000000"/>
                <w:sz w:val="14"/>
                <w:szCs w:val="14"/>
              </w:rPr>
            </w:pPr>
            <w:r w:rsidRPr="0048478B">
              <w:rPr>
                <w:rFonts w:ascii="Calibri" w:hAnsi="Calibri" w:cs="Calibri"/>
                <w:color w:val="000000"/>
                <w:sz w:val="14"/>
                <w:szCs w:val="14"/>
              </w:rPr>
              <w:t>22.01.02.99</w:t>
            </w:r>
          </w:p>
        </w:tc>
        <w:tc>
          <w:tcPr>
            <w:tcW w:w="1312" w:type="dxa"/>
            <w:tcBorders>
              <w:top w:val="nil"/>
              <w:left w:val="nil"/>
              <w:bottom w:val="single" w:sz="4" w:space="0" w:color="auto"/>
              <w:right w:val="single" w:sz="4" w:space="0" w:color="auto"/>
            </w:tcBorders>
            <w:shd w:val="clear" w:color="000000" w:fill="E7E6E6"/>
            <w:noWrap/>
            <w:vAlign w:val="center"/>
            <w:hideMark/>
          </w:tcPr>
          <w:p w14:paraId="5A51058C" w14:textId="77777777" w:rsidR="0048478B" w:rsidRPr="0048478B" w:rsidRDefault="0048478B" w:rsidP="0048478B">
            <w:pPr>
              <w:rPr>
                <w:rFonts w:ascii="Calibri" w:hAnsi="Calibri" w:cs="Calibri"/>
                <w:color w:val="000000"/>
                <w:sz w:val="14"/>
                <w:szCs w:val="14"/>
              </w:rPr>
            </w:pPr>
            <w:r w:rsidRPr="0048478B">
              <w:rPr>
                <w:rFonts w:ascii="Calibri" w:hAnsi="Calibri" w:cs="Calibri"/>
                <w:color w:val="000000"/>
                <w:sz w:val="14"/>
                <w:szCs w:val="14"/>
              </w:rPr>
              <w:t>DER 10/2024</w:t>
            </w:r>
          </w:p>
        </w:tc>
        <w:tc>
          <w:tcPr>
            <w:tcW w:w="5006" w:type="dxa"/>
            <w:tcBorders>
              <w:top w:val="nil"/>
              <w:left w:val="nil"/>
              <w:bottom w:val="single" w:sz="4" w:space="0" w:color="auto"/>
              <w:right w:val="single" w:sz="4" w:space="0" w:color="auto"/>
            </w:tcBorders>
            <w:shd w:val="clear" w:color="auto" w:fill="auto"/>
            <w:noWrap/>
            <w:vAlign w:val="center"/>
            <w:hideMark/>
          </w:tcPr>
          <w:p w14:paraId="714EA180" w14:textId="77777777" w:rsidR="0048478B" w:rsidRPr="0048478B" w:rsidRDefault="0048478B" w:rsidP="0048478B">
            <w:pPr>
              <w:rPr>
                <w:rFonts w:ascii="Calibri" w:hAnsi="Calibri" w:cs="Calibri"/>
                <w:sz w:val="14"/>
                <w:szCs w:val="14"/>
              </w:rPr>
            </w:pPr>
            <w:r w:rsidRPr="0048478B">
              <w:rPr>
                <w:rFonts w:ascii="Calibri" w:hAnsi="Calibri" w:cs="Calibri"/>
                <w:sz w:val="14"/>
                <w:szCs w:val="14"/>
              </w:rPr>
              <w:t xml:space="preserve">LIMP.TERRENO C/DEST.ARV.PERIMETRO&lt;=78CM                                        </w:t>
            </w:r>
          </w:p>
        </w:tc>
        <w:tc>
          <w:tcPr>
            <w:tcW w:w="851" w:type="dxa"/>
            <w:tcBorders>
              <w:top w:val="nil"/>
              <w:left w:val="nil"/>
              <w:bottom w:val="single" w:sz="4" w:space="0" w:color="auto"/>
              <w:right w:val="single" w:sz="4" w:space="0" w:color="auto"/>
            </w:tcBorders>
            <w:shd w:val="clear" w:color="000000" w:fill="FFFFFF"/>
            <w:noWrap/>
            <w:vAlign w:val="center"/>
            <w:hideMark/>
          </w:tcPr>
          <w:p w14:paraId="70969CF0" w14:textId="77777777" w:rsidR="0048478B" w:rsidRPr="0048478B" w:rsidRDefault="0048478B" w:rsidP="0048478B">
            <w:pPr>
              <w:rPr>
                <w:rFonts w:ascii="Calibri" w:hAnsi="Calibri" w:cs="Calibri"/>
                <w:color w:val="000000"/>
                <w:sz w:val="14"/>
                <w:szCs w:val="14"/>
              </w:rPr>
            </w:pPr>
            <w:r w:rsidRPr="0048478B">
              <w:rPr>
                <w:rFonts w:ascii="Calibri" w:hAnsi="Calibri" w:cs="Calibri"/>
                <w:color w:val="000000"/>
                <w:sz w:val="14"/>
                <w:szCs w:val="14"/>
              </w:rPr>
              <w:t>m²</w:t>
            </w:r>
          </w:p>
        </w:tc>
        <w:tc>
          <w:tcPr>
            <w:tcW w:w="941" w:type="dxa"/>
            <w:tcBorders>
              <w:top w:val="nil"/>
              <w:left w:val="nil"/>
              <w:bottom w:val="single" w:sz="4" w:space="0" w:color="auto"/>
              <w:right w:val="single" w:sz="4" w:space="0" w:color="auto"/>
            </w:tcBorders>
            <w:shd w:val="clear" w:color="000000" w:fill="FFFFFF"/>
            <w:noWrap/>
            <w:vAlign w:val="center"/>
            <w:hideMark/>
          </w:tcPr>
          <w:p w14:paraId="5D0FA3B0" w14:textId="77777777" w:rsidR="0048478B" w:rsidRPr="0048478B" w:rsidRDefault="0048478B" w:rsidP="0048478B">
            <w:pPr>
              <w:rPr>
                <w:rFonts w:ascii="Calibri" w:hAnsi="Calibri" w:cs="Calibri"/>
                <w:sz w:val="14"/>
                <w:szCs w:val="14"/>
              </w:rPr>
            </w:pPr>
            <w:r w:rsidRPr="0048478B">
              <w:rPr>
                <w:rFonts w:ascii="Calibri" w:hAnsi="Calibri" w:cs="Calibri"/>
                <w:sz w:val="14"/>
                <w:szCs w:val="14"/>
              </w:rPr>
              <w:t>960,00</w:t>
            </w:r>
          </w:p>
        </w:tc>
        <w:tc>
          <w:tcPr>
            <w:tcW w:w="1586" w:type="dxa"/>
            <w:tcBorders>
              <w:top w:val="nil"/>
              <w:left w:val="nil"/>
              <w:bottom w:val="single" w:sz="4" w:space="0" w:color="auto"/>
              <w:right w:val="single" w:sz="4" w:space="0" w:color="auto"/>
            </w:tcBorders>
            <w:shd w:val="clear" w:color="000000" w:fill="FFFFFF"/>
            <w:noWrap/>
            <w:vAlign w:val="center"/>
            <w:hideMark/>
          </w:tcPr>
          <w:p w14:paraId="3C07848F" w14:textId="77777777" w:rsidR="0048478B" w:rsidRPr="0048478B" w:rsidRDefault="0048478B" w:rsidP="0048478B">
            <w:pPr>
              <w:rPr>
                <w:rFonts w:ascii="Calibri" w:hAnsi="Calibri" w:cs="Calibri"/>
                <w:color w:val="000000"/>
                <w:sz w:val="14"/>
                <w:szCs w:val="14"/>
              </w:rPr>
            </w:pPr>
            <w:r w:rsidRPr="0048478B">
              <w:rPr>
                <w:rFonts w:ascii="Calibri" w:hAnsi="Calibri" w:cs="Calibri"/>
                <w:color w:val="000000"/>
                <w:sz w:val="14"/>
                <w:szCs w:val="14"/>
              </w:rPr>
              <w:t xml:space="preserve"> R$                    1,68 </w:t>
            </w:r>
          </w:p>
        </w:tc>
        <w:tc>
          <w:tcPr>
            <w:tcW w:w="1803" w:type="dxa"/>
            <w:tcBorders>
              <w:top w:val="nil"/>
              <w:left w:val="nil"/>
              <w:bottom w:val="single" w:sz="4" w:space="0" w:color="auto"/>
              <w:right w:val="single" w:sz="4" w:space="0" w:color="auto"/>
            </w:tcBorders>
            <w:shd w:val="clear" w:color="000000" w:fill="FFFFFF"/>
            <w:noWrap/>
            <w:vAlign w:val="center"/>
            <w:hideMark/>
          </w:tcPr>
          <w:p w14:paraId="077531D4" w14:textId="77777777" w:rsidR="0048478B" w:rsidRPr="0048478B" w:rsidRDefault="0048478B" w:rsidP="0048478B">
            <w:pPr>
              <w:rPr>
                <w:rFonts w:ascii="Calibri" w:hAnsi="Calibri" w:cs="Calibri"/>
                <w:color w:val="000000"/>
                <w:sz w:val="14"/>
                <w:szCs w:val="14"/>
              </w:rPr>
            </w:pPr>
            <w:r w:rsidRPr="0048478B">
              <w:rPr>
                <w:rFonts w:ascii="Calibri" w:hAnsi="Calibri" w:cs="Calibri"/>
                <w:color w:val="000000"/>
                <w:sz w:val="14"/>
                <w:szCs w:val="14"/>
              </w:rPr>
              <w:t xml:space="preserve"> R$                    1,68 </w:t>
            </w:r>
          </w:p>
        </w:tc>
        <w:tc>
          <w:tcPr>
            <w:tcW w:w="1595" w:type="dxa"/>
            <w:tcBorders>
              <w:top w:val="nil"/>
              <w:left w:val="nil"/>
              <w:bottom w:val="single" w:sz="4" w:space="0" w:color="auto"/>
              <w:right w:val="single" w:sz="4" w:space="0" w:color="auto"/>
            </w:tcBorders>
            <w:shd w:val="clear" w:color="000000" w:fill="FFFFFF"/>
            <w:noWrap/>
            <w:vAlign w:val="center"/>
            <w:hideMark/>
          </w:tcPr>
          <w:p w14:paraId="36053742" w14:textId="77777777" w:rsidR="0048478B" w:rsidRPr="0048478B" w:rsidRDefault="0048478B" w:rsidP="0048478B">
            <w:pPr>
              <w:rPr>
                <w:rFonts w:ascii="Calibri" w:hAnsi="Calibri" w:cs="Calibri"/>
                <w:color w:val="000000"/>
                <w:sz w:val="14"/>
                <w:szCs w:val="14"/>
              </w:rPr>
            </w:pPr>
            <w:r w:rsidRPr="0048478B">
              <w:rPr>
                <w:rFonts w:ascii="Calibri" w:hAnsi="Calibri" w:cs="Calibri"/>
                <w:color w:val="000000"/>
                <w:sz w:val="14"/>
                <w:szCs w:val="14"/>
              </w:rPr>
              <w:t xml:space="preserve"> R$             1.612,80 </w:t>
            </w:r>
          </w:p>
        </w:tc>
      </w:tr>
      <w:tr w:rsidR="0048478B" w:rsidRPr="0048478B" w14:paraId="351CEA5C" w14:textId="77777777" w:rsidTr="0048478B">
        <w:trPr>
          <w:trHeight w:val="20"/>
        </w:trPr>
        <w:tc>
          <w:tcPr>
            <w:tcW w:w="546" w:type="dxa"/>
            <w:tcBorders>
              <w:top w:val="nil"/>
              <w:left w:val="single" w:sz="4" w:space="0" w:color="auto"/>
              <w:bottom w:val="single" w:sz="4" w:space="0" w:color="auto"/>
              <w:right w:val="single" w:sz="4" w:space="0" w:color="auto"/>
            </w:tcBorders>
            <w:shd w:val="clear" w:color="000000" w:fill="FFFFFF"/>
            <w:noWrap/>
            <w:vAlign w:val="center"/>
            <w:hideMark/>
          </w:tcPr>
          <w:p w14:paraId="1B058B95" w14:textId="77777777" w:rsidR="0048478B" w:rsidRPr="0048478B" w:rsidRDefault="0048478B" w:rsidP="0048478B">
            <w:pPr>
              <w:rPr>
                <w:rFonts w:ascii="Calibri" w:hAnsi="Calibri" w:cs="Calibri"/>
                <w:color w:val="000000"/>
                <w:sz w:val="14"/>
                <w:szCs w:val="14"/>
              </w:rPr>
            </w:pPr>
            <w:r w:rsidRPr="0048478B">
              <w:rPr>
                <w:rFonts w:ascii="Calibri" w:hAnsi="Calibri" w:cs="Calibri"/>
                <w:color w:val="000000"/>
                <w:sz w:val="14"/>
                <w:szCs w:val="14"/>
              </w:rPr>
              <w:t>1.6</w:t>
            </w:r>
          </w:p>
        </w:tc>
        <w:tc>
          <w:tcPr>
            <w:tcW w:w="1500" w:type="dxa"/>
            <w:tcBorders>
              <w:top w:val="nil"/>
              <w:left w:val="nil"/>
              <w:bottom w:val="single" w:sz="4" w:space="0" w:color="auto"/>
              <w:right w:val="single" w:sz="4" w:space="0" w:color="auto"/>
            </w:tcBorders>
            <w:shd w:val="clear" w:color="auto" w:fill="auto"/>
            <w:noWrap/>
            <w:vAlign w:val="center"/>
            <w:hideMark/>
          </w:tcPr>
          <w:p w14:paraId="3EC88089" w14:textId="77777777" w:rsidR="0048478B" w:rsidRPr="0048478B" w:rsidRDefault="0048478B" w:rsidP="0048478B">
            <w:pPr>
              <w:rPr>
                <w:rFonts w:ascii="Calibri" w:hAnsi="Calibri" w:cs="Calibri"/>
                <w:sz w:val="14"/>
                <w:szCs w:val="14"/>
              </w:rPr>
            </w:pPr>
            <w:r w:rsidRPr="0048478B">
              <w:rPr>
                <w:rFonts w:ascii="Calibri" w:hAnsi="Calibri" w:cs="Calibri"/>
                <w:sz w:val="14"/>
                <w:szCs w:val="14"/>
              </w:rPr>
              <w:t>02.10.020</w:t>
            </w:r>
          </w:p>
        </w:tc>
        <w:tc>
          <w:tcPr>
            <w:tcW w:w="1312" w:type="dxa"/>
            <w:tcBorders>
              <w:top w:val="nil"/>
              <w:left w:val="nil"/>
              <w:bottom w:val="single" w:sz="4" w:space="0" w:color="auto"/>
              <w:right w:val="single" w:sz="4" w:space="0" w:color="auto"/>
            </w:tcBorders>
            <w:shd w:val="clear" w:color="000000" w:fill="E7E6E6"/>
            <w:noWrap/>
            <w:vAlign w:val="center"/>
            <w:hideMark/>
          </w:tcPr>
          <w:p w14:paraId="2CF7EFF5" w14:textId="77777777" w:rsidR="0048478B" w:rsidRPr="0048478B" w:rsidRDefault="0048478B" w:rsidP="0048478B">
            <w:pPr>
              <w:rPr>
                <w:rFonts w:ascii="Calibri" w:hAnsi="Calibri" w:cs="Calibri"/>
                <w:color w:val="000000"/>
                <w:sz w:val="14"/>
                <w:szCs w:val="14"/>
              </w:rPr>
            </w:pPr>
            <w:r w:rsidRPr="0048478B">
              <w:rPr>
                <w:rFonts w:ascii="Calibri" w:hAnsi="Calibri" w:cs="Calibri"/>
                <w:color w:val="000000"/>
                <w:sz w:val="14"/>
                <w:szCs w:val="14"/>
              </w:rPr>
              <w:t>CDHU 196</w:t>
            </w:r>
          </w:p>
        </w:tc>
        <w:tc>
          <w:tcPr>
            <w:tcW w:w="5006" w:type="dxa"/>
            <w:tcBorders>
              <w:top w:val="nil"/>
              <w:left w:val="nil"/>
              <w:bottom w:val="single" w:sz="4" w:space="0" w:color="auto"/>
              <w:right w:val="single" w:sz="4" w:space="0" w:color="auto"/>
            </w:tcBorders>
            <w:shd w:val="clear" w:color="auto" w:fill="auto"/>
            <w:noWrap/>
            <w:vAlign w:val="center"/>
            <w:hideMark/>
          </w:tcPr>
          <w:p w14:paraId="3EBD669E" w14:textId="77777777" w:rsidR="0048478B" w:rsidRPr="0048478B" w:rsidRDefault="0048478B" w:rsidP="0048478B">
            <w:pPr>
              <w:rPr>
                <w:rFonts w:ascii="Calibri" w:hAnsi="Calibri" w:cs="Calibri"/>
                <w:sz w:val="14"/>
                <w:szCs w:val="14"/>
              </w:rPr>
            </w:pPr>
            <w:r w:rsidRPr="0048478B">
              <w:rPr>
                <w:rFonts w:ascii="Calibri" w:hAnsi="Calibri" w:cs="Calibri"/>
                <w:sz w:val="14"/>
                <w:szCs w:val="14"/>
              </w:rPr>
              <w:t>Locação de obra de edificação</w:t>
            </w:r>
          </w:p>
        </w:tc>
        <w:tc>
          <w:tcPr>
            <w:tcW w:w="851" w:type="dxa"/>
            <w:tcBorders>
              <w:top w:val="nil"/>
              <w:left w:val="nil"/>
              <w:bottom w:val="single" w:sz="4" w:space="0" w:color="auto"/>
              <w:right w:val="single" w:sz="4" w:space="0" w:color="auto"/>
            </w:tcBorders>
            <w:shd w:val="clear" w:color="000000" w:fill="FFFFFF"/>
            <w:noWrap/>
            <w:vAlign w:val="center"/>
            <w:hideMark/>
          </w:tcPr>
          <w:p w14:paraId="0316825C" w14:textId="77777777" w:rsidR="0048478B" w:rsidRPr="0048478B" w:rsidRDefault="0048478B" w:rsidP="0048478B">
            <w:pPr>
              <w:rPr>
                <w:rFonts w:ascii="Calibri" w:hAnsi="Calibri" w:cs="Calibri"/>
                <w:color w:val="000000"/>
                <w:sz w:val="14"/>
                <w:szCs w:val="14"/>
              </w:rPr>
            </w:pPr>
            <w:r w:rsidRPr="0048478B">
              <w:rPr>
                <w:rFonts w:ascii="Calibri" w:hAnsi="Calibri" w:cs="Calibri"/>
                <w:color w:val="000000"/>
                <w:sz w:val="14"/>
                <w:szCs w:val="14"/>
              </w:rPr>
              <w:t>m²</w:t>
            </w:r>
          </w:p>
        </w:tc>
        <w:tc>
          <w:tcPr>
            <w:tcW w:w="941" w:type="dxa"/>
            <w:tcBorders>
              <w:top w:val="nil"/>
              <w:left w:val="nil"/>
              <w:bottom w:val="single" w:sz="4" w:space="0" w:color="auto"/>
              <w:right w:val="single" w:sz="4" w:space="0" w:color="auto"/>
            </w:tcBorders>
            <w:shd w:val="clear" w:color="000000" w:fill="FFFFFF"/>
            <w:noWrap/>
            <w:vAlign w:val="center"/>
            <w:hideMark/>
          </w:tcPr>
          <w:p w14:paraId="1193B76D" w14:textId="77777777" w:rsidR="0048478B" w:rsidRPr="0048478B" w:rsidRDefault="0048478B" w:rsidP="0048478B">
            <w:pPr>
              <w:rPr>
                <w:rFonts w:ascii="Calibri" w:hAnsi="Calibri" w:cs="Calibri"/>
                <w:sz w:val="14"/>
                <w:szCs w:val="14"/>
              </w:rPr>
            </w:pPr>
            <w:r w:rsidRPr="0048478B">
              <w:rPr>
                <w:rFonts w:ascii="Calibri" w:hAnsi="Calibri" w:cs="Calibri"/>
                <w:sz w:val="14"/>
                <w:szCs w:val="14"/>
              </w:rPr>
              <w:t>344,76</w:t>
            </w:r>
          </w:p>
        </w:tc>
        <w:tc>
          <w:tcPr>
            <w:tcW w:w="1586" w:type="dxa"/>
            <w:tcBorders>
              <w:top w:val="nil"/>
              <w:left w:val="nil"/>
              <w:bottom w:val="single" w:sz="4" w:space="0" w:color="auto"/>
              <w:right w:val="single" w:sz="4" w:space="0" w:color="auto"/>
            </w:tcBorders>
            <w:shd w:val="clear" w:color="000000" w:fill="FFFFFF"/>
            <w:noWrap/>
            <w:vAlign w:val="center"/>
            <w:hideMark/>
          </w:tcPr>
          <w:p w14:paraId="6AF08652" w14:textId="77777777" w:rsidR="0048478B" w:rsidRPr="0048478B" w:rsidRDefault="0048478B" w:rsidP="0048478B">
            <w:pPr>
              <w:rPr>
                <w:rFonts w:ascii="Calibri" w:hAnsi="Calibri" w:cs="Calibri"/>
                <w:color w:val="000000"/>
                <w:sz w:val="14"/>
                <w:szCs w:val="14"/>
              </w:rPr>
            </w:pPr>
            <w:r w:rsidRPr="0048478B">
              <w:rPr>
                <w:rFonts w:ascii="Calibri" w:hAnsi="Calibri" w:cs="Calibri"/>
                <w:color w:val="000000"/>
                <w:sz w:val="14"/>
                <w:szCs w:val="14"/>
              </w:rPr>
              <w:t xml:space="preserve"> R$                  16,92 </w:t>
            </w:r>
          </w:p>
        </w:tc>
        <w:tc>
          <w:tcPr>
            <w:tcW w:w="1803" w:type="dxa"/>
            <w:tcBorders>
              <w:top w:val="nil"/>
              <w:left w:val="nil"/>
              <w:bottom w:val="single" w:sz="4" w:space="0" w:color="auto"/>
              <w:right w:val="single" w:sz="4" w:space="0" w:color="auto"/>
            </w:tcBorders>
            <w:shd w:val="clear" w:color="000000" w:fill="FFFFFF"/>
            <w:noWrap/>
            <w:vAlign w:val="center"/>
            <w:hideMark/>
          </w:tcPr>
          <w:p w14:paraId="285DF1B3" w14:textId="77777777" w:rsidR="0048478B" w:rsidRPr="0048478B" w:rsidRDefault="0048478B" w:rsidP="0048478B">
            <w:pPr>
              <w:rPr>
                <w:rFonts w:ascii="Calibri" w:hAnsi="Calibri" w:cs="Calibri"/>
                <w:color w:val="000000"/>
                <w:sz w:val="14"/>
                <w:szCs w:val="14"/>
              </w:rPr>
            </w:pPr>
            <w:r w:rsidRPr="0048478B">
              <w:rPr>
                <w:rFonts w:ascii="Calibri" w:hAnsi="Calibri" w:cs="Calibri"/>
                <w:color w:val="000000"/>
                <w:sz w:val="14"/>
                <w:szCs w:val="14"/>
              </w:rPr>
              <w:t xml:space="preserve"> R$                  21,69 </w:t>
            </w:r>
          </w:p>
        </w:tc>
        <w:tc>
          <w:tcPr>
            <w:tcW w:w="1595" w:type="dxa"/>
            <w:tcBorders>
              <w:top w:val="nil"/>
              <w:left w:val="nil"/>
              <w:bottom w:val="single" w:sz="4" w:space="0" w:color="auto"/>
              <w:right w:val="single" w:sz="4" w:space="0" w:color="auto"/>
            </w:tcBorders>
            <w:shd w:val="clear" w:color="000000" w:fill="FFFFFF"/>
            <w:noWrap/>
            <w:vAlign w:val="center"/>
            <w:hideMark/>
          </w:tcPr>
          <w:p w14:paraId="370E27E2" w14:textId="77777777" w:rsidR="0048478B" w:rsidRPr="0048478B" w:rsidRDefault="0048478B" w:rsidP="0048478B">
            <w:pPr>
              <w:rPr>
                <w:rFonts w:ascii="Calibri" w:hAnsi="Calibri" w:cs="Calibri"/>
                <w:color w:val="000000"/>
                <w:sz w:val="14"/>
                <w:szCs w:val="14"/>
              </w:rPr>
            </w:pPr>
            <w:r w:rsidRPr="0048478B">
              <w:rPr>
                <w:rFonts w:ascii="Calibri" w:hAnsi="Calibri" w:cs="Calibri"/>
                <w:color w:val="000000"/>
                <w:sz w:val="14"/>
                <w:szCs w:val="14"/>
              </w:rPr>
              <w:t xml:space="preserve"> R$             7.477,84 </w:t>
            </w:r>
          </w:p>
        </w:tc>
      </w:tr>
      <w:tr w:rsidR="0048478B" w:rsidRPr="0048478B" w14:paraId="3FDA8E4B" w14:textId="77777777" w:rsidTr="0048478B">
        <w:trPr>
          <w:trHeight w:val="20"/>
        </w:trPr>
        <w:tc>
          <w:tcPr>
            <w:tcW w:w="546" w:type="dxa"/>
            <w:tcBorders>
              <w:top w:val="nil"/>
              <w:left w:val="single" w:sz="4" w:space="0" w:color="auto"/>
              <w:bottom w:val="nil"/>
              <w:right w:val="single" w:sz="4" w:space="0" w:color="auto"/>
            </w:tcBorders>
            <w:shd w:val="clear" w:color="000000" w:fill="FFFFFF"/>
            <w:noWrap/>
            <w:vAlign w:val="center"/>
            <w:hideMark/>
          </w:tcPr>
          <w:p w14:paraId="31579C6C" w14:textId="77777777" w:rsidR="0048478B" w:rsidRPr="0048478B" w:rsidRDefault="0048478B" w:rsidP="0048478B">
            <w:pPr>
              <w:rPr>
                <w:rFonts w:ascii="Calibri" w:hAnsi="Calibri" w:cs="Calibri"/>
                <w:color w:val="000000"/>
                <w:sz w:val="14"/>
                <w:szCs w:val="14"/>
              </w:rPr>
            </w:pPr>
            <w:r w:rsidRPr="0048478B">
              <w:rPr>
                <w:rFonts w:ascii="Calibri" w:hAnsi="Calibri" w:cs="Calibri"/>
                <w:color w:val="000000"/>
                <w:sz w:val="14"/>
                <w:szCs w:val="14"/>
              </w:rPr>
              <w:t>1.7</w:t>
            </w:r>
          </w:p>
        </w:tc>
        <w:tc>
          <w:tcPr>
            <w:tcW w:w="1500" w:type="dxa"/>
            <w:tcBorders>
              <w:top w:val="nil"/>
              <w:left w:val="nil"/>
              <w:bottom w:val="nil"/>
              <w:right w:val="single" w:sz="4" w:space="0" w:color="auto"/>
            </w:tcBorders>
            <w:shd w:val="clear" w:color="000000" w:fill="FFFFFF"/>
            <w:noWrap/>
            <w:vAlign w:val="center"/>
            <w:hideMark/>
          </w:tcPr>
          <w:p w14:paraId="09189C47" w14:textId="77777777" w:rsidR="0048478B" w:rsidRPr="0048478B" w:rsidRDefault="0048478B" w:rsidP="0048478B">
            <w:pPr>
              <w:rPr>
                <w:rFonts w:ascii="Calibri" w:hAnsi="Calibri" w:cs="Calibri"/>
                <w:color w:val="000000"/>
                <w:sz w:val="14"/>
                <w:szCs w:val="14"/>
              </w:rPr>
            </w:pPr>
            <w:r w:rsidRPr="0048478B">
              <w:rPr>
                <w:rFonts w:ascii="Calibri" w:hAnsi="Calibri" w:cs="Calibri"/>
                <w:color w:val="000000"/>
                <w:sz w:val="14"/>
                <w:szCs w:val="14"/>
              </w:rPr>
              <w:t>01.17.051</w:t>
            </w:r>
          </w:p>
        </w:tc>
        <w:tc>
          <w:tcPr>
            <w:tcW w:w="1312" w:type="dxa"/>
            <w:tcBorders>
              <w:top w:val="nil"/>
              <w:left w:val="nil"/>
              <w:bottom w:val="nil"/>
              <w:right w:val="single" w:sz="4" w:space="0" w:color="auto"/>
            </w:tcBorders>
            <w:shd w:val="clear" w:color="000000" w:fill="E7E6E6"/>
            <w:noWrap/>
            <w:vAlign w:val="center"/>
            <w:hideMark/>
          </w:tcPr>
          <w:p w14:paraId="102FF662" w14:textId="77777777" w:rsidR="0048478B" w:rsidRPr="0048478B" w:rsidRDefault="0048478B" w:rsidP="0048478B">
            <w:pPr>
              <w:rPr>
                <w:rFonts w:ascii="Calibri" w:hAnsi="Calibri" w:cs="Calibri"/>
                <w:color w:val="000000"/>
                <w:sz w:val="14"/>
                <w:szCs w:val="14"/>
              </w:rPr>
            </w:pPr>
            <w:r w:rsidRPr="0048478B">
              <w:rPr>
                <w:rFonts w:ascii="Calibri" w:hAnsi="Calibri" w:cs="Calibri"/>
                <w:color w:val="000000"/>
                <w:sz w:val="14"/>
                <w:szCs w:val="14"/>
              </w:rPr>
              <w:t>CDHU 196</w:t>
            </w:r>
          </w:p>
        </w:tc>
        <w:tc>
          <w:tcPr>
            <w:tcW w:w="5006" w:type="dxa"/>
            <w:tcBorders>
              <w:top w:val="nil"/>
              <w:left w:val="nil"/>
              <w:bottom w:val="nil"/>
              <w:right w:val="single" w:sz="4" w:space="0" w:color="auto"/>
            </w:tcBorders>
            <w:shd w:val="clear" w:color="auto" w:fill="auto"/>
            <w:noWrap/>
            <w:vAlign w:val="center"/>
            <w:hideMark/>
          </w:tcPr>
          <w:p w14:paraId="1B0BD5FC" w14:textId="77777777" w:rsidR="0048478B" w:rsidRPr="0048478B" w:rsidRDefault="0048478B" w:rsidP="0048478B">
            <w:pPr>
              <w:rPr>
                <w:rFonts w:ascii="Calibri" w:hAnsi="Calibri" w:cs="Calibri"/>
                <w:sz w:val="14"/>
                <w:szCs w:val="14"/>
              </w:rPr>
            </w:pPr>
            <w:r w:rsidRPr="0048478B">
              <w:rPr>
                <w:rFonts w:ascii="Calibri" w:hAnsi="Calibri" w:cs="Calibri"/>
                <w:sz w:val="14"/>
                <w:szCs w:val="14"/>
              </w:rPr>
              <w:t>Projeto executivo de estrutura em formato A1</w:t>
            </w:r>
          </w:p>
        </w:tc>
        <w:tc>
          <w:tcPr>
            <w:tcW w:w="851" w:type="dxa"/>
            <w:tcBorders>
              <w:top w:val="nil"/>
              <w:left w:val="nil"/>
              <w:bottom w:val="nil"/>
              <w:right w:val="single" w:sz="4" w:space="0" w:color="auto"/>
            </w:tcBorders>
            <w:shd w:val="clear" w:color="000000" w:fill="FFFFFF"/>
            <w:noWrap/>
            <w:vAlign w:val="center"/>
            <w:hideMark/>
          </w:tcPr>
          <w:p w14:paraId="301CE9DB" w14:textId="77777777" w:rsidR="0048478B" w:rsidRPr="0048478B" w:rsidRDefault="0048478B" w:rsidP="0048478B">
            <w:pPr>
              <w:rPr>
                <w:rFonts w:ascii="Calibri" w:hAnsi="Calibri" w:cs="Calibri"/>
                <w:color w:val="000000"/>
                <w:sz w:val="14"/>
                <w:szCs w:val="14"/>
              </w:rPr>
            </w:pPr>
            <w:r w:rsidRPr="0048478B">
              <w:rPr>
                <w:rFonts w:ascii="Calibri" w:hAnsi="Calibri" w:cs="Calibri"/>
                <w:color w:val="000000"/>
                <w:sz w:val="14"/>
                <w:szCs w:val="14"/>
              </w:rPr>
              <w:t>un.</w:t>
            </w:r>
          </w:p>
        </w:tc>
        <w:tc>
          <w:tcPr>
            <w:tcW w:w="941" w:type="dxa"/>
            <w:tcBorders>
              <w:top w:val="nil"/>
              <w:left w:val="nil"/>
              <w:bottom w:val="nil"/>
              <w:right w:val="single" w:sz="4" w:space="0" w:color="auto"/>
            </w:tcBorders>
            <w:shd w:val="clear" w:color="000000" w:fill="FFFFFF"/>
            <w:noWrap/>
            <w:vAlign w:val="center"/>
            <w:hideMark/>
          </w:tcPr>
          <w:p w14:paraId="60445112" w14:textId="77777777" w:rsidR="0048478B" w:rsidRPr="0048478B" w:rsidRDefault="0048478B" w:rsidP="0048478B">
            <w:pPr>
              <w:rPr>
                <w:rFonts w:ascii="Calibri" w:hAnsi="Calibri" w:cs="Calibri"/>
                <w:sz w:val="14"/>
                <w:szCs w:val="14"/>
              </w:rPr>
            </w:pPr>
            <w:r w:rsidRPr="0048478B">
              <w:rPr>
                <w:rFonts w:ascii="Calibri" w:hAnsi="Calibri" w:cs="Calibri"/>
                <w:sz w:val="14"/>
                <w:szCs w:val="14"/>
              </w:rPr>
              <w:t>4,00</w:t>
            </w:r>
          </w:p>
        </w:tc>
        <w:tc>
          <w:tcPr>
            <w:tcW w:w="1586" w:type="dxa"/>
            <w:tcBorders>
              <w:top w:val="nil"/>
              <w:left w:val="nil"/>
              <w:bottom w:val="nil"/>
              <w:right w:val="single" w:sz="4" w:space="0" w:color="auto"/>
            </w:tcBorders>
            <w:shd w:val="clear" w:color="000000" w:fill="FFFFFF"/>
            <w:noWrap/>
            <w:vAlign w:val="center"/>
            <w:hideMark/>
          </w:tcPr>
          <w:p w14:paraId="37E70990" w14:textId="77777777" w:rsidR="0048478B" w:rsidRPr="0048478B" w:rsidRDefault="0048478B" w:rsidP="0048478B">
            <w:pPr>
              <w:rPr>
                <w:rFonts w:ascii="Calibri" w:hAnsi="Calibri" w:cs="Calibri"/>
                <w:color w:val="000000"/>
                <w:sz w:val="14"/>
                <w:szCs w:val="14"/>
              </w:rPr>
            </w:pPr>
            <w:r w:rsidRPr="0048478B">
              <w:rPr>
                <w:rFonts w:ascii="Calibri" w:hAnsi="Calibri" w:cs="Calibri"/>
                <w:color w:val="000000"/>
                <w:sz w:val="14"/>
                <w:szCs w:val="14"/>
              </w:rPr>
              <w:t xml:space="preserve"> R$            2.173,38 </w:t>
            </w:r>
          </w:p>
        </w:tc>
        <w:tc>
          <w:tcPr>
            <w:tcW w:w="1803" w:type="dxa"/>
            <w:tcBorders>
              <w:top w:val="nil"/>
              <w:left w:val="nil"/>
              <w:bottom w:val="single" w:sz="4" w:space="0" w:color="auto"/>
              <w:right w:val="single" w:sz="4" w:space="0" w:color="auto"/>
            </w:tcBorders>
            <w:shd w:val="clear" w:color="000000" w:fill="FFFFFF"/>
            <w:noWrap/>
            <w:vAlign w:val="center"/>
            <w:hideMark/>
          </w:tcPr>
          <w:p w14:paraId="3566B3FA" w14:textId="77777777" w:rsidR="0048478B" w:rsidRPr="0048478B" w:rsidRDefault="0048478B" w:rsidP="0048478B">
            <w:pPr>
              <w:rPr>
                <w:rFonts w:ascii="Calibri" w:hAnsi="Calibri" w:cs="Calibri"/>
                <w:color w:val="000000"/>
                <w:sz w:val="14"/>
                <w:szCs w:val="14"/>
              </w:rPr>
            </w:pPr>
            <w:r w:rsidRPr="0048478B">
              <w:rPr>
                <w:rFonts w:ascii="Calibri" w:hAnsi="Calibri" w:cs="Calibri"/>
                <w:color w:val="000000"/>
                <w:sz w:val="14"/>
                <w:szCs w:val="14"/>
              </w:rPr>
              <w:t xml:space="preserve"> R$            2.785,62 </w:t>
            </w:r>
          </w:p>
        </w:tc>
        <w:tc>
          <w:tcPr>
            <w:tcW w:w="1595" w:type="dxa"/>
            <w:tcBorders>
              <w:top w:val="nil"/>
              <w:left w:val="nil"/>
              <w:bottom w:val="single" w:sz="4" w:space="0" w:color="auto"/>
              <w:right w:val="single" w:sz="4" w:space="0" w:color="auto"/>
            </w:tcBorders>
            <w:shd w:val="clear" w:color="000000" w:fill="FFFFFF"/>
            <w:noWrap/>
            <w:vAlign w:val="center"/>
            <w:hideMark/>
          </w:tcPr>
          <w:p w14:paraId="40134F6B" w14:textId="77777777" w:rsidR="0048478B" w:rsidRPr="0048478B" w:rsidRDefault="0048478B" w:rsidP="0048478B">
            <w:pPr>
              <w:rPr>
                <w:rFonts w:ascii="Calibri" w:hAnsi="Calibri" w:cs="Calibri"/>
                <w:color w:val="000000"/>
                <w:sz w:val="14"/>
                <w:szCs w:val="14"/>
              </w:rPr>
            </w:pPr>
            <w:r w:rsidRPr="0048478B">
              <w:rPr>
                <w:rFonts w:ascii="Calibri" w:hAnsi="Calibri" w:cs="Calibri"/>
                <w:color w:val="000000"/>
                <w:sz w:val="14"/>
                <w:szCs w:val="14"/>
              </w:rPr>
              <w:t xml:space="preserve"> R$          11.142,48 </w:t>
            </w:r>
          </w:p>
        </w:tc>
      </w:tr>
      <w:tr w:rsidR="0048478B" w:rsidRPr="0048478B" w14:paraId="00E75416" w14:textId="77777777" w:rsidTr="0048478B">
        <w:trPr>
          <w:trHeight w:val="20"/>
        </w:trPr>
        <w:tc>
          <w:tcPr>
            <w:tcW w:w="13545" w:type="dxa"/>
            <w:gridSpan w:val="8"/>
            <w:tcBorders>
              <w:top w:val="single" w:sz="4" w:space="0" w:color="auto"/>
              <w:left w:val="single" w:sz="4" w:space="0" w:color="auto"/>
              <w:bottom w:val="single" w:sz="4" w:space="0" w:color="auto"/>
              <w:right w:val="single" w:sz="4" w:space="0" w:color="000000"/>
            </w:tcBorders>
            <w:shd w:val="clear" w:color="000000" w:fill="E7E6E6"/>
            <w:noWrap/>
            <w:vAlign w:val="center"/>
            <w:hideMark/>
          </w:tcPr>
          <w:p w14:paraId="3E91A598" w14:textId="77777777" w:rsidR="0048478B" w:rsidRPr="0048478B" w:rsidRDefault="0048478B" w:rsidP="0048478B">
            <w:pPr>
              <w:jc w:val="right"/>
              <w:rPr>
                <w:rFonts w:ascii="Calibri" w:hAnsi="Calibri" w:cs="Calibri"/>
                <w:b/>
                <w:bCs/>
                <w:color w:val="000000"/>
                <w:sz w:val="14"/>
                <w:szCs w:val="14"/>
              </w:rPr>
            </w:pPr>
            <w:r w:rsidRPr="0048478B">
              <w:rPr>
                <w:rFonts w:ascii="Calibri" w:hAnsi="Calibri" w:cs="Calibri"/>
                <w:b/>
                <w:bCs/>
                <w:color w:val="000000"/>
                <w:sz w:val="14"/>
                <w:szCs w:val="14"/>
              </w:rPr>
              <w:t>TOTAL DO ITEM 1</w:t>
            </w:r>
          </w:p>
        </w:tc>
        <w:tc>
          <w:tcPr>
            <w:tcW w:w="1595" w:type="dxa"/>
            <w:tcBorders>
              <w:top w:val="nil"/>
              <w:left w:val="nil"/>
              <w:bottom w:val="single" w:sz="4" w:space="0" w:color="auto"/>
              <w:right w:val="single" w:sz="4" w:space="0" w:color="auto"/>
            </w:tcBorders>
            <w:shd w:val="clear" w:color="000000" w:fill="E7E6E6"/>
            <w:noWrap/>
            <w:vAlign w:val="center"/>
            <w:hideMark/>
          </w:tcPr>
          <w:p w14:paraId="748A8398" w14:textId="77777777" w:rsidR="0048478B" w:rsidRPr="0048478B" w:rsidRDefault="0048478B" w:rsidP="0048478B">
            <w:pPr>
              <w:rPr>
                <w:rFonts w:ascii="Calibri" w:hAnsi="Calibri" w:cs="Calibri"/>
                <w:b/>
                <w:bCs/>
                <w:color w:val="000000"/>
                <w:sz w:val="14"/>
                <w:szCs w:val="14"/>
              </w:rPr>
            </w:pPr>
            <w:r w:rsidRPr="0048478B">
              <w:rPr>
                <w:rFonts w:ascii="Calibri" w:hAnsi="Calibri" w:cs="Calibri"/>
                <w:b/>
                <w:bCs/>
                <w:color w:val="000000"/>
                <w:sz w:val="14"/>
                <w:szCs w:val="14"/>
              </w:rPr>
              <w:t xml:space="preserve"> R$          43.966,96 </w:t>
            </w:r>
          </w:p>
        </w:tc>
      </w:tr>
      <w:tr w:rsidR="0048478B" w:rsidRPr="0048478B" w14:paraId="7CD5B3FE" w14:textId="77777777" w:rsidTr="0048478B">
        <w:trPr>
          <w:trHeight w:val="20"/>
        </w:trPr>
        <w:tc>
          <w:tcPr>
            <w:tcW w:w="546" w:type="dxa"/>
            <w:tcBorders>
              <w:top w:val="nil"/>
              <w:left w:val="nil"/>
              <w:bottom w:val="nil"/>
              <w:right w:val="nil"/>
            </w:tcBorders>
            <w:shd w:val="clear" w:color="000000" w:fill="FFFFFF"/>
            <w:noWrap/>
            <w:vAlign w:val="center"/>
            <w:hideMark/>
          </w:tcPr>
          <w:p w14:paraId="459178D4" w14:textId="77777777" w:rsidR="0048478B" w:rsidRPr="0048478B" w:rsidRDefault="0048478B" w:rsidP="0048478B">
            <w:pPr>
              <w:jc w:val="right"/>
              <w:rPr>
                <w:rFonts w:ascii="Calibri" w:hAnsi="Calibri" w:cs="Calibri"/>
                <w:b/>
                <w:bCs/>
                <w:color w:val="000000"/>
                <w:sz w:val="14"/>
                <w:szCs w:val="14"/>
              </w:rPr>
            </w:pPr>
            <w:r w:rsidRPr="0048478B">
              <w:rPr>
                <w:rFonts w:ascii="Calibri" w:hAnsi="Calibri" w:cs="Calibri"/>
                <w:b/>
                <w:bCs/>
                <w:color w:val="000000"/>
                <w:sz w:val="14"/>
                <w:szCs w:val="14"/>
              </w:rPr>
              <w:t> </w:t>
            </w:r>
          </w:p>
        </w:tc>
        <w:tc>
          <w:tcPr>
            <w:tcW w:w="1500" w:type="dxa"/>
            <w:tcBorders>
              <w:top w:val="nil"/>
              <w:left w:val="nil"/>
              <w:bottom w:val="nil"/>
              <w:right w:val="nil"/>
            </w:tcBorders>
            <w:shd w:val="clear" w:color="000000" w:fill="FFFFFF"/>
            <w:noWrap/>
            <w:vAlign w:val="center"/>
            <w:hideMark/>
          </w:tcPr>
          <w:p w14:paraId="78D536A1" w14:textId="77777777" w:rsidR="0048478B" w:rsidRPr="0048478B" w:rsidRDefault="0048478B" w:rsidP="0048478B">
            <w:pPr>
              <w:jc w:val="right"/>
              <w:rPr>
                <w:rFonts w:ascii="Calibri" w:hAnsi="Calibri" w:cs="Calibri"/>
                <w:b/>
                <w:bCs/>
                <w:color w:val="000000"/>
                <w:sz w:val="14"/>
                <w:szCs w:val="14"/>
              </w:rPr>
            </w:pPr>
            <w:r w:rsidRPr="0048478B">
              <w:rPr>
                <w:rFonts w:ascii="Calibri" w:hAnsi="Calibri" w:cs="Calibri"/>
                <w:b/>
                <w:bCs/>
                <w:color w:val="000000"/>
                <w:sz w:val="14"/>
                <w:szCs w:val="14"/>
              </w:rPr>
              <w:t> </w:t>
            </w:r>
          </w:p>
        </w:tc>
        <w:tc>
          <w:tcPr>
            <w:tcW w:w="1312" w:type="dxa"/>
            <w:tcBorders>
              <w:top w:val="nil"/>
              <w:left w:val="nil"/>
              <w:bottom w:val="nil"/>
              <w:right w:val="nil"/>
            </w:tcBorders>
            <w:shd w:val="clear" w:color="000000" w:fill="FFFFFF"/>
            <w:noWrap/>
            <w:vAlign w:val="center"/>
            <w:hideMark/>
          </w:tcPr>
          <w:p w14:paraId="269DAD16" w14:textId="77777777" w:rsidR="0048478B" w:rsidRPr="0048478B" w:rsidRDefault="0048478B" w:rsidP="0048478B">
            <w:pPr>
              <w:jc w:val="right"/>
              <w:rPr>
                <w:rFonts w:ascii="Calibri" w:hAnsi="Calibri" w:cs="Calibri"/>
                <w:b/>
                <w:bCs/>
                <w:color w:val="000000"/>
                <w:sz w:val="14"/>
                <w:szCs w:val="14"/>
              </w:rPr>
            </w:pPr>
            <w:r w:rsidRPr="0048478B">
              <w:rPr>
                <w:rFonts w:ascii="Calibri" w:hAnsi="Calibri" w:cs="Calibri"/>
                <w:b/>
                <w:bCs/>
                <w:color w:val="000000"/>
                <w:sz w:val="14"/>
                <w:szCs w:val="14"/>
              </w:rPr>
              <w:t> </w:t>
            </w:r>
          </w:p>
        </w:tc>
        <w:tc>
          <w:tcPr>
            <w:tcW w:w="5006" w:type="dxa"/>
            <w:tcBorders>
              <w:top w:val="nil"/>
              <w:left w:val="nil"/>
              <w:bottom w:val="nil"/>
              <w:right w:val="nil"/>
            </w:tcBorders>
            <w:shd w:val="clear" w:color="000000" w:fill="FFFFFF"/>
            <w:noWrap/>
            <w:vAlign w:val="center"/>
            <w:hideMark/>
          </w:tcPr>
          <w:p w14:paraId="0A05DC5E" w14:textId="77777777" w:rsidR="0048478B" w:rsidRPr="0048478B" w:rsidRDefault="0048478B" w:rsidP="0048478B">
            <w:pPr>
              <w:jc w:val="right"/>
              <w:rPr>
                <w:rFonts w:ascii="Calibri" w:hAnsi="Calibri" w:cs="Calibri"/>
                <w:b/>
                <w:bCs/>
                <w:color w:val="000000"/>
                <w:sz w:val="14"/>
                <w:szCs w:val="14"/>
              </w:rPr>
            </w:pPr>
            <w:r w:rsidRPr="0048478B">
              <w:rPr>
                <w:rFonts w:ascii="Calibri" w:hAnsi="Calibri" w:cs="Calibri"/>
                <w:b/>
                <w:bCs/>
                <w:color w:val="000000"/>
                <w:sz w:val="14"/>
                <w:szCs w:val="14"/>
              </w:rPr>
              <w:t> </w:t>
            </w:r>
          </w:p>
        </w:tc>
        <w:tc>
          <w:tcPr>
            <w:tcW w:w="851" w:type="dxa"/>
            <w:tcBorders>
              <w:top w:val="nil"/>
              <w:left w:val="nil"/>
              <w:bottom w:val="nil"/>
              <w:right w:val="nil"/>
            </w:tcBorders>
            <w:shd w:val="clear" w:color="000000" w:fill="FFFFFF"/>
            <w:noWrap/>
            <w:vAlign w:val="center"/>
            <w:hideMark/>
          </w:tcPr>
          <w:p w14:paraId="1DE3BE8B" w14:textId="77777777" w:rsidR="0048478B" w:rsidRPr="0048478B" w:rsidRDefault="0048478B" w:rsidP="0048478B">
            <w:pPr>
              <w:jc w:val="right"/>
              <w:rPr>
                <w:rFonts w:ascii="Calibri" w:hAnsi="Calibri" w:cs="Calibri"/>
                <w:b/>
                <w:bCs/>
                <w:color w:val="000000"/>
                <w:sz w:val="14"/>
                <w:szCs w:val="14"/>
              </w:rPr>
            </w:pPr>
            <w:r w:rsidRPr="0048478B">
              <w:rPr>
                <w:rFonts w:ascii="Calibri" w:hAnsi="Calibri" w:cs="Calibri"/>
                <w:b/>
                <w:bCs/>
                <w:color w:val="000000"/>
                <w:sz w:val="14"/>
                <w:szCs w:val="14"/>
              </w:rPr>
              <w:t> </w:t>
            </w:r>
          </w:p>
        </w:tc>
        <w:tc>
          <w:tcPr>
            <w:tcW w:w="941" w:type="dxa"/>
            <w:tcBorders>
              <w:top w:val="nil"/>
              <w:left w:val="nil"/>
              <w:bottom w:val="nil"/>
              <w:right w:val="nil"/>
            </w:tcBorders>
            <w:shd w:val="clear" w:color="000000" w:fill="FFFFFF"/>
            <w:noWrap/>
            <w:vAlign w:val="center"/>
            <w:hideMark/>
          </w:tcPr>
          <w:p w14:paraId="45119D68" w14:textId="77777777" w:rsidR="0048478B" w:rsidRPr="0048478B" w:rsidRDefault="0048478B" w:rsidP="0048478B">
            <w:pPr>
              <w:jc w:val="right"/>
              <w:rPr>
                <w:rFonts w:ascii="Calibri" w:hAnsi="Calibri" w:cs="Calibri"/>
                <w:b/>
                <w:bCs/>
                <w:color w:val="000000"/>
                <w:sz w:val="14"/>
                <w:szCs w:val="14"/>
              </w:rPr>
            </w:pPr>
            <w:r w:rsidRPr="0048478B">
              <w:rPr>
                <w:rFonts w:ascii="Calibri" w:hAnsi="Calibri" w:cs="Calibri"/>
                <w:b/>
                <w:bCs/>
                <w:color w:val="000000"/>
                <w:sz w:val="14"/>
                <w:szCs w:val="14"/>
              </w:rPr>
              <w:t> </w:t>
            </w:r>
          </w:p>
        </w:tc>
        <w:tc>
          <w:tcPr>
            <w:tcW w:w="1586" w:type="dxa"/>
            <w:tcBorders>
              <w:top w:val="nil"/>
              <w:left w:val="nil"/>
              <w:bottom w:val="nil"/>
              <w:right w:val="nil"/>
            </w:tcBorders>
            <w:shd w:val="clear" w:color="000000" w:fill="FFFFFF"/>
            <w:noWrap/>
            <w:vAlign w:val="center"/>
            <w:hideMark/>
          </w:tcPr>
          <w:p w14:paraId="4FD0807D" w14:textId="77777777" w:rsidR="0048478B" w:rsidRPr="0048478B" w:rsidRDefault="0048478B" w:rsidP="0048478B">
            <w:pPr>
              <w:jc w:val="right"/>
              <w:rPr>
                <w:rFonts w:ascii="Calibri" w:hAnsi="Calibri" w:cs="Calibri"/>
                <w:b/>
                <w:bCs/>
                <w:color w:val="000000"/>
                <w:sz w:val="14"/>
                <w:szCs w:val="14"/>
              </w:rPr>
            </w:pPr>
            <w:r w:rsidRPr="0048478B">
              <w:rPr>
                <w:rFonts w:ascii="Calibri" w:hAnsi="Calibri" w:cs="Calibri"/>
                <w:b/>
                <w:bCs/>
                <w:color w:val="000000"/>
                <w:sz w:val="14"/>
                <w:szCs w:val="14"/>
              </w:rPr>
              <w:t> </w:t>
            </w:r>
          </w:p>
        </w:tc>
        <w:tc>
          <w:tcPr>
            <w:tcW w:w="1803" w:type="dxa"/>
            <w:tcBorders>
              <w:top w:val="nil"/>
              <w:left w:val="nil"/>
              <w:bottom w:val="nil"/>
              <w:right w:val="nil"/>
            </w:tcBorders>
            <w:shd w:val="clear" w:color="000000" w:fill="FFFFFF"/>
            <w:noWrap/>
            <w:vAlign w:val="center"/>
            <w:hideMark/>
          </w:tcPr>
          <w:p w14:paraId="0CDE0FDC" w14:textId="77777777" w:rsidR="0048478B" w:rsidRPr="0048478B" w:rsidRDefault="0048478B" w:rsidP="0048478B">
            <w:pPr>
              <w:jc w:val="right"/>
              <w:rPr>
                <w:rFonts w:ascii="Calibri" w:hAnsi="Calibri" w:cs="Calibri"/>
                <w:b/>
                <w:bCs/>
                <w:color w:val="000000"/>
                <w:sz w:val="14"/>
                <w:szCs w:val="14"/>
              </w:rPr>
            </w:pPr>
            <w:r w:rsidRPr="0048478B">
              <w:rPr>
                <w:rFonts w:ascii="Calibri" w:hAnsi="Calibri" w:cs="Calibri"/>
                <w:b/>
                <w:bCs/>
                <w:color w:val="000000"/>
                <w:sz w:val="14"/>
                <w:szCs w:val="14"/>
              </w:rPr>
              <w:t> </w:t>
            </w:r>
          </w:p>
        </w:tc>
        <w:tc>
          <w:tcPr>
            <w:tcW w:w="1595" w:type="dxa"/>
            <w:tcBorders>
              <w:top w:val="nil"/>
              <w:left w:val="nil"/>
              <w:bottom w:val="nil"/>
              <w:right w:val="nil"/>
            </w:tcBorders>
            <w:shd w:val="clear" w:color="000000" w:fill="FFFFFF"/>
            <w:noWrap/>
            <w:vAlign w:val="center"/>
            <w:hideMark/>
          </w:tcPr>
          <w:p w14:paraId="3E13133C" w14:textId="77777777" w:rsidR="0048478B" w:rsidRPr="0048478B" w:rsidRDefault="0048478B" w:rsidP="0048478B">
            <w:pPr>
              <w:rPr>
                <w:rFonts w:ascii="Calibri" w:hAnsi="Calibri" w:cs="Calibri"/>
                <w:b/>
                <w:bCs/>
                <w:color w:val="000000"/>
                <w:sz w:val="14"/>
                <w:szCs w:val="14"/>
              </w:rPr>
            </w:pPr>
            <w:r w:rsidRPr="0048478B">
              <w:rPr>
                <w:rFonts w:ascii="Calibri" w:hAnsi="Calibri" w:cs="Calibri"/>
                <w:b/>
                <w:bCs/>
                <w:color w:val="000000"/>
                <w:sz w:val="14"/>
                <w:szCs w:val="14"/>
              </w:rPr>
              <w:t> </w:t>
            </w:r>
          </w:p>
        </w:tc>
      </w:tr>
      <w:tr w:rsidR="0048478B" w:rsidRPr="0048478B" w14:paraId="334DCFFE" w14:textId="77777777" w:rsidTr="0048478B">
        <w:trPr>
          <w:trHeight w:val="20"/>
        </w:trPr>
        <w:tc>
          <w:tcPr>
            <w:tcW w:w="546" w:type="dxa"/>
            <w:tcBorders>
              <w:top w:val="single" w:sz="4" w:space="0" w:color="000000"/>
              <w:left w:val="single" w:sz="4" w:space="0" w:color="000000"/>
              <w:bottom w:val="nil"/>
              <w:right w:val="single" w:sz="4" w:space="0" w:color="000000"/>
            </w:tcBorders>
            <w:shd w:val="clear" w:color="000000" w:fill="E7E6E6"/>
            <w:noWrap/>
            <w:vAlign w:val="center"/>
            <w:hideMark/>
          </w:tcPr>
          <w:p w14:paraId="2D671741" w14:textId="77777777" w:rsidR="0048478B" w:rsidRPr="0048478B" w:rsidRDefault="0048478B" w:rsidP="0048478B">
            <w:pPr>
              <w:jc w:val="center"/>
              <w:rPr>
                <w:rFonts w:ascii="Calibri" w:hAnsi="Calibri" w:cs="Calibri"/>
                <w:b/>
                <w:bCs/>
                <w:color w:val="000000"/>
                <w:sz w:val="14"/>
                <w:szCs w:val="14"/>
              </w:rPr>
            </w:pPr>
            <w:r w:rsidRPr="0048478B">
              <w:rPr>
                <w:rFonts w:ascii="Calibri" w:hAnsi="Calibri" w:cs="Calibri"/>
                <w:b/>
                <w:bCs/>
                <w:color w:val="000000"/>
                <w:sz w:val="14"/>
                <w:szCs w:val="14"/>
              </w:rPr>
              <w:t>2</w:t>
            </w:r>
          </w:p>
        </w:tc>
        <w:tc>
          <w:tcPr>
            <w:tcW w:w="14594" w:type="dxa"/>
            <w:gridSpan w:val="8"/>
            <w:tcBorders>
              <w:top w:val="single" w:sz="4" w:space="0" w:color="000000"/>
              <w:left w:val="nil"/>
              <w:bottom w:val="nil"/>
              <w:right w:val="single" w:sz="4" w:space="0" w:color="000000"/>
            </w:tcBorders>
            <w:shd w:val="clear" w:color="000000" w:fill="E7E6E6"/>
            <w:noWrap/>
            <w:vAlign w:val="center"/>
            <w:hideMark/>
          </w:tcPr>
          <w:p w14:paraId="66F3D561" w14:textId="77777777" w:rsidR="0048478B" w:rsidRPr="0048478B" w:rsidRDefault="0048478B" w:rsidP="0048478B">
            <w:pPr>
              <w:jc w:val="center"/>
              <w:rPr>
                <w:rFonts w:ascii="Calibri" w:hAnsi="Calibri" w:cs="Calibri"/>
                <w:b/>
                <w:bCs/>
                <w:color w:val="000000"/>
                <w:sz w:val="14"/>
                <w:szCs w:val="14"/>
              </w:rPr>
            </w:pPr>
            <w:r w:rsidRPr="0048478B">
              <w:rPr>
                <w:rFonts w:ascii="Calibri" w:hAnsi="Calibri" w:cs="Calibri"/>
                <w:b/>
                <w:bCs/>
                <w:color w:val="000000"/>
                <w:sz w:val="14"/>
                <w:szCs w:val="14"/>
              </w:rPr>
              <w:t>DEMOLIÇÕES</w:t>
            </w:r>
          </w:p>
        </w:tc>
      </w:tr>
      <w:tr w:rsidR="0048478B" w:rsidRPr="0048478B" w14:paraId="4971BAC2" w14:textId="77777777" w:rsidTr="0048478B">
        <w:trPr>
          <w:trHeight w:val="20"/>
        </w:trPr>
        <w:tc>
          <w:tcPr>
            <w:tcW w:w="54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B311060" w14:textId="77777777" w:rsidR="0048478B" w:rsidRPr="0048478B" w:rsidRDefault="0048478B" w:rsidP="0048478B">
            <w:pPr>
              <w:rPr>
                <w:rFonts w:ascii="Calibri" w:hAnsi="Calibri" w:cs="Calibri"/>
                <w:color w:val="000000"/>
                <w:sz w:val="14"/>
                <w:szCs w:val="14"/>
              </w:rPr>
            </w:pPr>
            <w:r w:rsidRPr="0048478B">
              <w:rPr>
                <w:rFonts w:ascii="Calibri" w:hAnsi="Calibri" w:cs="Calibri"/>
                <w:color w:val="000000"/>
                <w:sz w:val="14"/>
                <w:szCs w:val="14"/>
              </w:rPr>
              <w:t>2.1</w:t>
            </w:r>
          </w:p>
        </w:tc>
        <w:tc>
          <w:tcPr>
            <w:tcW w:w="1500" w:type="dxa"/>
            <w:tcBorders>
              <w:top w:val="single" w:sz="4" w:space="0" w:color="auto"/>
              <w:left w:val="nil"/>
              <w:bottom w:val="single" w:sz="4" w:space="0" w:color="auto"/>
              <w:right w:val="single" w:sz="4" w:space="0" w:color="auto"/>
            </w:tcBorders>
            <w:shd w:val="clear" w:color="000000" w:fill="FFFFFF"/>
            <w:noWrap/>
            <w:vAlign w:val="center"/>
            <w:hideMark/>
          </w:tcPr>
          <w:p w14:paraId="344E0932" w14:textId="77777777" w:rsidR="0048478B" w:rsidRPr="0048478B" w:rsidRDefault="0048478B" w:rsidP="0048478B">
            <w:pPr>
              <w:rPr>
                <w:rFonts w:ascii="Calibri" w:hAnsi="Calibri" w:cs="Calibri"/>
                <w:color w:val="000000"/>
                <w:sz w:val="14"/>
                <w:szCs w:val="14"/>
              </w:rPr>
            </w:pPr>
            <w:r w:rsidRPr="0048478B">
              <w:rPr>
                <w:rFonts w:ascii="Calibri" w:hAnsi="Calibri" w:cs="Calibri"/>
                <w:color w:val="000000"/>
                <w:sz w:val="14"/>
                <w:szCs w:val="14"/>
              </w:rPr>
              <w:t>21.05.01</w:t>
            </w:r>
          </w:p>
        </w:tc>
        <w:tc>
          <w:tcPr>
            <w:tcW w:w="1312" w:type="dxa"/>
            <w:tcBorders>
              <w:top w:val="single" w:sz="4" w:space="0" w:color="auto"/>
              <w:left w:val="nil"/>
              <w:bottom w:val="single" w:sz="4" w:space="0" w:color="auto"/>
              <w:right w:val="single" w:sz="4" w:space="0" w:color="auto"/>
            </w:tcBorders>
            <w:shd w:val="clear" w:color="000000" w:fill="E7E6E6"/>
            <w:noWrap/>
            <w:vAlign w:val="center"/>
            <w:hideMark/>
          </w:tcPr>
          <w:p w14:paraId="30C3803B" w14:textId="77777777" w:rsidR="0048478B" w:rsidRPr="0048478B" w:rsidRDefault="0048478B" w:rsidP="0048478B">
            <w:pPr>
              <w:rPr>
                <w:rFonts w:ascii="Calibri" w:hAnsi="Calibri" w:cs="Calibri"/>
                <w:color w:val="000000"/>
                <w:sz w:val="14"/>
                <w:szCs w:val="14"/>
              </w:rPr>
            </w:pPr>
            <w:r w:rsidRPr="0048478B">
              <w:rPr>
                <w:rFonts w:ascii="Calibri" w:hAnsi="Calibri" w:cs="Calibri"/>
                <w:color w:val="000000"/>
                <w:sz w:val="14"/>
                <w:szCs w:val="14"/>
              </w:rPr>
              <w:t>DER 10/2024</w:t>
            </w:r>
          </w:p>
        </w:tc>
        <w:tc>
          <w:tcPr>
            <w:tcW w:w="5006" w:type="dxa"/>
            <w:tcBorders>
              <w:top w:val="single" w:sz="4" w:space="0" w:color="auto"/>
              <w:left w:val="nil"/>
              <w:bottom w:val="single" w:sz="4" w:space="0" w:color="auto"/>
              <w:right w:val="single" w:sz="4" w:space="0" w:color="auto"/>
            </w:tcBorders>
            <w:shd w:val="clear" w:color="auto" w:fill="auto"/>
            <w:vAlign w:val="center"/>
            <w:hideMark/>
          </w:tcPr>
          <w:p w14:paraId="571B32B2" w14:textId="77777777" w:rsidR="0048478B" w:rsidRPr="0048478B" w:rsidRDefault="0048478B" w:rsidP="0048478B">
            <w:pPr>
              <w:rPr>
                <w:rFonts w:ascii="Calibri" w:hAnsi="Calibri" w:cs="Calibri"/>
                <w:sz w:val="14"/>
                <w:szCs w:val="14"/>
              </w:rPr>
            </w:pPr>
            <w:r w:rsidRPr="0048478B">
              <w:rPr>
                <w:rFonts w:ascii="Calibri" w:hAnsi="Calibri" w:cs="Calibri"/>
                <w:sz w:val="14"/>
                <w:szCs w:val="14"/>
              </w:rPr>
              <w:t xml:space="preserve">DEMOLICAO DE CONCRETO ARMADO                                                   </w:t>
            </w:r>
          </w:p>
        </w:tc>
        <w:tc>
          <w:tcPr>
            <w:tcW w:w="851" w:type="dxa"/>
            <w:tcBorders>
              <w:top w:val="single" w:sz="4" w:space="0" w:color="auto"/>
              <w:left w:val="nil"/>
              <w:bottom w:val="single" w:sz="4" w:space="0" w:color="auto"/>
              <w:right w:val="single" w:sz="4" w:space="0" w:color="auto"/>
            </w:tcBorders>
            <w:shd w:val="clear" w:color="000000" w:fill="FFFFFF"/>
            <w:noWrap/>
            <w:vAlign w:val="center"/>
            <w:hideMark/>
          </w:tcPr>
          <w:p w14:paraId="4974B9A5" w14:textId="77777777" w:rsidR="0048478B" w:rsidRPr="0048478B" w:rsidRDefault="0048478B" w:rsidP="0048478B">
            <w:pPr>
              <w:rPr>
                <w:rFonts w:ascii="Calibri" w:hAnsi="Calibri" w:cs="Calibri"/>
                <w:color w:val="000000"/>
                <w:sz w:val="14"/>
                <w:szCs w:val="14"/>
              </w:rPr>
            </w:pPr>
            <w:r w:rsidRPr="0048478B">
              <w:rPr>
                <w:rFonts w:ascii="Calibri" w:hAnsi="Calibri" w:cs="Calibri"/>
                <w:color w:val="000000"/>
                <w:sz w:val="14"/>
                <w:szCs w:val="14"/>
              </w:rPr>
              <w:t>m³</w:t>
            </w:r>
          </w:p>
        </w:tc>
        <w:tc>
          <w:tcPr>
            <w:tcW w:w="941" w:type="dxa"/>
            <w:tcBorders>
              <w:top w:val="single" w:sz="4" w:space="0" w:color="auto"/>
              <w:left w:val="nil"/>
              <w:bottom w:val="single" w:sz="4" w:space="0" w:color="auto"/>
              <w:right w:val="single" w:sz="4" w:space="0" w:color="auto"/>
            </w:tcBorders>
            <w:shd w:val="clear" w:color="000000" w:fill="FFFFFF"/>
            <w:noWrap/>
            <w:vAlign w:val="center"/>
            <w:hideMark/>
          </w:tcPr>
          <w:p w14:paraId="1E02C6C2" w14:textId="77777777" w:rsidR="0048478B" w:rsidRPr="0048478B" w:rsidRDefault="0048478B" w:rsidP="0048478B">
            <w:pPr>
              <w:rPr>
                <w:rFonts w:ascii="Calibri" w:hAnsi="Calibri" w:cs="Calibri"/>
                <w:sz w:val="14"/>
                <w:szCs w:val="14"/>
              </w:rPr>
            </w:pPr>
            <w:r w:rsidRPr="0048478B">
              <w:rPr>
                <w:rFonts w:ascii="Calibri" w:hAnsi="Calibri" w:cs="Calibri"/>
                <w:sz w:val="14"/>
                <w:szCs w:val="14"/>
              </w:rPr>
              <w:t>37,08</w:t>
            </w:r>
          </w:p>
        </w:tc>
        <w:tc>
          <w:tcPr>
            <w:tcW w:w="1586" w:type="dxa"/>
            <w:tcBorders>
              <w:top w:val="single" w:sz="4" w:space="0" w:color="auto"/>
              <w:left w:val="nil"/>
              <w:bottom w:val="single" w:sz="4" w:space="0" w:color="auto"/>
              <w:right w:val="single" w:sz="4" w:space="0" w:color="auto"/>
            </w:tcBorders>
            <w:shd w:val="clear" w:color="000000" w:fill="FFFFFF"/>
            <w:noWrap/>
            <w:vAlign w:val="center"/>
            <w:hideMark/>
          </w:tcPr>
          <w:p w14:paraId="6B8FD5D1" w14:textId="77777777" w:rsidR="0048478B" w:rsidRPr="0048478B" w:rsidRDefault="0048478B" w:rsidP="0048478B">
            <w:pPr>
              <w:rPr>
                <w:rFonts w:ascii="Calibri" w:hAnsi="Calibri" w:cs="Calibri"/>
                <w:color w:val="000000"/>
                <w:sz w:val="14"/>
                <w:szCs w:val="14"/>
              </w:rPr>
            </w:pPr>
            <w:r w:rsidRPr="0048478B">
              <w:rPr>
                <w:rFonts w:ascii="Calibri" w:hAnsi="Calibri" w:cs="Calibri"/>
                <w:color w:val="000000"/>
                <w:sz w:val="14"/>
                <w:szCs w:val="14"/>
              </w:rPr>
              <w:t xml:space="preserve"> R$                659,92 </w:t>
            </w:r>
          </w:p>
        </w:tc>
        <w:tc>
          <w:tcPr>
            <w:tcW w:w="1803" w:type="dxa"/>
            <w:tcBorders>
              <w:top w:val="single" w:sz="4" w:space="0" w:color="auto"/>
              <w:left w:val="nil"/>
              <w:bottom w:val="single" w:sz="4" w:space="0" w:color="auto"/>
              <w:right w:val="single" w:sz="4" w:space="0" w:color="auto"/>
            </w:tcBorders>
            <w:shd w:val="clear" w:color="000000" w:fill="FFFFFF"/>
            <w:noWrap/>
            <w:vAlign w:val="center"/>
            <w:hideMark/>
          </w:tcPr>
          <w:p w14:paraId="080AAEDC" w14:textId="77777777" w:rsidR="0048478B" w:rsidRPr="0048478B" w:rsidRDefault="0048478B" w:rsidP="0048478B">
            <w:pPr>
              <w:rPr>
                <w:rFonts w:ascii="Calibri" w:hAnsi="Calibri" w:cs="Calibri"/>
                <w:color w:val="000000"/>
                <w:sz w:val="14"/>
                <w:szCs w:val="14"/>
              </w:rPr>
            </w:pPr>
            <w:r w:rsidRPr="0048478B">
              <w:rPr>
                <w:rFonts w:ascii="Calibri" w:hAnsi="Calibri" w:cs="Calibri"/>
                <w:color w:val="000000"/>
                <w:sz w:val="14"/>
                <w:szCs w:val="14"/>
              </w:rPr>
              <w:t xml:space="preserve"> R$                659,92 </w:t>
            </w:r>
          </w:p>
        </w:tc>
        <w:tc>
          <w:tcPr>
            <w:tcW w:w="1595" w:type="dxa"/>
            <w:tcBorders>
              <w:top w:val="single" w:sz="4" w:space="0" w:color="auto"/>
              <w:left w:val="nil"/>
              <w:bottom w:val="single" w:sz="4" w:space="0" w:color="auto"/>
              <w:right w:val="single" w:sz="4" w:space="0" w:color="auto"/>
            </w:tcBorders>
            <w:shd w:val="clear" w:color="000000" w:fill="FFFFFF"/>
            <w:noWrap/>
            <w:vAlign w:val="center"/>
            <w:hideMark/>
          </w:tcPr>
          <w:p w14:paraId="1CE2F22F" w14:textId="77777777" w:rsidR="0048478B" w:rsidRPr="0048478B" w:rsidRDefault="0048478B" w:rsidP="0048478B">
            <w:pPr>
              <w:rPr>
                <w:rFonts w:ascii="Calibri" w:hAnsi="Calibri" w:cs="Calibri"/>
                <w:color w:val="000000"/>
                <w:sz w:val="14"/>
                <w:szCs w:val="14"/>
              </w:rPr>
            </w:pPr>
            <w:r w:rsidRPr="0048478B">
              <w:rPr>
                <w:rFonts w:ascii="Calibri" w:hAnsi="Calibri" w:cs="Calibri"/>
                <w:color w:val="000000"/>
                <w:sz w:val="14"/>
                <w:szCs w:val="14"/>
              </w:rPr>
              <w:t xml:space="preserve"> R$          24.469,83 </w:t>
            </w:r>
          </w:p>
        </w:tc>
      </w:tr>
      <w:tr w:rsidR="0048478B" w:rsidRPr="0048478B" w14:paraId="61FB2A0D" w14:textId="77777777" w:rsidTr="0048478B">
        <w:trPr>
          <w:trHeight w:val="20"/>
        </w:trPr>
        <w:tc>
          <w:tcPr>
            <w:tcW w:w="546" w:type="dxa"/>
            <w:tcBorders>
              <w:top w:val="nil"/>
              <w:left w:val="single" w:sz="4" w:space="0" w:color="auto"/>
              <w:bottom w:val="single" w:sz="4" w:space="0" w:color="auto"/>
              <w:right w:val="single" w:sz="4" w:space="0" w:color="auto"/>
            </w:tcBorders>
            <w:shd w:val="clear" w:color="000000" w:fill="FFFFFF"/>
            <w:noWrap/>
            <w:vAlign w:val="center"/>
            <w:hideMark/>
          </w:tcPr>
          <w:p w14:paraId="2B167B78" w14:textId="77777777" w:rsidR="0048478B" w:rsidRPr="0048478B" w:rsidRDefault="0048478B" w:rsidP="0048478B">
            <w:pPr>
              <w:rPr>
                <w:rFonts w:ascii="Calibri" w:hAnsi="Calibri" w:cs="Calibri"/>
                <w:color w:val="000000"/>
                <w:sz w:val="14"/>
                <w:szCs w:val="14"/>
              </w:rPr>
            </w:pPr>
            <w:r w:rsidRPr="0048478B">
              <w:rPr>
                <w:rFonts w:ascii="Calibri" w:hAnsi="Calibri" w:cs="Calibri"/>
                <w:color w:val="000000"/>
                <w:sz w:val="14"/>
                <w:szCs w:val="14"/>
              </w:rPr>
              <w:t>2.2</w:t>
            </w:r>
          </w:p>
        </w:tc>
        <w:tc>
          <w:tcPr>
            <w:tcW w:w="1500" w:type="dxa"/>
            <w:tcBorders>
              <w:top w:val="nil"/>
              <w:left w:val="nil"/>
              <w:bottom w:val="nil"/>
              <w:right w:val="single" w:sz="4" w:space="0" w:color="auto"/>
            </w:tcBorders>
            <w:shd w:val="clear" w:color="000000" w:fill="FFFFFF"/>
            <w:noWrap/>
            <w:vAlign w:val="center"/>
            <w:hideMark/>
          </w:tcPr>
          <w:p w14:paraId="188B8004" w14:textId="77777777" w:rsidR="0048478B" w:rsidRPr="0048478B" w:rsidRDefault="0048478B" w:rsidP="0048478B">
            <w:pPr>
              <w:rPr>
                <w:rFonts w:ascii="Calibri" w:hAnsi="Calibri" w:cs="Calibri"/>
                <w:color w:val="000000"/>
                <w:sz w:val="14"/>
                <w:szCs w:val="14"/>
              </w:rPr>
            </w:pPr>
            <w:r w:rsidRPr="0048478B">
              <w:rPr>
                <w:rFonts w:ascii="Calibri" w:hAnsi="Calibri" w:cs="Calibri"/>
                <w:color w:val="000000"/>
                <w:sz w:val="14"/>
                <w:szCs w:val="14"/>
              </w:rPr>
              <w:t>72.33.02.99.04</w:t>
            </w:r>
          </w:p>
        </w:tc>
        <w:tc>
          <w:tcPr>
            <w:tcW w:w="1312" w:type="dxa"/>
            <w:tcBorders>
              <w:top w:val="nil"/>
              <w:left w:val="nil"/>
              <w:bottom w:val="single" w:sz="4" w:space="0" w:color="auto"/>
              <w:right w:val="single" w:sz="4" w:space="0" w:color="auto"/>
            </w:tcBorders>
            <w:shd w:val="clear" w:color="000000" w:fill="E7E6E6"/>
            <w:noWrap/>
            <w:vAlign w:val="center"/>
            <w:hideMark/>
          </w:tcPr>
          <w:p w14:paraId="3ABACFA0" w14:textId="77777777" w:rsidR="0048478B" w:rsidRPr="0048478B" w:rsidRDefault="0048478B" w:rsidP="0048478B">
            <w:pPr>
              <w:rPr>
                <w:rFonts w:ascii="Calibri" w:hAnsi="Calibri" w:cs="Calibri"/>
                <w:color w:val="000000"/>
                <w:sz w:val="14"/>
                <w:szCs w:val="14"/>
              </w:rPr>
            </w:pPr>
            <w:r w:rsidRPr="0048478B">
              <w:rPr>
                <w:rFonts w:ascii="Calibri" w:hAnsi="Calibri" w:cs="Calibri"/>
                <w:color w:val="000000"/>
                <w:sz w:val="14"/>
                <w:szCs w:val="14"/>
              </w:rPr>
              <w:t>DER 10/2024</w:t>
            </w:r>
          </w:p>
        </w:tc>
        <w:tc>
          <w:tcPr>
            <w:tcW w:w="5006" w:type="dxa"/>
            <w:tcBorders>
              <w:top w:val="nil"/>
              <w:left w:val="nil"/>
              <w:bottom w:val="single" w:sz="4" w:space="0" w:color="auto"/>
              <w:right w:val="single" w:sz="4" w:space="0" w:color="auto"/>
            </w:tcBorders>
            <w:shd w:val="clear" w:color="auto" w:fill="auto"/>
            <w:noWrap/>
            <w:vAlign w:val="center"/>
            <w:hideMark/>
          </w:tcPr>
          <w:p w14:paraId="2BBC137B" w14:textId="77777777" w:rsidR="0048478B" w:rsidRPr="0048478B" w:rsidRDefault="0048478B" w:rsidP="0048478B">
            <w:pPr>
              <w:rPr>
                <w:rFonts w:ascii="Calibri" w:hAnsi="Calibri" w:cs="Calibri"/>
                <w:sz w:val="14"/>
                <w:szCs w:val="14"/>
              </w:rPr>
            </w:pPr>
            <w:r w:rsidRPr="0048478B">
              <w:rPr>
                <w:rFonts w:ascii="Calibri" w:hAnsi="Calibri" w:cs="Calibri"/>
                <w:sz w:val="14"/>
                <w:szCs w:val="14"/>
              </w:rPr>
              <w:t xml:space="preserve">GUIND.HID.LANC.TELES.S/PN.27,2T COND. D                                        </w:t>
            </w:r>
          </w:p>
        </w:tc>
        <w:tc>
          <w:tcPr>
            <w:tcW w:w="851" w:type="dxa"/>
            <w:tcBorders>
              <w:top w:val="nil"/>
              <w:left w:val="nil"/>
              <w:bottom w:val="single" w:sz="4" w:space="0" w:color="auto"/>
              <w:right w:val="single" w:sz="4" w:space="0" w:color="auto"/>
            </w:tcBorders>
            <w:shd w:val="clear" w:color="000000" w:fill="FFFFFF"/>
            <w:noWrap/>
            <w:vAlign w:val="center"/>
            <w:hideMark/>
          </w:tcPr>
          <w:p w14:paraId="69440DCD" w14:textId="77777777" w:rsidR="0048478B" w:rsidRPr="0048478B" w:rsidRDefault="0048478B" w:rsidP="0048478B">
            <w:pPr>
              <w:rPr>
                <w:rFonts w:ascii="Calibri" w:hAnsi="Calibri" w:cs="Calibri"/>
                <w:color w:val="000000"/>
                <w:sz w:val="14"/>
                <w:szCs w:val="14"/>
              </w:rPr>
            </w:pPr>
            <w:r w:rsidRPr="0048478B">
              <w:rPr>
                <w:rFonts w:ascii="Calibri" w:hAnsi="Calibri" w:cs="Calibri"/>
                <w:color w:val="000000"/>
                <w:sz w:val="14"/>
                <w:szCs w:val="14"/>
              </w:rPr>
              <w:t>hora</w:t>
            </w:r>
          </w:p>
        </w:tc>
        <w:tc>
          <w:tcPr>
            <w:tcW w:w="941" w:type="dxa"/>
            <w:tcBorders>
              <w:top w:val="nil"/>
              <w:left w:val="nil"/>
              <w:bottom w:val="single" w:sz="4" w:space="0" w:color="auto"/>
              <w:right w:val="single" w:sz="4" w:space="0" w:color="auto"/>
            </w:tcBorders>
            <w:shd w:val="clear" w:color="000000" w:fill="FFFFFF"/>
            <w:noWrap/>
            <w:vAlign w:val="center"/>
            <w:hideMark/>
          </w:tcPr>
          <w:p w14:paraId="72D2738C" w14:textId="77777777" w:rsidR="0048478B" w:rsidRPr="0048478B" w:rsidRDefault="0048478B" w:rsidP="0048478B">
            <w:pPr>
              <w:rPr>
                <w:rFonts w:ascii="Calibri" w:hAnsi="Calibri" w:cs="Calibri"/>
                <w:sz w:val="14"/>
                <w:szCs w:val="14"/>
              </w:rPr>
            </w:pPr>
            <w:r w:rsidRPr="0048478B">
              <w:rPr>
                <w:rFonts w:ascii="Calibri" w:hAnsi="Calibri" w:cs="Calibri"/>
                <w:sz w:val="14"/>
                <w:szCs w:val="14"/>
              </w:rPr>
              <w:t>40,00</w:t>
            </w:r>
          </w:p>
        </w:tc>
        <w:tc>
          <w:tcPr>
            <w:tcW w:w="1586" w:type="dxa"/>
            <w:tcBorders>
              <w:top w:val="nil"/>
              <w:left w:val="nil"/>
              <w:bottom w:val="single" w:sz="4" w:space="0" w:color="auto"/>
              <w:right w:val="single" w:sz="4" w:space="0" w:color="auto"/>
            </w:tcBorders>
            <w:shd w:val="clear" w:color="000000" w:fill="FFFFFF"/>
            <w:noWrap/>
            <w:vAlign w:val="center"/>
            <w:hideMark/>
          </w:tcPr>
          <w:p w14:paraId="0EA7A84A" w14:textId="77777777" w:rsidR="0048478B" w:rsidRPr="0048478B" w:rsidRDefault="0048478B" w:rsidP="0048478B">
            <w:pPr>
              <w:rPr>
                <w:rFonts w:ascii="Calibri" w:hAnsi="Calibri" w:cs="Calibri"/>
                <w:color w:val="000000"/>
                <w:sz w:val="14"/>
                <w:szCs w:val="14"/>
              </w:rPr>
            </w:pPr>
            <w:r w:rsidRPr="0048478B">
              <w:rPr>
                <w:rFonts w:ascii="Calibri" w:hAnsi="Calibri" w:cs="Calibri"/>
                <w:color w:val="000000"/>
                <w:sz w:val="14"/>
                <w:szCs w:val="14"/>
              </w:rPr>
              <w:t xml:space="preserve"> R$                408,55 </w:t>
            </w:r>
          </w:p>
        </w:tc>
        <w:tc>
          <w:tcPr>
            <w:tcW w:w="1803" w:type="dxa"/>
            <w:tcBorders>
              <w:top w:val="nil"/>
              <w:left w:val="nil"/>
              <w:bottom w:val="single" w:sz="4" w:space="0" w:color="auto"/>
              <w:right w:val="single" w:sz="4" w:space="0" w:color="auto"/>
            </w:tcBorders>
            <w:shd w:val="clear" w:color="000000" w:fill="FFFFFF"/>
            <w:noWrap/>
            <w:vAlign w:val="center"/>
            <w:hideMark/>
          </w:tcPr>
          <w:p w14:paraId="50EFDE0C" w14:textId="77777777" w:rsidR="0048478B" w:rsidRPr="0048478B" w:rsidRDefault="0048478B" w:rsidP="0048478B">
            <w:pPr>
              <w:rPr>
                <w:rFonts w:ascii="Calibri" w:hAnsi="Calibri" w:cs="Calibri"/>
                <w:color w:val="000000"/>
                <w:sz w:val="14"/>
                <w:szCs w:val="14"/>
              </w:rPr>
            </w:pPr>
            <w:r w:rsidRPr="0048478B">
              <w:rPr>
                <w:rFonts w:ascii="Calibri" w:hAnsi="Calibri" w:cs="Calibri"/>
                <w:color w:val="000000"/>
                <w:sz w:val="14"/>
                <w:szCs w:val="14"/>
              </w:rPr>
              <w:t xml:space="preserve"> R$                408,55 </w:t>
            </w:r>
          </w:p>
        </w:tc>
        <w:tc>
          <w:tcPr>
            <w:tcW w:w="1595" w:type="dxa"/>
            <w:tcBorders>
              <w:top w:val="nil"/>
              <w:left w:val="nil"/>
              <w:bottom w:val="single" w:sz="4" w:space="0" w:color="auto"/>
              <w:right w:val="single" w:sz="4" w:space="0" w:color="auto"/>
            </w:tcBorders>
            <w:shd w:val="clear" w:color="000000" w:fill="FFFFFF"/>
            <w:noWrap/>
            <w:vAlign w:val="center"/>
            <w:hideMark/>
          </w:tcPr>
          <w:p w14:paraId="1D2650EC" w14:textId="77777777" w:rsidR="0048478B" w:rsidRPr="0048478B" w:rsidRDefault="0048478B" w:rsidP="0048478B">
            <w:pPr>
              <w:rPr>
                <w:rFonts w:ascii="Calibri" w:hAnsi="Calibri" w:cs="Calibri"/>
                <w:color w:val="000000"/>
                <w:sz w:val="14"/>
                <w:szCs w:val="14"/>
              </w:rPr>
            </w:pPr>
            <w:r w:rsidRPr="0048478B">
              <w:rPr>
                <w:rFonts w:ascii="Calibri" w:hAnsi="Calibri" w:cs="Calibri"/>
                <w:color w:val="000000"/>
                <w:sz w:val="14"/>
                <w:szCs w:val="14"/>
              </w:rPr>
              <w:t xml:space="preserve"> R$          16.342,00 </w:t>
            </w:r>
          </w:p>
        </w:tc>
      </w:tr>
      <w:tr w:rsidR="0048478B" w:rsidRPr="0048478B" w14:paraId="1BF4DFA3" w14:textId="77777777" w:rsidTr="0048478B">
        <w:trPr>
          <w:trHeight w:val="20"/>
        </w:trPr>
        <w:tc>
          <w:tcPr>
            <w:tcW w:w="546" w:type="dxa"/>
            <w:tcBorders>
              <w:top w:val="nil"/>
              <w:left w:val="single" w:sz="4" w:space="0" w:color="auto"/>
              <w:bottom w:val="single" w:sz="4" w:space="0" w:color="auto"/>
              <w:right w:val="single" w:sz="4" w:space="0" w:color="auto"/>
            </w:tcBorders>
            <w:shd w:val="clear" w:color="000000" w:fill="FFFFFF"/>
            <w:noWrap/>
            <w:vAlign w:val="center"/>
            <w:hideMark/>
          </w:tcPr>
          <w:p w14:paraId="7B891706" w14:textId="77777777" w:rsidR="0048478B" w:rsidRPr="0048478B" w:rsidRDefault="0048478B" w:rsidP="0048478B">
            <w:pPr>
              <w:rPr>
                <w:rFonts w:ascii="Calibri" w:hAnsi="Calibri" w:cs="Calibri"/>
                <w:color w:val="000000"/>
                <w:sz w:val="14"/>
                <w:szCs w:val="14"/>
              </w:rPr>
            </w:pPr>
            <w:r w:rsidRPr="0048478B">
              <w:rPr>
                <w:rFonts w:ascii="Calibri" w:hAnsi="Calibri" w:cs="Calibri"/>
                <w:color w:val="000000"/>
                <w:sz w:val="14"/>
                <w:szCs w:val="14"/>
              </w:rPr>
              <w:t>2.3</w:t>
            </w:r>
          </w:p>
        </w:tc>
        <w:tc>
          <w:tcPr>
            <w:tcW w:w="1500" w:type="dxa"/>
            <w:tcBorders>
              <w:top w:val="single" w:sz="4" w:space="0" w:color="auto"/>
              <w:left w:val="nil"/>
              <w:bottom w:val="nil"/>
              <w:right w:val="single" w:sz="4" w:space="0" w:color="auto"/>
            </w:tcBorders>
            <w:shd w:val="clear" w:color="000000" w:fill="FFFFFF"/>
            <w:noWrap/>
            <w:vAlign w:val="center"/>
            <w:hideMark/>
          </w:tcPr>
          <w:p w14:paraId="55454D5F" w14:textId="77777777" w:rsidR="0048478B" w:rsidRPr="0048478B" w:rsidRDefault="0048478B" w:rsidP="0048478B">
            <w:pPr>
              <w:rPr>
                <w:rFonts w:ascii="Calibri" w:hAnsi="Calibri" w:cs="Calibri"/>
                <w:color w:val="000000"/>
                <w:sz w:val="14"/>
                <w:szCs w:val="14"/>
              </w:rPr>
            </w:pPr>
            <w:r w:rsidRPr="0048478B">
              <w:rPr>
                <w:rFonts w:ascii="Calibri" w:hAnsi="Calibri" w:cs="Calibri"/>
                <w:color w:val="000000"/>
                <w:sz w:val="14"/>
                <w:szCs w:val="14"/>
              </w:rPr>
              <w:t>27.01.04.99</w:t>
            </w:r>
          </w:p>
        </w:tc>
        <w:tc>
          <w:tcPr>
            <w:tcW w:w="1312" w:type="dxa"/>
            <w:tcBorders>
              <w:top w:val="nil"/>
              <w:left w:val="nil"/>
              <w:bottom w:val="single" w:sz="4" w:space="0" w:color="auto"/>
              <w:right w:val="single" w:sz="4" w:space="0" w:color="auto"/>
            </w:tcBorders>
            <w:shd w:val="clear" w:color="000000" w:fill="E7E6E6"/>
            <w:noWrap/>
            <w:vAlign w:val="center"/>
            <w:hideMark/>
          </w:tcPr>
          <w:p w14:paraId="5EB609A8" w14:textId="77777777" w:rsidR="0048478B" w:rsidRPr="0048478B" w:rsidRDefault="0048478B" w:rsidP="0048478B">
            <w:pPr>
              <w:rPr>
                <w:rFonts w:ascii="Calibri" w:hAnsi="Calibri" w:cs="Calibri"/>
                <w:color w:val="000000"/>
                <w:sz w:val="14"/>
                <w:szCs w:val="14"/>
              </w:rPr>
            </w:pPr>
            <w:r w:rsidRPr="0048478B">
              <w:rPr>
                <w:rFonts w:ascii="Calibri" w:hAnsi="Calibri" w:cs="Calibri"/>
                <w:color w:val="000000"/>
                <w:sz w:val="14"/>
                <w:szCs w:val="14"/>
              </w:rPr>
              <w:t>DER 10/2024</w:t>
            </w:r>
          </w:p>
        </w:tc>
        <w:tc>
          <w:tcPr>
            <w:tcW w:w="5006" w:type="dxa"/>
            <w:tcBorders>
              <w:top w:val="nil"/>
              <w:left w:val="nil"/>
              <w:bottom w:val="single" w:sz="4" w:space="0" w:color="auto"/>
              <w:right w:val="single" w:sz="4" w:space="0" w:color="auto"/>
            </w:tcBorders>
            <w:shd w:val="clear" w:color="auto" w:fill="auto"/>
            <w:noWrap/>
            <w:vAlign w:val="center"/>
            <w:hideMark/>
          </w:tcPr>
          <w:p w14:paraId="089D4B33" w14:textId="77777777" w:rsidR="0048478B" w:rsidRPr="0048478B" w:rsidRDefault="0048478B" w:rsidP="0048478B">
            <w:pPr>
              <w:rPr>
                <w:rFonts w:ascii="Calibri" w:hAnsi="Calibri" w:cs="Calibri"/>
                <w:sz w:val="14"/>
                <w:szCs w:val="14"/>
              </w:rPr>
            </w:pPr>
            <w:r w:rsidRPr="0048478B">
              <w:rPr>
                <w:rFonts w:ascii="Calibri" w:hAnsi="Calibri" w:cs="Calibri"/>
                <w:sz w:val="14"/>
                <w:szCs w:val="14"/>
              </w:rPr>
              <w:t xml:space="preserve">REMOCAO,CARGA E TRANSP.ENTULHO EM GERAL                                        </w:t>
            </w:r>
          </w:p>
        </w:tc>
        <w:tc>
          <w:tcPr>
            <w:tcW w:w="851" w:type="dxa"/>
            <w:tcBorders>
              <w:top w:val="nil"/>
              <w:left w:val="nil"/>
              <w:bottom w:val="single" w:sz="4" w:space="0" w:color="auto"/>
              <w:right w:val="single" w:sz="4" w:space="0" w:color="auto"/>
            </w:tcBorders>
            <w:shd w:val="clear" w:color="000000" w:fill="FFFFFF"/>
            <w:noWrap/>
            <w:vAlign w:val="center"/>
            <w:hideMark/>
          </w:tcPr>
          <w:p w14:paraId="155A9CDA" w14:textId="77777777" w:rsidR="0048478B" w:rsidRPr="0048478B" w:rsidRDefault="0048478B" w:rsidP="0048478B">
            <w:pPr>
              <w:rPr>
                <w:rFonts w:ascii="Calibri" w:hAnsi="Calibri" w:cs="Calibri"/>
                <w:color w:val="000000"/>
                <w:sz w:val="14"/>
                <w:szCs w:val="14"/>
              </w:rPr>
            </w:pPr>
            <w:r w:rsidRPr="0048478B">
              <w:rPr>
                <w:rFonts w:ascii="Calibri" w:hAnsi="Calibri" w:cs="Calibri"/>
                <w:color w:val="000000"/>
                <w:sz w:val="14"/>
                <w:szCs w:val="14"/>
              </w:rPr>
              <w:t>t x km</w:t>
            </w:r>
          </w:p>
        </w:tc>
        <w:tc>
          <w:tcPr>
            <w:tcW w:w="941" w:type="dxa"/>
            <w:tcBorders>
              <w:top w:val="nil"/>
              <w:left w:val="nil"/>
              <w:bottom w:val="single" w:sz="4" w:space="0" w:color="auto"/>
              <w:right w:val="single" w:sz="4" w:space="0" w:color="auto"/>
            </w:tcBorders>
            <w:shd w:val="clear" w:color="000000" w:fill="FFFFFF"/>
            <w:noWrap/>
            <w:vAlign w:val="center"/>
            <w:hideMark/>
          </w:tcPr>
          <w:p w14:paraId="504008F2" w14:textId="77777777" w:rsidR="0048478B" w:rsidRPr="0048478B" w:rsidRDefault="0048478B" w:rsidP="0048478B">
            <w:pPr>
              <w:rPr>
                <w:rFonts w:ascii="Calibri" w:hAnsi="Calibri" w:cs="Calibri"/>
                <w:sz w:val="14"/>
                <w:szCs w:val="14"/>
              </w:rPr>
            </w:pPr>
            <w:r w:rsidRPr="0048478B">
              <w:rPr>
                <w:rFonts w:ascii="Calibri" w:hAnsi="Calibri" w:cs="Calibri"/>
                <w:sz w:val="14"/>
                <w:szCs w:val="14"/>
              </w:rPr>
              <w:t>463,50</w:t>
            </w:r>
          </w:p>
        </w:tc>
        <w:tc>
          <w:tcPr>
            <w:tcW w:w="1586" w:type="dxa"/>
            <w:tcBorders>
              <w:top w:val="nil"/>
              <w:left w:val="nil"/>
              <w:bottom w:val="single" w:sz="4" w:space="0" w:color="auto"/>
              <w:right w:val="single" w:sz="4" w:space="0" w:color="auto"/>
            </w:tcBorders>
            <w:shd w:val="clear" w:color="000000" w:fill="FFFFFF"/>
            <w:noWrap/>
            <w:vAlign w:val="center"/>
            <w:hideMark/>
          </w:tcPr>
          <w:p w14:paraId="43A41D21" w14:textId="77777777" w:rsidR="0048478B" w:rsidRPr="0048478B" w:rsidRDefault="0048478B" w:rsidP="0048478B">
            <w:pPr>
              <w:rPr>
                <w:rFonts w:ascii="Calibri" w:hAnsi="Calibri" w:cs="Calibri"/>
                <w:color w:val="000000"/>
                <w:sz w:val="14"/>
                <w:szCs w:val="14"/>
              </w:rPr>
            </w:pPr>
            <w:r w:rsidRPr="0048478B">
              <w:rPr>
                <w:rFonts w:ascii="Calibri" w:hAnsi="Calibri" w:cs="Calibri"/>
                <w:color w:val="000000"/>
                <w:sz w:val="14"/>
                <w:szCs w:val="14"/>
              </w:rPr>
              <w:t xml:space="preserve"> R$                    3,11 </w:t>
            </w:r>
          </w:p>
        </w:tc>
        <w:tc>
          <w:tcPr>
            <w:tcW w:w="1803" w:type="dxa"/>
            <w:tcBorders>
              <w:top w:val="nil"/>
              <w:left w:val="nil"/>
              <w:bottom w:val="single" w:sz="4" w:space="0" w:color="auto"/>
              <w:right w:val="single" w:sz="4" w:space="0" w:color="auto"/>
            </w:tcBorders>
            <w:shd w:val="clear" w:color="000000" w:fill="FFFFFF"/>
            <w:noWrap/>
            <w:vAlign w:val="center"/>
            <w:hideMark/>
          </w:tcPr>
          <w:p w14:paraId="09FE6670" w14:textId="77777777" w:rsidR="0048478B" w:rsidRPr="0048478B" w:rsidRDefault="0048478B" w:rsidP="0048478B">
            <w:pPr>
              <w:rPr>
                <w:rFonts w:ascii="Calibri" w:hAnsi="Calibri" w:cs="Calibri"/>
                <w:color w:val="000000"/>
                <w:sz w:val="14"/>
                <w:szCs w:val="14"/>
              </w:rPr>
            </w:pPr>
            <w:r w:rsidRPr="0048478B">
              <w:rPr>
                <w:rFonts w:ascii="Calibri" w:hAnsi="Calibri" w:cs="Calibri"/>
                <w:color w:val="000000"/>
                <w:sz w:val="14"/>
                <w:szCs w:val="14"/>
              </w:rPr>
              <w:t xml:space="preserve"> R$                    3,11 </w:t>
            </w:r>
          </w:p>
        </w:tc>
        <w:tc>
          <w:tcPr>
            <w:tcW w:w="1595" w:type="dxa"/>
            <w:tcBorders>
              <w:top w:val="nil"/>
              <w:left w:val="nil"/>
              <w:bottom w:val="single" w:sz="4" w:space="0" w:color="auto"/>
              <w:right w:val="single" w:sz="4" w:space="0" w:color="auto"/>
            </w:tcBorders>
            <w:shd w:val="clear" w:color="000000" w:fill="FFFFFF"/>
            <w:noWrap/>
            <w:vAlign w:val="center"/>
            <w:hideMark/>
          </w:tcPr>
          <w:p w14:paraId="7FAC9C4B" w14:textId="77777777" w:rsidR="0048478B" w:rsidRPr="0048478B" w:rsidRDefault="0048478B" w:rsidP="0048478B">
            <w:pPr>
              <w:rPr>
                <w:rFonts w:ascii="Calibri" w:hAnsi="Calibri" w:cs="Calibri"/>
                <w:color w:val="000000"/>
                <w:sz w:val="14"/>
                <w:szCs w:val="14"/>
              </w:rPr>
            </w:pPr>
            <w:r w:rsidRPr="0048478B">
              <w:rPr>
                <w:rFonts w:ascii="Calibri" w:hAnsi="Calibri" w:cs="Calibri"/>
                <w:color w:val="000000"/>
                <w:sz w:val="14"/>
                <w:szCs w:val="14"/>
              </w:rPr>
              <w:t xml:space="preserve"> R$             1.441,49 </w:t>
            </w:r>
          </w:p>
        </w:tc>
      </w:tr>
      <w:tr w:rsidR="0048478B" w:rsidRPr="0048478B" w14:paraId="56139848" w14:textId="77777777" w:rsidTr="0048478B">
        <w:trPr>
          <w:trHeight w:val="20"/>
        </w:trPr>
        <w:tc>
          <w:tcPr>
            <w:tcW w:w="13545" w:type="dxa"/>
            <w:gridSpan w:val="8"/>
            <w:tcBorders>
              <w:top w:val="single" w:sz="4" w:space="0" w:color="auto"/>
              <w:left w:val="single" w:sz="4" w:space="0" w:color="auto"/>
              <w:bottom w:val="single" w:sz="4" w:space="0" w:color="auto"/>
              <w:right w:val="single" w:sz="4" w:space="0" w:color="000000"/>
            </w:tcBorders>
            <w:shd w:val="clear" w:color="000000" w:fill="E7E6E6"/>
            <w:noWrap/>
            <w:vAlign w:val="center"/>
            <w:hideMark/>
          </w:tcPr>
          <w:p w14:paraId="1C342365" w14:textId="77777777" w:rsidR="0048478B" w:rsidRPr="0048478B" w:rsidRDefault="0048478B" w:rsidP="0048478B">
            <w:pPr>
              <w:jc w:val="right"/>
              <w:rPr>
                <w:rFonts w:ascii="Calibri" w:hAnsi="Calibri" w:cs="Calibri"/>
                <w:b/>
                <w:bCs/>
                <w:color w:val="000000"/>
                <w:sz w:val="14"/>
                <w:szCs w:val="14"/>
              </w:rPr>
            </w:pPr>
            <w:r w:rsidRPr="0048478B">
              <w:rPr>
                <w:rFonts w:ascii="Calibri" w:hAnsi="Calibri" w:cs="Calibri"/>
                <w:b/>
                <w:bCs/>
                <w:color w:val="000000"/>
                <w:sz w:val="14"/>
                <w:szCs w:val="14"/>
              </w:rPr>
              <w:t>TOTAL DO ITEM 2</w:t>
            </w:r>
          </w:p>
        </w:tc>
        <w:tc>
          <w:tcPr>
            <w:tcW w:w="1595" w:type="dxa"/>
            <w:tcBorders>
              <w:top w:val="nil"/>
              <w:left w:val="nil"/>
              <w:bottom w:val="single" w:sz="4" w:space="0" w:color="auto"/>
              <w:right w:val="single" w:sz="4" w:space="0" w:color="auto"/>
            </w:tcBorders>
            <w:shd w:val="clear" w:color="000000" w:fill="E7E6E6"/>
            <w:noWrap/>
            <w:vAlign w:val="center"/>
            <w:hideMark/>
          </w:tcPr>
          <w:p w14:paraId="173E8F7E" w14:textId="77777777" w:rsidR="0048478B" w:rsidRPr="0048478B" w:rsidRDefault="0048478B" w:rsidP="0048478B">
            <w:pPr>
              <w:rPr>
                <w:rFonts w:ascii="Calibri" w:hAnsi="Calibri" w:cs="Calibri"/>
                <w:b/>
                <w:bCs/>
                <w:color w:val="000000"/>
                <w:sz w:val="14"/>
                <w:szCs w:val="14"/>
              </w:rPr>
            </w:pPr>
            <w:r w:rsidRPr="0048478B">
              <w:rPr>
                <w:rFonts w:ascii="Calibri" w:hAnsi="Calibri" w:cs="Calibri"/>
                <w:b/>
                <w:bCs/>
                <w:color w:val="000000"/>
                <w:sz w:val="14"/>
                <w:szCs w:val="14"/>
              </w:rPr>
              <w:t xml:space="preserve"> R$          42.253,32 </w:t>
            </w:r>
          </w:p>
        </w:tc>
      </w:tr>
      <w:tr w:rsidR="0048478B" w:rsidRPr="0048478B" w14:paraId="7FDF5760" w14:textId="77777777" w:rsidTr="0048478B">
        <w:trPr>
          <w:trHeight w:val="20"/>
        </w:trPr>
        <w:tc>
          <w:tcPr>
            <w:tcW w:w="546" w:type="dxa"/>
            <w:tcBorders>
              <w:top w:val="nil"/>
              <w:left w:val="nil"/>
              <w:bottom w:val="nil"/>
              <w:right w:val="nil"/>
            </w:tcBorders>
            <w:shd w:val="clear" w:color="000000" w:fill="FFFFFF"/>
            <w:noWrap/>
            <w:vAlign w:val="center"/>
            <w:hideMark/>
          </w:tcPr>
          <w:p w14:paraId="48C5F53F" w14:textId="77777777" w:rsidR="0048478B" w:rsidRPr="0048478B" w:rsidRDefault="0048478B" w:rsidP="0048478B">
            <w:pPr>
              <w:jc w:val="right"/>
              <w:rPr>
                <w:rFonts w:ascii="Calibri" w:hAnsi="Calibri" w:cs="Calibri"/>
                <w:b/>
                <w:bCs/>
                <w:color w:val="000000"/>
                <w:sz w:val="14"/>
                <w:szCs w:val="14"/>
              </w:rPr>
            </w:pPr>
            <w:r w:rsidRPr="0048478B">
              <w:rPr>
                <w:rFonts w:ascii="Calibri" w:hAnsi="Calibri" w:cs="Calibri"/>
                <w:b/>
                <w:bCs/>
                <w:color w:val="000000"/>
                <w:sz w:val="14"/>
                <w:szCs w:val="14"/>
              </w:rPr>
              <w:t> </w:t>
            </w:r>
          </w:p>
        </w:tc>
        <w:tc>
          <w:tcPr>
            <w:tcW w:w="1500" w:type="dxa"/>
            <w:tcBorders>
              <w:top w:val="nil"/>
              <w:left w:val="nil"/>
              <w:bottom w:val="nil"/>
              <w:right w:val="nil"/>
            </w:tcBorders>
            <w:shd w:val="clear" w:color="000000" w:fill="FFFFFF"/>
            <w:noWrap/>
            <w:vAlign w:val="center"/>
            <w:hideMark/>
          </w:tcPr>
          <w:p w14:paraId="6D5E4BB9" w14:textId="77777777" w:rsidR="0048478B" w:rsidRPr="0048478B" w:rsidRDefault="0048478B" w:rsidP="0048478B">
            <w:pPr>
              <w:jc w:val="right"/>
              <w:rPr>
                <w:rFonts w:ascii="Calibri" w:hAnsi="Calibri" w:cs="Calibri"/>
                <w:b/>
                <w:bCs/>
                <w:color w:val="000000"/>
                <w:sz w:val="14"/>
                <w:szCs w:val="14"/>
              </w:rPr>
            </w:pPr>
            <w:r w:rsidRPr="0048478B">
              <w:rPr>
                <w:rFonts w:ascii="Calibri" w:hAnsi="Calibri" w:cs="Calibri"/>
                <w:b/>
                <w:bCs/>
                <w:color w:val="000000"/>
                <w:sz w:val="14"/>
                <w:szCs w:val="14"/>
              </w:rPr>
              <w:t> </w:t>
            </w:r>
          </w:p>
        </w:tc>
        <w:tc>
          <w:tcPr>
            <w:tcW w:w="1312" w:type="dxa"/>
            <w:tcBorders>
              <w:top w:val="nil"/>
              <w:left w:val="nil"/>
              <w:bottom w:val="nil"/>
              <w:right w:val="nil"/>
            </w:tcBorders>
            <w:shd w:val="clear" w:color="000000" w:fill="FFFFFF"/>
            <w:noWrap/>
            <w:vAlign w:val="center"/>
            <w:hideMark/>
          </w:tcPr>
          <w:p w14:paraId="558BF03E" w14:textId="77777777" w:rsidR="0048478B" w:rsidRPr="0048478B" w:rsidRDefault="0048478B" w:rsidP="0048478B">
            <w:pPr>
              <w:jc w:val="right"/>
              <w:rPr>
                <w:rFonts w:ascii="Calibri" w:hAnsi="Calibri" w:cs="Calibri"/>
                <w:b/>
                <w:bCs/>
                <w:color w:val="000000"/>
                <w:sz w:val="14"/>
                <w:szCs w:val="14"/>
              </w:rPr>
            </w:pPr>
            <w:r w:rsidRPr="0048478B">
              <w:rPr>
                <w:rFonts w:ascii="Calibri" w:hAnsi="Calibri" w:cs="Calibri"/>
                <w:b/>
                <w:bCs/>
                <w:color w:val="000000"/>
                <w:sz w:val="14"/>
                <w:szCs w:val="14"/>
              </w:rPr>
              <w:t> </w:t>
            </w:r>
          </w:p>
        </w:tc>
        <w:tc>
          <w:tcPr>
            <w:tcW w:w="5006" w:type="dxa"/>
            <w:tcBorders>
              <w:top w:val="nil"/>
              <w:left w:val="nil"/>
              <w:bottom w:val="nil"/>
              <w:right w:val="nil"/>
            </w:tcBorders>
            <w:shd w:val="clear" w:color="000000" w:fill="FFFFFF"/>
            <w:noWrap/>
            <w:vAlign w:val="center"/>
            <w:hideMark/>
          </w:tcPr>
          <w:p w14:paraId="748C540F" w14:textId="77777777" w:rsidR="0048478B" w:rsidRPr="0048478B" w:rsidRDefault="0048478B" w:rsidP="0048478B">
            <w:pPr>
              <w:jc w:val="right"/>
              <w:rPr>
                <w:rFonts w:ascii="Calibri" w:hAnsi="Calibri" w:cs="Calibri"/>
                <w:b/>
                <w:bCs/>
                <w:color w:val="000000"/>
                <w:sz w:val="14"/>
                <w:szCs w:val="14"/>
              </w:rPr>
            </w:pPr>
            <w:r w:rsidRPr="0048478B">
              <w:rPr>
                <w:rFonts w:ascii="Calibri" w:hAnsi="Calibri" w:cs="Calibri"/>
                <w:b/>
                <w:bCs/>
                <w:color w:val="000000"/>
                <w:sz w:val="14"/>
                <w:szCs w:val="14"/>
              </w:rPr>
              <w:t> </w:t>
            </w:r>
          </w:p>
        </w:tc>
        <w:tc>
          <w:tcPr>
            <w:tcW w:w="851" w:type="dxa"/>
            <w:tcBorders>
              <w:top w:val="nil"/>
              <w:left w:val="nil"/>
              <w:bottom w:val="nil"/>
              <w:right w:val="nil"/>
            </w:tcBorders>
            <w:shd w:val="clear" w:color="000000" w:fill="FFFFFF"/>
            <w:noWrap/>
            <w:vAlign w:val="center"/>
            <w:hideMark/>
          </w:tcPr>
          <w:p w14:paraId="4681C5F9" w14:textId="77777777" w:rsidR="0048478B" w:rsidRPr="0048478B" w:rsidRDefault="0048478B" w:rsidP="0048478B">
            <w:pPr>
              <w:jc w:val="right"/>
              <w:rPr>
                <w:rFonts w:ascii="Calibri" w:hAnsi="Calibri" w:cs="Calibri"/>
                <w:b/>
                <w:bCs/>
                <w:color w:val="000000"/>
                <w:sz w:val="14"/>
                <w:szCs w:val="14"/>
              </w:rPr>
            </w:pPr>
            <w:r w:rsidRPr="0048478B">
              <w:rPr>
                <w:rFonts w:ascii="Calibri" w:hAnsi="Calibri" w:cs="Calibri"/>
                <w:b/>
                <w:bCs/>
                <w:color w:val="000000"/>
                <w:sz w:val="14"/>
                <w:szCs w:val="14"/>
              </w:rPr>
              <w:t> </w:t>
            </w:r>
          </w:p>
        </w:tc>
        <w:tc>
          <w:tcPr>
            <w:tcW w:w="941" w:type="dxa"/>
            <w:tcBorders>
              <w:top w:val="nil"/>
              <w:left w:val="nil"/>
              <w:bottom w:val="nil"/>
              <w:right w:val="nil"/>
            </w:tcBorders>
            <w:shd w:val="clear" w:color="000000" w:fill="FFFFFF"/>
            <w:noWrap/>
            <w:vAlign w:val="center"/>
            <w:hideMark/>
          </w:tcPr>
          <w:p w14:paraId="7B94CB7A" w14:textId="77777777" w:rsidR="0048478B" w:rsidRPr="0048478B" w:rsidRDefault="0048478B" w:rsidP="0048478B">
            <w:pPr>
              <w:jc w:val="right"/>
              <w:rPr>
                <w:rFonts w:ascii="Calibri" w:hAnsi="Calibri" w:cs="Calibri"/>
                <w:b/>
                <w:bCs/>
                <w:color w:val="000000"/>
                <w:sz w:val="14"/>
                <w:szCs w:val="14"/>
              </w:rPr>
            </w:pPr>
            <w:r w:rsidRPr="0048478B">
              <w:rPr>
                <w:rFonts w:ascii="Calibri" w:hAnsi="Calibri" w:cs="Calibri"/>
                <w:b/>
                <w:bCs/>
                <w:color w:val="000000"/>
                <w:sz w:val="14"/>
                <w:szCs w:val="14"/>
              </w:rPr>
              <w:t> </w:t>
            </w:r>
          </w:p>
        </w:tc>
        <w:tc>
          <w:tcPr>
            <w:tcW w:w="1586" w:type="dxa"/>
            <w:tcBorders>
              <w:top w:val="nil"/>
              <w:left w:val="nil"/>
              <w:bottom w:val="nil"/>
              <w:right w:val="nil"/>
            </w:tcBorders>
            <w:shd w:val="clear" w:color="000000" w:fill="FFFFFF"/>
            <w:noWrap/>
            <w:vAlign w:val="center"/>
            <w:hideMark/>
          </w:tcPr>
          <w:p w14:paraId="164F085A" w14:textId="77777777" w:rsidR="0048478B" w:rsidRPr="0048478B" w:rsidRDefault="0048478B" w:rsidP="0048478B">
            <w:pPr>
              <w:jc w:val="right"/>
              <w:rPr>
                <w:rFonts w:ascii="Calibri" w:hAnsi="Calibri" w:cs="Calibri"/>
                <w:b/>
                <w:bCs/>
                <w:color w:val="000000"/>
                <w:sz w:val="14"/>
                <w:szCs w:val="14"/>
              </w:rPr>
            </w:pPr>
            <w:r w:rsidRPr="0048478B">
              <w:rPr>
                <w:rFonts w:ascii="Calibri" w:hAnsi="Calibri" w:cs="Calibri"/>
                <w:b/>
                <w:bCs/>
                <w:color w:val="000000"/>
                <w:sz w:val="14"/>
                <w:szCs w:val="14"/>
              </w:rPr>
              <w:t> </w:t>
            </w:r>
          </w:p>
        </w:tc>
        <w:tc>
          <w:tcPr>
            <w:tcW w:w="1803" w:type="dxa"/>
            <w:tcBorders>
              <w:top w:val="nil"/>
              <w:left w:val="nil"/>
              <w:bottom w:val="nil"/>
              <w:right w:val="nil"/>
            </w:tcBorders>
            <w:shd w:val="clear" w:color="000000" w:fill="FFFFFF"/>
            <w:noWrap/>
            <w:vAlign w:val="center"/>
            <w:hideMark/>
          </w:tcPr>
          <w:p w14:paraId="71001013" w14:textId="77777777" w:rsidR="0048478B" w:rsidRPr="0048478B" w:rsidRDefault="0048478B" w:rsidP="0048478B">
            <w:pPr>
              <w:jc w:val="right"/>
              <w:rPr>
                <w:rFonts w:ascii="Calibri" w:hAnsi="Calibri" w:cs="Calibri"/>
                <w:b/>
                <w:bCs/>
                <w:color w:val="000000"/>
                <w:sz w:val="14"/>
                <w:szCs w:val="14"/>
              </w:rPr>
            </w:pPr>
            <w:r w:rsidRPr="0048478B">
              <w:rPr>
                <w:rFonts w:ascii="Calibri" w:hAnsi="Calibri" w:cs="Calibri"/>
                <w:b/>
                <w:bCs/>
                <w:color w:val="000000"/>
                <w:sz w:val="14"/>
                <w:szCs w:val="14"/>
              </w:rPr>
              <w:t> </w:t>
            </w:r>
          </w:p>
        </w:tc>
        <w:tc>
          <w:tcPr>
            <w:tcW w:w="1595" w:type="dxa"/>
            <w:tcBorders>
              <w:top w:val="nil"/>
              <w:left w:val="nil"/>
              <w:bottom w:val="nil"/>
              <w:right w:val="nil"/>
            </w:tcBorders>
            <w:shd w:val="clear" w:color="000000" w:fill="FFFFFF"/>
            <w:noWrap/>
            <w:vAlign w:val="center"/>
            <w:hideMark/>
          </w:tcPr>
          <w:p w14:paraId="2A75AFA0" w14:textId="77777777" w:rsidR="0048478B" w:rsidRPr="0048478B" w:rsidRDefault="0048478B" w:rsidP="0048478B">
            <w:pPr>
              <w:rPr>
                <w:rFonts w:ascii="Calibri" w:hAnsi="Calibri" w:cs="Calibri"/>
                <w:b/>
                <w:bCs/>
                <w:color w:val="000000"/>
                <w:sz w:val="14"/>
                <w:szCs w:val="14"/>
              </w:rPr>
            </w:pPr>
            <w:r w:rsidRPr="0048478B">
              <w:rPr>
                <w:rFonts w:ascii="Calibri" w:hAnsi="Calibri" w:cs="Calibri"/>
                <w:b/>
                <w:bCs/>
                <w:color w:val="000000"/>
                <w:sz w:val="14"/>
                <w:szCs w:val="14"/>
              </w:rPr>
              <w:t> </w:t>
            </w:r>
          </w:p>
        </w:tc>
      </w:tr>
      <w:tr w:rsidR="0048478B" w:rsidRPr="0048478B" w14:paraId="2194CBFE" w14:textId="77777777" w:rsidTr="0048478B">
        <w:trPr>
          <w:trHeight w:val="20"/>
        </w:trPr>
        <w:tc>
          <w:tcPr>
            <w:tcW w:w="546" w:type="dxa"/>
            <w:tcBorders>
              <w:top w:val="single" w:sz="4" w:space="0" w:color="000000"/>
              <w:left w:val="single" w:sz="4" w:space="0" w:color="000000"/>
              <w:bottom w:val="nil"/>
              <w:right w:val="single" w:sz="4" w:space="0" w:color="000000"/>
            </w:tcBorders>
            <w:shd w:val="clear" w:color="000000" w:fill="E7E6E6"/>
            <w:noWrap/>
            <w:vAlign w:val="center"/>
            <w:hideMark/>
          </w:tcPr>
          <w:p w14:paraId="3627FE4E" w14:textId="77777777" w:rsidR="0048478B" w:rsidRPr="0048478B" w:rsidRDefault="0048478B" w:rsidP="0048478B">
            <w:pPr>
              <w:jc w:val="center"/>
              <w:rPr>
                <w:rFonts w:ascii="Calibri" w:hAnsi="Calibri" w:cs="Calibri"/>
                <w:b/>
                <w:bCs/>
                <w:color w:val="000000"/>
                <w:sz w:val="14"/>
                <w:szCs w:val="14"/>
              </w:rPr>
            </w:pPr>
            <w:r w:rsidRPr="0048478B">
              <w:rPr>
                <w:rFonts w:ascii="Calibri" w:hAnsi="Calibri" w:cs="Calibri"/>
                <w:b/>
                <w:bCs/>
                <w:color w:val="000000"/>
                <w:sz w:val="14"/>
                <w:szCs w:val="14"/>
              </w:rPr>
              <w:t>3</w:t>
            </w:r>
          </w:p>
        </w:tc>
        <w:tc>
          <w:tcPr>
            <w:tcW w:w="14594" w:type="dxa"/>
            <w:gridSpan w:val="8"/>
            <w:tcBorders>
              <w:top w:val="single" w:sz="4" w:space="0" w:color="000000"/>
              <w:left w:val="nil"/>
              <w:bottom w:val="nil"/>
              <w:right w:val="single" w:sz="4" w:space="0" w:color="000000"/>
            </w:tcBorders>
            <w:shd w:val="clear" w:color="000000" w:fill="E7E6E6"/>
            <w:noWrap/>
            <w:vAlign w:val="center"/>
            <w:hideMark/>
          </w:tcPr>
          <w:p w14:paraId="3753B6B3" w14:textId="77777777" w:rsidR="0048478B" w:rsidRPr="0048478B" w:rsidRDefault="0048478B" w:rsidP="0048478B">
            <w:pPr>
              <w:jc w:val="center"/>
              <w:rPr>
                <w:rFonts w:ascii="Calibri" w:hAnsi="Calibri" w:cs="Calibri"/>
                <w:b/>
                <w:bCs/>
                <w:color w:val="000000"/>
                <w:sz w:val="14"/>
                <w:szCs w:val="14"/>
              </w:rPr>
            </w:pPr>
            <w:r w:rsidRPr="0048478B">
              <w:rPr>
                <w:rFonts w:ascii="Calibri" w:hAnsi="Calibri" w:cs="Calibri"/>
                <w:b/>
                <w:bCs/>
                <w:color w:val="000000"/>
                <w:sz w:val="14"/>
                <w:szCs w:val="14"/>
              </w:rPr>
              <w:t>INFRAESTRUTURA (BLOCOS E ESTACAS)</w:t>
            </w:r>
          </w:p>
        </w:tc>
      </w:tr>
      <w:tr w:rsidR="0048478B" w:rsidRPr="0048478B" w14:paraId="510D710F" w14:textId="77777777" w:rsidTr="0048478B">
        <w:trPr>
          <w:trHeight w:val="20"/>
        </w:trPr>
        <w:tc>
          <w:tcPr>
            <w:tcW w:w="54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4629661" w14:textId="77777777" w:rsidR="0048478B" w:rsidRPr="0048478B" w:rsidRDefault="0048478B" w:rsidP="0048478B">
            <w:pPr>
              <w:rPr>
                <w:rFonts w:ascii="Calibri" w:hAnsi="Calibri" w:cs="Calibri"/>
                <w:color w:val="000000"/>
                <w:sz w:val="14"/>
                <w:szCs w:val="14"/>
              </w:rPr>
            </w:pPr>
            <w:r w:rsidRPr="0048478B">
              <w:rPr>
                <w:rFonts w:ascii="Calibri" w:hAnsi="Calibri" w:cs="Calibri"/>
                <w:color w:val="000000"/>
                <w:sz w:val="14"/>
                <w:szCs w:val="14"/>
              </w:rPr>
              <w:t>3.1</w:t>
            </w:r>
          </w:p>
        </w:tc>
        <w:tc>
          <w:tcPr>
            <w:tcW w:w="1500" w:type="dxa"/>
            <w:tcBorders>
              <w:top w:val="single" w:sz="4" w:space="0" w:color="auto"/>
              <w:left w:val="nil"/>
              <w:bottom w:val="single" w:sz="4" w:space="0" w:color="auto"/>
              <w:right w:val="single" w:sz="4" w:space="0" w:color="auto"/>
            </w:tcBorders>
            <w:shd w:val="clear" w:color="000000" w:fill="FFFFFF"/>
            <w:noWrap/>
            <w:vAlign w:val="center"/>
            <w:hideMark/>
          </w:tcPr>
          <w:p w14:paraId="352FEF8A" w14:textId="77777777" w:rsidR="0048478B" w:rsidRPr="0048478B" w:rsidRDefault="0048478B" w:rsidP="0048478B">
            <w:pPr>
              <w:rPr>
                <w:rFonts w:ascii="Calibri" w:hAnsi="Calibri" w:cs="Calibri"/>
                <w:color w:val="000000"/>
                <w:sz w:val="14"/>
                <w:szCs w:val="14"/>
              </w:rPr>
            </w:pPr>
            <w:r w:rsidRPr="0048478B">
              <w:rPr>
                <w:rFonts w:ascii="Calibri" w:hAnsi="Calibri" w:cs="Calibri"/>
                <w:color w:val="000000"/>
                <w:sz w:val="14"/>
                <w:szCs w:val="14"/>
              </w:rPr>
              <w:t>07.02.080</w:t>
            </w:r>
          </w:p>
        </w:tc>
        <w:tc>
          <w:tcPr>
            <w:tcW w:w="1312" w:type="dxa"/>
            <w:tcBorders>
              <w:top w:val="single" w:sz="4" w:space="0" w:color="auto"/>
              <w:left w:val="nil"/>
              <w:bottom w:val="single" w:sz="4" w:space="0" w:color="auto"/>
              <w:right w:val="single" w:sz="4" w:space="0" w:color="auto"/>
            </w:tcBorders>
            <w:shd w:val="clear" w:color="000000" w:fill="E7E6E6"/>
            <w:noWrap/>
            <w:vAlign w:val="center"/>
            <w:hideMark/>
          </w:tcPr>
          <w:p w14:paraId="0B0554FB" w14:textId="77777777" w:rsidR="0048478B" w:rsidRPr="0048478B" w:rsidRDefault="0048478B" w:rsidP="0048478B">
            <w:pPr>
              <w:rPr>
                <w:rFonts w:ascii="Calibri" w:hAnsi="Calibri" w:cs="Calibri"/>
                <w:color w:val="000000"/>
                <w:sz w:val="14"/>
                <w:szCs w:val="14"/>
              </w:rPr>
            </w:pPr>
            <w:r w:rsidRPr="0048478B">
              <w:rPr>
                <w:rFonts w:ascii="Calibri" w:hAnsi="Calibri" w:cs="Calibri"/>
                <w:color w:val="000000"/>
                <w:sz w:val="14"/>
                <w:szCs w:val="14"/>
              </w:rPr>
              <w:t>CDHU 196</w:t>
            </w:r>
          </w:p>
        </w:tc>
        <w:tc>
          <w:tcPr>
            <w:tcW w:w="5006" w:type="dxa"/>
            <w:tcBorders>
              <w:top w:val="single" w:sz="4" w:space="0" w:color="auto"/>
              <w:left w:val="nil"/>
              <w:bottom w:val="single" w:sz="4" w:space="0" w:color="auto"/>
              <w:right w:val="single" w:sz="4" w:space="0" w:color="auto"/>
            </w:tcBorders>
            <w:shd w:val="clear" w:color="auto" w:fill="auto"/>
            <w:vAlign w:val="center"/>
            <w:hideMark/>
          </w:tcPr>
          <w:p w14:paraId="6699DE79" w14:textId="77777777" w:rsidR="0048478B" w:rsidRPr="0048478B" w:rsidRDefault="0048478B" w:rsidP="0048478B">
            <w:pPr>
              <w:rPr>
                <w:rFonts w:ascii="Calibri" w:hAnsi="Calibri" w:cs="Calibri"/>
                <w:sz w:val="14"/>
                <w:szCs w:val="14"/>
              </w:rPr>
            </w:pPr>
            <w:r w:rsidRPr="0048478B">
              <w:rPr>
                <w:rFonts w:ascii="Calibri" w:hAnsi="Calibri" w:cs="Calibri"/>
                <w:sz w:val="14"/>
                <w:szCs w:val="14"/>
              </w:rPr>
              <w:t>Escavação mecanizada de valas ou cavas com profundidade acima de 4 m, com escavadeira hidráulica</w:t>
            </w:r>
          </w:p>
        </w:tc>
        <w:tc>
          <w:tcPr>
            <w:tcW w:w="851" w:type="dxa"/>
            <w:tcBorders>
              <w:top w:val="single" w:sz="4" w:space="0" w:color="auto"/>
              <w:left w:val="nil"/>
              <w:bottom w:val="single" w:sz="4" w:space="0" w:color="auto"/>
              <w:right w:val="single" w:sz="4" w:space="0" w:color="auto"/>
            </w:tcBorders>
            <w:shd w:val="clear" w:color="000000" w:fill="FFFFFF"/>
            <w:noWrap/>
            <w:vAlign w:val="center"/>
            <w:hideMark/>
          </w:tcPr>
          <w:p w14:paraId="37F8B820" w14:textId="77777777" w:rsidR="0048478B" w:rsidRPr="0048478B" w:rsidRDefault="0048478B" w:rsidP="0048478B">
            <w:pPr>
              <w:rPr>
                <w:rFonts w:ascii="Calibri" w:hAnsi="Calibri" w:cs="Calibri"/>
                <w:color w:val="000000"/>
                <w:sz w:val="14"/>
                <w:szCs w:val="14"/>
              </w:rPr>
            </w:pPr>
            <w:r w:rsidRPr="0048478B">
              <w:rPr>
                <w:rFonts w:ascii="Calibri" w:hAnsi="Calibri" w:cs="Calibri"/>
                <w:color w:val="000000"/>
                <w:sz w:val="14"/>
                <w:szCs w:val="14"/>
              </w:rPr>
              <w:t>m³</w:t>
            </w:r>
          </w:p>
        </w:tc>
        <w:tc>
          <w:tcPr>
            <w:tcW w:w="941" w:type="dxa"/>
            <w:tcBorders>
              <w:top w:val="single" w:sz="4" w:space="0" w:color="auto"/>
              <w:left w:val="nil"/>
              <w:bottom w:val="single" w:sz="4" w:space="0" w:color="auto"/>
              <w:right w:val="single" w:sz="4" w:space="0" w:color="auto"/>
            </w:tcBorders>
            <w:shd w:val="clear" w:color="000000" w:fill="FFFFFF"/>
            <w:noWrap/>
            <w:vAlign w:val="center"/>
            <w:hideMark/>
          </w:tcPr>
          <w:p w14:paraId="5BBC7A3E" w14:textId="77777777" w:rsidR="0048478B" w:rsidRPr="0048478B" w:rsidRDefault="0048478B" w:rsidP="0048478B">
            <w:pPr>
              <w:rPr>
                <w:rFonts w:ascii="Calibri" w:hAnsi="Calibri" w:cs="Calibri"/>
                <w:sz w:val="14"/>
                <w:szCs w:val="14"/>
              </w:rPr>
            </w:pPr>
            <w:r w:rsidRPr="0048478B">
              <w:rPr>
                <w:rFonts w:ascii="Calibri" w:hAnsi="Calibri" w:cs="Calibri"/>
                <w:sz w:val="14"/>
                <w:szCs w:val="14"/>
              </w:rPr>
              <w:t>722,65</w:t>
            </w:r>
          </w:p>
        </w:tc>
        <w:tc>
          <w:tcPr>
            <w:tcW w:w="1586" w:type="dxa"/>
            <w:tcBorders>
              <w:top w:val="single" w:sz="4" w:space="0" w:color="auto"/>
              <w:left w:val="nil"/>
              <w:bottom w:val="single" w:sz="4" w:space="0" w:color="auto"/>
              <w:right w:val="single" w:sz="4" w:space="0" w:color="auto"/>
            </w:tcBorders>
            <w:shd w:val="clear" w:color="000000" w:fill="FFFFFF"/>
            <w:noWrap/>
            <w:vAlign w:val="center"/>
            <w:hideMark/>
          </w:tcPr>
          <w:p w14:paraId="68AA7576" w14:textId="77777777" w:rsidR="0048478B" w:rsidRPr="0048478B" w:rsidRDefault="0048478B" w:rsidP="0048478B">
            <w:pPr>
              <w:rPr>
                <w:rFonts w:ascii="Calibri" w:hAnsi="Calibri" w:cs="Calibri"/>
                <w:color w:val="000000"/>
                <w:sz w:val="14"/>
                <w:szCs w:val="14"/>
              </w:rPr>
            </w:pPr>
            <w:r w:rsidRPr="0048478B">
              <w:rPr>
                <w:rFonts w:ascii="Calibri" w:hAnsi="Calibri" w:cs="Calibri"/>
                <w:color w:val="000000"/>
                <w:sz w:val="14"/>
                <w:szCs w:val="14"/>
              </w:rPr>
              <w:t xml:space="preserve"> R$                  21,58 </w:t>
            </w:r>
          </w:p>
        </w:tc>
        <w:tc>
          <w:tcPr>
            <w:tcW w:w="1803" w:type="dxa"/>
            <w:tcBorders>
              <w:top w:val="single" w:sz="4" w:space="0" w:color="auto"/>
              <w:left w:val="nil"/>
              <w:bottom w:val="single" w:sz="4" w:space="0" w:color="auto"/>
              <w:right w:val="single" w:sz="4" w:space="0" w:color="auto"/>
            </w:tcBorders>
            <w:shd w:val="clear" w:color="000000" w:fill="FFFFFF"/>
            <w:noWrap/>
            <w:vAlign w:val="center"/>
            <w:hideMark/>
          </w:tcPr>
          <w:p w14:paraId="6E692102" w14:textId="77777777" w:rsidR="0048478B" w:rsidRPr="0048478B" w:rsidRDefault="0048478B" w:rsidP="0048478B">
            <w:pPr>
              <w:rPr>
                <w:rFonts w:ascii="Calibri" w:hAnsi="Calibri" w:cs="Calibri"/>
                <w:color w:val="000000"/>
                <w:sz w:val="14"/>
                <w:szCs w:val="14"/>
              </w:rPr>
            </w:pPr>
            <w:r w:rsidRPr="0048478B">
              <w:rPr>
                <w:rFonts w:ascii="Calibri" w:hAnsi="Calibri" w:cs="Calibri"/>
                <w:color w:val="000000"/>
                <w:sz w:val="14"/>
                <w:szCs w:val="14"/>
              </w:rPr>
              <w:t xml:space="preserve"> R$                  27,66 </w:t>
            </w:r>
          </w:p>
        </w:tc>
        <w:tc>
          <w:tcPr>
            <w:tcW w:w="1595" w:type="dxa"/>
            <w:tcBorders>
              <w:top w:val="single" w:sz="4" w:space="0" w:color="auto"/>
              <w:left w:val="nil"/>
              <w:bottom w:val="single" w:sz="4" w:space="0" w:color="auto"/>
              <w:right w:val="single" w:sz="4" w:space="0" w:color="auto"/>
            </w:tcBorders>
            <w:shd w:val="clear" w:color="000000" w:fill="FFFFFF"/>
            <w:noWrap/>
            <w:vAlign w:val="center"/>
            <w:hideMark/>
          </w:tcPr>
          <w:p w14:paraId="52242E34" w14:textId="77777777" w:rsidR="0048478B" w:rsidRPr="0048478B" w:rsidRDefault="0048478B" w:rsidP="0048478B">
            <w:pPr>
              <w:rPr>
                <w:rFonts w:ascii="Calibri" w:hAnsi="Calibri" w:cs="Calibri"/>
                <w:color w:val="000000"/>
                <w:sz w:val="14"/>
                <w:szCs w:val="14"/>
              </w:rPr>
            </w:pPr>
            <w:r w:rsidRPr="0048478B">
              <w:rPr>
                <w:rFonts w:ascii="Calibri" w:hAnsi="Calibri" w:cs="Calibri"/>
                <w:color w:val="000000"/>
                <w:sz w:val="14"/>
                <w:szCs w:val="14"/>
              </w:rPr>
              <w:t xml:space="preserve"> R$          19.988,50 </w:t>
            </w:r>
          </w:p>
        </w:tc>
      </w:tr>
      <w:tr w:rsidR="0048478B" w:rsidRPr="0048478B" w14:paraId="760A9E5D" w14:textId="77777777" w:rsidTr="0048478B">
        <w:trPr>
          <w:trHeight w:val="20"/>
        </w:trPr>
        <w:tc>
          <w:tcPr>
            <w:tcW w:w="546" w:type="dxa"/>
            <w:tcBorders>
              <w:top w:val="nil"/>
              <w:left w:val="single" w:sz="4" w:space="0" w:color="auto"/>
              <w:bottom w:val="single" w:sz="4" w:space="0" w:color="auto"/>
              <w:right w:val="single" w:sz="4" w:space="0" w:color="auto"/>
            </w:tcBorders>
            <w:shd w:val="clear" w:color="000000" w:fill="FFFFFF"/>
            <w:noWrap/>
            <w:vAlign w:val="center"/>
            <w:hideMark/>
          </w:tcPr>
          <w:p w14:paraId="0BB72312" w14:textId="77777777" w:rsidR="0048478B" w:rsidRPr="0048478B" w:rsidRDefault="0048478B" w:rsidP="0048478B">
            <w:pPr>
              <w:rPr>
                <w:rFonts w:ascii="Calibri" w:hAnsi="Calibri" w:cs="Calibri"/>
                <w:color w:val="000000"/>
                <w:sz w:val="14"/>
                <w:szCs w:val="14"/>
              </w:rPr>
            </w:pPr>
            <w:r w:rsidRPr="0048478B">
              <w:rPr>
                <w:rFonts w:ascii="Calibri" w:hAnsi="Calibri" w:cs="Calibri"/>
                <w:color w:val="000000"/>
                <w:sz w:val="14"/>
                <w:szCs w:val="14"/>
              </w:rPr>
              <w:t>3.2</w:t>
            </w:r>
          </w:p>
        </w:tc>
        <w:tc>
          <w:tcPr>
            <w:tcW w:w="1500" w:type="dxa"/>
            <w:tcBorders>
              <w:top w:val="nil"/>
              <w:left w:val="nil"/>
              <w:bottom w:val="single" w:sz="4" w:space="0" w:color="auto"/>
              <w:right w:val="single" w:sz="4" w:space="0" w:color="auto"/>
            </w:tcBorders>
            <w:shd w:val="clear" w:color="000000" w:fill="FFFFFF"/>
            <w:noWrap/>
            <w:vAlign w:val="center"/>
            <w:hideMark/>
          </w:tcPr>
          <w:p w14:paraId="0BC91C1F" w14:textId="77777777" w:rsidR="0048478B" w:rsidRPr="0048478B" w:rsidRDefault="0048478B" w:rsidP="0048478B">
            <w:pPr>
              <w:rPr>
                <w:rFonts w:ascii="Calibri" w:hAnsi="Calibri" w:cs="Calibri"/>
                <w:color w:val="000000"/>
                <w:sz w:val="14"/>
                <w:szCs w:val="14"/>
              </w:rPr>
            </w:pPr>
            <w:r w:rsidRPr="0048478B">
              <w:rPr>
                <w:rFonts w:ascii="Calibri" w:hAnsi="Calibri" w:cs="Calibri"/>
                <w:color w:val="000000"/>
                <w:sz w:val="14"/>
                <w:szCs w:val="14"/>
              </w:rPr>
              <w:t>24.03.04.99</w:t>
            </w:r>
          </w:p>
        </w:tc>
        <w:tc>
          <w:tcPr>
            <w:tcW w:w="1312" w:type="dxa"/>
            <w:tcBorders>
              <w:top w:val="nil"/>
              <w:left w:val="nil"/>
              <w:bottom w:val="single" w:sz="4" w:space="0" w:color="auto"/>
              <w:right w:val="single" w:sz="4" w:space="0" w:color="auto"/>
            </w:tcBorders>
            <w:shd w:val="clear" w:color="000000" w:fill="E7E6E6"/>
            <w:noWrap/>
            <w:vAlign w:val="center"/>
            <w:hideMark/>
          </w:tcPr>
          <w:p w14:paraId="3D4875AD" w14:textId="77777777" w:rsidR="0048478B" w:rsidRPr="0048478B" w:rsidRDefault="0048478B" w:rsidP="0048478B">
            <w:pPr>
              <w:rPr>
                <w:rFonts w:ascii="Calibri" w:hAnsi="Calibri" w:cs="Calibri"/>
                <w:color w:val="000000"/>
                <w:sz w:val="14"/>
                <w:szCs w:val="14"/>
              </w:rPr>
            </w:pPr>
            <w:r w:rsidRPr="0048478B">
              <w:rPr>
                <w:rFonts w:ascii="Calibri" w:hAnsi="Calibri" w:cs="Calibri"/>
                <w:color w:val="000000"/>
                <w:sz w:val="14"/>
                <w:szCs w:val="14"/>
              </w:rPr>
              <w:t>DER 10/2024</w:t>
            </w:r>
          </w:p>
        </w:tc>
        <w:tc>
          <w:tcPr>
            <w:tcW w:w="5006" w:type="dxa"/>
            <w:tcBorders>
              <w:top w:val="nil"/>
              <w:left w:val="nil"/>
              <w:bottom w:val="single" w:sz="4" w:space="0" w:color="auto"/>
              <w:right w:val="single" w:sz="4" w:space="0" w:color="auto"/>
            </w:tcBorders>
            <w:shd w:val="clear" w:color="auto" w:fill="auto"/>
            <w:vAlign w:val="center"/>
            <w:hideMark/>
          </w:tcPr>
          <w:p w14:paraId="1FD75254" w14:textId="77777777" w:rsidR="0048478B" w:rsidRPr="0048478B" w:rsidRDefault="0048478B" w:rsidP="0048478B">
            <w:pPr>
              <w:rPr>
                <w:rFonts w:ascii="Calibri" w:hAnsi="Calibri" w:cs="Calibri"/>
                <w:sz w:val="14"/>
                <w:szCs w:val="14"/>
              </w:rPr>
            </w:pPr>
            <w:r w:rsidRPr="0048478B">
              <w:rPr>
                <w:rFonts w:ascii="Calibri" w:hAnsi="Calibri" w:cs="Calibri"/>
                <w:sz w:val="14"/>
                <w:szCs w:val="14"/>
              </w:rPr>
              <w:t xml:space="preserve">ARGILA ENCH.ENSECADEIRA,INCL.APILOAMENTO                                       </w:t>
            </w:r>
          </w:p>
        </w:tc>
        <w:tc>
          <w:tcPr>
            <w:tcW w:w="851" w:type="dxa"/>
            <w:tcBorders>
              <w:top w:val="nil"/>
              <w:left w:val="nil"/>
              <w:bottom w:val="single" w:sz="4" w:space="0" w:color="auto"/>
              <w:right w:val="single" w:sz="4" w:space="0" w:color="auto"/>
            </w:tcBorders>
            <w:shd w:val="clear" w:color="000000" w:fill="FFFFFF"/>
            <w:noWrap/>
            <w:vAlign w:val="center"/>
            <w:hideMark/>
          </w:tcPr>
          <w:p w14:paraId="227E2A3F" w14:textId="77777777" w:rsidR="0048478B" w:rsidRPr="0048478B" w:rsidRDefault="0048478B" w:rsidP="0048478B">
            <w:pPr>
              <w:rPr>
                <w:rFonts w:ascii="Calibri" w:hAnsi="Calibri" w:cs="Calibri"/>
                <w:color w:val="000000"/>
                <w:sz w:val="14"/>
                <w:szCs w:val="14"/>
              </w:rPr>
            </w:pPr>
            <w:r w:rsidRPr="0048478B">
              <w:rPr>
                <w:rFonts w:ascii="Calibri" w:hAnsi="Calibri" w:cs="Calibri"/>
                <w:color w:val="000000"/>
                <w:sz w:val="14"/>
                <w:szCs w:val="14"/>
              </w:rPr>
              <w:t>m³</w:t>
            </w:r>
          </w:p>
        </w:tc>
        <w:tc>
          <w:tcPr>
            <w:tcW w:w="941" w:type="dxa"/>
            <w:tcBorders>
              <w:top w:val="nil"/>
              <w:left w:val="nil"/>
              <w:bottom w:val="single" w:sz="4" w:space="0" w:color="auto"/>
              <w:right w:val="single" w:sz="4" w:space="0" w:color="auto"/>
            </w:tcBorders>
            <w:shd w:val="clear" w:color="000000" w:fill="FFFFFF"/>
            <w:noWrap/>
            <w:vAlign w:val="center"/>
            <w:hideMark/>
          </w:tcPr>
          <w:p w14:paraId="5D278289" w14:textId="77777777" w:rsidR="0048478B" w:rsidRPr="0048478B" w:rsidRDefault="0048478B" w:rsidP="0048478B">
            <w:pPr>
              <w:rPr>
                <w:rFonts w:ascii="Calibri" w:hAnsi="Calibri" w:cs="Calibri"/>
                <w:sz w:val="14"/>
                <w:szCs w:val="14"/>
              </w:rPr>
            </w:pPr>
            <w:r w:rsidRPr="0048478B">
              <w:rPr>
                <w:rFonts w:ascii="Calibri" w:hAnsi="Calibri" w:cs="Calibri"/>
                <w:sz w:val="14"/>
                <w:szCs w:val="14"/>
              </w:rPr>
              <w:t>112,80</w:t>
            </w:r>
          </w:p>
        </w:tc>
        <w:tc>
          <w:tcPr>
            <w:tcW w:w="1586" w:type="dxa"/>
            <w:tcBorders>
              <w:top w:val="nil"/>
              <w:left w:val="nil"/>
              <w:bottom w:val="single" w:sz="4" w:space="0" w:color="auto"/>
              <w:right w:val="single" w:sz="4" w:space="0" w:color="auto"/>
            </w:tcBorders>
            <w:shd w:val="clear" w:color="000000" w:fill="FFFFFF"/>
            <w:noWrap/>
            <w:vAlign w:val="center"/>
            <w:hideMark/>
          </w:tcPr>
          <w:p w14:paraId="4FC79ED4" w14:textId="77777777" w:rsidR="0048478B" w:rsidRPr="0048478B" w:rsidRDefault="0048478B" w:rsidP="0048478B">
            <w:pPr>
              <w:rPr>
                <w:rFonts w:ascii="Calibri" w:hAnsi="Calibri" w:cs="Calibri"/>
                <w:color w:val="000000"/>
                <w:sz w:val="14"/>
                <w:szCs w:val="14"/>
              </w:rPr>
            </w:pPr>
            <w:r w:rsidRPr="0048478B">
              <w:rPr>
                <w:rFonts w:ascii="Calibri" w:hAnsi="Calibri" w:cs="Calibri"/>
                <w:color w:val="000000"/>
                <w:sz w:val="14"/>
                <w:szCs w:val="14"/>
              </w:rPr>
              <w:t xml:space="preserve"> R$                  97,16 </w:t>
            </w:r>
          </w:p>
        </w:tc>
        <w:tc>
          <w:tcPr>
            <w:tcW w:w="1803" w:type="dxa"/>
            <w:tcBorders>
              <w:top w:val="nil"/>
              <w:left w:val="nil"/>
              <w:bottom w:val="single" w:sz="4" w:space="0" w:color="auto"/>
              <w:right w:val="single" w:sz="4" w:space="0" w:color="auto"/>
            </w:tcBorders>
            <w:shd w:val="clear" w:color="000000" w:fill="FFFFFF"/>
            <w:noWrap/>
            <w:vAlign w:val="center"/>
            <w:hideMark/>
          </w:tcPr>
          <w:p w14:paraId="38251BC9" w14:textId="77777777" w:rsidR="0048478B" w:rsidRPr="0048478B" w:rsidRDefault="0048478B" w:rsidP="0048478B">
            <w:pPr>
              <w:rPr>
                <w:rFonts w:ascii="Calibri" w:hAnsi="Calibri" w:cs="Calibri"/>
                <w:color w:val="000000"/>
                <w:sz w:val="14"/>
                <w:szCs w:val="14"/>
              </w:rPr>
            </w:pPr>
            <w:r w:rsidRPr="0048478B">
              <w:rPr>
                <w:rFonts w:ascii="Calibri" w:hAnsi="Calibri" w:cs="Calibri"/>
                <w:color w:val="000000"/>
                <w:sz w:val="14"/>
                <w:szCs w:val="14"/>
              </w:rPr>
              <w:t xml:space="preserve"> R$                  97,16 </w:t>
            </w:r>
          </w:p>
        </w:tc>
        <w:tc>
          <w:tcPr>
            <w:tcW w:w="1595" w:type="dxa"/>
            <w:tcBorders>
              <w:top w:val="nil"/>
              <w:left w:val="nil"/>
              <w:bottom w:val="single" w:sz="4" w:space="0" w:color="auto"/>
              <w:right w:val="single" w:sz="4" w:space="0" w:color="auto"/>
            </w:tcBorders>
            <w:shd w:val="clear" w:color="000000" w:fill="FFFFFF"/>
            <w:noWrap/>
            <w:vAlign w:val="center"/>
            <w:hideMark/>
          </w:tcPr>
          <w:p w14:paraId="02A7AFA9" w14:textId="77777777" w:rsidR="0048478B" w:rsidRPr="0048478B" w:rsidRDefault="0048478B" w:rsidP="0048478B">
            <w:pPr>
              <w:rPr>
                <w:rFonts w:ascii="Calibri" w:hAnsi="Calibri" w:cs="Calibri"/>
                <w:color w:val="000000"/>
                <w:sz w:val="14"/>
                <w:szCs w:val="14"/>
              </w:rPr>
            </w:pPr>
            <w:r w:rsidRPr="0048478B">
              <w:rPr>
                <w:rFonts w:ascii="Calibri" w:hAnsi="Calibri" w:cs="Calibri"/>
                <w:color w:val="000000"/>
                <w:sz w:val="14"/>
                <w:szCs w:val="14"/>
              </w:rPr>
              <w:t xml:space="preserve"> R$          10.959,65 </w:t>
            </w:r>
          </w:p>
        </w:tc>
      </w:tr>
      <w:tr w:rsidR="0048478B" w:rsidRPr="0048478B" w14:paraId="64A6AD4E" w14:textId="77777777" w:rsidTr="0048478B">
        <w:trPr>
          <w:trHeight w:val="20"/>
        </w:trPr>
        <w:tc>
          <w:tcPr>
            <w:tcW w:w="546" w:type="dxa"/>
            <w:tcBorders>
              <w:top w:val="nil"/>
              <w:left w:val="single" w:sz="4" w:space="0" w:color="auto"/>
              <w:bottom w:val="single" w:sz="4" w:space="0" w:color="auto"/>
              <w:right w:val="single" w:sz="4" w:space="0" w:color="auto"/>
            </w:tcBorders>
            <w:shd w:val="clear" w:color="000000" w:fill="FFFFFF"/>
            <w:noWrap/>
            <w:vAlign w:val="center"/>
            <w:hideMark/>
          </w:tcPr>
          <w:p w14:paraId="106A49EE" w14:textId="77777777" w:rsidR="0048478B" w:rsidRPr="0048478B" w:rsidRDefault="0048478B" w:rsidP="0048478B">
            <w:pPr>
              <w:rPr>
                <w:rFonts w:ascii="Calibri" w:hAnsi="Calibri" w:cs="Calibri"/>
                <w:color w:val="000000"/>
                <w:sz w:val="14"/>
                <w:szCs w:val="14"/>
              </w:rPr>
            </w:pPr>
            <w:r w:rsidRPr="0048478B">
              <w:rPr>
                <w:rFonts w:ascii="Calibri" w:hAnsi="Calibri" w:cs="Calibri"/>
                <w:color w:val="000000"/>
                <w:sz w:val="14"/>
                <w:szCs w:val="14"/>
              </w:rPr>
              <w:t>3.3</w:t>
            </w:r>
          </w:p>
        </w:tc>
        <w:tc>
          <w:tcPr>
            <w:tcW w:w="1500" w:type="dxa"/>
            <w:tcBorders>
              <w:top w:val="nil"/>
              <w:left w:val="nil"/>
              <w:bottom w:val="single" w:sz="4" w:space="0" w:color="auto"/>
              <w:right w:val="single" w:sz="4" w:space="0" w:color="auto"/>
            </w:tcBorders>
            <w:shd w:val="clear" w:color="000000" w:fill="FFFFFF"/>
            <w:noWrap/>
            <w:vAlign w:val="center"/>
            <w:hideMark/>
          </w:tcPr>
          <w:p w14:paraId="58A2E87B" w14:textId="77777777" w:rsidR="0048478B" w:rsidRPr="0048478B" w:rsidRDefault="0048478B" w:rsidP="0048478B">
            <w:pPr>
              <w:rPr>
                <w:rFonts w:ascii="Calibri" w:hAnsi="Calibri" w:cs="Calibri"/>
                <w:color w:val="000000"/>
                <w:sz w:val="14"/>
                <w:szCs w:val="14"/>
              </w:rPr>
            </w:pPr>
            <w:r w:rsidRPr="0048478B">
              <w:rPr>
                <w:rFonts w:ascii="Calibri" w:hAnsi="Calibri" w:cs="Calibri"/>
                <w:color w:val="000000"/>
                <w:sz w:val="14"/>
                <w:szCs w:val="14"/>
              </w:rPr>
              <w:t>12.12.010</w:t>
            </w:r>
          </w:p>
        </w:tc>
        <w:tc>
          <w:tcPr>
            <w:tcW w:w="1312" w:type="dxa"/>
            <w:tcBorders>
              <w:top w:val="nil"/>
              <w:left w:val="nil"/>
              <w:bottom w:val="single" w:sz="4" w:space="0" w:color="auto"/>
              <w:right w:val="single" w:sz="4" w:space="0" w:color="auto"/>
            </w:tcBorders>
            <w:shd w:val="clear" w:color="000000" w:fill="E7E6E6"/>
            <w:noWrap/>
            <w:vAlign w:val="center"/>
            <w:hideMark/>
          </w:tcPr>
          <w:p w14:paraId="7CBD9949" w14:textId="77777777" w:rsidR="0048478B" w:rsidRPr="0048478B" w:rsidRDefault="0048478B" w:rsidP="0048478B">
            <w:pPr>
              <w:rPr>
                <w:rFonts w:ascii="Calibri" w:hAnsi="Calibri" w:cs="Calibri"/>
                <w:color w:val="000000"/>
                <w:sz w:val="14"/>
                <w:szCs w:val="14"/>
              </w:rPr>
            </w:pPr>
            <w:r w:rsidRPr="0048478B">
              <w:rPr>
                <w:rFonts w:ascii="Calibri" w:hAnsi="Calibri" w:cs="Calibri"/>
                <w:color w:val="000000"/>
                <w:sz w:val="14"/>
                <w:szCs w:val="14"/>
              </w:rPr>
              <w:t>CDHU 196</w:t>
            </w:r>
          </w:p>
        </w:tc>
        <w:tc>
          <w:tcPr>
            <w:tcW w:w="5006" w:type="dxa"/>
            <w:tcBorders>
              <w:top w:val="nil"/>
              <w:left w:val="nil"/>
              <w:bottom w:val="single" w:sz="4" w:space="0" w:color="auto"/>
              <w:right w:val="single" w:sz="4" w:space="0" w:color="auto"/>
            </w:tcBorders>
            <w:shd w:val="clear" w:color="auto" w:fill="auto"/>
            <w:vAlign w:val="center"/>
            <w:hideMark/>
          </w:tcPr>
          <w:p w14:paraId="10AE8739" w14:textId="77777777" w:rsidR="0048478B" w:rsidRPr="0048478B" w:rsidRDefault="0048478B" w:rsidP="0048478B">
            <w:pPr>
              <w:rPr>
                <w:rFonts w:ascii="Calibri" w:hAnsi="Calibri" w:cs="Calibri"/>
                <w:sz w:val="14"/>
                <w:szCs w:val="14"/>
              </w:rPr>
            </w:pPr>
            <w:r w:rsidRPr="0048478B">
              <w:rPr>
                <w:rFonts w:ascii="Calibri" w:hAnsi="Calibri" w:cs="Calibri"/>
                <w:sz w:val="14"/>
                <w:szCs w:val="14"/>
              </w:rPr>
              <w:t>Taxa de mobilização e desmobilização de equipamentos para execução de estaca tipo hélice contínua em solo</w:t>
            </w:r>
          </w:p>
        </w:tc>
        <w:tc>
          <w:tcPr>
            <w:tcW w:w="851" w:type="dxa"/>
            <w:tcBorders>
              <w:top w:val="nil"/>
              <w:left w:val="nil"/>
              <w:bottom w:val="single" w:sz="4" w:space="0" w:color="auto"/>
              <w:right w:val="single" w:sz="4" w:space="0" w:color="auto"/>
            </w:tcBorders>
            <w:shd w:val="clear" w:color="000000" w:fill="FFFFFF"/>
            <w:noWrap/>
            <w:vAlign w:val="center"/>
            <w:hideMark/>
          </w:tcPr>
          <w:p w14:paraId="1286595F" w14:textId="77777777" w:rsidR="0048478B" w:rsidRPr="0048478B" w:rsidRDefault="0048478B" w:rsidP="0048478B">
            <w:pPr>
              <w:rPr>
                <w:rFonts w:ascii="Calibri" w:hAnsi="Calibri" w:cs="Calibri"/>
                <w:color w:val="000000"/>
                <w:sz w:val="14"/>
                <w:szCs w:val="14"/>
              </w:rPr>
            </w:pPr>
            <w:r w:rsidRPr="0048478B">
              <w:rPr>
                <w:rFonts w:ascii="Calibri" w:hAnsi="Calibri" w:cs="Calibri"/>
                <w:color w:val="000000"/>
                <w:sz w:val="14"/>
                <w:szCs w:val="14"/>
              </w:rPr>
              <w:t>tx</w:t>
            </w:r>
          </w:p>
        </w:tc>
        <w:tc>
          <w:tcPr>
            <w:tcW w:w="941" w:type="dxa"/>
            <w:tcBorders>
              <w:top w:val="nil"/>
              <w:left w:val="nil"/>
              <w:bottom w:val="single" w:sz="4" w:space="0" w:color="auto"/>
              <w:right w:val="single" w:sz="4" w:space="0" w:color="auto"/>
            </w:tcBorders>
            <w:shd w:val="clear" w:color="000000" w:fill="FFFFFF"/>
            <w:noWrap/>
            <w:vAlign w:val="center"/>
            <w:hideMark/>
          </w:tcPr>
          <w:p w14:paraId="471F45D0" w14:textId="77777777" w:rsidR="0048478B" w:rsidRPr="0048478B" w:rsidRDefault="0048478B" w:rsidP="0048478B">
            <w:pPr>
              <w:rPr>
                <w:rFonts w:ascii="Calibri" w:hAnsi="Calibri" w:cs="Calibri"/>
                <w:sz w:val="14"/>
                <w:szCs w:val="14"/>
              </w:rPr>
            </w:pPr>
            <w:r w:rsidRPr="0048478B">
              <w:rPr>
                <w:rFonts w:ascii="Calibri" w:hAnsi="Calibri" w:cs="Calibri"/>
                <w:sz w:val="14"/>
                <w:szCs w:val="14"/>
              </w:rPr>
              <w:t>1,00</w:t>
            </w:r>
          </w:p>
        </w:tc>
        <w:tc>
          <w:tcPr>
            <w:tcW w:w="1586" w:type="dxa"/>
            <w:tcBorders>
              <w:top w:val="nil"/>
              <w:left w:val="nil"/>
              <w:bottom w:val="single" w:sz="4" w:space="0" w:color="auto"/>
              <w:right w:val="single" w:sz="4" w:space="0" w:color="auto"/>
            </w:tcBorders>
            <w:shd w:val="clear" w:color="000000" w:fill="FFFFFF"/>
            <w:noWrap/>
            <w:vAlign w:val="center"/>
            <w:hideMark/>
          </w:tcPr>
          <w:p w14:paraId="15C60E2A" w14:textId="77777777" w:rsidR="0048478B" w:rsidRPr="0048478B" w:rsidRDefault="0048478B" w:rsidP="0048478B">
            <w:pPr>
              <w:rPr>
                <w:rFonts w:ascii="Calibri" w:hAnsi="Calibri" w:cs="Calibri"/>
                <w:color w:val="000000"/>
                <w:sz w:val="14"/>
                <w:szCs w:val="14"/>
              </w:rPr>
            </w:pPr>
            <w:r w:rsidRPr="0048478B">
              <w:rPr>
                <w:rFonts w:ascii="Calibri" w:hAnsi="Calibri" w:cs="Calibri"/>
                <w:color w:val="000000"/>
                <w:sz w:val="14"/>
                <w:szCs w:val="14"/>
              </w:rPr>
              <w:t xml:space="preserve"> R$          38.747,15 </w:t>
            </w:r>
          </w:p>
        </w:tc>
        <w:tc>
          <w:tcPr>
            <w:tcW w:w="1803" w:type="dxa"/>
            <w:tcBorders>
              <w:top w:val="nil"/>
              <w:left w:val="nil"/>
              <w:bottom w:val="single" w:sz="4" w:space="0" w:color="auto"/>
              <w:right w:val="single" w:sz="4" w:space="0" w:color="auto"/>
            </w:tcBorders>
            <w:shd w:val="clear" w:color="000000" w:fill="FFFFFF"/>
            <w:noWrap/>
            <w:vAlign w:val="center"/>
            <w:hideMark/>
          </w:tcPr>
          <w:p w14:paraId="6A1A0D50" w14:textId="77777777" w:rsidR="0048478B" w:rsidRPr="0048478B" w:rsidRDefault="0048478B" w:rsidP="0048478B">
            <w:pPr>
              <w:rPr>
                <w:rFonts w:ascii="Calibri" w:hAnsi="Calibri" w:cs="Calibri"/>
                <w:color w:val="000000"/>
                <w:sz w:val="14"/>
                <w:szCs w:val="14"/>
              </w:rPr>
            </w:pPr>
            <w:r w:rsidRPr="0048478B">
              <w:rPr>
                <w:rFonts w:ascii="Calibri" w:hAnsi="Calibri" w:cs="Calibri"/>
                <w:color w:val="000000"/>
                <w:sz w:val="14"/>
                <w:szCs w:val="14"/>
              </w:rPr>
              <w:t xml:space="preserve"> R$          49.662,22 </w:t>
            </w:r>
          </w:p>
        </w:tc>
        <w:tc>
          <w:tcPr>
            <w:tcW w:w="1595" w:type="dxa"/>
            <w:tcBorders>
              <w:top w:val="nil"/>
              <w:left w:val="nil"/>
              <w:bottom w:val="single" w:sz="4" w:space="0" w:color="auto"/>
              <w:right w:val="single" w:sz="4" w:space="0" w:color="auto"/>
            </w:tcBorders>
            <w:shd w:val="clear" w:color="000000" w:fill="FFFFFF"/>
            <w:noWrap/>
            <w:vAlign w:val="center"/>
            <w:hideMark/>
          </w:tcPr>
          <w:p w14:paraId="047DAEC7" w14:textId="77777777" w:rsidR="0048478B" w:rsidRPr="0048478B" w:rsidRDefault="0048478B" w:rsidP="0048478B">
            <w:pPr>
              <w:rPr>
                <w:rFonts w:ascii="Calibri" w:hAnsi="Calibri" w:cs="Calibri"/>
                <w:color w:val="000000"/>
                <w:sz w:val="14"/>
                <w:szCs w:val="14"/>
              </w:rPr>
            </w:pPr>
            <w:r w:rsidRPr="0048478B">
              <w:rPr>
                <w:rFonts w:ascii="Calibri" w:hAnsi="Calibri" w:cs="Calibri"/>
                <w:color w:val="000000"/>
                <w:sz w:val="14"/>
                <w:szCs w:val="14"/>
              </w:rPr>
              <w:t xml:space="preserve"> R$          49.662,22 </w:t>
            </w:r>
          </w:p>
        </w:tc>
      </w:tr>
      <w:tr w:rsidR="0048478B" w:rsidRPr="0048478B" w14:paraId="2B843374" w14:textId="77777777" w:rsidTr="0048478B">
        <w:trPr>
          <w:trHeight w:val="20"/>
        </w:trPr>
        <w:tc>
          <w:tcPr>
            <w:tcW w:w="546" w:type="dxa"/>
            <w:tcBorders>
              <w:top w:val="nil"/>
              <w:left w:val="single" w:sz="4" w:space="0" w:color="auto"/>
              <w:bottom w:val="single" w:sz="4" w:space="0" w:color="auto"/>
              <w:right w:val="single" w:sz="4" w:space="0" w:color="auto"/>
            </w:tcBorders>
            <w:shd w:val="clear" w:color="000000" w:fill="FFFFFF"/>
            <w:noWrap/>
            <w:vAlign w:val="center"/>
            <w:hideMark/>
          </w:tcPr>
          <w:p w14:paraId="69537F32" w14:textId="77777777" w:rsidR="0048478B" w:rsidRPr="0048478B" w:rsidRDefault="0048478B" w:rsidP="0048478B">
            <w:pPr>
              <w:rPr>
                <w:rFonts w:ascii="Calibri" w:hAnsi="Calibri" w:cs="Calibri"/>
                <w:color w:val="000000"/>
                <w:sz w:val="14"/>
                <w:szCs w:val="14"/>
              </w:rPr>
            </w:pPr>
            <w:r w:rsidRPr="0048478B">
              <w:rPr>
                <w:rFonts w:ascii="Calibri" w:hAnsi="Calibri" w:cs="Calibri"/>
                <w:color w:val="000000"/>
                <w:sz w:val="14"/>
                <w:szCs w:val="14"/>
              </w:rPr>
              <w:t>3.4</w:t>
            </w:r>
          </w:p>
        </w:tc>
        <w:tc>
          <w:tcPr>
            <w:tcW w:w="1500" w:type="dxa"/>
            <w:tcBorders>
              <w:top w:val="nil"/>
              <w:left w:val="nil"/>
              <w:bottom w:val="single" w:sz="4" w:space="0" w:color="auto"/>
              <w:right w:val="single" w:sz="4" w:space="0" w:color="auto"/>
            </w:tcBorders>
            <w:shd w:val="clear" w:color="000000" w:fill="FFFFFF"/>
            <w:noWrap/>
            <w:vAlign w:val="center"/>
            <w:hideMark/>
          </w:tcPr>
          <w:p w14:paraId="434396A7" w14:textId="77777777" w:rsidR="0048478B" w:rsidRPr="0048478B" w:rsidRDefault="0048478B" w:rsidP="0048478B">
            <w:pPr>
              <w:rPr>
                <w:rFonts w:ascii="Calibri" w:hAnsi="Calibri" w:cs="Calibri"/>
                <w:color w:val="000000"/>
                <w:sz w:val="14"/>
                <w:szCs w:val="14"/>
              </w:rPr>
            </w:pPr>
            <w:r w:rsidRPr="0048478B">
              <w:rPr>
                <w:rFonts w:ascii="Calibri" w:hAnsi="Calibri" w:cs="Calibri"/>
                <w:color w:val="000000"/>
                <w:sz w:val="14"/>
                <w:szCs w:val="14"/>
              </w:rPr>
              <w:t>12.12.016</w:t>
            </w:r>
          </w:p>
        </w:tc>
        <w:tc>
          <w:tcPr>
            <w:tcW w:w="1312" w:type="dxa"/>
            <w:tcBorders>
              <w:top w:val="nil"/>
              <w:left w:val="nil"/>
              <w:bottom w:val="single" w:sz="4" w:space="0" w:color="auto"/>
              <w:right w:val="single" w:sz="4" w:space="0" w:color="auto"/>
            </w:tcBorders>
            <w:shd w:val="clear" w:color="000000" w:fill="E7E6E6"/>
            <w:noWrap/>
            <w:vAlign w:val="center"/>
            <w:hideMark/>
          </w:tcPr>
          <w:p w14:paraId="12F75751" w14:textId="77777777" w:rsidR="0048478B" w:rsidRPr="0048478B" w:rsidRDefault="0048478B" w:rsidP="0048478B">
            <w:pPr>
              <w:rPr>
                <w:rFonts w:ascii="Calibri" w:hAnsi="Calibri" w:cs="Calibri"/>
                <w:color w:val="000000"/>
                <w:sz w:val="14"/>
                <w:szCs w:val="14"/>
              </w:rPr>
            </w:pPr>
            <w:r w:rsidRPr="0048478B">
              <w:rPr>
                <w:rFonts w:ascii="Calibri" w:hAnsi="Calibri" w:cs="Calibri"/>
                <w:color w:val="000000"/>
                <w:sz w:val="14"/>
                <w:szCs w:val="14"/>
              </w:rPr>
              <w:t>CDHU 196</w:t>
            </w:r>
          </w:p>
        </w:tc>
        <w:tc>
          <w:tcPr>
            <w:tcW w:w="5006" w:type="dxa"/>
            <w:tcBorders>
              <w:top w:val="nil"/>
              <w:left w:val="nil"/>
              <w:bottom w:val="single" w:sz="4" w:space="0" w:color="auto"/>
              <w:right w:val="single" w:sz="4" w:space="0" w:color="auto"/>
            </w:tcBorders>
            <w:shd w:val="clear" w:color="auto" w:fill="auto"/>
            <w:vAlign w:val="center"/>
            <w:hideMark/>
          </w:tcPr>
          <w:p w14:paraId="35DD7F51" w14:textId="77777777" w:rsidR="0048478B" w:rsidRPr="0048478B" w:rsidRDefault="0048478B" w:rsidP="0048478B">
            <w:pPr>
              <w:rPr>
                <w:rFonts w:ascii="Calibri" w:hAnsi="Calibri" w:cs="Calibri"/>
                <w:sz w:val="14"/>
                <w:szCs w:val="14"/>
              </w:rPr>
            </w:pPr>
            <w:r w:rsidRPr="0048478B">
              <w:rPr>
                <w:rFonts w:ascii="Calibri" w:hAnsi="Calibri" w:cs="Calibri"/>
                <w:sz w:val="14"/>
                <w:szCs w:val="14"/>
              </w:rPr>
              <w:t>Estaca tipo hélice contínua, diâmetro de 30 cm em solo</w:t>
            </w:r>
          </w:p>
        </w:tc>
        <w:tc>
          <w:tcPr>
            <w:tcW w:w="851" w:type="dxa"/>
            <w:tcBorders>
              <w:top w:val="nil"/>
              <w:left w:val="nil"/>
              <w:bottom w:val="single" w:sz="4" w:space="0" w:color="auto"/>
              <w:right w:val="single" w:sz="4" w:space="0" w:color="auto"/>
            </w:tcBorders>
            <w:shd w:val="clear" w:color="000000" w:fill="FFFFFF"/>
            <w:noWrap/>
            <w:vAlign w:val="center"/>
            <w:hideMark/>
          </w:tcPr>
          <w:p w14:paraId="0D6A0572" w14:textId="77777777" w:rsidR="0048478B" w:rsidRPr="0048478B" w:rsidRDefault="0048478B" w:rsidP="0048478B">
            <w:pPr>
              <w:rPr>
                <w:rFonts w:ascii="Calibri" w:hAnsi="Calibri" w:cs="Calibri"/>
                <w:color w:val="000000"/>
                <w:sz w:val="14"/>
                <w:szCs w:val="14"/>
              </w:rPr>
            </w:pPr>
            <w:r w:rsidRPr="0048478B">
              <w:rPr>
                <w:rFonts w:ascii="Calibri" w:hAnsi="Calibri" w:cs="Calibri"/>
                <w:color w:val="000000"/>
                <w:sz w:val="14"/>
                <w:szCs w:val="14"/>
              </w:rPr>
              <w:t>m</w:t>
            </w:r>
          </w:p>
        </w:tc>
        <w:tc>
          <w:tcPr>
            <w:tcW w:w="941" w:type="dxa"/>
            <w:tcBorders>
              <w:top w:val="nil"/>
              <w:left w:val="nil"/>
              <w:bottom w:val="single" w:sz="4" w:space="0" w:color="auto"/>
              <w:right w:val="single" w:sz="4" w:space="0" w:color="auto"/>
            </w:tcBorders>
            <w:shd w:val="clear" w:color="000000" w:fill="FFFFFF"/>
            <w:noWrap/>
            <w:vAlign w:val="center"/>
            <w:hideMark/>
          </w:tcPr>
          <w:p w14:paraId="375F90AD" w14:textId="77777777" w:rsidR="0048478B" w:rsidRPr="0048478B" w:rsidRDefault="0048478B" w:rsidP="0048478B">
            <w:pPr>
              <w:rPr>
                <w:rFonts w:ascii="Calibri" w:hAnsi="Calibri" w:cs="Calibri"/>
                <w:sz w:val="14"/>
                <w:szCs w:val="14"/>
              </w:rPr>
            </w:pPr>
            <w:r w:rsidRPr="0048478B">
              <w:rPr>
                <w:rFonts w:ascii="Calibri" w:hAnsi="Calibri" w:cs="Calibri"/>
                <w:sz w:val="14"/>
                <w:szCs w:val="14"/>
              </w:rPr>
              <w:t>1232,00</w:t>
            </w:r>
          </w:p>
        </w:tc>
        <w:tc>
          <w:tcPr>
            <w:tcW w:w="1586" w:type="dxa"/>
            <w:tcBorders>
              <w:top w:val="nil"/>
              <w:left w:val="nil"/>
              <w:bottom w:val="single" w:sz="4" w:space="0" w:color="auto"/>
              <w:right w:val="single" w:sz="4" w:space="0" w:color="auto"/>
            </w:tcBorders>
            <w:shd w:val="clear" w:color="000000" w:fill="FFFFFF"/>
            <w:noWrap/>
            <w:vAlign w:val="center"/>
            <w:hideMark/>
          </w:tcPr>
          <w:p w14:paraId="683E0168" w14:textId="77777777" w:rsidR="0048478B" w:rsidRPr="0048478B" w:rsidRDefault="0048478B" w:rsidP="0048478B">
            <w:pPr>
              <w:rPr>
                <w:rFonts w:ascii="Calibri" w:hAnsi="Calibri" w:cs="Calibri"/>
                <w:color w:val="000000"/>
                <w:sz w:val="14"/>
                <w:szCs w:val="14"/>
              </w:rPr>
            </w:pPr>
            <w:r w:rsidRPr="0048478B">
              <w:rPr>
                <w:rFonts w:ascii="Calibri" w:hAnsi="Calibri" w:cs="Calibri"/>
                <w:color w:val="000000"/>
                <w:sz w:val="14"/>
                <w:szCs w:val="14"/>
              </w:rPr>
              <w:t xml:space="preserve"> R$                  57,40 </w:t>
            </w:r>
          </w:p>
        </w:tc>
        <w:tc>
          <w:tcPr>
            <w:tcW w:w="1803" w:type="dxa"/>
            <w:tcBorders>
              <w:top w:val="nil"/>
              <w:left w:val="nil"/>
              <w:bottom w:val="single" w:sz="4" w:space="0" w:color="auto"/>
              <w:right w:val="single" w:sz="4" w:space="0" w:color="auto"/>
            </w:tcBorders>
            <w:shd w:val="clear" w:color="000000" w:fill="FFFFFF"/>
            <w:noWrap/>
            <w:vAlign w:val="center"/>
            <w:hideMark/>
          </w:tcPr>
          <w:p w14:paraId="2DC8D457" w14:textId="77777777" w:rsidR="0048478B" w:rsidRPr="0048478B" w:rsidRDefault="0048478B" w:rsidP="0048478B">
            <w:pPr>
              <w:rPr>
                <w:rFonts w:ascii="Calibri" w:hAnsi="Calibri" w:cs="Calibri"/>
                <w:color w:val="000000"/>
                <w:sz w:val="14"/>
                <w:szCs w:val="14"/>
              </w:rPr>
            </w:pPr>
            <w:r w:rsidRPr="0048478B">
              <w:rPr>
                <w:rFonts w:ascii="Calibri" w:hAnsi="Calibri" w:cs="Calibri"/>
                <w:color w:val="000000"/>
                <w:sz w:val="14"/>
                <w:szCs w:val="14"/>
              </w:rPr>
              <w:t xml:space="preserve"> R$                  73,57 </w:t>
            </w:r>
          </w:p>
        </w:tc>
        <w:tc>
          <w:tcPr>
            <w:tcW w:w="1595" w:type="dxa"/>
            <w:tcBorders>
              <w:top w:val="nil"/>
              <w:left w:val="nil"/>
              <w:bottom w:val="single" w:sz="4" w:space="0" w:color="auto"/>
              <w:right w:val="single" w:sz="4" w:space="0" w:color="auto"/>
            </w:tcBorders>
            <w:shd w:val="clear" w:color="000000" w:fill="FFFFFF"/>
            <w:noWrap/>
            <w:vAlign w:val="center"/>
            <w:hideMark/>
          </w:tcPr>
          <w:p w14:paraId="0C86D41E" w14:textId="77777777" w:rsidR="0048478B" w:rsidRPr="0048478B" w:rsidRDefault="0048478B" w:rsidP="0048478B">
            <w:pPr>
              <w:rPr>
                <w:rFonts w:ascii="Calibri" w:hAnsi="Calibri" w:cs="Calibri"/>
                <w:color w:val="000000"/>
                <w:sz w:val="14"/>
                <w:szCs w:val="14"/>
              </w:rPr>
            </w:pPr>
            <w:r w:rsidRPr="0048478B">
              <w:rPr>
                <w:rFonts w:ascii="Calibri" w:hAnsi="Calibri" w:cs="Calibri"/>
                <w:color w:val="000000"/>
                <w:sz w:val="14"/>
                <w:szCs w:val="14"/>
              </w:rPr>
              <w:t xml:space="preserve"> R$          90.638,24 </w:t>
            </w:r>
          </w:p>
        </w:tc>
      </w:tr>
      <w:tr w:rsidR="0048478B" w:rsidRPr="0048478B" w14:paraId="25A828F9" w14:textId="77777777" w:rsidTr="0048478B">
        <w:trPr>
          <w:trHeight w:val="20"/>
        </w:trPr>
        <w:tc>
          <w:tcPr>
            <w:tcW w:w="546" w:type="dxa"/>
            <w:tcBorders>
              <w:top w:val="nil"/>
              <w:left w:val="single" w:sz="4" w:space="0" w:color="auto"/>
              <w:bottom w:val="single" w:sz="4" w:space="0" w:color="auto"/>
              <w:right w:val="single" w:sz="4" w:space="0" w:color="auto"/>
            </w:tcBorders>
            <w:shd w:val="clear" w:color="000000" w:fill="FFFFFF"/>
            <w:noWrap/>
            <w:vAlign w:val="center"/>
            <w:hideMark/>
          </w:tcPr>
          <w:p w14:paraId="09B6B798" w14:textId="77777777" w:rsidR="0048478B" w:rsidRPr="0048478B" w:rsidRDefault="0048478B" w:rsidP="0048478B">
            <w:pPr>
              <w:rPr>
                <w:rFonts w:ascii="Calibri" w:hAnsi="Calibri" w:cs="Calibri"/>
                <w:color w:val="000000"/>
                <w:sz w:val="14"/>
                <w:szCs w:val="14"/>
              </w:rPr>
            </w:pPr>
            <w:r w:rsidRPr="0048478B">
              <w:rPr>
                <w:rFonts w:ascii="Calibri" w:hAnsi="Calibri" w:cs="Calibri"/>
                <w:color w:val="000000"/>
                <w:sz w:val="14"/>
                <w:szCs w:val="14"/>
              </w:rPr>
              <w:t>3.5</w:t>
            </w:r>
          </w:p>
        </w:tc>
        <w:tc>
          <w:tcPr>
            <w:tcW w:w="1500" w:type="dxa"/>
            <w:tcBorders>
              <w:top w:val="nil"/>
              <w:left w:val="nil"/>
              <w:bottom w:val="single" w:sz="4" w:space="0" w:color="auto"/>
              <w:right w:val="single" w:sz="4" w:space="0" w:color="auto"/>
            </w:tcBorders>
            <w:shd w:val="clear" w:color="000000" w:fill="FFFFFF"/>
            <w:noWrap/>
            <w:vAlign w:val="center"/>
            <w:hideMark/>
          </w:tcPr>
          <w:p w14:paraId="41ADFC83" w14:textId="77777777" w:rsidR="0048478B" w:rsidRPr="0048478B" w:rsidRDefault="0048478B" w:rsidP="0048478B">
            <w:pPr>
              <w:rPr>
                <w:rFonts w:ascii="Calibri" w:hAnsi="Calibri" w:cs="Calibri"/>
                <w:color w:val="000000"/>
                <w:sz w:val="14"/>
                <w:szCs w:val="14"/>
              </w:rPr>
            </w:pPr>
            <w:r w:rsidRPr="0048478B">
              <w:rPr>
                <w:rFonts w:ascii="Calibri" w:hAnsi="Calibri" w:cs="Calibri"/>
                <w:color w:val="000000"/>
                <w:sz w:val="14"/>
                <w:szCs w:val="14"/>
              </w:rPr>
              <w:t>37.04.24.99</w:t>
            </w:r>
          </w:p>
        </w:tc>
        <w:tc>
          <w:tcPr>
            <w:tcW w:w="1312" w:type="dxa"/>
            <w:tcBorders>
              <w:top w:val="nil"/>
              <w:left w:val="nil"/>
              <w:bottom w:val="single" w:sz="4" w:space="0" w:color="auto"/>
              <w:right w:val="single" w:sz="4" w:space="0" w:color="auto"/>
            </w:tcBorders>
            <w:shd w:val="clear" w:color="000000" w:fill="E7E6E6"/>
            <w:noWrap/>
            <w:vAlign w:val="center"/>
            <w:hideMark/>
          </w:tcPr>
          <w:p w14:paraId="4ABD1391" w14:textId="77777777" w:rsidR="0048478B" w:rsidRPr="0048478B" w:rsidRDefault="0048478B" w:rsidP="0048478B">
            <w:pPr>
              <w:rPr>
                <w:rFonts w:ascii="Calibri" w:hAnsi="Calibri" w:cs="Calibri"/>
                <w:color w:val="000000"/>
                <w:sz w:val="14"/>
                <w:szCs w:val="14"/>
              </w:rPr>
            </w:pPr>
            <w:r w:rsidRPr="0048478B">
              <w:rPr>
                <w:rFonts w:ascii="Calibri" w:hAnsi="Calibri" w:cs="Calibri"/>
                <w:color w:val="000000"/>
                <w:sz w:val="14"/>
                <w:szCs w:val="14"/>
              </w:rPr>
              <w:t>DER 10/2024</w:t>
            </w:r>
          </w:p>
        </w:tc>
        <w:tc>
          <w:tcPr>
            <w:tcW w:w="5006" w:type="dxa"/>
            <w:tcBorders>
              <w:top w:val="nil"/>
              <w:left w:val="nil"/>
              <w:bottom w:val="single" w:sz="4" w:space="0" w:color="auto"/>
              <w:right w:val="single" w:sz="4" w:space="0" w:color="auto"/>
            </w:tcBorders>
            <w:shd w:val="clear" w:color="auto" w:fill="auto"/>
            <w:vAlign w:val="center"/>
            <w:hideMark/>
          </w:tcPr>
          <w:p w14:paraId="52A483AE" w14:textId="77777777" w:rsidR="0048478B" w:rsidRPr="0048478B" w:rsidRDefault="0048478B" w:rsidP="0048478B">
            <w:pPr>
              <w:rPr>
                <w:rFonts w:ascii="Calibri" w:hAnsi="Calibri" w:cs="Calibri"/>
                <w:sz w:val="14"/>
                <w:szCs w:val="14"/>
              </w:rPr>
            </w:pPr>
            <w:r w:rsidRPr="0048478B">
              <w:rPr>
                <w:rFonts w:ascii="Calibri" w:hAnsi="Calibri" w:cs="Calibri"/>
                <w:sz w:val="14"/>
                <w:szCs w:val="14"/>
              </w:rPr>
              <w:t xml:space="preserve">CONCRETO FCK 30MPA                                                             </w:t>
            </w:r>
          </w:p>
        </w:tc>
        <w:tc>
          <w:tcPr>
            <w:tcW w:w="851" w:type="dxa"/>
            <w:tcBorders>
              <w:top w:val="nil"/>
              <w:left w:val="nil"/>
              <w:bottom w:val="single" w:sz="4" w:space="0" w:color="auto"/>
              <w:right w:val="single" w:sz="4" w:space="0" w:color="auto"/>
            </w:tcBorders>
            <w:shd w:val="clear" w:color="000000" w:fill="FFFFFF"/>
            <w:noWrap/>
            <w:vAlign w:val="center"/>
            <w:hideMark/>
          </w:tcPr>
          <w:p w14:paraId="0C5C9A88" w14:textId="77777777" w:rsidR="0048478B" w:rsidRPr="0048478B" w:rsidRDefault="0048478B" w:rsidP="0048478B">
            <w:pPr>
              <w:rPr>
                <w:rFonts w:ascii="Calibri" w:hAnsi="Calibri" w:cs="Calibri"/>
                <w:color w:val="000000"/>
                <w:sz w:val="14"/>
                <w:szCs w:val="14"/>
              </w:rPr>
            </w:pPr>
            <w:r w:rsidRPr="0048478B">
              <w:rPr>
                <w:rFonts w:ascii="Calibri" w:hAnsi="Calibri" w:cs="Calibri"/>
                <w:color w:val="000000"/>
                <w:sz w:val="14"/>
                <w:szCs w:val="14"/>
              </w:rPr>
              <w:t>m³</w:t>
            </w:r>
          </w:p>
        </w:tc>
        <w:tc>
          <w:tcPr>
            <w:tcW w:w="941" w:type="dxa"/>
            <w:tcBorders>
              <w:top w:val="nil"/>
              <w:left w:val="nil"/>
              <w:bottom w:val="single" w:sz="4" w:space="0" w:color="auto"/>
              <w:right w:val="single" w:sz="4" w:space="0" w:color="auto"/>
            </w:tcBorders>
            <w:shd w:val="clear" w:color="000000" w:fill="FFFFFF"/>
            <w:noWrap/>
            <w:vAlign w:val="center"/>
            <w:hideMark/>
          </w:tcPr>
          <w:p w14:paraId="57A11198" w14:textId="77777777" w:rsidR="0048478B" w:rsidRPr="0048478B" w:rsidRDefault="0048478B" w:rsidP="0048478B">
            <w:pPr>
              <w:rPr>
                <w:rFonts w:ascii="Calibri" w:hAnsi="Calibri" w:cs="Calibri"/>
                <w:sz w:val="14"/>
                <w:szCs w:val="14"/>
              </w:rPr>
            </w:pPr>
            <w:r w:rsidRPr="0048478B">
              <w:rPr>
                <w:rFonts w:ascii="Calibri" w:hAnsi="Calibri" w:cs="Calibri"/>
                <w:sz w:val="14"/>
                <w:szCs w:val="14"/>
              </w:rPr>
              <w:t>86,24</w:t>
            </w:r>
          </w:p>
        </w:tc>
        <w:tc>
          <w:tcPr>
            <w:tcW w:w="1586" w:type="dxa"/>
            <w:tcBorders>
              <w:top w:val="nil"/>
              <w:left w:val="nil"/>
              <w:bottom w:val="single" w:sz="4" w:space="0" w:color="auto"/>
              <w:right w:val="single" w:sz="4" w:space="0" w:color="auto"/>
            </w:tcBorders>
            <w:shd w:val="clear" w:color="000000" w:fill="FFFFFF"/>
            <w:noWrap/>
            <w:vAlign w:val="center"/>
            <w:hideMark/>
          </w:tcPr>
          <w:p w14:paraId="592CEB47" w14:textId="77777777" w:rsidR="0048478B" w:rsidRPr="0048478B" w:rsidRDefault="0048478B" w:rsidP="0048478B">
            <w:pPr>
              <w:rPr>
                <w:rFonts w:ascii="Calibri" w:hAnsi="Calibri" w:cs="Calibri"/>
                <w:color w:val="000000"/>
                <w:sz w:val="14"/>
                <w:szCs w:val="14"/>
              </w:rPr>
            </w:pPr>
            <w:r w:rsidRPr="0048478B">
              <w:rPr>
                <w:rFonts w:ascii="Calibri" w:hAnsi="Calibri" w:cs="Calibri"/>
                <w:color w:val="000000"/>
                <w:sz w:val="14"/>
                <w:szCs w:val="14"/>
              </w:rPr>
              <w:t xml:space="preserve"> R$                885,45 </w:t>
            </w:r>
          </w:p>
        </w:tc>
        <w:tc>
          <w:tcPr>
            <w:tcW w:w="1803" w:type="dxa"/>
            <w:tcBorders>
              <w:top w:val="nil"/>
              <w:left w:val="nil"/>
              <w:bottom w:val="single" w:sz="4" w:space="0" w:color="auto"/>
              <w:right w:val="single" w:sz="4" w:space="0" w:color="auto"/>
            </w:tcBorders>
            <w:shd w:val="clear" w:color="000000" w:fill="FFFFFF"/>
            <w:noWrap/>
            <w:vAlign w:val="center"/>
            <w:hideMark/>
          </w:tcPr>
          <w:p w14:paraId="2B4AF4B0" w14:textId="77777777" w:rsidR="0048478B" w:rsidRPr="0048478B" w:rsidRDefault="0048478B" w:rsidP="0048478B">
            <w:pPr>
              <w:rPr>
                <w:rFonts w:ascii="Calibri" w:hAnsi="Calibri" w:cs="Calibri"/>
                <w:color w:val="000000"/>
                <w:sz w:val="14"/>
                <w:szCs w:val="14"/>
              </w:rPr>
            </w:pPr>
            <w:r w:rsidRPr="0048478B">
              <w:rPr>
                <w:rFonts w:ascii="Calibri" w:hAnsi="Calibri" w:cs="Calibri"/>
                <w:color w:val="000000"/>
                <w:sz w:val="14"/>
                <w:szCs w:val="14"/>
              </w:rPr>
              <w:t xml:space="preserve"> R$                885,45 </w:t>
            </w:r>
          </w:p>
        </w:tc>
        <w:tc>
          <w:tcPr>
            <w:tcW w:w="1595" w:type="dxa"/>
            <w:tcBorders>
              <w:top w:val="nil"/>
              <w:left w:val="nil"/>
              <w:bottom w:val="single" w:sz="4" w:space="0" w:color="auto"/>
              <w:right w:val="single" w:sz="4" w:space="0" w:color="auto"/>
            </w:tcBorders>
            <w:shd w:val="clear" w:color="000000" w:fill="FFFFFF"/>
            <w:noWrap/>
            <w:vAlign w:val="center"/>
            <w:hideMark/>
          </w:tcPr>
          <w:p w14:paraId="7599BB02" w14:textId="77777777" w:rsidR="0048478B" w:rsidRPr="0048478B" w:rsidRDefault="0048478B" w:rsidP="0048478B">
            <w:pPr>
              <w:rPr>
                <w:rFonts w:ascii="Calibri" w:hAnsi="Calibri" w:cs="Calibri"/>
                <w:color w:val="000000"/>
                <w:sz w:val="14"/>
                <w:szCs w:val="14"/>
              </w:rPr>
            </w:pPr>
            <w:r w:rsidRPr="0048478B">
              <w:rPr>
                <w:rFonts w:ascii="Calibri" w:hAnsi="Calibri" w:cs="Calibri"/>
                <w:color w:val="000000"/>
                <w:sz w:val="14"/>
                <w:szCs w:val="14"/>
              </w:rPr>
              <w:t xml:space="preserve"> R$          76.361,21 </w:t>
            </w:r>
          </w:p>
        </w:tc>
      </w:tr>
      <w:tr w:rsidR="0048478B" w:rsidRPr="0048478B" w14:paraId="3F307C35" w14:textId="77777777" w:rsidTr="0048478B">
        <w:trPr>
          <w:trHeight w:val="20"/>
        </w:trPr>
        <w:tc>
          <w:tcPr>
            <w:tcW w:w="546" w:type="dxa"/>
            <w:tcBorders>
              <w:top w:val="nil"/>
              <w:left w:val="single" w:sz="4" w:space="0" w:color="auto"/>
              <w:bottom w:val="single" w:sz="4" w:space="0" w:color="auto"/>
              <w:right w:val="single" w:sz="4" w:space="0" w:color="auto"/>
            </w:tcBorders>
            <w:shd w:val="clear" w:color="000000" w:fill="FFFFFF"/>
            <w:noWrap/>
            <w:vAlign w:val="center"/>
            <w:hideMark/>
          </w:tcPr>
          <w:p w14:paraId="3F38AC01" w14:textId="77777777" w:rsidR="0048478B" w:rsidRPr="0048478B" w:rsidRDefault="0048478B" w:rsidP="0048478B">
            <w:pPr>
              <w:rPr>
                <w:rFonts w:ascii="Calibri" w:hAnsi="Calibri" w:cs="Calibri"/>
                <w:color w:val="000000"/>
                <w:sz w:val="14"/>
                <w:szCs w:val="14"/>
              </w:rPr>
            </w:pPr>
            <w:r w:rsidRPr="0048478B">
              <w:rPr>
                <w:rFonts w:ascii="Calibri" w:hAnsi="Calibri" w:cs="Calibri"/>
                <w:color w:val="000000"/>
                <w:sz w:val="14"/>
                <w:szCs w:val="14"/>
              </w:rPr>
              <w:t>3.6</w:t>
            </w:r>
          </w:p>
        </w:tc>
        <w:tc>
          <w:tcPr>
            <w:tcW w:w="1500" w:type="dxa"/>
            <w:tcBorders>
              <w:top w:val="nil"/>
              <w:left w:val="nil"/>
              <w:bottom w:val="single" w:sz="4" w:space="0" w:color="auto"/>
              <w:right w:val="single" w:sz="4" w:space="0" w:color="auto"/>
            </w:tcBorders>
            <w:shd w:val="clear" w:color="000000" w:fill="FFFFFF"/>
            <w:noWrap/>
            <w:vAlign w:val="center"/>
            <w:hideMark/>
          </w:tcPr>
          <w:p w14:paraId="7C2B6A24" w14:textId="77777777" w:rsidR="0048478B" w:rsidRPr="0048478B" w:rsidRDefault="0048478B" w:rsidP="0048478B">
            <w:pPr>
              <w:rPr>
                <w:rFonts w:ascii="Calibri" w:hAnsi="Calibri" w:cs="Calibri"/>
                <w:color w:val="000000"/>
                <w:sz w:val="14"/>
                <w:szCs w:val="14"/>
              </w:rPr>
            </w:pPr>
            <w:r w:rsidRPr="0048478B">
              <w:rPr>
                <w:rFonts w:ascii="Calibri" w:hAnsi="Calibri" w:cs="Calibri"/>
                <w:color w:val="000000"/>
                <w:sz w:val="14"/>
                <w:szCs w:val="14"/>
              </w:rPr>
              <w:t>37.04.15.99</w:t>
            </w:r>
          </w:p>
        </w:tc>
        <w:tc>
          <w:tcPr>
            <w:tcW w:w="1312" w:type="dxa"/>
            <w:tcBorders>
              <w:top w:val="nil"/>
              <w:left w:val="nil"/>
              <w:bottom w:val="single" w:sz="4" w:space="0" w:color="auto"/>
              <w:right w:val="single" w:sz="4" w:space="0" w:color="auto"/>
            </w:tcBorders>
            <w:shd w:val="clear" w:color="000000" w:fill="E7E6E6"/>
            <w:noWrap/>
            <w:vAlign w:val="center"/>
            <w:hideMark/>
          </w:tcPr>
          <w:p w14:paraId="2893E7BB" w14:textId="77777777" w:rsidR="0048478B" w:rsidRPr="0048478B" w:rsidRDefault="0048478B" w:rsidP="0048478B">
            <w:pPr>
              <w:rPr>
                <w:rFonts w:ascii="Calibri" w:hAnsi="Calibri" w:cs="Calibri"/>
                <w:color w:val="000000"/>
                <w:sz w:val="14"/>
                <w:szCs w:val="14"/>
              </w:rPr>
            </w:pPr>
            <w:r w:rsidRPr="0048478B">
              <w:rPr>
                <w:rFonts w:ascii="Calibri" w:hAnsi="Calibri" w:cs="Calibri"/>
                <w:color w:val="000000"/>
                <w:sz w:val="14"/>
                <w:szCs w:val="14"/>
              </w:rPr>
              <w:t>DER 10/2024</w:t>
            </w:r>
          </w:p>
        </w:tc>
        <w:tc>
          <w:tcPr>
            <w:tcW w:w="5006" w:type="dxa"/>
            <w:tcBorders>
              <w:top w:val="nil"/>
              <w:left w:val="nil"/>
              <w:bottom w:val="single" w:sz="4" w:space="0" w:color="auto"/>
              <w:right w:val="single" w:sz="4" w:space="0" w:color="auto"/>
            </w:tcBorders>
            <w:shd w:val="clear" w:color="auto" w:fill="auto"/>
            <w:vAlign w:val="center"/>
            <w:hideMark/>
          </w:tcPr>
          <w:p w14:paraId="4D2DC620" w14:textId="77777777" w:rsidR="0048478B" w:rsidRPr="0048478B" w:rsidRDefault="0048478B" w:rsidP="0048478B">
            <w:pPr>
              <w:rPr>
                <w:rFonts w:ascii="Calibri" w:hAnsi="Calibri" w:cs="Calibri"/>
                <w:sz w:val="14"/>
                <w:szCs w:val="14"/>
              </w:rPr>
            </w:pPr>
            <w:r w:rsidRPr="0048478B">
              <w:rPr>
                <w:rFonts w:ascii="Calibri" w:hAnsi="Calibri" w:cs="Calibri"/>
                <w:sz w:val="14"/>
                <w:szCs w:val="14"/>
              </w:rPr>
              <w:t xml:space="preserve">BARRA DE ACO CA-50                                                             </w:t>
            </w:r>
          </w:p>
        </w:tc>
        <w:tc>
          <w:tcPr>
            <w:tcW w:w="851" w:type="dxa"/>
            <w:tcBorders>
              <w:top w:val="nil"/>
              <w:left w:val="nil"/>
              <w:bottom w:val="single" w:sz="4" w:space="0" w:color="auto"/>
              <w:right w:val="single" w:sz="4" w:space="0" w:color="auto"/>
            </w:tcBorders>
            <w:shd w:val="clear" w:color="000000" w:fill="FFFFFF"/>
            <w:noWrap/>
            <w:vAlign w:val="center"/>
            <w:hideMark/>
          </w:tcPr>
          <w:p w14:paraId="7016A79E" w14:textId="77777777" w:rsidR="0048478B" w:rsidRPr="0048478B" w:rsidRDefault="0048478B" w:rsidP="0048478B">
            <w:pPr>
              <w:rPr>
                <w:rFonts w:ascii="Calibri" w:hAnsi="Calibri" w:cs="Calibri"/>
                <w:color w:val="000000"/>
                <w:sz w:val="14"/>
                <w:szCs w:val="14"/>
              </w:rPr>
            </w:pPr>
            <w:r w:rsidRPr="0048478B">
              <w:rPr>
                <w:rFonts w:ascii="Calibri" w:hAnsi="Calibri" w:cs="Calibri"/>
                <w:color w:val="000000"/>
                <w:sz w:val="14"/>
                <w:szCs w:val="14"/>
              </w:rPr>
              <w:t>kg</w:t>
            </w:r>
          </w:p>
        </w:tc>
        <w:tc>
          <w:tcPr>
            <w:tcW w:w="941" w:type="dxa"/>
            <w:tcBorders>
              <w:top w:val="nil"/>
              <w:left w:val="nil"/>
              <w:bottom w:val="single" w:sz="4" w:space="0" w:color="auto"/>
              <w:right w:val="single" w:sz="4" w:space="0" w:color="auto"/>
            </w:tcBorders>
            <w:shd w:val="clear" w:color="000000" w:fill="FFFFFF"/>
            <w:noWrap/>
            <w:vAlign w:val="center"/>
            <w:hideMark/>
          </w:tcPr>
          <w:p w14:paraId="30294B1D" w14:textId="77777777" w:rsidR="0048478B" w:rsidRPr="0048478B" w:rsidRDefault="0048478B" w:rsidP="0048478B">
            <w:pPr>
              <w:rPr>
                <w:rFonts w:ascii="Calibri" w:hAnsi="Calibri" w:cs="Calibri"/>
                <w:sz w:val="14"/>
                <w:szCs w:val="14"/>
              </w:rPr>
            </w:pPr>
            <w:r w:rsidRPr="0048478B">
              <w:rPr>
                <w:rFonts w:ascii="Calibri" w:hAnsi="Calibri" w:cs="Calibri"/>
                <w:sz w:val="14"/>
                <w:szCs w:val="14"/>
              </w:rPr>
              <w:t>6988,80</w:t>
            </w:r>
          </w:p>
        </w:tc>
        <w:tc>
          <w:tcPr>
            <w:tcW w:w="1586" w:type="dxa"/>
            <w:tcBorders>
              <w:top w:val="nil"/>
              <w:left w:val="nil"/>
              <w:bottom w:val="single" w:sz="4" w:space="0" w:color="auto"/>
              <w:right w:val="single" w:sz="4" w:space="0" w:color="auto"/>
            </w:tcBorders>
            <w:shd w:val="clear" w:color="000000" w:fill="FFFFFF"/>
            <w:noWrap/>
            <w:vAlign w:val="center"/>
            <w:hideMark/>
          </w:tcPr>
          <w:p w14:paraId="3B3374F9" w14:textId="77777777" w:rsidR="0048478B" w:rsidRPr="0048478B" w:rsidRDefault="0048478B" w:rsidP="0048478B">
            <w:pPr>
              <w:rPr>
                <w:rFonts w:ascii="Calibri" w:hAnsi="Calibri" w:cs="Calibri"/>
                <w:color w:val="000000"/>
                <w:sz w:val="14"/>
                <w:szCs w:val="14"/>
              </w:rPr>
            </w:pPr>
            <w:r w:rsidRPr="0048478B">
              <w:rPr>
                <w:rFonts w:ascii="Calibri" w:hAnsi="Calibri" w:cs="Calibri"/>
                <w:color w:val="000000"/>
                <w:sz w:val="14"/>
                <w:szCs w:val="14"/>
              </w:rPr>
              <w:t xml:space="preserve"> R$                  15,12 </w:t>
            </w:r>
          </w:p>
        </w:tc>
        <w:tc>
          <w:tcPr>
            <w:tcW w:w="1803" w:type="dxa"/>
            <w:tcBorders>
              <w:top w:val="nil"/>
              <w:left w:val="nil"/>
              <w:bottom w:val="single" w:sz="4" w:space="0" w:color="auto"/>
              <w:right w:val="single" w:sz="4" w:space="0" w:color="auto"/>
            </w:tcBorders>
            <w:shd w:val="clear" w:color="000000" w:fill="FFFFFF"/>
            <w:noWrap/>
            <w:vAlign w:val="center"/>
            <w:hideMark/>
          </w:tcPr>
          <w:p w14:paraId="401B3B57" w14:textId="77777777" w:rsidR="0048478B" w:rsidRPr="0048478B" w:rsidRDefault="0048478B" w:rsidP="0048478B">
            <w:pPr>
              <w:rPr>
                <w:rFonts w:ascii="Calibri" w:hAnsi="Calibri" w:cs="Calibri"/>
                <w:color w:val="000000"/>
                <w:sz w:val="14"/>
                <w:szCs w:val="14"/>
              </w:rPr>
            </w:pPr>
            <w:r w:rsidRPr="0048478B">
              <w:rPr>
                <w:rFonts w:ascii="Calibri" w:hAnsi="Calibri" w:cs="Calibri"/>
                <w:color w:val="000000"/>
                <w:sz w:val="14"/>
                <w:szCs w:val="14"/>
              </w:rPr>
              <w:t xml:space="preserve"> R$                  15,12 </w:t>
            </w:r>
          </w:p>
        </w:tc>
        <w:tc>
          <w:tcPr>
            <w:tcW w:w="1595" w:type="dxa"/>
            <w:tcBorders>
              <w:top w:val="nil"/>
              <w:left w:val="nil"/>
              <w:bottom w:val="single" w:sz="4" w:space="0" w:color="auto"/>
              <w:right w:val="single" w:sz="4" w:space="0" w:color="auto"/>
            </w:tcBorders>
            <w:shd w:val="clear" w:color="000000" w:fill="FFFFFF"/>
            <w:noWrap/>
            <w:vAlign w:val="center"/>
            <w:hideMark/>
          </w:tcPr>
          <w:p w14:paraId="6FC04C00" w14:textId="77777777" w:rsidR="0048478B" w:rsidRPr="0048478B" w:rsidRDefault="0048478B" w:rsidP="0048478B">
            <w:pPr>
              <w:rPr>
                <w:rFonts w:ascii="Calibri" w:hAnsi="Calibri" w:cs="Calibri"/>
                <w:color w:val="000000"/>
                <w:sz w:val="14"/>
                <w:szCs w:val="14"/>
              </w:rPr>
            </w:pPr>
            <w:r w:rsidRPr="0048478B">
              <w:rPr>
                <w:rFonts w:ascii="Calibri" w:hAnsi="Calibri" w:cs="Calibri"/>
                <w:color w:val="000000"/>
                <w:sz w:val="14"/>
                <w:szCs w:val="14"/>
              </w:rPr>
              <w:t xml:space="preserve"> R$        105.670,66 </w:t>
            </w:r>
          </w:p>
        </w:tc>
      </w:tr>
      <w:tr w:rsidR="0048478B" w:rsidRPr="0048478B" w14:paraId="6F2802B2" w14:textId="77777777" w:rsidTr="0048478B">
        <w:trPr>
          <w:trHeight w:val="20"/>
        </w:trPr>
        <w:tc>
          <w:tcPr>
            <w:tcW w:w="546" w:type="dxa"/>
            <w:tcBorders>
              <w:top w:val="nil"/>
              <w:left w:val="single" w:sz="4" w:space="0" w:color="auto"/>
              <w:bottom w:val="single" w:sz="4" w:space="0" w:color="auto"/>
              <w:right w:val="single" w:sz="4" w:space="0" w:color="auto"/>
            </w:tcBorders>
            <w:shd w:val="clear" w:color="000000" w:fill="FFFFFF"/>
            <w:noWrap/>
            <w:vAlign w:val="center"/>
            <w:hideMark/>
          </w:tcPr>
          <w:p w14:paraId="4219DFC9" w14:textId="77777777" w:rsidR="0048478B" w:rsidRPr="0048478B" w:rsidRDefault="0048478B" w:rsidP="0048478B">
            <w:pPr>
              <w:rPr>
                <w:rFonts w:ascii="Calibri" w:hAnsi="Calibri" w:cs="Calibri"/>
                <w:color w:val="000000"/>
                <w:sz w:val="14"/>
                <w:szCs w:val="14"/>
              </w:rPr>
            </w:pPr>
            <w:r w:rsidRPr="0048478B">
              <w:rPr>
                <w:rFonts w:ascii="Calibri" w:hAnsi="Calibri" w:cs="Calibri"/>
                <w:color w:val="000000"/>
                <w:sz w:val="14"/>
                <w:szCs w:val="14"/>
              </w:rPr>
              <w:t>3.7</w:t>
            </w:r>
          </w:p>
        </w:tc>
        <w:tc>
          <w:tcPr>
            <w:tcW w:w="1500" w:type="dxa"/>
            <w:tcBorders>
              <w:top w:val="nil"/>
              <w:left w:val="nil"/>
              <w:bottom w:val="single" w:sz="4" w:space="0" w:color="auto"/>
              <w:right w:val="single" w:sz="4" w:space="0" w:color="auto"/>
            </w:tcBorders>
            <w:shd w:val="clear" w:color="000000" w:fill="FFFFFF"/>
            <w:noWrap/>
            <w:vAlign w:val="center"/>
            <w:hideMark/>
          </w:tcPr>
          <w:p w14:paraId="75AAF663" w14:textId="77777777" w:rsidR="0048478B" w:rsidRPr="0048478B" w:rsidRDefault="0048478B" w:rsidP="0048478B">
            <w:pPr>
              <w:rPr>
                <w:rFonts w:ascii="Calibri" w:hAnsi="Calibri" w:cs="Calibri"/>
                <w:color w:val="000000"/>
                <w:sz w:val="14"/>
                <w:szCs w:val="14"/>
              </w:rPr>
            </w:pPr>
            <w:r w:rsidRPr="0048478B">
              <w:rPr>
                <w:rFonts w:ascii="Calibri" w:hAnsi="Calibri" w:cs="Calibri"/>
                <w:color w:val="000000"/>
                <w:sz w:val="14"/>
                <w:szCs w:val="14"/>
              </w:rPr>
              <w:t>11.18.040</w:t>
            </w:r>
          </w:p>
        </w:tc>
        <w:tc>
          <w:tcPr>
            <w:tcW w:w="1312" w:type="dxa"/>
            <w:tcBorders>
              <w:top w:val="nil"/>
              <w:left w:val="nil"/>
              <w:bottom w:val="single" w:sz="4" w:space="0" w:color="auto"/>
              <w:right w:val="single" w:sz="4" w:space="0" w:color="auto"/>
            </w:tcBorders>
            <w:shd w:val="clear" w:color="000000" w:fill="E7E6E6"/>
            <w:noWrap/>
            <w:vAlign w:val="center"/>
            <w:hideMark/>
          </w:tcPr>
          <w:p w14:paraId="3ABB2209" w14:textId="77777777" w:rsidR="0048478B" w:rsidRPr="0048478B" w:rsidRDefault="0048478B" w:rsidP="0048478B">
            <w:pPr>
              <w:rPr>
                <w:rFonts w:ascii="Calibri" w:hAnsi="Calibri" w:cs="Calibri"/>
                <w:color w:val="000000"/>
                <w:sz w:val="14"/>
                <w:szCs w:val="14"/>
              </w:rPr>
            </w:pPr>
            <w:r w:rsidRPr="0048478B">
              <w:rPr>
                <w:rFonts w:ascii="Calibri" w:hAnsi="Calibri" w:cs="Calibri"/>
                <w:color w:val="000000"/>
                <w:sz w:val="14"/>
                <w:szCs w:val="14"/>
              </w:rPr>
              <w:t>CDHU 196</w:t>
            </w:r>
          </w:p>
        </w:tc>
        <w:tc>
          <w:tcPr>
            <w:tcW w:w="5006" w:type="dxa"/>
            <w:tcBorders>
              <w:top w:val="nil"/>
              <w:left w:val="nil"/>
              <w:bottom w:val="single" w:sz="4" w:space="0" w:color="auto"/>
              <w:right w:val="single" w:sz="4" w:space="0" w:color="auto"/>
            </w:tcBorders>
            <w:shd w:val="clear" w:color="auto" w:fill="auto"/>
            <w:vAlign w:val="center"/>
            <w:hideMark/>
          </w:tcPr>
          <w:p w14:paraId="381586AA" w14:textId="77777777" w:rsidR="0048478B" w:rsidRPr="0048478B" w:rsidRDefault="0048478B" w:rsidP="0048478B">
            <w:pPr>
              <w:rPr>
                <w:rFonts w:ascii="Calibri" w:hAnsi="Calibri" w:cs="Calibri"/>
                <w:sz w:val="14"/>
                <w:szCs w:val="14"/>
              </w:rPr>
            </w:pPr>
            <w:r w:rsidRPr="0048478B">
              <w:rPr>
                <w:rFonts w:ascii="Calibri" w:hAnsi="Calibri" w:cs="Calibri"/>
                <w:sz w:val="14"/>
                <w:szCs w:val="14"/>
              </w:rPr>
              <w:t>Lastro de pedra britada</w:t>
            </w:r>
          </w:p>
        </w:tc>
        <w:tc>
          <w:tcPr>
            <w:tcW w:w="851" w:type="dxa"/>
            <w:tcBorders>
              <w:top w:val="nil"/>
              <w:left w:val="nil"/>
              <w:bottom w:val="single" w:sz="4" w:space="0" w:color="auto"/>
              <w:right w:val="single" w:sz="4" w:space="0" w:color="auto"/>
            </w:tcBorders>
            <w:shd w:val="clear" w:color="000000" w:fill="FFFFFF"/>
            <w:noWrap/>
            <w:vAlign w:val="center"/>
            <w:hideMark/>
          </w:tcPr>
          <w:p w14:paraId="2CDC07F8" w14:textId="77777777" w:rsidR="0048478B" w:rsidRPr="0048478B" w:rsidRDefault="0048478B" w:rsidP="0048478B">
            <w:pPr>
              <w:rPr>
                <w:rFonts w:ascii="Calibri" w:hAnsi="Calibri" w:cs="Calibri"/>
                <w:color w:val="000000"/>
                <w:sz w:val="14"/>
                <w:szCs w:val="14"/>
              </w:rPr>
            </w:pPr>
            <w:r w:rsidRPr="0048478B">
              <w:rPr>
                <w:rFonts w:ascii="Calibri" w:hAnsi="Calibri" w:cs="Calibri"/>
                <w:color w:val="000000"/>
                <w:sz w:val="14"/>
                <w:szCs w:val="14"/>
              </w:rPr>
              <w:t>m³</w:t>
            </w:r>
          </w:p>
        </w:tc>
        <w:tc>
          <w:tcPr>
            <w:tcW w:w="941" w:type="dxa"/>
            <w:tcBorders>
              <w:top w:val="nil"/>
              <w:left w:val="nil"/>
              <w:bottom w:val="single" w:sz="4" w:space="0" w:color="auto"/>
              <w:right w:val="single" w:sz="4" w:space="0" w:color="auto"/>
            </w:tcBorders>
            <w:shd w:val="clear" w:color="000000" w:fill="FFFFFF"/>
            <w:noWrap/>
            <w:vAlign w:val="center"/>
            <w:hideMark/>
          </w:tcPr>
          <w:p w14:paraId="102A7144" w14:textId="77777777" w:rsidR="0048478B" w:rsidRPr="0048478B" w:rsidRDefault="0048478B" w:rsidP="0048478B">
            <w:pPr>
              <w:rPr>
                <w:rFonts w:ascii="Calibri" w:hAnsi="Calibri" w:cs="Calibri"/>
                <w:sz w:val="14"/>
                <w:szCs w:val="14"/>
              </w:rPr>
            </w:pPr>
            <w:r w:rsidRPr="0048478B">
              <w:rPr>
                <w:rFonts w:ascii="Calibri" w:hAnsi="Calibri" w:cs="Calibri"/>
                <w:sz w:val="14"/>
                <w:szCs w:val="14"/>
              </w:rPr>
              <w:t>2,21</w:t>
            </w:r>
          </w:p>
        </w:tc>
        <w:tc>
          <w:tcPr>
            <w:tcW w:w="1586" w:type="dxa"/>
            <w:tcBorders>
              <w:top w:val="nil"/>
              <w:left w:val="nil"/>
              <w:bottom w:val="single" w:sz="4" w:space="0" w:color="auto"/>
              <w:right w:val="single" w:sz="4" w:space="0" w:color="auto"/>
            </w:tcBorders>
            <w:shd w:val="clear" w:color="000000" w:fill="FFFFFF"/>
            <w:noWrap/>
            <w:vAlign w:val="center"/>
            <w:hideMark/>
          </w:tcPr>
          <w:p w14:paraId="4747EBB5" w14:textId="77777777" w:rsidR="0048478B" w:rsidRPr="0048478B" w:rsidRDefault="0048478B" w:rsidP="0048478B">
            <w:pPr>
              <w:rPr>
                <w:rFonts w:ascii="Calibri" w:hAnsi="Calibri" w:cs="Calibri"/>
                <w:color w:val="000000"/>
                <w:sz w:val="14"/>
                <w:szCs w:val="14"/>
              </w:rPr>
            </w:pPr>
            <w:r w:rsidRPr="0048478B">
              <w:rPr>
                <w:rFonts w:ascii="Calibri" w:hAnsi="Calibri" w:cs="Calibri"/>
                <w:color w:val="000000"/>
                <w:sz w:val="14"/>
                <w:szCs w:val="14"/>
              </w:rPr>
              <w:t xml:space="preserve"> R$                208,60 </w:t>
            </w:r>
          </w:p>
        </w:tc>
        <w:tc>
          <w:tcPr>
            <w:tcW w:w="1803" w:type="dxa"/>
            <w:tcBorders>
              <w:top w:val="nil"/>
              <w:left w:val="nil"/>
              <w:bottom w:val="single" w:sz="4" w:space="0" w:color="auto"/>
              <w:right w:val="single" w:sz="4" w:space="0" w:color="auto"/>
            </w:tcBorders>
            <w:shd w:val="clear" w:color="000000" w:fill="FFFFFF"/>
            <w:noWrap/>
            <w:vAlign w:val="center"/>
            <w:hideMark/>
          </w:tcPr>
          <w:p w14:paraId="2D2A6CD3" w14:textId="77777777" w:rsidR="0048478B" w:rsidRPr="0048478B" w:rsidRDefault="0048478B" w:rsidP="0048478B">
            <w:pPr>
              <w:rPr>
                <w:rFonts w:ascii="Calibri" w:hAnsi="Calibri" w:cs="Calibri"/>
                <w:color w:val="000000"/>
                <w:sz w:val="14"/>
                <w:szCs w:val="14"/>
              </w:rPr>
            </w:pPr>
            <w:r w:rsidRPr="0048478B">
              <w:rPr>
                <w:rFonts w:ascii="Calibri" w:hAnsi="Calibri" w:cs="Calibri"/>
                <w:color w:val="000000"/>
                <w:sz w:val="14"/>
                <w:szCs w:val="14"/>
              </w:rPr>
              <w:t xml:space="preserve"> R$                267,36 </w:t>
            </w:r>
          </w:p>
        </w:tc>
        <w:tc>
          <w:tcPr>
            <w:tcW w:w="1595" w:type="dxa"/>
            <w:tcBorders>
              <w:top w:val="nil"/>
              <w:left w:val="nil"/>
              <w:bottom w:val="single" w:sz="4" w:space="0" w:color="auto"/>
              <w:right w:val="single" w:sz="4" w:space="0" w:color="auto"/>
            </w:tcBorders>
            <w:shd w:val="clear" w:color="000000" w:fill="FFFFFF"/>
            <w:noWrap/>
            <w:vAlign w:val="center"/>
            <w:hideMark/>
          </w:tcPr>
          <w:p w14:paraId="4F9DADF9" w14:textId="77777777" w:rsidR="0048478B" w:rsidRPr="0048478B" w:rsidRDefault="0048478B" w:rsidP="0048478B">
            <w:pPr>
              <w:rPr>
                <w:rFonts w:ascii="Calibri" w:hAnsi="Calibri" w:cs="Calibri"/>
                <w:color w:val="000000"/>
                <w:sz w:val="14"/>
                <w:szCs w:val="14"/>
              </w:rPr>
            </w:pPr>
            <w:r w:rsidRPr="0048478B">
              <w:rPr>
                <w:rFonts w:ascii="Calibri" w:hAnsi="Calibri" w:cs="Calibri"/>
                <w:color w:val="000000"/>
                <w:sz w:val="14"/>
                <w:szCs w:val="14"/>
              </w:rPr>
              <w:t xml:space="preserve"> R$                590,87 </w:t>
            </w:r>
          </w:p>
        </w:tc>
      </w:tr>
      <w:tr w:rsidR="0048478B" w:rsidRPr="0048478B" w14:paraId="0B48FF5F" w14:textId="77777777" w:rsidTr="0048478B">
        <w:trPr>
          <w:trHeight w:val="20"/>
        </w:trPr>
        <w:tc>
          <w:tcPr>
            <w:tcW w:w="546" w:type="dxa"/>
            <w:tcBorders>
              <w:top w:val="nil"/>
              <w:left w:val="single" w:sz="4" w:space="0" w:color="auto"/>
              <w:bottom w:val="single" w:sz="4" w:space="0" w:color="auto"/>
              <w:right w:val="single" w:sz="4" w:space="0" w:color="auto"/>
            </w:tcBorders>
            <w:shd w:val="clear" w:color="000000" w:fill="FFFFFF"/>
            <w:noWrap/>
            <w:vAlign w:val="center"/>
            <w:hideMark/>
          </w:tcPr>
          <w:p w14:paraId="6CFC4D50" w14:textId="77777777" w:rsidR="0048478B" w:rsidRPr="0048478B" w:rsidRDefault="0048478B" w:rsidP="0048478B">
            <w:pPr>
              <w:rPr>
                <w:rFonts w:ascii="Calibri" w:hAnsi="Calibri" w:cs="Calibri"/>
                <w:color w:val="000000"/>
                <w:sz w:val="14"/>
                <w:szCs w:val="14"/>
              </w:rPr>
            </w:pPr>
            <w:r w:rsidRPr="0048478B">
              <w:rPr>
                <w:rFonts w:ascii="Calibri" w:hAnsi="Calibri" w:cs="Calibri"/>
                <w:color w:val="000000"/>
                <w:sz w:val="14"/>
                <w:szCs w:val="14"/>
              </w:rPr>
              <w:t>3.8</w:t>
            </w:r>
          </w:p>
        </w:tc>
        <w:tc>
          <w:tcPr>
            <w:tcW w:w="1500" w:type="dxa"/>
            <w:tcBorders>
              <w:top w:val="nil"/>
              <w:left w:val="nil"/>
              <w:bottom w:val="single" w:sz="4" w:space="0" w:color="auto"/>
              <w:right w:val="single" w:sz="4" w:space="0" w:color="auto"/>
            </w:tcBorders>
            <w:shd w:val="clear" w:color="000000" w:fill="FFFFFF"/>
            <w:noWrap/>
            <w:vAlign w:val="center"/>
            <w:hideMark/>
          </w:tcPr>
          <w:p w14:paraId="262EF092" w14:textId="77777777" w:rsidR="0048478B" w:rsidRPr="0048478B" w:rsidRDefault="0048478B" w:rsidP="0048478B">
            <w:pPr>
              <w:rPr>
                <w:rFonts w:ascii="Calibri" w:hAnsi="Calibri" w:cs="Calibri"/>
                <w:color w:val="000000"/>
                <w:sz w:val="14"/>
                <w:szCs w:val="14"/>
              </w:rPr>
            </w:pPr>
            <w:r w:rsidRPr="0048478B">
              <w:rPr>
                <w:rFonts w:ascii="Calibri" w:hAnsi="Calibri" w:cs="Calibri"/>
                <w:color w:val="000000"/>
                <w:sz w:val="14"/>
                <w:szCs w:val="14"/>
              </w:rPr>
              <w:t>09.01.020</w:t>
            </w:r>
          </w:p>
        </w:tc>
        <w:tc>
          <w:tcPr>
            <w:tcW w:w="1312" w:type="dxa"/>
            <w:tcBorders>
              <w:top w:val="nil"/>
              <w:left w:val="nil"/>
              <w:bottom w:val="single" w:sz="4" w:space="0" w:color="auto"/>
              <w:right w:val="single" w:sz="4" w:space="0" w:color="auto"/>
            </w:tcBorders>
            <w:shd w:val="clear" w:color="000000" w:fill="E7E6E6"/>
            <w:noWrap/>
            <w:vAlign w:val="center"/>
            <w:hideMark/>
          </w:tcPr>
          <w:p w14:paraId="71CFEA47" w14:textId="77777777" w:rsidR="0048478B" w:rsidRPr="0048478B" w:rsidRDefault="0048478B" w:rsidP="0048478B">
            <w:pPr>
              <w:rPr>
                <w:rFonts w:ascii="Calibri" w:hAnsi="Calibri" w:cs="Calibri"/>
                <w:color w:val="000000"/>
                <w:sz w:val="14"/>
                <w:szCs w:val="14"/>
              </w:rPr>
            </w:pPr>
            <w:r w:rsidRPr="0048478B">
              <w:rPr>
                <w:rFonts w:ascii="Calibri" w:hAnsi="Calibri" w:cs="Calibri"/>
                <w:color w:val="000000"/>
                <w:sz w:val="14"/>
                <w:szCs w:val="14"/>
              </w:rPr>
              <w:t>CDHU 196</w:t>
            </w:r>
          </w:p>
        </w:tc>
        <w:tc>
          <w:tcPr>
            <w:tcW w:w="5006" w:type="dxa"/>
            <w:tcBorders>
              <w:top w:val="nil"/>
              <w:left w:val="nil"/>
              <w:bottom w:val="single" w:sz="4" w:space="0" w:color="auto"/>
              <w:right w:val="single" w:sz="4" w:space="0" w:color="auto"/>
            </w:tcBorders>
            <w:shd w:val="clear" w:color="auto" w:fill="auto"/>
            <w:vAlign w:val="center"/>
            <w:hideMark/>
          </w:tcPr>
          <w:p w14:paraId="505B8C72" w14:textId="77777777" w:rsidR="0048478B" w:rsidRPr="0048478B" w:rsidRDefault="0048478B" w:rsidP="0048478B">
            <w:pPr>
              <w:rPr>
                <w:rFonts w:ascii="Calibri" w:hAnsi="Calibri" w:cs="Calibri"/>
                <w:sz w:val="14"/>
                <w:szCs w:val="14"/>
              </w:rPr>
            </w:pPr>
            <w:r w:rsidRPr="0048478B">
              <w:rPr>
                <w:rFonts w:ascii="Calibri" w:hAnsi="Calibri" w:cs="Calibri"/>
                <w:sz w:val="14"/>
                <w:szCs w:val="14"/>
              </w:rPr>
              <w:t>Forma em madeira comum para fundação</w:t>
            </w:r>
          </w:p>
        </w:tc>
        <w:tc>
          <w:tcPr>
            <w:tcW w:w="851" w:type="dxa"/>
            <w:tcBorders>
              <w:top w:val="nil"/>
              <w:left w:val="nil"/>
              <w:bottom w:val="single" w:sz="4" w:space="0" w:color="auto"/>
              <w:right w:val="single" w:sz="4" w:space="0" w:color="auto"/>
            </w:tcBorders>
            <w:shd w:val="clear" w:color="000000" w:fill="FFFFFF"/>
            <w:noWrap/>
            <w:vAlign w:val="center"/>
            <w:hideMark/>
          </w:tcPr>
          <w:p w14:paraId="6327C58F" w14:textId="77777777" w:rsidR="0048478B" w:rsidRPr="0048478B" w:rsidRDefault="0048478B" w:rsidP="0048478B">
            <w:pPr>
              <w:rPr>
                <w:rFonts w:ascii="Calibri" w:hAnsi="Calibri" w:cs="Calibri"/>
                <w:color w:val="000000"/>
                <w:sz w:val="14"/>
                <w:szCs w:val="14"/>
              </w:rPr>
            </w:pPr>
            <w:r w:rsidRPr="0048478B">
              <w:rPr>
                <w:rFonts w:ascii="Calibri" w:hAnsi="Calibri" w:cs="Calibri"/>
                <w:color w:val="000000"/>
                <w:sz w:val="14"/>
                <w:szCs w:val="14"/>
              </w:rPr>
              <w:t>m²</w:t>
            </w:r>
          </w:p>
        </w:tc>
        <w:tc>
          <w:tcPr>
            <w:tcW w:w="941" w:type="dxa"/>
            <w:tcBorders>
              <w:top w:val="nil"/>
              <w:left w:val="nil"/>
              <w:bottom w:val="single" w:sz="4" w:space="0" w:color="auto"/>
              <w:right w:val="single" w:sz="4" w:space="0" w:color="auto"/>
            </w:tcBorders>
            <w:shd w:val="clear" w:color="000000" w:fill="FFFFFF"/>
            <w:noWrap/>
            <w:vAlign w:val="center"/>
            <w:hideMark/>
          </w:tcPr>
          <w:p w14:paraId="07D2D81E" w14:textId="77777777" w:rsidR="0048478B" w:rsidRPr="0048478B" w:rsidRDefault="0048478B" w:rsidP="0048478B">
            <w:pPr>
              <w:rPr>
                <w:rFonts w:ascii="Calibri" w:hAnsi="Calibri" w:cs="Calibri"/>
                <w:sz w:val="14"/>
                <w:szCs w:val="14"/>
              </w:rPr>
            </w:pPr>
            <w:r w:rsidRPr="0048478B">
              <w:rPr>
                <w:rFonts w:ascii="Calibri" w:hAnsi="Calibri" w:cs="Calibri"/>
                <w:sz w:val="14"/>
                <w:szCs w:val="14"/>
              </w:rPr>
              <w:t>50,56</w:t>
            </w:r>
          </w:p>
        </w:tc>
        <w:tc>
          <w:tcPr>
            <w:tcW w:w="1586" w:type="dxa"/>
            <w:tcBorders>
              <w:top w:val="nil"/>
              <w:left w:val="nil"/>
              <w:bottom w:val="single" w:sz="4" w:space="0" w:color="auto"/>
              <w:right w:val="single" w:sz="4" w:space="0" w:color="auto"/>
            </w:tcBorders>
            <w:shd w:val="clear" w:color="000000" w:fill="FFFFFF"/>
            <w:noWrap/>
            <w:vAlign w:val="center"/>
            <w:hideMark/>
          </w:tcPr>
          <w:p w14:paraId="3EB9B038" w14:textId="77777777" w:rsidR="0048478B" w:rsidRPr="0048478B" w:rsidRDefault="0048478B" w:rsidP="0048478B">
            <w:pPr>
              <w:rPr>
                <w:rFonts w:ascii="Calibri" w:hAnsi="Calibri" w:cs="Calibri"/>
                <w:color w:val="000000"/>
                <w:sz w:val="14"/>
                <w:szCs w:val="14"/>
              </w:rPr>
            </w:pPr>
            <w:r w:rsidRPr="0048478B">
              <w:rPr>
                <w:rFonts w:ascii="Calibri" w:hAnsi="Calibri" w:cs="Calibri"/>
                <w:color w:val="000000"/>
                <w:sz w:val="14"/>
                <w:szCs w:val="14"/>
              </w:rPr>
              <w:t xml:space="preserve"> R$                  97,62 </w:t>
            </w:r>
          </w:p>
        </w:tc>
        <w:tc>
          <w:tcPr>
            <w:tcW w:w="1803" w:type="dxa"/>
            <w:tcBorders>
              <w:top w:val="nil"/>
              <w:left w:val="nil"/>
              <w:bottom w:val="single" w:sz="4" w:space="0" w:color="auto"/>
              <w:right w:val="single" w:sz="4" w:space="0" w:color="auto"/>
            </w:tcBorders>
            <w:shd w:val="clear" w:color="000000" w:fill="FFFFFF"/>
            <w:noWrap/>
            <w:vAlign w:val="center"/>
            <w:hideMark/>
          </w:tcPr>
          <w:p w14:paraId="74AA2C75" w14:textId="77777777" w:rsidR="0048478B" w:rsidRPr="0048478B" w:rsidRDefault="0048478B" w:rsidP="0048478B">
            <w:pPr>
              <w:rPr>
                <w:rFonts w:ascii="Calibri" w:hAnsi="Calibri" w:cs="Calibri"/>
                <w:color w:val="000000"/>
                <w:sz w:val="14"/>
                <w:szCs w:val="14"/>
              </w:rPr>
            </w:pPr>
            <w:r w:rsidRPr="0048478B">
              <w:rPr>
                <w:rFonts w:ascii="Calibri" w:hAnsi="Calibri" w:cs="Calibri"/>
                <w:color w:val="000000"/>
                <w:sz w:val="14"/>
                <w:szCs w:val="14"/>
              </w:rPr>
              <w:t xml:space="preserve"> R$                125,12 </w:t>
            </w:r>
          </w:p>
        </w:tc>
        <w:tc>
          <w:tcPr>
            <w:tcW w:w="1595" w:type="dxa"/>
            <w:tcBorders>
              <w:top w:val="nil"/>
              <w:left w:val="nil"/>
              <w:bottom w:val="single" w:sz="4" w:space="0" w:color="auto"/>
              <w:right w:val="single" w:sz="4" w:space="0" w:color="auto"/>
            </w:tcBorders>
            <w:shd w:val="clear" w:color="000000" w:fill="FFFFFF"/>
            <w:noWrap/>
            <w:vAlign w:val="center"/>
            <w:hideMark/>
          </w:tcPr>
          <w:p w14:paraId="3F7875B9" w14:textId="77777777" w:rsidR="0048478B" w:rsidRPr="0048478B" w:rsidRDefault="0048478B" w:rsidP="0048478B">
            <w:pPr>
              <w:rPr>
                <w:rFonts w:ascii="Calibri" w:hAnsi="Calibri" w:cs="Calibri"/>
                <w:color w:val="000000"/>
                <w:sz w:val="14"/>
                <w:szCs w:val="14"/>
              </w:rPr>
            </w:pPr>
            <w:r w:rsidRPr="0048478B">
              <w:rPr>
                <w:rFonts w:ascii="Calibri" w:hAnsi="Calibri" w:cs="Calibri"/>
                <w:color w:val="000000"/>
                <w:sz w:val="14"/>
                <w:szCs w:val="14"/>
              </w:rPr>
              <w:t xml:space="preserve"> R$             6.326,07 </w:t>
            </w:r>
          </w:p>
        </w:tc>
      </w:tr>
      <w:tr w:rsidR="0048478B" w:rsidRPr="0048478B" w14:paraId="1367F211" w14:textId="77777777" w:rsidTr="0048478B">
        <w:trPr>
          <w:trHeight w:val="20"/>
        </w:trPr>
        <w:tc>
          <w:tcPr>
            <w:tcW w:w="546" w:type="dxa"/>
            <w:tcBorders>
              <w:top w:val="nil"/>
              <w:left w:val="single" w:sz="4" w:space="0" w:color="auto"/>
              <w:bottom w:val="single" w:sz="4" w:space="0" w:color="auto"/>
              <w:right w:val="single" w:sz="4" w:space="0" w:color="auto"/>
            </w:tcBorders>
            <w:shd w:val="clear" w:color="000000" w:fill="FFFFFF"/>
            <w:noWrap/>
            <w:vAlign w:val="center"/>
            <w:hideMark/>
          </w:tcPr>
          <w:p w14:paraId="0A7985BB" w14:textId="77777777" w:rsidR="0048478B" w:rsidRPr="0048478B" w:rsidRDefault="0048478B" w:rsidP="0048478B">
            <w:pPr>
              <w:rPr>
                <w:rFonts w:ascii="Calibri" w:hAnsi="Calibri" w:cs="Calibri"/>
                <w:color w:val="000000"/>
                <w:sz w:val="14"/>
                <w:szCs w:val="14"/>
              </w:rPr>
            </w:pPr>
            <w:r w:rsidRPr="0048478B">
              <w:rPr>
                <w:rFonts w:ascii="Calibri" w:hAnsi="Calibri" w:cs="Calibri"/>
                <w:color w:val="000000"/>
                <w:sz w:val="14"/>
                <w:szCs w:val="14"/>
              </w:rPr>
              <w:t>3.9</w:t>
            </w:r>
          </w:p>
        </w:tc>
        <w:tc>
          <w:tcPr>
            <w:tcW w:w="1500" w:type="dxa"/>
            <w:tcBorders>
              <w:top w:val="nil"/>
              <w:left w:val="nil"/>
              <w:bottom w:val="single" w:sz="4" w:space="0" w:color="auto"/>
              <w:right w:val="single" w:sz="4" w:space="0" w:color="auto"/>
            </w:tcBorders>
            <w:shd w:val="clear" w:color="000000" w:fill="FFFFFF"/>
            <w:noWrap/>
            <w:vAlign w:val="center"/>
            <w:hideMark/>
          </w:tcPr>
          <w:p w14:paraId="730BFC78" w14:textId="77777777" w:rsidR="0048478B" w:rsidRPr="0048478B" w:rsidRDefault="0048478B" w:rsidP="0048478B">
            <w:pPr>
              <w:rPr>
                <w:rFonts w:ascii="Calibri" w:hAnsi="Calibri" w:cs="Calibri"/>
                <w:color w:val="000000"/>
                <w:sz w:val="14"/>
                <w:szCs w:val="14"/>
              </w:rPr>
            </w:pPr>
            <w:r w:rsidRPr="0048478B">
              <w:rPr>
                <w:rFonts w:ascii="Calibri" w:hAnsi="Calibri" w:cs="Calibri"/>
                <w:color w:val="000000"/>
                <w:sz w:val="14"/>
                <w:szCs w:val="14"/>
              </w:rPr>
              <w:t>37.04.24.99</w:t>
            </w:r>
          </w:p>
        </w:tc>
        <w:tc>
          <w:tcPr>
            <w:tcW w:w="1312" w:type="dxa"/>
            <w:tcBorders>
              <w:top w:val="nil"/>
              <w:left w:val="nil"/>
              <w:bottom w:val="single" w:sz="4" w:space="0" w:color="auto"/>
              <w:right w:val="single" w:sz="4" w:space="0" w:color="auto"/>
            </w:tcBorders>
            <w:shd w:val="clear" w:color="000000" w:fill="E7E6E6"/>
            <w:noWrap/>
            <w:vAlign w:val="center"/>
            <w:hideMark/>
          </w:tcPr>
          <w:p w14:paraId="2DE187DF" w14:textId="77777777" w:rsidR="0048478B" w:rsidRPr="0048478B" w:rsidRDefault="0048478B" w:rsidP="0048478B">
            <w:pPr>
              <w:rPr>
                <w:rFonts w:ascii="Calibri" w:hAnsi="Calibri" w:cs="Calibri"/>
                <w:color w:val="000000"/>
                <w:sz w:val="14"/>
                <w:szCs w:val="14"/>
              </w:rPr>
            </w:pPr>
            <w:r w:rsidRPr="0048478B">
              <w:rPr>
                <w:rFonts w:ascii="Calibri" w:hAnsi="Calibri" w:cs="Calibri"/>
                <w:color w:val="000000"/>
                <w:sz w:val="14"/>
                <w:szCs w:val="14"/>
              </w:rPr>
              <w:t>DER 10/2024</w:t>
            </w:r>
          </w:p>
        </w:tc>
        <w:tc>
          <w:tcPr>
            <w:tcW w:w="5006" w:type="dxa"/>
            <w:tcBorders>
              <w:top w:val="nil"/>
              <w:left w:val="nil"/>
              <w:bottom w:val="single" w:sz="4" w:space="0" w:color="auto"/>
              <w:right w:val="single" w:sz="4" w:space="0" w:color="auto"/>
            </w:tcBorders>
            <w:shd w:val="clear" w:color="auto" w:fill="auto"/>
            <w:vAlign w:val="center"/>
            <w:hideMark/>
          </w:tcPr>
          <w:p w14:paraId="40264EA7" w14:textId="77777777" w:rsidR="0048478B" w:rsidRPr="0048478B" w:rsidRDefault="0048478B" w:rsidP="0048478B">
            <w:pPr>
              <w:rPr>
                <w:rFonts w:ascii="Calibri" w:hAnsi="Calibri" w:cs="Calibri"/>
                <w:sz w:val="14"/>
                <w:szCs w:val="14"/>
              </w:rPr>
            </w:pPr>
            <w:r w:rsidRPr="0048478B">
              <w:rPr>
                <w:rFonts w:ascii="Calibri" w:hAnsi="Calibri" w:cs="Calibri"/>
                <w:sz w:val="14"/>
                <w:szCs w:val="14"/>
              </w:rPr>
              <w:t xml:space="preserve">CONCRETO FCK 30MPA                                                             </w:t>
            </w:r>
          </w:p>
        </w:tc>
        <w:tc>
          <w:tcPr>
            <w:tcW w:w="851" w:type="dxa"/>
            <w:tcBorders>
              <w:top w:val="nil"/>
              <w:left w:val="nil"/>
              <w:bottom w:val="single" w:sz="4" w:space="0" w:color="auto"/>
              <w:right w:val="single" w:sz="4" w:space="0" w:color="auto"/>
            </w:tcBorders>
            <w:shd w:val="clear" w:color="000000" w:fill="FFFFFF"/>
            <w:noWrap/>
            <w:vAlign w:val="center"/>
            <w:hideMark/>
          </w:tcPr>
          <w:p w14:paraId="18A431F0" w14:textId="77777777" w:rsidR="0048478B" w:rsidRPr="0048478B" w:rsidRDefault="0048478B" w:rsidP="0048478B">
            <w:pPr>
              <w:rPr>
                <w:rFonts w:ascii="Calibri" w:hAnsi="Calibri" w:cs="Calibri"/>
                <w:color w:val="000000"/>
                <w:sz w:val="14"/>
                <w:szCs w:val="14"/>
              </w:rPr>
            </w:pPr>
            <w:r w:rsidRPr="0048478B">
              <w:rPr>
                <w:rFonts w:ascii="Calibri" w:hAnsi="Calibri" w:cs="Calibri"/>
                <w:color w:val="000000"/>
                <w:sz w:val="14"/>
                <w:szCs w:val="14"/>
              </w:rPr>
              <w:t>m³</w:t>
            </w:r>
          </w:p>
        </w:tc>
        <w:tc>
          <w:tcPr>
            <w:tcW w:w="941" w:type="dxa"/>
            <w:tcBorders>
              <w:top w:val="nil"/>
              <w:left w:val="nil"/>
              <w:bottom w:val="single" w:sz="4" w:space="0" w:color="auto"/>
              <w:right w:val="single" w:sz="4" w:space="0" w:color="auto"/>
            </w:tcBorders>
            <w:shd w:val="clear" w:color="000000" w:fill="FFFFFF"/>
            <w:noWrap/>
            <w:vAlign w:val="center"/>
            <w:hideMark/>
          </w:tcPr>
          <w:p w14:paraId="6E1C92C9" w14:textId="77777777" w:rsidR="0048478B" w:rsidRPr="0048478B" w:rsidRDefault="0048478B" w:rsidP="0048478B">
            <w:pPr>
              <w:rPr>
                <w:rFonts w:ascii="Calibri" w:hAnsi="Calibri" w:cs="Calibri"/>
                <w:sz w:val="14"/>
                <w:szCs w:val="14"/>
              </w:rPr>
            </w:pPr>
            <w:r w:rsidRPr="0048478B">
              <w:rPr>
                <w:rFonts w:ascii="Calibri" w:hAnsi="Calibri" w:cs="Calibri"/>
                <w:sz w:val="14"/>
                <w:szCs w:val="14"/>
              </w:rPr>
              <w:t>14,23</w:t>
            </w:r>
          </w:p>
        </w:tc>
        <w:tc>
          <w:tcPr>
            <w:tcW w:w="1586" w:type="dxa"/>
            <w:tcBorders>
              <w:top w:val="nil"/>
              <w:left w:val="nil"/>
              <w:bottom w:val="single" w:sz="4" w:space="0" w:color="auto"/>
              <w:right w:val="single" w:sz="4" w:space="0" w:color="auto"/>
            </w:tcBorders>
            <w:shd w:val="clear" w:color="000000" w:fill="FFFFFF"/>
            <w:noWrap/>
            <w:vAlign w:val="center"/>
            <w:hideMark/>
          </w:tcPr>
          <w:p w14:paraId="5938179D" w14:textId="77777777" w:rsidR="0048478B" w:rsidRPr="0048478B" w:rsidRDefault="0048478B" w:rsidP="0048478B">
            <w:pPr>
              <w:rPr>
                <w:rFonts w:ascii="Calibri" w:hAnsi="Calibri" w:cs="Calibri"/>
                <w:color w:val="000000"/>
                <w:sz w:val="14"/>
                <w:szCs w:val="14"/>
              </w:rPr>
            </w:pPr>
            <w:r w:rsidRPr="0048478B">
              <w:rPr>
                <w:rFonts w:ascii="Calibri" w:hAnsi="Calibri" w:cs="Calibri"/>
                <w:color w:val="000000"/>
                <w:sz w:val="14"/>
                <w:szCs w:val="14"/>
              </w:rPr>
              <w:t xml:space="preserve"> R$                885,45 </w:t>
            </w:r>
          </w:p>
        </w:tc>
        <w:tc>
          <w:tcPr>
            <w:tcW w:w="1803" w:type="dxa"/>
            <w:tcBorders>
              <w:top w:val="nil"/>
              <w:left w:val="nil"/>
              <w:bottom w:val="single" w:sz="4" w:space="0" w:color="auto"/>
              <w:right w:val="single" w:sz="4" w:space="0" w:color="auto"/>
            </w:tcBorders>
            <w:shd w:val="clear" w:color="000000" w:fill="FFFFFF"/>
            <w:noWrap/>
            <w:vAlign w:val="center"/>
            <w:hideMark/>
          </w:tcPr>
          <w:p w14:paraId="57EEBFC5" w14:textId="77777777" w:rsidR="0048478B" w:rsidRPr="0048478B" w:rsidRDefault="0048478B" w:rsidP="0048478B">
            <w:pPr>
              <w:rPr>
                <w:rFonts w:ascii="Calibri" w:hAnsi="Calibri" w:cs="Calibri"/>
                <w:color w:val="000000"/>
                <w:sz w:val="14"/>
                <w:szCs w:val="14"/>
              </w:rPr>
            </w:pPr>
            <w:r w:rsidRPr="0048478B">
              <w:rPr>
                <w:rFonts w:ascii="Calibri" w:hAnsi="Calibri" w:cs="Calibri"/>
                <w:color w:val="000000"/>
                <w:sz w:val="14"/>
                <w:szCs w:val="14"/>
              </w:rPr>
              <w:t xml:space="preserve"> R$                885,45 </w:t>
            </w:r>
          </w:p>
        </w:tc>
        <w:tc>
          <w:tcPr>
            <w:tcW w:w="1595" w:type="dxa"/>
            <w:tcBorders>
              <w:top w:val="nil"/>
              <w:left w:val="nil"/>
              <w:bottom w:val="single" w:sz="4" w:space="0" w:color="auto"/>
              <w:right w:val="single" w:sz="4" w:space="0" w:color="auto"/>
            </w:tcBorders>
            <w:shd w:val="clear" w:color="000000" w:fill="FFFFFF"/>
            <w:noWrap/>
            <w:vAlign w:val="center"/>
            <w:hideMark/>
          </w:tcPr>
          <w:p w14:paraId="7D3FCB52" w14:textId="77777777" w:rsidR="0048478B" w:rsidRPr="0048478B" w:rsidRDefault="0048478B" w:rsidP="0048478B">
            <w:pPr>
              <w:rPr>
                <w:rFonts w:ascii="Calibri" w:hAnsi="Calibri" w:cs="Calibri"/>
                <w:color w:val="000000"/>
                <w:sz w:val="14"/>
                <w:szCs w:val="14"/>
              </w:rPr>
            </w:pPr>
            <w:r w:rsidRPr="0048478B">
              <w:rPr>
                <w:rFonts w:ascii="Calibri" w:hAnsi="Calibri" w:cs="Calibri"/>
                <w:color w:val="000000"/>
                <w:sz w:val="14"/>
                <w:szCs w:val="14"/>
              </w:rPr>
              <w:t xml:space="preserve"> R$          12.599,95 </w:t>
            </w:r>
          </w:p>
        </w:tc>
      </w:tr>
      <w:tr w:rsidR="0048478B" w:rsidRPr="0048478B" w14:paraId="44293D6E" w14:textId="77777777" w:rsidTr="0048478B">
        <w:trPr>
          <w:trHeight w:val="20"/>
        </w:trPr>
        <w:tc>
          <w:tcPr>
            <w:tcW w:w="546" w:type="dxa"/>
            <w:tcBorders>
              <w:top w:val="nil"/>
              <w:left w:val="single" w:sz="4" w:space="0" w:color="auto"/>
              <w:bottom w:val="single" w:sz="4" w:space="0" w:color="auto"/>
              <w:right w:val="single" w:sz="4" w:space="0" w:color="auto"/>
            </w:tcBorders>
            <w:shd w:val="clear" w:color="000000" w:fill="FFFFFF"/>
            <w:noWrap/>
            <w:vAlign w:val="center"/>
            <w:hideMark/>
          </w:tcPr>
          <w:p w14:paraId="15BE3199" w14:textId="77777777" w:rsidR="0048478B" w:rsidRPr="0048478B" w:rsidRDefault="0048478B" w:rsidP="0048478B">
            <w:pPr>
              <w:rPr>
                <w:rFonts w:ascii="Calibri" w:hAnsi="Calibri" w:cs="Calibri"/>
                <w:color w:val="000000"/>
                <w:sz w:val="14"/>
                <w:szCs w:val="14"/>
              </w:rPr>
            </w:pPr>
            <w:r w:rsidRPr="0048478B">
              <w:rPr>
                <w:rFonts w:ascii="Calibri" w:hAnsi="Calibri" w:cs="Calibri"/>
                <w:color w:val="000000"/>
                <w:sz w:val="14"/>
                <w:szCs w:val="14"/>
              </w:rPr>
              <w:t>3.10</w:t>
            </w:r>
          </w:p>
        </w:tc>
        <w:tc>
          <w:tcPr>
            <w:tcW w:w="1500" w:type="dxa"/>
            <w:tcBorders>
              <w:top w:val="nil"/>
              <w:left w:val="nil"/>
              <w:bottom w:val="single" w:sz="4" w:space="0" w:color="auto"/>
              <w:right w:val="single" w:sz="4" w:space="0" w:color="auto"/>
            </w:tcBorders>
            <w:shd w:val="clear" w:color="000000" w:fill="FFFFFF"/>
            <w:noWrap/>
            <w:vAlign w:val="center"/>
            <w:hideMark/>
          </w:tcPr>
          <w:p w14:paraId="3C816FA2" w14:textId="77777777" w:rsidR="0048478B" w:rsidRPr="0048478B" w:rsidRDefault="0048478B" w:rsidP="0048478B">
            <w:pPr>
              <w:rPr>
                <w:rFonts w:ascii="Calibri" w:hAnsi="Calibri" w:cs="Calibri"/>
                <w:color w:val="000000"/>
                <w:sz w:val="14"/>
                <w:szCs w:val="14"/>
              </w:rPr>
            </w:pPr>
            <w:r w:rsidRPr="0048478B">
              <w:rPr>
                <w:rFonts w:ascii="Calibri" w:hAnsi="Calibri" w:cs="Calibri"/>
                <w:color w:val="000000"/>
                <w:sz w:val="14"/>
                <w:szCs w:val="14"/>
              </w:rPr>
              <w:t>37.04.15.99</w:t>
            </w:r>
          </w:p>
        </w:tc>
        <w:tc>
          <w:tcPr>
            <w:tcW w:w="1312" w:type="dxa"/>
            <w:tcBorders>
              <w:top w:val="nil"/>
              <w:left w:val="nil"/>
              <w:bottom w:val="single" w:sz="4" w:space="0" w:color="auto"/>
              <w:right w:val="single" w:sz="4" w:space="0" w:color="auto"/>
            </w:tcBorders>
            <w:shd w:val="clear" w:color="000000" w:fill="E7E6E6"/>
            <w:noWrap/>
            <w:vAlign w:val="center"/>
            <w:hideMark/>
          </w:tcPr>
          <w:p w14:paraId="4CA46468" w14:textId="77777777" w:rsidR="0048478B" w:rsidRPr="0048478B" w:rsidRDefault="0048478B" w:rsidP="0048478B">
            <w:pPr>
              <w:rPr>
                <w:rFonts w:ascii="Calibri" w:hAnsi="Calibri" w:cs="Calibri"/>
                <w:color w:val="000000"/>
                <w:sz w:val="14"/>
                <w:szCs w:val="14"/>
              </w:rPr>
            </w:pPr>
            <w:r w:rsidRPr="0048478B">
              <w:rPr>
                <w:rFonts w:ascii="Calibri" w:hAnsi="Calibri" w:cs="Calibri"/>
                <w:color w:val="000000"/>
                <w:sz w:val="14"/>
                <w:szCs w:val="14"/>
              </w:rPr>
              <w:t>DER 10/2024</w:t>
            </w:r>
          </w:p>
        </w:tc>
        <w:tc>
          <w:tcPr>
            <w:tcW w:w="5006" w:type="dxa"/>
            <w:tcBorders>
              <w:top w:val="nil"/>
              <w:left w:val="nil"/>
              <w:bottom w:val="single" w:sz="4" w:space="0" w:color="auto"/>
              <w:right w:val="single" w:sz="4" w:space="0" w:color="auto"/>
            </w:tcBorders>
            <w:shd w:val="clear" w:color="auto" w:fill="auto"/>
            <w:vAlign w:val="center"/>
            <w:hideMark/>
          </w:tcPr>
          <w:p w14:paraId="59ACB95B" w14:textId="77777777" w:rsidR="0048478B" w:rsidRPr="0048478B" w:rsidRDefault="0048478B" w:rsidP="0048478B">
            <w:pPr>
              <w:rPr>
                <w:rFonts w:ascii="Calibri" w:hAnsi="Calibri" w:cs="Calibri"/>
                <w:sz w:val="14"/>
                <w:szCs w:val="14"/>
              </w:rPr>
            </w:pPr>
            <w:r w:rsidRPr="0048478B">
              <w:rPr>
                <w:rFonts w:ascii="Calibri" w:hAnsi="Calibri" w:cs="Calibri"/>
                <w:sz w:val="14"/>
                <w:szCs w:val="14"/>
              </w:rPr>
              <w:t xml:space="preserve">BARRA DE ACO CA-50                                                             </w:t>
            </w:r>
          </w:p>
        </w:tc>
        <w:tc>
          <w:tcPr>
            <w:tcW w:w="851" w:type="dxa"/>
            <w:tcBorders>
              <w:top w:val="nil"/>
              <w:left w:val="nil"/>
              <w:bottom w:val="single" w:sz="4" w:space="0" w:color="auto"/>
              <w:right w:val="single" w:sz="4" w:space="0" w:color="auto"/>
            </w:tcBorders>
            <w:shd w:val="clear" w:color="000000" w:fill="FFFFFF"/>
            <w:noWrap/>
            <w:vAlign w:val="center"/>
            <w:hideMark/>
          </w:tcPr>
          <w:p w14:paraId="524FAE27" w14:textId="77777777" w:rsidR="0048478B" w:rsidRPr="0048478B" w:rsidRDefault="0048478B" w:rsidP="0048478B">
            <w:pPr>
              <w:rPr>
                <w:rFonts w:ascii="Calibri" w:hAnsi="Calibri" w:cs="Calibri"/>
                <w:color w:val="000000"/>
                <w:sz w:val="14"/>
                <w:szCs w:val="14"/>
              </w:rPr>
            </w:pPr>
            <w:r w:rsidRPr="0048478B">
              <w:rPr>
                <w:rFonts w:ascii="Calibri" w:hAnsi="Calibri" w:cs="Calibri"/>
                <w:color w:val="000000"/>
                <w:sz w:val="14"/>
                <w:szCs w:val="14"/>
              </w:rPr>
              <w:t>kg</w:t>
            </w:r>
          </w:p>
        </w:tc>
        <w:tc>
          <w:tcPr>
            <w:tcW w:w="941" w:type="dxa"/>
            <w:tcBorders>
              <w:top w:val="nil"/>
              <w:left w:val="nil"/>
              <w:bottom w:val="single" w:sz="4" w:space="0" w:color="auto"/>
              <w:right w:val="single" w:sz="4" w:space="0" w:color="auto"/>
            </w:tcBorders>
            <w:shd w:val="clear" w:color="000000" w:fill="FFFFFF"/>
            <w:noWrap/>
            <w:vAlign w:val="center"/>
            <w:hideMark/>
          </w:tcPr>
          <w:p w14:paraId="55D8DCB1" w14:textId="77777777" w:rsidR="0048478B" w:rsidRPr="0048478B" w:rsidRDefault="0048478B" w:rsidP="0048478B">
            <w:pPr>
              <w:rPr>
                <w:rFonts w:ascii="Calibri" w:hAnsi="Calibri" w:cs="Calibri"/>
                <w:sz w:val="14"/>
                <w:szCs w:val="14"/>
              </w:rPr>
            </w:pPr>
            <w:r w:rsidRPr="0048478B">
              <w:rPr>
                <w:rFonts w:ascii="Calibri" w:hAnsi="Calibri" w:cs="Calibri"/>
                <w:sz w:val="14"/>
                <w:szCs w:val="14"/>
              </w:rPr>
              <w:t>1138,40</w:t>
            </w:r>
          </w:p>
        </w:tc>
        <w:tc>
          <w:tcPr>
            <w:tcW w:w="1586" w:type="dxa"/>
            <w:tcBorders>
              <w:top w:val="nil"/>
              <w:left w:val="nil"/>
              <w:bottom w:val="single" w:sz="4" w:space="0" w:color="auto"/>
              <w:right w:val="single" w:sz="4" w:space="0" w:color="auto"/>
            </w:tcBorders>
            <w:shd w:val="clear" w:color="000000" w:fill="FFFFFF"/>
            <w:noWrap/>
            <w:vAlign w:val="center"/>
            <w:hideMark/>
          </w:tcPr>
          <w:p w14:paraId="7B9759EC" w14:textId="77777777" w:rsidR="0048478B" w:rsidRPr="0048478B" w:rsidRDefault="0048478B" w:rsidP="0048478B">
            <w:pPr>
              <w:rPr>
                <w:rFonts w:ascii="Calibri" w:hAnsi="Calibri" w:cs="Calibri"/>
                <w:color w:val="000000"/>
                <w:sz w:val="14"/>
                <w:szCs w:val="14"/>
              </w:rPr>
            </w:pPr>
            <w:r w:rsidRPr="0048478B">
              <w:rPr>
                <w:rFonts w:ascii="Calibri" w:hAnsi="Calibri" w:cs="Calibri"/>
                <w:color w:val="000000"/>
                <w:sz w:val="14"/>
                <w:szCs w:val="14"/>
              </w:rPr>
              <w:t xml:space="preserve"> R$                  15,12 </w:t>
            </w:r>
          </w:p>
        </w:tc>
        <w:tc>
          <w:tcPr>
            <w:tcW w:w="1803" w:type="dxa"/>
            <w:tcBorders>
              <w:top w:val="nil"/>
              <w:left w:val="nil"/>
              <w:bottom w:val="single" w:sz="4" w:space="0" w:color="auto"/>
              <w:right w:val="single" w:sz="4" w:space="0" w:color="auto"/>
            </w:tcBorders>
            <w:shd w:val="clear" w:color="000000" w:fill="FFFFFF"/>
            <w:noWrap/>
            <w:vAlign w:val="center"/>
            <w:hideMark/>
          </w:tcPr>
          <w:p w14:paraId="7861BAF3" w14:textId="77777777" w:rsidR="0048478B" w:rsidRPr="0048478B" w:rsidRDefault="0048478B" w:rsidP="0048478B">
            <w:pPr>
              <w:rPr>
                <w:rFonts w:ascii="Calibri" w:hAnsi="Calibri" w:cs="Calibri"/>
                <w:color w:val="000000"/>
                <w:sz w:val="14"/>
                <w:szCs w:val="14"/>
              </w:rPr>
            </w:pPr>
            <w:r w:rsidRPr="0048478B">
              <w:rPr>
                <w:rFonts w:ascii="Calibri" w:hAnsi="Calibri" w:cs="Calibri"/>
                <w:color w:val="000000"/>
                <w:sz w:val="14"/>
                <w:szCs w:val="14"/>
              </w:rPr>
              <w:t xml:space="preserve"> R$                  15,12 </w:t>
            </w:r>
          </w:p>
        </w:tc>
        <w:tc>
          <w:tcPr>
            <w:tcW w:w="1595" w:type="dxa"/>
            <w:tcBorders>
              <w:top w:val="nil"/>
              <w:left w:val="nil"/>
              <w:bottom w:val="single" w:sz="4" w:space="0" w:color="auto"/>
              <w:right w:val="single" w:sz="4" w:space="0" w:color="auto"/>
            </w:tcBorders>
            <w:shd w:val="clear" w:color="000000" w:fill="FFFFFF"/>
            <w:noWrap/>
            <w:vAlign w:val="center"/>
            <w:hideMark/>
          </w:tcPr>
          <w:p w14:paraId="584E052C" w14:textId="77777777" w:rsidR="0048478B" w:rsidRPr="0048478B" w:rsidRDefault="0048478B" w:rsidP="0048478B">
            <w:pPr>
              <w:rPr>
                <w:rFonts w:ascii="Calibri" w:hAnsi="Calibri" w:cs="Calibri"/>
                <w:color w:val="000000"/>
                <w:sz w:val="14"/>
                <w:szCs w:val="14"/>
              </w:rPr>
            </w:pPr>
            <w:r w:rsidRPr="0048478B">
              <w:rPr>
                <w:rFonts w:ascii="Calibri" w:hAnsi="Calibri" w:cs="Calibri"/>
                <w:color w:val="000000"/>
                <w:sz w:val="14"/>
                <w:szCs w:val="14"/>
              </w:rPr>
              <w:t xml:space="preserve"> R$          17.212,61 </w:t>
            </w:r>
          </w:p>
        </w:tc>
      </w:tr>
      <w:tr w:rsidR="0048478B" w:rsidRPr="0048478B" w14:paraId="71A2D332" w14:textId="77777777" w:rsidTr="0048478B">
        <w:trPr>
          <w:trHeight w:val="20"/>
        </w:trPr>
        <w:tc>
          <w:tcPr>
            <w:tcW w:w="13545" w:type="dxa"/>
            <w:gridSpan w:val="8"/>
            <w:tcBorders>
              <w:top w:val="single" w:sz="4" w:space="0" w:color="auto"/>
              <w:left w:val="single" w:sz="4" w:space="0" w:color="auto"/>
              <w:bottom w:val="single" w:sz="4" w:space="0" w:color="auto"/>
              <w:right w:val="single" w:sz="4" w:space="0" w:color="000000"/>
            </w:tcBorders>
            <w:shd w:val="clear" w:color="000000" w:fill="E7E6E6"/>
            <w:noWrap/>
            <w:vAlign w:val="center"/>
            <w:hideMark/>
          </w:tcPr>
          <w:p w14:paraId="7D2673A2" w14:textId="77777777" w:rsidR="0048478B" w:rsidRPr="0048478B" w:rsidRDefault="0048478B" w:rsidP="0048478B">
            <w:pPr>
              <w:jc w:val="right"/>
              <w:rPr>
                <w:rFonts w:ascii="Calibri" w:hAnsi="Calibri" w:cs="Calibri"/>
                <w:b/>
                <w:bCs/>
                <w:color w:val="000000"/>
                <w:sz w:val="14"/>
                <w:szCs w:val="14"/>
              </w:rPr>
            </w:pPr>
            <w:r w:rsidRPr="0048478B">
              <w:rPr>
                <w:rFonts w:ascii="Calibri" w:hAnsi="Calibri" w:cs="Calibri"/>
                <w:b/>
                <w:bCs/>
                <w:color w:val="000000"/>
                <w:sz w:val="14"/>
                <w:szCs w:val="14"/>
              </w:rPr>
              <w:t>TOTAL DO ITEM 3</w:t>
            </w:r>
          </w:p>
        </w:tc>
        <w:tc>
          <w:tcPr>
            <w:tcW w:w="1595" w:type="dxa"/>
            <w:tcBorders>
              <w:top w:val="nil"/>
              <w:left w:val="nil"/>
              <w:bottom w:val="single" w:sz="4" w:space="0" w:color="auto"/>
              <w:right w:val="single" w:sz="4" w:space="0" w:color="auto"/>
            </w:tcBorders>
            <w:shd w:val="clear" w:color="000000" w:fill="E7E6E6"/>
            <w:noWrap/>
            <w:vAlign w:val="center"/>
            <w:hideMark/>
          </w:tcPr>
          <w:p w14:paraId="472F036A" w14:textId="77777777" w:rsidR="0048478B" w:rsidRPr="0048478B" w:rsidRDefault="0048478B" w:rsidP="0048478B">
            <w:pPr>
              <w:rPr>
                <w:rFonts w:ascii="Calibri" w:hAnsi="Calibri" w:cs="Calibri"/>
                <w:b/>
                <w:bCs/>
                <w:color w:val="000000"/>
                <w:sz w:val="14"/>
                <w:szCs w:val="14"/>
              </w:rPr>
            </w:pPr>
            <w:r w:rsidRPr="0048478B">
              <w:rPr>
                <w:rFonts w:ascii="Calibri" w:hAnsi="Calibri" w:cs="Calibri"/>
                <w:b/>
                <w:bCs/>
                <w:color w:val="000000"/>
                <w:sz w:val="14"/>
                <w:szCs w:val="14"/>
              </w:rPr>
              <w:t xml:space="preserve"> R$        390.009,97 </w:t>
            </w:r>
          </w:p>
        </w:tc>
      </w:tr>
      <w:tr w:rsidR="0048478B" w:rsidRPr="0048478B" w14:paraId="547AC354" w14:textId="77777777" w:rsidTr="0048478B">
        <w:trPr>
          <w:trHeight w:val="20"/>
        </w:trPr>
        <w:tc>
          <w:tcPr>
            <w:tcW w:w="546" w:type="dxa"/>
            <w:tcBorders>
              <w:top w:val="nil"/>
              <w:left w:val="nil"/>
              <w:bottom w:val="nil"/>
              <w:right w:val="nil"/>
            </w:tcBorders>
            <w:shd w:val="clear" w:color="000000" w:fill="FFFFFF"/>
            <w:noWrap/>
            <w:vAlign w:val="center"/>
            <w:hideMark/>
          </w:tcPr>
          <w:p w14:paraId="0E8D0F44" w14:textId="77777777" w:rsidR="0048478B" w:rsidRPr="0048478B" w:rsidRDefault="0048478B" w:rsidP="0048478B">
            <w:pPr>
              <w:jc w:val="right"/>
              <w:rPr>
                <w:rFonts w:ascii="Calibri" w:hAnsi="Calibri" w:cs="Calibri"/>
                <w:b/>
                <w:bCs/>
                <w:color w:val="000000"/>
                <w:sz w:val="14"/>
                <w:szCs w:val="14"/>
              </w:rPr>
            </w:pPr>
            <w:r w:rsidRPr="0048478B">
              <w:rPr>
                <w:rFonts w:ascii="Calibri" w:hAnsi="Calibri" w:cs="Calibri"/>
                <w:b/>
                <w:bCs/>
                <w:color w:val="000000"/>
                <w:sz w:val="14"/>
                <w:szCs w:val="14"/>
              </w:rPr>
              <w:t> </w:t>
            </w:r>
          </w:p>
        </w:tc>
        <w:tc>
          <w:tcPr>
            <w:tcW w:w="1500" w:type="dxa"/>
            <w:tcBorders>
              <w:top w:val="nil"/>
              <w:left w:val="nil"/>
              <w:bottom w:val="nil"/>
              <w:right w:val="nil"/>
            </w:tcBorders>
            <w:shd w:val="clear" w:color="000000" w:fill="FFFFFF"/>
            <w:noWrap/>
            <w:vAlign w:val="center"/>
            <w:hideMark/>
          </w:tcPr>
          <w:p w14:paraId="548F5EF8" w14:textId="77777777" w:rsidR="0048478B" w:rsidRPr="0048478B" w:rsidRDefault="0048478B" w:rsidP="0048478B">
            <w:pPr>
              <w:jc w:val="right"/>
              <w:rPr>
                <w:rFonts w:ascii="Calibri" w:hAnsi="Calibri" w:cs="Calibri"/>
                <w:b/>
                <w:bCs/>
                <w:color w:val="000000"/>
                <w:sz w:val="14"/>
                <w:szCs w:val="14"/>
              </w:rPr>
            </w:pPr>
            <w:r w:rsidRPr="0048478B">
              <w:rPr>
                <w:rFonts w:ascii="Calibri" w:hAnsi="Calibri" w:cs="Calibri"/>
                <w:b/>
                <w:bCs/>
                <w:color w:val="000000"/>
                <w:sz w:val="14"/>
                <w:szCs w:val="14"/>
              </w:rPr>
              <w:t> </w:t>
            </w:r>
          </w:p>
        </w:tc>
        <w:tc>
          <w:tcPr>
            <w:tcW w:w="1312" w:type="dxa"/>
            <w:tcBorders>
              <w:top w:val="nil"/>
              <w:left w:val="nil"/>
              <w:bottom w:val="nil"/>
              <w:right w:val="nil"/>
            </w:tcBorders>
            <w:shd w:val="clear" w:color="000000" w:fill="FFFFFF"/>
            <w:noWrap/>
            <w:vAlign w:val="center"/>
            <w:hideMark/>
          </w:tcPr>
          <w:p w14:paraId="1B3B43EF" w14:textId="77777777" w:rsidR="0048478B" w:rsidRPr="0048478B" w:rsidRDefault="0048478B" w:rsidP="0048478B">
            <w:pPr>
              <w:jc w:val="right"/>
              <w:rPr>
                <w:rFonts w:ascii="Calibri" w:hAnsi="Calibri" w:cs="Calibri"/>
                <w:b/>
                <w:bCs/>
                <w:color w:val="000000"/>
                <w:sz w:val="14"/>
                <w:szCs w:val="14"/>
              </w:rPr>
            </w:pPr>
            <w:r w:rsidRPr="0048478B">
              <w:rPr>
                <w:rFonts w:ascii="Calibri" w:hAnsi="Calibri" w:cs="Calibri"/>
                <w:b/>
                <w:bCs/>
                <w:color w:val="000000"/>
                <w:sz w:val="14"/>
                <w:szCs w:val="14"/>
              </w:rPr>
              <w:t> </w:t>
            </w:r>
          </w:p>
        </w:tc>
        <w:tc>
          <w:tcPr>
            <w:tcW w:w="5006" w:type="dxa"/>
            <w:tcBorders>
              <w:top w:val="nil"/>
              <w:left w:val="nil"/>
              <w:bottom w:val="nil"/>
              <w:right w:val="nil"/>
            </w:tcBorders>
            <w:shd w:val="clear" w:color="000000" w:fill="FFFFFF"/>
            <w:noWrap/>
            <w:vAlign w:val="center"/>
            <w:hideMark/>
          </w:tcPr>
          <w:p w14:paraId="4BA9FA9F" w14:textId="77777777" w:rsidR="0048478B" w:rsidRPr="0048478B" w:rsidRDefault="0048478B" w:rsidP="0048478B">
            <w:pPr>
              <w:jc w:val="right"/>
              <w:rPr>
                <w:rFonts w:ascii="Calibri" w:hAnsi="Calibri" w:cs="Calibri"/>
                <w:b/>
                <w:bCs/>
                <w:color w:val="000000"/>
                <w:sz w:val="14"/>
                <w:szCs w:val="14"/>
              </w:rPr>
            </w:pPr>
            <w:r w:rsidRPr="0048478B">
              <w:rPr>
                <w:rFonts w:ascii="Calibri" w:hAnsi="Calibri" w:cs="Calibri"/>
                <w:b/>
                <w:bCs/>
                <w:color w:val="000000"/>
                <w:sz w:val="14"/>
                <w:szCs w:val="14"/>
              </w:rPr>
              <w:t> </w:t>
            </w:r>
          </w:p>
        </w:tc>
        <w:tc>
          <w:tcPr>
            <w:tcW w:w="851" w:type="dxa"/>
            <w:tcBorders>
              <w:top w:val="nil"/>
              <w:left w:val="nil"/>
              <w:bottom w:val="nil"/>
              <w:right w:val="nil"/>
            </w:tcBorders>
            <w:shd w:val="clear" w:color="000000" w:fill="FFFFFF"/>
            <w:noWrap/>
            <w:vAlign w:val="center"/>
            <w:hideMark/>
          </w:tcPr>
          <w:p w14:paraId="53007496" w14:textId="77777777" w:rsidR="0048478B" w:rsidRPr="0048478B" w:rsidRDefault="0048478B" w:rsidP="0048478B">
            <w:pPr>
              <w:jc w:val="right"/>
              <w:rPr>
                <w:rFonts w:ascii="Calibri" w:hAnsi="Calibri" w:cs="Calibri"/>
                <w:b/>
                <w:bCs/>
                <w:color w:val="000000"/>
                <w:sz w:val="14"/>
                <w:szCs w:val="14"/>
              </w:rPr>
            </w:pPr>
            <w:r w:rsidRPr="0048478B">
              <w:rPr>
                <w:rFonts w:ascii="Calibri" w:hAnsi="Calibri" w:cs="Calibri"/>
                <w:b/>
                <w:bCs/>
                <w:color w:val="000000"/>
                <w:sz w:val="14"/>
                <w:szCs w:val="14"/>
              </w:rPr>
              <w:t> </w:t>
            </w:r>
          </w:p>
        </w:tc>
        <w:tc>
          <w:tcPr>
            <w:tcW w:w="941" w:type="dxa"/>
            <w:tcBorders>
              <w:top w:val="nil"/>
              <w:left w:val="nil"/>
              <w:bottom w:val="nil"/>
              <w:right w:val="nil"/>
            </w:tcBorders>
            <w:shd w:val="clear" w:color="000000" w:fill="FFFFFF"/>
            <w:noWrap/>
            <w:vAlign w:val="center"/>
            <w:hideMark/>
          </w:tcPr>
          <w:p w14:paraId="53857BA1" w14:textId="77777777" w:rsidR="0048478B" w:rsidRPr="0048478B" w:rsidRDefault="0048478B" w:rsidP="0048478B">
            <w:pPr>
              <w:jc w:val="right"/>
              <w:rPr>
                <w:rFonts w:ascii="Calibri" w:hAnsi="Calibri" w:cs="Calibri"/>
                <w:b/>
                <w:bCs/>
                <w:color w:val="000000"/>
                <w:sz w:val="14"/>
                <w:szCs w:val="14"/>
              </w:rPr>
            </w:pPr>
            <w:r w:rsidRPr="0048478B">
              <w:rPr>
                <w:rFonts w:ascii="Calibri" w:hAnsi="Calibri" w:cs="Calibri"/>
                <w:b/>
                <w:bCs/>
                <w:color w:val="000000"/>
                <w:sz w:val="14"/>
                <w:szCs w:val="14"/>
              </w:rPr>
              <w:t> </w:t>
            </w:r>
          </w:p>
        </w:tc>
        <w:tc>
          <w:tcPr>
            <w:tcW w:w="1586" w:type="dxa"/>
            <w:tcBorders>
              <w:top w:val="nil"/>
              <w:left w:val="nil"/>
              <w:bottom w:val="nil"/>
              <w:right w:val="nil"/>
            </w:tcBorders>
            <w:shd w:val="clear" w:color="000000" w:fill="FFFFFF"/>
            <w:noWrap/>
            <w:vAlign w:val="center"/>
            <w:hideMark/>
          </w:tcPr>
          <w:p w14:paraId="42E4A0DC" w14:textId="77777777" w:rsidR="0048478B" w:rsidRPr="0048478B" w:rsidRDefault="0048478B" w:rsidP="0048478B">
            <w:pPr>
              <w:jc w:val="right"/>
              <w:rPr>
                <w:rFonts w:ascii="Calibri" w:hAnsi="Calibri" w:cs="Calibri"/>
                <w:b/>
                <w:bCs/>
                <w:color w:val="000000"/>
                <w:sz w:val="14"/>
                <w:szCs w:val="14"/>
              </w:rPr>
            </w:pPr>
            <w:r w:rsidRPr="0048478B">
              <w:rPr>
                <w:rFonts w:ascii="Calibri" w:hAnsi="Calibri" w:cs="Calibri"/>
                <w:b/>
                <w:bCs/>
                <w:color w:val="000000"/>
                <w:sz w:val="14"/>
                <w:szCs w:val="14"/>
              </w:rPr>
              <w:t> </w:t>
            </w:r>
          </w:p>
        </w:tc>
        <w:tc>
          <w:tcPr>
            <w:tcW w:w="1803" w:type="dxa"/>
            <w:tcBorders>
              <w:top w:val="nil"/>
              <w:left w:val="nil"/>
              <w:bottom w:val="nil"/>
              <w:right w:val="nil"/>
            </w:tcBorders>
            <w:shd w:val="clear" w:color="000000" w:fill="FFFFFF"/>
            <w:noWrap/>
            <w:vAlign w:val="center"/>
            <w:hideMark/>
          </w:tcPr>
          <w:p w14:paraId="57FBFBCD" w14:textId="77777777" w:rsidR="0048478B" w:rsidRPr="0048478B" w:rsidRDefault="0048478B" w:rsidP="0048478B">
            <w:pPr>
              <w:jc w:val="right"/>
              <w:rPr>
                <w:rFonts w:ascii="Calibri" w:hAnsi="Calibri" w:cs="Calibri"/>
                <w:b/>
                <w:bCs/>
                <w:color w:val="000000"/>
                <w:sz w:val="14"/>
                <w:szCs w:val="14"/>
              </w:rPr>
            </w:pPr>
            <w:r w:rsidRPr="0048478B">
              <w:rPr>
                <w:rFonts w:ascii="Calibri" w:hAnsi="Calibri" w:cs="Calibri"/>
                <w:b/>
                <w:bCs/>
                <w:color w:val="000000"/>
                <w:sz w:val="14"/>
                <w:szCs w:val="14"/>
              </w:rPr>
              <w:t> </w:t>
            </w:r>
          </w:p>
        </w:tc>
        <w:tc>
          <w:tcPr>
            <w:tcW w:w="1595" w:type="dxa"/>
            <w:tcBorders>
              <w:top w:val="nil"/>
              <w:left w:val="nil"/>
              <w:bottom w:val="nil"/>
              <w:right w:val="nil"/>
            </w:tcBorders>
            <w:shd w:val="clear" w:color="000000" w:fill="FFFFFF"/>
            <w:noWrap/>
            <w:vAlign w:val="center"/>
            <w:hideMark/>
          </w:tcPr>
          <w:p w14:paraId="78F7C62E" w14:textId="77777777" w:rsidR="0048478B" w:rsidRPr="0048478B" w:rsidRDefault="0048478B" w:rsidP="0048478B">
            <w:pPr>
              <w:rPr>
                <w:rFonts w:ascii="Calibri" w:hAnsi="Calibri" w:cs="Calibri"/>
                <w:b/>
                <w:bCs/>
                <w:color w:val="000000"/>
                <w:sz w:val="14"/>
                <w:szCs w:val="14"/>
              </w:rPr>
            </w:pPr>
            <w:r w:rsidRPr="0048478B">
              <w:rPr>
                <w:rFonts w:ascii="Calibri" w:hAnsi="Calibri" w:cs="Calibri"/>
                <w:b/>
                <w:bCs/>
                <w:color w:val="000000"/>
                <w:sz w:val="14"/>
                <w:szCs w:val="14"/>
              </w:rPr>
              <w:t> </w:t>
            </w:r>
          </w:p>
        </w:tc>
      </w:tr>
      <w:tr w:rsidR="0048478B" w:rsidRPr="0048478B" w14:paraId="007D69E4" w14:textId="77777777" w:rsidTr="0048478B">
        <w:trPr>
          <w:trHeight w:val="20"/>
        </w:trPr>
        <w:tc>
          <w:tcPr>
            <w:tcW w:w="546" w:type="dxa"/>
            <w:tcBorders>
              <w:top w:val="single" w:sz="4" w:space="0" w:color="000000"/>
              <w:left w:val="single" w:sz="4" w:space="0" w:color="000000"/>
              <w:bottom w:val="nil"/>
              <w:right w:val="single" w:sz="4" w:space="0" w:color="000000"/>
            </w:tcBorders>
            <w:shd w:val="clear" w:color="000000" w:fill="E7E6E6"/>
            <w:noWrap/>
            <w:vAlign w:val="center"/>
            <w:hideMark/>
          </w:tcPr>
          <w:p w14:paraId="04A447A9" w14:textId="77777777" w:rsidR="0048478B" w:rsidRPr="0048478B" w:rsidRDefault="0048478B" w:rsidP="0048478B">
            <w:pPr>
              <w:jc w:val="center"/>
              <w:rPr>
                <w:rFonts w:ascii="Calibri" w:hAnsi="Calibri" w:cs="Calibri"/>
                <w:b/>
                <w:bCs/>
                <w:color w:val="000000"/>
                <w:sz w:val="14"/>
                <w:szCs w:val="14"/>
              </w:rPr>
            </w:pPr>
            <w:r w:rsidRPr="0048478B">
              <w:rPr>
                <w:rFonts w:ascii="Calibri" w:hAnsi="Calibri" w:cs="Calibri"/>
                <w:b/>
                <w:bCs/>
                <w:color w:val="000000"/>
                <w:sz w:val="14"/>
                <w:szCs w:val="14"/>
              </w:rPr>
              <w:t>4</w:t>
            </w:r>
          </w:p>
        </w:tc>
        <w:tc>
          <w:tcPr>
            <w:tcW w:w="14594" w:type="dxa"/>
            <w:gridSpan w:val="8"/>
            <w:tcBorders>
              <w:top w:val="single" w:sz="4" w:space="0" w:color="000000"/>
              <w:left w:val="nil"/>
              <w:bottom w:val="nil"/>
              <w:right w:val="single" w:sz="4" w:space="0" w:color="000000"/>
            </w:tcBorders>
            <w:shd w:val="clear" w:color="000000" w:fill="E7E6E6"/>
            <w:noWrap/>
            <w:vAlign w:val="center"/>
            <w:hideMark/>
          </w:tcPr>
          <w:p w14:paraId="2D5DBF37" w14:textId="77777777" w:rsidR="0048478B" w:rsidRPr="0048478B" w:rsidRDefault="0048478B" w:rsidP="0048478B">
            <w:pPr>
              <w:jc w:val="center"/>
              <w:rPr>
                <w:rFonts w:ascii="Calibri" w:hAnsi="Calibri" w:cs="Calibri"/>
                <w:b/>
                <w:bCs/>
                <w:color w:val="000000"/>
                <w:sz w:val="14"/>
                <w:szCs w:val="14"/>
              </w:rPr>
            </w:pPr>
            <w:r w:rsidRPr="0048478B">
              <w:rPr>
                <w:rFonts w:ascii="Calibri" w:hAnsi="Calibri" w:cs="Calibri"/>
                <w:b/>
                <w:bCs/>
                <w:color w:val="000000"/>
                <w:sz w:val="14"/>
                <w:szCs w:val="14"/>
              </w:rPr>
              <w:t>MESOESTRUTURA (PILARES E CORTINA)</w:t>
            </w:r>
          </w:p>
        </w:tc>
      </w:tr>
      <w:tr w:rsidR="0048478B" w:rsidRPr="0048478B" w14:paraId="7769C6D0" w14:textId="77777777" w:rsidTr="0048478B">
        <w:trPr>
          <w:trHeight w:val="20"/>
        </w:trPr>
        <w:tc>
          <w:tcPr>
            <w:tcW w:w="54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653F930" w14:textId="77777777" w:rsidR="0048478B" w:rsidRPr="0048478B" w:rsidRDefault="0048478B" w:rsidP="0048478B">
            <w:pPr>
              <w:rPr>
                <w:rFonts w:ascii="Calibri" w:hAnsi="Calibri" w:cs="Calibri"/>
                <w:color w:val="000000"/>
                <w:sz w:val="14"/>
                <w:szCs w:val="14"/>
              </w:rPr>
            </w:pPr>
            <w:r w:rsidRPr="0048478B">
              <w:rPr>
                <w:rFonts w:ascii="Calibri" w:hAnsi="Calibri" w:cs="Calibri"/>
                <w:color w:val="000000"/>
                <w:sz w:val="14"/>
                <w:szCs w:val="14"/>
              </w:rPr>
              <w:t>4.1</w:t>
            </w:r>
          </w:p>
        </w:tc>
        <w:tc>
          <w:tcPr>
            <w:tcW w:w="1500" w:type="dxa"/>
            <w:tcBorders>
              <w:top w:val="single" w:sz="4" w:space="0" w:color="auto"/>
              <w:left w:val="nil"/>
              <w:bottom w:val="single" w:sz="4" w:space="0" w:color="auto"/>
              <w:right w:val="single" w:sz="4" w:space="0" w:color="auto"/>
            </w:tcBorders>
            <w:shd w:val="clear" w:color="000000" w:fill="FFFFFF"/>
            <w:noWrap/>
            <w:vAlign w:val="center"/>
            <w:hideMark/>
          </w:tcPr>
          <w:p w14:paraId="3E8B8A78" w14:textId="77777777" w:rsidR="0048478B" w:rsidRPr="0048478B" w:rsidRDefault="0048478B" w:rsidP="0048478B">
            <w:pPr>
              <w:rPr>
                <w:rFonts w:ascii="Calibri" w:hAnsi="Calibri" w:cs="Calibri"/>
                <w:color w:val="000000"/>
                <w:sz w:val="14"/>
                <w:szCs w:val="14"/>
              </w:rPr>
            </w:pPr>
            <w:r w:rsidRPr="0048478B">
              <w:rPr>
                <w:rFonts w:ascii="Calibri" w:hAnsi="Calibri" w:cs="Calibri"/>
                <w:color w:val="000000"/>
                <w:sz w:val="14"/>
                <w:szCs w:val="14"/>
              </w:rPr>
              <w:t>11.18.040</w:t>
            </w:r>
          </w:p>
        </w:tc>
        <w:tc>
          <w:tcPr>
            <w:tcW w:w="1312" w:type="dxa"/>
            <w:tcBorders>
              <w:top w:val="single" w:sz="4" w:space="0" w:color="auto"/>
              <w:left w:val="nil"/>
              <w:bottom w:val="single" w:sz="4" w:space="0" w:color="auto"/>
              <w:right w:val="single" w:sz="4" w:space="0" w:color="auto"/>
            </w:tcBorders>
            <w:shd w:val="clear" w:color="000000" w:fill="E7E6E6"/>
            <w:noWrap/>
            <w:vAlign w:val="center"/>
            <w:hideMark/>
          </w:tcPr>
          <w:p w14:paraId="0A4BEF58" w14:textId="77777777" w:rsidR="0048478B" w:rsidRPr="0048478B" w:rsidRDefault="0048478B" w:rsidP="0048478B">
            <w:pPr>
              <w:rPr>
                <w:rFonts w:ascii="Calibri" w:hAnsi="Calibri" w:cs="Calibri"/>
                <w:color w:val="000000"/>
                <w:sz w:val="14"/>
                <w:szCs w:val="14"/>
              </w:rPr>
            </w:pPr>
            <w:r w:rsidRPr="0048478B">
              <w:rPr>
                <w:rFonts w:ascii="Calibri" w:hAnsi="Calibri" w:cs="Calibri"/>
                <w:color w:val="000000"/>
                <w:sz w:val="14"/>
                <w:szCs w:val="14"/>
              </w:rPr>
              <w:t>CDHU 196</w:t>
            </w:r>
          </w:p>
        </w:tc>
        <w:tc>
          <w:tcPr>
            <w:tcW w:w="5006" w:type="dxa"/>
            <w:tcBorders>
              <w:top w:val="single" w:sz="4" w:space="0" w:color="auto"/>
              <w:left w:val="nil"/>
              <w:bottom w:val="single" w:sz="4" w:space="0" w:color="auto"/>
              <w:right w:val="single" w:sz="4" w:space="0" w:color="auto"/>
            </w:tcBorders>
            <w:shd w:val="clear" w:color="auto" w:fill="auto"/>
            <w:vAlign w:val="center"/>
            <w:hideMark/>
          </w:tcPr>
          <w:p w14:paraId="1E29BCF7" w14:textId="77777777" w:rsidR="0048478B" w:rsidRPr="0048478B" w:rsidRDefault="0048478B" w:rsidP="0048478B">
            <w:pPr>
              <w:rPr>
                <w:rFonts w:ascii="Calibri" w:hAnsi="Calibri" w:cs="Calibri"/>
                <w:sz w:val="14"/>
                <w:szCs w:val="14"/>
              </w:rPr>
            </w:pPr>
            <w:r w:rsidRPr="0048478B">
              <w:rPr>
                <w:rFonts w:ascii="Calibri" w:hAnsi="Calibri" w:cs="Calibri"/>
                <w:sz w:val="14"/>
                <w:szCs w:val="14"/>
              </w:rPr>
              <w:t>Lastro de pedra britada</w:t>
            </w:r>
          </w:p>
        </w:tc>
        <w:tc>
          <w:tcPr>
            <w:tcW w:w="851" w:type="dxa"/>
            <w:tcBorders>
              <w:top w:val="single" w:sz="4" w:space="0" w:color="auto"/>
              <w:left w:val="nil"/>
              <w:bottom w:val="single" w:sz="4" w:space="0" w:color="auto"/>
              <w:right w:val="single" w:sz="4" w:space="0" w:color="auto"/>
            </w:tcBorders>
            <w:shd w:val="clear" w:color="000000" w:fill="FFFFFF"/>
            <w:noWrap/>
            <w:vAlign w:val="center"/>
            <w:hideMark/>
          </w:tcPr>
          <w:p w14:paraId="424319D6" w14:textId="77777777" w:rsidR="0048478B" w:rsidRPr="0048478B" w:rsidRDefault="0048478B" w:rsidP="0048478B">
            <w:pPr>
              <w:rPr>
                <w:rFonts w:ascii="Calibri" w:hAnsi="Calibri" w:cs="Calibri"/>
                <w:color w:val="000000"/>
                <w:sz w:val="14"/>
                <w:szCs w:val="14"/>
              </w:rPr>
            </w:pPr>
            <w:r w:rsidRPr="0048478B">
              <w:rPr>
                <w:rFonts w:ascii="Calibri" w:hAnsi="Calibri" w:cs="Calibri"/>
                <w:color w:val="000000"/>
                <w:sz w:val="14"/>
                <w:szCs w:val="14"/>
              </w:rPr>
              <w:t>m³</w:t>
            </w:r>
          </w:p>
        </w:tc>
        <w:tc>
          <w:tcPr>
            <w:tcW w:w="941" w:type="dxa"/>
            <w:tcBorders>
              <w:top w:val="single" w:sz="4" w:space="0" w:color="auto"/>
              <w:left w:val="nil"/>
              <w:bottom w:val="single" w:sz="4" w:space="0" w:color="auto"/>
              <w:right w:val="single" w:sz="4" w:space="0" w:color="auto"/>
            </w:tcBorders>
            <w:shd w:val="clear" w:color="000000" w:fill="FFFFFF"/>
            <w:noWrap/>
            <w:vAlign w:val="center"/>
            <w:hideMark/>
          </w:tcPr>
          <w:p w14:paraId="2342F2DF" w14:textId="77777777" w:rsidR="0048478B" w:rsidRPr="0048478B" w:rsidRDefault="0048478B" w:rsidP="0048478B">
            <w:pPr>
              <w:rPr>
                <w:rFonts w:ascii="Calibri" w:hAnsi="Calibri" w:cs="Calibri"/>
                <w:sz w:val="14"/>
                <w:szCs w:val="14"/>
              </w:rPr>
            </w:pPr>
            <w:r w:rsidRPr="0048478B">
              <w:rPr>
                <w:rFonts w:ascii="Calibri" w:hAnsi="Calibri" w:cs="Calibri"/>
                <w:sz w:val="14"/>
                <w:szCs w:val="14"/>
              </w:rPr>
              <w:t>1,72</w:t>
            </w:r>
          </w:p>
        </w:tc>
        <w:tc>
          <w:tcPr>
            <w:tcW w:w="1586" w:type="dxa"/>
            <w:tcBorders>
              <w:top w:val="single" w:sz="4" w:space="0" w:color="auto"/>
              <w:left w:val="nil"/>
              <w:bottom w:val="single" w:sz="4" w:space="0" w:color="auto"/>
              <w:right w:val="single" w:sz="4" w:space="0" w:color="auto"/>
            </w:tcBorders>
            <w:shd w:val="clear" w:color="000000" w:fill="FFFFFF"/>
            <w:noWrap/>
            <w:vAlign w:val="center"/>
            <w:hideMark/>
          </w:tcPr>
          <w:p w14:paraId="5A6C1D77" w14:textId="77777777" w:rsidR="0048478B" w:rsidRPr="0048478B" w:rsidRDefault="0048478B" w:rsidP="0048478B">
            <w:pPr>
              <w:rPr>
                <w:rFonts w:ascii="Calibri" w:hAnsi="Calibri" w:cs="Calibri"/>
                <w:color w:val="000000"/>
                <w:sz w:val="14"/>
                <w:szCs w:val="14"/>
              </w:rPr>
            </w:pPr>
            <w:r w:rsidRPr="0048478B">
              <w:rPr>
                <w:rFonts w:ascii="Calibri" w:hAnsi="Calibri" w:cs="Calibri"/>
                <w:color w:val="000000"/>
                <w:sz w:val="14"/>
                <w:szCs w:val="14"/>
              </w:rPr>
              <w:t xml:space="preserve"> R$                208,60 </w:t>
            </w:r>
          </w:p>
        </w:tc>
        <w:tc>
          <w:tcPr>
            <w:tcW w:w="1803" w:type="dxa"/>
            <w:tcBorders>
              <w:top w:val="single" w:sz="4" w:space="0" w:color="auto"/>
              <w:left w:val="nil"/>
              <w:bottom w:val="single" w:sz="4" w:space="0" w:color="auto"/>
              <w:right w:val="single" w:sz="4" w:space="0" w:color="auto"/>
            </w:tcBorders>
            <w:shd w:val="clear" w:color="000000" w:fill="FFFFFF"/>
            <w:noWrap/>
            <w:vAlign w:val="center"/>
            <w:hideMark/>
          </w:tcPr>
          <w:p w14:paraId="00B350E0" w14:textId="77777777" w:rsidR="0048478B" w:rsidRPr="0048478B" w:rsidRDefault="0048478B" w:rsidP="0048478B">
            <w:pPr>
              <w:rPr>
                <w:rFonts w:ascii="Calibri" w:hAnsi="Calibri" w:cs="Calibri"/>
                <w:color w:val="000000"/>
                <w:sz w:val="14"/>
                <w:szCs w:val="14"/>
              </w:rPr>
            </w:pPr>
            <w:r w:rsidRPr="0048478B">
              <w:rPr>
                <w:rFonts w:ascii="Calibri" w:hAnsi="Calibri" w:cs="Calibri"/>
                <w:color w:val="000000"/>
                <w:sz w:val="14"/>
                <w:szCs w:val="14"/>
              </w:rPr>
              <w:t xml:space="preserve"> R$                267,36 </w:t>
            </w:r>
          </w:p>
        </w:tc>
        <w:tc>
          <w:tcPr>
            <w:tcW w:w="1595" w:type="dxa"/>
            <w:tcBorders>
              <w:top w:val="single" w:sz="4" w:space="0" w:color="auto"/>
              <w:left w:val="nil"/>
              <w:bottom w:val="single" w:sz="4" w:space="0" w:color="auto"/>
              <w:right w:val="single" w:sz="4" w:space="0" w:color="auto"/>
            </w:tcBorders>
            <w:shd w:val="clear" w:color="000000" w:fill="FFFFFF"/>
            <w:noWrap/>
            <w:vAlign w:val="center"/>
            <w:hideMark/>
          </w:tcPr>
          <w:p w14:paraId="7A325167" w14:textId="77777777" w:rsidR="0048478B" w:rsidRPr="0048478B" w:rsidRDefault="0048478B" w:rsidP="0048478B">
            <w:pPr>
              <w:rPr>
                <w:rFonts w:ascii="Calibri" w:hAnsi="Calibri" w:cs="Calibri"/>
                <w:color w:val="000000"/>
                <w:sz w:val="14"/>
                <w:szCs w:val="14"/>
              </w:rPr>
            </w:pPr>
            <w:r w:rsidRPr="0048478B">
              <w:rPr>
                <w:rFonts w:ascii="Calibri" w:hAnsi="Calibri" w:cs="Calibri"/>
                <w:color w:val="000000"/>
                <w:sz w:val="14"/>
                <w:szCs w:val="14"/>
              </w:rPr>
              <w:t xml:space="preserve"> R$                459,86 </w:t>
            </w:r>
          </w:p>
        </w:tc>
      </w:tr>
      <w:tr w:rsidR="0048478B" w:rsidRPr="0048478B" w14:paraId="16196F47" w14:textId="77777777" w:rsidTr="0048478B">
        <w:trPr>
          <w:trHeight w:val="20"/>
        </w:trPr>
        <w:tc>
          <w:tcPr>
            <w:tcW w:w="546" w:type="dxa"/>
            <w:tcBorders>
              <w:top w:val="nil"/>
              <w:left w:val="single" w:sz="4" w:space="0" w:color="auto"/>
              <w:bottom w:val="single" w:sz="4" w:space="0" w:color="auto"/>
              <w:right w:val="single" w:sz="4" w:space="0" w:color="auto"/>
            </w:tcBorders>
            <w:shd w:val="clear" w:color="000000" w:fill="FFFFFF"/>
            <w:noWrap/>
            <w:vAlign w:val="center"/>
            <w:hideMark/>
          </w:tcPr>
          <w:p w14:paraId="2FFD229C" w14:textId="77777777" w:rsidR="0048478B" w:rsidRPr="0048478B" w:rsidRDefault="0048478B" w:rsidP="0048478B">
            <w:pPr>
              <w:rPr>
                <w:rFonts w:ascii="Calibri" w:hAnsi="Calibri" w:cs="Calibri"/>
                <w:color w:val="000000"/>
                <w:sz w:val="14"/>
                <w:szCs w:val="14"/>
              </w:rPr>
            </w:pPr>
            <w:r w:rsidRPr="0048478B">
              <w:rPr>
                <w:rFonts w:ascii="Calibri" w:hAnsi="Calibri" w:cs="Calibri"/>
                <w:color w:val="000000"/>
                <w:sz w:val="14"/>
                <w:szCs w:val="14"/>
              </w:rPr>
              <w:t>4.2</w:t>
            </w:r>
          </w:p>
        </w:tc>
        <w:tc>
          <w:tcPr>
            <w:tcW w:w="1500" w:type="dxa"/>
            <w:tcBorders>
              <w:top w:val="nil"/>
              <w:left w:val="nil"/>
              <w:bottom w:val="single" w:sz="4" w:space="0" w:color="auto"/>
              <w:right w:val="single" w:sz="4" w:space="0" w:color="auto"/>
            </w:tcBorders>
            <w:shd w:val="clear" w:color="000000" w:fill="FFFFFF"/>
            <w:noWrap/>
            <w:vAlign w:val="center"/>
            <w:hideMark/>
          </w:tcPr>
          <w:p w14:paraId="1D2576B1" w14:textId="77777777" w:rsidR="0048478B" w:rsidRPr="0048478B" w:rsidRDefault="0048478B" w:rsidP="0048478B">
            <w:pPr>
              <w:rPr>
                <w:rFonts w:ascii="Calibri" w:hAnsi="Calibri" w:cs="Calibri"/>
                <w:color w:val="000000"/>
                <w:sz w:val="14"/>
                <w:szCs w:val="14"/>
              </w:rPr>
            </w:pPr>
            <w:r w:rsidRPr="0048478B">
              <w:rPr>
                <w:rFonts w:ascii="Calibri" w:hAnsi="Calibri" w:cs="Calibri"/>
                <w:color w:val="000000"/>
                <w:sz w:val="14"/>
                <w:szCs w:val="14"/>
              </w:rPr>
              <w:t>24.05.02.99</w:t>
            </w:r>
          </w:p>
        </w:tc>
        <w:tc>
          <w:tcPr>
            <w:tcW w:w="1312" w:type="dxa"/>
            <w:tcBorders>
              <w:top w:val="nil"/>
              <w:left w:val="nil"/>
              <w:bottom w:val="single" w:sz="4" w:space="0" w:color="auto"/>
              <w:right w:val="single" w:sz="4" w:space="0" w:color="auto"/>
            </w:tcBorders>
            <w:shd w:val="clear" w:color="000000" w:fill="E7E6E6"/>
            <w:noWrap/>
            <w:vAlign w:val="center"/>
            <w:hideMark/>
          </w:tcPr>
          <w:p w14:paraId="41472ABC" w14:textId="77777777" w:rsidR="0048478B" w:rsidRPr="0048478B" w:rsidRDefault="0048478B" w:rsidP="0048478B">
            <w:pPr>
              <w:rPr>
                <w:rFonts w:ascii="Calibri" w:hAnsi="Calibri" w:cs="Calibri"/>
                <w:color w:val="000000"/>
                <w:sz w:val="14"/>
                <w:szCs w:val="14"/>
              </w:rPr>
            </w:pPr>
            <w:r w:rsidRPr="0048478B">
              <w:rPr>
                <w:rFonts w:ascii="Calibri" w:hAnsi="Calibri" w:cs="Calibri"/>
                <w:color w:val="000000"/>
                <w:sz w:val="14"/>
                <w:szCs w:val="14"/>
              </w:rPr>
              <w:t>DER 10/2024</w:t>
            </w:r>
          </w:p>
        </w:tc>
        <w:tc>
          <w:tcPr>
            <w:tcW w:w="5006" w:type="dxa"/>
            <w:tcBorders>
              <w:top w:val="nil"/>
              <w:left w:val="nil"/>
              <w:bottom w:val="single" w:sz="4" w:space="0" w:color="auto"/>
              <w:right w:val="single" w:sz="4" w:space="0" w:color="auto"/>
            </w:tcBorders>
            <w:shd w:val="clear" w:color="auto" w:fill="auto"/>
            <w:vAlign w:val="center"/>
            <w:hideMark/>
          </w:tcPr>
          <w:p w14:paraId="623F3E3E" w14:textId="77777777" w:rsidR="0048478B" w:rsidRPr="0048478B" w:rsidRDefault="0048478B" w:rsidP="0048478B">
            <w:pPr>
              <w:rPr>
                <w:rFonts w:ascii="Calibri" w:hAnsi="Calibri" w:cs="Calibri"/>
                <w:sz w:val="14"/>
                <w:szCs w:val="14"/>
              </w:rPr>
            </w:pPr>
            <w:r w:rsidRPr="0048478B">
              <w:rPr>
                <w:rFonts w:ascii="Calibri" w:hAnsi="Calibri" w:cs="Calibri"/>
                <w:sz w:val="14"/>
                <w:szCs w:val="14"/>
              </w:rPr>
              <w:t xml:space="preserve">FORMA PLANA PARA CONCRETO APARENTE                                             </w:t>
            </w:r>
          </w:p>
        </w:tc>
        <w:tc>
          <w:tcPr>
            <w:tcW w:w="851" w:type="dxa"/>
            <w:tcBorders>
              <w:top w:val="nil"/>
              <w:left w:val="nil"/>
              <w:bottom w:val="single" w:sz="4" w:space="0" w:color="auto"/>
              <w:right w:val="single" w:sz="4" w:space="0" w:color="auto"/>
            </w:tcBorders>
            <w:shd w:val="clear" w:color="000000" w:fill="FFFFFF"/>
            <w:noWrap/>
            <w:vAlign w:val="center"/>
            <w:hideMark/>
          </w:tcPr>
          <w:p w14:paraId="2F43C976" w14:textId="77777777" w:rsidR="0048478B" w:rsidRPr="0048478B" w:rsidRDefault="0048478B" w:rsidP="0048478B">
            <w:pPr>
              <w:rPr>
                <w:rFonts w:ascii="Calibri" w:hAnsi="Calibri" w:cs="Calibri"/>
                <w:color w:val="000000"/>
                <w:sz w:val="14"/>
                <w:szCs w:val="14"/>
              </w:rPr>
            </w:pPr>
            <w:r w:rsidRPr="0048478B">
              <w:rPr>
                <w:rFonts w:ascii="Calibri" w:hAnsi="Calibri" w:cs="Calibri"/>
                <w:color w:val="000000"/>
                <w:sz w:val="14"/>
                <w:szCs w:val="14"/>
              </w:rPr>
              <w:t>m²</w:t>
            </w:r>
          </w:p>
        </w:tc>
        <w:tc>
          <w:tcPr>
            <w:tcW w:w="941" w:type="dxa"/>
            <w:tcBorders>
              <w:top w:val="nil"/>
              <w:left w:val="nil"/>
              <w:bottom w:val="single" w:sz="4" w:space="0" w:color="auto"/>
              <w:right w:val="single" w:sz="4" w:space="0" w:color="auto"/>
            </w:tcBorders>
            <w:shd w:val="clear" w:color="000000" w:fill="FFFFFF"/>
            <w:noWrap/>
            <w:vAlign w:val="center"/>
            <w:hideMark/>
          </w:tcPr>
          <w:p w14:paraId="56946DC9" w14:textId="77777777" w:rsidR="0048478B" w:rsidRPr="0048478B" w:rsidRDefault="0048478B" w:rsidP="0048478B">
            <w:pPr>
              <w:rPr>
                <w:rFonts w:ascii="Calibri" w:hAnsi="Calibri" w:cs="Calibri"/>
                <w:sz w:val="14"/>
                <w:szCs w:val="14"/>
              </w:rPr>
            </w:pPr>
            <w:r w:rsidRPr="0048478B">
              <w:rPr>
                <w:rFonts w:ascii="Calibri" w:hAnsi="Calibri" w:cs="Calibri"/>
                <w:sz w:val="14"/>
                <w:szCs w:val="14"/>
              </w:rPr>
              <w:t>250,94</w:t>
            </w:r>
          </w:p>
        </w:tc>
        <w:tc>
          <w:tcPr>
            <w:tcW w:w="1586" w:type="dxa"/>
            <w:tcBorders>
              <w:top w:val="nil"/>
              <w:left w:val="nil"/>
              <w:bottom w:val="single" w:sz="4" w:space="0" w:color="auto"/>
              <w:right w:val="single" w:sz="4" w:space="0" w:color="auto"/>
            </w:tcBorders>
            <w:shd w:val="clear" w:color="000000" w:fill="FFFFFF"/>
            <w:noWrap/>
            <w:vAlign w:val="center"/>
            <w:hideMark/>
          </w:tcPr>
          <w:p w14:paraId="1744A185" w14:textId="77777777" w:rsidR="0048478B" w:rsidRPr="0048478B" w:rsidRDefault="0048478B" w:rsidP="0048478B">
            <w:pPr>
              <w:rPr>
                <w:rFonts w:ascii="Calibri" w:hAnsi="Calibri" w:cs="Calibri"/>
                <w:color w:val="000000"/>
                <w:sz w:val="14"/>
                <w:szCs w:val="14"/>
              </w:rPr>
            </w:pPr>
            <w:r w:rsidRPr="0048478B">
              <w:rPr>
                <w:rFonts w:ascii="Calibri" w:hAnsi="Calibri" w:cs="Calibri"/>
                <w:color w:val="000000"/>
                <w:sz w:val="14"/>
                <w:szCs w:val="14"/>
              </w:rPr>
              <w:t xml:space="preserve"> R$                194,76 </w:t>
            </w:r>
          </w:p>
        </w:tc>
        <w:tc>
          <w:tcPr>
            <w:tcW w:w="1803" w:type="dxa"/>
            <w:tcBorders>
              <w:top w:val="nil"/>
              <w:left w:val="nil"/>
              <w:bottom w:val="single" w:sz="4" w:space="0" w:color="auto"/>
              <w:right w:val="single" w:sz="4" w:space="0" w:color="auto"/>
            </w:tcBorders>
            <w:shd w:val="clear" w:color="000000" w:fill="FFFFFF"/>
            <w:noWrap/>
            <w:vAlign w:val="center"/>
            <w:hideMark/>
          </w:tcPr>
          <w:p w14:paraId="3EF53B91" w14:textId="77777777" w:rsidR="0048478B" w:rsidRPr="0048478B" w:rsidRDefault="0048478B" w:rsidP="0048478B">
            <w:pPr>
              <w:rPr>
                <w:rFonts w:ascii="Calibri" w:hAnsi="Calibri" w:cs="Calibri"/>
                <w:color w:val="000000"/>
                <w:sz w:val="14"/>
                <w:szCs w:val="14"/>
              </w:rPr>
            </w:pPr>
            <w:r w:rsidRPr="0048478B">
              <w:rPr>
                <w:rFonts w:ascii="Calibri" w:hAnsi="Calibri" w:cs="Calibri"/>
                <w:color w:val="000000"/>
                <w:sz w:val="14"/>
                <w:szCs w:val="14"/>
              </w:rPr>
              <w:t xml:space="preserve"> R$                194,76 </w:t>
            </w:r>
          </w:p>
        </w:tc>
        <w:tc>
          <w:tcPr>
            <w:tcW w:w="1595" w:type="dxa"/>
            <w:tcBorders>
              <w:top w:val="nil"/>
              <w:left w:val="nil"/>
              <w:bottom w:val="single" w:sz="4" w:space="0" w:color="auto"/>
              <w:right w:val="single" w:sz="4" w:space="0" w:color="auto"/>
            </w:tcBorders>
            <w:shd w:val="clear" w:color="000000" w:fill="FFFFFF"/>
            <w:noWrap/>
            <w:vAlign w:val="center"/>
            <w:hideMark/>
          </w:tcPr>
          <w:p w14:paraId="60FAF1C1" w14:textId="77777777" w:rsidR="0048478B" w:rsidRPr="0048478B" w:rsidRDefault="0048478B" w:rsidP="0048478B">
            <w:pPr>
              <w:rPr>
                <w:rFonts w:ascii="Calibri" w:hAnsi="Calibri" w:cs="Calibri"/>
                <w:color w:val="000000"/>
                <w:sz w:val="14"/>
                <w:szCs w:val="14"/>
              </w:rPr>
            </w:pPr>
            <w:r w:rsidRPr="0048478B">
              <w:rPr>
                <w:rFonts w:ascii="Calibri" w:hAnsi="Calibri" w:cs="Calibri"/>
                <w:color w:val="000000"/>
                <w:sz w:val="14"/>
                <w:szCs w:val="14"/>
              </w:rPr>
              <w:t xml:space="preserve"> R$          48.873,07 </w:t>
            </w:r>
          </w:p>
        </w:tc>
      </w:tr>
      <w:tr w:rsidR="0048478B" w:rsidRPr="0048478B" w14:paraId="0575593D" w14:textId="77777777" w:rsidTr="0048478B">
        <w:trPr>
          <w:trHeight w:val="20"/>
        </w:trPr>
        <w:tc>
          <w:tcPr>
            <w:tcW w:w="546" w:type="dxa"/>
            <w:tcBorders>
              <w:top w:val="nil"/>
              <w:left w:val="single" w:sz="4" w:space="0" w:color="auto"/>
              <w:bottom w:val="single" w:sz="4" w:space="0" w:color="auto"/>
              <w:right w:val="single" w:sz="4" w:space="0" w:color="auto"/>
            </w:tcBorders>
            <w:shd w:val="clear" w:color="000000" w:fill="FFFFFF"/>
            <w:noWrap/>
            <w:vAlign w:val="center"/>
            <w:hideMark/>
          </w:tcPr>
          <w:p w14:paraId="68CEBB6D" w14:textId="77777777" w:rsidR="0048478B" w:rsidRPr="0048478B" w:rsidRDefault="0048478B" w:rsidP="0048478B">
            <w:pPr>
              <w:rPr>
                <w:rFonts w:ascii="Calibri" w:hAnsi="Calibri" w:cs="Calibri"/>
                <w:color w:val="000000"/>
                <w:sz w:val="14"/>
                <w:szCs w:val="14"/>
              </w:rPr>
            </w:pPr>
            <w:r w:rsidRPr="0048478B">
              <w:rPr>
                <w:rFonts w:ascii="Calibri" w:hAnsi="Calibri" w:cs="Calibri"/>
                <w:color w:val="000000"/>
                <w:sz w:val="14"/>
                <w:szCs w:val="14"/>
              </w:rPr>
              <w:t>4.3</w:t>
            </w:r>
          </w:p>
        </w:tc>
        <w:tc>
          <w:tcPr>
            <w:tcW w:w="1500" w:type="dxa"/>
            <w:tcBorders>
              <w:top w:val="nil"/>
              <w:left w:val="nil"/>
              <w:bottom w:val="single" w:sz="4" w:space="0" w:color="auto"/>
              <w:right w:val="single" w:sz="4" w:space="0" w:color="auto"/>
            </w:tcBorders>
            <w:shd w:val="clear" w:color="000000" w:fill="FFFFFF"/>
            <w:noWrap/>
            <w:vAlign w:val="center"/>
            <w:hideMark/>
          </w:tcPr>
          <w:p w14:paraId="5DF92D1F" w14:textId="77777777" w:rsidR="0048478B" w:rsidRPr="0048478B" w:rsidRDefault="0048478B" w:rsidP="0048478B">
            <w:pPr>
              <w:rPr>
                <w:rFonts w:ascii="Calibri" w:hAnsi="Calibri" w:cs="Calibri"/>
                <w:color w:val="000000"/>
                <w:sz w:val="14"/>
                <w:szCs w:val="14"/>
              </w:rPr>
            </w:pPr>
            <w:r w:rsidRPr="0048478B">
              <w:rPr>
                <w:rFonts w:ascii="Calibri" w:hAnsi="Calibri" w:cs="Calibri"/>
                <w:color w:val="000000"/>
                <w:sz w:val="14"/>
                <w:szCs w:val="14"/>
              </w:rPr>
              <w:t>37.04.24.99</w:t>
            </w:r>
          </w:p>
        </w:tc>
        <w:tc>
          <w:tcPr>
            <w:tcW w:w="1312" w:type="dxa"/>
            <w:tcBorders>
              <w:top w:val="nil"/>
              <w:left w:val="nil"/>
              <w:bottom w:val="single" w:sz="4" w:space="0" w:color="auto"/>
              <w:right w:val="single" w:sz="4" w:space="0" w:color="auto"/>
            </w:tcBorders>
            <w:shd w:val="clear" w:color="000000" w:fill="E7E6E6"/>
            <w:noWrap/>
            <w:vAlign w:val="center"/>
            <w:hideMark/>
          </w:tcPr>
          <w:p w14:paraId="3B44E703" w14:textId="77777777" w:rsidR="0048478B" w:rsidRPr="0048478B" w:rsidRDefault="0048478B" w:rsidP="0048478B">
            <w:pPr>
              <w:rPr>
                <w:rFonts w:ascii="Calibri" w:hAnsi="Calibri" w:cs="Calibri"/>
                <w:color w:val="000000"/>
                <w:sz w:val="14"/>
                <w:szCs w:val="14"/>
              </w:rPr>
            </w:pPr>
            <w:r w:rsidRPr="0048478B">
              <w:rPr>
                <w:rFonts w:ascii="Calibri" w:hAnsi="Calibri" w:cs="Calibri"/>
                <w:color w:val="000000"/>
                <w:sz w:val="14"/>
                <w:szCs w:val="14"/>
              </w:rPr>
              <w:t>DER 10/2024</w:t>
            </w:r>
          </w:p>
        </w:tc>
        <w:tc>
          <w:tcPr>
            <w:tcW w:w="5006" w:type="dxa"/>
            <w:tcBorders>
              <w:top w:val="nil"/>
              <w:left w:val="nil"/>
              <w:bottom w:val="single" w:sz="4" w:space="0" w:color="auto"/>
              <w:right w:val="single" w:sz="4" w:space="0" w:color="auto"/>
            </w:tcBorders>
            <w:shd w:val="clear" w:color="auto" w:fill="auto"/>
            <w:vAlign w:val="center"/>
            <w:hideMark/>
          </w:tcPr>
          <w:p w14:paraId="5D5F3561" w14:textId="77777777" w:rsidR="0048478B" w:rsidRPr="0048478B" w:rsidRDefault="0048478B" w:rsidP="0048478B">
            <w:pPr>
              <w:rPr>
                <w:rFonts w:ascii="Calibri" w:hAnsi="Calibri" w:cs="Calibri"/>
                <w:sz w:val="14"/>
                <w:szCs w:val="14"/>
              </w:rPr>
            </w:pPr>
            <w:r w:rsidRPr="0048478B">
              <w:rPr>
                <w:rFonts w:ascii="Calibri" w:hAnsi="Calibri" w:cs="Calibri"/>
                <w:sz w:val="14"/>
                <w:szCs w:val="14"/>
              </w:rPr>
              <w:t xml:space="preserve">CONCRETO FCK 30MPA                                                             </w:t>
            </w:r>
          </w:p>
        </w:tc>
        <w:tc>
          <w:tcPr>
            <w:tcW w:w="851" w:type="dxa"/>
            <w:tcBorders>
              <w:top w:val="nil"/>
              <w:left w:val="nil"/>
              <w:bottom w:val="single" w:sz="4" w:space="0" w:color="auto"/>
              <w:right w:val="single" w:sz="4" w:space="0" w:color="auto"/>
            </w:tcBorders>
            <w:shd w:val="clear" w:color="000000" w:fill="FFFFFF"/>
            <w:noWrap/>
            <w:vAlign w:val="center"/>
            <w:hideMark/>
          </w:tcPr>
          <w:p w14:paraId="288FBB88" w14:textId="77777777" w:rsidR="0048478B" w:rsidRPr="0048478B" w:rsidRDefault="0048478B" w:rsidP="0048478B">
            <w:pPr>
              <w:rPr>
                <w:rFonts w:ascii="Calibri" w:hAnsi="Calibri" w:cs="Calibri"/>
                <w:color w:val="000000"/>
                <w:sz w:val="14"/>
                <w:szCs w:val="14"/>
              </w:rPr>
            </w:pPr>
            <w:r w:rsidRPr="0048478B">
              <w:rPr>
                <w:rFonts w:ascii="Calibri" w:hAnsi="Calibri" w:cs="Calibri"/>
                <w:color w:val="000000"/>
                <w:sz w:val="14"/>
                <w:szCs w:val="14"/>
              </w:rPr>
              <w:t>m³</w:t>
            </w:r>
          </w:p>
        </w:tc>
        <w:tc>
          <w:tcPr>
            <w:tcW w:w="941" w:type="dxa"/>
            <w:tcBorders>
              <w:top w:val="nil"/>
              <w:left w:val="nil"/>
              <w:bottom w:val="single" w:sz="4" w:space="0" w:color="auto"/>
              <w:right w:val="single" w:sz="4" w:space="0" w:color="auto"/>
            </w:tcBorders>
            <w:shd w:val="clear" w:color="000000" w:fill="FFFFFF"/>
            <w:noWrap/>
            <w:vAlign w:val="center"/>
            <w:hideMark/>
          </w:tcPr>
          <w:p w14:paraId="2D1A1C76" w14:textId="77777777" w:rsidR="0048478B" w:rsidRPr="0048478B" w:rsidRDefault="0048478B" w:rsidP="0048478B">
            <w:pPr>
              <w:rPr>
                <w:rFonts w:ascii="Calibri" w:hAnsi="Calibri" w:cs="Calibri"/>
                <w:sz w:val="14"/>
                <w:szCs w:val="14"/>
              </w:rPr>
            </w:pPr>
            <w:r w:rsidRPr="0048478B">
              <w:rPr>
                <w:rFonts w:ascii="Calibri" w:hAnsi="Calibri" w:cs="Calibri"/>
                <w:sz w:val="14"/>
                <w:szCs w:val="14"/>
              </w:rPr>
              <w:t>49,31</w:t>
            </w:r>
          </w:p>
        </w:tc>
        <w:tc>
          <w:tcPr>
            <w:tcW w:w="1586" w:type="dxa"/>
            <w:tcBorders>
              <w:top w:val="nil"/>
              <w:left w:val="nil"/>
              <w:bottom w:val="single" w:sz="4" w:space="0" w:color="auto"/>
              <w:right w:val="single" w:sz="4" w:space="0" w:color="auto"/>
            </w:tcBorders>
            <w:shd w:val="clear" w:color="000000" w:fill="FFFFFF"/>
            <w:noWrap/>
            <w:vAlign w:val="center"/>
            <w:hideMark/>
          </w:tcPr>
          <w:p w14:paraId="5DC29C5A" w14:textId="77777777" w:rsidR="0048478B" w:rsidRPr="0048478B" w:rsidRDefault="0048478B" w:rsidP="0048478B">
            <w:pPr>
              <w:rPr>
                <w:rFonts w:ascii="Calibri" w:hAnsi="Calibri" w:cs="Calibri"/>
                <w:color w:val="000000"/>
                <w:sz w:val="14"/>
                <w:szCs w:val="14"/>
              </w:rPr>
            </w:pPr>
            <w:r w:rsidRPr="0048478B">
              <w:rPr>
                <w:rFonts w:ascii="Calibri" w:hAnsi="Calibri" w:cs="Calibri"/>
                <w:color w:val="000000"/>
                <w:sz w:val="14"/>
                <w:szCs w:val="14"/>
              </w:rPr>
              <w:t xml:space="preserve"> R$                885,45 </w:t>
            </w:r>
          </w:p>
        </w:tc>
        <w:tc>
          <w:tcPr>
            <w:tcW w:w="1803" w:type="dxa"/>
            <w:tcBorders>
              <w:top w:val="nil"/>
              <w:left w:val="nil"/>
              <w:bottom w:val="single" w:sz="4" w:space="0" w:color="auto"/>
              <w:right w:val="single" w:sz="4" w:space="0" w:color="auto"/>
            </w:tcBorders>
            <w:shd w:val="clear" w:color="000000" w:fill="FFFFFF"/>
            <w:noWrap/>
            <w:vAlign w:val="center"/>
            <w:hideMark/>
          </w:tcPr>
          <w:p w14:paraId="0DF51F76" w14:textId="77777777" w:rsidR="0048478B" w:rsidRPr="0048478B" w:rsidRDefault="0048478B" w:rsidP="0048478B">
            <w:pPr>
              <w:rPr>
                <w:rFonts w:ascii="Calibri" w:hAnsi="Calibri" w:cs="Calibri"/>
                <w:color w:val="000000"/>
                <w:sz w:val="14"/>
                <w:szCs w:val="14"/>
              </w:rPr>
            </w:pPr>
            <w:r w:rsidRPr="0048478B">
              <w:rPr>
                <w:rFonts w:ascii="Calibri" w:hAnsi="Calibri" w:cs="Calibri"/>
                <w:color w:val="000000"/>
                <w:sz w:val="14"/>
                <w:szCs w:val="14"/>
              </w:rPr>
              <w:t xml:space="preserve"> R$                885,45 </w:t>
            </w:r>
          </w:p>
        </w:tc>
        <w:tc>
          <w:tcPr>
            <w:tcW w:w="1595" w:type="dxa"/>
            <w:tcBorders>
              <w:top w:val="nil"/>
              <w:left w:val="nil"/>
              <w:bottom w:val="single" w:sz="4" w:space="0" w:color="auto"/>
              <w:right w:val="single" w:sz="4" w:space="0" w:color="auto"/>
            </w:tcBorders>
            <w:shd w:val="clear" w:color="000000" w:fill="FFFFFF"/>
            <w:noWrap/>
            <w:vAlign w:val="center"/>
            <w:hideMark/>
          </w:tcPr>
          <w:p w14:paraId="0FC4A186" w14:textId="77777777" w:rsidR="0048478B" w:rsidRPr="0048478B" w:rsidRDefault="0048478B" w:rsidP="0048478B">
            <w:pPr>
              <w:rPr>
                <w:rFonts w:ascii="Calibri" w:hAnsi="Calibri" w:cs="Calibri"/>
                <w:color w:val="000000"/>
                <w:sz w:val="14"/>
                <w:szCs w:val="14"/>
              </w:rPr>
            </w:pPr>
            <w:r w:rsidRPr="0048478B">
              <w:rPr>
                <w:rFonts w:ascii="Calibri" w:hAnsi="Calibri" w:cs="Calibri"/>
                <w:color w:val="000000"/>
                <w:sz w:val="14"/>
                <w:szCs w:val="14"/>
              </w:rPr>
              <w:t xml:space="preserve"> R$          43.661,54 </w:t>
            </w:r>
          </w:p>
        </w:tc>
      </w:tr>
      <w:tr w:rsidR="0048478B" w:rsidRPr="0048478B" w14:paraId="53519578" w14:textId="77777777" w:rsidTr="0048478B">
        <w:trPr>
          <w:trHeight w:val="20"/>
        </w:trPr>
        <w:tc>
          <w:tcPr>
            <w:tcW w:w="546" w:type="dxa"/>
            <w:tcBorders>
              <w:top w:val="nil"/>
              <w:left w:val="single" w:sz="4" w:space="0" w:color="auto"/>
              <w:bottom w:val="single" w:sz="4" w:space="0" w:color="auto"/>
              <w:right w:val="single" w:sz="4" w:space="0" w:color="auto"/>
            </w:tcBorders>
            <w:shd w:val="clear" w:color="000000" w:fill="FFFFFF"/>
            <w:noWrap/>
            <w:vAlign w:val="center"/>
            <w:hideMark/>
          </w:tcPr>
          <w:p w14:paraId="01ED3E8C" w14:textId="77777777" w:rsidR="0048478B" w:rsidRPr="0048478B" w:rsidRDefault="0048478B" w:rsidP="0048478B">
            <w:pPr>
              <w:rPr>
                <w:rFonts w:ascii="Calibri" w:hAnsi="Calibri" w:cs="Calibri"/>
                <w:color w:val="000000"/>
                <w:sz w:val="14"/>
                <w:szCs w:val="14"/>
              </w:rPr>
            </w:pPr>
            <w:r w:rsidRPr="0048478B">
              <w:rPr>
                <w:rFonts w:ascii="Calibri" w:hAnsi="Calibri" w:cs="Calibri"/>
                <w:color w:val="000000"/>
                <w:sz w:val="14"/>
                <w:szCs w:val="14"/>
              </w:rPr>
              <w:t>4.4</w:t>
            </w:r>
          </w:p>
        </w:tc>
        <w:tc>
          <w:tcPr>
            <w:tcW w:w="1500" w:type="dxa"/>
            <w:tcBorders>
              <w:top w:val="nil"/>
              <w:left w:val="nil"/>
              <w:bottom w:val="single" w:sz="4" w:space="0" w:color="auto"/>
              <w:right w:val="single" w:sz="4" w:space="0" w:color="auto"/>
            </w:tcBorders>
            <w:shd w:val="clear" w:color="000000" w:fill="FFFFFF"/>
            <w:noWrap/>
            <w:vAlign w:val="center"/>
            <w:hideMark/>
          </w:tcPr>
          <w:p w14:paraId="05853BFB" w14:textId="77777777" w:rsidR="0048478B" w:rsidRPr="0048478B" w:rsidRDefault="0048478B" w:rsidP="0048478B">
            <w:pPr>
              <w:rPr>
                <w:rFonts w:ascii="Calibri" w:hAnsi="Calibri" w:cs="Calibri"/>
                <w:color w:val="000000"/>
                <w:sz w:val="14"/>
                <w:szCs w:val="14"/>
              </w:rPr>
            </w:pPr>
            <w:r w:rsidRPr="0048478B">
              <w:rPr>
                <w:rFonts w:ascii="Calibri" w:hAnsi="Calibri" w:cs="Calibri"/>
                <w:color w:val="000000"/>
                <w:sz w:val="14"/>
                <w:szCs w:val="14"/>
              </w:rPr>
              <w:t>37.04.15.99</w:t>
            </w:r>
          </w:p>
        </w:tc>
        <w:tc>
          <w:tcPr>
            <w:tcW w:w="1312" w:type="dxa"/>
            <w:tcBorders>
              <w:top w:val="nil"/>
              <w:left w:val="nil"/>
              <w:bottom w:val="single" w:sz="4" w:space="0" w:color="auto"/>
              <w:right w:val="single" w:sz="4" w:space="0" w:color="auto"/>
            </w:tcBorders>
            <w:shd w:val="clear" w:color="000000" w:fill="E7E6E6"/>
            <w:noWrap/>
            <w:vAlign w:val="center"/>
            <w:hideMark/>
          </w:tcPr>
          <w:p w14:paraId="635ACBB9" w14:textId="77777777" w:rsidR="0048478B" w:rsidRPr="0048478B" w:rsidRDefault="0048478B" w:rsidP="0048478B">
            <w:pPr>
              <w:rPr>
                <w:rFonts w:ascii="Calibri" w:hAnsi="Calibri" w:cs="Calibri"/>
                <w:color w:val="000000"/>
                <w:sz w:val="14"/>
                <w:szCs w:val="14"/>
              </w:rPr>
            </w:pPr>
            <w:r w:rsidRPr="0048478B">
              <w:rPr>
                <w:rFonts w:ascii="Calibri" w:hAnsi="Calibri" w:cs="Calibri"/>
                <w:color w:val="000000"/>
                <w:sz w:val="14"/>
                <w:szCs w:val="14"/>
              </w:rPr>
              <w:t>DER 10/2024</w:t>
            </w:r>
          </w:p>
        </w:tc>
        <w:tc>
          <w:tcPr>
            <w:tcW w:w="5006" w:type="dxa"/>
            <w:tcBorders>
              <w:top w:val="nil"/>
              <w:left w:val="nil"/>
              <w:bottom w:val="single" w:sz="4" w:space="0" w:color="auto"/>
              <w:right w:val="single" w:sz="4" w:space="0" w:color="auto"/>
            </w:tcBorders>
            <w:shd w:val="clear" w:color="auto" w:fill="auto"/>
            <w:vAlign w:val="center"/>
            <w:hideMark/>
          </w:tcPr>
          <w:p w14:paraId="2D466A3D" w14:textId="77777777" w:rsidR="0048478B" w:rsidRPr="0048478B" w:rsidRDefault="0048478B" w:rsidP="0048478B">
            <w:pPr>
              <w:rPr>
                <w:rFonts w:ascii="Calibri" w:hAnsi="Calibri" w:cs="Calibri"/>
                <w:sz w:val="14"/>
                <w:szCs w:val="14"/>
              </w:rPr>
            </w:pPr>
            <w:r w:rsidRPr="0048478B">
              <w:rPr>
                <w:rFonts w:ascii="Calibri" w:hAnsi="Calibri" w:cs="Calibri"/>
                <w:sz w:val="14"/>
                <w:szCs w:val="14"/>
              </w:rPr>
              <w:t xml:space="preserve">BARRA DE ACO CA-50                                                             </w:t>
            </w:r>
          </w:p>
        </w:tc>
        <w:tc>
          <w:tcPr>
            <w:tcW w:w="851" w:type="dxa"/>
            <w:tcBorders>
              <w:top w:val="nil"/>
              <w:left w:val="nil"/>
              <w:bottom w:val="single" w:sz="4" w:space="0" w:color="auto"/>
              <w:right w:val="single" w:sz="4" w:space="0" w:color="auto"/>
            </w:tcBorders>
            <w:shd w:val="clear" w:color="000000" w:fill="FFFFFF"/>
            <w:noWrap/>
            <w:vAlign w:val="center"/>
            <w:hideMark/>
          </w:tcPr>
          <w:p w14:paraId="01668240" w14:textId="77777777" w:rsidR="0048478B" w:rsidRPr="0048478B" w:rsidRDefault="0048478B" w:rsidP="0048478B">
            <w:pPr>
              <w:rPr>
                <w:rFonts w:ascii="Calibri" w:hAnsi="Calibri" w:cs="Calibri"/>
                <w:color w:val="000000"/>
                <w:sz w:val="14"/>
                <w:szCs w:val="14"/>
              </w:rPr>
            </w:pPr>
            <w:r w:rsidRPr="0048478B">
              <w:rPr>
                <w:rFonts w:ascii="Calibri" w:hAnsi="Calibri" w:cs="Calibri"/>
                <w:color w:val="000000"/>
                <w:sz w:val="14"/>
                <w:szCs w:val="14"/>
              </w:rPr>
              <w:t>kg</w:t>
            </w:r>
          </w:p>
        </w:tc>
        <w:tc>
          <w:tcPr>
            <w:tcW w:w="941" w:type="dxa"/>
            <w:tcBorders>
              <w:top w:val="nil"/>
              <w:left w:val="nil"/>
              <w:bottom w:val="single" w:sz="4" w:space="0" w:color="auto"/>
              <w:right w:val="single" w:sz="4" w:space="0" w:color="auto"/>
            </w:tcBorders>
            <w:shd w:val="clear" w:color="000000" w:fill="FFFFFF"/>
            <w:noWrap/>
            <w:vAlign w:val="center"/>
            <w:hideMark/>
          </w:tcPr>
          <w:p w14:paraId="549F8DCB" w14:textId="77777777" w:rsidR="0048478B" w:rsidRPr="0048478B" w:rsidRDefault="0048478B" w:rsidP="0048478B">
            <w:pPr>
              <w:rPr>
                <w:rFonts w:ascii="Calibri" w:hAnsi="Calibri" w:cs="Calibri"/>
                <w:sz w:val="14"/>
                <w:szCs w:val="14"/>
              </w:rPr>
            </w:pPr>
            <w:r w:rsidRPr="0048478B">
              <w:rPr>
                <w:rFonts w:ascii="Calibri" w:hAnsi="Calibri" w:cs="Calibri"/>
                <w:sz w:val="14"/>
                <w:szCs w:val="14"/>
              </w:rPr>
              <w:t>4931,00</w:t>
            </w:r>
          </w:p>
        </w:tc>
        <w:tc>
          <w:tcPr>
            <w:tcW w:w="1586" w:type="dxa"/>
            <w:tcBorders>
              <w:top w:val="nil"/>
              <w:left w:val="nil"/>
              <w:bottom w:val="single" w:sz="4" w:space="0" w:color="auto"/>
              <w:right w:val="single" w:sz="4" w:space="0" w:color="auto"/>
            </w:tcBorders>
            <w:shd w:val="clear" w:color="000000" w:fill="FFFFFF"/>
            <w:noWrap/>
            <w:vAlign w:val="center"/>
            <w:hideMark/>
          </w:tcPr>
          <w:p w14:paraId="080F7599" w14:textId="77777777" w:rsidR="0048478B" w:rsidRPr="0048478B" w:rsidRDefault="0048478B" w:rsidP="0048478B">
            <w:pPr>
              <w:rPr>
                <w:rFonts w:ascii="Calibri" w:hAnsi="Calibri" w:cs="Calibri"/>
                <w:color w:val="000000"/>
                <w:sz w:val="14"/>
                <w:szCs w:val="14"/>
              </w:rPr>
            </w:pPr>
            <w:r w:rsidRPr="0048478B">
              <w:rPr>
                <w:rFonts w:ascii="Calibri" w:hAnsi="Calibri" w:cs="Calibri"/>
                <w:color w:val="000000"/>
                <w:sz w:val="14"/>
                <w:szCs w:val="14"/>
              </w:rPr>
              <w:t xml:space="preserve"> R$                  15,12 </w:t>
            </w:r>
          </w:p>
        </w:tc>
        <w:tc>
          <w:tcPr>
            <w:tcW w:w="1803" w:type="dxa"/>
            <w:tcBorders>
              <w:top w:val="nil"/>
              <w:left w:val="nil"/>
              <w:bottom w:val="single" w:sz="4" w:space="0" w:color="auto"/>
              <w:right w:val="single" w:sz="4" w:space="0" w:color="auto"/>
            </w:tcBorders>
            <w:shd w:val="clear" w:color="000000" w:fill="FFFFFF"/>
            <w:noWrap/>
            <w:vAlign w:val="center"/>
            <w:hideMark/>
          </w:tcPr>
          <w:p w14:paraId="541F2D25" w14:textId="77777777" w:rsidR="0048478B" w:rsidRPr="0048478B" w:rsidRDefault="0048478B" w:rsidP="0048478B">
            <w:pPr>
              <w:rPr>
                <w:rFonts w:ascii="Calibri" w:hAnsi="Calibri" w:cs="Calibri"/>
                <w:color w:val="000000"/>
                <w:sz w:val="14"/>
                <w:szCs w:val="14"/>
              </w:rPr>
            </w:pPr>
            <w:r w:rsidRPr="0048478B">
              <w:rPr>
                <w:rFonts w:ascii="Calibri" w:hAnsi="Calibri" w:cs="Calibri"/>
                <w:color w:val="000000"/>
                <w:sz w:val="14"/>
                <w:szCs w:val="14"/>
              </w:rPr>
              <w:t xml:space="preserve"> R$                  15,12 </w:t>
            </w:r>
          </w:p>
        </w:tc>
        <w:tc>
          <w:tcPr>
            <w:tcW w:w="1595" w:type="dxa"/>
            <w:tcBorders>
              <w:top w:val="nil"/>
              <w:left w:val="nil"/>
              <w:bottom w:val="single" w:sz="4" w:space="0" w:color="auto"/>
              <w:right w:val="single" w:sz="4" w:space="0" w:color="auto"/>
            </w:tcBorders>
            <w:shd w:val="clear" w:color="000000" w:fill="FFFFFF"/>
            <w:noWrap/>
            <w:vAlign w:val="center"/>
            <w:hideMark/>
          </w:tcPr>
          <w:p w14:paraId="4B13D7FB" w14:textId="77777777" w:rsidR="0048478B" w:rsidRPr="0048478B" w:rsidRDefault="0048478B" w:rsidP="0048478B">
            <w:pPr>
              <w:rPr>
                <w:rFonts w:ascii="Calibri" w:hAnsi="Calibri" w:cs="Calibri"/>
                <w:color w:val="000000"/>
                <w:sz w:val="14"/>
                <w:szCs w:val="14"/>
              </w:rPr>
            </w:pPr>
            <w:r w:rsidRPr="0048478B">
              <w:rPr>
                <w:rFonts w:ascii="Calibri" w:hAnsi="Calibri" w:cs="Calibri"/>
                <w:color w:val="000000"/>
                <w:sz w:val="14"/>
                <w:szCs w:val="14"/>
              </w:rPr>
              <w:t xml:space="preserve"> R$          74.556,72 </w:t>
            </w:r>
          </w:p>
        </w:tc>
      </w:tr>
      <w:tr w:rsidR="0048478B" w:rsidRPr="0048478B" w14:paraId="61FAE9AF" w14:textId="77777777" w:rsidTr="0048478B">
        <w:trPr>
          <w:trHeight w:val="20"/>
        </w:trPr>
        <w:tc>
          <w:tcPr>
            <w:tcW w:w="546" w:type="dxa"/>
            <w:tcBorders>
              <w:top w:val="nil"/>
              <w:left w:val="single" w:sz="4" w:space="0" w:color="auto"/>
              <w:bottom w:val="single" w:sz="4" w:space="0" w:color="auto"/>
              <w:right w:val="single" w:sz="4" w:space="0" w:color="auto"/>
            </w:tcBorders>
            <w:shd w:val="clear" w:color="000000" w:fill="FFFFFF"/>
            <w:noWrap/>
            <w:vAlign w:val="center"/>
            <w:hideMark/>
          </w:tcPr>
          <w:p w14:paraId="7BDFFBE6" w14:textId="77777777" w:rsidR="0048478B" w:rsidRPr="0048478B" w:rsidRDefault="0048478B" w:rsidP="0048478B">
            <w:pPr>
              <w:rPr>
                <w:rFonts w:ascii="Calibri" w:hAnsi="Calibri" w:cs="Calibri"/>
                <w:color w:val="000000"/>
                <w:sz w:val="14"/>
                <w:szCs w:val="14"/>
              </w:rPr>
            </w:pPr>
            <w:r w:rsidRPr="0048478B">
              <w:rPr>
                <w:rFonts w:ascii="Calibri" w:hAnsi="Calibri" w:cs="Calibri"/>
                <w:color w:val="000000"/>
                <w:sz w:val="14"/>
                <w:szCs w:val="14"/>
              </w:rPr>
              <w:t>4.5</w:t>
            </w:r>
          </w:p>
        </w:tc>
        <w:tc>
          <w:tcPr>
            <w:tcW w:w="1500" w:type="dxa"/>
            <w:tcBorders>
              <w:top w:val="nil"/>
              <w:left w:val="nil"/>
              <w:bottom w:val="single" w:sz="4" w:space="0" w:color="auto"/>
              <w:right w:val="single" w:sz="4" w:space="0" w:color="auto"/>
            </w:tcBorders>
            <w:shd w:val="clear" w:color="000000" w:fill="FFFFFF"/>
            <w:noWrap/>
            <w:vAlign w:val="center"/>
            <w:hideMark/>
          </w:tcPr>
          <w:p w14:paraId="5ACFA88E" w14:textId="77777777" w:rsidR="0048478B" w:rsidRPr="0048478B" w:rsidRDefault="0048478B" w:rsidP="0048478B">
            <w:pPr>
              <w:rPr>
                <w:rFonts w:ascii="Calibri" w:hAnsi="Calibri" w:cs="Calibri"/>
                <w:color w:val="000000"/>
                <w:sz w:val="14"/>
                <w:szCs w:val="14"/>
              </w:rPr>
            </w:pPr>
            <w:r w:rsidRPr="0048478B">
              <w:rPr>
                <w:rFonts w:ascii="Calibri" w:hAnsi="Calibri" w:cs="Calibri"/>
                <w:color w:val="000000"/>
                <w:sz w:val="14"/>
                <w:szCs w:val="14"/>
              </w:rPr>
              <w:t>11.18.040</w:t>
            </w:r>
          </w:p>
        </w:tc>
        <w:tc>
          <w:tcPr>
            <w:tcW w:w="1312" w:type="dxa"/>
            <w:tcBorders>
              <w:top w:val="nil"/>
              <w:left w:val="nil"/>
              <w:bottom w:val="single" w:sz="4" w:space="0" w:color="auto"/>
              <w:right w:val="single" w:sz="4" w:space="0" w:color="auto"/>
            </w:tcBorders>
            <w:shd w:val="clear" w:color="000000" w:fill="E7E6E6"/>
            <w:noWrap/>
            <w:vAlign w:val="center"/>
            <w:hideMark/>
          </w:tcPr>
          <w:p w14:paraId="6B822F1E" w14:textId="77777777" w:rsidR="0048478B" w:rsidRPr="0048478B" w:rsidRDefault="0048478B" w:rsidP="0048478B">
            <w:pPr>
              <w:rPr>
                <w:rFonts w:ascii="Calibri" w:hAnsi="Calibri" w:cs="Calibri"/>
                <w:color w:val="000000"/>
                <w:sz w:val="14"/>
                <w:szCs w:val="14"/>
              </w:rPr>
            </w:pPr>
            <w:r w:rsidRPr="0048478B">
              <w:rPr>
                <w:rFonts w:ascii="Calibri" w:hAnsi="Calibri" w:cs="Calibri"/>
                <w:color w:val="000000"/>
                <w:sz w:val="14"/>
                <w:szCs w:val="14"/>
              </w:rPr>
              <w:t>CDHU 196</w:t>
            </w:r>
          </w:p>
        </w:tc>
        <w:tc>
          <w:tcPr>
            <w:tcW w:w="5006" w:type="dxa"/>
            <w:tcBorders>
              <w:top w:val="nil"/>
              <w:left w:val="nil"/>
              <w:bottom w:val="single" w:sz="4" w:space="0" w:color="auto"/>
              <w:right w:val="single" w:sz="4" w:space="0" w:color="auto"/>
            </w:tcBorders>
            <w:shd w:val="clear" w:color="auto" w:fill="auto"/>
            <w:vAlign w:val="center"/>
            <w:hideMark/>
          </w:tcPr>
          <w:p w14:paraId="7C568270" w14:textId="77777777" w:rsidR="0048478B" w:rsidRPr="0048478B" w:rsidRDefault="0048478B" w:rsidP="0048478B">
            <w:pPr>
              <w:rPr>
                <w:rFonts w:ascii="Calibri" w:hAnsi="Calibri" w:cs="Calibri"/>
                <w:sz w:val="14"/>
                <w:szCs w:val="14"/>
              </w:rPr>
            </w:pPr>
            <w:r w:rsidRPr="0048478B">
              <w:rPr>
                <w:rFonts w:ascii="Calibri" w:hAnsi="Calibri" w:cs="Calibri"/>
                <w:sz w:val="14"/>
                <w:szCs w:val="14"/>
              </w:rPr>
              <w:t>Lastro de pedra britada</w:t>
            </w:r>
          </w:p>
        </w:tc>
        <w:tc>
          <w:tcPr>
            <w:tcW w:w="851" w:type="dxa"/>
            <w:tcBorders>
              <w:top w:val="nil"/>
              <w:left w:val="nil"/>
              <w:bottom w:val="single" w:sz="4" w:space="0" w:color="auto"/>
              <w:right w:val="single" w:sz="4" w:space="0" w:color="auto"/>
            </w:tcBorders>
            <w:shd w:val="clear" w:color="000000" w:fill="FFFFFF"/>
            <w:noWrap/>
            <w:vAlign w:val="center"/>
            <w:hideMark/>
          </w:tcPr>
          <w:p w14:paraId="1DD6FC4C" w14:textId="77777777" w:rsidR="0048478B" w:rsidRPr="0048478B" w:rsidRDefault="0048478B" w:rsidP="0048478B">
            <w:pPr>
              <w:rPr>
                <w:rFonts w:ascii="Calibri" w:hAnsi="Calibri" w:cs="Calibri"/>
                <w:color w:val="000000"/>
                <w:sz w:val="14"/>
                <w:szCs w:val="14"/>
              </w:rPr>
            </w:pPr>
            <w:r w:rsidRPr="0048478B">
              <w:rPr>
                <w:rFonts w:ascii="Calibri" w:hAnsi="Calibri" w:cs="Calibri"/>
                <w:color w:val="000000"/>
                <w:sz w:val="14"/>
                <w:szCs w:val="14"/>
              </w:rPr>
              <w:t>m³</w:t>
            </w:r>
          </w:p>
        </w:tc>
        <w:tc>
          <w:tcPr>
            <w:tcW w:w="941" w:type="dxa"/>
            <w:tcBorders>
              <w:top w:val="nil"/>
              <w:left w:val="nil"/>
              <w:bottom w:val="single" w:sz="4" w:space="0" w:color="auto"/>
              <w:right w:val="single" w:sz="4" w:space="0" w:color="auto"/>
            </w:tcBorders>
            <w:shd w:val="clear" w:color="000000" w:fill="FFFFFF"/>
            <w:noWrap/>
            <w:vAlign w:val="center"/>
            <w:hideMark/>
          </w:tcPr>
          <w:p w14:paraId="5B99C1F4" w14:textId="77777777" w:rsidR="0048478B" w:rsidRPr="0048478B" w:rsidRDefault="0048478B" w:rsidP="0048478B">
            <w:pPr>
              <w:rPr>
                <w:rFonts w:ascii="Calibri" w:hAnsi="Calibri" w:cs="Calibri"/>
                <w:sz w:val="14"/>
                <w:szCs w:val="14"/>
              </w:rPr>
            </w:pPr>
            <w:r w:rsidRPr="0048478B">
              <w:rPr>
                <w:rFonts w:ascii="Calibri" w:hAnsi="Calibri" w:cs="Calibri"/>
                <w:sz w:val="14"/>
                <w:szCs w:val="14"/>
              </w:rPr>
              <w:t>0,24</w:t>
            </w:r>
          </w:p>
        </w:tc>
        <w:tc>
          <w:tcPr>
            <w:tcW w:w="1586" w:type="dxa"/>
            <w:tcBorders>
              <w:top w:val="nil"/>
              <w:left w:val="nil"/>
              <w:bottom w:val="single" w:sz="4" w:space="0" w:color="auto"/>
              <w:right w:val="single" w:sz="4" w:space="0" w:color="auto"/>
            </w:tcBorders>
            <w:shd w:val="clear" w:color="000000" w:fill="FFFFFF"/>
            <w:noWrap/>
            <w:vAlign w:val="center"/>
            <w:hideMark/>
          </w:tcPr>
          <w:p w14:paraId="34B29F62" w14:textId="77777777" w:rsidR="0048478B" w:rsidRPr="0048478B" w:rsidRDefault="0048478B" w:rsidP="0048478B">
            <w:pPr>
              <w:rPr>
                <w:rFonts w:ascii="Calibri" w:hAnsi="Calibri" w:cs="Calibri"/>
                <w:color w:val="000000"/>
                <w:sz w:val="14"/>
                <w:szCs w:val="14"/>
              </w:rPr>
            </w:pPr>
            <w:r w:rsidRPr="0048478B">
              <w:rPr>
                <w:rFonts w:ascii="Calibri" w:hAnsi="Calibri" w:cs="Calibri"/>
                <w:color w:val="000000"/>
                <w:sz w:val="14"/>
                <w:szCs w:val="14"/>
              </w:rPr>
              <w:t xml:space="preserve"> R$                208,60 </w:t>
            </w:r>
          </w:p>
        </w:tc>
        <w:tc>
          <w:tcPr>
            <w:tcW w:w="1803" w:type="dxa"/>
            <w:tcBorders>
              <w:top w:val="nil"/>
              <w:left w:val="nil"/>
              <w:bottom w:val="single" w:sz="4" w:space="0" w:color="auto"/>
              <w:right w:val="single" w:sz="4" w:space="0" w:color="auto"/>
            </w:tcBorders>
            <w:shd w:val="clear" w:color="000000" w:fill="FFFFFF"/>
            <w:noWrap/>
            <w:vAlign w:val="center"/>
            <w:hideMark/>
          </w:tcPr>
          <w:p w14:paraId="4399421A" w14:textId="77777777" w:rsidR="0048478B" w:rsidRPr="0048478B" w:rsidRDefault="0048478B" w:rsidP="0048478B">
            <w:pPr>
              <w:rPr>
                <w:rFonts w:ascii="Calibri" w:hAnsi="Calibri" w:cs="Calibri"/>
                <w:color w:val="000000"/>
                <w:sz w:val="14"/>
                <w:szCs w:val="14"/>
              </w:rPr>
            </w:pPr>
            <w:r w:rsidRPr="0048478B">
              <w:rPr>
                <w:rFonts w:ascii="Calibri" w:hAnsi="Calibri" w:cs="Calibri"/>
                <w:color w:val="000000"/>
                <w:sz w:val="14"/>
                <w:szCs w:val="14"/>
              </w:rPr>
              <w:t xml:space="preserve"> R$                267,36 </w:t>
            </w:r>
          </w:p>
        </w:tc>
        <w:tc>
          <w:tcPr>
            <w:tcW w:w="1595" w:type="dxa"/>
            <w:tcBorders>
              <w:top w:val="nil"/>
              <w:left w:val="nil"/>
              <w:bottom w:val="single" w:sz="4" w:space="0" w:color="auto"/>
              <w:right w:val="single" w:sz="4" w:space="0" w:color="auto"/>
            </w:tcBorders>
            <w:shd w:val="clear" w:color="000000" w:fill="FFFFFF"/>
            <w:noWrap/>
            <w:vAlign w:val="center"/>
            <w:hideMark/>
          </w:tcPr>
          <w:p w14:paraId="6989AE91" w14:textId="77777777" w:rsidR="0048478B" w:rsidRPr="0048478B" w:rsidRDefault="0048478B" w:rsidP="0048478B">
            <w:pPr>
              <w:rPr>
                <w:rFonts w:ascii="Calibri" w:hAnsi="Calibri" w:cs="Calibri"/>
                <w:color w:val="000000"/>
                <w:sz w:val="14"/>
                <w:szCs w:val="14"/>
              </w:rPr>
            </w:pPr>
            <w:r w:rsidRPr="0048478B">
              <w:rPr>
                <w:rFonts w:ascii="Calibri" w:hAnsi="Calibri" w:cs="Calibri"/>
                <w:color w:val="000000"/>
                <w:sz w:val="14"/>
                <w:szCs w:val="14"/>
              </w:rPr>
              <w:t xml:space="preserve"> R$                  64,17 </w:t>
            </w:r>
          </w:p>
        </w:tc>
      </w:tr>
      <w:tr w:rsidR="0048478B" w:rsidRPr="0048478B" w14:paraId="287B00E7" w14:textId="77777777" w:rsidTr="0048478B">
        <w:trPr>
          <w:trHeight w:val="20"/>
        </w:trPr>
        <w:tc>
          <w:tcPr>
            <w:tcW w:w="546" w:type="dxa"/>
            <w:tcBorders>
              <w:top w:val="nil"/>
              <w:left w:val="single" w:sz="4" w:space="0" w:color="auto"/>
              <w:bottom w:val="single" w:sz="4" w:space="0" w:color="auto"/>
              <w:right w:val="single" w:sz="4" w:space="0" w:color="auto"/>
            </w:tcBorders>
            <w:shd w:val="clear" w:color="000000" w:fill="FFFFFF"/>
            <w:noWrap/>
            <w:vAlign w:val="center"/>
            <w:hideMark/>
          </w:tcPr>
          <w:p w14:paraId="71E3C5D3" w14:textId="77777777" w:rsidR="0048478B" w:rsidRPr="0048478B" w:rsidRDefault="0048478B" w:rsidP="0048478B">
            <w:pPr>
              <w:rPr>
                <w:rFonts w:ascii="Calibri" w:hAnsi="Calibri" w:cs="Calibri"/>
                <w:color w:val="000000"/>
                <w:sz w:val="14"/>
                <w:szCs w:val="14"/>
              </w:rPr>
            </w:pPr>
            <w:r w:rsidRPr="0048478B">
              <w:rPr>
                <w:rFonts w:ascii="Calibri" w:hAnsi="Calibri" w:cs="Calibri"/>
                <w:color w:val="000000"/>
                <w:sz w:val="14"/>
                <w:szCs w:val="14"/>
              </w:rPr>
              <w:t>4.6</w:t>
            </w:r>
          </w:p>
        </w:tc>
        <w:tc>
          <w:tcPr>
            <w:tcW w:w="1500" w:type="dxa"/>
            <w:tcBorders>
              <w:top w:val="nil"/>
              <w:left w:val="nil"/>
              <w:bottom w:val="single" w:sz="4" w:space="0" w:color="auto"/>
              <w:right w:val="single" w:sz="4" w:space="0" w:color="auto"/>
            </w:tcBorders>
            <w:shd w:val="clear" w:color="000000" w:fill="FFFFFF"/>
            <w:noWrap/>
            <w:vAlign w:val="center"/>
            <w:hideMark/>
          </w:tcPr>
          <w:p w14:paraId="4A291508" w14:textId="77777777" w:rsidR="0048478B" w:rsidRPr="0048478B" w:rsidRDefault="0048478B" w:rsidP="0048478B">
            <w:pPr>
              <w:rPr>
                <w:rFonts w:ascii="Calibri" w:hAnsi="Calibri" w:cs="Calibri"/>
                <w:color w:val="000000"/>
                <w:sz w:val="14"/>
                <w:szCs w:val="14"/>
              </w:rPr>
            </w:pPr>
            <w:r w:rsidRPr="0048478B">
              <w:rPr>
                <w:rFonts w:ascii="Calibri" w:hAnsi="Calibri" w:cs="Calibri"/>
                <w:color w:val="000000"/>
                <w:sz w:val="14"/>
                <w:szCs w:val="14"/>
              </w:rPr>
              <w:t>24.05.02.99</w:t>
            </w:r>
          </w:p>
        </w:tc>
        <w:tc>
          <w:tcPr>
            <w:tcW w:w="1312" w:type="dxa"/>
            <w:tcBorders>
              <w:top w:val="nil"/>
              <w:left w:val="nil"/>
              <w:bottom w:val="single" w:sz="4" w:space="0" w:color="auto"/>
              <w:right w:val="single" w:sz="4" w:space="0" w:color="auto"/>
            </w:tcBorders>
            <w:shd w:val="clear" w:color="000000" w:fill="E7E6E6"/>
            <w:noWrap/>
            <w:vAlign w:val="center"/>
            <w:hideMark/>
          </w:tcPr>
          <w:p w14:paraId="2518A49B" w14:textId="77777777" w:rsidR="0048478B" w:rsidRPr="0048478B" w:rsidRDefault="0048478B" w:rsidP="0048478B">
            <w:pPr>
              <w:rPr>
                <w:rFonts w:ascii="Calibri" w:hAnsi="Calibri" w:cs="Calibri"/>
                <w:color w:val="000000"/>
                <w:sz w:val="14"/>
                <w:szCs w:val="14"/>
              </w:rPr>
            </w:pPr>
            <w:r w:rsidRPr="0048478B">
              <w:rPr>
                <w:rFonts w:ascii="Calibri" w:hAnsi="Calibri" w:cs="Calibri"/>
                <w:color w:val="000000"/>
                <w:sz w:val="14"/>
                <w:szCs w:val="14"/>
              </w:rPr>
              <w:t>DER 10/2024</w:t>
            </w:r>
          </w:p>
        </w:tc>
        <w:tc>
          <w:tcPr>
            <w:tcW w:w="5006" w:type="dxa"/>
            <w:tcBorders>
              <w:top w:val="nil"/>
              <w:left w:val="nil"/>
              <w:bottom w:val="single" w:sz="4" w:space="0" w:color="auto"/>
              <w:right w:val="single" w:sz="4" w:space="0" w:color="auto"/>
            </w:tcBorders>
            <w:shd w:val="clear" w:color="auto" w:fill="auto"/>
            <w:vAlign w:val="center"/>
            <w:hideMark/>
          </w:tcPr>
          <w:p w14:paraId="3D6F99D6" w14:textId="77777777" w:rsidR="0048478B" w:rsidRPr="0048478B" w:rsidRDefault="0048478B" w:rsidP="0048478B">
            <w:pPr>
              <w:rPr>
                <w:rFonts w:ascii="Calibri" w:hAnsi="Calibri" w:cs="Calibri"/>
                <w:sz w:val="14"/>
                <w:szCs w:val="14"/>
              </w:rPr>
            </w:pPr>
            <w:r w:rsidRPr="0048478B">
              <w:rPr>
                <w:rFonts w:ascii="Calibri" w:hAnsi="Calibri" w:cs="Calibri"/>
                <w:sz w:val="14"/>
                <w:szCs w:val="14"/>
              </w:rPr>
              <w:t xml:space="preserve">FORMA PLANA PARA CONCRETO APARENTE                                             </w:t>
            </w:r>
          </w:p>
        </w:tc>
        <w:tc>
          <w:tcPr>
            <w:tcW w:w="851" w:type="dxa"/>
            <w:tcBorders>
              <w:top w:val="nil"/>
              <w:left w:val="nil"/>
              <w:bottom w:val="single" w:sz="4" w:space="0" w:color="auto"/>
              <w:right w:val="single" w:sz="4" w:space="0" w:color="auto"/>
            </w:tcBorders>
            <w:shd w:val="clear" w:color="000000" w:fill="FFFFFF"/>
            <w:noWrap/>
            <w:vAlign w:val="center"/>
            <w:hideMark/>
          </w:tcPr>
          <w:p w14:paraId="7D6D842D" w14:textId="77777777" w:rsidR="0048478B" w:rsidRPr="0048478B" w:rsidRDefault="0048478B" w:rsidP="0048478B">
            <w:pPr>
              <w:rPr>
                <w:rFonts w:ascii="Calibri" w:hAnsi="Calibri" w:cs="Calibri"/>
                <w:color w:val="000000"/>
                <w:sz w:val="14"/>
                <w:szCs w:val="14"/>
              </w:rPr>
            </w:pPr>
            <w:r w:rsidRPr="0048478B">
              <w:rPr>
                <w:rFonts w:ascii="Calibri" w:hAnsi="Calibri" w:cs="Calibri"/>
                <w:color w:val="000000"/>
                <w:sz w:val="14"/>
                <w:szCs w:val="14"/>
              </w:rPr>
              <w:t>m²</w:t>
            </w:r>
          </w:p>
        </w:tc>
        <w:tc>
          <w:tcPr>
            <w:tcW w:w="941" w:type="dxa"/>
            <w:tcBorders>
              <w:top w:val="nil"/>
              <w:left w:val="nil"/>
              <w:bottom w:val="single" w:sz="4" w:space="0" w:color="auto"/>
              <w:right w:val="single" w:sz="4" w:space="0" w:color="auto"/>
            </w:tcBorders>
            <w:shd w:val="clear" w:color="000000" w:fill="FFFFFF"/>
            <w:noWrap/>
            <w:vAlign w:val="center"/>
            <w:hideMark/>
          </w:tcPr>
          <w:p w14:paraId="6D749F97" w14:textId="77777777" w:rsidR="0048478B" w:rsidRPr="0048478B" w:rsidRDefault="0048478B" w:rsidP="0048478B">
            <w:pPr>
              <w:rPr>
                <w:rFonts w:ascii="Calibri" w:hAnsi="Calibri" w:cs="Calibri"/>
                <w:sz w:val="14"/>
                <w:szCs w:val="14"/>
              </w:rPr>
            </w:pPr>
            <w:r w:rsidRPr="0048478B">
              <w:rPr>
                <w:rFonts w:ascii="Calibri" w:hAnsi="Calibri" w:cs="Calibri"/>
                <w:sz w:val="14"/>
                <w:szCs w:val="14"/>
              </w:rPr>
              <w:t>28,56</w:t>
            </w:r>
          </w:p>
        </w:tc>
        <w:tc>
          <w:tcPr>
            <w:tcW w:w="1586" w:type="dxa"/>
            <w:tcBorders>
              <w:top w:val="nil"/>
              <w:left w:val="nil"/>
              <w:bottom w:val="single" w:sz="4" w:space="0" w:color="auto"/>
              <w:right w:val="single" w:sz="4" w:space="0" w:color="auto"/>
            </w:tcBorders>
            <w:shd w:val="clear" w:color="000000" w:fill="FFFFFF"/>
            <w:noWrap/>
            <w:vAlign w:val="center"/>
            <w:hideMark/>
          </w:tcPr>
          <w:p w14:paraId="2E1B5DC4" w14:textId="77777777" w:rsidR="0048478B" w:rsidRPr="0048478B" w:rsidRDefault="0048478B" w:rsidP="0048478B">
            <w:pPr>
              <w:rPr>
                <w:rFonts w:ascii="Calibri" w:hAnsi="Calibri" w:cs="Calibri"/>
                <w:color w:val="000000"/>
                <w:sz w:val="14"/>
                <w:szCs w:val="14"/>
              </w:rPr>
            </w:pPr>
            <w:r w:rsidRPr="0048478B">
              <w:rPr>
                <w:rFonts w:ascii="Calibri" w:hAnsi="Calibri" w:cs="Calibri"/>
                <w:color w:val="000000"/>
                <w:sz w:val="14"/>
                <w:szCs w:val="14"/>
              </w:rPr>
              <w:t xml:space="preserve"> R$                194,76 </w:t>
            </w:r>
          </w:p>
        </w:tc>
        <w:tc>
          <w:tcPr>
            <w:tcW w:w="1803" w:type="dxa"/>
            <w:tcBorders>
              <w:top w:val="nil"/>
              <w:left w:val="nil"/>
              <w:bottom w:val="single" w:sz="4" w:space="0" w:color="auto"/>
              <w:right w:val="single" w:sz="4" w:space="0" w:color="auto"/>
            </w:tcBorders>
            <w:shd w:val="clear" w:color="000000" w:fill="FFFFFF"/>
            <w:noWrap/>
            <w:vAlign w:val="center"/>
            <w:hideMark/>
          </w:tcPr>
          <w:p w14:paraId="6AE8F00F" w14:textId="77777777" w:rsidR="0048478B" w:rsidRPr="0048478B" w:rsidRDefault="0048478B" w:rsidP="0048478B">
            <w:pPr>
              <w:rPr>
                <w:rFonts w:ascii="Calibri" w:hAnsi="Calibri" w:cs="Calibri"/>
                <w:color w:val="000000"/>
                <w:sz w:val="14"/>
                <w:szCs w:val="14"/>
              </w:rPr>
            </w:pPr>
            <w:r w:rsidRPr="0048478B">
              <w:rPr>
                <w:rFonts w:ascii="Calibri" w:hAnsi="Calibri" w:cs="Calibri"/>
                <w:color w:val="000000"/>
                <w:sz w:val="14"/>
                <w:szCs w:val="14"/>
              </w:rPr>
              <w:t xml:space="preserve"> R$                194,76 </w:t>
            </w:r>
          </w:p>
        </w:tc>
        <w:tc>
          <w:tcPr>
            <w:tcW w:w="1595" w:type="dxa"/>
            <w:tcBorders>
              <w:top w:val="nil"/>
              <w:left w:val="nil"/>
              <w:bottom w:val="single" w:sz="4" w:space="0" w:color="auto"/>
              <w:right w:val="single" w:sz="4" w:space="0" w:color="auto"/>
            </w:tcBorders>
            <w:shd w:val="clear" w:color="000000" w:fill="FFFFFF"/>
            <w:noWrap/>
            <w:vAlign w:val="center"/>
            <w:hideMark/>
          </w:tcPr>
          <w:p w14:paraId="054E50B6" w14:textId="77777777" w:rsidR="0048478B" w:rsidRPr="0048478B" w:rsidRDefault="0048478B" w:rsidP="0048478B">
            <w:pPr>
              <w:rPr>
                <w:rFonts w:ascii="Calibri" w:hAnsi="Calibri" w:cs="Calibri"/>
                <w:color w:val="000000"/>
                <w:sz w:val="14"/>
                <w:szCs w:val="14"/>
              </w:rPr>
            </w:pPr>
            <w:r w:rsidRPr="0048478B">
              <w:rPr>
                <w:rFonts w:ascii="Calibri" w:hAnsi="Calibri" w:cs="Calibri"/>
                <w:color w:val="000000"/>
                <w:sz w:val="14"/>
                <w:szCs w:val="14"/>
              </w:rPr>
              <w:t xml:space="preserve"> R$             5.562,35 </w:t>
            </w:r>
          </w:p>
        </w:tc>
      </w:tr>
      <w:tr w:rsidR="0048478B" w:rsidRPr="0048478B" w14:paraId="3BCE8F5E" w14:textId="77777777" w:rsidTr="0048478B">
        <w:trPr>
          <w:trHeight w:val="20"/>
        </w:trPr>
        <w:tc>
          <w:tcPr>
            <w:tcW w:w="546" w:type="dxa"/>
            <w:tcBorders>
              <w:top w:val="nil"/>
              <w:left w:val="single" w:sz="4" w:space="0" w:color="auto"/>
              <w:bottom w:val="single" w:sz="4" w:space="0" w:color="auto"/>
              <w:right w:val="single" w:sz="4" w:space="0" w:color="auto"/>
            </w:tcBorders>
            <w:shd w:val="clear" w:color="000000" w:fill="FFFFFF"/>
            <w:noWrap/>
            <w:vAlign w:val="center"/>
            <w:hideMark/>
          </w:tcPr>
          <w:p w14:paraId="11DE6CE5" w14:textId="77777777" w:rsidR="0048478B" w:rsidRPr="0048478B" w:rsidRDefault="0048478B" w:rsidP="0048478B">
            <w:pPr>
              <w:rPr>
                <w:rFonts w:ascii="Calibri" w:hAnsi="Calibri" w:cs="Calibri"/>
                <w:color w:val="000000"/>
                <w:sz w:val="14"/>
                <w:szCs w:val="14"/>
              </w:rPr>
            </w:pPr>
            <w:r w:rsidRPr="0048478B">
              <w:rPr>
                <w:rFonts w:ascii="Calibri" w:hAnsi="Calibri" w:cs="Calibri"/>
                <w:color w:val="000000"/>
                <w:sz w:val="14"/>
                <w:szCs w:val="14"/>
              </w:rPr>
              <w:t>4.7</w:t>
            </w:r>
          </w:p>
        </w:tc>
        <w:tc>
          <w:tcPr>
            <w:tcW w:w="1500" w:type="dxa"/>
            <w:tcBorders>
              <w:top w:val="nil"/>
              <w:left w:val="nil"/>
              <w:bottom w:val="single" w:sz="4" w:space="0" w:color="auto"/>
              <w:right w:val="single" w:sz="4" w:space="0" w:color="auto"/>
            </w:tcBorders>
            <w:shd w:val="clear" w:color="000000" w:fill="FFFFFF"/>
            <w:noWrap/>
            <w:vAlign w:val="center"/>
            <w:hideMark/>
          </w:tcPr>
          <w:p w14:paraId="1D0451E7" w14:textId="77777777" w:rsidR="0048478B" w:rsidRPr="0048478B" w:rsidRDefault="0048478B" w:rsidP="0048478B">
            <w:pPr>
              <w:rPr>
                <w:rFonts w:ascii="Calibri" w:hAnsi="Calibri" w:cs="Calibri"/>
                <w:color w:val="000000"/>
                <w:sz w:val="14"/>
                <w:szCs w:val="14"/>
              </w:rPr>
            </w:pPr>
            <w:r w:rsidRPr="0048478B">
              <w:rPr>
                <w:rFonts w:ascii="Calibri" w:hAnsi="Calibri" w:cs="Calibri"/>
                <w:color w:val="000000"/>
                <w:sz w:val="14"/>
                <w:szCs w:val="14"/>
              </w:rPr>
              <w:t>37.04.25.99</w:t>
            </w:r>
          </w:p>
        </w:tc>
        <w:tc>
          <w:tcPr>
            <w:tcW w:w="1312" w:type="dxa"/>
            <w:tcBorders>
              <w:top w:val="nil"/>
              <w:left w:val="nil"/>
              <w:bottom w:val="single" w:sz="4" w:space="0" w:color="auto"/>
              <w:right w:val="single" w:sz="4" w:space="0" w:color="auto"/>
            </w:tcBorders>
            <w:shd w:val="clear" w:color="000000" w:fill="E7E6E6"/>
            <w:noWrap/>
            <w:vAlign w:val="center"/>
            <w:hideMark/>
          </w:tcPr>
          <w:p w14:paraId="49C6D40C" w14:textId="77777777" w:rsidR="0048478B" w:rsidRPr="0048478B" w:rsidRDefault="0048478B" w:rsidP="0048478B">
            <w:pPr>
              <w:rPr>
                <w:rFonts w:ascii="Calibri" w:hAnsi="Calibri" w:cs="Calibri"/>
                <w:color w:val="000000"/>
                <w:sz w:val="14"/>
                <w:szCs w:val="14"/>
              </w:rPr>
            </w:pPr>
            <w:r w:rsidRPr="0048478B">
              <w:rPr>
                <w:rFonts w:ascii="Calibri" w:hAnsi="Calibri" w:cs="Calibri"/>
                <w:color w:val="000000"/>
                <w:sz w:val="14"/>
                <w:szCs w:val="14"/>
              </w:rPr>
              <w:t>DER 10/2024</w:t>
            </w:r>
          </w:p>
        </w:tc>
        <w:tc>
          <w:tcPr>
            <w:tcW w:w="5006" w:type="dxa"/>
            <w:tcBorders>
              <w:top w:val="nil"/>
              <w:left w:val="nil"/>
              <w:bottom w:val="single" w:sz="4" w:space="0" w:color="auto"/>
              <w:right w:val="single" w:sz="4" w:space="0" w:color="auto"/>
            </w:tcBorders>
            <w:shd w:val="clear" w:color="auto" w:fill="auto"/>
            <w:vAlign w:val="center"/>
            <w:hideMark/>
          </w:tcPr>
          <w:p w14:paraId="6BC1B4FC" w14:textId="77777777" w:rsidR="0048478B" w:rsidRPr="0048478B" w:rsidRDefault="0048478B" w:rsidP="0048478B">
            <w:pPr>
              <w:rPr>
                <w:rFonts w:ascii="Calibri" w:hAnsi="Calibri" w:cs="Calibri"/>
                <w:sz w:val="14"/>
                <w:szCs w:val="14"/>
              </w:rPr>
            </w:pPr>
            <w:r w:rsidRPr="0048478B">
              <w:rPr>
                <w:rFonts w:ascii="Calibri" w:hAnsi="Calibri" w:cs="Calibri"/>
                <w:sz w:val="14"/>
                <w:szCs w:val="14"/>
              </w:rPr>
              <w:t xml:space="preserve">CONCRETO FCK 35MPA                                                             </w:t>
            </w:r>
          </w:p>
        </w:tc>
        <w:tc>
          <w:tcPr>
            <w:tcW w:w="851" w:type="dxa"/>
            <w:tcBorders>
              <w:top w:val="nil"/>
              <w:left w:val="nil"/>
              <w:bottom w:val="single" w:sz="4" w:space="0" w:color="auto"/>
              <w:right w:val="single" w:sz="4" w:space="0" w:color="auto"/>
            </w:tcBorders>
            <w:shd w:val="clear" w:color="000000" w:fill="FFFFFF"/>
            <w:noWrap/>
            <w:vAlign w:val="center"/>
            <w:hideMark/>
          </w:tcPr>
          <w:p w14:paraId="01492595" w14:textId="77777777" w:rsidR="0048478B" w:rsidRPr="0048478B" w:rsidRDefault="0048478B" w:rsidP="0048478B">
            <w:pPr>
              <w:rPr>
                <w:rFonts w:ascii="Calibri" w:hAnsi="Calibri" w:cs="Calibri"/>
                <w:color w:val="000000"/>
                <w:sz w:val="14"/>
                <w:szCs w:val="14"/>
              </w:rPr>
            </w:pPr>
            <w:r w:rsidRPr="0048478B">
              <w:rPr>
                <w:rFonts w:ascii="Calibri" w:hAnsi="Calibri" w:cs="Calibri"/>
                <w:color w:val="000000"/>
                <w:sz w:val="14"/>
                <w:szCs w:val="14"/>
              </w:rPr>
              <w:t>m³</w:t>
            </w:r>
          </w:p>
        </w:tc>
        <w:tc>
          <w:tcPr>
            <w:tcW w:w="941" w:type="dxa"/>
            <w:tcBorders>
              <w:top w:val="nil"/>
              <w:left w:val="nil"/>
              <w:bottom w:val="single" w:sz="4" w:space="0" w:color="auto"/>
              <w:right w:val="single" w:sz="4" w:space="0" w:color="auto"/>
            </w:tcBorders>
            <w:shd w:val="clear" w:color="000000" w:fill="FFFFFF"/>
            <w:noWrap/>
            <w:vAlign w:val="center"/>
            <w:hideMark/>
          </w:tcPr>
          <w:p w14:paraId="6E336652" w14:textId="77777777" w:rsidR="0048478B" w:rsidRPr="0048478B" w:rsidRDefault="0048478B" w:rsidP="0048478B">
            <w:pPr>
              <w:rPr>
                <w:rFonts w:ascii="Calibri" w:hAnsi="Calibri" w:cs="Calibri"/>
                <w:sz w:val="14"/>
                <w:szCs w:val="14"/>
              </w:rPr>
            </w:pPr>
            <w:r w:rsidRPr="0048478B">
              <w:rPr>
                <w:rFonts w:ascii="Calibri" w:hAnsi="Calibri" w:cs="Calibri"/>
                <w:sz w:val="14"/>
                <w:szCs w:val="14"/>
              </w:rPr>
              <w:t>6,92</w:t>
            </w:r>
          </w:p>
        </w:tc>
        <w:tc>
          <w:tcPr>
            <w:tcW w:w="1586" w:type="dxa"/>
            <w:tcBorders>
              <w:top w:val="nil"/>
              <w:left w:val="nil"/>
              <w:bottom w:val="single" w:sz="4" w:space="0" w:color="auto"/>
              <w:right w:val="single" w:sz="4" w:space="0" w:color="auto"/>
            </w:tcBorders>
            <w:shd w:val="clear" w:color="000000" w:fill="FFFFFF"/>
            <w:noWrap/>
            <w:vAlign w:val="center"/>
            <w:hideMark/>
          </w:tcPr>
          <w:p w14:paraId="44E9438A" w14:textId="77777777" w:rsidR="0048478B" w:rsidRPr="0048478B" w:rsidRDefault="0048478B" w:rsidP="0048478B">
            <w:pPr>
              <w:rPr>
                <w:rFonts w:ascii="Calibri" w:hAnsi="Calibri" w:cs="Calibri"/>
                <w:color w:val="000000"/>
                <w:sz w:val="14"/>
                <w:szCs w:val="14"/>
              </w:rPr>
            </w:pPr>
            <w:r w:rsidRPr="0048478B">
              <w:rPr>
                <w:rFonts w:ascii="Calibri" w:hAnsi="Calibri" w:cs="Calibri"/>
                <w:color w:val="000000"/>
                <w:sz w:val="14"/>
                <w:szCs w:val="14"/>
              </w:rPr>
              <w:t xml:space="preserve"> R$                900,38 </w:t>
            </w:r>
          </w:p>
        </w:tc>
        <w:tc>
          <w:tcPr>
            <w:tcW w:w="1803" w:type="dxa"/>
            <w:tcBorders>
              <w:top w:val="nil"/>
              <w:left w:val="nil"/>
              <w:bottom w:val="single" w:sz="4" w:space="0" w:color="auto"/>
              <w:right w:val="single" w:sz="4" w:space="0" w:color="auto"/>
            </w:tcBorders>
            <w:shd w:val="clear" w:color="000000" w:fill="FFFFFF"/>
            <w:noWrap/>
            <w:vAlign w:val="center"/>
            <w:hideMark/>
          </w:tcPr>
          <w:p w14:paraId="43D0CBCA" w14:textId="77777777" w:rsidR="0048478B" w:rsidRPr="0048478B" w:rsidRDefault="0048478B" w:rsidP="0048478B">
            <w:pPr>
              <w:rPr>
                <w:rFonts w:ascii="Calibri" w:hAnsi="Calibri" w:cs="Calibri"/>
                <w:color w:val="000000"/>
                <w:sz w:val="14"/>
                <w:szCs w:val="14"/>
              </w:rPr>
            </w:pPr>
            <w:r w:rsidRPr="0048478B">
              <w:rPr>
                <w:rFonts w:ascii="Calibri" w:hAnsi="Calibri" w:cs="Calibri"/>
                <w:color w:val="000000"/>
                <w:sz w:val="14"/>
                <w:szCs w:val="14"/>
              </w:rPr>
              <w:t xml:space="preserve"> R$                900,38 </w:t>
            </w:r>
          </w:p>
        </w:tc>
        <w:tc>
          <w:tcPr>
            <w:tcW w:w="1595" w:type="dxa"/>
            <w:tcBorders>
              <w:top w:val="nil"/>
              <w:left w:val="nil"/>
              <w:bottom w:val="single" w:sz="4" w:space="0" w:color="auto"/>
              <w:right w:val="single" w:sz="4" w:space="0" w:color="auto"/>
            </w:tcBorders>
            <w:shd w:val="clear" w:color="000000" w:fill="FFFFFF"/>
            <w:noWrap/>
            <w:vAlign w:val="center"/>
            <w:hideMark/>
          </w:tcPr>
          <w:p w14:paraId="3C26E93D" w14:textId="77777777" w:rsidR="0048478B" w:rsidRPr="0048478B" w:rsidRDefault="0048478B" w:rsidP="0048478B">
            <w:pPr>
              <w:rPr>
                <w:rFonts w:ascii="Calibri" w:hAnsi="Calibri" w:cs="Calibri"/>
                <w:color w:val="000000"/>
                <w:sz w:val="14"/>
                <w:szCs w:val="14"/>
              </w:rPr>
            </w:pPr>
            <w:r w:rsidRPr="0048478B">
              <w:rPr>
                <w:rFonts w:ascii="Calibri" w:hAnsi="Calibri" w:cs="Calibri"/>
                <w:color w:val="000000"/>
                <w:sz w:val="14"/>
                <w:szCs w:val="14"/>
              </w:rPr>
              <w:t xml:space="preserve"> R$             6.230,63 </w:t>
            </w:r>
          </w:p>
        </w:tc>
      </w:tr>
      <w:tr w:rsidR="0048478B" w:rsidRPr="0048478B" w14:paraId="7D9FBB26" w14:textId="77777777" w:rsidTr="0048478B">
        <w:trPr>
          <w:trHeight w:val="20"/>
        </w:trPr>
        <w:tc>
          <w:tcPr>
            <w:tcW w:w="546" w:type="dxa"/>
            <w:tcBorders>
              <w:top w:val="nil"/>
              <w:left w:val="single" w:sz="4" w:space="0" w:color="auto"/>
              <w:bottom w:val="single" w:sz="4" w:space="0" w:color="auto"/>
              <w:right w:val="single" w:sz="4" w:space="0" w:color="auto"/>
            </w:tcBorders>
            <w:shd w:val="clear" w:color="000000" w:fill="FFFFFF"/>
            <w:noWrap/>
            <w:vAlign w:val="center"/>
            <w:hideMark/>
          </w:tcPr>
          <w:p w14:paraId="7E5EEA8D" w14:textId="77777777" w:rsidR="0048478B" w:rsidRPr="0048478B" w:rsidRDefault="0048478B" w:rsidP="0048478B">
            <w:pPr>
              <w:rPr>
                <w:rFonts w:ascii="Calibri" w:hAnsi="Calibri" w:cs="Calibri"/>
                <w:color w:val="000000"/>
                <w:sz w:val="14"/>
                <w:szCs w:val="14"/>
              </w:rPr>
            </w:pPr>
            <w:r w:rsidRPr="0048478B">
              <w:rPr>
                <w:rFonts w:ascii="Calibri" w:hAnsi="Calibri" w:cs="Calibri"/>
                <w:color w:val="000000"/>
                <w:sz w:val="14"/>
                <w:szCs w:val="14"/>
              </w:rPr>
              <w:t>4.8</w:t>
            </w:r>
          </w:p>
        </w:tc>
        <w:tc>
          <w:tcPr>
            <w:tcW w:w="1500" w:type="dxa"/>
            <w:tcBorders>
              <w:top w:val="nil"/>
              <w:left w:val="nil"/>
              <w:bottom w:val="single" w:sz="4" w:space="0" w:color="auto"/>
              <w:right w:val="single" w:sz="4" w:space="0" w:color="auto"/>
            </w:tcBorders>
            <w:shd w:val="clear" w:color="000000" w:fill="FFFFFF"/>
            <w:noWrap/>
            <w:vAlign w:val="center"/>
            <w:hideMark/>
          </w:tcPr>
          <w:p w14:paraId="1A592886" w14:textId="77777777" w:rsidR="0048478B" w:rsidRPr="0048478B" w:rsidRDefault="0048478B" w:rsidP="0048478B">
            <w:pPr>
              <w:rPr>
                <w:rFonts w:ascii="Calibri" w:hAnsi="Calibri" w:cs="Calibri"/>
                <w:color w:val="000000"/>
                <w:sz w:val="14"/>
                <w:szCs w:val="14"/>
              </w:rPr>
            </w:pPr>
            <w:r w:rsidRPr="0048478B">
              <w:rPr>
                <w:rFonts w:ascii="Calibri" w:hAnsi="Calibri" w:cs="Calibri"/>
                <w:color w:val="000000"/>
                <w:sz w:val="14"/>
                <w:szCs w:val="14"/>
              </w:rPr>
              <w:t>37.04.15.99</w:t>
            </w:r>
          </w:p>
        </w:tc>
        <w:tc>
          <w:tcPr>
            <w:tcW w:w="1312" w:type="dxa"/>
            <w:tcBorders>
              <w:top w:val="nil"/>
              <w:left w:val="nil"/>
              <w:bottom w:val="single" w:sz="4" w:space="0" w:color="auto"/>
              <w:right w:val="single" w:sz="4" w:space="0" w:color="auto"/>
            </w:tcBorders>
            <w:shd w:val="clear" w:color="000000" w:fill="E7E6E6"/>
            <w:noWrap/>
            <w:vAlign w:val="center"/>
            <w:hideMark/>
          </w:tcPr>
          <w:p w14:paraId="6974558C" w14:textId="77777777" w:rsidR="0048478B" w:rsidRPr="0048478B" w:rsidRDefault="0048478B" w:rsidP="0048478B">
            <w:pPr>
              <w:rPr>
                <w:rFonts w:ascii="Calibri" w:hAnsi="Calibri" w:cs="Calibri"/>
                <w:color w:val="000000"/>
                <w:sz w:val="14"/>
                <w:szCs w:val="14"/>
              </w:rPr>
            </w:pPr>
            <w:r w:rsidRPr="0048478B">
              <w:rPr>
                <w:rFonts w:ascii="Calibri" w:hAnsi="Calibri" w:cs="Calibri"/>
                <w:color w:val="000000"/>
                <w:sz w:val="14"/>
                <w:szCs w:val="14"/>
              </w:rPr>
              <w:t>DER 10/2024</w:t>
            </w:r>
          </w:p>
        </w:tc>
        <w:tc>
          <w:tcPr>
            <w:tcW w:w="5006" w:type="dxa"/>
            <w:tcBorders>
              <w:top w:val="nil"/>
              <w:left w:val="nil"/>
              <w:bottom w:val="single" w:sz="4" w:space="0" w:color="auto"/>
              <w:right w:val="single" w:sz="4" w:space="0" w:color="auto"/>
            </w:tcBorders>
            <w:shd w:val="clear" w:color="auto" w:fill="auto"/>
            <w:vAlign w:val="center"/>
            <w:hideMark/>
          </w:tcPr>
          <w:p w14:paraId="2F02D6E5" w14:textId="77777777" w:rsidR="0048478B" w:rsidRPr="0048478B" w:rsidRDefault="0048478B" w:rsidP="0048478B">
            <w:pPr>
              <w:rPr>
                <w:rFonts w:ascii="Calibri" w:hAnsi="Calibri" w:cs="Calibri"/>
                <w:sz w:val="14"/>
                <w:szCs w:val="14"/>
              </w:rPr>
            </w:pPr>
            <w:r w:rsidRPr="0048478B">
              <w:rPr>
                <w:rFonts w:ascii="Calibri" w:hAnsi="Calibri" w:cs="Calibri"/>
                <w:sz w:val="14"/>
                <w:szCs w:val="14"/>
              </w:rPr>
              <w:t xml:space="preserve">BARRA DE ACO CA-50                                                             </w:t>
            </w:r>
          </w:p>
        </w:tc>
        <w:tc>
          <w:tcPr>
            <w:tcW w:w="851" w:type="dxa"/>
            <w:tcBorders>
              <w:top w:val="nil"/>
              <w:left w:val="nil"/>
              <w:bottom w:val="single" w:sz="4" w:space="0" w:color="auto"/>
              <w:right w:val="single" w:sz="4" w:space="0" w:color="auto"/>
            </w:tcBorders>
            <w:shd w:val="clear" w:color="000000" w:fill="FFFFFF"/>
            <w:noWrap/>
            <w:vAlign w:val="center"/>
            <w:hideMark/>
          </w:tcPr>
          <w:p w14:paraId="1AFACC69" w14:textId="77777777" w:rsidR="0048478B" w:rsidRPr="0048478B" w:rsidRDefault="0048478B" w:rsidP="0048478B">
            <w:pPr>
              <w:rPr>
                <w:rFonts w:ascii="Calibri" w:hAnsi="Calibri" w:cs="Calibri"/>
                <w:color w:val="000000"/>
                <w:sz w:val="14"/>
                <w:szCs w:val="14"/>
              </w:rPr>
            </w:pPr>
            <w:r w:rsidRPr="0048478B">
              <w:rPr>
                <w:rFonts w:ascii="Calibri" w:hAnsi="Calibri" w:cs="Calibri"/>
                <w:color w:val="000000"/>
                <w:sz w:val="14"/>
                <w:szCs w:val="14"/>
              </w:rPr>
              <w:t>kg</w:t>
            </w:r>
          </w:p>
        </w:tc>
        <w:tc>
          <w:tcPr>
            <w:tcW w:w="941" w:type="dxa"/>
            <w:tcBorders>
              <w:top w:val="nil"/>
              <w:left w:val="nil"/>
              <w:bottom w:val="single" w:sz="4" w:space="0" w:color="auto"/>
              <w:right w:val="single" w:sz="4" w:space="0" w:color="auto"/>
            </w:tcBorders>
            <w:shd w:val="clear" w:color="000000" w:fill="FFFFFF"/>
            <w:noWrap/>
            <w:vAlign w:val="center"/>
            <w:hideMark/>
          </w:tcPr>
          <w:p w14:paraId="22809AFC" w14:textId="77777777" w:rsidR="0048478B" w:rsidRPr="0048478B" w:rsidRDefault="0048478B" w:rsidP="0048478B">
            <w:pPr>
              <w:rPr>
                <w:rFonts w:ascii="Calibri" w:hAnsi="Calibri" w:cs="Calibri"/>
                <w:sz w:val="14"/>
                <w:szCs w:val="14"/>
              </w:rPr>
            </w:pPr>
            <w:r w:rsidRPr="0048478B">
              <w:rPr>
                <w:rFonts w:ascii="Calibri" w:hAnsi="Calibri" w:cs="Calibri"/>
                <w:sz w:val="14"/>
                <w:szCs w:val="14"/>
              </w:rPr>
              <w:t>692,00</w:t>
            </w:r>
          </w:p>
        </w:tc>
        <w:tc>
          <w:tcPr>
            <w:tcW w:w="1586" w:type="dxa"/>
            <w:tcBorders>
              <w:top w:val="nil"/>
              <w:left w:val="nil"/>
              <w:bottom w:val="single" w:sz="4" w:space="0" w:color="auto"/>
              <w:right w:val="single" w:sz="4" w:space="0" w:color="auto"/>
            </w:tcBorders>
            <w:shd w:val="clear" w:color="000000" w:fill="FFFFFF"/>
            <w:noWrap/>
            <w:vAlign w:val="center"/>
            <w:hideMark/>
          </w:tcPr>
          <w:p w14:paraId="3AC669EC" w14:textId="77777777" w:rsidR="0048478B" w:rsidRPr="0048478B" w:rsidRDefault="0048478B" w:rsidP="0048478B">
            <w:pPr>
              <w:rPr>
                <w:rFonts w:ascii="Calibri" w:hAnsi="Calibri" w:cs="Calibri"/>
                <w:color w:val="000000"/>
                <w:sz w:val="14"/>
                <w:szCs w:val="14"/>
              </w:rPr>
            </w:pPr>
            <w:r w:rsidRPr="0048478B">
              <w:rPr>
                <w:rFonts w:ascii="Calibri" w:hAnsi="Calibri" w:cs="Calibri"/>
                <w:color w:val="000000"/>
                <w:sz w:val="14"/>
                <w:szCs w:val="14"/>
              </w:rPr>
              <w:t xml:space="preserve"> R$                  15,12 </w:t>
            </w:r>
          </w:p>
        </w:tc>
        <w:tc>
          <w:tcPr>
            <w:tcW w:w="1803" w:type="dxa"/>
            <w:tcBorders>
              <w:top w:val="nil"/>
              <w:left w:val="nil"/>
              <w:bottom w:val="single" w:sz="4" w:space="0" w:color="auto"/>
              <w:right w:val="single" w:sz="4" w:space="0" w:color="auto"/>
            </w:tcBorders>
            <w:shd w:val="clear" w:color="000000" w:fill="FFFFFF"/>
            <w:noWrap/>
            <w:vAlign w:val="center"/>
            <w:hideMark/>
          </w:tcPr>
          <w:p w14:paraId="68DA5B4C" w14:textId="77777777" w:rsidR="0048478B" w:rsidRPr="0048478B" w:rsidRDefault="0048478B" w:rsidP="0048478B">
            <w:pPr>
              <w:rPr>
                <w:rFonts w:ascii="Calibri" w:hAnsi="Calibri" w:cs="Calibri"/>
                <w:color w:val="000000"/>
                <w:sz w:val="14"/>
                <w:szCs w:val="14"/>
              </w:rPr>
            </w:pPr>
            <w:r w:rsidRPr="0048478B">
              <w:rPr>
                <w:rFonts w:ascii="Calibri" w:hAnsi="Calibri" w:cs="Calibri"/>
                <w:color w:val="000000"/>
                <w:sz w:val="14"/>
                <w:szCs w:val="14"/>
              </w:rPr>
              <w:t xml:space="preserve"> R$                  15,12 </w:t>
            </w:r>
          </w:p>
        </w:tc>
        <w:tc>
          <w:tcPr>
            <w:tcW w:w="1595" w:type="dxa"/>
            <w:tcBorders>
              <w:top w:val="nil"/>
              <w:left w:val="nil"/>
              <w:bottom w:val="single" w:sz="4" w:space="0" w:color="auto"/>
              <w:right w:val="single" w:sz="4" w:space="0" w:color="auto"/>
            </w:tcBorders>
            <w:shd w:val="clear" w:color="000000" w:fill="FFFFFF"/>
            <w:noWrap/>
            <w:vAlign w:val="center"/>
            <w:hideMark/>
          </w:tcPr>
          <w:p w14:paraId="1BED6746" w14:textId="77777777" w:rsidR="0048478B" w:rsidRPr="0048478B" w:rsidRDefault="0048478B" w:rsidP="0048478B">
            <w:pPr>
              <w:rPr>
                <w:rFonts w:ascii="Calibri" w:hAnsi="Calibri" w:cs="Calibri"/>
                <w:color w:val="000000"/>
                <w:sz w:val="14"/>
                <w:szCs w:val="14"/>
              </w:rPr>
            </w:pPr>
            <w:r w:rsidRPr="0048478B">
              <w:rPr>
                <w:rFonts w:ascii="Calibri" w:hAnsi="Calibri" w:cs="Calibri"/>
                <w:color w:val="000000"/>
                <w:sz w:val="14"/>
                <w:szCs w:val="14"/>
              </w:rPr>
              <w:t xml:space="preserve"> R$          10.463,04 </w:t>
            </w:r>
          </w:p>
        </w:tc>
      </w:tr>
      <w:tr w:rsidR="0048478B" w:rsidRPr="0048478B" w14:paraId="3BA20BA2" w14:textId="77777777" w:rsidTr="0048478B">
        <w:trPr>
          <w:trHeight w:val="20"/>
        </w:trPr>
        <w:tc>
          <w:tcPr>
            <w:tcW w:w="13545" w:type="dxa"/>
            <w:gridSpan w:val="8"/>
            <w:tcBorders>
              <w:top w:val="single" w:sz="4" w:space="0" w:color="auto"/>
              <w:left w:val="single" w:sz="4" w:space="0" w:color="auto"/>
              <w:bottom w:val="single" w:sz="4" w:space="0" w:color="auto"/>
              <w:right w:val="single" w:sz="4" w:space="0" w:color="000000"/>
            </w:tcBorders>
            <w:shd w:val="clear" w:color="000000" w:fill="E7E6E6"/>
            <w:noWrap/>
            <w:vAlign w:val="center"/>
            <w:hideMark/>
          </w:tcPr>
          <w:p w14:paraId="73DB8F05" w14:textId="77777777" w:rsidR="0048478B" w:rsidRPr="0048478B" w:rsidRDefault="0048478B" w:rsidP="0048478B">
            <w:pPr>
              <w:jc w:val="right"/>
              <w:rPr>
                <w:rFonts w:ascii="Calibri" w:hAnsi="Calibri" w:cs="Calibri"/>
                <w:b/>
                <w:bCs/>
                <w:color w:val="000000"/>
                <w:sz w:val="14"/>
                <w:szCs w:val="14"/>
              </w:rPr>
            </w:pPr>
            <w:r w:rsidRPr="0048478B">
              <w:rPr>
                <w:rFonts w:ascii="Calibri" w:hAnsi="Calibri" w:cs="Calibri"/>
                <w:b/>
                <w:bCs/>
                <w:color w:val="000000"/>
                <w:sz w:val="14"/>
                <w:szCs w:val="14"/>
              </w:rPr>
              <w:t>TOTAL DO ITEM 4</w:t>
            </w:r>
          </w:p>
        </w:tc>
        <w:tc>
          <w:tcPr>
            <w:tcW w:w="1595" w:type="dxa"/>
            <w:tcBorders>
              <w:top w:val="nil"/>
              <w:left w:val="nil"/>
              <w:bottom w:val="single" w:sz="4" w:space="0" w:color="auto"/>
              <w:right w:val="single" w:sz="4" w:space="0" w:color="auto"/>
            </w:tcBorders>
            <w:shd w:val="clear" w:color="000000" w:fill="E7E6E6"/>
            <w:noWrap/>
            <w:vAlign w:val="center"/>
            <w:hideMark/>
          </w:tcPr>
          <w:p w14:paraId="490ABA83" w14:textId="77777777" w:rsidR="0048478B" w:rsidRPr="0048478B" w:rsidRDefault="0048478B" w:rsidP="0048478B">
            <w:pPr>
              <w:rPr>
                <w:rFonts w:ascii="Calibri" w:hAnsi="Calibri" w:cs="Calibri"/>
                <w:b/>
                <w:bCs/>
                <w:color w:val="000000"/>
                <w:sz w:val="14"/>
                <w:szCs w:val="14"/>
              </w:rPr>
            </w:pPr>
            <w:r w:rsidRPr="0048478B">
              <w:rPr>
                <w:rFonts w:ascii="Calibri" w:hAnsi="Calibri" w:cs="Calibri"/>
                <w:b/>
                <w:bCs/>
                <w:color w:val="000000"/>
                <w:sz w:val="14"/>
                <w:szCs w:val="14"/>
              </w:rPr>
              <w:t xml:space="preserve"> R$        189.871,37 </w:t>
            </w:r>
          </w:p>
        </w:tc>
      </w:tr>
      <w:tr w:rsidR="0048478B" w:rsidRPr="0048478B" w14:paraId="1359DECF" w14:textId="77777777" w:rsidTr="0048478B">
        <w:trPr>
          <w:trHeight w:val="20"/>
        </w:trPr>
        <w:tc>
          <w:tcPr>
            <w:tcW w:w="546" w:type="dxa"/>
            <w:tcBorders>
              <w:top w:val="nil"/>
              <w:left w:val="nil"/>
              <w:bottom w:val="nil"/>
              <w:right w:val="nil"/>
            </w:tcBorders>
            <w:shd w:val="clear" w:color="000000" w:fill="FFFFFF"/>
            <w:noWrap/>
            <w:vAlign w:val="center"/>
            <w:hideMark/>
          </w:tcPr>
          <w:p w14:paraId="52A509BC" w14:textId="77777777" w:rsidR="0048478B" w:rsidRPr="0048478B" w:rsidRDefault="0048478B" w:rsidP="0048478B">
            <w:pPr>
              <w:jc w:val="right"/>
              <w:rPr>
                <w:rFonts w:ascii="Calibri" w:hAnsi="Calibri" w:cs="Calibri"/>
                <w:b/>
                <w:bCs/>
                <w:color w:val="000000"/>
                <w:sz w:val="14"/>
                <w:szCs w:val="14"/>
              </w:rPr>
            </w:pPr>
            <w:r w:rsidRPr="0048478B">
              <w:rPr>
                <w:rFonts w:ascii="Calibri" w:hAnsi="Calibri" w:cs="Calibri"/>
                <w:b/>
                <w:bCs/>
                <w:color w:val="000000"/>
                <w:sz w:val="14"/>
                <w:szCs w:val="14"/>
              </w:rPr>
              <w:t> </w:t>
            </w:r>
          </w:p>
        </w:tc>
        <w:tc>
          <w:tcPr>
            <w:tcW w:w="1500" w:type="dxa"/>
            <w:tcBorders>
              <w:top w:val="nil"/>
              <w:left w:val="nil"/>
              <w:bottom w:val="nil"/>
              <w:right w:val="nil"/>
            </w:tcBorders>
            <w:shd w:val="clear" w:color="000000" w:fill="FFFFFF"/>
            <w:noWrap/>
            <w:vAlign w:val="center"/>
            <w:hideMark/>
          </w:tcPr>
          <w:p w14:paraId="207360DE" w14:textId="77777777" w:rsidR="0048478B" w:rsidRPr="0048478B" w:rsidRDefault="0048478B" w:rsidP="0048478B">
            <w:pPr>
              <w:jc w:val="right"/>
              <w:rPr>
                <w:rFonts w:ascii="Calibri" w:hAnsi="Calibri" w:cs="Calibri"/>
                <w:b/>
                <w:bCs/>
                <w:color w:val="000000"/>
                <w:sz w:val="14"/>
                <w:szCs w:val="14"/>
              </w:rPr>
            </w:pPr>
            <w:r w:rsidRPr="0048478B">
              <w:rPr>
                <w:rFonts w:ascii="Calibri" w:hAnsi="Calibri" w:cs="Calibri"/>
                <w:b/>
                <w:bCs/>
                <w:color w:val="000000"/>
                <w:sz w:val="14"/>
                <w:szCs w:val="14"/>
              </w:rPr>
              <w:t> </w:t>
            </w:r>
          </w:p>
        </w:tc>
        <w:tc>
          <w:tcPr>
            <w:tcW w:w="1312" w:type="dxa"/>
            <w:tcBorders>
              <w:top w:val="nil"/>
              <w:left w:val="nil"/>
              <w:bottom w:val="nil"/>
              <w:right w:val="nil"/>
            </w:tcBorders>
            <w:shd w:val="clear" w:color="000000" w:fill="FFFFFF"/>
            <w:noWrap/>
            <w:vAlign w:val="center"/>
            <w:hideMark/>
          </w:tcPr>
          <w:p w14:paraId="0557E9E3" w14:textId="77777777" w:rsidR="0048478B" w:rsidRPr="0048478B" w:rsidRDefault="0048478B" w:rsidP="0048478B">
            <w:pPr>
              <w:jc w:val="right"/>
              <w:rPr>
                <w:rFonts w:ascii="Calibri" w:hAnsi="Calibri" w:cs="Calibri"/>
                <w:b/>
                <w:bCs/>
                <w:color w:val="000000"/>
                <w:sz w:val="14"/>
                <w:szCs w:val="14"/>
              </w:rPr>
            </w:pPr>
            <w:r w:rsidRPr="0048478B">
              <w:rPr>
                <w:rFonts w:ascii="Calibri" w:hAnsi="Calibri" w:cs="Calibri"/>
                <w:b/>
                <w:bCs/>
                <w:color w:val="000000"/>
                <w:sz w:val="14"/>
                <w:szCs w:val="14"/>
              </w:rPr>
              <w:t> </w:t>
            </w:r>
          </w:p>
        </w:tc>
        <w:tc>
          <w:tcPr>
            <w:tcW w:w="5006" w:type="dxa"/>
            <w:tcBorders>
              <w:top w:val="nil"/>
              <w:left w:val="nil"/>
              <w:bottom w:val="nil"/>
              <w:right w:val="nil"/>
            </w:tcBorders>
            <w:shd w:val="clear" w:color="000000" w:fill="FFFFFF"/>
            <w:noWrap/>
            <w:vAlign w:val="center"/>
            <w:hideMark/>
          </w:tcPr>
          <w:p w14:paraId="18B456A6" w14:textId="77777777" w:rsidR="0048478B" w:rsidRPr="0048478B" w:rsidRDefault="0048478B" w:rsidP="0048478B">
            <w:pPr>
              <w:jc w:val="right"/>
              <w:rPr>
                <w:rFonts w:ascii="Calibri" w:hAnsi="Calibri" w:cs="Calibri"/>
                <w:b/>
                <w:bCs/>
                <w:color w:val="000000"/>
                <w:sz w:val="14"/>
                <w:szCs w:val="14"/>
              </w:rPr>
            </w:pPr>
            <w:r w:rsidRPr="0048478B">
              <w:rPr>
                <w:rFonts w:ascii="Calibri" w:hAnsi="Calibri" w:cs="Calibri"/>
                <w:b/>
                <w:bCs/>
                <w:color w:val="000000"/>
                <w:sz w:val="14"/>
                <w:szCs w:val="14"/>
              </w:rPr>
              <w:t> </w:t>
            </w:r>
          </w:p>
        </w:tc>
        <w:tc>
          <w:tcPr>
            <w:tcW w:w="851" w:type="dxa"/>
            <w:tcBorders>
              <w:top w:val="nil"/>
              <w:left w:val="nil"/>
              <w:bottom w:val="nil"/>
              <w:right w:val="nil"/>
            </w:tcBorders>
            <w:shd w:val="clear" w:color="000000" w:fill="FFFFFF"/>
            <w:noWrap/>
            <w:vAlign w:val="center"/>
            <w:hideMark/>
          </w:tcPr>
          <w:p w14:paraId="596CE616" w14:textId="77777777" w:rsidR="0048478B" w:rsidRPr="0048478B" w:rsidRDefault="0048478B" w:rsidP="0048478B">
            <w:pPr>
              <w:jc w:val="right"/>
              <w:rPr>
                <w:rFonts w:ascii="Calibri" w:hAnsi="Calibri" w:cs="Calibri"/>
                <w:b/>
                <w:bCs/>
                <w:color w:val="000000"/>
                <w:sz w:val="14"/>
                <w:szCs w:val="14"/>
              </w:rPr>
            </w:pPr>
            <w:r w:rsidRPr="0048478B">
              <w:rPr>
                <w:rFonts w:ascii="Calibri" w:hAnsi="Calibri" w:cs="Calibri"/>
                <w:b/>
                <w:bCs/>
                <w:color w:val="000000"/>
                <w:sz w:val="14"/>
                <w:szCs w:val="14"/>
              </w:rPr>
              <w:t> </w:t>
            </w:r>
          </w:p>
        </w:tc>
        <w:tc>
          <w:tcPr>
            <w:tcW w:w="941" w:type="dxa"/>
            <w:tcBorders>
              <w:top w:val="nil"/>
              <w:left w:val="nil"/>
              <w:bottom w:val="nil"/>
              <w:right w:val="nil"/>
            </w:tcBorders>
            <w:shd w:val="clear" w:color="000000" w:fill="FFFFFF"/>
            <w:noWrap/>
            <w:vAlign w:val="center"/>
            <w:hideMark/>
          </w:tcPr>
          <w:p w14:paraId="41C3B448" w14:textId="77777777" w:rsidR="0048478B" w:rsidRPr="0048478B" w:rsidRDefault="0048478B" w:rsidP="0048478B">
            <w:pPr>
              <w:jc w:val="right"/>
              <w:rPr>
                <w:rFonts w:ascii="Calibri" w:hAnsi="Calibri" w:cs="Calibri"/>
                <w:b/>
                <w:bCs/>
                <w:color w:val="000000"/>
                <w:sz w:val="14"/>
                <w:szCs w:val="14"/>
              </w:rPr>
            </w:pPr>
            <w:r w:rsidRPr="0048478B">
              <w:rPr>
                <w:rFonts w:ascii="Calibri" w:hAnsi="Calibri" w:cs="Calibri"/>
                <w:b/>
                <w:bCs/>
                <w:color w:val="000000"/>
                <w:sz w:val="14"/>
                <w:szCs w:val="14"/>
              </w:rPr>
              <w:t> </w:t>
            </w:r>
          </w:p>
        </w:tc>
        <w:tc>
          <w:tcPr>
            <w:tcW w:w="1586" w:type="dxa"/>
            <w:tcBorders>
              <w:top w:val="nil"/>
              <w:left w:val="nil"/>
              <w:bottom w:val="nil"/>
              <w:right w:val="nil"/>
            </w:tcBorders>
            <w:shd w:val="clear" w:color="000000" w:fill="FFFFFF"/>
            <w:noWrap/>
            <w:vAlign w:val="center"/>
            <w:hideMark/>
          </w:tcPr>
          <w:p w14:paraId="0BE80347" w14:textId="77777777" w:rsidR="0048478B" w:rsidRPr="0048478B" w:rsidRDefault="0048478B" w:rsidP="0048478B">
            <w:pPr>
              <w:jc w:val="right"/>
              <w:rPr>
                <w:rFonts w:ascii="Calibri" w:hAnsi="Calibri" w:cs="Calibri"/>
                <w:b/>
                <w:bCs/>
                <w:color w:val="000000"/>
                <w:sz w:val="14"/>
                <w:szCs w:val="14"/>
              </w:rPr>
            </w:pPr>
            <w:r w:rsidRPr="0048478B">
              <w:rPr>
                <w:rFonts w:ascii="Calibri" w:hAnsi="Calibri" w:cs="Calibri"/>
                <w:b/>
                <w:bCs/>
                <w:color w:val="000000"/>
                <w:sz w:val="14"/>
                <w:szCs w:val="14"/>
              </w:rPr>
              <w:t> </w:t>
            </w:r>
          </w:p>
        </w:tc>
        <w:tc>
          <w:tcPr>
            <w:tcW w:w="1803" w:type="dxa"/>
            <w:tcBorders>
              <w:top w:val="nil"/>
              <w:left w:val="nil"/>
              <w:bottom w:val="nil"/>
              <w:right w:val="nil"/>
            </w:tcBorders>
            <w:shd w:val="clear" w:color="000000" w:fill="FFFFFF"/>
            <w:noWrap/>
            <w:vAlign w:val="center"/>
            <w:hideMark/>
          </w:tcPr>
          <w:p w14:paraId="5ED27B74" w14:textId="77777777" w:rsidR="0048478B" w:rsidRPr="0048478B" w:rsidRDefault="0048478B" w:rsidP="0048478B">
            <w:pPr>
              <w:jc w:val="right"/>
              <w:rPr>
                <w:rFonts w:ascii="Calibri" w:hAnsi="Calibri" w:cs="Calibri"/>
                <w:b/>
                <w:bCs/>
                <w:color w:val="000000"/>
                <w:sz w:val="14"/>
                <w:szCs w:val="14"/>
              </w:rPr>
            </w:pPr>
            <w:r w:rsidRPr="0048478B">
              <w:rPr>
                <w:rFonts w:ascii="Calibri" w:hAnsi="Calibri" w:cs="Calibri"/>
                <w:b/>
                <w:bCs/>
                <w:color w:val="000000"/>
                <w:sz w:val="14"/>
                <w:szCs w:val="14"/>
              </w:rPr>
              <w:t> </w:t>
            </w:r>
          </w:p>
        </w:tc>
        <w:tc>
          <w:tcPr>
            <w:tcW w:w="1595" w:type="dxa"/>
            <w:tcBorders>
              <w:top w:val="nil"/>
              <w:left w:val="nil"/>
              <w:bottom w:val="nil"/>
              <w:right w:val="nil"/>
            </w:tcBorders>
            <w:shd w:val="clear" w:color="000000" w:fill="FFFFFF"/>
            <w:noWrap/>
            <w:vAlign w:val="center"/>
            <w:hideMark/>
          </w:tcPr>
          <w:p w14:paraId="4BD707FA" w14:textId="77777777" w:rsidR="0048478B" w:rsidRPr="0048478B" w:rsidRDefault="0048478B" w:rsidP="0048478B">
            <w:pPr>
              <w:rPr>
                <w:rFonts w:ascii="Calibri" w:hAnsi="Calibri" w:cs="Calibri"/>
                <w:b/>
                <w:bCs/>
                <w:color w:val="000000"/>
                <w:sz w:val="14"/>
                <w:szCs w:val="14"/>
              </w:rPr>
            </w:pPr>
            <w:r w:rsidRPr="0048478B">
              <w:rPr>
                <w:rFonts w:ascii="Calibri" w:hAnsi="Calibri" w:cs="Calibri"/>
                <w:b/>
                <w:bCs/>
                <w:color w:val="000000"/>
                <w:sz w:val="14"/>
                <w:szCs w:val="14"/>
              </w:rPr>
              <w:t> </w:t>
            </w:r>
          </w:p>
        </w:tc>
      </w:tr>
      <w:tr w:rsidR="0048478B" w:rsidRPr="0048478B" w14:paraId="6D5AB67D" w14:textId="77777777" w:rsidTr="0048478B">
        <w:trPr>
          <w:trHeight w:val="20"/>
        </w:trPr>
        <w:tc>
          <w:tcPr>
            <w:tcW w:w="546" w:type="dxa"/>
            <w:tcBorders>
              <w:top w:val="single" w:sz="4" w:space="0" w:color="000000"/>
              <w:left w:val="single" w:sz="4" w:space="0" w:color="000000"/>
              <w:bottom w:val="nil"/>
              <w:right w:val="single" w:sz="4" w:space="0" w:color="000000"/>
            </w:tcBorders>
            <w:shd w:val="clear" w:color="000000" w:fill="E7E6E6"/>
            <w:noWrap/>
            <w:vAlign w:val="center"/>
            <w:hideMark/>
          </w:tcPr>
          <w:p w14:paraId="79C56EA2" w14:textId="77777777" w:rsidR="0048478B" w:rsidRPr="0048478B" w:rsidRDefault="0048478B" w:rsidP="0048478B">
            <w:pPr>
              <w:jc w:val="center"/>
              <w:rPr>
                <w:rFonts w:ascii="Calibri" w:hAnsi="Calibri" w:cs="Calibri"/>
                <w:b/>
                <w:bCs/>
                <w:color w:val="000000"/>
                <w:sz w:val="14"/>
                <w:szCs w:val="14"/>
              </w:rPr>
            </w:pPr>
            <w:r w:rsidRPr="0048478B">
              <w:rPr>
                <w:rFonts w:ascii="Calibri" w:hAnsi="Calibri" w:cs="Calibri"/>
                <w:b/>
                <w:bCs/>
                <w:color w:val="000000"/>
                <w:sz w:val="14"/>
                <w:szCs w:val="14"/>
              </w:rPr>
              <w:t>5</w:t>
            </w:r>
          </w:p>
        </w:tc>
        <w:tc>
          <w:tcPr>
            <w:tcW w:w="14594" w:type="dxa"/>
            <w:gridSpan w:val="8"/>
            <w:tcBorders>
              <w:top w:val="single" w:sz="4" w:space="0" w:color="000000"/>
              <w:left w:val="nil"/>
              <w:bottom w:val="nil"/>
              <w:right w:val="single" w:sz="4" w:space="0" w:color="000000"/>
            </w:tcBorders>
            <w:shd w:val="clear" w:color="000000" w:fill="E7E6E6"/>
            <w:noWrap/>
            <w:vAlign w:val="center"/>
            <w:hideMark/>
          </w:tcPr>
          <w:p w14:paraId="263228FA" w14:textId="77777777" w:rsidR="0048478B" w:rsidRPr="0048478B" w:rsidRDefault="0048478B" w:rsidP="0048478B">
            <w:pPr>
              <w:jc w:val="center"/>
              <w:rPr>
                <w:rFonts w:ascii="Calibri" w:hAnsi="Calibri" w:cs="Calibri"/>
                <w:b/>
                <w:bCs/>
                <w:color w:val="000000"/>
                <w:sz w:val="14"/>
                <w:szCs w:val="14"/>
              </w:rPr>
            </w:pPr>
            <w:r w:rsidRPr="0048478B">
              <w:rPr>
                <w:rFonts w:ascii="Calibri" w:hAnsi="Calibri" w:cs="Calibri"/>
                <w:b/>
                <w:bCs/>
                <w:color w:val="000000"/>
                <w:sz w:val="14"/>
                <w:szCs w:val="14"/>
              </w:rPr>
              <w:t>SUPERESTRUTURA (LONGARINAS, MESA E APARELHO DE APOIO)</w:t>
            </w:r>
          </w:p>
        </w:tc>
      </w:tr>
      <w:tr w:rsidR="0048478B" w:rsidRPr="0048478B" w14:paraId="4329D3F3" w14:textId="77777777" w:rsidTr="0048478B">
        <w:trPr>
          <w:trHeight w:val="20"/>
        </w:trPr>
        <w:tc>
          <w:tcPr>
            <w:tcW w:w="54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C17D80A" w14:textId="77777777" w:rsidR="0048478B" w:rsidRPr="0048478B" w:rsidRDefault="0048478B" w:rsidP="0048478B">
            <w:pPr>
              <w:rPr>
                <w:rFonts w:ascii="Calibri" w:hAnsi="Calibri" w:cs="Calibri"/>
                <w:color w:val="000000"/>
                <w:sz w:val="14"/>
                <w:szCs w:val="14"/>
              </w:rPr>
            </w:pPr>
            <w:r w:rsidRPr="0048478B">
              <w:rPr>
                <w:rFonts w:ascii="Calibri" w:hAnsi="Calibri" w:cs="Calibri"/>
                <w:color w:val="000000"/>
                <w:sz w:val="14"/>
                <w:szCs w:val="14"/>
              </w:rPr>
              <w:t>5.1</w:t>
            </w:r>
          </w:p>
        </w:tc>
        <w:tc>
          <w:tcPr>
            <w:tcW w:w="1500" w:type="dxa"/>
            <w:tcBorders>
              <w:top w:val="single" w:sz="4" w:space="0" w:color="auto"/>
              <w:left w:val="nil"/>
              <w:bottom w:val="single" w:sz="4" w:space="0" w:color="auto"/>
              <w:right w:val="single" w:sz="4" w:space="0" w:color="auto"/>
            </w:tcBorders>
            <w:shd w:val="clear" w:color="000000" w:fill="FFFFFF"/>
            <w:noWrap/>
            <w:vAlign w:val="center"/>
            <w:hideMark/>
          </w:tcPr>
          <w:p w14:paraId="49C7D093" w14:textId="77777777" w:rsidR="0048478B" w:rsidRPr="0048478B" w:rsidRDefault="0048478B" w:rsidP="0048478B">
            <w:pPr>
              <w:rPr>
                <w:rFonts w:ascii="Calibri" w:hAnsi="Calibri" w:cs="Calibri"/>
                <w:color w:val="000000"/>
                <w:sz w:val="14"/>
                <w:szCs w:val="14"/>
              </w:rPr>
            </w:pPr>
            <w:r w:rsidRPr="0048478B">
              <w:rPr>
                <w:rFonts w:ascii="Calibri" w:hAnsi="Calibri" w:cs="Calibri"/>
                <w:color w:val="000000"/>
                <w:sz w:val="14"/>
                <w:szCs w:val="14"/>
              </w:rPr>
              <w:t>09.01.020</w:t>
            </w:r>
          </w:p>
        </w:tc>
        <w:tc>
          <w:tcPr>
            <w:tcW w:w="1312" w:type="dxa"/>
            <w:tcBorders>
              <w:top w:val="single" w:sz="4" w:space="0" w:color="auto"/>
              <w:left w:val="nil"/>
              <w:bottom w:val="single" w:sz="4" w:space="0" w:color="auto"/>
              <w:right w:val="single" w:sz="4" w:space="0" w:color="auto"/>
            </w:tcBorders>
            <w:shd w:val="clear" w:color="000000" w:fill="E7E6E6"/>
            <w:noWrap/>
            <w:vAlign w:val="center"/>
            <w:hideMark/>
          </w:tcPr>
          <w:p w14:paraId="1199622F" w14:textId="77777777" w:rsidR="0048478B" w:rsidRPr="0048478B" w:rsidRDefault="0048478B" w:rsidP="0048478B">
            <w:pPr>
              <w:rPr>
                <w:rFonts w:ascii="Calibri" w:hAnsi="Calibri" w:cs="Calibri"/>
                <w:color w:val="000000"/>
                <w:sz w:val="14"/>
                <w:szCs w:val="14"/>
              </w:rPr>
            </w:pPr>
            <w:r w:rsidRPr="0048478B">
              <w:rPr>
                <w:rFonts w:ascii="Calibri" w:hAnsi="Calibri" w:cs="Calibri"/>
                <w:color w:val="000000"/>
                <w:sz w:val="14"/>
                <w:szCs w:val="14"/>
              </w:rPr>
              <w:t>CDHU 196</w:t>
            </w:r>
          </w:p>
        </w:tc>
        <w:tc>
          <w:tcPr>
            <w:tcW w:w="5006" w:type="dxa"/>
            <w:tcBorders>
              <w:top w:val="single" w:sz="4" w:space="0" w:color="auto"/>
              <w:left w:val="nil"/>
              <w:bottom w:val="single" w:sz="4" w:space="0" w:color="auto"/>
              <w:right w:val="single" w:sz="4" w:space="0" w:color="auto"/>
            </w:tcBorders>
            <w:shd w:val="clear" w:color="auto" w:fill="auto"/>
            <w:vAlign w:val="center"/>
            <w:hideMark/>
          </w:tcPr>
          <w:p w14:paraId="44586331" w14:textId="77777777" w:rsidR="0048478B" w:rsidRPr="0048478B" w:rsidRDefault="0048478B" w:rsidP="0048478B">
            <w:pPr>
              <w:rPr>
                <w:rFonts w:ascii="Calibri" w:hAnsi="Calibri" w:cs="Calibri"/>
                <w:sz w:val="14"/>
                <w:szCs w:val="14"/>
              </w:rPr>
            </w:pPr>
            <w:r w:rsidRPr="0048478B">
              <w:rPr>
                <w:rFonts w:ascii="Calibri" w:hAnsi="Calibri" w:cs="Calibri"/>
                <w:sz w:val="14"/>
                <w:szCs w:val="14"/>
              </w:rPr>
              <w:t>Forma em madeira comum para fundação</w:t>
            </w:r>
          </w:p>
        </w:tc>
        <w:tc>
          <w:tcPr>
            <w:tcW w:w="851" w:type="dxa"/>
            <w:tcBorders>
              <w:top w:val="single" w:sz="4" w:space="0" w:color="auto"/>
              <w:left w:val="nil"/>
              <w:bottom w:val="single" w:sz="4" w:space="0" w:color="auto"/>
              <w:right w:val="single" w:sz="4" w:space="0" w:color="auto"/>
            </w:tcBorders>
            <w:shd w:val="clear" w:color="000000" w:fill="FFFFFF"/>
            <w:noWrap/>
            <w:vAlign w:val="center"/>
            <w:hideMark/>
          </w:tcPr>
          <w:p w14:paraId="0DE21889" w14:textId="77777777" w:rsidR="0048478B" w:rsidRPr="0048478B" w:rsidRDefault="0048478B" w:rsidP="0048478B">
            <w:pPr>
              <w:rPr>
                <w:rFonts w:ascii="Calibri" w:hAnsi="Calibri" w:cs="Calibri"/>
                <w:color w:val="000000"/>
                <w:sz w:val="14"/>
                <w:szCs w:val="14"/>
              </w:rPr>
            </w:pPr>
            <w:r w:rsidRPr="0048478B">
              <w:rPr>
                <w:rFonts w:ascii="Calibri" w:hAnsi="Calibri" w:cs="Calibri"/>
                <w:color w:val="000000"/>
                <w:sz w:val="14"/>
                <w:szCs w:val="14"/>
              </w:rPr>
              <w:t>m²</w:t>
            </w:r>
          </w:p>
        </w:tc>
        <w:tc>
          <w:tcPr>
            <w:tcW w:w="941" w:type="dxa"/>
            <w:tcBorders>
              <w:top w:val="single" w:sz="4" w:space="0" w:color="auto"/>
              <w:left w:val="nil"/>
              <w:bottom w:val="single" w:sz="4" w:space="0" w:color="auto"/>
              <w:right w:val="single" w:sz="4" w:space="0" w:color="auto"/>
            </w:tcBorders>
            <w:shd w:val="clear" w:color="000000" w:fill="FFFFFF"/>
            <w:noWrap/>
            <w:vAlign w:val="center"/>
            <w:hideMark/>
          </w:tcPr>
          <w:p w14:paraId="35D3E90E" w14:textId="77777777" w:rsidR="0048478B" w:rsidRPr="0048478B" w:rsidRDefault="0048478B" w:rsidP="0048478B">
            <w:pPr>
              <w:rPr>
                <w:rFonts w:ascii="Calibri" w:hAnsi="Calibri" w:cs="Calibri"/>
                <w:sz w:val="14"/>
                <w:szCs w:val="14"/>
              </w:rPr>
            </w:pPr>
            <w:r w:rsidRPr="0048478B">
              <w:rPr>
                <w:rFonts w:ascii="Calibri" w:hAnsi="Calibri" w:cs="Calibri"/>
                <w:sz w:val="14"/>
                <w:szCs w:val="14"/>
              </w:rPr>
              <w:t>101,76</w:t>
            </w:r>
          </w:p>
        </w:tc>
        <w:tc>
          <w:tcPr>
            <w:tcW w:w="1586" w:type="dxa"/>
            <w:tcBorders>
              <w:top w:val="single" w:sz="4" w:space="0" w:color="auto"/>
              <w:left w:val="nil"/>
              <w:bottom w:val="single" w:sz="4" w:space="0" w:color="auto"/>
              <w:right w:val="single" w:sz="4" w:space="0" w:color="auto"/>
            </w:tcBorders>
            <w:shd w:val="clear" w:color="000000" w:fill="FFFFFF"/>
            <w:noWrap/>
            <w:vAlign w:val="center"/>
            <w:hideMark/>
          </w:tcPr>
          <w:p w14:paraId="1DA09B26" w14:textId="77777777" w:rsidR="0048478B" w:rsidRPr="0048478B" w:rsidRDefault="0048478B" w:rsidP="0048478B">
            <w:pPr>
              <w:rPr>
                <w:rFonts w:ascii="Calibri" w:hAnsi="Calibri" w:cs="Calibri"/>
                <w:color w:val="000000"/>
                <w:sz w:val="14"/>
                <w:szCs w:val="14"/>
              </w:rPr>
            </w:pPr>
            <w:r w:rsidRPr="0048478B">
              <w:rPr>
                <w:rFonts w:ascii="Calibri" w:hAnsi="Calibri" w:cs="Calibri"/>
                <w:color w:val="000000"/>
                <w:sz w:val="14"/>
                <w:szCs w:val="14"/>
              </w:rPr>
              <w:t xml:space="preserve"> R$                  97,62 </w:t>
            </w:r>
          </w:p>
        </w:tc>
        <w:tc>
          <w:tcPr>
            <w:tcW w:w="1803" w:type="dxa"/>
            <w:tcBorders>
              <w:top w:val="single" w:sz="4" w:space="0" w:color="auto"/>
              <w:left w:val="nil"/>
              <w:bottom w:val="single" w:sz="4" w:space="0" w:color="auto"/>
              <w:right w:val="single" w:sz="4" w:space="0" w:color="auto"/>
            </w:tcBorders>
            <w:shd w:val="clear" w:color="000000" w:fill="FFFFFF"/>
            <w:noWrap/>
            <w:vAlign w:val="center"/>
            <w:hideMark/>
          </w:tcPr>
          <w:p w14:paraId="356CCB36" w14:textId="77777777" w:rsidR="0048478B" w:rsidRPr="0048478B" w:rsidRDefault="0048478B" w:rsidP="0048478B">
            <w:pPr>
              <w:rPr>
                <w:rFonts w:ascii="Calibri" w:hAnsi="Calibri" w:cs="Calibri"/>
                <w:color w:val="000000"/>
                <w:sz w:val="14"/>
                <w:szCs w:val="14"/>
              </w:rPr>
            </w:pPr>
            <w:r w:rsidRPr="0048478B">
              <w:rPr>
                <w:rFonts w:ascii="Calibri" w:hAnsi="Calibri" w:cs="Calibri"/>
                <w:color w:val="000000"/>
                <w:sz w:val="14"/>
                <w:szCs w:val="14"/>
              </w:rPr>
              <w:t xml:space="preserve"> R$                125,12 </w:t>
            </w:r>
          </w:p>
        </w:tc>
        <w:tc>
          <w:tcPr>
            <w:tcW w:w="1595" w:type="dxa"/>
            <w:tcBorders>
              <w:top w:val="single" w:sz="4" w:space="0" w:color="auto"/>
              <w:left w:val="nil"/>
              <w:bottom w:val="single" w:sz="4" w:space="0" w:color="auto"/>
              <w:right w:val="single" w:sz="4" w:space="0" w:color="auto"/>
            </w:tcBorders>
            <w:shd w:val="clear" w:color="000000" w:fill="FFFFFF"/>
            <w:noWrap/>
            <w:vAlign w:val="center"/>
            <w:hideMark/>
          </w:tcPr>
          <w:p w14:paraId="29BC9842" w14:textId="77777777" w:rsidR="0048478B" w:rsidRPr="0048478B" w:rsidRDefault="0048478B" w:rsidP="0048478B">
            <w:pPr>
              <w:rPr>
                <w:rFonts w:ascii="Calibri" w:hAnsi="Calibri" w:cs="Calibri"/>
                <w:color w:val="000000"/>
                <w:sz w:val="14"/>
                <w:szCs w:val="14"/>
              </w:rPr>
            </w:pPr>
            <w:r w:rsidRPr="0048478B">
              <w:rPr>
                <w:rFonts w:ascii="Calibri" w:hAnsi="Calibri" w:cs="Calibri"/>
                <w:color w:val="000000"/>
                <w:sz w:val="14"/>
                <w:szCs w:val="14"/>
              </w:rPr>
              <w:t xml:space="preserve"> R$          12.732,21 </w:t>
            </w:r>
          </w:p>
        </w:tc>
      </w:tr>
      <w:tr w:rsidR="0048478B" w:rsidRPr="0048478B" w14:paraId="547FA010" w14:textId="77777777" w:rsidTr="0048478B">
        <w:trPr>
          <w:trHeight w:val="20"/>
        </w:trPr>
        <w:tc>
          <w:tcPr>
            <w:tcW w:w="546" w:type="dxa"/>
            <w:tcBorders>
              <w:top w:val="nil"/>
              <w:left w:val="single" w:sz="4" w:space="0" w:color="auto"/>
              <w:bottom w:val="single" w:sz="4" w:space="0" w:color="auto"/>
              <w:right w:val="single" w:sz="4" w:space="0" w:color="auto"/>
            </w:tcBorders>
            <w:shd w:val="clear" w:color="000000" w:fill="FFFFFF"/>
            <w:noWrap/>
            <w:vAlign w:val="center"/>
            <w:hideMark/>
          </w:tcPr>
          <w:p w14:paraId="36B4DF0E" w14:textId="77777777" w:rsidR="0048478B" w:rsidRPr="0048478B" w:rsidRDefault="0048478B" w:rsidP="0048478B">
            <w:pPr>
              <w:rPr>
                <w:rFonts w:ascii="Calibri" w:hAnsi="Calibri" w:cs="Calibri"/>
                <w:color w:val="000000"/>
                <w:sz w:val="14"/>
                <w:szCs w:val="14"/>
              </w:rPr>
            </w:pPr>
            <w:r w:rsidRPr="0048478B">
              <w:rPr>
                <w:rFonts w:ascii="Calibri" w:hAnsi="Calibri" w:cs="Calibri"/>
                <w:color w:val="000000"/>
                <w:sz w:val="14"/>
                <w:szCs w:val="14"/>
              </w:rPr>
              <w:t>5.2</w:t>
            </w:r>
          </w:p>
        </w:tc>
        <w:tc>
          <w:tcPr>
            <w:tcW w:w="1500" w:type="dxa"/>
            <w:tcBorders>
              <w:top w:val="nil"/>
              <w:left w:val="nil"/>
              <w:bottom w:val="single" w:sz="4" w:space="0" w:color="auto"/>
              <w:right w:val="single" w:sz="4" w:space="0" w:color="auto"/>
            </w:tcBorders>
            <w:shd w:val="clear" w:color="000000" w:fill="FFFFFF"/>
            <w:noWrap/>
            <w:vAlign w:val="center"/>
            <w:hideMark/>
          </w:tcPr>
          <w:p w14:paraId="53DDE464" w14:textId="77777777" w:rsidR="0048478B" w:rsidRPr="0048478B" w:rsidRDefault="0048478B" w:rsidP="0048478B">
            <w:pPr>
              <w:rPr>
                <w:rFonts w:ascii="Calibri" w:hAnsi="Calibri" w:cs="Calibri"/>
                <w:color w:val="000000"/>
                <w:sz w:val="14"/>
                <w:szCs w:val="14"/>
              </w:rPr>
            </w:pPr>
            <w:r w:rsidRPr="0048478B">
              <w:rPr>
                <w:rFonts w:ascii="Calibri" w:hAnsi="Calibri" w:cs="Calibri"/>
                <w:color w:val="000000"/>
                <w:sz w:val="14"/>
                <w:szCs w:val="14"/>
              </w:rPr>
              <w:t>37.04.25.99</w:t>
            </w:r>
          </w:p>
        </w:tc>
        <w:tc>
          <w:tcPr>
            <w:tcW w:w="1312" w:type="dxa"/>
            <w:tcBorders>
              <w:top w:val="nil"/>
              <w:left w:val="nil"/>
              <w:bottom w:val="single" w:sz="4" w:space="0" w:color="auto"/>
              <w:right w:val="single" w:sz="4" w:space="0" w:color="auto"/>
            </w:tcBorders>
            <w:shd w:val="clear" w:color="000000" w:fill="E7E6E6"/>
            <w:noWrap/>
            <w:vAlign w:val="center"/>
            <w:hideMark/>
          </w:tcPr>
          <w:p w14:paraId="028FB509" w14:textId="77777777" w:rsidR="0048478B" w:rsidRPr="0048478B" w:rsidRDefault="0048478B" w:rsidP="0048478B">
            <w:pPr>
              <w:rPr>
                <w:rFonts w:ascii="Calibri" w:hAnsi="Calibri" w:cs="Calibri"/>
                <w:color w:val="000000"/>
                <w:sz w:val="14"/>
                <w:szCs w:val="14"/>
              </w:rPr>
            </w:pPr>
            <w:r w:rsidRPr="0048478B">
              <w:rPr>
                <w:rFonts w:ascii="Calibri" w:hAnsi="Calibri" w:cs="Calibri"/>
                <w:color w:val="000000"/>
                <w:sz w:val="14"/>
                <w:szCs w:val="14"/>
              </w:rPr>
              <w:t>DER 10/2024</w:t>
            </w:r>
          </w:p>
        </w:tc>
        <w:tc>
          <w:tcPr>
            <w:tcW w:w="5006" w:type="dxa"/>
            <w:tcBorders>
              <w:top w:val="nil"/>
              <w:left w:val="nil"/>
              <w:bottom w:val="single" w:sz="4" w:space="0" w:color="auto"/>
              <w:right w:val="single" w:sz="4" w:space="0" w:color="auto"/>
            </w:tcBorders>
            <w:shd w:val="clear" w:color="auto" w:fill="auto"/>
            <w:vAlign w:val="center"/>
            <w:hideMark/>
          </w:tcPr>
          <w:p w14:paraId="5E20D28A" w14:textId="77777777" w:rsidR="0048478B" w:rsidRPr="0048478B" w:rsidRDefault="0048478B" w:rsidP="0048478B">
            <w:pPr>
              <w:rPr>
                <w:rFonts w:ascii="Calibri" w:hAnsi="Calibri" w:cs="Calibri"/>
                <w:sz w:val="14"/>
                <w:szCs w:val="14"/>
              </w:rPr>
            </w:pPr>
            <w:r w:rsidRPr="0048478B">
              <w:rPr>
                <w:rFonts w:ascii="Calibri" w:hAnsi="Calibri" w:cs="Calibri"/>
                <w:sz w:val="14"/>
                <w:szCs w:val="14"/>
              </w:rPr>
              <w:t xml:space="preserve">CONCRETO FCK 35MPA                                                             </w:t>
            </w:r>
          </w:p>
        </w:tc>
        <w:tc>
          <w:tcPr>
            <w:tcW w:w="851" w:type="dxa"/>
            <w:tcBorders>
              <w:top w:val="nil"/>
              <w:left w:val="nil"/>
              <w:bottom w:val="single" w:sz="4" w:space="0" w:color="auto"/>
              <w:right w:val="single" w:sz="4" w:space="0" w:color="auto"/>
            </w:tcBorders>
            <w:shd w:val="clear" w:color="000000" w:fill="FFFFFF"/>
            <w:noWrap/>
            <w:vAlign w:val="center"/>
            <w:hideMark/>
          </w:tcPr>
          <w:p w14:paraId="2C39E1C9" w14:textId="77777777" w:rsidR="0048478B" w:rsidRPr="0048478B" w:rsidRDefault="0048478B" w:rsidP="0048478B">
            <w:pPr>
              <w:rPr>
                <w:rFonts w:ascii="Calibri" w:hAnsi="Calibri" w:cs="Calibri"/>
                <w:color w:val="000000"/>
                <w:sz w:val="14"/>
                <w:szCs w:val="14"/>
              </w:rPr>
            </w:pPr>
            <w:r w:rsidRPr="0048478B">
              <w:rPr>
                <w:rFonts w:ascii="Calibri" w:hAnsi="Calibri" w:cs="Calibri"/>
                <w:color w:val="000000"/>
                <w:sz w:val="14"/>
                <w:szCs w:val="14"/>
              </w:rPr>
              <w:t>m³</w:t>
            </w:r>
          </w:p>
        </w:tc>
        <w:tc>
          <w:tcPr>
            <w:tcW w:w="941" w:type="dxa"/>
            <w:tcBorders>
              <w:top w:val="nil"/>
              <w:left w:val="nil"/>
              <w:bottom w:val="single" w:sz="4" w:space="0" w:color="auto"/>
              <w:right w:val="single" w:sz="4" w:space="0" w:color="auto"/>
            </w:tcBorders>
            <w:shd w:val="clear" w:color="000000" w:fill="FFFFFF"/>
            <w:noWrap/>
            <w:vAlign w:val="center"/>
            <w:hideMark/>
          </w:tcPr>
          <w:p w14:paraId="4397AAD8" w14:textId="77777777" w:rsidR="0048478B" w:rsidRPr="0048478B" w:rsidRDefault="0048478B" w:rsidP="0048478B">
            <w:pPr>
              <w:rPr>
                <w:rFonts w:ascii="Calibri" w:hAnsi="Calibri" w:cs="Calibri"/>
                <w:sz w:val="14"/>
                <w:szCs w:val="14"/>
              </w:rPr>
            </w:pPr>
            <w:r w:rsidRPr="0048478B">
              <w:rPr>
                <w:rFonts w:ascii="Calibri" w:hAnsi="Calibri" w:cs="Calibri"/>
                <w:sz w:val="14"/>
                <w:szCs w:val="14"/>
              </w:rPr>
              <w:t>13,82</w:t>
            </w:r>
          </w:p>
        </w:tc>
        <w:tc>
          <w:tcPr>
            <w:tcW w:w="1586" w:type="dxa"/>
            <w:tcBorders>
              <w:top w:val="nil"/>
              <w:left w:val="nil"/>
              <w:bottom w:val="single" w:sz="4" w:space="0" w:color="auto"/>
              <w:right w:val="single" w:sz="4" w:space="0" w:color="auto"/>
            </w:tcBorders>
            <w:shd w:val="clear" w:color="000000" w:fill="FFFFFF"/>
            <w:noWrap/>
            <w:vAlign w:val="center"/>
            <w:hideMark/>
          </w:tcPr>
          <w:p w14:paraId="2C81FD9B" w14:textId="77777777" w:rsidR="0048478B" w:rsidRPr="0048478B" w:rsidRDefault="0048478B" w:rsidP="0048478B">
            <w:pPr>
              <w:rPr>
                <w:rFonts w:ascii="Calibri" w:hAnsi="Calibri" w:cs="Calibri"/>
                <w:color w:val="000000"/>
                <w:sz w:val="14"/>
                <w:szCs w:val="14"/>
              </w:rPr>
            </w:pPr>
            <w:r w:rsidRPr="0048478B">
              <w:rPr>
                <w:rFonts w:ascii="Calibri" w:hAnsi="Calibri" w:cs="Calibri"/>
                <w:color w:val="000000"/>
                <w:sz w:val="14"/>
                <w:szCs w:val="14"/>
              </w:rPr>
              <w:t xml:space="preserve"> R$                900,38 </w:t>
            </w:r>
          </w:p>
        </w:tc>
        <w:tc>
          <w:tcPr>
            <w:tcW w:w="1803" w:type="dxa"/>
            <w:tcBorders>
              <w:top w:val="nil"/>
              <w:left w:val="nil"/>
              <w:bottom w:val="single" w:sz="4" w:space="0" w:color="auto"/>
              <w:right w:val="single" w:sz="4" w:space="0" w:color="auto"/>
            </w:tcBorders>
            <w:shd w:val="clear" w:color="000000" w:fill="FFFFFF"/>
            <w:noWrap/>
            <w:vAlign w:val="center"/>
            <w:hideMark/>
          </w:tcPr>
          <w:p w14:paraId="11EAF4AF" w14:textId="77777777" w:rsidR="0048478B" w:rsidRPr="0048478B" w:rsidRDefault="0048478B" w:rsidP="0048478B">
            <w:pPr>
              <w:rPr>
                <w:rFonts w:ascii="Calibri" w:hAnsi="Calibri" w:cs="Calibri"/>
                <w:color w:val="000000"/>
                <w:sz w:val="14"/>
                <w:szCs w:val="14"/>
              </w:rPr>
            </w:pPr>
            <w:r w:rsidRPr="0048478B">
              <w:rPr>
                <w:rFonts w:ascii="Calibri" w:hAnsi="Calibri" w:cs="Calibri"/>
                <w:color w:val="000000"/>
                <w:sz w:val="14"/>
                <w:szCs w:val="14"/>
              </w:rPr>
              <w:t xml:space="preserve"> R$                900,38 </w:t>
            </w:r>
          </w:p>
        </w:tc>
        <w:tc>
          <w:tcPr>
            <w:tcW w:w="1595" w:type="dxa"/>
            <w:tcBorders>
              <w:top w:val="nil"/>
              <w:left w:val="nil"/>
              <w:bottom w:val="single" w:sz="4" w:space="0" w:color="auto"/>
              <w:right w:val="single" w:sz="4" w:space="0" w:color="auto"/>
            </w:tcBorders>
            <w:shd w:val="clear" w:color="000000" w:fill="FFFFFF"/>
            <w:noWrap/>
            <w:vAlign w:val="center"/>
            <w:hideMark/>
          </w:tcPr>
          <w:p w14:paraId="7DB99B16" w14:textId="77777777" w:rsidR="0048478B" w:rsidRPr="0048478B" w:rsidRDefault="0048478B" w:rsidP="0048478B">
            <w:pPr>
              <w:rPr>
                <w:rFonts w:ascii="Calibri" w:hAnsi="Calibri" w:cs="Calibri"/>
                <w:color w:val="000000"/>
                <w:sz w:val="14"/>
                <w:szCs w:val="14"/>
              </w:rPr>
            </w:pPr>
            <w:r w:rsidRPr="0048478B">
              <w:rPr>
                <w:rFonts w:ascii="Calibri" w:hAnsi="Calibri" w:cs="Calibri"/>
                <w:color w:val="000000"/>
                <w:sz w:val="14"/>
                <w:szCs w:val="14"/>
              </w:rPr>
              <w:t xml:space="preserve"> R$          12.443,25 </w:t>
            </w:r>
          </w:p>
        </w:tc>
      </w:tr>
      <w:tr w:rsidR="0048478B" w:rsidRPr="0048478B" w14:paraId="7D0401D1" w14:textId="77777777" w:rsidTr="0048478B">
        <w:trPr>
          <w:trHeight w:val="20"/>
        </w:trPr>
        <w:tc>
          <w:tcPr>
            <w:tcW w:w="546" w:type="dxa"/>
            <w:tcBorders>
              <w:top w:val="nil"/>
              <w:left w:val="single" w:sz="4" w:space="0" w:color="auto"/>
              <w:bottom w:val="single" w:sz="4" w:space="0" w:color="auto"/>
              <w:right w:val="single" w:sz="4" w:space="0" w:color="auto"/>
            </w:tcBorders>
            <w:shd w:val="clear" w:color="000000" w:fill="FFFFFF"/>
            <w:noWrap/>
            <w:vAlign w:val="center"/>
            <w:hideMark/>
          </w:tcPr>
          <w:p w14:paraId="3F2C766E" w14:textId="77777777" w:rsidR="0048478B" w:rsidRPr="0048478B" w:rsidRDefault="0048478B" w:rsidP="0048478B">
            <w:pPr>
              <w:rPr>
                <w:rFonts w:ascii="Calibri" w:hAnsi="Calibri" w:cs="Calibri"/>
                <w:color w:val="000000"/>
                <w:sz w:val="14"/>
                <w:szCs w:val="14"/>
              </w:rPr>
            </w:pPr>
            <w:r w:rsidRPr="0048478B">
              <w:rPr>
                <w:rFonts w:ascii="Calibri" w:hAnsi="Calibri" w:cs="Calibri"/>
                <w:color w:val="000000"/>
                <w:sz w:val="14"/>
                <w:szCs w:val="14"/>
              </w:rPr>
              <w:t>5.3</w:t>
            </w:r>
          </w:p>
        </w:tc>
        <w:tc>
          <w:tcPr>
            <w:tcW w:w="1500" w:type="dxa"/>
            <w:tcBorders>
              <w:top w:val="nil"/>
              <w:left w:val="nil"/>
              <w:bottom w:val="single" w:sz="4" w:space="0" w:color="auto"/>
              <w:right w:val="single" w:sz="4" w:space="0" w:color="auto"/>
            </w:tcBorders>
            <w:shd w:val="clear" w:color="000000" w:fill="FFFFFF"/>
            <w:noWrap/>
            <w:vAlign w:val="center"/>
            <w:hideMark/>
          </w:tcPr>
          <w:p w14:paraId="27C83407" w14:textId="77777777" w:rsidR="0048478B" w:rsidRPr="0048478B" w:rsidRDefault="0048478B" w:rsidP="0048478B">
            <w:pPr>
              <w:rPr>
                <w:rFonts w:ascii="Calibri" w:hAnsi="Calibri" w:cs="Calibri"/>
                <w:color w:val="000000"/>
                <w:sz w:val="14"/>
                <w:szCs w:val="14"/>
              </w:rPr>
            </w:pPr>
            <w:r w:rsidRPr="0048478B">
              <w:rPr>
                <w:rFonts w:ascii="Calibri" w:hAnsi="Calibri" w:cs="Calibri"/>
                <w:color w:val="000000"/>
                <w:sz w:val="14"/>
                <w:szCs w:val="14"/>
              </w:rPr>
              <w:t>37.04.15.99</w:t>
            </w:r>
          </w:p>
        </w:tc>
        <w:tc>
          <w:tcPr>
            <w:tcW w:w="1312" w:type="dxa"/>
            <w:tcBorders>
              <w:top w:val="nil"/>
              <w:left w:val="nil"/>
              <w:bottom w:val="single" w:sz="4" w:space="0" w:color="auto"/>
              <w:right w:val="single" w:sz="4" w:space="0" w:color="auto"/>
            </w:tcBorders>
            <w:shd w:val="clear" w:color="000000" w:fill="E7E6E6"/>
            <w:noWrap/>
            <w:vAlign w:val="center"/>
            <w:hideMark/>
          </w:tcPr>
          <w:p w14:paraId="4680B0C2" w14:textId="77777777" w:rsidR="0048478B" w:rsidRPr="0048478B" w:rsidRDefault="0048478B" w:rsidP="0048478B">
            <w:pPr>
              <w:rPr>
                <w:rFonts w:ascii="Calibri" w:hAnsi="Calibri" w:cs="Calibri"/>
                <w:color w:val="000000"/>
                <w:sz w:val="14"/>
                <w:szCs w:val="14"/>
              </w:rPr>
            </w:pPr>
            <w:r w:rsidRPr="0048478B">
              <w:rPr>
                <w:rFonts w:ascii="Calibri" w:hAnsi="Calibri" w:cs="Calibri"/>
                <w:color w:val="000000"/>
                <w:sz w:val="14"/>
                <w:szCs w:val="14"/>
              </w:rPr>
              <w:t>DER 10/2024</w:t>
            </w:r>
          </w:p>
        </w:tc>
        <w:tc>
          <w:tcPr>
            <w:tcW w:w="5006" w:type="dxa"/>
            <w:tcBorders>
              <w:top w:val="nil"/>
              <w:left w:val="nil"/>
              <w:bottom w:val="single" w:sz="4" w:space="0" w:color="auto"/>
              <w:right w:val="single" w:sz="4" w:space="0" w:color="auto"/>
            </w:tcBorders>
            <w:shd w:val="clear" w:color="auto" w:fill="auto"/>
            <w:vAlign w:val="center"/>
            <w:hideMark/>
          </w:tcPr>
          <w:p w14:paraId="5209CF81" w14:textId="77777777" w:rsidR="0048478B" w:rsidRPr="0048478B" w:rsidRDefault="0048478B" w:rsidP="0048478B">
            <w:pPr>
              <w:rPr>
                <w:rFonts w:ascii="Calibri" w:hAnsi="Calibri" w:cs="Calibri"/>
                <w:sz w:val="14"/>
                <w:szCs w:val="14"/>
              </w:rPr>
            </w:pPr>
            <w:r w:rsidRPr="0048478B">
              <w:rPr>
                <w:rFonts w:ascii="Calibri" w:hAnsi="Calibri" w:cs="Calibri"/>
                <w:sz w:val="14"/>
                <w:szCs w:val="14"/>
              </w:rPr>
              <w:t xml:space="preserve">BARRA DE ACO CA-50                                                             </w:t>
            </w:r>
          </w:p>
        </w:tc>
        <w:tc>
          <w:tcPr>
            <w:tcW w:w="851" w:type="dxa"/>
            <w:tcBorders>
              <w:top w:val="nil"/>
              <w:left w:val="nil"/>
              <w:bottom w:val="single" w:sz="4" w:space="0" w:color="auto"/>
              <w:right w:val="single" w:sz="4" w:space="0" w:color="auto"/>
            </w:tcBorders>
            <w:shd w:val="clear" w:color="000000" w:fill="FFFFFF"/>
            <w:noWrap/>
            <w:vAlign w:val="center"/>
            <w:hideMark/>
          </w:tcPr>
          <w:p w14:paraId="5D6A5736" w14:textId="77777777" w:rsidR="0048478B" w:rsidRPr="0048478B" w:rsidRDefault="0048478B" w:rsidP="0048478B">
            <w:pPr>
              <w:rPr>
                <w:rFonts w:ascii="Calibri" w:hAnsi="Calibri" w:cs="Calibri"/>
                <w:color w:val="000000"/>
                <w:sz w:val="14"/>
                <w:szCs w:val="14"/>
              </w:rPr>
            </w:pPr>
            <w:r w:rsidRPr="0048478B">
              <w:rPr>
                <w:rFonts w:ascii="Calibri" w:hAnsi="Calibri" w:cs="Calibri"/>
                <w:color w:val="000000"/>
                <w:sz w:val="14"/>
                <w:szCs w:val="14"/>
              </w:rPr>
              <w:t>kg</w:t>
            </w:r>
          </w:p>
        </w:tc>
        <w:tc>
          <w:tcPr>
            <w:tcW w:w="941" w:type="dxa"/>
            <w:tcBorders>
              <w:top w:val="nil"/>
              <w:left w:val="nil"/>
              <w:bottom w:val="single" w:sz="4" w:space="0" w:color="auto"/>
              <w:right w:val="single" w:sz="4" w:space="0" w:color="auto"/>
            </w:tcBorders>
            <w:shd w:val="clear" w:color="000000" w:fill="FFFFFF"/>
            <w:noWrap/>
            <w:vAlign w:val="center"/>
            <w:hideMark/>
          </w:tcPr>
          <w:p w14:paraId="53A09A2B" w14:textId="77777777" w:rsidR="0048478B" w:rsidRPr="0048478B" w:rsidRDefault="0048478B" w:rsidP="0048478B">
            <w:pPr>
              <w:rPr>
                <w:rFonts w:ascii="Calibri" w:hAnsi="Calibri" w:cs="Calibri"/>
                <w:sz w:val="14"/>
                <w:szCs w:val="14"/>
              </w:rPr>
            </w:pPr>
            <w:r w:rsidRPr="0048478B">
              <w:rPr>
                <w:rFonts w:ascii="Calibri" w:hAnsi="Calibri" w:cs="Calibri"/>
                <w:sz w:val="14"/>
                <w:szCs w:val="14"/>
              </w:rPr>
              <w:t>1670,40</w:t>
            </w:r>
          </w:p>
        </w:tc>
        <w:tc>
          <w:tcPr>
            <w:tcW w:w="1586" w:type="dxa"/>
            <w:tcBorders>
              <w:top w:val="nil"/>
              <w:left w:val="nil"/>
              <w:bottom w:val="single" w:sz="4" w:space="0" w:color="auto"/>
              <w:right w:val="single" w:sz="4" w:space="0" w:color="auto"/>
            </w:tcBorders>
            <w:shd w:val="clear" w:color="000000" w:fill="FFFFFF"/>
            <w:noWrap/>
            <w:vAlign w:val="center"/>
            <w:hideMark/>
          </w:tcPr>
          <w:p w14:paraId="53473E82" w14:textId="77777777" w:rsidR="0048478B" w:rsidRPr="0048478B" w:rsidRDefault="0048478B" w:rsidP="0048478B">
            <w:pPr>
              <w:rPr>
                <w:rFonts w:ascii="Calibri" w:hAnsi="Calibri" w:cs="Calibri"/>
                <w:color w:val="000000"/>
                <w:sz w:val="14"/>
                <w:szCs w:val="14"/>
              </w:rPr>
            </w:pPr>
            <w:r w:rsidRPr="0048478B">
              <w:rPr>
                <w:rFonts w:ascii="Calibri" w:hAnsi="Calibri" w:cs="Calibri"/>
                <w:color w:val="000000"/>
                <w:sz w:val="14"/>
                <w:szCs w:val="14"/>
              </w:rPr>
              <w:t xml:space="preserve"> R$                  15,12 </w:t>
            </w:r>
          </w:p>
        </w:tc>
        <w:tc>
          <w:tcPr>
            <w:tcW w:w="1803" w:type="dxa"/>
            <w:tcBorders>
              <w:top w:val="nil"/>
              <w:left w:val="nil"/>
              <w:bottom w:val="single" w:sz="4" w:space="0" w:color="auto"/>
              <w:right w:val="single" w:sz="4" w:space="0" w:color="auto"/>
            </w:tcBorders>
            <w:shd w:val="clear" w:color="000000" w:fill="FFFFFF"/>
            <w:noWrap/>
            <w:vAlign w:val="center"/>
            <w:hideMark/>
          </w:tcPr>
          <w:p w14:paraId="6F35E7BA" w14:textId="77777777" w:rsidR="0048478B" w:rsidRPr="0048478B" w:rsidRDefault="0048478B" w:rsidP="0048478B">
            <w:pPr>
              <w:rPr>
                <w:rFonts w:ascii="Calibri" w:hAnsi="Calibri" w:cs="Calibri"/>
                <w:color w:val="000000"/>
                <w:sz w:val="14"/>
                <w:szCs w:val="14"/>
              </w:rPr>
            </w:pPr>
            <w:r w:rsidRPr="0048478B">
              <w:rPr>
                <w:rFonts w:ascii="Calibri" w:hAnsi="Calibri" w:cs="Calibri"/>
                <w:color w:val="000000"/>
                <w:sz w:val="14"/>
                <w:szCs w:val="14"/>
              </w:rPr>
              <w:t xml:space="preserve"> R$                  15,12 </w:t>
            </w:r>
          </w:p>
        </w:tc>
        <w:tc>
          <w:tcPr>
            <w:tcW w:w="1595" w:type="dxa"/>
            <w:tcBorders>
              <w:top w:val="nil"/>
              <w:left w:val="nil"/>
              <w:bottom w:val="single" w:sz="4" w:space="0" w:color="auto"/>
              <w:right w:val="single" w:sz="4" w:space="0" w:color="auto"/>
            </w:tcBorders>
            <w:shd w:val="clear" w:color="000000" w:fill="FFFFFF"/>
            <w:noWrap/>
            <w:vAlign w:val="center"/>
            <w:hideMark/>
          </w:tcPr>
          <w:p w14:paraId="0207B6FF" w14:textId="77777777" w:rsidR="0048478B" w:rsidRPr="0048478B" w:rsidRDefault="0048478B" w:rsidP="0048478B">
            <w:pPr>
              <w:rPr>
                <w:rFonts w:ascii="Calibri" w:hAnsi="Calibri" w:cs="Calibri"/>
                <w:color w:val="000000"/>
                <w:sz w:val="14"/>
                <w:szCs w:val="14"/>
              </w:rPr>
            </w:pPr>
            <w:r w:rsidRPr="0048478B">
              <w:rPr>
                <w:rFonts w:ascii="Calibri" w:hAnsi="Calibri" w:cs="Calibri"/>
                <w:color w:val="000000"/>
                <w:sz w:val="14"/>
                <w:szCs w:val="14"/>
              </w:rPr>
              <w:t xml:space="preserve"> R$          25.256,45 </w:t>
            </w:r>
          </w:p>
        </w:tc>
      </w:tr>
      <w:tr w:rsidR="0048478B" w:rsidRPr="0048478B" w14:paraId="76216AF2" w14:textId="77777777" w:rsidTr="0048478B">
        <w:trPr>
          <w:trHeight w:val="20"/>
        </w:trPr>
        <w:tc>
          <w:tcPr>
            <w:tcW w:w="546" w:type="dxa"/>
            <w:tcBorders>
              <w:top w:val="nil"/>
              <w:left w:val="single" w:sz="4" w:space="0" w:color="auto"/>
              <w:bottom w:val="single" w:sz="4" w:space="0" w:color="auto"/>
              <w:right w:val="single" w:sz="4" w:space="0" w:color="auto"/>
            </w:tcBorders>
            <w:shd w:val="clear" w:color="000000" w:fill="FFFFFF"/>
            <w:noWrap/>
            <w:vAlign w:val="center"/>
            <w:hideMark/>
          </w:tcPr>
          <w:p w14:paraId="1DC69D13" w14:textId="77777777" w:rsidR="0048478B" w:rsidRPr="0048478B" w:rsidRDefault="0048478B" w:rsidP="0048478B">
            <w:pPr>
              <w:rPr>
                <w:rFonts w:ascii="Calibri" w:hAnsi="Calibri" w:cs="Calibri"/>
                <w:color w:val="000000"/>
                <w:sz w:val="14"/>
                <w:szCs w:val="14"/>
              </w:rPr>
            </w:pPr>
            <w:r w:rsidRPr="0048478B">
              <w:rPr>
                <w:rFonts w:ascii="Calibri" w:hAnsi="Calibri" w:cs="Calibri"/>
                <w:color w:val="000000"/>
                <w:sz w:val="14"/>
                <w:szCs w:val="14"/>
              </w:rPr>
              <w:t>5.4</w:t>
            </w:r>
          </w:p>
        </w:tc>
        <w:tc>
          <w:tcPr>
            <w:tcW w:w="1500" w:type="dxa"/>
            <w:tcBorders>
              <w:top w:val="nil"/>
              <w:left w:val="nil"/>
              <w:bottom w:val="single" w:sz="4" w:space="0" w:color="auto"/>
              <w:right w:val="single" w:sz="4" w:space="0" w:color="auto"/>
            </w:tcBorders>
            <w:shd w:val="clear" w:color="000000" w:fill="FFFFFF"/>
            <w:noWrap/>
            <w:vAlign w:val="center"/>
            <w:hideMark/>
          </w:tcPr>
          <w:p w14:paraId="6784ACE7" w14:textId="77777777" w:rsidR="0048478B" w:rsidRPr="0048478B" w:rsidRDefault="0048478B" w:rsidP="0048478B">
            <w:pPr>
              <w:rPr>
                <w:rFonts w:ascii="Calibri" w:hAnsi="Calibri" w:cs="Calibri"/>
                <w:color w:val="000000"/>
                <w:sz w:val="14"/>
                <w:szCs w:val="14"/>
              </w:rPr>
            </w:pPr>
            <w:r w:rsidRPr="0048478B">
              <w:rPr>
                <w:rFonts w:ascii="Calibri" w:hAnsi="Calibri" w:cs="Calibri"/>
                <w:color w:val="000000"/>
                <w:sz w:val="14"/>
                <w:szCs w:val="14"/>
              </w:rPr>
              <w:t>24.05.02.99</w:t>
            </w:r>
          </w:p>
        </w:tc>
        <w:tc>
          <w:tcPr>
            <w:tcW w:w="1312" w:type="dxa"/>
            <w:tcBorders>
              <w:top w:val="nil"/>
              <w:left w:val="nil"/>
              <w:bottom w:val="single" w:sz="4" w:space="0" w:color="auto"/>
              <w:right w:val="single" w:sz="4" w:space="0" w:color="auto"/>
            </w:tcBorders>
            <w:shd w:val="clear" w:color="000000" w:fill="E7E6E6"/>
            <w:noWrap/>
            <w:vAlign w:val="center"/>
            <w:hideMark/>
          </w:tcPr>
          <w:p w14:paraId="67EA134D" w14:textId="77777777" w:rsidR="0048478B" w:rsidRPr="0048478B" w:rsidRDefault="0048478B" w:rsidP="0048478B">
            <w:pPr>
              <w:rPr>
                <w:rFonts w:ascii="Calibri" w:hAnsi="Calibri" w:cs="Calibri"/>
                <w:color w:val="000000"/>
                <w:sz w:val="14"/>
                <w:szCs w:val="14"/>
              </w:rPr>
            </w:pPr>
            <w:r w:rsidRPr="0048478B">
              <w:rPr>
                <w:rFonts w:ascii="Calibri" w:hAnsi="Calibri" w:cs="Calibri"/>
                <w:color w:val="000000"/>
                <w:sz w:val="14"/>
                <w:szCs w:val="14"/>
              </w:rPr>
              <w:t>DER 10/2024</w:t>
            </w:r>
          </w:p>
        </w:tc>
        <w:tc>
          <w:tcPr>
            <w:tcW w:w="5006" w:type="dxa"/>
            <w:tcBorders>
              <w:top w:val="nil"/>
              <w:left w:val="nil"/>
              <w:bottom w:val="single" w:sz="4" w:space="0" w:color="auto"/>
              <w:right w:val="single" w:sz="4" w:space="0" w:color="auto"/>
            </w:tcBorders>
            <w:shd w:val="clear" w:color="auto" w:fill="auto"/>
            <w:vAlign w:val="center"/>
            <w:hideMark/>
          </w:tcPr>
          <w:p w14:paraId="19F354B4" w14:textId="77777777" w:rsidR="0048478B" w:rsidRPr="0048478B" w:rsidRDefault="0048478B" w:rsidP="0048478B">
            <w:pPr>
              <w:rPr>
                <w:rFonts w:ascii="Calibri" w:hAnsi="Calibri" w:cs="Calibri"/>
                <w:sz w:val="14"/>
                <w:szCs w:val="14"/>
              </w:rPr>
            </w:pPr>
            <w:r w:rsidRPr="0048478B">
              <w:rPr>
                <w:rFonts w:ascii="Calibri" w:hAnsi="Calibri" w:cs="Calibri"/>
                <w:sz w:val="14"/>
                <w:szCs w:val="14"/>
              </w:rPr>
              <w:t xml:space="preserve">FORMA PLANA PARA CONCRETO APARENTE                                             </w:t>
            </w:r>
          </w:p>
        </w:tc>
        <w:tc>
          <w:tcPr>
            <w:tcW w:w="851" w:type="dxa"/>
            <w:tcBorders>
              <w:top w:val="nil"/>
              <w:left w:val="nil"/>
              <w:bottom w:val="single" w:sz="4" w:space="0" w:color="auto"/>
              <w:right w:val="single" w:sz="4" w:space="0" w:color="auto"/>
            </w:tcBorders>
            <w:shd w:val="clear" w:color="000000" w:fill="FFFFFF"/>
            <w:noWrap/>
            <w:vAlign w:val="center"/>
            <w:hideMark/>
          </w:tcPr>
          <w:p w14:paraId="27054E2A" w14:textId="77777777" w:rsidR="0048478B" w:rsidRPr="0048478B" w:rsidRDefault="0048478B" w:rsidP="0048478B">
            <w:pPr>
              <w:rPr>
                <w:rFonts w:ascii="Calibri" w:hAnsi="Calibri" w:cs="Calibri"/>
                <w:color w:val="000000"/>
                <w:sz w:val="14"/>
                <w:szCs w:val="14"/>
              </w:rPr>
            </w:pPr>
            <w:r w:rsidRPr="0048478B">
              <w:rPr>
                <w:rFonts w:ascii="Calibri" w:hAnsi="Calibri" w:cs="Calibri"/>
                <w:color w:val="000000"/>
                <w:sz w:val="14"/>
                <w:szCs w:val="14"/>
              </w:rPr>
              <w:t>m²</w:t>
            </w:r>
          </w:p>
        </w:tc>
        <w:tc>
          <w:tcPr>
            <w:tcW w:w="941" w:type="dxa"/>
            <w:tcBorders>
              <w:top w:val="nil"/>
              <w:left w:val="nil"/>
              <w:bottom w:val="single" w:sz="4" w:space="0" w:color="auto"/>
              <w:right w:val="single" w:sz="4" w:space="0" w:color="auto"/>
            </w:tcBorders>
            <w:shd w:val="clear" w:color="000000" w:fill="FFFFFF"/>
            <w:noWrap/>
            <w:vAlign w:val="center"/>
            <w:hideMark/>
          </w:tcPr>
          <w:p w14:paraId="119473C2" w14:textId="77777777" w:rsidR="0048478B" w:rsidRPr="0048478B" w:rsidRDefault="0048478B" w:rsidP="0048478B">
            <w:pPr>
              <w:rPr>
                <w:rFonts w:ascii="Calibri" w:hAnsi="Calibri" w:cs="Calibri"/>
                <w:sz w:val="14"/>
                <w:szCs w:val="14"/>
              </w:rPr>
            </w:pPr>
            <w:r w:rsidRPr="0048478B">
              <w:rPr>
                <w:rFonts w:ascii="Calibri" w:hAnsi="Calibri" w:cs="Calibri"/>
                <w:sz w:val="14"/>
                <w:szCs w:val="14"/>
              </w:rPr>
              <w:t>129,60</w:t>
            </w:r>
          </w:p>
        </w:tc>
        <w:tc>
          <w:tcPr>
            <w:tcW w:w="1586" w:type="dxa"/>
            <w:tcBorders>
              <w:top w:val="nil"/>
              <w:left w:val="nil"/>
              <w:bottom w:val="single" w:sz="4" w:space="0" w:color="auto"/>
              <w:right w:val="single" w:sz="4" w:space="0" w:color="auto"/>
            </w:tcBorders>
            <w:shd w:val="clear" w:color="000000" w:fill="FFFFFF"/>
            <w:noWrap/>
            <w:vAlign w:val="center"/>
            <w:hideMark/>
          </w:tcPr>
          <w:p w14:paraId="07298C6E" w14:textId="77777777" w:rsidR="0048478B" w:rsidRPr="0048478B" w:rsidRDefault="0048478B" w:rsidP="0048478B">
            <w:pPr>
              <w:rPr>
                <w:rFonts w:ascii="Calibri" w:hAnsi="Calibri" w:cs="Calibri"/>
                <w:color w:val="000000"/>
                <w:sz w:val="14"/>
                <w:szCs w:val="14"/>
              </w:rPr>
            </w:pPr>
            <w:r w:rsidRPr="0048478B">
              <w:rPr>
                <w:rFonts w:ascii="Calibri" w:hAnsi="Calibri" w:cs="Calibri"/>
                <w:color w:val="000000"/>
                <w:sz w:val="14"/>
                <w:szCs w:val="14"/>
              </w:rPr>
              <w:t xml:space="preserve"> R$                194,76 </w:t>
            </w:r>
          </w:p>
        </w:tc>
        <w:tc>
          <w:tcPr>
            <w:tcW w:w="1803" w:type="dxa"/>
            <w:tcBorders>
              <w:top w:val="nil"/>
              <w:left w:val="nil"/>
              <w:bottom w:val="single" w:sz="4" w:space="0" w:color="auto"/>
              <w:right w:val="single" w:sz="4" w:space="0" w:color="auto"/>
            </w:tcBorders>
            <w:shd w:val="clear" w:color="000000" w:fill="FFFFFF"/>
            <w:noWrap/>
            <w:vAlign w:val="center"/>
            <w:hideMark/>
          </w:tcPr>
          <w:p w14:paraId="5FFD1F37" w14:textId="77777777" w:rsidR="0048478B" w:rsidRPr="0048478B" w:rsidRDefault="0048478B" w:rsidP="0048478B">
            <w:pPr>
              <w:rPr>
                <w:rFonts w:ascii="Calibri" w:hAnsi="Calibri" w:cs="Calibri"/>
                <w:color w:val="000000"/>
                <w:sz w:val="14"/>
                <w:szCs w:val="14"/>
              </w:rPr>
            </w:pPr>
            <w:r w:rsidRPr="0048478B">
              <w:rPr>
                <w:rFonts w:ascii="Calibri" w:hAnsi="Calibri" w:cs="Calibri"/>
                <w:color w:val="000000"/>
                <w:sz w:val="14"/>
                <w:szCs w:val="14"/>
              </w:rPr>
              <w:t xml:space="preserve"> R$                194,76 </w:t>
            </w:r>
          </w:p>
        </w:tc>
        <w:tc>
          <w:tcPr>
            <w:tcW w:w="1595" w:type="dxa"/>
            <w:tcBorders>
              <w:top w:val="nil"/>
              <w:left w:val="nil"/>
              <w:bottom w:val="single" w:sz="4" w:space="0" w:color="auto"/>
              <w:right w:val="single" w:sz="4" w:space="0" w:color="auto"/>
            </w:tcBorders>
            <w:shd w:val="clear" w:color="000000" w:fill="FFFFFF"/>
            <w:noWrap/>
            <w:vAlign w:val="center"/>
            <w:hideMark/>
          </w:tcPr>
          <w:p w14:paraId="0CA37739" w14:textId="77777777" w:rsidR="0048478B" w:rsidRPr="0048478B" w:rsidRDefault="0048478B" w:rsidP="0048478B">
            <w:pPr>
              <w:rPr>
                <w:rFonts w:ascii="Calibri" w:hAnsi="Calibri" w:cs="Calibri"/>
                <w:color w:val="000000"/>
                <w:sz w:val="14"/>
                <w:szCs w:val="14"/>
              </w:rPr>
            </w:pPr>
            <w:r w:rsidRPr="0048478B">
              <w:rPr>
                <w:rFonts w:ascii="Calibri" w:hAnsi="Calibri" w:cs="Calibri"/>
                <w:color w:val="000000"/>
                <w:sz w:val="14"/>
                <w:szCs w:val="14"/>
              </w:rPr>
              <w:t xml:space="preserve"> R$          25.240,90 </w:t>
            </w:r>
          </w:p>
        </w:tc>
      </w:tr>
      <w:tr w:rsidR="0048478B" w:rsidRPr="0048478B" w14:paraId="55542993" w14:textId="77777777" w:rsidTr="0048478B">
        <w:trPr>
          <w:trHeight w:val="20"/>
        </w:trPr>
        <w:tc>
          <w:tcPr>
            <w:tcW w:w="546" w:type="dxa"/>
            <w:tcBorders>
              <w:top w:val="nil"/>
              <w:left w:val="single" w:sz="4" w:space="0" w:color="auto"/>
              <w:bottom w:val="single" w:sz="4" w:space="0" w:color="auto"/>
              <w:right w:val="single" w:sz="4" w:space="0" w:color="auto"/>
            </w:tcBorders>
            <w:shd w:val="clear" w:color="000000" w:fill="FFFFFF"/>
            <w:noWrap/>
            <w:vAlign w:val="center"/>
            <w:hideMark/>
          </w:tcPr>
          <w:p w14:paraId="7B10AA51" w14:textId="77777777" w:rsidR="0048478B" w:rsidRPr="0048478B" w:rsidRDefault="0048478B" w:rsidP="0048478B">
            <w:pPr>
              <w:rPr>
                <w:rFonts w:ascii="Calibri" w:hAnsi="Calibri" w:cs="Calibri"/>
                <w:color w:val="000000"/>
                <w:sz w:val="14"/>
                <w:szCs w:val="14"/>
              </w:rPr>
            </w:pPr>
            <w:r w:rsidRPr="0048478B">
              <w:rPr>
                <w:rFonts w:ascii="Calibri" w:hAnsi="Calibri" w:cs="Calibri"/>
                <w:color w:val="000000"/>
                <w:sz w:val="14"/>
                <w:szCs w:val="14"/>
              </w:rPr>
              <w:t>5.5</w:t>
            </w:r>
          </w:p>
        </w:tc>
        <w:tc>
          <w:tcPr>
            <w:tcW w:w="1500" w:type="dxa"/>
            <w:tcBorders>
              <w:top w:val="nil"/>
              <w:left w:val="nil"/>
              <w:bottom w:val="single" w:sz="4" w:space="0" w:color="auto"/>
              <w:right w:val="single" w:sz="4" w:space="0" w:color="auto"/>
            </w:tcBorders>
            <w:shd w:val="clear" w:color="000000" w:fill="FFFFFF"/>
            <w:noWrap/>
            <w:vAlign w:val="center"/>
            <w:hideMark/>
          </w:tcPr>
          <w:p w14:paraId="4962CE8D" w14:textId="77777777" w:rsidR="0048478B" w:rsidRPr="0048478B" w:rsidRDefault="0048478B" w:rsidP="0048478B">
            <w:pPr>
              <w:rPr>
                <w:rFonts w:ascii="Calibri" w:hAnsi="Calibri" w:cs="Calibri"/>
                <w:color w:val="000000"/>
                <w:sz w:val="14"/>
                <w:szCs w:val="14"/>
              </w:rPr>
            </w:pPr>
            <w:r w:rsidRPr="0048478B">
              <w:rPr>
                <w:rFonts w:ascii="Calibri" w:hAnsi="Calibri" w:cs="Calibri"/>
                <w:color w:val="000000"/>
                <w:sz w:val="14"/>
                <w:szCs w:val="14"/>
              </w:rPr>
              <w:t>37.04.24.99</w:t>
            </w:r>
          </w:p>
        </w:tc>
        <w:tc>
          <w:tcPr>
            <w:tcW w:w="1312" w:type="dxa"/>
            <w:tcBorders>
              <w:top w:val="nil"/>
              <w:left w:val="nil"/>
              <w:bottom w:val="single" w:sz="4" w:space="0" w:color="auto"/>
              <w:right w:val="single" w:sz="4" w:space="0" w:color="auto"/>
            </w:tcBorders>
            <w:shd w:val="clear" w:color="000000" w:fill="E7E6E6"/>
            <w:noWrap/>
            <w:vAlign w:val="center"/>
            <w:hideMark/>
          </w:tcPr>
          <w:p w14:paraId="6E9ACB11" w14:textId="77777777" w:rsidR="0048478B" w:rsidRPr="0048478B" w:rsidRDefault="0048478B" w:rsidP="0048478B">
            <w:pPr>
              <w:rPr>
                <w:rFonts w:ascii="Calibri" w:hAnsi="Calibri" w:cs="Calibri"/>
                <w:color w:val="000000"/>
                <w:sz w:val="14"/>
                <w:szCs w:val="14"/>
              </w:rPr>
            </w:pPr>
            <w:r w:rsidRPr="0048478B">
              <w:rPr>
                <w:rFonts w:ascii="Calibri" w:hAnsi="Calibri" w:cs="Calibri"/>
                <w:color w:val="000000"/>
                <w:sz w:val="14"/>
                <w:szCs w:val="14"/>
              </w:rPr>
              <w:t>DER 10/2024</w:t>
            </w:r>
          </w:p>
        </w:tc>
        <w:tc>
          <w:tcPr>
            <w:tcW w:w="5006" w:type="dxa"/>
            <w:tcBorders>
              <w:top w:val="nil"/>
              <w:left w:val="nil"/>
              <w:bottom w:val="single" w:sz="4" w:space="0" w:color="auto"/>
              <w:right w:val="single" w:sz="4" w:space="0" w:color="auto"/>
            </w:tcBorders>
            <w:shd w:val="clear" w:color="auto" w:fill="auto"/>
            <w:vAlign w:val="center"/>
            <w:hideMark/>
          </w:tcPr>
          <w:p w14:paraId="436D2ED5" w14:textId="77777777" w:rsidR="0048478B" w:rsidRPr="0048478B" w:rsidRDefault="0048478B" w:rsidP="0048478B">
            <w:pPr>
              <w:rPr>
                <w:rFonts w:ascii="Calibri" w:hAnsi="Calibri" w:cs="Calibri"/>
                <w:sz w:val="14"/>
                <w:szCs w:val="14"/>
              </w:rPr>
            </w:pPr>
            <w:r w:rsidRPr="0048478B">
              <w:rPr>
                <w:rFonts w:ascii="Calibri" w:hAnsi="Calibri" w:cs="Calibri"/>
                <w:sz w:val="14"/>
                <w:szCs w:val="14"/>
              </w:rPr>
              <w:t xml:space="preserve">CONCRETO FCK 30MPA                                                             </w:t>
            </w:r>
          </w:p>
        </w:tc>
        <w:tc>
          <w:tcPr>
            <w:tcW w:w="851" w:type="dxa"/>
            <w:tcBorders>
              <w:top w:val="nil"/>
              <w:left w:val="nil"/>
              <w:bottom w:val="single" w:sz="4" w:space="0" w:color="auto"/>
              <w:right w:val="single" w:sz="4" w:space="0" w:color="auto"/>
            </w:tcBorders>
            <w:shd w:val="clear" w:color="000000" w:fill="FFFFFF"/>
            <w:noWrap/>
            <w:vAlign w:val="center"/>
            <w:hideMark/>
          </w:tcPr>
          <w:p w14:paraId="4EAA6B55" w14:textId="77777777" w:rsidR="0048478B" w:rsidRPr="0048478B" w:rsidRDefault="0048478B" w:rsidP="0048478B">
            <w:pPr>
              <w:rPr>
                <w:rFonts w:ascii="Calibri" w:hAnsi="Calibri" w:cs="Calibri"/>
                <w:color w:val="000000"/>
                <w:sz w:val="14"/>
                <w:szCs w:val="14"/>
              </w:rPr>
            </w:pPr>
            <w:r w:rsidRPr="0048478B">
              <w:rPr>
                <w:rFonts w:ascii="Calibri" w:hAnsi="Calibri" w:cs="Calibri"/>
                <w:color w:val="000000"/>
                <w:sz w:val="14"/>
                <w:szCs w:val="14"/>
              </w:rPr>
              <w:t>m³</w:t>
            </w:r>
          </w:p>
        </w:tc>
        <w:tc>
          <w:tcPr>
            <w:tcW w:w="941" w:type="dxa"/>
            <w:tcBorders>
              <w:top w:val="nil"/>
              <w:left w:val="nil"/>
              <w:bottom w:val="single" w:sz="4" w:space="0" w:color="auto"/>
              <w:right w:val="single" w:sz="4" w:space="0" w:color="auto"/>
            </w:tcBorders>
            <w:shd w:val="clear" w:color="000000" w:fill="FFFFFF"/>
            <w:noWrap/>
            <w:vAlign w:val="center"/>
            <w:hideMark/>
          </w:tcPr>
          <w:p w14:paraId="7AE4806E" w14:textId="77777777" w:rsidR="0048478B" w:rsidRPr="0048478B" w:rsidRDefault="0048478B" w:rsidP="0048478B">
            <w:pPr>
              <w:rPr>
                <w:rFonts w:ascii="Calibri" w:hAnsi="Calibri" w:cs="Calibri"/>
                <w:sz w:val="14"/>
                <w:szCs w:val="14"/>
              </w:rPr>
            </w:pPr>
            <w:r w:rsidRPr="0048478B">
              <w:rPr>
                <w:rFonts w:ascii="Calibri" w:hAnsi="Calibri" w:cs="Calibri"/>
                <w:sz w:val="14"/>
                <w:szCs w:val="14"/>
              </w:rPr>
              <w:t>36,00</w:t>
            </w:r>
          </w:p>
        </w:tc>
        <w:tc>
          <w:tcPr>
            <w:tcW w:w="1586" w:type="dxa"/>
            <w:tcBorders>
              <w:top w:val="nil"/>
              <w:left w:val="nil"/>
              <w:bottom w:val="single" w:sz="4" w:space="0" w:color="auto"/>
              <w:right w:val="single" w:sz="4" w:space="0" w:color="auto"/>
            </w:tcBorders>
            <w:shd w:val="clear" w:color="000000" w:fill="FFFFFF"/>
            <w:noWrap/>
            <w:vAlign w:val="center"/>
            <w:hideMark/>
          </w:tcPr>
          <w:p w14:paraId="2B1FF306" w14:textId="77777777" w:rsidR="0048478B" w:rsidRPr="0048478B" w:rsidRDefault="0048478B" w:rsidP="0048478B">
            <w:pPr>
              <w:rPr>
                <w:rFonts w:ascii="Calibri" w:hAnsi="Calibri" w:cs="Calibri"/>
                <w:color w:val="000000"/>
                <w:sz w:val="14"/>
                <w:szCs w:val="14"/>
              </w:rPr>
            </w:pPr>
            <w:r w:rsidRPr="0048478B">
              <w:rPr>
                <w:rFonts w:ascii="Calibri" w:hAnsi="Calibri" w:cs="Calibri"/>
                <w:color w:val="000000"/>
                <w:sz w:val="14"/>
                <w:szCs w:val="14"/>
              </w:rPr>
              <w:t xml:space="preserve"> R$                885,45 </w:t>
            </w:r>
          </w:p>
        </w:tc>
        <w:tc>
          <w:tcPr>
            <w:tcW w:w="1803" w:type="dxa"/>
            <w:tcBorders>
              <w:top w:val="nil"/>
              <w:left w:val="nil"/>
              <w:bottom w:val="single" w:sz="4" w:space="0" w:color="auto"/>
              <w:right w:val="single" w:sz="4" w:space="0" w:color="auto"/>
            </w:tcBorders>
            <w:shd w:val="clear" w:color="000000" w:fill="FFFFFF"/>
            <w:noWrap/>
            <w:vAlign w:val="center"/>
            <w:hideMark/>
          </w:tcPr>
          <w:p w14:paraId="03BAF8C9" w14:textId="77777777" w:rsidR="0048478B" w:rsidRPr="0048478B" w:rsidRDefault="0048478B" w:rsidP="0048478B">
            <w:pPr>
              <w:rPr>
                <w:rFonts w:ascii="Calibri" w:hAnsi="Calibri" w:cs="Calibri"/>
                <w:color w:val="000000"/>
                <w:sz w:val="14"/>
                <w:szCs w:val="14"/>
              </w:rPr>
            </w:pPr>
            <w:r w:rsidRPr="0048478B">
              <w:rPr>
                <w:rFonts w:ascii="Calibri" w:hAnsi="Calibri" w:cs="Calibri"/>
                <w:color w:val="000000"/>
                <w:sz w:val="14"/>
                <w:szCs w:val="14"/>
              </w:rPr>
              <w:t xml:space="preserve"> R$                885,45 </w:t>
            </w:r>
          </w:p>
        </w:tc>
        <w:tc>
          <w:tcPr>
            <w:tcW w:w="1595" w:type="dxa"/>
            <w:tcBorders>
              <w:top w:val="nil"/>
              <w:left w:val="nil"/>
              <w:bottom w:val="single" w:sz="4" w:space="0" w:color="auto"/>
              <w:right w:val="single" w:sz="4" w:space="0" w:color="auto"/>
            </w:tcBorders>
            <w:shd w:val="clear" w:color="000000" w:fill="FFFFFF"/>
            <w:noWrap/>
            <w:vAlign w:val="center"/>
            <w:hideMark/>
          </w:tcPr>
          <w:p w14:paraId="36E6F510" w14:textId="77777777" w:rsidR="0048478B" w:rsidRPr="0048478B" w:rsidRDefault="0048478B" w:rsidP="0048478B">
            <w:pPr>
              <w:rPr>
                <w:rFonts w:ascii="Calibri" w:hAnsi="Calibri" w:cs="Calibri"/>
                <w:color w:val="000000"/>
                <w:sz w:val="14"/>
                <w:szCs w:val="14"/>
              </w:rPr>
            </w:pPr>
            <w:r w:rsidRPr="0048478B">
              <w:rPr>
                <w:rFonts w:ascii="Calibri" w:hAnsi="Calibri" w:cs="Calibri"/>
                <w:color w:val="000000"/>
                <w:sz w:val="14"/>
                <w:szCs w:val="14"/>
              </w:rPr>
              <w:t xml:space="preserve"> R$          31.876,20 </w:t>
            </w:r>
          </w:p>
        </w:tc>
      </w:tr>
      <w:tr w:rsidR="0048478B" w:rsidRPr="0048478B" w14:paraId="3EF021C1" w14:textId="77777777" w:rsidTr="0048478B">
        <w:trPr>
          <w:trHeight w:val="20"/>
        </w:trPr>
        <w:tc>
          <w:tcPr>
            <w:tcW w:w="546" w:type="dxa"/>
            <w:tcBorders>
              <w:top w:val="nil"/>
              <w:left w:val="single" w:sz="4" w:space="0" w:color="auto"/>
              <w:bottom w:val="single" w:sz="4" w:space="0" w:color="auto"/>
              <w:right w:val="single" w:sz="4" w:space="0" w:color="auto"/>
            </w:tcBorders>
            <w:shd w:val="clear" w:color="000000" w:fill="FFFFFF"/>
            <w:noWrap/>
            <w:vAlign w:val="center"/>
            <w:hideMark/>
          </w:tcPr>
          <w:p w14:paraId="18CBC02D" w14:textId="77777777" w:rsidR="0048478B" w:rsidRPr="0048478B" w:rsidRDefault="0048478B" w:rsidP="0048478B">
            <w:pPr>
              <w:rPr>
                <w:rFonts w:ascii="Calibri" w:hAnsi="Calibri" w:cs="Calibri"/>
                <w:color w:val="000000"/>
                <w:sz w:val="14"/>
                <w:szCs w:val="14"/>
              </w:rPr>
            </w:pPr>
            <w:r w:rsidRPr="0048478B">
              <w:rPr>
                <w:rFonts w:ascii="Calibri" w:hAnsi="Calibri" w:cs="Calibri"/>
                <w:color w:val="000000"/>
                <w:sz w:val="14"/>
                <w:szCs w:val="14"/>
              </w:rPr>
              <w:t>5.6</w:t>
            </w:r>
          </w:p>
        </w:tc>
        <w:tc>
          <w:tcPr>
            <w:tcW w:w="1500" w:type="dxa"/>
            <w:tcBorders>
              <w:top w:val="nil"/>
              <w:left w:val="nil"/>
              <w:bottom w:val="single" w:sz="4" w:space="0" w:color="auto"/>
              <w:right w:val="single" w:sz="4" w:space="0" w:color="auto"/>
            </w:tcBorders>
            <w:shd w:val="clear" w:color="000000" w:fill="FFFFFF"/>
            <w:noWrap/>
            <w:vAlign w:val="center"/>
            <w:hideMark/>
          </w:tcPr>
          <w:p w14:paraId="5B9834AB" w14:textId="77777777" w:rsidR="0048478B" w:rsidRPr="0048478B" w:rsidRDefault="0048478B" w:rsidP="0048478B">
            <w:pPr>
              <w:rPr>
                <w:rFonts w:ascii="Calibri" w:hAnsi="Calibri" w:cs="Calibri"/>
                <w:color w:val="000000"/>
                <w:sz w:val="14"/>
                <w:szCs w:val="14"/>
              </w:rPr>
            </w:pPr>
            <w:r w:rsidRPr="0048478B">
              <w:rPr>
                <w:rFonts w:ascii="Calibri" w:hAnsi="Calibri" w:cs="Calibri"/>
                <w:color w:val="000000"/>
                <w:sz w:val="14"/>
                <w:szCs w:val="14"/>
              </w:rPr>
              <w:t>37.04.15.99</w:t>
            </w:r>
          </w:p>
        </w:tc>
        <w:tc>
          <w:tcPr>
            <w:tcW w:w="1312" w:type="dxa"/>
            <w:tcBorders>
              <w:top w:val="nil"/>
              <w:left w:val="nil"/>
              <w:bottom w:val="single" w:sz="4" w:space="0" w:color="auto"/>
              <w:right w:val="single" w:sz="4" w:space="0" w:color="auto"/>
            </w:tcBorders>
            <w:shd w:val="clear" w:color="000000" w:fill="E7E6E6"/>
            <w:noWrap/>
            <w:vAlign w:val="center"/>
            <w:hideMark/>
          </w:tcPr>
          <w:p w14:paraId="79297868" w14:textId="77777777" w:rsidR="0048478B" w:rsidRPr="0048478B" w:rsidRDefault="0048478B" w:rsidP="0048478B">
            <w:pPr>
              <w:rPr>
                <w:rFonts w:ascii="Calibri" w:hAnsi="Calibri" w:cs="Calibri"/>
                <w:color w:val="000000"/>
                <w:sz w:val="14"/>
                <w:szCs w:val="14"/>
              </w:rPr>
            </w:pPr>
            <w:r w:rsidRPr="0048478B">
              <w:rPr>
                <w:rFonts w:ascii="Calibri" w:hAnsi="Calibri" w:cs="Calibri"/>
                <w:color w:val="000000"/>
                <w:sz w:val="14"/>
                <w:szCs w:val="14"/>
              </w:rPr>
              <w:t>DER 10/2024</w:t>
            </w:r>
          </w:p>
        </w:tc>
        <w:tc>
          <w:tcPr>
            <w:tcW w:w="5006" w:type="dxa"/>
            <w:tcBorders>
              <w:top w:val="nil"/>
              <w:left w:val="nil"/>
              <w:bottom w:val="single" w:sz="4" w:space="0" w:color="auto"/>
              <w:right w:val="single" w:sz="4" w:space="0" w:color="auto"/>
            </w:tcBorders>
            <w:shd w:val="clear" w:color="auto" w:fill="auto"/>
            <w:vAlign w:val="center"/>
            <w:hideMark/>
          </w:tcPr>
          <w:p w14:paraId="46FD2A63" w14:textId="77777777" w:rsidR="0048478B" w:rsidRPr="0048478B" w:rsidRDefault="0048478B" w:rsidP="0048478B">
            <w:pPr>
              <w:rPr>
                <w:rFonts w:ascii="Calibri" w:hAnsi="Calibri" w:cs="Calibri"/>
                <w:sz w:val="14"/>
                <w:szCs w:val="14"/>
              </w:rPr>
            </w:pPr>
            <w:r w:rsidRPr="0048478B">
              <w:rPr>
                <w:rFonts w:ascii="Calibri" w:hAnsi="Calibri" w:cs="Calibri"/>
                <w:sz w:val="14"/>
                <w:szCs w:val="14"/>
              </w:rPr>
              <w:t xml:space="preserve">BARRA DE ACO CA-50                                                             </w:t>
            </w:r>
          </w:p>
        </w:tc>
        <w:tc>
          <w:tcPr>
            <w:tcW w:w="851" w:type="dxa"/>
            <w:tcBorders>
              <w:top w:val="nil"/>
              <w:left w:val="nil"/>
              <w:bottom w:val="single" w:sz="4" w:space="0" w:color="auto"/>
              <w:right w:val="single" w:sz="4" w:space="0" w:color="auto"/>
            </w:tcBorders>
            <w:shd w:val="clear" w:color="000000" w:fill="FFFFFF"/>
            <w:noWrap/>
            <w:vAlign w:val="center"/>
            <w:hideMark/>
          </w:tcPr>
          <w:p w14:paraId="794FF480" w14:textId="77777777" w:rsidR="0048478B" w:rsidRPr="0048478B" w:rsidRDefault="0048478B" w:rsidP="0048478B">
            <w:pPr>
              <w:rPr>
                <w:rFonts w:ascii="Calibri" w:hAnsi="Calibri" w:cs="Calibri"/>
                <w:color w:val="000000"/>
                <w:sz w:val="14"/>
                <w:szCs w:val="14"/>
              </w:rPr>
            </w:pPr>
            <w:r w:rsidRPr="0048478B">
              <w:rPr>
                <w:rFonts w:ascii="Calibri" w:hAnsi="Calibri" w:cs="Calibri"/>
                <w:color w:val="000000"/>
                <w:sz w:val="14"/>
                <w:szCs w:val="14"/>
              </w:rPr>
              <w:t>kg</w:t>
            </w:r>
          </w:p>
        </w:tc>
        <w:tc>
          <w:tcPr>
            <w:tcW w:w="941" w:type="dxa"/>
            <w:tcBorders>
              <w:top w:val="nil"/>
              <w:left w:val="nil"/>
              <w:bottom w:val="single" w:sz="4" w:space="0" w:color="auto"/>
              <w:right w:val="single" w:sz="4" w:space="0" w:color="auto"/>
            </w:tcBorders>
            <w:shd w:val="clear" w:color="000000" w:fill="FFFFFF"/>
            <w:noWrap/>
            <w:vAlign w:val="center"/>
            <w:hideMark/>
          </w:tcPr>
          <w:p w14:paraId="0B63B8DB" w14:textId="77777777" w:rsidR="0048478B" w:rsidRPr="0048478B" w:rsidRDefault="0048478B" w:rsidP="0048478B">
            <w:pPr>
              <w:rPr>
                <w:rFonts w:ascii="Calibri" w:hAnsi="Calibri" w:cs="Calibri"/>
                <w:sz w:val="14"/>
                <w:szCs w:val="14"/>
              </w:rPr>
            </w:pPr>
            <w:r w:rsidRPr="0048478B">
              <w:rPr>
                <w:rFonts w:ascii="Calibri" w:hAnsi="Calibri" w:cs="Calibri"/>
                <w:sz w:val="14"/>
                <w:szCs w:val="14"/>
              </w:rPr>
              <w:t>4320,00</w:t>
            </w:r>
          </w:p>
        </w:tc>
        <w:tc>
          <w:tcPr>
            <w:tcW w:w="1586" w:type="dxa"/>
            <w:tcBorders>
              <w:top w:val="nil"/>
              <w:left w:val="nil"/>
              <w:bottom w:val="single" w:sz="4" w:space="0" w:color="auto"/>
              <w:right w:val="single" w:sz="4" w:space="0" w:color="auto"/>
            </w:tcBorders>
            <w:shd w:val="clear" w:color="000000" w:fill="FFFFFF"/>
            <w:noWrap/>
            <w:vAlign w:val="center"/>
            <w:hideMark/>
          </w:tcPr>
          <w:p w14:paraId="0BB761D5" w14:textId="77777777" w:rsidR="0048478B" w:rsidRPr="0048478B" w:rsidRDefault="0048478B" w:rsidP="0048478B">
            <w:pPr>
              <w:rPr>
                <w:rFonts w:ascii="Calibri" w:hAnsi="Calibri" w:cs="Calibri"/>
                <w:color w:val="000000"/>
                <w:sz w:val="14"/>
                <w:szCs w:val="14"/>
              </w:rPr>
            </w:pPr>
            <w:r w:rsidRPr="0048478B">
              <w:rPr>
                <w:rFonts w:ascii="Calibri" w:hAnsi="Calibri" w:cs="Calibri"/>
                <w:color w:val="000000"/>
                <w:sz w:val="14"/>
                <w:szCs w:val="14"/>
              </w:rPr>
              <w:t xml:space="preserve"> R$                  15,12 </w:t>
            </w:r>
          </w:p>
        </w:tc>
        <w:tc>
          <w:tcPr>
            <w:tcW w:w="1803" w:type="dxa"/>
            <w:tcBorders>
              <w:top w:val="nil"/>
              <w:left w:val="nil"/>
              <w:bottom w:val="single" w:sz="4" w:space="0" w:color="auto"/>
              <w:right w:val="single" w:sz="4" w:space="0" w:color="auto"/>
            </w:tcBorders>
            <w:shd w:val="clear" w:color="000000" w:fill="FFFFFF"/>
            <w:noWrap/>
            <w:vAlign w:val="center"/>
            <w:hideMark/>
          </w:tcPr>
          <w:p w14:paraId="1530EBAB" w14:textId="77777777" w:rsidR="0048478B" w:rsidRPr="0048478B" w:rsidRDefault="0048478B" w:rsidP="0048478B">
            <w:pPr>
              <w:rPr>
                <w:rFonts w:ascii="Calibri" w:hAnsi="Calibri" w:cs="Calibri"/>
                <w:color w:val="000000"/>
                <w:sz w:val="14"/>
                <w:szCs w:val="14"/>
              </w:rPr>
            </w:pPr>
            <w:r w:rsidRPr="0048478B">
              <w:rPr>
                <w:rFonts w:ascii="Calibri" w:hAnsi="Calibri" w:cs="Calibri"/>
                <w:color w:val="000000"/>
                <w:sz w:val="14"/>
                <w:szCs w:val="14"/>
              </w:rPr>
              <w:t xml:space="preserve"> R$                  15,12 </w:t>
            </w:r>
          </w:p>
        </w:tc>
        <w:tc>
          <w:tcPr>
            <w:tcW w:w="1595" w:type="dxa"/>
            <w:tcBorders>
              <w:top w:val="nil"/>
              <w:left w:val="nil"/>
              <w:bottom w:val="single" w:sz="4" w:space="0" w:color="auto"/>
              <w:right w:val="single" w:sz="4" w:space="0" w:color="auto"/>
            </w:tcBorders>
            <w:shd w:val="clear" w:color="000000" w:fill="FFFFFF"/>
            <w:noWrap/>
            <w:vAlign w:val="center"/>
            <w:hideMark/>
          </w:tcPr>
          <w:p w14:paraId="10CDB6F2" w14:textId="77777777" w:rsidR="0048478B" w:rsidRPr="0048478B" w:rsidRDefault="0048478B" w:rsidP="0048478B">
            <w:pPr>
              <w:rPr>
                <w:rFonts w:ascii="Calibri" w:hAnsi="Calibri" w:cs="Calibri"/>
                <w:color w:val="000000"/>
                <w:sz w:val="14"/>
                <w:szCs w:val="14"/>
              </w:rPr>
            </w:pPr>
            <w:r w:rsidRPr="0048478B">
              <w:rPr>
                <w:rFonts w:ascii="Calibri" w:hAnsi="Calibri" w:cs="Calibri"/>
                <w:color w:val="000000"/>
                <w:sz w:val="14"/>
                <w:szCs w:val="14"/>
              </w:rPr>
              <w:t xml:space="preserve"> R$          65.318,40 </w:t>
            </w:r>
          </w:p>
        </w:tc>
      </w:tr>
      <w:tr w:rsidR="0048478B" w:rsidRPr="0048478B" w14:paraId="5C83EECD" w14:textId="77777777" w:rsidTr="0048478B">
        <w:trPr>
          <w:trHeight w:val="20"/>
        </w:trPr>
        <w:tc>
          <w:tcPr>
            <w:tcW w:w="546" w:type="dxa"/>
            <w:tcBorders>
              <w:top w:val="nil"/>
              <w:left w:val="single" w:sz="4" w:space="0" w:color="auto"/>
              <w:bottom w:val="single" w:sz="4" w:space="0" w:color="auto"/>
              <w:right w:val="single" w:sz="4" w:space="0" w:color="auto"/>
            </w:tcBorders>
            <w:shd w:val="clear" w:color="000000" w:fill="FFFFFF"/>
            <w:noWrap/>
            <w:vAlign w:val="center"/>
            <w:hideMark/>
          </w:tcPr>
          <w:p w14:paraId="1D4BB9AA" w14:textId="77777777" w:rsidR="0048478B" w:rsidRPr="0048478B" w:rsidRDefault="0048478B" w:rsidP="0048478B">
            <w:pPr>
              <w:rPr>
                <w:rFonts w:ascii="Calibri" w:hAnsi="Calibri" w:cs="Calibri"/>
                <w:color w:val="000000"/>
                <w:sz w:val="14"/>
                <w:szCs w:val="14"/>
              </w:rPr>
            </w:pPr>
            <w:r w:rsidRPr="0048478B">
              <w:rPr>
                <w:rFonts w:ascii="Calibri" w:hAnsi="Calibri" w:cs="Calibri"/>
                <w:color w:val="000000"/>
                <w:sz w:val="14"/>
                <w:szCs w:val="14"/>
              </w:rPr>
              <w:t>5.7</w:t>
            </w:r>
          </w:p>
        </w:tc>
        <w:tc>
          <w:tcPr>
            <w:tcW w:w="1500" w:type="dxa"/>
            <w:tcBorders>
              <w:top w:val="nil"/>
              <w:left w:val="nil"/>
              <w:bottom w:val="single" w:sz="4" w:space="0" w:color="auto"/>
              <w:right w:val="single" w:sz="4" w:space="0" w:color="auto"/>
            </w:tcBorders>
            <w:shd w:val="clear" w:color="000000" w:fill="FFFFFF"/>
            <w:noWrap/>
            <w:vAlign w:val="center"/>
            <w:hideMark/>
          </w:tcPr>
          <w:p w14:paraId="7D1E6C58" w14:textId="77777777" w:rsidR="0048478B" w:rsidRPr="0048478B" w:rsidRDefault="0048478B" w:rsidP="0048478B">
            <w:pPr>
              <w:rPr>
                <w:rFonts w:ascii="Calibri" w:hAnsi="Calibri" w:cs="Calibri"/>
                <w:color w:val="000000"/>
                <w:sz w:val="14"/>
                <w:szCs w:val="14"/>
              </w:rPr>
            </w:pPr>
            <w:r w:rsidRPr="0048478B">
              <w:rPr>
                <w:rFonts w:ascii="Calibri" w:hAnsi="Calibri" w:cs="Calibri"/>
                <w:color w:val="000000"/>
                <w:sz w:val="14"/>
                <w:szCs w:val="14"/>
              </w:rPr>
              <w:t>32.09.040</w:t>
            </w:r>
          </w:p>
        </w:tc>
        <w:tc>
          <w:tcPr>
            <w:tcW w:w="1312" w:type="dxa"/>
            <w:tcBorders>
              <w:top w:val="nil"/>
              <w:left w:val="nil"/>
              <w:bottom w:val="single" w:sz="4" w:space="0" w:color="auto"/>
              <w:right w:val="single" w:sz="4" w:space="0" w:color="auto"/>
            </w:tcBorders>
            <w:shd w:val="clear" w:color="000000" w:fill="E7E6E6"/>
            <w:noWrap/>
            <w:vAlign w:val="center"/>
            <w:hideMark/>
          </w:tcPr>
          <w:p w14:paraId="132F7803" w14:textId="77777777" w:rsidR="0048478B" w:rsidRPr="0048478B" w:rsidRDefault="0048478B" w:rsidP="0048478B">
            <w:pPr>
              <w:rPr>
                <w:rFonts w:ascii="Calibri" w:hAnsi="Calibri" w:cs="Calibri"/>
                <w:color w:val="000000"/>
                <w:sz w:val="14"/>
                <w:szCs w:val="14"/>
              </w:rPr>
            </w:pPr>
            <w:r w:rsidRPr="0048478B">
              <w:rPr>
                <w:rFonts w:ascii="Calibri" w:hAnsi="Calibri" w:cs="Calibri"/>
                <w:color w:val="000000"/>
                <w:sz w:val="14"/>
                <w:szCs w:val="14"/>
              </w:rPr>
              <w:t>CDHU 196</w:t>
            </w:r>
          </w:p>
        </w:tc>
        <w:tc>
          <w:tcPr>
            <w:tcW w:w="5006" w:type="dxa"/>
            <w:tcBorders>
              <w:top w:val="nil"/>
              <w:left w:val="nil"/>
              <w:bottom w:val="single" w:sz="4" w:space="0" w:color="auto"/>
              <w:right w:val="single" w:sz="4" w:space="0" w:color="auto"/>
            </w:tcBorders>
            <w:shd w:val="clear" w:color="auto" w:fill="auto"/>
            <w:vAlign w:val="center"/>
            <w:hideMark/>
          </w:tcPr>
          <w:p w14:paraId="1F1BD14D" w14:textId="77777777" w:rsidR="0048478B" w:rsidRPr="0048478B" w:rsidRDefault="0048478B" w:rsidP="0048478B">
            <w:pPr>
              <w:rPr>
                <w:rFonts w:ascii="Calibri" w:hAnsi="Calibri" w:cs="Calibri"/>
                <w:sz w:val="14"/>
                <w:szCs w:val="14"/>
              </w:rPr>
            </w:pPr>
            <w:r w:rsidRPr="0048478B">
              <w:rPr>
                <w:rFonts w:ascii="Calibri" w:hAnsi="Calibri" w:cs="Calibri"/>
                <w:sz w:val="14"/>
                <w:szCs w:val="14"/>
              </w:rPr>
              <w:t>Apoio em placa de neoprene fretado</w:t>
            </w:r>
          </w:p>
        </w:tc>
        <w:tc>
          <w:tcPr>
            <w:tcW w:w="851" w:type="dxa"/>
            <w:tcBorders>
              <w:top w:val="nil"/>
              <w:left w:val="nil"/>
              <w:bottom w:val="single" w:sz="4" w:space="0" w:color="auto"/>
              <w:right w:val="single" w:sz="4" w:space="0" w:color="auto"/>
            </w:tcBorders>
            <w:shd w:val="clear" w:color="000000" w:fill="FFFFFF"/>
            <w:noWrap/>
            <w:vAlign w:val="center"/>
            <w:hideMark/>
          </w:tcPr>
          <w:p w14:paraId="09393205" w14:textId="77777777" w:rsidR="0048478B" w:rsidRPr="0048478B" w:rsidRDefault="0048478B" w:rsidP="0048478B">
            <w:pPr>
              <w:rPr>
                <w:rFonts w:ascii="Calibri" w:hAnsi="Calibri" w:cs="Calibri"/>
                <w:color w:val="000000"/>
                <w:sz w:val="14"/>
                <w:szCs w:val="14"/>
              </w:rPr>
            </w:pPr>
            <w:r w:rsidRPr="0048478B">
              <w:rPr>
                <w:rFonts w:ascii="Calibri" w:hAnsi="Calibri" w:cs="Calibri"/>
                <w:color w:val="000000"/>
                <w:sz w:val="14"/>
                <w:szCs w:val="14"/>
              </w:rPr>
              <w:t>dm³</w:t>
            </w:r>
          </w:p>
        </w:tc>
        <w:tc>
          <w:tcPr>
            <w:tcW w:w="941" w:type="dxa"/>
            <w:tcBorders>
              <w:top w:val="nil"/>
              <w:left w:val="nil"/>
              <w:bottom w:val="single" w:sz="4" w:space="0" w:color="auto"/>
              <w:right w:val="single" w:sz="4" w:space="0" w:color="auto"/>
            </w:tcBorders>
            <w:shd w:val="clear" w:color="000000" w:fill="FFFFFF"/>
            <w:noWrap/>
            <w:vAlign w:val="center"/>
            <w:hideMark/>
          </w:tcPr>
          <w:p w14:paraId="7240A262" w14:textId="77777777" w:rsidR="0048478B" w:rsidRPr="0048478B" w:rsidRDefault="0048478B" w:rsidP="0048478B">
            <w:pPr>
              <w:rPr>
                <w:rFonts w:ascii="Calibri" w:hAnsi="Calibri" w:cs="Calibri"/>
                <w:sz w:val="14"/>
                <w:szCs w:val="14"/>
              </w:rPr>
            </w:pPr>
            <w:r w:rsidRPr="0048478B">
              <w:rPr>
                <w:rFonts w:ascii="Calibri" w:hAnsi="Calibri" w:cs="Calibri"/>
                <w:sz w:val="14"/>
                <w:szCs w:val="14"/>
              </w:rPr>
              <w:t>49,20</w:t>
            </w:r>
          </w:p>
        </w:tc>
        <w:tc>
          <w:tcPr>
            <w:tcW w:w="1586" w:type="dxa"/>
            <w:tcBorders>
              <w:top w:val="nil"/>
              <w:left w:val="nil"/>
              <w:bottom w:val="single" w:sz="4" w:space="0" w:color="auto"/>
              <w:right w:val="single" w:sz="4" w:space="0" w:color="auto"/>
            </w:tcBorders>
            <w:shd w:val="clear" w:color="000000" w:fill="FFFFFF"/>
            <w:noWrap/>
            <w:vAlign w:val="center"/>
            <w:hideMark/>
          </w:tcPr>
          <w:p w14:paraId="34A28F20" w14:textId="77777777" w:rsidR="0048478B" w:rsidRPr="0048478B" w:rsidRDefault="0048478B" w:rsidP="0048478B">
            <w:pPr>
              <w:rPr>
                <w:rFonts w:ascii="Calibri" w:hAnsi="Calibri" w:cs="Calibri"/>
                <w:color w:val="000000"/>
                <w:sz w:val="14"/>
                <w:szCs w:val="14"/>
              </w:rPr>
            </w:pPr>
            <w:r w:rsidRPr="0048478B">
              <w:rPr>
                <w:rFonts w:ascii="Calibri" w:hAnsi="Calibri" w:cs="Calibri"/>
                <w:color w:val="000000"/>
                <w:sz w:val="14"/>
                <w:szCs w:val="14"/>
              </w:rPr>
              <w:t xml:space="preserve"> R$                157,92 </w:t>
            </w:r>
          </w:p>
        </w:tc>
        <w:tc>
          <w:tcPr>
            <w:tcW w:w="1803" w:type="dxa"/>
            <w:tcBorders>
              <w:top w:val="nil"/>
              <w:left w:val="nil"/>
              <w:bottom w:val="single" w:sz="4" w:space="0" w:color="auto"/>
              <w:right w:val="single" w:sz="4" w:space="0" w:color="auto"/>
            </w:tcBorders>
            <w:shd w:val="clear" w:color="000000" w:fill="FFFFFF"/>
            <w:noWrap/>
            <w:vAlign w:val="center"/>
            <w:hideMark/>
          </w:tcPr>
          <w:p w14:paraId="5B598C79" w14:textId="77777777" w:rsidR="0048478B" w:rsidRPr="0048478B" w:rsidRDefault="0048478B" w:rsidP="0048478B">
            <w:pPr>
              <w:rPr>
                <w:rFonts w:ascii="Calibri" w:hAnsi="Calibri" w:cs="Calibri"/>
                <w:color w:val="000000"/>
                <w:sz w:val="14"/>
                <w:szCs w:val="14"/>
              </w:rPr>
            </w:pPr>
            <w:r w:rsidRPr="0048478B">
              <w:rPr>
                <w:rFonts w:ascii="Calibri" w:hAnsi="Calibri" w:cs="Calibri"/>
                <w:color w:val="000000"/>
                <w:sz w:val="14"/>
                <w:szCs w:val="14"/>
              </w:rPr>
              <w:t xml:space="preserve"> R$                202,41 </w:t>
            </w:r>
          </w:p>
        </w:tc>
        <w:tc>
          <w:tcPr>
            <w:tcW w:w="1595" w:type="dxa"/>
            <w:tcBorders>
              <w:top w:val="nil"/>
              <w:left w:val="nil"/>
              <w:bottom w:val="single" w:sz="4" w:space="0" w:color="auto"/>
              <w:right w:val="single" w:sz="4" w:space="0" w:color="auto"/>
            </w:tcBorders>
            <w:shd w:val="clear" w:color="000000" w:fill="FFFFFF"/>
            <w:noWrap/>
            <w:vAlign w:val="center"/>
            <w:hideMark/>
          </w:tcPr>
          <w:p w14:paraId="156EF399" w14:textId="77777777" w:rsidR="0048478B" w:rsidRPr="0048478B" w:rsidRDefault="0048478B" w:rsidP="0048478B">
            <w:pPr>
              <w:rPr>
                <w:rFonts w:ascii="Calibri" w:hAnsi="Calibri" w:cs="Calibri"/>
                <w:color w:val="000000"/>
                <w:sz w:val="14"/>
                <w:szCs w:val="14"/>
              </w:rPr>
            </w:pPr>
            <w:r w:rsidRPr="0048478B">
              <w:rPr>
                <w:rFonts w:ascii="Calibri" w:hAnsi="Calibri" w:cs="Calibri"/>
                <w:color w:val="000000"/>
                <w:sz w:val="14"/>
                <w:szCs w:val="14"/>
              </w:rPr>
              <w:t xml:space="preserve"> R$             9.958,57 </w:t>
            </w:r>
          </w:p>
        </w:tc>
      </w:tr>
      <w:tr w:rsidR="0048478B" w:rsidRPr="0048478B" w14:paraId="533DAE24" w14:textId="77777777" w:rsidTr="0048478B">
        <w:trPr>
          <w:trHeight w:val="20"/>
        </w:trPr>
        <w:tc>
          <w:tcPr>
            <w:tcW w:w="13545" w:type="dxa"/>
            <w:gridSpan w:val="8"/>
            <w:tcBorders>
              <w:top w:val="single" w:sz="4" w:space="0" w:color="auto"/>
              <w:left w:val="single" w:sz="4" w:space="0" w:color="auto"/>
              <w:bottom w:val="single" w:sz="4" w:space="0" w:color="auto"/>
              <w:right w:val="single" w:sz="4" w:space="0" w:color="000000"/>
            </w:tcBorders>
            <w:shd w:val="clear" w:color="000000" w:fill="E7E6E6"/>
            <w:noWrap/>
            <w:vAlign w:val="center"/>
            <w:hideMark/>
          </w:tcPr>
          <w:p w14:paraId="4C6D0D7B" w14:textId="77777777" w:rsidR="0048478B" w:rsidRPr="0048478B" w:rsidRDefault="0048478B" w:rsidP="0048478B">
            <w:pPr>
              <w:jc w:val="right"/>
              <w:rPr>
                <w:rFonts w:ascii="Calibri" w:hAnsi="Calibri" w:cs="Calibri"/>
                <w:b/>
                <w:bCs/>
                <w:color w:val="000000"/>
                <w:sz w:val="14"/>
                <w:szCs w:val="14"/>
              </w:rPr>
            </w:pPr>
            <w:r w:rsidRPr="0048478B">
              <w:rPr>
                <w:rFonts w:ascii="Calibri" w:hAnsi="Calibri" w:cs="Calibri"/>
                <w:b/>
                <w:bCs/>
                <w:color w:val="000000"/>
                <w:sz w:val="14"/>
                <w:szCs w:val="14"/>
              </w:rPr>
              <w:t>TOTAL DO ITEM 5</w:t>
            </w:r>
          </w:p>
        </w:tc>
        <w:tc>
          <w:tcPr>
            <w:tcW w:w="1595" w:type="dxa"/>
            <w:tcBorders>
              <w:top w:val="nil"/>
              <w:left w:val="nil"/>
              <w:bottom w:val="single" w:sz="4" w:space="0" w:color="auto"/>
              <w:right w:val="single" w:sz="4" w:space="0" w:color="auto"/>
            </w:tcBorders>
            <w:shd w:val="clear" w:color="000000" w:fill="E7E6E6"/>
            <w:noWrap/>
            <w:vAlign w:val="center"/>
            <w:hideMark/>
          </w:tcPr>
          <w:p w14:paraId="0EAB0DD0" w14:textId="77777777" w:rsidR="0048478B" w:rsidRPr="0048478B" w:rsidRDefault="0048478B" w:rsidP="0048478B">
            <w:pPr>
              <w:rPr>
                <w:rFonts w:ascii="Calibri" w:hAnsi="Calibri" w:cs="Calibri"/>
                <w:b/>
                <w:bCs/>
                <w:color w:val="000000"/>
                <w:sz w:val="14"/>
                <w:szCs w:val="14"/>
              </w:rPr>
            </w:pPr>
            <w:r w:rsidRPr="0048478B">
              <w:rPr>
                <w:rFonts w:ascii="Calibri" w:hAnsi="Calibri" w:cs="Calibri"/>
                <w:b/>
                <w:bCs/>
                <w:color w:val="000000"/>
                <w:sz w:val="14"/>
                <w:szCs w:val="14"/>
              </w:rPr>
              <w:t xml:space="preserve"> R$        182.825,98 </w:t>
            </w:r>
          </w:p>
        </w:tc>
      </w:tr>
      <w:tr w:rsidR="0048478B" w:rsidRPr="0048478B" w14:paraId="69D0FAFA" w14:textId="77777777" w:rsidTr="0048478B">
        <w:trPr>
          <w:trHeight w:val="20"/>
        </w:trPr>
        <w:tc>
          <w:tcPr>
            <w:tcW w:w="546" w:type="dxa"/>
            <w:tcBorders>
              <w:top w:val="nil"/>
              <w:left w:val="nil"/>
              <w:bottom w:val="nil"/>
              <w:right w:val="nil"/>
            </w:tcBorders>
            <w:shd w:val="clear" w:color="000000" w:fill="FFFFFF"/>
            <w:noWrap/>
            <w:vAlign w:val="center"/>
            <w:hideMark/>
          </w:tcPr>
          <w:p w14:paraId="004E8328" w14:textId="77777777" w:rsidR="0048478B" w:rsidRPr="0048478B" w:rsidRDefault="0048478B" w:rsidP="0048478B">
            <w:pPr>
              <w:jc w:val="right"/>
              <w:rPr>
                <w:rFonts w:ascii="Calibri" w:hAnsi="Calibri" w:cs="Calibri"/>
                <w:b/>
                <w:bCs/>
                <w:color w:val="000000"/>
                <w:sz w:val="14"/>
                <w:szCs w:val="14"/>
              </w:rPr>
            </w:pPr>
            <w:r w:rsidRPr="0048478B">
              <w:rPr>
                <w:rFonts w:ascii="Calibri" w:hAnsi="Calibri" w:cs="Calibri"/>
                <w:b/>
                <w:bCs/>
                <w:color w:val="000000"/>
                <w:sz w:val="14"/>
                <w:szCs w:val="14"/>
              </w:rPr>
              <w:t> </w:t>
            </w:r>
          </w:p>
        </w:tc>
        <w:tc>
          <w:tcPr>
            <w:tcW w:w="1500" w:type="dxa"/>
            <w:tcBorders>
              <w:top w:val="nil"/>
              <w:left w:val="nil"/>
              <w:bottom w:val="nil"/>
              <w:right w:val="nil"/>
            </w:tcBorders>
            <w:shd w:val="clear" w:color="000000" w:fill="FFFFFF"/>
            <w:noWrap/>
            <w:vAlign w:val="center"/>
            <w:hideMark/>
          </w:tcPr>
          <w:p w14:paraId="5F0A5478" w14:textId="77777777" w:rsidR="0048478B" w:rsidRPr="0048478B" w:rsidRDefault="0048478B" w:rsidP="0048478B">
            <w:pPr>
              <w:jc w:val="right"/>
              <w:rPr>
                <w:rFonts w:ascii="Calibri" w:hAnsi="Calibri" w:cs="Calibri"/>
                <w:b/>
                <w:bCs/>
                <w:color w:val="000000"/>
                <w:sz w:val="14"/>
                <w:szCs w:val="14"/>
              </w:rPr>
            </w:pPr>
            <w:r w:rsidRPr="0048478B">
              <w:rPr>
                <w:rFonts w:ascii="Calibri" w:hAnsi="Calibri" w:cs="Calibri"/>
                <w:b/>
                <w:bCs/>
                <w:color w:val="000000"/>
                <w:sz w:val="14"/>
                <w:szCs w:val="14"/>
              </w:rPr>
              <w:t> </w:t>
            </w:r>
          </w:p>
        </w:tc>
        <w:tc>
          <w:tcPr>
            <w:tcW w:w="1312" w:type="dxa"/>
            <w:tcBorders>
              <w:top w:val="nil"/>
              <w:left w:val="nil"/>
              <w:bottom w:val="nil"/>
              <w:right w:val="nil"/>
            </w:tcBorders>
            <w:shd w:val="clear" w:color="000000" w:fill="FFFFFF"/>
            <w:noWrap/>
            <w:vAlign w:val="center"/>
            <w:hideMark/>
          </w:tcPr>
          <w:p w14:paraId="2A576F9D" w14:textId="77777777" w:rsidR="0048478B" w:rsidRPr="0048478B" w:rsidRDefault="0048478B" w:rsidP="0048478B">
            <w:pPr>
              <w:jc w:val="right"/>
              <w:rPr>
                <w:rFonts w:ascii="Calibri" w:hAnsi="Calibri" w:cs="Calibri"/>
                <w:b/>
                <w:bCs/>
                <w:color w:val="000000"/>
                <w:sz w:val="14"/>
                <w:szCs w:val="14"/>
              </w:rPr>
            </w:pPr>
            <w:r w:rsidRPr="0048478B">
              <w:rPr>
                <w:rFonts w:ascii="Calibri" w:hAnsi="Calibri" w:cs="Calibri"/>
                <w:b/>
                <w:bCs/>
                <w:color w:val="000000"/>
                <w:sz w:val="14"/>
                <w:szCs w:val="14"/>
              </w:rPr>
              <w:t> </w:t>
            </w:r>
          </w:p>
        </w:tc>
        <w:tc>
          <w:tcPr>
            <w:tcW w:w="5006" w:type="dxa"/>
            <w:tcBorders>
              <w:top w:val="nil"/>
              <w:left w:val="nil"/>
              <w:bottom w:val="nil"/>
              <w:right w:val="nil"/>
            </w:tcBorders>
            <w:shd w:val="clear" w:color="000000" w:fill="FFFFFF"/>
            <w:noWrap/>
            <w:vAlign w:val="center"/>
            <w:hideMark/>
          </w:tcPr>
          <w:p w14:paraId="7761B119" w14:textId="77777777" w:rsidR="0048478B" w:rsidRPr="0048478B" w:rsidRDefault="0048478B" w:rsidP="0048478B">
            <w:pPr>
              <w:jc w:val="right"/>
              <w:rPr>
                <w:rFonts w:ascii="Calibri" w:hAnsi="Calibri" w:cs="Calibri"/>
                <w:b/>
                <w:bCs/>
                <w:color w:val="000000"/>
                <w:sz w:val="14"/>
                <w:szCs w:val="14"/>
              </w:rPr>
            </w:pPr>
            <w:r w:rsidRPr="0048478B">
              <w:rPr>
                <w:rFonts w:ascii="Calibri" w:hAnsi="Calibri" w:cs="Calibri"/>
                <w:b/>
                <w:bCs/>
                <w:color w:val="000000"/>
                <w:sz w:val="14"/>
                <w:szCs w:val="14"/>
              </w:rPr>
              <w:t> </w:t>
            </w:r>
          </w:p>
        </w:tc>
        <w:tc>
          <w:tcPr>
            <w:tcW w:w="851" w:type="dxa"/>
            <w:tcBorders>
              <w:top w:val="nil"/>
              <w:left w:val="nil"/>
              <w:bottom w:val="nil"/>
              <w:right w:val="nil"/>
            </w:tcBorders>
            <w:shd w:val="clear" w:color="000000" w:fill="FFFFFF"/>
            <w:noWrap/>
            <w:vAlign w:val="center"/>
            <w:hideMark/>
          </w:tcPr>
          <w:p w14:paraId="79D40ED4" w14:textId="77777777" w:rsidR="0048478B" w:rsidRPr="0048478B" w:rsidRDefault="0048478B" w:rsidP="0048478B">
            <w:pPr>
              <w:jc w:val="right"/>
              <w:rPr>
                <w:rFonts w:ascii="Calibri" w:hAnsi="Calibri" w:cs="Calibri"/>
                <w:b/>
                <w:bCs/>
                <w:color w:val="000000"/>
                <w:sz w:val="14"/>
                <w:szCs w:val="14"/>
              </w:rPr>
            </w:pPr>
            <w:r w:rsidRPr="0048478B">
              <w:rPr>
                <w:rFonts w:ascii="Calibri" w:hAnsi="Calibri" w:cs="Calibri"/>
                <w:b/>
                <w:bCs/>
                <w:color w:val="000000"/>
                <w:sz w:val="14"/>
                <w:szCs w:val="14"/>
              </w:rPr>
              <w:t> </w:t>
            </w:r>
          </w:p>
        </w:tc>
        <w:tc>
          <w:tcPr>
            <w:tcW w:w="941" w:type="dxa"/>
            <w:tcBorders>
              <w:top w:val="nil"/>
              <w:left w:val="nil"/>
              <w:bottom w:val="nil"/>
              <w:right w:val="nil"/>
            </w:tcBorders>
            <w:shd w:val="clear" w:color="000000" w:fill="FFFFFF"/>
            <w:noWrap/>
            <w:vAlign w:val="center"/>
            <w:hideMark/>
          </w:tcPr>
          <w:p w14:paraId="5749D9DE" w14:textId="77777777" w:rsidR="0048478B" w:rsidRPr="0048478B" w:rsidRDefault="0048478B" w:rsidP="0048478B">
            <w:pPr>
              <w:jc w:val="right"/>
              <w:rPr>
                <w:rFonts w:ascii="Calibri" w:hAnsi="Calibri" w:cs="Calibri"/>
                <w:b/>
                <w:bCs/>
                <w:color w:val="000000"/>
                <w:sz w:val="14"/>
                <w:szCs w:val="14"/>
              </w:rPr>
            </w:pPr>
            <w:r w:rsidRPr="0048478B">
              <w:rPr>
                <w:rFonts w:ascii="Calibri" w:hAnsi="Calibri" w:cs="Calibri"/>
                <w:b/>
                <w:bCs/>
                <w:color w:val="000000"/>
                <w:sz w:val="14"/>
                <w:szCs w:val="14"/>
              </w:rPr>
              <w:t> </w:t>
            </w:r>
          </w:p>
        </w:tc>
        <w:tc>
          <w:tcPr>
            <w:tcW w:w="1586" w:type="dxa"/>
            <w:tcBorders>
              <w:top w:val="nil"/>
              <w:left w:val="nil"/>
              <w:bottom w:val="nil"/>
              <w:right w:val="nil"/>
            </w:tcBorders>
            <w:shd w:val="clear" w:color="000000" w:fill="FFFFFF"/>
            <w:noWrap/>
            <w:vAlign w:val="center"/>
            <w:hideMark/>
          </w:tcPr>
          <w:p w14:paraId="4738076B" w14:textId="77777777" w:rsidR="0048478B" w:rsidRPr="0048478B" w:rsidRDefault="0048478B" w:rsidP="0048478B">
            <w:pPr>
              <w:jc w:val="right"/>
              <w:rPr>
                <w:rFonts w:ascii="Calibri" w:hAnsi="Calibri" w:cs="Calibri"/>
                <w:b/>
                <w:bCs/>
                <w:color w:val="000000"/>
                <w:sz w:val="14"/>
                <w:szCs w:val="14"/>
              </w:rPr>
            </w:pPr>
            <w:r w:rsidRPr="0048478B">
              <w:rPr>
                <w:rFonts w:ascii="Calibri" w:hAnsi="Calibri" w:cs="Calibri"/>
                <w:b/>
                <w:bCs/>
                <w:color w:val="000000"/>
                <w:sz w:val="14"/>
                <w:szCs w:val="14"/>
              </w:rPr>
              <w:t> </w:t>
            </w:r>
          </w:p>
        </w:tc>
        <w:tc>
          <w:tcPr>
            <w:tcW w:w="1803" w:type="dxa"/>
            <w:tcBorders>
              <w:top w:val="nil"/>
              <w:left w:val="nil"/>
              <w:bottom w:val="nil"/>
              <w:right w:val="nil"/>
            </w:tcBorders>
            <w:shd w:val="clear" w:color="000000" w:fill="FFFFFF"/>
            <w:noWrap/>
            <w:vAlign w:val="center"/>
            <w:hideMark/>
          </w:tcPr>
          <w:p w14:paraId="4B8171AE" w14:textId="77777777" w:rsidR="0048478B" w:rsidRPr="0048478B" w:rsidRDefault="0048478B" w:rsidP="0048478B">
            <w:pPr>
              <w:jc w:val="right"/>
              <w:rPr>
                <w:rFonts w:ascii="Calibri" w:hAnsi="Calibri" w:cs="Calibri"/>
                <w:b/>
                <w:bCs/>
                <w:color w:val="000000"/>
                <w:sz w:val="14"/>
                <w:szCs w:val="14"/>
              </w:rPr>
            </w:pPr>
            <w:r w:rsidRPr="0048478B">
              <w:rPr>
                <w:rFonts w:ascii="Calibri" w:hAnsi="Calibri" w:cs="Calibri"/>
                <w:b/>
                <w:bCs/>
                <w:color w:val="000000"/>
                <w:sz w:val="14"/>
                <w:szCs w:val="14"/>
              </w:rPr>
              <w:t> </w:t>
            </w:r>
          </w:p>
        </w:tc>
        <w:tc>
          <w:tcPr>
            <w:tcW w:w="1595" w:type="dxa"/>
            <w:tcBorders>
              <w:top w:val="nil"/>
              <w:left w:val="nil"/>
              <w:bottom w:val="nil"/>
              <w:right w:val="nil"/>
            </w:tcBorders>
            <w:shd w:val="clear" w:color="000000" w:fill="FFFFFF"/>
            <w:noWrap/>
            <w:vAlign w:val="center"/>
            <w:hideMark/>
          </w:tcPr>
          <w:p w14:paraId="3FF309EF" w14:textId="77777777" w:rsidR="0048478B" w:rsidRPr="0048478B" w:rsidRDefault="0048478B" w:rsidP="0048478B">
            <w:pPr>
              <w:rPr>
                <w:rFonts w:ascii="Calibri" w:hAnsi="Calibri" w:cs="Calibri"/>
                <w:b/>
                <w:bCs/>
                <w:color w:val="000000"/>
                <w:sz w:val="14"/>
                <w:szCs w:val="14"/>
              </w:rPr>
            </w:pPr>
            <w:r w:rsidRPr="0048478B">
              <w:rPr>
                <w:rFonts w:ascii="Calibri" w:hAnsi="Calibri" w:cs="Calibri"/>
                <w:b/>
                <w:bCs/>
                <w:color w:val="000000"/>
                <w:sz w:val="14"/>
                <w:szCs w:val="14"/>
              </w:rPr>
              <w:t> </w:t>
            </w:r>
          </w:p>
        </w:tc>
      </w:tr>
      <w:tr w:rsidR="0048478B" w:rsidRPr="0048478B" w14:paraId="15A0088B" w14:textId="77777777" w:rsidTr="0048478B">
        <w:trPr>
          <w:trHeight w:val="20"/>
        </w:trPr>
        <w:tc>
          <w:tcPr>
            <w:tcW w:w="546" w:type="dxa"/>
            <w:tcBorders>
              <w:top w:val="single" w:sz="4" w:space="0" w:color="000000"/>
              <w:left w:val="single" w:sz="4" w:space="0" w:color="000000"/>
              <w:bottom w:val="nil"/>
              <w:right w:val="single" w:sz="4" w:space="0" w:color="000000"/>
            </w:tcBorders>
            <w:shd w:val="clear" w:color="000000" w:fill="E7E6E6"/>
            <w:noWrap/>
            <w:vAlign w:val="center"/>
            <w:hideMark/>
          </w:tcPr>
          <w:p w14:paraId="11392AE8" w14:textId="77777777" w:rsidR="0048478B" w:rsidRPr="0048478B" w:rsidRDefault="0048478B" w:rsidP="0048478B">
            <w:pPr>
              <w:jc w:val="center"/>
              <w:rPr>
                <w:rFonts w:ascii="Calibri" w:hAnsi="Calibri" w:cs="Calibri"/>
                <w:b/>
                <w:bCs/>
                <w:color w:val="000000"/>
                <w:sz w:val="14"/>
                <w:szCs w:val="14"/>
              </w:rPr>
            </w:pPr>
            <w:r w:rsidRPr="0048478B">
              <w:rPr>
                <w:rFonts w:ascii="Calibri" w:hAnsi="Calibri" w:cs="Calibri"/>
                <w:b/>
                <w:bCs/>
                <w:color w:val="000000"/>
                <w:sz w:val="14"/>
                <w:szCs w:val="14"/>
              </w:rPr>
              <w:t>6</w:t>
            </w:r>
          </w:p>
        </w:tc>
        <w:tc>
          <w:tcPr>
            <w:tcW w:w="14594" w:type="dxa"/>
            <w:gridSpan w:val="8"/>
            <w:tcBorders>
              <w:top w:val="single" w:sz="4" w:space="0" w:color="000000"/>
              <w:left w:val="nil"/>
              <w:bottom w:val="nil"/>
              <w:right w:val="single" w:sz="4" w:space="0" w:color="000000"/>
            </w:tcBorders>
            <w:shd w:val="clear" w:color="000000" w:fill="E7E6E6"/>
            <w:noWrap/>
            <w:vAlign w:val="center"/>
            <w:hideMark/>
          </w:tcPr>
          <w:p w14:paraId="592FB0D7" w14:textId="77777777" w:rsidR="0048478B" w:rsidRPr="0048478B" w:rsidRDefault="0048478B" w:rsidP="0048478B">
            <w:pPr>
              <w:jc w:val="center"/>
              <w:rPr>
                <w:rFonts w:ascii="Calibri" w:hAnsi="Calibri" w:cs="Calibri"/>
                <w:b/>
                <w:bCs/>
                <w:color w:val="000000"/>
                <w:sz w:val="14"/>
                <w:szCs w:val="14"/>
              </w:rPr>
            </w:pPr>
            <w:r w:rsidRPr="0048478B">
              <w:rPr>
                <w:rFonts w:ascii="Calibri" w:hAnsi="Calibri" w:cs="Calibri"/>
                <w:b/>
                <w:bCs/>
                <w:color w:val="000000"/>
                <w:sz w:val="14"/>
                <w:szCs w:val="14"/>
              </w:rPr>
              <w:t>SERVIÇOS COMPLEMENTARES (GUARDA CORPO, GUARDA-RODAS, BARREIRA NOVA JERSEY)</w:t>
            </w:r>
          </w:p>
        </w:tc>
      </w:tr>
      <w:tr w:rsidR="0048478B" w:rsidRPr="0048478B" w14:paraId="3C7365A3" w14:textId="77777777" w:rsidTr="0048478B">
        <w:trPr>
          <w:trHeight w:val="20"/>
        </w:trPr>
        <w:tc>
          <w:tcPr>
            <w:tcW w:w="54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7746735" w14:textId="77777777" w:rsidR="0048478B" w:rsidRPr="0048478B" w:rsidRDefault="0048478B" w:rsidP="0048478B">
            <w:pPr>
              <w:rPr>
                <w:rFonts w:ascii="Calibri" w:hAnsi="Calibri" w:cs="Calibri"/>
                <w:color w:val="000000"/>
                <w:sz w:val="14"/>
                <w:szCs w:val="14"/>
              </w:rPr>
            </w:pPr>
            <w:r w:rsidRPr="0048478B">
              <w:rPr>
                <w:rFonts w:ascii="Calibri" w:hAnsi="Calibri" w:cs="Calibri"/>
                <w:color w:val="000000"/>
                <w:sz w:val="14"/>
                <w:szCs w:val="14"/>
              </w:rPr>
              <w:t>6.1</w:t>
            </w:r>
          </w:p>
        </w:tc>
        <w:tc>
          <w:tcPr>
            <w:tcW w:w="1500" w:type="dxa"/>
            <w:tcBorders>
              <w:top w:val="single" w:sz="4" w:space="0" w:color="auto"/>
              <w:left w:val="nil"/>
              <w:bottom w:val="single" w:sz="4" w:space="0" w:color="auto"/>
              <w:right w:val="single" w:sz="4" w:space="0" w:color="auto"/>
            </w:tcBorders>
            <w:shd w:val="clear" w:color="000000" w:fill="FFFFFF"/>
            <w:noWrap/>
            <w:vAlign w:val="center"/>
            <w:hideMark/>
          </w:tcPr>
          <w:p w14:paraId="07A82444" w14:textId="77777777" w:rsidR="0048478B" w:rsidRPr="0048478B" w:rsidRDefault="0048478B" w:rsidP="0048478B">
            <w:pPr>
              <w:rPr>
                <w:rFonts w:ascii="Calibri" w:hAnsi="Calibri" w:cs="Calibri"/>
                <w:color w:val="000000"/>
                <w:sz w:val="14"/>
                <w:szCs w:val="14"/>
              </w:rPr>
            </w:pPr>
            <w:r w:rsidRPr="0048478B">
              <w:rPr>
                <w:rFonts w:ascii="Calibri" w:hAnsi="Calibri" w:cs="Calibri"/>
                <w:color w:val="000000"/>
                <w:sz w:val="14"/>
                <w:szCs w:val="14"/>
              </w:rPr>
              <w:t>24.03.040</w:t>
            </w:r>
          </w:p>
        </w:tc>
        <w:tc>
          <w:tcPr>
            <w:tcW w:w="1312" w:type="dxa"/>
            <w:tcBorders>
              <w:top w:val="single" w:sz="4" w:space="0" w:color="auto"/>
              <w:left w:val="nil"/>
              <w:bottom w:val="single" w:sz="4" w:space="0" w:color="auto"/>
              <w:right w:val="single" w:sz="4" w:space="0" w:color="auto"/>
            </w:tcBorders>
            <w:shd w:val="clear" w:color="000000" w:fill="E7E6E6"/>
            <w:noWrap/>
            <w:vAlign w:val="center"/>
            <w:hideMark/>
          </w:tcPr>
          <w:p w14:paraId="5883E72B" w14:textId="77777777" w:rsidR="0048478B" w:rsidRPr="0048478B" w:rsidRDefault="0048478B" w:rsidP="0048478B">
            <w:pPr>
              <w:rPr>
                <w:rFonts w:ascii="Calibri" w:hAnsi="Calibri" w:cs="Calibri"/>
                <w:color w:val="000000"/>
                <w:sz w:val="14"/>
                <w:szCs w:val="14"/>
              </w:rPr>
            </w:pPr>
            <w:r w:rsidRPr="0048478B">
              <w:rPr>
                <w:rFonts w:ascii="Calibri" w:hAnsi="Calibri" w:cs="Calibri"/>
                <w:color w:val="000000"/>
                <w:sz w:val="14"/>
                <w:szCs w:val="14"/>
              </w:rPr>
              <w:t>CDHU 196</w:t>
            </w:r>
          </w:p>
        </w:tc>
        <w:tc>
          <w:tcPr>
            <w:tcW w:w="5006" w:type="dxa"/>
            <w:tcBorders>
              <w:top w:val="single" w:sz="4" w:space="0" w:color="auto"/>
              <w:left w:val="nil"/>
              <w:bottom w:val="single" w:sz="4" w:space="0" w:color="auto"/>
              <w:right w:val="single" w:sz="4" w:space="0" w:color="auto"/>
            </w:tcBorders>
            <w:shd w:val="clear" w:color="auto" w:fill="auto"/>
            <w:vAlign w:val="center"/>
            <w:hideMark/>
          </w:tcPr>
          <w:p w14:paraId="57484BBD" w14:textId="77777777" w:rsidR="0048478B" w:rsidRPr="0048478B" w:rsidRDefault="0048478B" w:rsidP="0048478B">
            <w:pPr>
              <w:rPr>
                <w:rFonts w:ascii="Calibri" w:hAnsi="Calibri" w:cs="Calibri"/>
                <w:sz w:val="14"/>
                <w:szCs w:val="14"/>
              </w:rPr>
            </w:pPr>
            <w:r w:rsidRPr="0048478B">
              <w:rPr>
                <w:rFonts w:ascii="Calibri" w:hAnsi="Calibri" w:cs="Calibri"/>
                <w:sz w:val="14"/>
                <w:szCs w:val="14"/>
              </w:rPr>
              <w:t>Guarda-corpo tubular com tela em aço galvanizado, diâmetro de 1 1/2´</w:t>
            </w:r>
          </w:p>
        </w:tc>
        <w:tc>
          <w:tcPr>
            <w:tcW w:w="851" w:type="dxa"/>
            <w:tcBorders>
              <w:top w:val="single" w:sz="4" w:space="0" w:color="auto"/>
              <w:left w:val="nil"/>
              <w:bottom w:val="single" w:sz="4" w:space="0" w:color="auto"/>
              <w:right w:val="single" w:sz="4" w:space="0" w:color="auto"/>
            </w:tcBorders>
            <w:shd w:val="clear" w:color="000000" w:fill="FFFFFF"/>
            <w:noWrap/>
            <w:vAlign w:val="center"/>
            <w:hideMark/>
          </w:tcPr>
          <w:p w14:paraId="0B8E79D0" w14:textId="77777777" w:rsidR="0048478B" w:rsidRPr="0048478B" w:rsidRDefault="0048478B" w:rsidP="0048478B">
            <w:pPr>
              <w:rPr>
                <w:rFonts w:ascii="Calibri" w:hAnsi="Calibri" w:cs="Calibri"/>
                <w:color w:val="000000"/>
                <w:sz w:val="14"/>
                <w:szCs w:val="14"/>
              </w:rPr>
            </w:pPr>
            <w:r w:rsidRPr="0048478B">
              <w:rPr>
                <w:rFonts w:ascii="Calibri" w:hAnsi="Calibri" w:cs="Calibri"/>
                <w:color w:val="000000"/>
                <w:sz w:val="14"/>
                <w:szCs w:val="14"/>
              </w:rPr>
              <w:t>m</w:t>
            </w:r>
          </w:p>
        </w:tc>
        <w:tc>
          <w:tcPr>
            <w:tcW w:w="941" w:type="dxa"/>
            <w:tcBorders>
              <w:top w:val="single" w:sz="4" w:space="0" w:color="auto"/>
              <w:left w:val="nil"/>
              <w:bottom w:val="single" w:sz="4" w:space="0" w:color="auto"/>
              <w:right w:val="single" w:sz="4" w:space="0" w:color="auto"/>
            </w:tcBorders>
            <w:shd w:val="clear" w:color="000000" w:fill="FFFFFF"/>
            <w:noWrap/>
            <w:vAlign w:val="center"/>
            <w:hideMark/>
          </w:tcPr>
          <w:p w14:paraId="73E3E678" w14:textId="77777777" w:rsidR="0048478B" w:rsidRPr="0048478B" w:rsidRDefault="0048478B" w:rsidP="0048478B">
            <w:pPr>
              <w:rPr>
                <w:rFonts w:ascii="Calibri" w:hAnsi="Calibri" w:cs="Calibri"/>
                <w:sz w:val="14"/>
                <w:szCs w:val="14"/>
              </w:rPr>
            </w:pPr>
            <w:r w:rsidRPr="0048478B">
              <w:rPr>
                <w:rFonts w:ascii="Calibri" w:hAnsi="Calibri" w:cs="Calibri"/>
                <w:sz w:val="14"/>
                <w:szCs w:val="14"/>
              </w:rPr>
              <w:t>24,00</w:t>
            </w:r>
          </w:p>
        </w:tc>
        <w:tc>
          <w:tcPr>
            <w:tcW w:w="1586" w:type="dxa"/>
            <w:tcBorders>
              <w:top w:val="single" w:sz="4" w:space="0" w:color="auto"/>
              <w:left w:val="nil"/>
              <w:bottom w:val="single" w:sz="4" w:space="0" w:color="auto"/>
              <w:right w:val="single" w:sz="4" w:space="0" w:color="auto"/>
            </w:tcBorders>
            <w:shd w:val="clear" w:color="000000" w:fill="FFFFFF"/>
            <w:noWrap/>
            <w:vAlign w:val="center"/>
            <w:hideMark/>
          </w:tcPr>
          <w:p w14:paraId="090D757F" w14:textId="77777777" w:rsidR="0048478B" w:rsidRPr="0048478B" w:rsidRDefault="0048478B" w:rsidP="0048478B">
            <w:pPr>
              <w:rPr>
                <w:rFonts w:ascii="Calibri" w:hAnsi="Calibri" w:cs="Calibri"/>
                <w:color w:val="000000"/>
                <w:sz w:val="14"/>
                <w:szCs w:val="14"/>
              </w:rPr>
            </w:pPr>
            <w:r w:rsidRPr="0048478B">
              <w:rPr>
                <w:rFonts w:ascii="Calibri" w:hAnsi="Calibri" w:cs="Calibri"/>
                <w:color w:val="000000"/>
                <w:sz w:val="14"/>
                <w:szCs w:val="14"/>
              </w:rPr>
              <w:t xml:space="preserve"> R$                903,21 </w:t>
            </w:r>
          </w:p>
        </w:tc>
        <w:tc>
          <w:tcPr>
            <w:tcW w:w="1803" w:type="dxa"/>
            <w:tcBorders>
              <w:top w:val="single" w:sz="4" w:space="0" w:color="auto"/>
              <w:left w:val="nil"/>
              <w:bottom w:val="single" w:sz="4" w:space="0" w:color="auto"/>
              <w:right w:val="single" w:sz="4" w:space="0" w:color="auto"/>
            </w:tcBorders>
            <w:shd w:val="clear" w:color="000000" w:fill="FFFFFF"/>
            <w:noWrap/>
            <w:vAlign w:val="center"/>
            <w:hideMark/>
          </w:tcPr>
          <w:p w14:paraId="64612BD4" w14:textId="77777777" w:rsidR="0048478B" w:rsidRPr="0048478B" w:rsidRDefault="0048478B" w:rsidP="0048478B">
            <w:pPr>
              <w:rPr>
                <w:rFonts w:ascii="Calibri" w:hAnsi="Calibri" w:cs="Calibri"/>
                <w:color w:val="000000"/>
                <w:sz w:val="14"/>
                <w:szCs w:val="14"/>
              </w:rPr>
            </w:pPr>
            <w:r w:rsidRPr="0048478B">
              <w:rPr>
                <w:rFonts w:ascii="Calibri" w:hAnsi="Calibri" w:cs="Calibri"/>
                <w:color w:val="000000"/>
                <w:sz w:val="14"/>
                <w:szCs w:val="14"/>
              </w:rPr>
              <w:t xml:space="preserve"> R$            1.157,64 </w:t>
            </w:r>
          </w:p>
        </w:tc>
        <w:tc>
          <w:tcPr>
            <w:tcW w:w="1595" w:type="dxa"/>
            <w:tcBorders>
              <w:top w:val="single" w:sz="4" w:space="0" w:color="auto"/>
              <w:left w:val="nil"/>
              <w:bottom w:val="single" w:sz="4" w:space="0" w:color="auto"/>
              <w:right w:val="single" w:sz="4" w:space="0" w:color="auto"/>
            </w:tcBorders>
            <w:shd w:val="clear" w:color="000000" w:fill="FFFFFF"/>
            <w:noWrap/>
            <w:vAlign w:val="center"/>
            <w:hideMark/>
          </w:tcPr>
          <w:p w14:paraId="7EDB41AC" w14:textId="77777777" w:rsidR="0048478B" w:rsidRPr="0048478B" w:rsidRDefault="0048478B" w:rsidP="0048478B">
            <w:pPr>
              <w:rPr>
                <w:rFonts w:ascii="Calibri" w:hAnsi="Calibri" w:cs="Calibri"/>
                <w:color w:val="000000"/>
                <w:sz w:val="14"/>
                <w:szCs w:val="14"/>
              </w:rPr>
            </w:pPr>
            <w:r w:rsidRPr="0048478B">
              <w:rPr>
                <w:rFonts w:ascii="Calibri" w:hAnsi="Calibri" w:cs="Calibri"/>
                <w:color w:val="000000"/>
                <w:sz w:val="14"/>
                <w:szCs w:val="14"/>
              </w:rPr>
              <w:t xml:space="preserve"> R$          27.783,36 </w:t>
            </w:r>
          </w:p>
        </w:tc>
      </w:tr>
      <w:tr w:rsidR="0048478B" w:rsidRPr="0048478B" w14:paraId="144AF138" w14:textId="77777777" w:rsidTr="0048478B">
        <w:trPr>
          <w:trHeight w:val="20"/>
        </w:trPr>
        <w:tc>
          <w:tcPr>
            <w:tcW w:w="546" w:type="dxa"/>
            <w:tcBorders>
              <w:top w:val="nil"/>
              <w:left w:val="single" w:sz="4" w:space="0" w:color="auto"/>
              <w:bottom w:val="single" w:sz="4" w:space="0" w:color="auto"/>
              <w:right w:val="single" w:sz="4" w:space="0" w:color="auto"/>
            </w:tcBorders>
            <w:shd w:val="clear" w:color="000000" w:fill="FFFFFF"/>
            <w:noWrap/>
            <w:vAlign w:val="center"/>
            <w:hideMark/>
          </w:tcPr>
          <w:p w14:paraId="320EE553" w14:textId="77777777" w:rsidR="0048478B" w:rsidRPr="0048478B" w:rsidRDefault="0048478B" w:rsidP="0048478B">
            <w:pPr>
              <w:rPr>
                <w:rFonts w:ascii="Calibri" w:hAnsi="Calibri" w:cs="Calibri"/>
                <w:color w:val="000000"/>
                <w:sz w:val="14"/>
                <w:szCs w:val="14"/>
              </w:rPr>
            </w:pPr>
            <w:r w:rsidRPr="0048478B">
              <w:rPr>
                <w:rFonts w:ascii="Calibri" w:hAnsi="Calibri" w:cs="Calibri"/>
                <w:color w:val="000000"/>
                <w:sz w:val="14"/>
                <w:szCs w:val="14"/>
              </w:rPr>
              <w:t>6.2</w:t>
            </w:r>
          </w:p>
        </w:tc>
        <w:tc>
          <w:tcPr>
            <w:tcW w:w="1500" w:type="dxa"/>
            <w:tcBorders>
              <w:top w:val="nil"/>
              <w:left w:val="nil"/>
              <w:bottom w:val="single" w:sz="4" w:space="0" w:color="auto"/>
              <w:right w:val="single" w:sz="4" w:space="0" w:color="auto"/>
            </w:tcBorders>
            <w:shd w:val="clear" w:color="000000" w:fill="FFFFFF"/>
            <w:noWrap/>
            <w:vAlign w:val="center"/>
            <w:hideMark/>
          </w:tcPr>
          <w:p w14:paraId="00806318" w14:textId="77777777" w:rsidR="0048478B" w:rsidRPr="0048478B" w:rsidRDefault="0048478B" w:rsidP="0048478B">
            <w:pPr>
              <w:rPr>
                <w:rFonts w:ascii="Calibri" w:hAnsi="Calibri" w:cs="Calibri"/>
                <w:color w:val="000000"/>
                <w:sz w:val="14"/>
                <w:szCs w:val="14"/>
              </w:rPr>
            </w:pPr>
            <w:r w:rsidRPr="0048478B">
              <w:rPr>
                <w:rFonts w:ascii="Calibri" w:hAnsi="Calibri" w:cs="Calibri"/>
                <w:color w:val="000000"/>
                <w:sz w:val="14"/>
                <w:szCs w:val="14"/>
              </w:rPr>
              <w:t>26.11.04.02.99</w:t>
            </w:r>
          </w:p>
        </w:tc>
        <w:tc>
          <w:tcPr>
            <w:tcW w:w="1312" w:type="dxa"/>
            <w:tcBorders>
              <w:top w:val="nil"/>
              <w:left w:val="nil"/>
              <w:bottom w:val="single" w:sz="4" w:space="0" w:color="auto"/>
              <w:right w:val="single" w:sz="4" w:space="0" w:color="auto"/>
            </w:tcBorders>
            <w:shd w:val="clear" w:color="000000" w:fill="E7E6E6"/>
            <w:noWrap/>
            <w:vAlign w:val="center"/>
            <w:hideMark/>
          </w:tcPr>
          <w:p w14:paraId="58663D33" w14:textId="77777777" w:rsidR="0048478B" w:rsidRPr="0048478B" w:rsidRDefault="0048478B" w:rsidP="0048478B">
            <w:pPr>
              <w:rPr>
                <w:rFonts w:ascii="Calibri" w:hAnsi="Calibri" w:cs="Calibri"/>
                <w:color w:val="000000"/>
                <w:sz w:val="14"/>
                <w:szCs w:val="14"/>
              </w:rPr>
            </w:pPr>
            <w:r w:rsidRPr="0048478B">
              <w:rPr>
                <w:rFonts w:ascii="Calibri" w:hAnsi="Calibri" w:cs="Calibri"/>
                <w:color w:val="000000"/>
                <w:sz w:val="14"/>
                <w:szCs w:val="14"/>
              </w:rPr>
              <w:t>DER 10/2024</w:t>
            </w:r>
          </w:p>
        </w:tc>
        <w:tc>
          <w:tcPr>
            <w:tcW w:w="5006" w:type="dxa"/>
            <w:tcBorders>
              <w:top w:val="nil"/>
              <w:left w:val="nil"/>
              <w:bottom w:val="single" w:sz="4" w:space="0" w:color="auto"/>
              <w:right w:val="single" w:sz="4" w:space="0" w:color="auto"/>
            </w:tcBorders>
            <w:shd w:val="clear" w:color="auto" w:fill="auto"/>
            <w:vAlign w:val="center"/>
            <w:hideMark/>
          </w:tcPr>
          <w:p w14:paraId="6546B12E" w14:textId="77777777" w:rsidR="0048478B" w:rsidRPr="0048478B" w:rsidRDefault="0048478B" w:rsidP="0048478B">
            <w:pPr>
              <w:rPr>
                <w:rFonts w:ascii="Calibri" w:hAnsi="Calibri" w:cs="Calibri"/>
                <w:sz w:val="14"/>
                <w:szCs w:val="14"/>
              </w:rPr>
            </w:pPr>
            <w:r w:rsidRPr="0048478B">
              <w:rPr>
                <w:rFonts w:ascii="Calibri" w:hAnsi="Calibri" w:cs="Calibri"/>
                <w:sz w:val="14"/>
                <w:szCs w:val="14"/>
              </w:rPr>
              <w:t xml:space="preserve">BARREIRA DE SEGURANCA CONF. PP-DE-C01/293                                      </w:t>
            </w:r>
          </w:p>
        </w:tc>
        <w:tc>
          <w:tcPr>
            <w:tcW w:w="851" w:type="dxa"/>
            <w:tcBorders>
              <w:top w:val="nil"/>
              <w:left w:val="nil"/>
              <w:bottom w:val="single" w:sz="4" w:space="0" w:color="auto"/>
              <w:right w:val="single" w:sz="4" w:space="0" w:color="auto"/>
            </w:tcBorders>
            <w:shd w:val="clear" w:color="000000" w:fill="FFFFFF"/>
            <w:noWrap/>
            <w:vAlign w:val="center"/>
            <w:hideMark/>
          </w:tcPr>
          <w:p w14:paraId="64082D57" w14:textId="77777777" w:rsidR="0048478B" w:rsidRPr="0048478B" w:rsidRDefault="0048478B" w:rsidP="0048478B">
            <w:pPr>
              <w:rPr>
                <w:rFonts w:ascii="Calibri" w:hAnsi="Calibri" w:cs="Calibri"/>
                <w:color w:val="000000"/>
                <w:sz w:val="14"/>
                <w:szCs w:val="14"/>
              </w:rPr>
            </w:pPr>
            <w:r w:rsidRPr="0048478B">
              <w:rPr>
                <w:rFonts w:ascii="Calibri" w:hAnsi="Calibri" w:cs="Calibri"/>
                <w:color w:val="000000"/>
                <w:sz w:val="14"/>
                <w:szCs w:val="14"/>
              </w:rPr>
              <w:t>m</w:t>
            </w:r>
          </w:p>
        </w:tc>
        <w:tc>
          <w:tcPr>
            <w:tcW w:w="941" w:type="dxa"/>
            <w:tcBorders>
              <w:top w:val="nil"/>
              <w:left w:val="nil"/>
              <w:bottom w:val="single" w:sz="4" w:space="0" w:color="auto"/>
              <w:right w:val="single" w:sz="4" w:space="0" w:color="auto"/>
            </w:tcBorders>
            <w:shd w:val="clear" w:color="000000" w:fill="FFFFFF"/>
            <w:noWrap/>
            <w:vAlign w:val="center"/>
            <w:hideMark/>
          </w:tcPr>
          <w:p w14:paraId="28C05792" w14:textId="77777777" w:rsidR="0048478B" w:rsidRPr="0048478B" w:rsidRDefault="0048478B" w:rsidP="0048478B">
            <w:pPr>
              <w:rPr>
                <w:rFonts w:ascii="Calibri" w:hAnsi="Calibri" w:cs="Calibri"/>
                <w:sz w:val="14"/>
                <w:szCs w:val="14"/>
              </w:rPr>
            </w:pPr>
            <w:r w:rsidRPr="0048478B">
              <w:rPr>
                <w:rFonts w:ascii="Calibri" w:hAnsi="Calibri" w:cs="Calibri"/>
                <w:sz w:val="14"/>
                <w:szCs w:val="14"/>
              </w:rPr>
              <w:t>24,00</w:t>
            </w:r>
          </w:p>
        </w:tc>
        <w:tc>
          <w:tcPr>
            <w:tcW w:w="1586" w:type="dxa"/>
            <w:tcBorders>
              <w:top w:val="nil"/>
              <w:left w:val="nil"/>
              <w:bottom w:val="single" w:sz="4" w:space="0" w:color="auto"/>
              <w:right w:val="single" w:sz="4" w:space="0" w:color="auto"/>
            </w:tcBorders>
            <w:shd w:val="clear" w:color="000000" w:fill="FFFFFF"/>
            <w:noWrap/>
            <w:vAlign w:val="center"/>
            <w:hideMark/>
          </w:tcPr>
          <w:p w14:paraId="75EC4444" w14:textId="77777777" w:rsidR="0048478B" w:rsidRPr="0048478B" w:rsidRDefault="0048478B" w:rsidP="0048478B">
            <w:pPr>
              <w:rPr>
                <w:rFonts w:ascii="Calibri" w:hAnsi="Calibri" w:cs="Calibri"/>
                <w:color w:val="000000"/>
                <w:sz w:val="14"/>
                <w:szCs w:val="14"/>
              </w:rPr>
            </w:pPr>
            <w:r w:rsidRPr="0048478B">
              <w:rPr>
                <w:rFonts w:ascii="Calibri" w:hAnsi="Calibri" w:cs="Calibri"/>
                <w:color w:val="000000"/>
                <w:sz w:val="14"/>
                <w:szCs w:val="14"/>
              </w:rPr>
              <w:t xml:space="preserve"> R$                851,87 </w:t>
            </w:r>
          </w:p>
        </w:tc>
        <w:tc>
          <w:tcPr>
            <w:tcW w:w="1803" w:type="dxa"/>
            <w:tcBorders>
              <w:top w:val="nil"/>
              <w:left w:val="nil"/>
              <w:bottom w:val="single" w:sz="4" w:space="0" w:color="auto"/>
              <w:right w:val="single" w:sz="4" w:space="0" w:color="auto"/>
            </w:tcBorders>
            <w:shd w:val="clear" w:color="000000" w:fill="FFFFFF"/>
            <w:noWrap/>
            <w:vAlign w:val="center"/>
            <w:hideMark/>
          </w:tcPr>
          <w:p w14:paraId="0403E8CE" w14:textId="77777777" w:rsidR="0048478B" w:rsidRPr="0048478B" w:rsidRDefault="0048478B" w:rsidP="0048478B">
            <w:pPr>
              <w:rPr>
                <w:rFonts w:ascii="Calibri" w:hAnsi="Calibri" w:cs="Calibri"/>
                <w:color w:val="000000"/>
                <w:sz w:val="14"/>
                <w:szCs w:val="14"/>
              </w:rPr>
            </w:pPr>
            <w:r w:rsidRPr="0048478B">
              <w:rPr>
                <w:rFonts w:ascii="Calibri" w:hAnsi="Calibri" w:cs="Calibri"/>
                <w:color w:val="000000"/>
                <w:sz w:val="14"/>
                <w:szCs w:val="14"/>
              </w:rPr>
              <w:t xml:space="preserve"> R$                851,87 </w:t>
            </w:r>
          </w:p>
        </w:tc>
        <w:tc>
          <w:tcPr>
            <w:tcW w:w="1595" w:type="dxa"/>
            <w:tcBorders>
              <w:top w:val="nil"/>
              <w:left w:val="nil"/>
              <w:bottom w:val="single" w:sz="4" w:space="0" w:color="auto"/>
              <w:right w:val="single" w:sz="4" w:space="0" w:color="auto"/>
            </w:tcBorders>
            <w:shd w:val="clear" w:color="000000" w:fill="FFFFFF"/>
            <w:noWrap/>
            <w:vAlign w:val="center"/>
            <w:hideMark/>
          </w:tcPr>
          <w:p w14:paraId="2506E34E" w14:textId="77777777" w:rsidR="0048478B" w:rsidRPr="0048478B" w:rsidRDefault="0048478B" w:rsidP="0048478B">
            <w:pPr>
              <w:rPr>
                <w:rFonts w:ascii="Calibri" w:hAnsi="Calibri" w:cs="Calibri"/>
                <w:color w:val="000000"/>
                <w:sz w:val="14"/>
                <w:szCs w:val="14"/>
              </w:rPr>
            </w:pPr>
            <w:r w:rsidRPr="0048478B">
              <w:rPr>
                <w:rFonts w:ascii="Calibri" w:hAnsi="Calibri" w:cs="Calibri"/>
                <w:color w:val="000000"/>
                <w:sz w:val="14"/>
                <w:szCs w:val="14"/>
              </w:rPr>
              <w:t xml:space="preserve"> R$          20.444,88 </w:t>
            </w:r>
          </w:p>
        </w:tc>
      </w:tr>
      <w:tr w:rsidR="0048478B" w:rsidRPr="0048478B" w14:paraId="21837A7D" w14:textId="77777777" w:rsidTr="0048478B">
        <w:trPr>
          <w:trHeight w:val="20"/>
        </w:trPr>
        <w:tc>
          <w:tcPr>
            <w:tcW w:w="546" w:type="dxa"/>
            <w:tcBorders>
              <w:top w:val="nil"/>
              <w:left w:val="single" w:sz="4" w:space="0" w:color="auto"/>
              <w:bottom w:val="single" w:sz="4" w:space="0" w:color="auto"/>
              <w:right w:val="single" w:sz="4" w:space="0" w:color="auto"/>
            </w:tcBorders>
            <w:shd w:val="clear" w:color="000000" w:fill="FFFFFF"/>
            <w:noWrap/>
            <w:vAlign w:val="center"/>
            <w:hideMark/>
          </w:tcPr>
          <w:p w14:paraId="1A14A892" w14:textId="77777777" w:rsidR="0048478B" w:rsidRPr="0048478B" w:rsidRDefault="0048478B" w:rsidP="0048478B">
            <w:pPr>
              <w:rPr>
                <w:rFonts w:ascii="Calibri" w:hAnsi="Calibri" w:cs="Calibri"/>
                <w:color w:val="000000"/>
                <w:sz w:val="14"/>
                <w:szCs w:val="14"/>
              </w:rPr>
            </w:pPr>
            <w:r w:rsidRPr="0048478B">
              <w:rPr>
                <w:rFonts w:ascii="Calibri" w:hAnsi="Calibri" w:cs="Calibri"/>
                <w:color w:val="000000"/>
                <w:sz w:val="14"/>
                <w:szCs w:val="14"/>
              </w:rPr>
              <w:t>6.3</w:t>
            </w:r>
          </w:p>
        </w:tc>
        <w:tc>
          <w:tcPr>
            <w:tcW w:w="1500" w:type="dxa"/>
            <w:tcBorders>
              <w:top w:val="nil"/>
              <w:left w:val="nil"/>
              <w:bottom w:val="single" w:sz="4" w:space="0" w:color="auto"/>
              <w:right w:val="single" w:sz="4" w:space="0" w:color="auto"/>
            </w:tcBorders>
            <w:shd w:val="clear" w:color="000000" w:fill="FFFFFF"/>
            <w:noWrap/>
            <w:vAlign w:val="center"/>
            <w:hideMark/>
          </w:tcPr>
          <w:p w14:paraId="2593977F" w14:textId="77777777" w:rsidR="0048478B" w:rsidRPr="0048478B" w:rsidRDefault="0048478B" w:rsidP="0048478B">
            <w:pPr>
              <w:rPr>
                <w:rFonts w:ascii="Calibri" w:hAnsi="Calibri" w:cs="Calibri"/>
                <w:color w:val="000000"/>
                <w:sz w:val="14"/>
                <w:szCs w:val="14"/>
              </w:rPr>
            </w:pPr>
            <w:r w:rsidRPr="0048478B">
              <w:rPr>
                <w:rFonts w:ascii="Calibri" w:hAnsi="Calibri" w:cs="Calibri"/>
                <w:color w:val="000000"/>
                <w:sz w:val="14"/>
                <w:szCs w:val="14"/>
              </w:rPr>
              <w:t>54.20.040</w:t>
            </w:r>
          </w:p>
        </w:tc>
        <w:tc>
          <w:tcPr>
            <w:tcW w:w="1312" w:type="dxa"/>
            <w:tcBorders>
              <w:top w:val="nil"/>
              <w:left w:val="nil"/>
              <w:bottom w:val="single" w:sz="4" w:space="0" w:color="auto"/>
              <w:right w:val="single" w:sz="4" w:space="0" w:color="auto"/>
            </w:tcBorders>
            <w:shd w:val="clear" w:color="000000" w:fill="E7E6E6"/>
            <w:noWrap/>
            <w:vAlign w:val="center"/>
            <w:hideMark/>
          </w:tcPr>
          <w:p w14:paraId="2A27AE4B" w14:textId="77777777" w:rsidR="0048478B" w:rsidRPr="0048478B" w:rsidRDefault="0048478B" w:rsidP="0048478B">
            <w:pPr>
              <w:rPr>
                <w:rFonts w:ascii="Calibri" w:hAnsi="Calibri" w:cs="Calibri"/>
                <w:color w:val="000000"/>
                <w:sz w:val="14"/>
                <w:szCs w:val="14"/>
              </w:rPr>
            </w:pPr>
            <w:r w:rsidRPr="0048478B">
              <w:rPr>
                <w:rFonts w:ascii="Calibri" w:hAnsi="Calibri" w:cs="Calibri"/>
                <w:color w:val="000000"/>
                <w:sz w:val="14"/>
                <w:szCs w:val="14"/>
              </w:rPr>
              <w:t>CDHU 196</w:t>
            </w:r>
          </w:p>
        </w:tc>
        <w:tc>
          <w:tcPr>
            <w:tcW w:w="5006" w:type="dxa"/>
            <w:tcBorders>
              <w:top w:val="nil"/>
              <w:left w:val="nil"/>
              <w:bottom w:val="single" w:sz="4" w:space="0" w:color="auto"/>
              <w:right w:val="single" w:sz="4" w:space="0" w:color="auto"/>
            </w:tcBorders>
            <w:shd w:val="clear" w:color="auto" w:fill="auto"/>
            <w:vAlign w:val="center"/>
            <w:hideMark/>
          </w:tcPr>
          <w:p w14:paraId="4F562DD7" w14:textId="77777777" w:rsidR="0048478B" w:rsidRPr="0048478B" w:rsidRDefault="0048478B" w:rsidP="0048478B">
            <w:pPr>
              <w:rPr>
                <w:rFonts w:ascii="Calibri" w:hAnsi="Calibri" w:cs="Calibri"/>
                <w:sz w:val="14"/>
                <w:szCs w:val="14"/>
              </w:rPr>
            </w:pPr>
            <w:r w:rsidRPr="0048478B">
              <w:rPr>
                <w:rFonts w:ascii="Calibri" w:hAnsi="Calibri" w:cs="Calibri"/>
                <w:sz w:val="14"/>
                <w:szCs w:val="14"/>
              </w:rPr>
              <w:t>Bate-roda em concreto pré-moldado</w:t>
            </w:r>
          </w:p>
        </w:tc>
        <w:tc>
          <w:tcPr>
            <w:tcW w:w="851" w:type="dxa"/>
            <w:tcBorders>
              <w:top w:val="nil"/>
              <w:left w:val="nil"/>
              <w:bottom w:val="single" w:sz="4" w:space="0" w:color="auto"/>
              <w:right w:val="single" w:sz="4" w:space="0" w:color="auto"/>
            </w:tcBorders>
            <w:shd w:val="clear" w:color="000000" w:fill="FFFFFF"/>
            <w:noWrap/>
            <w:vAlign w:val="center"/>
            <w:hideMark/>
          </w:tcPr>
          <w:p w14:paraId="38296C98" w14:textId="77777777" w:rsidR="0048478B" w:rsidRPr="0048478B" w:rsidRDefault="0048478B" w:rsidP="0048478B">
            <w:pPr>
              <w:rPr>
                <w:rFonts w:ascii="Calibri" w:hAnsi="Calibri" w:cs="Calibri"/>
                <w:color w:val="000000"/>
                <w:sz w:val="14"/>
                <w:szCs w:val="14"/>
              </w:rPr>
            </w:pPr>
            <w:r w:rsidRPr="0048478B">
              <w:rPr>
                <w:rFonts w:ascii="Calibri" w:hAnsi="Calibri" w:cs="Calibri"/>
                <w:color w:val="000000"/>
                <w:sz w:val="14"/>
                <w:szCs w:val="14"/>
              </w:rPr>
              <w:t>m</w:t>
            </w:r>
          </w:p>
        </w:tc>
        <w:tc>
          <w:tcPr>
            <w:tcW w:w="941" w:type="dxa"/>
            <w:tcBorders>
              <w:top w:val="nil"/>
              <w:left w:val="nil"/>
              <w:bottom w:val="single" w:sz="4" w:space="0" w:color="auto"/>
              <w:right w:val="single" w:sz="4" w:space="0" w:color="auto"/>
            </w:tcBorders>
            <w:shd w:val="clear" w:color="000000" w:fill="FFFFFF"/>
            <w:noWrap/>
            <w:vAlign w:val="center"/>
            <w:hideMark/>
          </w:tcPr>
          <w:p w14:paraId="2837D4BE" w14:textId="77777777" w:rsidR="0048478B" w:rsidRPr="0048478B" w:rsidRDefault="0048478B" w:rsidP="0048478B">
            <w:pPr>
              <w:rPr>
                <w:rFonts w:ascii="Calibri" w:hAnsi="Calibri" w:cs="Calibri"/>
                <w:sz w:val="14"/>
                <w:szCs w:val="14"/>
              </w:rPr>
            </w:pPr>
            <w:r w:rsidRPr="0048478B">
              <w:rPr>
                <w:rFonts w:ascii="Calibri" w:hAnsi="Calibri" w:cs="Calibri"/>
                <w:sz w:val="14"/>
                <w:szCs w:val="14"/>
              </w:rPr>
              <w:t>24,00</w:t>
            </w:r>
          </w:p>
        </w:tc>
        <w:tc>
          <w:tcPr>
            <w:tcW w:w="1586" w:type="dxa"/>
            <w:tcBorders>
              <w:top w:val="nil"/>
              <w:left w:val="nil"/>
              <w:bottom w:val="single" w:sz="4" w:space="0" w:color="auto"/>
              <w:right w:val="single" w:sz="4" w:space="0" w:color="auto"/>
            </w:tcBorders>
            <w:shd w:val="clear" w:color="000000" w:fill="FFFFFF"/>
            <w:noWrap/>
            <w:vAlign w:val="center"/>
            <w:hideMark/>
          </w:tcPr>
          <w:p w14:paraId="00E9487B" w14:textId="77777777" w:rsidR="0048478B" w:rsidRPr="0048478B" w:rsidRDefault="0048478B" w:rsidP="0048478B">
            <w:pPr>
              <w:rPr>
                <w:rFonts w:ascii="Calibri" w:hAnsi="Calibri" w:cs="Calibri"/>
                <w:color w:val="000000"/>
                <w:sz w:val="14"/>
                <w:szCs w:val="14"/>
              </w:rPr>
            </w:pPr>
            <w:r w:rsidRPr="0048478B">
              <w:rPr>
                <w:rFonts w:ascii="Calibri" w:hAnsi="Calibri" w:cs="Calibri"/>
                <w:color w:val="000000"/>
                <w:sz w:val="14"/>
                <w:szCs w:val="14"/>
              </w:rPr>
              <w:t xml:space="preserve"> R$                  83,03 </w:t>
            </w:r>
          </w:p>
        </w:tc>
        <w:tc>
          <w:tcPr>
            <w:tcW w:w="1803" w:type="dxa"/>
            <w:tcBorders>
              <w:top w:val="nil"/>
              <w:left w:val="nil"/>
              <w:bottom w:val="single" w:sz="4" w:space="0" w:color="auto"/>
              <w:right w:val="single" w:sz="4" w:space="0" w:color="auto"/>
            </w:tcBorders>
            <w:shd w:val="clear" w:color="000000" w:fill="FFFFFF"/>
            <w:noWrap/>
            <w:vAlign w:val="center"/>
            <w:hideMark/>
          </w:tcPr>
          <w:p w14:paraId="108E46CA" w14:textId="77777777" w:rsidR="0048478B" w:rsidRPr="0048478B" w:rsidRDefault="0048478B" w:rsidP="0048478B">
            <w:pPr>
              <w:rPr>
                <w:rFonts w:ascii="Calibri" w:hAnsi="Calibri" w:cs="Calibri"/>
                <w:color w:val="000000"/>
                <w:sz w:val="14"/>
                <w:szCs w:val="14"/>
              </w:rPr>
            </w:pPr>
            <w:r w:rsidRPr="0048478B">
              <w:rPr>
                <w:rFonts w:ascii="Calibri" w:hAnsi="Calibri" w:cs="Calibri"/>
                <w:color w:val="000000"/>
                <w:sz w:val="14"/>
                <w:szCs w:val="14"/>
              </w:rPr>
              <w:t xml:space="preserve"> R$                106,42 </w:t>
            </w:r>
          </w:p>
        </w:tc>
        <w:tc>
          <w:tcPr>
            <w:tcW w:w="1595" w:type="dxa"/>
            <w:tcBorders>
              <w:top w:val="nil"/>
              <w:left w:val="nil"/>
              <w:bottom w:val="single" w:sz="4" w:space="0" w:color="auto"/>
              <w:right w:val="single" w:sz="4" w:space="0" w:color="auto"/>
            </w:tcBorders>
            <w:shd w:val="clear" w:color="000000" w:fill="FFFFFF"/>
            <w:noWrap/>
            <w:vAlign w:val="center"/>
            <w:hideMark/>
          </w:tcPr>
          <w:p w14:paraId="3D3E7E63" w14:textId="77777777" w:rsidR="0048478B" w:rsidRPr="0048478B" w:rsidRDefault="0048478B" w:rsidP="0048478B">
            <w:pPr>
              <w:rPr>
                <w:rFonts w:ascii="Calibri" w:hAnsi="Calibri" w:cs="Calibri"/>
                <w:color w:val="000000"/>
                <w:sz w:val="14"/>
                <w:szCs w:val="14"/>
              </w:rPr>
            </w:pPr>
            <w:r w:rsidRPr="0048478B">
              <w:rPr>
                <w:rFonts w:ascii="Calibri" w:hAnsi="Calibri" w:cs="Calibri"/>
                <w:color w:val="000000"/>
                <w:sz w:val="14"/>
                <w:szCs w:val="14"/>
              </w:rPr>
              <w:t xml:space="preserve"> R$             2.554,08 </w:t>
            </w:r>
          </w:p>
        </w:tc>
      </w:tr>
      <w:tr w:rsidR="0048478B" w:rsidRPr="0048478B" w14:paraId="5C18CB2D" w14:textId="77777777" w:rsidTr="0048478B">
        <w:trPr>
          <w:trHeight w:val="20"/>
        </w:trPr>
        <w:tc>
          <w:tcPr>
            <w:tcW w:w="546" w:type="dxa"/>
            <w:tcBorders>
              <w:top w:val="nil"/>
              <w:left w:val="single" w:sz="4" w:space="0" w:color="auto"/>
              <w:bottom w:val="single" w:sz="4" w:space="0" w:color="auto"/>
              <w:right w:val="single" w:sz="4" w:space="0" w:color="auto"/>
            </w:tcBorders>
            <w:shd w:val="clear" w:color="000000" w:fill="FFFFFF"/>
            <w:noWrap/>
            <w:vAlign w:val="center"/>
            <w:hideMark/>
          </w:tcPr>
          <w:p w14:paraId="4BFED963" w14:textId="77777777" w:rsidR="0048478B" w:rsidRPr="0048478B" w:rsidRDefault="0048478B" w:rsidP="0048478B">
            <w:pPr>
              <w:rPr>
                <w:rFonts w:ascii="Calibri" w:hAnsi="Calibri" w:cs="Calibri"/>
                <w:color w:val="000000"/>
                <w:sz w:val="14"/>
                <w:szCs w:val="14"/>
              </w:rPr>
            </w:pPr>
            <w:r w:rsidRPr="0048478B">
              <w:rPr>
                <w:rFonts w:ascii="Calibri" w:hAnsi="Calibri" w:cs="Calibri"/>
                <w:color w:val="000000"/>
                <w:sz w:val="14"/>
                <w:szCs w:val="14"/>
              </w:rPr>
              <w:t>6.4</w:t>
            </w:r>
          </w:p>
        </w:tc>
        <w:tc>
          <w:tcPr>
            <w:tcW w:w="1500" w:type="dxa"/>
            <w:tcBorders>
              <w:top w:val="nil"/>
              <w:left w:val="nil"/>
              <w:bottom w:val="single" w:sz="4" w:space="0" w:color="auto"/>
              <w:right w:val="single" w:sz="4" w:space="0" w:color="auto"/>
            </w:tcBorders>
            <w:shd w:val="clear" w:color="000000" w:fill="FFFFFF"/>
            <w:noWrap/>
            <w:vAlign w:val="center"/>
            <w:hideMark/>
          </w:tcPr>
          <w:p w14:paraId="0AE68BDA" w14:textId="77777777" w:rsidR="0048478B" w:rsidRPr="0048478B" w:rsidRDefault="0048478B" w:rsidP="0048478B">
            <w:pPr>
              <w:rPr>
                <w:rFonts w:ascii="Calibri" w:hAnsi="Calibri" w:cs="Calibri"/>
                <w:color w:val="000000"/>
                <w:sz w:val="14"/>
                <w:szCs w:val="14"/>
              </w:rPr>
            </w:pPr>
            <w:r w:rsidRPr="0048478B">
              <w:rPr>
                <w:rFonts w:ascii="Calibri" w:hAnsi="Calibri" w:cs="Calibri"/>
                <w:color w:val="000000"/>
                <w:sz w:val="14"/>
                <w:szCs w:val="14"/>
              </w:rPr>
              <w:t>21.05.02</w:t>
            </w:r>
          </w:p>
        </w:tc>
        <w:tc>
          <w:tcPr>
            <w:tcW w:w="1312" w:type="dxa"/>
            <w:tcBorders>
              <w:top w:val="nil"/>
              <w:left w:val="nil"/>
              <w:bottom w:val="single" w:sz="4" w:space="0" w:color="auto"/>
              <w:right w:val="single" w:sz="4" w:space="0" w:color="auto"/>
            </w:tcBorders>
            <w:shd w:val="clear" w:color="000000" w:fill="E7E6E6"/>
            <w:noWrap/>
            <w:vAlign w:val="center"/>
            <w:hideMark/>
          </w:tcPr>
          <w:p w14:paraId="498FD85A" w14:textId="77777777" w:rsidR="0048478B" w:rsidRPr="0048478B" w:rsidRDefault="0048478B" w:rsidP="0048478B">
            <w:pPr>
              <w:rPr>
                <w:rFonts w:ascii="Calibri" w:hAnsi="Calibri" w:cs="Calibri"/>
                <w:color w:val="000000"/>
                <w:sz w:val="14"/>
                <w:szCs w:val="14"/>
              </w:rPr>
            </w:pPr>
            <w:r w:rsidRPr="0048478B">
              <w:rPr>
                <w:rFonts w:ascii="Calibri" w:hAnsi="Calibri" w:cs="Calibri"/>
                <w:color w:val="000000"/>
                <w:sz w:val="14"/>
                <w:szCs w:val="14"/>
              </w:rPr>
              <w:t>DER 10/2024</w:t>
            </w:r>
          </w:p>
        </w:tc>
        <w:tc>
          <w:tcPr>
            <w:tcW w:w="5006" w:type="dxa"/>
            <w:tcBorders>
              <w:top w:val="nil"/>
              <w:left w:val="nil"/>
              <w:bottom w:val="single" w:sz="4" w:space="0" w:color="auto"/>
              <w:right w:val="single" w:sz="4" w:space="0" w:color="auto"/>
            </w:tcBorders>
            <w:shd w:val="clear" w:color="auto" w:fill="auto"/>
            <w:vAlign w:val="center"/>
            <w:hideMark/>
          </w:tcPr>
          <w:p w14:paraId="2E6BCA57" w14:textId="77777777" w:rsidR="0048478B" w:rsidRPr="0048478B" w:rsidRDefault="0048478B" w:rsidP="0048478B">
            <w:pPr>
              <w:rPr>
                <w:rFonts w:ascii="Calibri" w:hAnsi="Calibri" w:cs="Calibri"/>
                <w:color w:val="000000"/>
                <w:sz w:val="14"/>
                <w:szCs w:val="14"/>
              </w:rPr>
            </w:pPr>
            <w:r w:rsidRPr="0048478B">
              <w:rPr>
                <w:rFonts w:ascii="Calibri" w:hAnsi="Calibri" w:cs="Calibri"/>
                <w:color w:val="000000"/>
                <w:sz w:val="14"/>
                <w:szCs w:val="14"/>
              </w:rPr>
              <w:t xml:space="preserve">DEMOLICAO DE CONCRETO SIMPLES                                                  </w:t>
            </w:r>
          </w:p>
        </w:tc>
        <w:tc>
          <w:tcPr>
            <w:tcW w:w="851" w:type="dxa"/>
            <w:tcBorders>
              <w:top w:val="nil"/>
              <w:left w:val="nil"/>
              <w:bottom w:val="single" w:sz="4" w:space="0" w:color="auto"/>
              <w:right w:val="single" w:sz="4" w:space="0" w:color="auto"/>
            </w:tcBorders>
            <w:shd w:val="clear" w:color="000000" w:fill="FFFFFF"/>
            <w:noWrap/>
            <w:vAlign w:val="center"/>
            <w:hideMark/>
          </w:tcPr>
          <w:p w14:paraId="783E36AE" w14:textId="77777777" w:rsidR="0048478B" w:rsidRPr="0048478B" w:rsidRDefault="0048478B" w:rsidP="0048478B">
            <w:pPr>
              <w:rPr>
                <w:rFonts w:ascii="Calibri" w:hAnsi="Calibri" w:cs="Calibri"/>
                <w:color w:val="000000"/>
                <w:sz w:val="14"/>
                <w:szCs w:val="14"/>
              </w:rPr>
            </w:pPr>
            <w:r w:rsidRPr="0048478B">
              <w:rPr>
                <w:rFonts w:ascii="Calibri" w:hAnsi="Calibri" w:cs="Calibri"/>
                <w:color w:val="000000"/>
                <w:sz w:val="14"/>
                <w:szCs w:val="14"/>
              </w:rPr>
              <w:t>m³</w:t>
            </w:r>
          </w:p>
        </w:tc>
        <w:tc>
          <w:tcPr>
            <w:tcW w:w="941" w:type="dxa"/>
            <w:tcBorders>
              <w:top w:val="nil"/>
              <w:left w:val="nil"/>
              <w:bottom w:val="single" w:sz="4" w:space="0" w:color="auto"/>
              <w:right w:val="single" w:sz="4" w:space="0" w:color="auto"/>
            </w:tcBorders>
            <w:shd w:val="clear" w:color="000000" w:fill="FFFFFF"/>
            <w:noWrap/>
            <w:vAlign w:val="center"/>
            <w:hideMark/>
          </w:tcPr>
          <w:p w14:paraId="05C4B191" w14:textId="77777777" w:rsidR="0048478B" w:rsidRPr="0048478B" w:rsidRDefault="0048478B" w:rsidP="0048478B">
            <w:pPr>
              <w:rPr>
                <w:rFonts w:ascii="Calibri" w:hAnsi="Calibri" w:cs="Calibri"/>
                <w:sz w:val="14"/>
                <w:szCs w:val="14"/>
              </w:rPr>
            </w:pPr>
            <w:r w:rsidRPr="0048478B">
              <w:rPr>
                <w:rFonts w:ascii="Calibri" w:hAnsi="Calibri" w:cs="Calibri"/>
                <w:sz w:val="14"/>
                <w:szCs w:val="14"/>
              </w:rPr>
              <w:t>36,99</w:t>
            </w:r>
          </w:p>
        </w:tc>
        <w:tc>
          <w:tcPr>
            <w:tcW w:w="1586" w:type="dxa"/>
            <w:tcBorders>
              <w:top w:val="nil"/>
              <w:left w:val="nil"/>
              <w:bottom w:val="single" w:sz="4" w:space="0" w:color="auto"/>
              <w:right w:val="single" w:sz="4" w:space="0" w:color="auto"/>
            </w:tcBorders>
            <w:shd w:val="clear" w:color="000000" w:fill="FFFFFF"/>
            <w:noWrap/>
            <w:vAlign w:val="center"/>
            <w:hideMark/>
          </w:tcPr>
          <w:p w14:paraId="65DCC0FE" w14:textId="77777777" w:rsidR="0048478B" w:rsidRPr="0048478B" w:rsidRDefault="0048478B" w:rsidP="0048478B">
            <w:pPr>
              <w:rPr>
                <w:rFonts w:ascii="Calibri" w:hAnsi="Calibri" w:cs="Calibri"/>
                <w:color w:val="000000"/>
                <w:sz w:val="14"/>
                <w:szCs w:val="14"/>
              </w:rPr>
            </w:pPr>
            <w:r w:rsidRPr="0048478B">
              <w:rPr>
                <w:rFonts w:ascii="Calibri" w:hAnsi="Calibri" w:cs="Calibri"/>
                <w:color w:val="000000"/>
                <w:sz w:val="14"/>
                <w:szCs w:val="14"/>
              </w:rPr>
              <w:t xml:space="preserve"> R$                353,14 </w:t>
            </w:r>
          </w:p>
        </w:tc>
        <w:tc>
          <w:tcPr>
            <w:tcW w:w="1803" w:type="dxa"/>
            <w:tcBorders>
              <w:top w:val="nil"/>
              <w:left w:val="nil"/>
              <w:bottom w:val="single" w:sz="4" w:space="0" w:color="auto"/>
              <w:right w:val="single" w:sz="4" w:space="0" w:color="auto"/>
            </w:tcBorders>
            <w:shd w:val="clear" w:color="000000" w:fill="FFFFFF"/>
            <w:noWrap/>
            <w:vAlign w:val="center"/>
            <w:hideMark/>
          </w:tcPr>
          <w:p w14:paraId="60E4CEC0" w14:textId="77777777" w:rsidR="0048478B" w:rsidRPr="0048478B" w:rsidRDefault="0048478B" w:rsidP="0048478B">
            <w:pPr>
              <w:rPr>
                <w:rFonts w:ascii="Calibri" w:hAnsi="Calibri" w:cs="Calibri"/>
                <w:color w:val="000000"/>
                <w:sz w:val="14"/>
                <w:szCs w:val="14"/>
              </w:rPr>
            </w:pPr>
            <w:r w:rsidRPr="0048478B">
              <w:rPr>
                <w:rFonts w:ascii="Calibri" w:hAnsi="Calibri" w:cs="Calibri"/>
                <w:color w:val="000000"/>
                <w:sz w:val="14"/>
                <w:szCs w:val="14"/>
              </w:rPr>
              <w:t xml:space="preserve"> R$                353,14 </w:t>
            </w:r>
          </w:p>
        </w:tc>
        <w:tc>
          <w:tcPr>
            <w:tcW w:w="1595" w:type="dxa"/>
            <w:tcBorders>
              <w:top w:val="nil"/>
              <w:left w:val="nil"/>
              <w:bottom w:val="single" w:sz="4" w:space="0" w:color="auto"/>
              <w:right w:val="single" w:sz="4" w:space="0" w:color="auto"/>
            </w:tcBorders>
            <w:shd w:val="clear" w:color="000000" w:fill="FFFFFF"/>
            <w:noWrap/>
            <w:vAlign w:val="center"/>
            <w:hideMark/>
          </w:tcPr>
          <w:p w14:paraId="44DC8CF7" w14:textId="77777777" w:rsidR="0048478B" w:rsidRPr="0048478B" w:rsidRDefault="0048478B" w:rsidP="0048478B">
            <w:pPr>
              <w:rPr>
                <w:rFonts w:ascii="Calibri" w:hAnsi="Calibri" w:cs="Calibri"/>
                <w:color w:val="000000"/>
                <w:sz w:val="14"/>
                <w:szCs w:val="14"/>
              </w:rPr>
            </w:pPr>
            <w:r w:rsidRPr="0048478B">
              <w:rPr>
                <w:rFonts w:ascii="Calibri" w:hAnsi="Calibri" w:cs="Calibri"/>
                <w:color w:val="000000"/>
                <w:sz w:val="14"/>
                <w:szCs w:val="14"/>
              </w:rPr>
              <w:t xml:space="preserve"> R$          13.062,65 </w:t>
            </w:r>
          </w:p>
        </w:tc>
      </w:tr>
      <w:tr w:rsidR="0048478B" w:rsidRPr="0048478B" w14:paraId="10672C6A" w14:textId="77777777" w:rsidTr="0048478B">
        <w:trPr>
          <w:trHeight w:val="20"/>
        </w:trPr>
        <w:tc>
          <w:tcPr>
            <w:tcW w:w="546" w:type="dxa"/>
            <w:tcBorders>
              <w:top w:val="nil"/>
              <w:left w:val="single" w:sz="4" w:space="0" w:color="auto"/>
              <w:bottom w:val="single" w:sz="4" w:space="0" w:color="auto"/>
              <w:right w:val="single" w:sz="4" w:space="0" w:color="auto"/>
            </w:tcBorders>
            <w:shd w:val="clear" w:color="000000" w:fill="FFFFFF"/>
            <w:noWrap/>
            <w:vAlign w:val="center"/>
            <w:hideMark/>
          </w:tcPr>
          <w:p w14:paraId="3E376952" w14:textId="77777777" w:rsidR="0048478B" w:rsidRPr="0048478B" w:rsidRDefault="0048478B" w:rsidP="0048478B">
            <w:pPr>
              <w:rPr>
                <w:rFonts w:ascii="Calibri" w:hAnsi="Calibri" w:cs="Calibri"/>
                <w:color w:val="000000"/>
                <w:sz w:val="14"/>
                <w:szCs w:val="14"/>
              </w:rPr>
            </w:pPr>
            <w:r w:rsidRPr="0048478B">
              <w:rPr>
                <w:rFonts w:ascii="Calibri" w:hAnsi="Calibri" w:cs="Calibri"/>
                <w:color w:val="000000"/>
                <w:sz w:val="14"/>
                <w:szCs w:val="14"/>
              </w:rPr>
              <w:t>6.5</w:t>
            </w:r>
          </w:p>
        </w:tc>
        <w:tc>
          <w:tcPr>
            <w:tcW w:w="1500" w:type="dxa"/>
            <w:tcBorders>
              <w:top w:val="nil"/>
              <w:left w:val="nil"/>
              <w:bottom w:val="single" w:sz="4" w:space="0" w:color="auto"/>
              <w:right w:val="single" w:sz="4" w:space="0" w:color="auto"/>
            </w:tcBorders>
            <w:shd w:val="clear" w:color="000000" w:fill="FFFFFF"/>
            <w:noWrap/>
            <w:vAlign w:val="center"/>
            <w:hideMark/>
          </w:tcPr>
          <w:p w14:paraId="6ED03ECF" w14:textId="77777777" w:rsidR="0048478B" w:rsidRPr="0048478B" w:rsidRDefault="0048478B" w:rsidP="0048478B">
            <w:pPr>
              <w:rPr>
                <w:rFonts w:ascii="Calibri" w:hAnsi="Calibri" w:cs="Calibri"/>
                <w:color w:val="000000"/>
                <w:sz w:val="14"/>
                <w:szCs w:val="14"/>
              </w:rPr>
            </w:pPr>
            <w:r w:rsidRPr="0048478B">
              <w:rPr>
                <w:rFonts w:ascii="Calibri" w:hAnsi="Calibri" w:cs="Calibri"/>
                <w:color w:val="000000"/>
                <w:sz w:val="14"/>
                <w:szCs w:val="14"/>
              </w:rPr>
              <w:t>21.05.07</w:t>
            </w:r>
          </w:p>
        </w:tc>
        <w:tc>
          <w:tcPr>
            <w:tcW w:w="1312" w:type="dxa"/>
            <w:tcBorders>
              <w:top w:val="nil"/>
              <w:left w:val="nil"/>
              <w:bottom w:val="single" w:sz="4" w:space="0" w:color="auto"/>
              <w:right w:val="single" w:sz="4" w:space="0" w:color="auto"/>
            </w:tcBorders>
            <w:shd w:val="clear" w:color="000000" w:fill="E7E6E6"/>
            <w:noWrap/>
            <w:vAlign w:val="center"/>
            <w:hideMark/>
          </w:tcPr>
          <w:p w14:paraId="46068B1A" w14:textId="77777777" w:rsidR="0048478B" w:rsidRPr="0048478B" w:rsidRDefault="0048478B" w:rsidP="0048478B">
            <w:pPr>
              <w:rPr>
                <w:rFonts w:ascii="Calibri" w:hAnsi="Calibri" w:cs="Calibri"/>
                <w:color w:val="000000"/>
                <w:sz w:val="14"/>
                <w:szCs w:val="14"/>
              </w:rPr>
            </w:pPr>
            <w:r w:rsidRPr="0048478B">
              <w:rPr>
                <w:rFonts w:ascii="Calibri" w:hAnsi="Calibri" w:cs="Calibri"/>
                <w:color w:val="000000"/>
                <w:sz w:val="14"/>
                <w:szCs w:val="14"/>
              </w:rPr>
              <w:t>DER 10/2024</w:t>
            </w:r>
          </w:p>
        </w:tc>
        <w:tc>
          <w:tcPr>
            <w:tcW w:w="5006" w:type="dxa"/>
            <w:tcBorders>
              <w:top w:val="nil"/>
              <w:left w:val="nil"/>
              <w:bottom w:val="single" w:sz="4" w:space="0" w:color="auto"/>
              <w:right w:val="single" w:sz="4" w:space="0" w:color="auto"/>
            </w:tcBorders>
            <w:shd w:val="clear" w:color="auto" w:fill="auto"/>
            <w:vAlign w:val="center"/>
            <w:hideMark/>
          </w:tcPr>
          <w:p w14:paraId="041340B0" w14:textId="77777777" w:rsidR="0048478B" w:rsidRPr="0048478B" w:rsidRDefault="0048478B" w:rsidP="0048478B">
            <w:pPr>
              <w:rPr>
                <w:rFonts w:ascii="Calibri" w:hAnsi="Calibri" w:cs="Calibri"/>
                <w:color w:val="000000"/>
                <w:sz w:val="14"/>
                <w:szCs w:val="14"/>
              </w:rPr>
            </w:pPr>
            <w:r w:rsidRPr="0048478B">
              <w:rPr>
                <w:rFonts w:ascii="Calibri" w:hAnsi="Calibri" w:cs="Calibri"/>
                <w:color w:val="000000"/>
                <w:sz w:val="14"/>
                <w:szCs w:val="14"/>
              </w:rPr>
              <w:t xml:space="preserve">DEMOLICAO PAVIMENTOFLEXIVEL C/TRANSPORT                                        </w:t>
            </w:r>
          </w:p>
        </w:tc>
        <w:tc>
          <w:tcPr>
            <w:tcW w:w="851" w:type="dxa"/>
            <w:tcBorders>
              <w:top w:val="nil"/>
              <w:left w:val="nil"/>
              <w:bottom w:val="single" w:sz="4" w:space="0" w:color="auto"/>
              <w:right w:val="single" w:sz="4" w:space="0" w:color="auto"/>
            </w:tcBorders>
            <w:shd w:val="clear" w:color="000000" w:fill="FFFFFF"/>
            <w:noWrap/>
            <w:vAlign w:val="center"/>
            <w:hideMark/>
          </w:tcPr>
          <w:p w14:paraId="71A5440D" w14:textId="77777777" w:rsidR="0048478B" w:rsidRPr="0048478B" w:rsidRDefault="0048478B" w:rsidP="0048478B">
            <w:pPr>
              <w:rPr>
                <w:rFonts w:ascii="Calibri" w:hAnsi="Calibri" w:cs="Calibri"/>
                <w:color w:val="000000"/>
                <w:sz w:val="14"/>
                <w:szCs w:val="14"/>
              </w:rPr>
            </w:pPr>
            <w:r w:rsidRPr="0048478B">
              <w:rPr>
                <w:rFonts w:ascii="Calibri" w:hAnsi="Calibri" w:cs="Calibri"/>
                <w:color w:val="000000"/>
                <w:sz w:val="14"/>
                <w:szCs w:val="14"/>
              </w:rPr>
              <w:t>m³</w:t>
            </w:r>
          </w:p>
        </w:tc>
        <w:tc>
          <w:tcPr>
            <w:tcW w:w="941" w:type="dxa"/>
            <w:tcBorders>
              <w:top w:val="nil"/>
              <w:left w:val="nil"/>
              <w:bottom w:val="single" w:sz="4" w:space="0" w:color="auto"/>
              <w:right w:val="single" w:sz="4" w:space="0" w:color="auto"/>
            </w:tcBorders>
            <w:shd w:val="clear" w:color="000000" w:fill="FFFFFF"/>
            <w:noWrap/>
            <w:vAlign w:val="center"/>
            <w:hideMark/>
          </w:tcPr>
          <w:p w14:paraId="6C3095B0" w14:textId="77777777" w:rsidR="0048478B" w:rsidRPr="0048478B" w:rsidRDefault="0048478B" w:rsidP="0048478B">
            <w:pPr>
              <w:rPr>
                <w:rFonts w:ascii="Calibri" w:hAnsi="Calibri" w:cs="Calibri"/>
                <w:sz w:val="14"/>
                <w:szCs w:val="14"/>
              </w:rPr>
            </w:pPr>
            <w:r w:rsidRPr="0048478B">
              <w:rPr>
                <w:rFonts w:ascii="Calibri" w:hAnsi="Calibri" w:cs="Calibri"/>
                <w:sz w:val="14"/>
                <w:szCs w:val="14"/>
              </w:rPr>
              <w:t>90,50</w:t>
            </w:r>
          </w:p>
        </w:tc>
        <w:tc>
          <w:tcPr>
            <w:tcW w:w="1586" w:type="dxa"/>
            <w:tcBorders>
              <w:top w:val="nil"/>
              <w:left w:val="nil"/>
              <w:bottom w:val="single" w:sz="4" w:space="0" w:color="auto"/>
              <w:right w:val="single" w:sz="4" w:space="0" w:color="auto"/>
            </w:tcBorders>
            <w:shd w:val="clear" w:color="000000" w:fill="FFFFFF"/>
            <w:noWrap/>
            <w:vAlign w:val="center"/>
            <w:hideMark/>
          </w:tcPr>
          <w:p w14:paraId="1EEB8197" w14:textId="77777777" w:rsidR="0048478B" w:rsidRPr="0048478B" w:rsidRDefault="0048478B" w:rsidP="0048478B">
            <w:pPr>
              <w:rPr>
                <w:rFonts w:ascii="Calibri" w:hAnsi="Calibri" w:cs="Calibri"/>
                <w:color w:val="000000"/>
                <w:sz w:val="14"/>
                <w:szCs w:val="14"/>
              </w:rPr>
            </w:pPr>
            <w:r w:rsidRPr="0048478B">
              <w:rPr>
                <w:rFonts w:ascii="Calibri" w:hAnsi="Calibri" w:cs="Calibri"/>
                <w:color w:val="000000"/>
                <w:sz w:val="14"/>
                <w:szCs w:val="14"/>
              </w:rPr>
              <w:t xml:space="preserve"> R$                  63,82 </w:t>
            </w:r>
          </w:p>
        </w:tc>
        <w:tc>
          <w:tcPr>
            <w:tcW w:w="1803" w:type="dxa"/>
            <w:tcBorders>
              <w:top w:val="nil"/>
              <w:left w:val="nil"/>
              <w:bottom w:val="single" w:sz="4" w:space="0" w:color="auto"/>
              <w:right w:val="single" w:sz="4" w:space="0" w:color="auto"/>
            </w:tcBorders>
            <w:shd w:val="clear" w:color="000000" w:fill="FFFFFF"/>
            <w:noWrap/>
            <w:vAlign w:val="center"/>
            <w:hideMark/>
          </w:tcPr>
          <w:p w14:paraId="4BD7530C" w14:textId="77777777" w:rsidR="0048478B" w:rsidRPr="0048478B" w:rsidRDefault="0048478B" w:rsidP="0048478B">
            <w:pPr>
              <w:rPr>
                <w:rFonts w:ascii="Calibri" w:hAnsi="Calibri" w:cs="Calibri"/>
                <w:color w:val="000000"/>
                <w:sz w:val="14"/>
                <w:szCs w:val="14"/>
              </w:rPr>
            </w:pPr>
            <w:r w:rsidRPr="0048478B">
              <w:rPr>
                <w:rFonts w:ascii="Calibri" w:hAnsi="Calibri" w:cs="Calibri"/>
                <w:color w:val="000000"/>
                <w:sz w:val="14"/>
                <w:szCs w:val="14"/>
              </w:rPr>
              <w:t xml:space="preserve"> R$                  63,82 </w:t>
            </w:r>
          </w:p>
        </w:tc>
        <w:tc>
          <w:tcPr>
            <w:tcW w:w="1595" w:type="dxa"/>
            <w:tcBorders>
              <w:top w:val="nil"/>
              <w:left w:val="nil"/>
              <w:bottom w:val="single" w:sz="4" w:space="0" w:color="auto"/>
              <w:right w:val="single" w:sz="4" w:space="0" w:color="auto"/>
            </w:tcBorders>
            <w:shd w:val="clear" w:color="000000" w:fill="FFFFFF"/>
            <w:noWrap/>
            <w:vAlign w:val="center"/>
            <w:hideMark/>
          </w:tcPr>
          <w:p w14:paraId="1E99E15B" w14:textId="77777777" w:rsidR="0048478B" w:rsidRPr="0048478B" w:rsidRDefault="0048478B" w:rsidP="0048478B">
            <w:pPr>
              <w:rPr>
                <w:rFonts w:ascii="Calibri" w:hAnsi="Calibri" w:cs="Calibri"/>
                <w:color w:val="000000"/>
                <w:sz w:val="14"/>
                <w:szCs w:val="14"/>
              </w:rPr>
            </w:pPr>
            <w:r w:rsidRPr="0048478B">
              <w:rPr>
                <w:rFonts w:ascii="Calibri" w:hAnsi="Calibri" w:cs="Calibri"/>
                <w:color w:val="000000"/>
                <w:sz w:val="14"/>
                <w:szCs w:val="14"/>
              </w:rPr>
              <w:t xml:space="preserve"> R$             5.775,71 </w:t>
            </w:r>
          </w:p>
        </w:tc>
      </w:tr>
      <w:tr w:rsidR="0048478B" w:rsidRPr="0048478B" w14:paraId="041453BD" w14:textId="77777777" w:rsidTr="0048478B">
        <w:trPr>
          <w:trHeight w:val="20"/>
        </w:trPr>
        <w:tc>
          <w:tcPr>
            <w:tcW w:w="546" w:type="dxa"/>
            <w:tcBorders>
              <w:top w:val="nil"/>
              <w:left w:val="single" w:sz="4" w:space="0" w:color="auto"/>
              <w:bottom w:val="single" w:sz="4" w:space="0" w:color="auto"/>
              <w:right w:val="single" w:sz="4" w:space="0" w:color="auto"/>
            </w:tcBorders>
            <w:shd w:val="clear" w:color="000000" w:fill="FFFFFF"/>
            <w:noWrap/>
            <w:vAlign w:val="center"/>
            <w:hideMark/>
          </w:tcPr>
          <w:p w14:paraId="611F9581" w14:textId="77777777" w:rsidR="0048478B" w:rsidRPr="0048478B" w:rsidRDefault="0048478B" w:rsidP="0048478B">
            <w:pPr>
              <w:rPr>
                <w:rFonts w:ascii="Calibri" w:hAnsi="Calibri" w:cs="Calibri"/>
                <w:color w:val="000000"/>
                <w:sz w:val="14"/>
                <w:szCs w:val="14"/>
              </w:rPr>
            </w:pPr>
            <w:r w:rsidRPr="0048478B">
              <w:rPr>
                <w:rFonts w:ascii="Calibri" w:hAnsi="Calibri" w:cs="Calibri"/>
                <w:color w:val="000000"/>
                <w:sz w:val="14"/>
                <w:szCs w:val="14"/>
              </w:rPr>
              <w:t>6.6</w:t>
            </w:r>
          </w:p>
        </w:tc>
        <w:tc>
          <w:tcPr>
            <w:tcW w:w="1500" w:type="dxa"/>
            <w:tcBorders>
              <w:top w:val="nil"/>
              <w:left w:val="nil"/>
              <w:bottom w:val="single" w:sz="4" w:space="0" w:color="auto"/>
              <w:right w:val="single" w:sz="4" w:space="0" w:color="auto"/>
            </w:tcBorders>
            <w:shd w:val="clear" w:color="000000" w:fill="FFFFFF"/>
            <w:noWrap/>
            <w:vAlign w:val="center"/>
            <w:hideMark/>
          </w:tcPr>
          <w:p w14:paraId="13B75C25" w14:textId="77777777" w:rsidR="0048478B" w:rsidRPr="0048478B" w:rsidRDefault="0048478B" w:rsidP="0048478B">
            <w:pPr>
              <w:rPr>
                <w:rFonts w:ascii="Calibri" w:hAnsi="Calibri" w:cs="Calibri"/>
                <w:color w:val="000000"/>
                <w:sz w:val="14"/>
                <w:szCs w:val="14"/>
              </w:rPr>
            </w:pPr>
            <w:r w:rsidRPr="0048478B">
              <w:rPr>
                <w:rFonts w:ascii="Calibri" w:hAnsi="Calibri" w:cs="Calibri"/>
                <w:color w:val="000000"/>
                <w:sz w:val="14"/>
                <w:szCs w:val="14"/>
              </w:rPr>
              <w:t>02.10.060</w:t>
            </w:r>
          </w:p>
        </w:tc>
        <w:tc>
          <w:tcPr>
            <w:tcW w:w="1312" w:type="dxa"/>
            <w:tcBorders>
              <w:top w:val="nil"/>
              <w:left w:val="nil"/>
              <w:bottom w:val="single" w:sz="4" w:space="0" w:color="auto"/>
              <w:right w:val="single" w:sz="4" w:space="0" w:color="auto"/>
            </w:tcBorders>
            <w:shd w:val="clear" w:color="000000" w:fill="E7E6E6"/>
            <w:noWrap/>
            <w:vAlign w:val="center"/>
            <w:hideMark/>
          </w:tcPr>
          <w:p w14:paraId="7C56A897" w14:textId="77777777" w:rsidR="0048478B" w:rsidRPr="0048478B" w:rsidRDefault="0048478B" w:rsidP="0048478B">
            <w:pPr>
              <w:rPr>
                <w:rFonts w:ascii="Calibri" w:hAnsi="Calibri" w:cs="Calibri"/>
                <w:color w:val="000000"/>
                <w:sz w:val="14"/>
                <w:szCs w:val="14"/>
              </w:rPr>
            </w:pPr>
            <w:r w:rsidRPr="0048478B">
              <w:rPr>
                <w:rFonts w:ascii="Calibri" w:hAnsi="Calibri" w:cs="Calibri"/>
                <w:color w:val="000000"/>
                <w:sz w:val="14"/>
                <w:szCs w:val="14"/>
              </w:rPr>
              <w:t>CDHU 196</w:t>
            </w:r>
          </w:p>
        </w:tc>
        <w:tc>
          <w:tcPr>
            <w:tcW w:w="5006" w:type="dxa"/>
            <w:tcBorders>
              <w:top w:val="nil"/>
              <w:left w:val="nil"/>
              <w:bottom w:val="single" w:sz="4" w:space="0" w:color="auto"/>
              <w:right w:val="single" w:sz="4" w:space="0" w:color="auto"/>
            </w:tcBorders>
            <w:shd w:val="clear" w:color="auto" w:fill="auto"/>
            <w:vAlign w:val="center"/>
            <w:hideMark/>
          </w:tcPr>
          <w:p w14:paraId="238EAF0E" w14:textId="77777777" w:rsidR="0048478B" w:rsidRPr="0048478B" w:rsidRDefault="0048478B" w:rsidP="0048478B">
            <w:pPr>
              <w:rPr>
                <w:rFonts w:ascii="Calibri" w:hAnsi="Calibri" w:cs="Calibri"/>
                <w:color w:val="000000"/>
                <w:sz w:val="14"/>
                <w:szCs w:val="14"/>
              </w:rPr>
            </w:pPr>
            <w:r w:rsidRPr="0048478B">
              <w:rPr>
                <w:rFonts w:ascii="Calibri" w:hAnsi="Calibri" w:cs="Calibri"/>
                <w:color w:val="000000"/>
                <w:sz w:val="14"/>
                <w:szCs w:val="14"/>
              </w:rPr>
              <w:t>Locação de vias, calçadas, tanques e lagoas</w:t>
            </w:r>
          </w:p>
        </w:tc>
        <w:tc>
          <w:tcPr>
            <w:tcW w:w="851" w:type="dxa"/>
            <w:tcBorders>
              <w:top w:val="nil"/>
              <w:left w:val="nil"/>
              <w:bottom w:val="single" w:sz="4" w:space="0" w:color="auto"/>
              <w:right w:val="single" w:sz="4" w:space="0" w:color="auto"/>
            </w:tcBorders>
            <w:shd w:val="clear" w:color="000000" w:fill="FFFFFF"/>
            <w:noWrap/>
            <w:vAlign w:val="center"/>
            <w:hideMark/>
          </w:tcPr>
          <w:p w14:paraId="33DE6BDA" w14:textId="77777777" w:rsidR="0048478B" w:rsidRPr="0048478B" w:rsidRDefault="0048478B" w:rsidP="0048478B">
            <w:pPr>
              <w:rPr>
                <w:rFonts w:ascii="Calibri" w:hAnsi="Calibri" w:cs="Calibri"/>
                <w:color w:val="000000"/>
                <w:sz w:val="14"/>
                <w:szCs w:val="14"/>
              </w:rPr>
            </w:pPr>
            <w:r w:rsidRPr="0048478B">
              <w:rPr>
                <w:rFonts w:ascii="Calibri" w:hAnsi="Calibri" w:cs="Calibri"/>
                <w:color w:val="000000"/>
                <w:sz w:val="14"/>
                <w:szCs w:val="14"/>
              </w:rPr>
              <w:t>m²</w:t>
            </w:r>
          </w:p>
        </w:tc>
        <w:tc>
          <w:tcPr>
            <w:tcW w:w="941" w:type="dxa"/>
            <w:tcBorders>
              <w:top w:val="nil"/>
              <w:left w:val="nil"/>
              <w:bottom w:val="single" w:sz="4" w:space="0" w:color="auto"/>
              <w:right w:val="single" w:sz="4" w:space="0" w:color="auto"/>
            </w:tcBorders>
            <w:shd w:val="clear" w:color="000000" w:fill="FFFFFF"/>
            <w:noWrap/>
            <w:vAlign w:val="center"/>
            <w:hideMark/>
          </w:tcPr>
          <w:p w14:paraId="76DC53C6" w14:textId="77777777" w:rsidR="0048478B" w:rsidRPr="0048478B" w:rsidRDefault="0048478B" w:rsidP="0048478B">
            <w:pPr>
              <w:rPr>
                <w:rFonts w:ascii="Calibri" w:hAnsi="Calibri" w:cs="Calibri"/>
                <w:sz w:val="14"/>
                <w:szCs w:val="14"/>
              </w:rPr>
            </w:pPr>
            <w:r w:rsidRPr="0048478B">
              <w:rPr>
                <w:rFonts w:ascii="Calibri" w:hAnsi="Calibri" w:cs="Calibri"/>
                <w:sz w:val="14"/>
                <w:szCs w:val="14"/>
              </w:rPr>
              <w:t>1296,19</w:t>
            </w:r>
          </w:p>
        </w:tc>
        <w:tc>
          <w:tcPr>
            <w:tcW w:w="1586" w:type="dxa"/>
            <w:tcBorders>
              <w:top w:val="nil"/>
              <w:left w:val="nil"/>
              <w:bottom w:val="single" w:sz="4" w:space="0" w:color="auto"/>
              <w:right w:val="single" w:sz="4" w:space="0" w:color="auto"/>
            </w:tcBorders>
            <w:shd w:val="clear" w:color="000000" w:fill="FFFFFF"/>
            <w:noWrap/>
            <w:vAlign w:val="center"/>
            <w:hideMark/>
          </w:tcPr>
          <w:p w14:paraId="7D86BB00" w14:textId="77777777" w:rsidR="0048478B" w:rsidRPr="0048478B" w:rsidRDefault="0048478B" w:rsidP="0048478B">
            <w:pPr>
              <w:rPr>
                <w:rFonts w:ascii="Calibri" w:hAnsi="Calibri" w:cs="Calibri"/>
                <w:color w:val="000000"/>
                <w:sz w:val="14"/>
                <w:szCs w:val="14"/>
              </w:rPr>
            </w:pPr>
            <w:r w:rsidRPr="0048478B">
              <w:rPr>
                <w:rFonts w:ascii="Calibri" w:hAnsi="Calibri" w:cs="Calibri"/>
                <w:color w:val="000000"/>
                <w:sz w:val="14"/>
                <w:szCs w:val="14"/>
              </w:rPr>
              <w:t xml:space="preserve"> R$                    1,71 </w:t>
            </w:r>
          </w:p>
        </w:tc>
        <w:tc>
          <w:tcPr>
            <w:tcW w:w="1803" w:type="dxa"/>
            <w:tcBorders>
              <w:top w:val="nil"/>
              <w:left w:val="nil"/>
              <w:bottom w:val="single" w:sz="4" w:space="0" w:color="auto"/>
              <w:right w:val="single" w:sz="4" w:space="0" w:color="auto"/>
            </w:tcBorders>
            <w:shd w:val="clear" w:color="000000" w:fill="FFFFFF"/>
            <w:noWrap/>
            <w:vAlign w:val="center"/>
            <w:hideMark/>
          </w:tcPr>
          <w:p w14:paraId="34C0FABE" w14:textId="77777777" w:rsidR="0048478B" w:rsidRPr="0048478B" w:rsidRDefault="0048478B" w:rsidP="0048478B">
            <w:pPr>
              <w:rPr>
                <w:rFonts w:ascii="Calibri" w:hAnsi="Calibri" w:cs="Calibri"/>
                <w:color w:val="000000"/>
                <w:sz w:val="14"/>
                <w:szCs w:val="14"/>
              </w:rPr>
            </w:pPr>
            <w:r w:rsidRPr="0048478B">
              <w:rPr>
                <w:rFonts w:ascii="Calibri" w:hAnsi="Calibri" w:cs="Calibri"/>
                <w:color w:val="000000"/>
                <w:sz w:val="14"/>
                <w:szCs w:val="14"/>
              </w:rPr>
              <w:t xml:space="preserve"> R$                    1,71 </w:t>
            </w:r>
          </w:p>
        </w:tc>
        <w:tc>
          <w:tcPr>
            <w:tcW w:w="1595" w:type="dxa"/>
            <w:tcBorders>
              <w:top w:val="nil"/>
              <w:left w:val="nil"/>
              <w:bottom w:val="single" w:sz="4" w:space="0" w:color="auto"/>
              <w:right w:val="single" w:sz="4" w:space="0" w:color="auto"/>
            </w:tcBorders>
            <w:shd w:val="clear" w:color="000000" w:fill="FFFFFF"/>
            <w:noWrap/>
            <w:vAlign w:val="center"/>
            <w:hideMark/>
          </w:tcPr>
          <w:p w14:paraId="6A601BB8" w14:textId="77777777" w:rsidR="0048478B" w:rsidRPr="0048478B" w:rsidRDefault="0048478B" w:rsidP="0048478B">
            <w:pPr>
              <w:rPr>
                <w:rFonts w:ascii="Calibri" w:hAnsi="Calibri" w:cs="Calibri"/>
                <w:color w:val="000000"/>
                <w:sz w:val="14"/>
                <w:szCs w:val="14"/>
              </w:rPr>
            </w:pPr>
            <w:r w:rsidRPr="0048478B">
              <w:rPr>
                <w:rFonts w:ascii="Calibri" w:hAnsi="Calibri" w:cs="Calibri"/>
                <w:color w:val="000000"/>
                <w:sz w:val="14"/>
                <w:szCs w:val="14"/>
              </w:rPr>
              <w:t xml:space="preserve"> R$             2.216,48 </w:t>
            </w:r>
          </w:p>
        </w:tc>
      </w:tr>
      <w:tr w:rsidR="0048478B" w:rsidRPr="0048478B" w14:paraId="6DE17D95" w14:textId="77777777" w:rsidTr="0048478B">
        <w:trPr>
          <w:trHeight w:val="20"/>
        </w:trPr>
        <w:tc>
          <w:tcPr>
            <w:tcW w:w="546" w:type="dxa"/>
            <w:tcBorders>
              <w:top w:val="nil"/>
              <w:left w:val="single" w:sz="4" w:space="0" w:color="auto"/>
              <w:bottom w:val="single" w:sz="4" w:space="0" w:color="auto"/>
              <w:right w:val="single" w:sz="4" w:space="0" w:color="auto"/>
            </w:tcBorders>
            <w:shd w:val="clear" w:color="000000" w:fill="FFFFFF"/>
            <w:noWrap/>
            <w:vAlign w:val="center"/>
            <w:hideMark/>
          </w:tcPr>
          <w:p w14:paraId="1ADD30BC" w14:textId="77777777" w:rsidR="0048478B" w:rsidRPr="0048478B" w:rsidRDefault="0048478B" w:rsidP="0048478B">
            <w:pPr>
              <w:rPr>
                <w:rFonts w:ascii="Calibri" w:hAnsi="Calibri" w:cs="Calibri"/>
                <w:color w:val="000000"/>
                <w:sz w:val="14"/>
                <w:szCs w:val="14"/>
              </w:rPr>
            </w:pPr>
            <w:r w:rsidRPr="0048478B">
              <w:rPr>
                <w:rFonts w:ascii="Calibri" w:hAnsi="Calibri" w:cs="Calibri"/>
                <w:color w:val="000000"/>
                <w:sz w:val="14"/>
                <w:szCs w:val="14"/>
              </w:rPr>
              <w:t>6.7</w:t>
            </w:r>
          </w:p>
        </w:tc>
        <w:tc>
          <w:tcPr>
            <w:tcW w:w="1500" w:type="dxa"/>
            <w:tcBorders>
              <w:top w:val="nil"/>
              <w:left w:val="nil"/>
              <w:bottom w:val="single" w:sz="4" w:space="0" w:color="auto"/>
              <w:right w:val="single" w:sz="4" w:space="0" w:color="auto"/>
            </w:tcBorders>
            <w:shd w:val="clear" w:color="000000" w:fill="FFFFFF"/>
            <w:noWrap/>
            <w:vAlign w:val="center"/>
            <w:hideMark/>
          </w:tcPr>
          <w:p w14:paraId="32A3632E" w14:textId="77777777" w:rsidR="0048478B" w:rsidRPr="0048478B" w:rsidRDefault="0048478B" w:rsidP="0048478B">
            <w:pPr>
              <w:rPr>
                <w:rFonts w:ascii="Calibri" w:hAnsi="Calibri" w:cs="Calibri"/>
                <w:color w:val="000000"/>
                <w:sz w:val="14"/>
                <w:szCs w:val="14"/>
              </w:rPr>
            </w:pPr>
            <w:r w:rsidRPr="0048478B">
              <w:rPr>
                <w:rFonts w:ascii="Calibri" w:hAnsi="Calibri" w:cs="Calibri"/>
                <w:color w:val="000000"/>
                <w:sz w:val="14"/>
                <w:szCs w:val="14"/>
              </w:rPr>
              <w:t>24.01.01.99</w:t>
            </w:r>
          </w:p>
        </w:tc>
        <w:tc>
          <w:tcPr>
            <w:tcW w:w="1312" w:type="dxa"/>
            <w:tcBorders>
              <w:top w:val="nil"/>
              <w:left w:val="nil"/>
              <w:bottom w:val="single" w:sz="4" w:space="0" w:color="auto"/>
              <w:right w:val="single" w:sz="4" w:space="0" w:color="auto"/>
            </w:tcBorders>
            <w:shd w:val="clear" w:color="000000" w:fill="E7E6E6"/>
            <w:noWrap/>
            <w:vAlign w:val="center"/>
            <w:hideMark/>
          </w:tcPr>
          <w:p w14:paraId="4120AF1B" w14:textId="77777777" w:rsidR="0048478B" w:rsidRPr="0048478B" w:rsidRDefault="0048478B" w:rsidP="0048478B">
            <w:pPr>
              <w:rPr>
                <w:rFonts w:ascii="Calibri" w:hAnsi="Calibri" w:cs="Calibri"/>
                <w:color w:val="000000"/>
                <w:sz w:val="14"/>
                <w:szCs w:val="14"/>
              </w:rPr>
            </w:pPr>
            <w:r w:rsidRPr="0048478B">
              <w:rPr>
                <w:rFonts w:ascii="Calibri" w:hAnsi="Calibri" w:cs="Calibri"/>
                <w:color w:val="000000"/>
                <w:sz w:val="14"/>
                <w:szCs w:val="14"/>
              </w:rPr>
              <w:t>DER 10/2024</w:t>
            </w:r>
          </w:p>
        </w:tc>
        <w:tc>
          <w:tcPr>
            <w:tcW w:w="5006" w:type="dxa"/>
            <w:tcBorders>
              <w:top w:val="nil"/>
              <w:left w:val="nil"/>
              <w:bottom w:val="single" w:sz="4" w:space="0" w:color="auto"/>
              <w:right w:val="single" w:sz="4" w:space="0" w:color="auto"/>
            </w:tcBorders>
            <w:shd w:val="clear" w:color="auto" w:fill="auto"/>
            <w:vAlign w:val="center"/>
            <w:hideMark/>
          </w:tcPr>
          <w:p w14:paraId="1DEA7F05" w14:textId="77777777" w:rsidR="0048478B" w:rsidRPr="0048478B" w:rsidRDefault="0048478B" w:rsidP="0048478B">
            <w:pPr>
              <w:rPr>
                <w:rFonts w:ascii="Calibri" w:hAnsi="Calibri" w:cs="Calibri"/>
                <w:color w:val="000000"/>
                <w:sz w:val="14"/>
                <w:szCs w:val="14"/>
              </w:rPr>
            </w:pPr>
            <w:r w:rsidRPr="0048478B">
              <w:rPr>
                <w:rFonts w:ascii="Calibri" w:hAnsi="Calibri" w:cs="Calibri"/>
                <w:color w:val="000000"/>
                <w:sz w:val="14"/>
                <w:szCs w:val="14"/>
              </w:rPr>
              <w:t xml:space="preserve">ATERRO DE ACESSO                                                               </w:t>
            </w:r>
          </w:p>
        </w:tc>
        <w:tc>
          <w:tcPr>
            <w:tcW w:w="851" w:type="dxa"/>
            <w:tcBorders>
              <w:top w:val="nil"/>
              <w:left w:val="nil"/>
              <w:bottom w:val="single" w:sz="4" w:space="0" w:color="auto"/>
              <w:right w:val="single" w:sz="4" w:space="0" w:color="auto"/>
            </w:tcBorders>
            <w:shd w:val="clear" w:color="000000" w:fill="FFFFFF"/>
            <w:noWrap/>
            <w:vAlign w:val="center"/>
            <w:hideMark/>
          </w:tcPr>
          <w:p w14:paraId="48179EFC" w14:textId="77777777" w:rsidR="0048478B" w:rsidRPr="0048478B" w:rsidRDefault="0048478B" w:rsidP="0048478B">
            <w:pPr>
              <w:rPr>
                <w:rFonts w:ascii="Calibri" w:hAnsi="Calibri" w:cs="Calibri"/>
                <w:color w:val="000000"/>
                <w:sz w:val="14"/>
                <w:szCs w:val="14"/>
              </w:rPr>
            </w:pPr>
            <w:r w:rsidRPr="0048478B">
              <w:rPr>
                <w:rFonts w:ascii="Calibri" w:hAnsi="Calibri" w:cs="Calibri"/>
                <w:color w:val="000000"/>
                <w:sz w:val="14"/>
                <w:szCs w:val="14"/>
              </w:rPr>
              <w:t>m³</w:t>
            </w:r>
          </w:p>
        </w:tc>
        <w:tc>
          <w:tcPr>
            <w:tcW w:w="941" w:type="dxa"/>
            <w:tcBorders>
              <w:top w:val="nil"/>
              <w:left w:val="nil"/>
              <w:bottom w:val="single" w:sz="4" w:space="0" w:color="auto"/>
              <w:right w:val="single" w:sz="4" w:space="0" w:color="auto"/>
            </w:tcBorders>
            <w:shd w:val="clear" w:color="000000" w:fill="FFFFFF"/>
            <w:noWrap/>
            <w:vAlign w:val="center"/>
            <w:hideMark/>
          </w:tcPr>
          <w:p w14:paraId="4D3AFDEA" w14:textId="77777777" w:rsidR="0048478B" w:rsidRPr="0048478B" w:rsidRDefault="0048478B" w:rsidP="0048478B">
            <w:pPr>
              <w:rPr>
                <w:rFonts w:ascii="Calibri" w:hAnsi="Calibri" w:cs="Calibri"/>
                <w:sz w:val="14"/>
                <w:szCs w:val="14"/>
              </w:rPr>
            </w:pPr>
            <w:r w:rsidRPr="0048478B">
              <w:rPr>
                <w:rFonts w:ascii="Calibri" w:hAnsi="Calibri" w:cs="Calibri"/>
                <w:sz w:val="14"/>
                <w:szCs w:val="14"/>
              </w:rPr>
              <w:t>518,47</w:t>
            </w:r>
          </w:p>
        </w:tc>
        <w:tc>
          <w:tcPr>
            <w:tcW w:w="1586" w:type="dxa"/>
            <w:tcBorders>
              <w:top w:val="nil"/>
              <w:left w:val="nil"/>
              <w:bottom w:val="single" w:sz="4" w:space="0" w:color="auto"/>
              <w:right w:val="single" w:sz="4" w:space="0" w:color="auto"/>
            </w:tcBorders>
            <w:shd w:val="clear" w:color="000000" w:fill="FFFFFF"/>
            <w:noWrap/>
            <w:vAlign w:val="center"/>
            <w:hideMark/>
          </w:tcPr>
          <w:p w14:paraId="6B2BE813" w14:textId="77777777" w:rsidR="0048478B" w:rsidRPr="0048478B" w:rsidRDefault="0048478B" w:rsidP="0048478B">
            <w:pPr>
              <w:rPr>
                <w:rFonts w:ascii="Calibri" w:hAnsi="Calibri" w:cs="Calibri"/>
                <w:color w:val="000000"/>
                <w:sz w:val="14"/>
                <w:szCs w:val="14"/>
              </w:rPr>
            </w:pPr>
            <w:r w:rsidRPr="0048478B">
              <w:rPr>
                <w:rFonts w:ascii="Calibri" w:hAnsi="Calibri" w:cs="Calibri"/>
                <w:color w:val="000000"/>
                <w:sz w:val="14"/>
                <w:szCs w:val="14"/>
              </w:rPr>
              <w:t xml:space="preserve"> R$                  20,20 </w:t>
            </w:r>
          </w:p>
        </w:tc>
        <w:tc>
          <w:tcPr>
            <w:tcW w:w="1803" w:type="dxa"/>
            <w:tcBorders>
              <w:top w:val="nil"/>
              <w:left w:val="nil"/>
              <w:bottom w:val="single" w:sz="4" w:space="0" w:color="auto"/>
              <w:right w:val="single" w:sz="4" w:space="0" w:color="auto"/>
            </w:tcBorders>
            <w:shd w:val="clear" w:color="000000" w:fill="FFFFFF"/>
            <w:noWrap/>
            <w:vAlign w:val="center"/>
            <w:hideMark/>
          </w:tcPr>
          <w:p w14:paraId="0E731A97" w14:textId="77777777" w:rsidR="0048478B" w:rsidRPr="0048478B" w:rsidRDefault="0048478B" w:rsidP="0048478B">
            <w:pPr>
              <w:rPr>
                <w:rFonts w:ascii="Calibri" w:hAnsi="Calibri" w:cs="Calibri"/>
                <w:color w:val="000000"/>
                <w:sz w:val="14"/>
                <w:szCs w:val="14"/>
              </w:rPr>
            </w:pPr>
            <w:r w:rsidRPr="0048478B">
              <w:rPr>
                <w:rFonts w:ascii="Calibri" w:hAnsi="Calibri" w:cs="Calibri"/>
                <w:color w:val="000000"/>
                <w:sz w:val="14"/>
                <w:szCs w:val="14"/>
              </w:rPr>
              <w:t xml:space="preserve"> R$                  20,20 </w:t>
            </w:r>
          </w:p>
        </w:tc>
        <w:tc>
          <w:tcPr>
            <w:tcW w:w="1595" w:type="dxa"/>
            <w:tcBorders>
              <w:top w:val="nil"/>
              <w:left w:val="nil"/>
              <w:bottom w:val="single" w:sz="4" w:space="0" w:color="auto"/>
              <w:right w:val="single" w:sz="4" w:space="0" w:color="auto"/>
            </w:tcBorders>
            <w:shd w:val="clear" w:color="000000" w:fill="FFFFFF"/>
            <w:noWrap/>
            <w:vAlign w:val="center"/>
            <w:hideMark/>
          </w:tcPr>
          <w:p w14:paraId="70CFC5BB" w14:textId="77777777" w:rsidR="0048478B" w:rsidRPr="0048478B" w:rsidRDefault="0048478B" w:rsidP="0048478B">
            <w:pPr>
              <w:rPr>
                <w:rFonts w:ascii="Calibri" w:hAnsi="Calibri" w:cs="Calibri"/>
                <w:color w:val="000000"/>
                <w:sz w:val="14"/>
                <w:szCs w:val="14"/>
              </w:rPr>
            </w:pPr>
            <w:r w:rsidRPr="0048478B">
              <w:rPr>
                <w:rFonts w:ascii="Calibri" w:hAnsi="Calibri" w:cs="Calibri"/>
                <w:color w:val="000000"/>
                <w:sz w:val="14"/>
                <w:szCs w:val="14"/>
              </w:rPr>
              <w:t xml:space="preserve"> R$          10.473,09 </w:t>
            </w:r>
          </w:p>
        </w:tc>
      </w:tr>
      <w:tr w:rsidR="0048478B" w:rsidRPr="0048478B" w14:paraId="5014456A" w14:textId="77777777" w:rsidTr="0048478B">
        <w:trPr>
          <w:trHeight w:val="20"/>
        </w:trPr>
        <w:tc>
          <w:tcPr>
            <w:tcW w:w="546" w:type="dxa"/>
            <w:tcBorders>
              <w:top w:val="nil"/>
              <w:left w:val="single" w:sz="4" w:space="0" w:color="auto"/>
              <w:bottom w:val="single" w:sz="4" w:space="0" w:color="auto"/>
              <w:right w:val="single" w:sz="4" w:space="0" w:color="auto"/>
            </w:tcBorders>
            <w:shd w:val="clear" w:color="000000" w:fill="FFFFFF"/>
            <w:noWrap/>
            <w:vAlign w:val="center"/>
            <w:hideMark/>
          </w:tcPr>
          <w:p w14:paraId="7E9BB7A2" w14:textId="77777777" w:rsidR="0048478B" w:rsidRPr="0048478B" w:rsidRDefault="0048478B" w:rsidP="0048478B">
            <w:pPr>
              <w:rPr>
                <w:rFonts w:ascii="Calibri" w:hAnsi="Calibri" w:cs="Calibri"/>
                <w:color w:val="000000"/>
                <w:sz w:val="14"/>
                <w:szCs w:val="14"/>
              </w:rPr>
            </w:pPr>
            <w:r w:rsidRPr="0048478B">
              <w:rPr>
                <w:rFonts w:ascii="Calibri" w:hAnsi="Calibri" w:cs="Calibri"/>
                <w:color w:val="000000"/>
                <w:sz w:val="14"/>
                <w:szCs w:val="14"/>
              </w:rPr>
              <w:t>6.8</w:t>
            </w:r>
          </w:p>
        </w:tc>
        <w:tc>
          <w:tcPr>
            <w:tcW w:w="1500" w:type="dxa"/>
            <w:tcBorders>
              <w:top w:val="nil"/>
              <w:left w:val="nil"/>
              <w:bottom w:val="single" w:sz="4" w:space="0" w:color="auto"/>
              <w:right w:val="single" w:sz="4" w:space="0" w:color="auto"/>
            </w:tcBorders>
            <w:shd w:val="clear" w:color="000000" w:fill="FFFFFF"/>
            <w:noWrap/>
            <w:vAlign w:val="center"/>
            <w:hideMark/>
          </w:tcPr>
          <w:p w14:paraId="36E0C175" w14:textId="77777777" w:rsidR="0048478B" w:rsidRPr="0048478B" w:rsidRDefault="0048478B" w:rsidP="0048478B">
            <w:pPr>
              <w:rPr>
                <w:rFonts w:ascii="Calibri" w:hAnsi="Calibri" w:cs="Calibri"/>
                <w:color w:val="000000"/>
                <w:sz w:val="14"/>
                <w:szCs w:val="14"/>
              </w:rPr>
            </w:pPr>
            <w:r w:rsidRPr="0048478B">
              <w:rPr>
                <w:rFonts w:ascii="Calibri" w:hAnsi="Calibri" w:cs="Calibri"/>
                <w:color w:val="000000"/>
                <w:sz w:val="14"/>
                <w:szCs w:val="14"/>
              </w:rPr>
              <w:t>07.12.030</w:t>
            </w:r>
          </w:p>
        </w:tc>
        <w:tc>
          <w:tcPr>
            <w:tcW w:w="1312" w:type="dxa"/>
            <w:tcBorders>
              <w:top w:val="nil"/>
              <w:left w:val="nil"/>
              <w:bottom w:val="single" w:sz="4" w:space="0" w:color="auto"/>
              <w:right w:val="single" w:sz="4" w:space="0" w:color="auto"/>
            </w:tcBorders>
            <w:shd w:val="clear" w:color="000000" w:fill="E7E6E6"/>
            <w:noWrap/>
            <w:vAlign w:val="center"/>
            <w:hideMark/>
          </w:tcPr>
          <w:p w14:paraId="676A65DD" w14:textId="77777777" w:rsidR="0048478B" w:rsidRPr="0048478B" w:rsidRDefault="0048478B" w:rsidP="0048478B">
            <w:pPr>
              <w:rPr>
                <w:rFonts w:ascii="Calibri" w:hAnsi="Calibri" w:cs="Calibri"/>
                <w:color w:val="000000"/>
                <w:sz w:val="14"/>
                <w:szCs w:val="14"/>
              </w:rPr>
            </w:pPr>
            <w:r w:rsidRPr="0048478B">
              <w:rPr>
                <w:rFonts w:ascii="Calibri" w:hAnsi="Calibri" w:cs="Calibri"/>
                <w:color w:val="000000"/>
                <w:sz w:val="14"/>
                <w:szCs w:val="14"/>
              </w:rPr>
              <w:t>CDHU 196</w:t>
            </w:r>
          </w:p>
        </w:tc>
        <w:tc>
          <w:tcPr>
            <w:tcW w:w="5006" w:type="dxa"/>
            <w:tcBorders>
              <w:top w:val="nil"/>
              <w:left w:val="nil"/>
              <w:bottom w:val="single" w:sz="4" w:space="0" w:color="auto"/>
              <w:right w:val="single" w:sz="4" w:space="0" w:color="auto"/>
            </w:tcBorders>
            <w:shd w:val="clear" w:color="auto" w:fill="auto"/>
            <w:vAlign w:val="center"/>
            <w:hideMark/>
          </w:tcPr>
          <w:p w14:paraId="77D2D09C" w14:textId="77777777" w:rsidR="0048478B" w:rsidRPr="0048478B" w:rsidRDefault="0048478B" w:rsidP="0048478B">
            <w:pPr>
              <w:rPr>
                <w:rFonts w:ascii="Calibri" w:hAnsi="Calibri" w:cs="Calibri"/>
                <w:sz w:val="14"/>
                <w:szCs w:val="14"/>
              </w:rPr>
            </w:pPr>
            <w:r w:rsidRPr="0048478B">
              <w:rPr>
                <w:rFonts w:ascii="Calibri" w:hAnsi="Calibri" w:cs="Calibri"/>
                <w:sz w:val="14"/>
                <w:szCs w:val="14"/>
              </w:rPr>
              <w:t>Compactação de aterro mecanizado a 100% PN, sem fornecimento de solo em campo aberto</w:t>
            </w:r>
          </w:p>
        </w:tc>
        <w:tc>
          <w:tcPr>
            <w:tcW w:w="851" w:type="dxa"/>
            <w:tcBorders>
              <w:top w:val="nil"/>
              <w:left w:val="nil"/>
              <w:bottom w:val="single" w:sz="4" w:space="0" w:color="auto"/>
              <w:right w:val="single" w:sz="4" w:space="0" w:color="auto"/>
            </w:tcBorders>
            <w:shd w:val="clear" w:color="000000" w:fill="FFFFFF"/>
            <w:noWrap/>
            <w:vAlign w:val="center"/>
            <w:hideMark/>
          </w:tcPr>
          <w:p w14:paraId="6D99DE24" w14:textId="77777777" w:rsidR="0048478B" w:rsidRPr="0048478B" w:rsidRDefault="0048478B" w:rsidP="0048478B">
            <w:pPr>
              <w:rPr>
                <w:rFonts w:ascii="Calibri" w:hAnsi="Calibri" w:cs="Calibri"/>
                <w:color w:val="000000"/>
                <w:sz w:val="14"/>
                <w:szCs w:val="14"/>
              </w:rPr>
            </w:pPr>
            <w:r w:rsidRPr="0048478B">
              <w:rPr>
                <w:rFonts w:ascii="Calibri" w:hAnsi="Calibri" w:cs="Calibri"/>
                <w:color w:val="000000"/>
                <w:sz w:val="14"/>
                <w:szCs w:val="14"/>
              </w:rPr>
              <w:t>m³</w:t>
            </w:r>
          </w:p>
        </w:tc>
        <w:tc>
          <w:tcPr>
            <w:tcW w:w="941" w:type="dxa"/>
            <w:tcBorders>
              <w:top w:val="nil"/>
              <w:left w:val="nil"/>
              <w:bottom w:val="single" w:sz="4" w:space="0" w:color="auto"/>
              <w:right w:val="single" w:sz="4" w:space="0" w:color="auto"/>
            </w:tcBorders>
            <w:shd w:val="clear" w:color="000000" w:fill="FFFFFF"/>
            <w:noWrap/>
            <w:vAlign w:val="center"/>
            <w:hideMark/>
          </w:tcPr>
          <w:p w14:paraId="42EBF374" w14:textId="77777777" w:rsidR="0048478B" w:rsidRPr="0048478B" w:rsidRDefault="0048478B" w:rsidP="0048478B">
            <w:pPr>
              <w:rPr>
                <w:rFonts w:ascii="Calibri" w:hAnsi="Calibri" w:cs="Calibri"/>
                <w:sz w:val="14"/>
                <w:szCs w:val="14"/>
              </w:rPr>
            </w:pPr>
            <w:r w:rsidRPr="0048478B">
              <w:rPr>
                <w:rFonts w:ascii="Calibri" w:hAnsi="Calibri" w:cs="Calibri"/>
                <w:sz w:val="14"/>
                <w:szCs w:val="14"/>
              </w:rPr>
              <w:t>518,47</w:t>
            </w:r>
          </w:p>
        </w:tc>
        <w:tc>
          <w:tcPr>
            <w:tcW w:w="1586" w:type="dxa"/>
            <w:tcBorders>
              <w:top w:val="nil"/>
              <w:left w:val="nil"/>
              <w:bottom w:val="single" w:sz="4" w:space="0" w:color="auto"/>
              <w:right w:val="single" w:sz="4" w:space="0" w:color="auto"/>
            </w:tcBorders>
            <w:shd w:val="clear" w:color="000000" w:fill="FFFFFF"/>
            <w:noWrap/>
            <w:vAlign w:val="center"/>
            <w:hideMark/>
          </w:tcPr>
          <w:p w14:paraId="70E78407" w14:textId="77777777" w:rsidR="0048478B" w:rsidRPr="0048478B" w:rsidRDefault="0048478B" w:rsidP="0048478B">
            <w:pPr>
              <w:rPr>
                <w:rFonts w:ascii="Calibri" w:hAnsi="Calibri" w:cs="Calibri"/>
                <w:color w:val="000000"/>
                <w:sz w:val="14"/>
                <w:szCs w:val="14"/>
              </w:rPr>
            </w:pPr>
            <w:r w:rsidRPr="0048478B">
              <w:rPr>
                <w:rFonts w:ascii="Calibri" w:hAnsi="Calibri" w:cs="Calibri"/>
                <w:color w:val="000000"/>
                <w:sz w:val="14"/>
                <w:szCs w:val="14"/>
              </w:rPr>
              <w:t xml:space="preserve"> R$                  12,06 </w:t>
            </w:r>
          </w:p>
        </w:tc>
        <w:tc>
          <w:tcPr>
            <w:tcW w:w="1803" w:type="dxa"/>
            <w:tcBorders>
              <w:top w:val="nil"/>
              <w:left w:val="nil"/>
              <w:bottom w:val="single" w:sz="4" w:space="0" w:color="auto"/>
              <w:right w:val="single" w:sz="4" w:space="0" w:color="auto"/>
            </w:tcBorders>
            <w:shd w:val="clear" w:color="000000" w:fill="FFFFFF"/>
            <w:noWrap/>
            <w:vAlign w:val="center"/>
            <w:hideMark/>
          </w:tcPr>
          <w:p w14:paraId="7CC0E70B" w14:textId="77777777" w:rsidR="0048478B" w:rsidRPr="0048478B" w:rsidRDefault="0048478B" w:rsidP="0048478B">
            <w:pPr>
              <w:rPr>
                <w:rFonts w:ascii="Calibri" w:hAnsi="Calibri" w:cs="Calibri"/>
                <w:color w:val="000000"/>
                <w:sz w:val="14"/>
                <w:szCs w:val="14"/>
              </w:rPr>
            </w:pPr>
            <w:r w:rsidRPr="0048478B">
              <w:rPr>
                <w:rFonts w:ascii="Calibri" w:hAnsi="Calibri" w:cs="Calibri"/>
                <w:color w:val="000000"/>
                <w:sz w:val="14"/>
                <w:szCs w:val="14"/>
              </w:rPr>
              <w:t xml:space="preserve"> R$                  15,46 </w:t>
            </w:r>
          </w:p>
        </w:tc>
        <w:tc>
          <w:tcPr>
            <w:tcW w:w="1595" w:type="dxa"/>
            <w:tcBorders>
              <w:top w:val="nil"/>
              <w:left w:val="nil"/>
              <w:bottom w:val="single" w:sz="4" w:space="0" w:color="auto"/>
              <w:right w:val="single" w:sz="4" w:space="0" w:color="auto"/>
            </w:tcBorders>
            <w:shd w:val="clear" w:color="000000" w:fill="FFFFFF"/>
            <w:noWrap/>
            <w:vAlign w:val="center"/>
            <w:hideMark/>
          </w:tcPr>
          <w:p w14:paraId="0F6C7D6C" w14:textId="77777777" w:rsidR="0048478B" w:rsidRPr="0048478B" w:rsidRDefault="0048478B" w:rsidP="0048478B">
            <w:pPr>
              <w:rPr>
                <w:rFonts w:ascii="Calibri" w:hAnsi="Calibri" w:cs="Calibri"/>
                <w:color w:val="000000"/>
                <w:sz w:val="14"/>
                <w:szCs w:val="14"/>
              </w:rPr>
            </w:pPr>
            <w:r w:rsidRPr="0048478B">
              <w:rPr>
                <w:rFonts w:ascii="Calibri" w:hAnsi="Calibri" w:cs="Calibri"/>
                <w:color w:val="000000"/>
                <w:sz w:val="14"/>
                <w:szCs w:val="14"/>
              </w:rPr>
              <w:t xml:space="preserve"> R$             8.015,55 </w:t>
            </w:r>
          </w:p>
        </w:tc>
      </w:tr>
      <w:tr w:rsidR="0048478B" w:rsidRPr="0048478B" w14:paraId="2A0AE5F9" w14:textId="77777777" w:rsidTr="0048478B">
        <w:trPr>
          <w:trHeight w:val="20"/>
        </w:trPr>
        <w:tc>
          <w:tcPr>
            <w:tcW w:w="546" w:type="dxa"/>
            <w:tcBorders>
              <w:top w:val="nil"/>
              <w:left w:val="single" w:sz="4" w:space="0" w:color="auto"/>
              <w:bottom w:val="single" w:sz="4" w:space="0" w:color="auto"/>
              <w:right w:val="single" w:sz="4" w:space="0" w:color="auto"/>
            </w:tcBorders>
            <w:shd w:val="clear" w:color="000000" w:fill="FFFFFF"/>
            <w:noWrap/>
            <w:vAlign w:val="center"/>
            <w:hideMark/>
          </w:tcPr>
          <w:p w14:paraId="34B7E1A7" w14:textId="77777777" w:rsidR="0048478B" w:rsidRPr="0048478B" w:rsidRDefault="0048478B" w:rsidP="0048478B">
            <w:pPr>
              <w:rPr>
                <w:rFonts w:ascii="Calibri" w:hAnsi="Calibri" w:cs="Calibri"/>
                <w:color w:val="000000"/>
                <w:sz w:val="14"/>
                <w:szCs w:val="14"/>
              </w:rPr>
            </w:pPr>
            <w:r w:rsidRPr="0048478B">
              <w:rPr>
                <w:rFonts w:ascii="Calibri" w:hAnsi="Calibri" w:cs="Calibri"/>
                <w:color w:val="000000"/>
                <w:sz w:val="14"/>
                <w:szCs w:val="14"/>
              </w:rPr>
              <w:t>6.9</w:t>
            </w:r>
          </w:p>
        </w:tc>
        <w:tc>
          <w:tcPr>
            <w:tcW w:w="1500" w:type="dxa"/>
            <w:tcBorders>
              <w:top w:val="nil"/>
              <w:left w:val="nil"/>
              <w:bottom w:val="single" w:sz="4" w:space="0" w:color="auto"/>
              <w:right w:val="single" w:sz="4" w:space="0" w:color="auto"/>
            </w:tcBorders>
            <w:shd w:val="clear" w:color="000000" w:fill="FFFFFF"/>
            <w:noWrap/>
            <w:vAlign w:val="center"/>
            <w:hideMark/>
          </w:tcPr>
          <w:p w14:paraId="0D589DF6" w14:textId="77777777" w:rsidR="0048478B" w:rsidRPr="0048478B" w:rsidRDefault="0048478B" w:rsidP="0048478B">
            <w:pPr>
              <w:rPr>
                <w:rFonts w:ascii="Calibri" w:hAnsi="Calibri" w:cs="Calibri"/>
                <w:color w:val="000000"/>
                <w:sz w:val="14"/>
                <w:szCs w:val="14"/>
              </w:rPr>
            </w:pPr>
            <w:r w:rsidRPr="0048478B">
              <w:rPr>
                <w:rFonts w:ascii="Calibri" w:hAnsi="Calibri" w:cs="Calibri"/>
                <w:color w:val="000000"/>
                <w:sz w:val="14"/>
                <w:szCs w:val="14"/>
              </w:rPr>
              <w:t>11.18.140</w:t>
            </w:r>
          </w:p>
        </w:tc>
        <w:tc>
          <w:tcPr>
            <w:tcW w:w="1312" w:type="dxa"/>
            <w:tcBorders>
              <w:top w:val="nil"/>
              <w:left w:val="nil"/>
              <w:bottom w:val="single" w:sz="4" w:space="0" w:color="auto"/>
              <w:right w:val="single" w:sz="4" w:space="0" w:color="auto"/>
            </w:tcBorders>
            <w:shd w:val="clear" w:color="000000" w:fill="E7E6E6"/>
            <w:noWrap/>
            <w:vAlign w:val="center"/>
            <w:hideMark/>
          </w:tcPr>
          <w:p w14:paraId="1BB09520" w14:textId="77777777" w:rsidR="0048478B" w:rsidRPr="0048478B" w:rsidRDefault="0048478B" w:rsidP="0048478B">
            <w:pPr>
              <w:rPr>
                <w:rFonts w:ascii="Calibri" w:hAnsi="Calibri" w:cs="Calibri"/>
                <w:color w:val="000000"/>
                <w:sz w:val="14"/>
                <w:szCs w:val="14"/>
              </w:rPr>
            </w:pPr>
            <w:r w:rsidRPr="0048478B">
              <w:rPr>
                <w:rFonts w:ascii="Calibri" w:hAnsi="Calibri" w:cs="Calibri"/>
                <w:color w:val="000000"/>
                <w:sz w:val="14"/>
                <w:szCs w:val="14"/>
              </w:rPr>
              <w:t>CDHU 196</w:t>
            </w:r>
          </w:p>
        </w:tc>
        <w:tc>
          <w:tcPr>
            <w:tcW w:w="5006" w:type="dxa"/>
            <w:tcBorders>
              <w:top w:val="nil"/>
              <w:left w:val="nil"/>
              <w:bottom w:val="single" w:sz="4" w:space="0" w:color="auto"/>
              <w:right w:val="single" w:sz="4" w:space="0" w:color="auto"/>
            </w:tcBorders>
            <w:shd w:val="clear" w:color="auto" w:fill="auto"/>
            <w:vAlign w:val="center"/>
            <w:hideMark/>
          </w:tcPr>
          <w:p w14:paraId="6055AD49" w14:textId="77777777" w:rsidR="0048478B" w:rsidRPr="0048478B" w:rsidRDefault="0048478B" w:rsidP="0048478B">
            <w:pPr>
              <w:rPr>
                <w:rFonts w:ascii="Calibri" w:hAnsi="Calibri" w:cs="Calibri"/>
                <w:sz w:val="14"/>
                <w:szCs w:val="14"/>
              </w:rPr>
            </w:pPr>
            <w:r w:rsidRPr="0048478B">
              <w:rPr>
                <w:rFonts w:ascii="Calibri" w:hAnsi="Calibri" w:cs="Calibri"/>
                <w:sz w:val="14"/>
                <w:szCs w:val="14"/>
              </w:rPr>
              <w:t>Lastro e/ou fundação em rachão mecanizado</w:t>
            </w:r>
          </w:p>
        </w:tc>
        <w:tc>
          <w:tcPr>
            <w:tcW w:w="851" w:type="dxa"/>
            <w:tcBorders>
              <w:top w:val="nil"/>
              <w:left w:val="nil"/>
              <w:bottom w:val="single" w:sz="4" w:space="0" w:color="auto"/>
              <w:right w:val="single" w:sz="4" w:space="0" w:color="auto"/>
            </w:tcBorders>
            <w:shd w:val="clear" w:color="000000" w:fill="FFFFFF"/>
            <w:noWrap/>
            <w:vAlign w:val="center"/>
            <w:hideMark/>
          </w:tcPr>
          <w:p w14:paraId="51E5C05B" w14:textId="77777777" w:rsidR="0048478B" w:rsidRPr="0048478B" w:rsidRDefault="0048478B" w:rsidP="0048478B">
            <w:pPr>
              <w:rPr>
                <w:rFonts w:ascii="Calibri" w:hAnsi="Calibri" w:cs="Calibri"/>
                <w:color w:val="000000"/>
                <w:sz w:val="14"/>
                <w:szCs w:val="14"/>
              </w:rPr>
            </w:pPr>
            <w:r w:rsidRPr="0048478B">
              <w:rPr>
                <w:rFonts w:ascii="Calibri" w:hAnsi="Calibri" w:cs="Calibri"/>
                <w:color w:val="000000"/>
                <w:sz w:val="14"/>
                <w:szCs w:val="14"/>
              </w:rPr>
              <w:t>m³</w:t>
            </w:r>
          </w:p>
        </w:tc>
        <w:tc>
          <w:tcPr>
            <w:tcW w:w="941" w:type="dxa"/>
            <w:tcBorders>
              <w:top w:val="nil"/>
              <w:left w:val="nil"/>
              <w:bottom w:val="single" w:sz="4" w:space="0" w:color="auto"/>
              <w:right w:val="single" w:sz="4" w:space="0" w:color="auto"/>
            </w:tcBorders>
            <w:shd w:val="clear" w:color="000000" w:fill="FFFFFF"/>
            <w:noWrap/>
            <w:vAlign w:val="center"/>
            <w:hideMark/>
          </w:tcPr>
          <w:p w14:paraId="7611400B" w14:textId="77777777" w:rsidR="0048478B" w:rsidRPr="0048478B" w:rsidRDefault="0048478B" w:rsidP="0048478B">
            <w:pPr>
              <w:rPr>
                <w:rFonts w:ascii="Calibri" w:hAnsi="Calibri" w:cs="Calibri"/>
                <w:sz w:val="14"/>
                <w:szCs w:val="14"/>
              </w:rPr>
            </w:pPr>
            <w:r w:rsidRPr="0048478B">
              <w:rPr>
                <w:rFonts w:ascii="Calibri" w:hAnsi="Calibri" w:cs="Calibri"/>
                <w:sz w:val="14"/>
                <w:szCs w:val="14"/>
              </w:rPr>
              <w:t>193,96</w:t>
            </w:r>
          </w:p>
        </w:tc>
        <w:tc>
          <w:tcPr>
            <w:tcW w:w="1586" w:type="dxa"/>
            <w:tcBorders>
              <w:top w:val="nil"/>
              <w:left w:val="nil"/>
              <w:bottom w:val="single" w:sz="4" w:space="0" w:color="auto"/>
              <w:right w:val="single" w:sz="4" w:space="0" w:color="auto"/>
            </w:tcBorders>
            <w:shd w:val="clear" w:color="000000" w:fill="FFFFFF"/>
            <w:noWrap/>
            <w:vAlign w:val="center"/>
            <w:hideMark/>
          </w:tcPr>
          <w:p w14:paraId="0ED2CFCC" w14:textId="77777777" w:rsidR="0048478B" w:rsidRPr="0048478B" w:rsidRDefault="0048478B" w:rsidP="0048478B">
            <w:pPr>
              <w:rPr>
                <w:rFonts w:ascii="Calibri" w:hAnsi="Calibri" w:cs="Calibri"/>
                <w:color w:val="000000"/>
                <w:sz w:val="14"/>
                <w:szCs w:val="14"/>
              </w:rPr>
            </w:pPr>
            <w:r w:rsidRPr="0048478B">
              <w:rPr>
                <w:rFonts w:ascii="Calibri" w:hAnsi="Calibri" w:cs="Calibri"/>
                <w:color w:val="000000"/>
                <w:sz w:val="14"/>
                <w:szCs w:val="14"/>
              </w:rPr>
              <w:t xml:space="preserve"> R$                252,59 </w:t>
            </w:r>
          </w:p>
        </w:tc>
        <w:tc>
          <w:tcPr>
            <w:tcW w:w="1803" w:type="dxa"/>
            <w:tcBorders>
              <w:top w:val="nil"/>
              <w:left w:val="nil"/>
              <w:bottom w:val="single" w:sz="4" w:space="0" w:color="auto"/>
              <w:right w:val="single" w:sz="4" w:space="0" w:color="auto"/>
            </w:tcBorders>
            <w:shd w:val="clear" w:color="000000" w:fill="FFFFFF"/>
            <w:noWrap/>
            <w:vAlign w:val="center"/>
            <w:hideMark/>
          </w:tcPr>
          <w:p w14:paraId="487A8ADE" w14:textId="77777777" w:rsidR="0048478B" w:rsidRPr="0048478B" w:rsidRDefault="0048478B" w:rsidP="0048478B">
            <w:pPr>
              <w:rPr>
                <w:rFonts w:ascii="Calibri" w:hAnsi="Calibri" w:cs="Calibri"/>
                <w:color w:val="000000"/>
                <w:sz w:val="14"/>
                <w:szCs w:val="14"/>
              </w:rPr>
            </w:pPr>
            <w:r w:rsidRPr="0048478B">
              <w:rPr>
                <w:rFonts w:ascii="Calibri" w:hAnsi="Calibri" w:cs="Calibri"/>
                <w:color w:val="000000"/>
                <w:sz w:val="14"/>
                <w:szCs w:val="14"/>
              </w:rPr>
              <w:t xml:space="preserve"> R$                323,74 </w:t>
            </w:r>
          </w:p>
        </w:tc>
        <w:tc>
          <w:tcPr>
            <w:tcW w:w="1595" w:type="dxa"/>
            <w:tcBorders>
              <w:top w:val="nil"/>
              <w:left w:val="nil"/>
              <w:bottom w:val="single" w:sz="4" w:space="0" w:color="auto"/>
              <w:right w:val="single" w:sz="4" w:space="0" w:color="auto"/>
            </w:tcBorders>
            <w:shd w:val="clear" w:color="000000" w:fill="FFFFFF"/>
            <w:noWrap/>
            <w:vAlign w:val="center"/>
            <w:hideMark/>
          </w:tcPr>
          <w:p w14:paraId="202E449C" w14:textId="77777777" w:rsidR="0048478B" w:rsidRPr="0048478B" w:rsidRDefault="0048478B" w:rsidP="0048478B">
            <w:pPr>
              <w:rPr>
                <w:rFonts w:ascii="Calibri" w:hAnsi="Calibri" w:cs="Calibri"/>
                <w:color w:val="000000"/>
                <w:sz w:val="14"/>
                <w:szCs w:val="14"/>
              </w:rPr>
            </w:pPr>
            <w:r w:rsidRPr="0048478B">
              <w:rPr>
                <w:rFonts w:ascii="Calibri" w:hAnsi="Calibri" w:cs="Calibri"/>
                <w:color w:val="000000"/>
                <w:sz w:val="14"/>
                <w:szCs w:val="14"/>
              </w:rPr>
              <w:t xml:space="preserve"> R$          62.792,61 </w:t>
            </w:r>
          </w:p>
        </w:tc>
      </w:tr>
      <w:tr w:rsidR="0048478B" w:rsidRPr="0048478B" w14:paraId="254C079B" w14:textId="77777777" w:rsidTr="0048478B">
        <w:trPr>
          <w:trHeight w:val="20"/>
        </w:trPr>
        <w:tc>
          <w:tcPr>
            <w:tcW w:w="546" w:type="dxa"/>
            <w:tcBorders>
              <w:top w:val="nil"/>
              <w:left w:val="single" w:sz="4" w:space="0" w:color="auto"/>
              <w:bottom w:val="single" w:sz="4" w:space="0" w:color="auto"/>
              <w:right w:val="single" w:sz="4" w:space="0" w:color="auto"/>
            </w:tcBorders>
            <w:shd w:val="clear" w:color="000000" w:fill="FFFFFF"/>
            <w:noWrap/>
            <w:vAlign w:val="center"/>
            <w:hideMark/>
          </w:tcPr>
          <w:p w14:paraId="7F253800" w14:textId="77777777" w:rsidR="0048478B" w:rsidRPr="0048478B" w:rsidRDefault="0048478B" w:rsidP="0048478B">
            <w:pPr>
              <w:rPr>
                <w:rFonts w:ascii="Calibri" w:hAnsi="Calibri" w:cs="Calibri"/>
                <w:color w:val="000000"/>
                <w:sz w:val="14"/>
                <w:szCs w:val="14"/>
              </w:rPr>
            </w:pPr>
            <w:r w:rsidRPr="0048478B">
              <w:rPr>
                <w:rFonts w:ascii="Calibri" w:hAnsi="Calibri" w:cs="Calibri"/>
                <w:color w:val="000000"/>
                <w:sz w:val="14"/>
                <w:szCs w:val="14"/>
              </w:rPr>
              <w:t>6.10</w:t>
            </w:r>
          </w:p>
        </w:tc>
        <w:tc>
          <w:tcPr>
            <w:tcW w:w="1500" w:type="dxa"/>
            <w:tcBorders>
              <w:top w:val="nil"/>
              <w:left w:val="nil"/>
              <w:bottom w:val="single" w:sz="4" w:space="0" w:color="auto"/>
              <w:right w:val="single" w:sz="4" w:space="0" w:color="auto"/>
            </w:tcBorders>
            <w:shd w:val="clear" w:color="000000" w:fill="FFFFFF"/>
            <w:noWrap/>
            <w:vAlign w:val="center"/>
            <w:hideMark/>
          </w:tcPr>
          <w:p w14:paraId="51E26131" w14:textId="77777777" w:rsidR="0048478B" w:rsidRPr="0048478B" w:rsidRDefault="0048478B" w:rsidP="0048478B">
            <w:pPr>
              <w:rPr>
                <w:rFonts w:ascii="Calibri" w:hAnsi="Calibri" w:cs="Calibri"/>
                <w:color w:val="000000"/>
                <w:sz w:val="14"/>
                <w:szCs w:val="14"/>
              </w:rPr>
            </w:pPr>
            <w:r w:rsidRPr="0048478B">
              <w:rPr>
                <w:rFonts w:ascii="Calibri" w:hAnsi="Calibri" w:cs="Calibri"/>
                <w:color w:val="000000"/>
                <w:sz w:val="14"/>
                <w:szCs w:val="14"/>
              </w:rPr>
              <w:t>54.01.210</w:t>
            </w:r>
          </w:p>
        </w:tc>
        <w:tc>
          <w:tcPr>
            <w:tcW w:w="1312" w:type="dxa"/>
            <w:tcBorders>
              <w:top w:val="nil"/>
              <w:left w:val="nil"/>
              <w:bottom w:val="single" w:sz="4" w:space="0" w:color="auto"/>
              <w:right w:val="single" w:sz="4" w:space="0" w:color="auto"/>
            </w:tcBorders>
            <w:shd w:val="clear" w:color="000000" w:fill="E7E6E6"/>
            <w:noWrap/>
            <w:vAlign w:val="center"/>
            <w:hideMark/>
          </w:tcPr>
          <w:p w14:paraId="74B7851E" w14:textId="77777777" w:rsidR="0048478B" w:rsidRPr="0048478B" w:rsidRDefault="0048478B" w:rsidP="0048478B">
            <w:pPr>
              <w:rPr>
                <w:rFonts w:ascii="Calibri" w:hAnsi="Calibri" w:cs="Calibri"/>
                <w:color w:val="000000"/>
                <w:sz w:val="14"/>
                <w:szCs w:val="14"/>
              </w:rPr>
            </w:pPr>
            <w:r w:rsidRPr="0048478B">
              <w:rPr>
                <w:rFonts w:ascii="Calibri" w:hAnsi="Calibri" w:cs="Calibri"/>
                <w:color w:val="000000"/>
                <w:sz w:val="14"/>
                <w:szCs w:val="14"/>
              </w:rPr>
              <w:t>CDHU 196</w:t>
            </w:r>
          </w:p>
        </w:tc>
        <w:tc>
          <w:tcPr>
            <w:tcW w:w="5006" w:type="dxa"/>
            <w:tcBorders>
              <w:top w:val="nil"/>
              <w:left w:val="nil"/>
              <w:bottom w:val="single" w:sz="4" w:space="0" w:color="auto"/>
              <w:right w:val="single" w:sz="4" w:space="0" w:color="auto"/>
            </w:tcBorders>
            <w:shd w:val="clear" w:color="auto" w:fill="auto"/>
            <w:vAlign w:val="center"/>
            <w:hideMark/>
          </w:tcPr>
          <w:p w14:paraId="3F7AB474" w14:textId="77777777" w:rsidR="0048478B" w:rsidRPr="0048478B" w:rsidRDefault="0048478B" w:rsidP="0048478B">
            <w:pPr>
              <w:rPr>
                <w:rFonts w:ascii="Calibri" w:hAnsi="Calibri" w:cs="Calibri"/>
                <w:sz w:val="14"/>
                <w:szCs w:val="14"/>
              </w:rPr>
            </w:pPr>
            <w:r w:rsidRPr="0048478B">
              <w:rPr>
                <w:rFonts w:ascii="Calibri" w:hAnsi="Calibri" w:cs="Calibri"/>
                <w:sz w:val="14"/>
                <w:szCs w:val="14"/>
              </w:rPr>
              <w:t>Base de brita graduada</w:t>
            </w:r>
          </w:p>
        </w:tc>
        <w:tc>
          <w:tcPr>
            <w:tcW w:w="851" w:type="dxa"/>
            <w:tcBorders>
              <w:top w:val="nil"/>
              <w:left w:val="nil"/>
              <w:bottom w:val="single" w:sz="4" w:space="0" w:color="auto"/>
              <w:right w:val="single" w:sz="4" w:space="0" w:color="auto"/>
            </w:tcBorders>
            <w:shd w:val="clear" w:color="000000" w:fill="FFFFFF"/>
            <w:noWrap/>
            <w:vAlign w:val="center"/>
            <w:hideMark/>
          </w:tcPr>
          <w:p w14:paraId="616996FD" w14:textId="77777777" w:rsidR="0048478B" w:rsidRPr="0048478B" w:rsidRDefault="0048478B" w:rsidP="0048478B">
            <w:pPr>
              <w:rPr>
                <w:rFonts w:ascii="Calibri" w:hAnsi="Calibri" w:cs="Calibri"/>
                <w:color w:val="000000"/>
                <w:sz w:val="14"/>
                <w:szCs w:val="14"/>
              </w:rPr>
            </w:pPr>
            <w:r w:rsidRPr="0048478B">
              <w:rPr>
                <w:rFonts w:ascii="Calibri" w:hAnsi="Calibri" w:cs="Calibri"/>
                <w:color w:val="000000"/>
                <w:sz w:val="14"/>
                <w:szCs w:val="14"/>
              </w:rPr>
              <w:t>m³</w:t>
            </w:r>
          </w:p>
        </w:tc>
        <w:tc>
          <w:tcPr>
            <w:tcW w:w="941" w:type="dxa"/>
            <w:tcBorders>
              <w:top w:val="nil"/>
              <w:left w:val="nil"/>
              <w:bottom w:val="single" w:sz="4" w:space="0" w:color="auto"/>
              <w:right w:val="single" w:sz="4" w:space="0" w:color="auto"/>
            </w:tcBorders>
            <w:shd w:val="clear" w:color="000000" w:fill="FFFFFF"/>
            <w:noWrap/>
            <w:vAlign w:val="center"/>
            <w:hideMark/>
          </w:tcPr>
          <w:p w14:paraId="2AD24160" w14:textId="77777777" w:rsidR="0048478B" w:rsidRPr="0048478B" w:rsidRDefault="0048478B" w:rsidP="0048478B">
            <w:pPr>
              <w:rPr>
                <w:rFonts w:ascii="Calibri" w:hAnsi="Calibri" w:cs="Calibri"/>
                <w:sz w:val="14"/>
                <w:szCs w:val="14"/>
              </w:rPr>
            </w:pPr>
            <w:r w:rsidRPr="0048478B">
              <w:rPr>
                <w:rFonts w:ascii="Calibri" w:hAnsi="Calibri" w:cs="Calibri"/>
                <w:sz w:val="14"/>
                <w:szCs w:val="14"/>
              </w:rPr>
              <w:t>96,99</w:t>
            </w:r>
          </w:p>
        </w:tc>
        <w:tc>
          <w:tcPr>
            <w:tcW w:w="1586" w:type="dxa"/>
            <w:tcBorders>
              <w:top w:val="nil"/>
              <w:left w:val="nil"/>
              <w:bottom w:val="single" w:sz="4" w:space="0" w:color="auto"/>
              <w:right w:val="single" w:sz="4" w:space="0" w:color="auto"/>
            </w:tcBorders>
            <w:shd w:val="clear" w:color="000000" w:fill="FFFFFF"/>
            <w:noWrap/>
            <w:vAlign w:val="center"/>
            <w:hideMark/>
          </w:tcPr>
          <w:p w14:paraId="5F22D511" w14:textId="77777777" w:rsidR="0048478B" w:rsidRPr="0048478B" w:rsidRDefault="0048478B" w:rsidP="0048478B">
            <w:pPr>
              <w:rPr>
                <w:rFonts w:ascii="Calibri" w:hAnsi="Calibri" w:cs="Calibri"/>
                <w:color w:val="000000"/>
                <w:sz w:val="14"/>
                <w:szCs w:val="14"/>
              </w:rPr>
            </w:pPr>
            <w:r w:rsidRPr="0048478B">
              <w:rPr>
                <w:rFonts w:ascii="Calibri" w:hAnsi="Calibri" w:cs="Calibri"/>
                <w:color w:val="000000"/>
                <w:sz w:val="14"/>
                <w:szCs w:val="14"/>
              </w:rPr>
              <w:t xml:space="preserve"> R$                269,71 </w:t>
            </w:r>
          </w:p>
        </w:tc>
        <w:tc>
          <w:tcPr>
            <w:tcW w:w="1803" w:type="dxa"/>
            <w:tcBorders>
              <w:top w:val="nil"/>
              <w:left w:val="nil"/>
              <w:bottom w:val="single" w:sz="4" w:space="0" w:color="auto"/>
              <w:right w:val="single" w:sz="4" w:space="0" w:color="auto"/>
            </w:tcBorders>
            <w:shd w:val="clear" w:color="000000" w:fill="FFFFFF"/>
            <w:noWrap/>
            <w:vAlign w:val="center"/>
            <w:hideMark/>
          </w:tcPr>
          <w:p w14:paraId="5654DB2B" w14:textId="77777777" w:rsidR="0048478B" w:rsidRPr="0048478B" w:rsidRDefault="0048478B" w:rsidP="0048478B">
            <w:pPr>
              <w:rPr>
                <w:rFonts w:ascii="Calibri" w:hAnsi="Calibri" w:cs="Calibri"/>
                <w:color w:val="000000"/>
                <w:sz w:val="14"/>
                <w:szCs w:val="14"/>
              </w:rPr>
            </w:pPr>
            <w:r w:rsidRPr="0048478B">
              <w:rPr>
                <w:rFonts w:ascii="Calibri" w:hAnsi="Calibri" w:cs="Calibri"/>
                <w:color w:val="000000"/>
                <w:sz w:val="14"/>
                <w:szCs w:val="14"/>
              </w:rPr>
              <w:t xml:space="preserve"> R$                345,69 </w:t>
            </w:r>
          </w:p>
        </w:tc>
        <w:tc>
          <w:tcPr>
            <w:tcW w:w="1595" w:type="dxa"/>
            <w:tcBorders>
              <w:top w:val="nil"/>
              <w:left w:val="nil"/>
              <w:bottom w:val="single" w:sz="4" w:space="0" w:color="auto"/>
              <w:right w:val="single" w:sz="4" w:space="0" w:color="auto"/>
            </w:tcBorders>
            <w:shd w:val="clear" w:color="000000" w:fill="FFFFFF"/>
            <w:noWrap/>
            <w:vAlign w:val="center"/>
            <w:hideMark/>
          </w:tcPr>
          <w:p w14:paraId="1068F357" w14:textId="77777777" w:rsidR="0048478B" w:rsidRPr="0048478B" w:rsidRDefault="0048478B" w:rsidP="0048478B">
            <w:pPr>
              <w:rPr>
                <w:rFonts w:ascii="Calibri" w:hAnsi="Calibri" w:cs="Calibri"/>
                <w:color w:val="000000"/>
                <w:sz w:val="14"/>
                <w:szCs w:val="14"/>
              </w:rPr>
            </w:pPr>
            <w:r w:rsidRPr="0048478B">
              <w:rPr>
                <w:rFonts w:ascii="Calibri" w:hAnsi="Calibri" w:cs="Calibri"/>
                <w:color w:val="000000"/>
                <w:sz w:val="14"/>
                <w:szCs w:val="14"/>
              </w:rPr>
              <w:t xml:space="preserve"> R$          33.528,47 </w:t>
            </w:r>
          </w:p>
        </w:tc>
      </w:tr>
      <w:tr w:rsidR="0048478B" w:rsidRPr="0048478B" w14:paraId="6DAAFE0A" w14:textId="77777777" w:rsidTr="0048478B">
        <w:trPr>
          <w:trHeight w:val="20"/>
        </w:trPr>
        <w:tc>
          <w:tcPr>
            <w:tcW w:w="546" w:type="dxa"/>
            <w:tcBorders>
              <w:top w:val="nil"/>
              <w:left w:val="single" w:sz="4" w:space="0" w:color="auto"/>
              <w:bottom w:val="single" w:sz="4" w:space="0" w:color="auto"/>
              <w:right w:val="single" w:sz="4" w:space="0" w:color="auto"/>
            </w:tcBorders>
            <w:shd w:val="clear" w:color="000000" w:fill="FFFFFF"/>
            <w:noWrap/>
            <w:vAlign w:val="center"/>
            <w:hideMark/>
          </w:tcPr>
          <w:p w14:paraId="70CC8538" w14:textId="77777777" w:rsidR="0048478B" w:rsidRPr="0048478B" w:rsidRDefault="0048478B" w:rsidP="0048478B">
            <w:pPr>
              <w:rPr>
                <w:rFonts w:ascii="Calibri" w:hAnsi="Calibri" w:cs="Calibri"/>
                <w:color w:val="000000"/>
                <w:sz w:val="14"/>
                <w:szCs w:val="14"/>
              </w:rPr>
            </w:pPr>
            <w:r w:rsidRPr="0048478B">
              <w:rPr>
                <w:rFonts w:ascii="Calibri" w:hAnsi="Calibri" w:cs="Calibri"/>
                <w:color w:val="000000"/>
                <w:sz w:val="14"/>
                <w:szCs w:val="14"/>
              </w:rPr>
              <w:t>6.11</w:t>
            </w:r>
          </w:p>
        </w:tc>
        <w:tc>
          <w:tcPr>
            <w:tcW w:w="1500" w:type="dxa"/>
            <w:tcBorders>
              <w:top w:val="nil"/>
              <w:left w:val="nil"/>
              <w:bottom w:val="single" w:sz="4" w:space="0" w:color="auto"/>
              <w:right w:val="single" w:sz="4" w:space="0" w:color="auto"/>
            </w:tcBorders>
            <w:shd w:val="clear" w:color="000000" w:fill="FFFFFF"/>
            <w:noWrap/>
            <w:vAlign w:val="center"/>
            <w:hideMark/>
          </w:tcPr>
          <w:p w14:paraId="711FB338" w14:textId="77777777" w:rsidR="0048478B" w:rsidRPr="0048478B" w:rsidRDefault="0048478B" w:rsidP="0048478B">
            <w:pPr>
              <w:rPr>
                <w:rFonts w:ascii="Calibri" w:hAnsi="Calibri" w:cs="Calibri"/>
                <w:color w:val="000000"/>
                <w:sz w:val="14"/>
                <w:szCs w:val="14"/>
              </w:rPr>
            </w:pPr>
            <w:r w:rsidRPr="0048478B">
              <w:rPr>
                <w:rFonts w:ascii="Calibri" w:hAnsi="Calibri" w:cs="Calibri"/>
                <w:color w:val="000000"/>
                <w:sz w:val="14"/>
                <w:szCs w:val="14"/>
              </w:rPr>
              <w:t>37.02.20</w:t>
            </w:r>
          </w:p>
        </w:tc>
        <w:tc>
          <w:tcPr>
            <w:tcW w:w="1312" w:type="dxa"/>
            <w:tcBorders>
              <w:top w:val="nil"/>
              <w:left w:val="nil"/>
              <w:bottom w:val="single" w:sz="4" w:space="0" w:color="auto"/>
              <w:right w:val="single" w:sz="4" w:space="0" w:color="auto"/>
            </w:tcBorders>
            <w:shd w:val="clear" w:color="000000" w:fill="E7E6E6"/>
            <w:noWrap/>
            <w:vAlign w:val="center"/>
            <w:hideMark/>
          </w:tcPr>
          <w:p w14:paraId="682B718A" w14:textId="77777777" w:rsidR="0048478B" w:rsidRPr="0048478B" w:rsidRDefault="0048478B" w:rsidP="0048478B">
            <w:pPr>
              <w:rPr>
                <w:rFonts w:ascii="Calibri" w:hAnsi="Calibri" w:cs="Calibri"/>
                <w:color w:val="000000"/>
                <w:sz w:val="14"/>
                <w:szCs w:val="14"/>
              </w:rPr>
            </w:pPr>
            <w:r w:rsidRPr="0048478B">
              <w:rPr>
                <w:rFonts w:ascii="Calibri" w:hAnsi="Calibri" w:cs="Calibri"/>
                <w:color w:val="000000"/>
                <w:sz w:val="14"/>
                <w:szCs w:val="14"/>
              </w:rPr>
              <w:t>DER 10/2024</w:t>
            </w:r>
          </w:p>
        </w:tc>
        <w:tc>
          <w:tcPr>
            <w:tcW w:w="5006" w:type="dxa"/>
            <w:tcBorders>
              <w:top w:val="nil"/>
              <w:left w:val="nil"/>
              <w:bottom w:val="single" w:sz="4" w:space="0" w:color="auto"/>
              <w:right w:val="single" w:sz="4" w:space="0" w:color="auto"/>
            </w:tcBorders>
            <w:shd w:val="clear" w:color="auto" w:fill="auto"/>
            <w:vAlign w:val="center"/>
            <w:hideMark/>
          </w:tcPr>
          <w:p w14:paraId="65AFA142" w14:textId="77777777" w:rsidR="0048478B" w:rsidRPr="0048478B" w:rsidRDefault="0048478B" w:rsidP="0048478B">
            <w:pPr>
              <w:rPr>
                <w:rFonts w:ascii="Calibri" w:hAnsi="Calibri" w:cs="Calibri"/>
                <w:sz w:val="14"/>
                <w:szCs w:val="14"/>
              </w:rPr>
            </w:pPr>
            <w:r w:rsidRPr="0048478B">
              <w:rPr>
                <w:rFonts w:ascii="Calibri" w:hAnsi="Calibri" w:cs="Calibri"/>
                <w:sz w:val="14"/>
                <w:szCs w:val="14"/>
              </w:rPr>
              <w:t xml:space="preserve">COMPACTACAO ATERRO MAIOR/IGUAL 95%PS                                           </w:t>
            </w:r>
          </w:p>
        </w:tc>
        <w:tc>
          <w:tcPr>
            <w:tcW w:w="851" w:type="dxa"/>
            <w:tcBorders>
              <w:top w:val="nil"/>
              <w:left w:val="nil"/>
              <w:bottom w:val="single" w:sz="4" w:space="0" w:color="auto"/>
              <w:right w:val="single" w:sz="4" w:space="0" w:color="auto"/>
            </w:tcBorders>
            <w:shd w:val="clear" w:color="000000" w:fill="FFFFFF"/>
            <w:noWrap/>
            <w:vAlign w:val="center"/>
            <w:hideMark/>
          </w:tcPr>
          <w:p w14:paraId="1DCA50EC" w14:textId="77777777" w:rsidR="0048478B" w:rsidRPr="0048478B" w:rsidRDefault="0048478B" w:rsidP="0048478B">
            <w:pPr>
              <w:rPr>
                <w:rFonts w:ascii="Calibri" w:hAnsi="Calibri" w:cs="Calibri"/>
                <w:color w:val="000000"/>
                <w:sz w:val="14"/>
                <w:szCs w:val="14"/>
              </w:rPr>
            </w:pPr>
            <w:r w:rsidRPr="0048478B">
              <w:rPr>
                <w:rFonts w:ascii="Calibri" w:hAnsi="Calibri" w:cs="Calibri"/>
                <w:color w:val="000000"/>
                <w:sz w:val="14"/>
                <w:szCs w:val="14"/>
              </w:rPr>
              <w:t>m³</w:t>
            </w:r>
          </w:p>
        </w:tc>
        <w:tc>
          <w:tcPr>
            <w:tcW w:w="941" w:type="dxa"/>
            <w:tcBorders>
              <w:top w:val="nil"/>
              <w:left w:val="nil"/>
              <w:bottom w:val="single" w:sz="4" w:space="0" w:color="auto"/>
              <w:right w:val="single" w:sz="4" w:space="0" w:color="auto"/>
            </w:tcBorders>
            <w:shd w:val="clear" w:color="000000" w:fill="FFFFFF"/>
            <w:noWrap/>
            <w:vAlign w:val="center"/>
            <w:hideMark/>
          </w:tcPr>
          <w:p w14:paraId="758F2F72" w14:textId="77777777" w:rsidR="0048478B" w:rsidRPr="0048478B" w:rsidRDefault="0048478B" w:rsidP="0048478B">
            <w:pPr>
              <w:rPr>
                <w:rFonts w:ascii="Calibri" w:hAnsi="Calibri" w:cs="Calibri"/>
                <w:sz w:val="14"/>
                <w:szCs w:val="14"/>
              </w:rPr>
            </w:pPr>
            <w:r w:rsidRPr="0048478B">
              <w:rPr>
                <w:rFonts w:ascii="Calibri" w:hAnsi="Calibri" w:cs="Calibri"/>
                <w:sz w:val="14"/>
                <w:szCs w:val="14"/>
              </w:rPr>
              <w:t>290,95</w:t>
            </w:r>
          </w:p>
        </w:tc>
        <w:tc>
          <w:tcPr>
            <w:tcW w:w="1586" w:type="dxa"/>
            <w:tcBorders>
              <w:top w:val="nil"/>
              <w:left w:val="nil"/>
              <w:bottom w:val="single" w:sz="4" w:space="0" w:color="auto"/>
              <w:right w:val="single" w:sz="4" w:space="0" w:color="auto"/>
            </w:tcBorders>
            <w:shd w:val="clear" w:color="000000" w:fill="FFFFFF"/>
            <w:noWrap/>
            <w:vAlign w:val="center"/>
            <w:hideMark/>
          </w:tcPr>
          <w:p w14:paraId="111C0DB8" w14:textId="77777777" w:rsidR="0048478B" w:rsidRPr="0048478B" w:rsidRDefault="0048478B" w:rsidP="0048478B">
            <w:pPr>
              <w:rPr>
                <w:rFonts w:ascii="Calibri" w:hAnsi="Calibri" w:cs="Calibri"/>
                <w:color w:val="000000"/>
                <w:sz w:val="14"/>
                <w:szCs w:val="14"/>
              </w:rPr>
            </w:pPr>
            <w:r w:rsidRPr="0048478B">
              <w:rPr>
                <w:rFonts w:ascii="Calibri" w:hAnsi="Calibri" w:cs="Calibri"/>
                <w:color w:val="000000"/>
                <w:sz w:val="14"/>
                <w:szCs w:val="14"/>
              </w:rPr>
              <w:t xml:space="preserve"> R$                    6,54 </w:t>
            </w:r>
          </w:p>
        </w:tc>
        <w:tc>
          <w:tcPr>
            <w:tcW w:w="1803" w:type="dxa"/>
            <w:tcBorders>
              <w:top w:val="nil"/>
              <w:left w:val="nil"/>
              <w:bottom w:val="single" w:sz="4" w:space="0" w:color="auto"/>
              <w:right w:val="single" w:sz="4" w:space="0" w:color="auto"/>
            </w:tcBorders>
            <w:shd w:val="clear" w:color="000000" w:fill="FFFFFF"/>
            <w:noWrap/>
            <w:vAlign w:val="center"/>
            <w:hideMark/>
          </w:tcPr>
          <w:p w14:paraId="7C47157F" w14:textId="77777777" w:rsidR="0048478B" w:rsidRPr="0048478B" w:rsidRDefault="0048478B" w:rsidP="0048478B">
            <w:pPr>
              <w:rPr>
                <w:rFonts w:ascii="Calibri" w:hAnsi="Calibri" w:cs="Calibri"/>
                <w:color w:val="000000"/>
                <w:sz w:val="14"/>
                <w:szCs w:val="14"/>
              </w:rPr>
            </w:pPr>
            <w:r w:rsidRPr="0048478B">
              <w:rPr>
                <w:rFonts w:ascii="Calibri" w:hAnsi="Calibri" w:cs="Calibri"/>
                <w:color w:val="000000"/>
                <w:sz w:val="14"/>
                <w:szCs w:val="14"/>
              </w:rPr>
              <w:t xml:space="preserve"> R$                    6,54 </w:t>
            </w:r>
          </w:p>
        </w:tc>
        <w:tc>
          <w:tcPr>
            <w:tcW w:w="1595" w:type="dxa"/>
            <w:tcBorders>
              <w:top w:val="nil"/>
              <w:left w:val="nil"/>
              <w:bottom w:val="single" w:sz="4" w:space="0" w:color="auto"/>
              <w:right w:val="single" w:sz="4" w:space="0" w:color="auto"/>
            </w:tcBorders>
            <w:shd w:val="clear" w:color="000000" w:fill="FFFFFF"/>
            <w:noWrap/>
            <w:vAlign w:val="center"/>
            <w:hideMark/>
          </w:tcPr>
          <w:p w14:paraId="4E10982E" w14:textId="77777777" w:rsidR="0048478B" w:rsidRPr="0048478B" w:rsidRDefault="0048478B" w:rsidP="0048478B">
            <w:pPr>
              <w:rPr>
                <w:rFonts w:ascii="Calibri" w:hAnsi="Calibri" w:cs="Calibri"/>
                <w:color w:val="000000"/>
                <w:sz w:val="14"/>
                <w:szCs w:val="14"/>
              </w:rPr>
            </w:pPr>
            <w:r w:rsidRPr="0048478B">
              <w:rPr>
                <w:rFonts w:ascii="Calibri" w:hAnsi="Calibri" w:cs="Calibri"/>
                <w:color w:val="000000"/>
                <w:sz w:val="14"/>
                <w:szCs w:val="14"/>
              </w:rPr>
              <w:t xml:space="preserve"> R$             1.902,81 </w:t>
            </w:r>
          </w:p>
        </w:tc>
      </w:tr>
      <w:tr w:rsidR="0048478B" w:rsidRPr="0048478B" w14:paraId="45745256" w14:textId="77777777" w:rsidTr="0048478B">
        <w:trPr>
          <w:trHeight w:val="20"/>
        </w:trPr>
        <w:tc>
          <w:tcPr>
            <w:tcW w:w="546" w:type="dxa"/>
            <w:tcBorders>
              <w:top w:val="nil"/>
              <w:left w:val="single" w:sz="4" w:space="0" w:color="auto"/>
              <w:bottom w:val="single" w:sz="4" w:space="0" w:color="auto"/>
              <w:right w:val="single" w:sz="4" w:space="0" w:color="auto"/>
            </w:tcBorders>
            <w:shd w:val="clear" w:color="000000" w:fill="FFFFFF"/>
            <w:noWrap/>
            <w:vAlign w:val="center"/>
            <w:hideMark/>
          </w:tcPr>
          <w:p w14:paraId="53E0C3F6" w14:textId="77777777" w:rsidR="0048478B" w:rsidRPr="0048478B" w:rsidRDefault="0048478B" w:rsidP="0048478B">
            <w:pPr>
              <w:rPr>
                <w:rFonts w:ascii="Calibri" w:hAnsi="Calibri" w:cs="Calibri"/>
                <w:color w:val="000000"/>
                <w:sz w:val="14"/>
                <w:szCs w:val="14"/>
              </w:rPr>
            </w:pPr>
            <w:r w:rsidRPr="0048478B">
              <w:rPr>
                <w:rFonts w:ascii="Calibri" w:hAnsi="Calibri" w:cs="Calibri"/>
                <w:color w:val="000000"/>
                <w:sz w:val="14"/>
                <w:szCs w:val="14"/>
              </w:rPr>
              <w:t>6.12</w:t>
            </w:r>
          </w:p>
        </w:tc>
        <w:tc>
          <w:tcPr>
            <w:tcW w:w="1500" w:type="dxa"/>
            <w:tcBorders>
              <w:top w:val="nil"/>
              <w:left w:val="nil"/>
              <w:bottom w:val="single" w:sz="4" w:space="0" w:color="auto"/>
              <w:right w:val="single" w:sz="4" w:space="0" w:color="auto"/>
            </w:tcBorders>
            <w:shd w:val="clear" w:color="000000" w:fill="FFFFFF"/>
            <w:noWrap/>
            <w:vAlign w:val="center"/>
            <w:hideMark/>
          </w:tcPr>
          <w:p w14:paraId="70CA97CB" w14:textId="77777777" w:rsidR="0048478B" w:rsidRPr="0048478B" w:rsidRDefault="0048478B" w:rsidP="0048478B">
            <w:pPr>
              <w:rPr>
                <w:rFonts w:ascii="Calibri" w:hAnsi="Calibri" w:cs="Calibri"/>
                <w:color w:val="000000"/>
                <w:sz w:val="14"/>
                <w:szCs w:val="14"/>
              </w:rPr>
            </w:pPr>
            <w:r w:rsidRPr="0048478B">
              <w:rPr>
                <w:rFonts w:ascii="Calibri" w:hAnsi="Calibri" w:cs="Calibri"/>
                <w:color w:val="000000"/>
                <w:sz w:val="14"/>
                <w:szCs w:val="14"/>
              </w:rPr>
              <w:t>54.06.040</w:t>
            </w:r>
          </w:p>
        </w:tc>
        <w:tc>
          <w:tcPr>
            <w:tcW w:w="1312" w:type="dxa"/>
            <w:tcBorders>
              <w:top w:val="nil"/>
              <w:left w:val="nil"/>
              <w:bottom w:val="single" w:sz="4" w:space="0" w:color="auto"/>
              <w:right w:val="single" w:sz="4" w:space="0" w:color="auto"/>
            </w:tcBorders>
            <w:shd w:val="clear" w:color="000000" w:fill="E7E6E6"/>
            <w:noWrap/>
            <w:vAlign w:val="center"/>
            <w:hideMark/>
          </w:tcPr>
          <w:p w14:paraId="272E4860" w14:textId="77777777" w:rsidR="0048478B" w:rsidRPr="0048478B" w:rsidRDefault="0048478B" w:rsidP="0048478B">
            <w:pPr>
              <w:rPr>
                <w:rFonts w:ascii="Calibri" w:hAnsi="Calibri" w:cs="Calibri"/>
                <w:color w:val="000000"/>
                <w:sz w:val="14"/>
                <w:szCs w:val="14"/>
              </w:rPr>
            </w:pPr>
            <w:r w:rsidRPr="0048478B">
              <w:rPr>
                <w:rFonts w:ascii="Calibri" w:hAnsi="Calibri" w:cs="Calibri"/>
                <w:color w:val="000000"/>
                <w:sz w:val="14"/>
                <w:szCs w:val="14"/>
              </w:rPr>
              <w:t>CDHU 196</w:t>
            </w:r>
          </w:p>
        </w:tc>
        <w:tc>
          <w:tcPr>
            <w:tcW w:w="5006" w:type="dxa"/>
            <w:tcBorders>
              <w:top w:val="nil"/>
              <w:left w:val="nil"/>
              <w:bottom w:val="single" w:sz="4" w:space="0" w:color="auto"/>
              <w:right w:val="single" w:sz="4" w:space="0" w:color="auto"/>
            </w:tcBorders>
            <w:shd w:val="clear" w:color="auto" w:fill="auto"/>
            <w:vAlign w:val="center"/>
            <w:hideMark/>
          </w:tcPr>
          <w:p w14:paraId="359B47A5" w14:textId="77777777" w:rsidR="0048478B" w:rsidRPr="0048478B" w:rsidRDefault="0048478B" w:rsidP="0048478B">
            <w:pPr>
              <w:rPr>
                <w:rFonts w:ascii="Calibri" w:hAnsi="Calibri" w:cs="Calibri"/>
                <w:sz w:val="14"/>
                <w:szCs w:val="14"/>
              </w:rPr>
            </w:pPr>
            <w:r w:rsidRPr="0048478B">
              <w:rPr>
                <w:rFonts w:ascii="Calibri" w:hAnsi="Calibri" w:cs="Calibri"/>
                <w:sz w:val="14"/>
                <w:szCs w:val="14"/>
              </w:rPr>
              <w:t>Guia pré-moldada reta tipo PMSP 100 - fck 25 MPa</w:t>
            </w:r>
          </w:p>
        </w:tc>
        <w:tc>
          <w:tcPr>
            <w:tcW w:w="851" w:type="dxa"/>
            <w:tcBorders>
              <w:top w:val="nil"/>
              <w:left w:val="nil"/>
              <w:bottom w:val="single" w:sz="4" w:space="0" w:color="auto"/>
              <w:right w:val="single" w:sz="4" w:space="0" w:color="auto"/>
            </w:tcBorders>
            <w:shd w:val="clear" w:color="000000" w:fill="FFFFFF"/>
            <w:noWrap/>
            <w:vAlign w:val="center"/>
            <w:hideMark/>
          </w:tcPr>
          <w:p w14:paraId="21184455" w14:textId="77777777" w:rsidR="0048478B" w:rsidRPr="0048478B" w:rsidRDefault="0048478B" w:rsidP="0048478B">
            <w:pPr>
              <w:rPr>
                <w:rFonts w:ascii="Calibri" w:hAnsi="Calibri" w:cs="Calibri"/>
                <w:color w:val="000000"/>
                <w:sz w:val="14"/>
                <w:szCs w:val="14"/>
              </w:rPr>
            </w:pPr>
            <w:r w:rsidRPr="0048478B">
              <w:rPr>
                <w:rFonts w:ascii="Calibri" w:hAnsi="Calibri" w:cs="Calibri"/>
                <w:color w:val="000000"/>
                <w:sz w:val="14"/>
                <w:szCs w:val="14"/>
              </w:rPr>
              <w:t>m</w:t>
            </w:r>
          </w:p>
        </w:tc>
        <w:tc>
          <w:tcPr>
            <w:tcW w:w="941" w:type="dxa"/>
            <w:tcBorders>
              <w:top w:val="nil"/>
              <w:left w:val="nil"/>
              <w:bottom w:val="single" w:sz="4" w:space="0" w:color="auto"/>
              <w:right w:val="single" w:sz="4" w:space="0" w:color="auto"/>
            </w:tcBorders>
            <w:shd w:val="clear" w:color="auto" w:fill="auto"/>
            <w:noWrap/>
            <w:vAlign w:val="center"/>
            <w:hideMark/>
          </w:tcPr>
          <w:p w14:paraId="3B023DFB" w14:textId="77777777" w:rsidR="0048478B" w:rsidRPr="0048478B" w:rsidRDefault="0048478B" w:rsidP="0048478B">
            <w:pPr>
              <w:rPr>
                <w:rFonts w:ascii="Calibri" w:hAnsi="Calibri" w:cs="Calibri"/>
                <w:sz w:val="14"/>
                <w:szCs w:val="14"/>
              </w:rPr>
            </w:pPr>
            <w:r w:rsidRPr="0048478B">
              <w:rPr>
                <w:rFonts w:ascii="Calibri" w:hAnsi="Calibri" w:cs="Calibri"/>
                <w:sz w:val="14"/>
                <w:szCs w:val="14"/>
              </w:rPr>
              <w:t>221,89</w:t>
            </w:r>
          </w:p>
        </w:tc>
        <w:tc>
          <w:tcPr>
            <w:tcW w:w="1586" w:type="dxa"/>
            <w:tcBorders>
              <w:top w:val="nil"/>
              <w:left w:val="nil"/>
              <w:bottom w:val="single" w:sz="4" w:space="0" w:color="auto"/>
              <w:right w:val="single" w:sz="4" w:space="0" w:color="auto"/>
            </w:tcBorders>
            <w:shd w:val="clear" w:color="000000" w:fill="FFFFFF"/>
            <w:noWrap/>
            <w:vAlign w:val="center"/>
            <w:hideMark/>
          </w:tcPr>
          <w:p w14:paraId="60109C80" w14:textId="77777777" w:rsidR="0048478B" w:rsidRPr="0048478B" w:rsidRDefault="0048478B" w:rsidP="0048478B">
            <w:pPr>
              <w:rPr>
                <w:rFonts w:ascii="Calibri" w:hAnsi="Calibri" w:cs="Calibri"/>
                <w:color w:val="000000"/>
                <w:sz w:val="14"/>
                <w:szCs w:val="14"/>
              </w:rPr>
            </w:pPr>
            <w:r w:rsidRPr="0048478B">
              <w:rPr>
                <w:rFonts w:ascii="Calibri" w:hAnsi="Calibri" w:cs="Calibri"/>
                <w:color w:val="000000"/>
                <w:sz w:val="14"/>
                <w:szCs w:val="14"/>
              </w:rPr>
              <w:t xml:space="preserve"> R$                  55,10 </w:t>
            </w:r>
          </w:p>
        </w:tc>
        <w:tc>
          <w:tcPr>
            <w:tcW w:w="1803" w:type="dxa"/>
            <w:tcBorders>
              <w:top w:val="nil"/>
              <w:left w:val="nil"/>
              <w:bottom w:val="single" w:sz="4" w:space="0" w:color="auto"/>
              <w:right w:val="single" w:sz="4" w:space="0" w:color="auto"/>
            </w:tcBorders>
            <w:shd w:val="clear" w:color="000000" w:fill="FFFFFF"/>
            <w:noWrap/>
            <w:vAlign w:val="center"/>
            <w:hideMark/>
          </w:tcPr>
          <w:p w14:paraId="7850BDED" w14:textId="77777777" w:rsidR="0048478B" w:rsidRPr="0048478B" w:rsidRDefault="0048478B" w:rsidP="0048478B">
            <w:pPr>
              <w:rPr>
                <w:rFonts w:ascii="Calibri" w:hAnsi="Calibri" w:cs="Calibri"/>
                <w:color w:val="000000"/>
                <w:sz w:val="14"/>
                <w:szCs w:val="14"/>
              </w:rPr>
            </w:pPr>
            <w:r w:rsidRPr="0048478B">
              <w:rPr>
                <w:rFonts w:ascii="Calibri" w:hAnsi="Calibri" w:cs="Calibri"/>
                <w:color w:val="000000"/>
                <w:sz w:val="14"/>
                <w:szCs w:val="14"/>
              </w:rPr>
              <w:t xml:space="preserve"> R$                  70,62 </w:t>
            </w:r>
          </w:p>
        </w:tc>
        <w:tc>
          <w:tcPr>
            <w:tcW w:w="1595" w:type="dxa"/>
            <w:tcBorders>
              <w:top w:val="nil"/>
              <w:left w:val="nil"/>
              <w:bottom w:val="single" w:sz="4" w:space="0" w:color="auto"/>
              <w:right w:val="single" w:sz="4" w:space="0" w:color="auto"/>
            </w:tcBorders>
            <w:shd w:val="clear" w:color="000000" w:fill="FFFFFF"/>
            <w:noWrap/>
            <w:vAlign w:val="center"/>
            <w:hideMark/>
          </w:tcPr>
          <w:p w14:paraId="4C932EB9" w14:textId="77777777" w:rsidR="0048478B" w:rsidRPr="0048478B" w:rsidRDefault="0048478B" w:rsidP="0048478B">
            <w:pPr>
              <w:rPr>
                <w:rFonts w:ascii="Calibri" w:hAnsi="Calibri" w:cs="Calibri"/>
                <w:color w:val="000000"/>
                <w:sz w:val="14"/>
                <w:szCs w:val="14"/>
              </w:rPr>
            </w:pPr>
            <w:r w:rsidRPr="0048478B">
              <w:rPr>
                <w:rFonts w:ascii="Calibri" w:hAnsi="Calibri" w:cs="Calibri"/>
                <w:color w:val="000000"/>
                <w:sz w:val="14"/>
                <w:szCs w:val="14"/>
              </w:rPr>
              <w:t xml:space="preserve"> R$          15.669,87 </w:t>
            </w:r>
          </w:p>
        </w:tc>
      </w:tr>
      <w:tr w:rsidR="0048478B" w:rsidRPr="0048478B" w14:paraId="2AAAC186" w14:textId="77777777" w:rsidTr="0048478B">
        <w:trPr>
          <w:trHeight w:val="20"/>
        </w:trPr>
        <w:tc>
          <w:tcPr>
            <w:tcW w:w="546" w:type="dxa"/>
            <w:tcBorders>
              <w:top w:val="nil"/>
              <w:left w:val="single" w:sz="4" w:space="0" w:color="auto"/>
              <w:bottom w:val="single" w:sz="4" w:space="0" w:color="auto"/>
              <w:right w:val="single" w:sz="4" w:space="0" w:color="auto"/>
            </w:tcBorders>
            <w:shd w:val="clear" w:color="000000" w:fill="FFFFFF"/>
            <w:noWrap/>
            <w:vAlign w:val="center"/>
            <w:hideMark/>
          </w:tcPr>
          <w:p w14:paraId="1A8792FF" w14:textId="77777777" w:rsidR="0048478B" w:rsidRPr="0048478B" w:rsidRDefault="0048478B" w:rsidP="0048478B">
            <w:pPr>
              <w:rPr>
                <w:rFonts w:ascii="Calibri" w:hAnsi="Calibri" w:cs="Calibri"/>
                <w:color w:val="000000"/>
                <w:sz w:val="14"/>
                <w:szCs w:val="14"/>
              </w:rPr>
            </w:pPr>
            <w:r w:rsidRPr="0048478B">
              <w:rPr>
                <w:rFonts w:ascii="Calibri" w:hAnsi="Calibri" w:cs="Calibri"/>
                <w:color w:val="000000"/>
                <w:sz w:val="14"/>
                <w:szCs w:val="14"/>
              </w:rPr>
              <w:t>6.13</w:t>
            </w:r>
          </w:p>
        </w:tc>
        <w:tc>
          <w:tcPr>
            <w:tcW w:w="1500" w:type="dxa"/>
            <w:tcBorders>
              <w:top w:val="nil"/>
              <w:left w:val="nil"/>
              <w:bottom w:val="single" w:sz="4" w:space="0" w:color="auto"/>
              <w:right w:val="single" w:sz="4" w:space="0" w:color="auto"/>
            </w:tcBorders>
            <w:shd w:val="clear" w:color="000000" w:fill="FFFFFF"/>
            <w:noWrap/>
            <w:vAlign w:val="center"/>
            <w:hideMark/>
          </w:tcPr>
          <w:p w14:paraId="5E1F0DBD" w14:textId="77777777" w:rsidR="0048478B" w:rsidRPr="0048478B" w:rsidRDefault="0048478B" w:rsidP="0048478B">
            <w:pPr>
              <w:rPr>
                <w:rFonts w:ascii="Calibri" w:hAnsi="Calibri" w:cs="Calibri"/>
                <w:color w:val="000000"/>
                <w:sz w:val="14"/>
                <w:szCs w:val="14"/>
              </w:rPr>
            </w:pPr>
            <w:r w:rsidRPr="0048478B">
              <w:rPr>
                <w:rFonts w:ascii="Calibri" w:hAnsi="Calibri" w:cs="Calibri"/>
                <w:color w:val="000000"/>
                <w:sz w:val="14"/>
                <w:szCs w:val="14"/>
              </w:rPr>
              <w:t>54.06.020</w:t>
            </w:r>
          </w:p>
        </w:tc>
        <w:tc>
          <w:tcPr>
            <w:tcW w:w="1312" w:type="dxa"/>
            <w:tcBorders>
              <w:top w:val="nil"/>
              <w:left w:val="nil"/>
              <w:bottom w:val="single" w:sz="4" w:space="0" w:color="auto"/>
              <w:right w:val="single" w:sz="4" w:space="0" w:color="auto"/>
            </w:tcBorders>
            <w:shd w:val="clear" w:color="000000" w:fill="E7E6E6"/>
            <w:noWrap/>
            <w:vAlign w:val="center"/>
            <w:hideMark/>
          </w:tcPr>
          <w:p w14:paraId="685EE1FA" w14:textId="77777777" w:rsidR="0048478B" w:rsidRPr="0048478B" w:rsidRDefault="0048478B" w:rsidP="0048478B">
            <w:pPr>
              <w:rPr>
                <w:rFonts w:ascii="Calibri" w:hAnsi="Calibri" w:cs="Calibri"/>
                <w:color w:val="000000"/>
                <w:sz w:val="14"/>
                <w:szCs w:val="14"/>
              </w:rPr>
            </w:pPr>
            <w:r w:rsidRPr="0048478B">
              <w:rPr>
                <w:rFonts w:ascii="Calibri" w:hAnsi="Calibri" w:cs="Calibri"/>
                <w:color w:val="000000"/>
                <w:sz w:val="14"/>
                <w:szCs w:val="14"/>
              </w:rPr>
              <w:t>CDHU 196</w:t>
            </w:r>
          </w:p>
        </w:tc>
        <w:tc>
          <w:tcPr>
            <w:tcW w:w="5006" w:type="dxa"/>
            <w:tcBorders>
              <w:top w:val="nil"/>
              <w:left w:val="nil"/>
              <w:bottom w:val="single" w:sz="4" w:space="0" w:color="auto"/>
              <w:right w:val="single" w:sz="4" w:space="0" w:color="auto"/>
            </w:tcBorders>
            <w:shd w:val="clear" w:color="auto" w:fill="auto"/>
            <w:vAlign w:val="center"/>
            <w:hideMark/>
          </w:tcPr>
          <w:p w14:paraId="1B101741" w14:textId="77777777" w:rsidR="0048478B" w:rsidRPr="0048478B" w:rsidRDefault="0048478B" w:rsidP="0048478B">
            <w:pPr>
              <w:rPr>
                <w:rFonts w:ascii="Calibri" w:hAnsi="Calibri" w:cs="Calibri"/>
                <w:sz w:val="14"/>
                <w:szCs w:val="14"/>
              </w:rPr>
            </w:pPr>
            <w:r w:rsidRPr="0048478B">
              <w:rPr>
                <w:rFonts w:ascii="Calibri" w:hAnsi="Calibri" w:cs="Calibri"/>
                <w:sz w:val="14"/>
                <w:szCs w:val="14"/>
              </w:rPr>
              <w:t>Guia pré-moldada curva tipo PMSP 100 - fck 25 MPa</w:t>
            </w:r>
          </w:p>
        </w:tc>
        <w:tc>
          <w:tcPr>
            <w:tcW w:w="851" w:type="dxa"/>
            <w:tcBorders>
              <w:top w:val="nil"/>
              <w:left w:val="nil"/>
              <w:bottom w:val="single" w:sz="4" w:space="0" w:color="auto"/>
              <w:right w:val="single" w:sz="4" w:space="0" w:color="auto"/>
            </w:tcBorders>
            <w:shd w:val="clear" w:color="000000" w:fill="FFFFFF"/>
            <w:noWrap/>
            <w:vAlign w:val="center"/>
            <w:hideMark/>
          </w:tcPr>
          <w:p w14:paraId="5358CD83" w14:textId="77777777" w:rsidR="0048478B" w:rsidRPr="0048478B" w:rsidRDefault="0048478B" w:rsidP="0048478B">
            <w:pPr>
              <w:rPr>
                <w:rFonts w:ascii="Calibri" w:hAnsi="Calibri" w:cs="Calibri"/>
                <w:color w:val="000000"/>
                <w:sz w:val="14"/>
                <w:szCs w:val="14"/>
              </w:rPr>
            </w:pPr>
            <w:r w:rsidRPr="0048478B">
              <w:rPr>
                <w:rFonts w:ascii="Calibri" w:hAnsi="Calibri" w:cs="Calibri"/>
                <w:color w:val="000000"/>
                <w:sz w:val="14"/>
                <w:szCs w:val="14"/>
              </w:rPr>
              <w:t>m</w:t>
            </w:r>
          </w:p>
        </w:tc>
        <w:tc>
          <w:tcPr>
            <w:tcW w:w="941" w:type="dxa"/>
            <w:tcBorders>
              <w:top w:val="nil"/>
              <w:left w:val="nil"/>
              <w:bottom w:val="single" w:sz="4" w:space="0" w:color="auto"/>
              <w:right w:val="single" w:sz="4" w:space="0" w:color="auto"/>
            </w:tcBorders>
            <w:shd w:val="clear" w:color="auto" w:fill="auto"/>
            <w:noWrap/>
            <w:vAlign w:val="center"/>
            <w:hideMark/>
          </w:tcPr>
          <w:p w14:paraId="10D0FD93" w14:textId="77777777" w:rsidR="0048478B" w:rsidRPr="0048478B" w:rsidRDefault="0048478B" w:rsidP="0048478B">
            <w:pPr>
              <w:rPr>
                <w:rFonts w:ascii="Calibri" w:hAnsi="Calibri" w:cs="Calibri"/>
                <w:sz w:val="14"/>
                <w:szCs w:val="14"/>
              </w:rPr>
            </w:pPr>
            <w:r w:rsidRPr="0048478B">
              <w:rPr>
                <w:rFonts w:ascii="Calibri" w:hAnsi="Calibri" w:cs="Calibri"/>
                <w:sz w:val="14"/>
                <w:szCs w:val="14"/>
              </w:rPr>
              <w:t>39,07</w:t>
            </w:r>
          </w:p>
        </w:tc>
        <w:tc>
          <w:tcPr>
            <w:tcW w:w="1586" w:type="dxa"/>
            <w:tcBorders>
              <w:top w:val="nil"/>
              <w:left w:val="nil"/>
              <w:bottom w:val="single" w:sz="4" w:space="0" w:color="auto"/>
              <w:right w:val="single" w:sz="4" w:space="0" w:color="auto"/>
            </w:tcBorders>
            <w:shd w:val="clear" w:color="000000" w:fill="FFFFFF"/>
            <w:noWrap/>
            <w:vAlign w:val="center"/>
            <w:hideMark/>
          </w:tcPr>
          <w:p w14:paraId="3C9CA1DB" w14:textId="77777777" w:rsidR="0048478B" w:rsidRPr="0048478B" w:rsidRDefault="0048478B" w:rsidP="0048478B">
            <w:pPr>
              <w:rPr>
                <w:rFonts w:ascii="Calibri" w:hAnsi="Calibri" w:cs="Calibri"/>
                <w:color w:val="000000"/>
                <w:sz w:val="14"/>
                <w:szCs w:val="14"/>
              </w:rPr>
            </w:pPr>
            <w:r w:rsidRPr="0048478B">
              <w:rPr>
                <w:rFonts w:ascii="Calibri" w:hAnsi="Calibri" w:cs="Calibri"/>
                <w:color w:val="000000"/>
                <w:sz w:val="14"/>
                <w:szCs w:val="14"/>
              </w:rPr>
              <w:t xml:space="preserve"> R$                  56,35 </w:t>
            </w:r>
          </w:p>
        </w:tc>
        <w:tc>
          <w:tcPr>
            <w:tcW w:w="1803" w:type="dxa"/>
            <w:tcBorders>
              <w:top w:val="nil"/>
              <w:left w:val="nil"/>
              <w:bottom w:val="single" w:sz="4" w:space="0" w:color="auto"/>
              <w:right w:val="single" w:sz="4" w:space="0" w:color="auto"/>
            </w:tcBorders>
            <w:shd w:val="clear" w:color="000000" w:fill="FFFFFF"/>
            <w:noWrap/>
            <w:vAlign w:val="center"/>
            <w:hideMark/>
          </w:tcPr>
          <w:p w14:paraId="5FFA23E6" w14:textId="77777777" w:rsidR="0048478B" w:rsidRPr="0048478B" w:rsidRDefault="0048478B" w:rsidP="0048478B">
            <w:pPr>
              <w:rPr>
                <w:rFonts w:ascii="Calibri" w:hAnsi="Calibri" w:cs="Calibri"/>
                <w:color w:val="000000"/>
                <w:sz w:val="14"/>
                <w:szCs w:val="14"/>
              </w:rPr>
            </w:pPr>
            <w:r w:rsidRPr="0048478B">
              <w:rPr>
                <w:rFonts w:ascii="Calibri" w:hAnsi="Calibri" w:cs="Calibri"/>
                <w:color w:val="000000"/>
                <w:sz w:val="14"/>
                <w:szCs w:val="14"/>
              </w:rPr>
              <w:t xml:space="preserve"> R$                  72,22 </w:t>
            </w:r>
          </w:p>
        </w:tc>
        <w:tc>
          <w:tcPr>
            <w:tcW w:w="1595" w:type="dxa"/>
            <w:tcBorders>
              <w:top w:val="nil"/>
              <w:left w:val="nil"/>
              <w:bottom w:val="single" w:sz="4" w:space="0" w:color="auto"/>
              <w:right w:val="single" w:sz="4" w:space="0" w:color="auto"/>
            </w:tcBorders>
            <w:shd w:val="clear" w:color="000000" w:fill="FFFFFF"/>
            <w:noWrap/>
            <w:vAlign w:val="center"/>
            <w:hideMark/>
          </w:tcPr>
          <w:p w14:paraId="1A402A7D" w14:textId="77777777" w:rsidR="0048478B" w:rsidRPr="0048478B" w:rsidRDefault="0048478B" w:rsidP="0048478B">
            <w:pPr>
              <w:rPr>
                <w:rFonts w:ascii="Calibri" w:hAnsi="Calibri" w:cs="Calibri"/>
                <w:color w:val="000000"/>
                <w:sz w:val="14"/>
                <w:szCs w:val="14"/>
              </w:rPr>
            </w:pPr>
            <w:r w:rsidRPr="0048478B">
              <w:rPr>
                <w:rFonts w:ascii="Calibri" w:hAnsi="Calibri" w:cs="Calibri"/>
                <w:color w:val="000000"/>
                <w:sz w:val="14"/>
                <w:szCs w:val="14"/>
              </w:rPr>
              <w:t xml:space="preserve"> R$             2.821,64 </w:t>
            </w:r>
          </w:p>
        </w:tc>
      </w:tr>
      <w:tr w:rsidR="0048478B" w:rsidRPr="0048478B" w14:paraId="77F1ECF8" w14:textId="77777777" w:rsidTr="0048478B">
        <w:trPr>
          <w:trHeight w:val="20"/>
        </w:trPr>
        <w:tc>
          <w:tcPr>
            <w:tcW w:w="546" w:type="dxa"/>
            <w:tcBorders>
              <w:top w:val="nil"/>
              <w:left w:val="single" w:sz="4" w:space="0" w:color="auto"/>
              <w:bottom w:val="single" w:sz="4" w:space="0" w:color="auto"/>
              <w:right w:val="single" w:sz="4" w:space="0" w:color="auto"/>
            </w:tcBorders>
            <w:shd w:val="clear" w:color="000000" w:fill="FFFFFF"/>
            <w:noWrap/>
            <w:vAlign w:val="center"/>
            <w:hideMark/>
          </w:tcPr>
          <w:p w14:paraId="73CEE96C" w14:textId="77777777" w:rsidR="0048478B" w:rsidRPr="0048478B" w:rsidRDefault="0048478B" w:rsidP="0048478B">
            <w:pPr>
              <w:rPr>
                <w:rFonts w:ascii="Calibri" w:hAnsi="Calibri" w:cs="Calibri"/>
                <w:color w:val="000000"/>
                <w:sz w:val="14"/>
                <w:szCs w:val="14"/>
              </w:rPr>
            </w:pPr>
            <w:r w:rsidRPr="0048478B">
              <w:rPr>
                <w:rFonts w:ascii="Calibri" w:hAnsi="Calibri" w:cs="Calibri"/>
                <w:color w:val="000000"/>
                <w:sz w:val="14"/>
                <w:szCs w:val="14"/>
              </w:rPr>
              <w:t>6.14</w:t>
            </w:r>
          </w:p>
        </w:tc>
        <w:tc>
          <w:tcPr>
            <w:tcW w:w="1500" w:type="dxa"/>
            <w:tcBorders>
              <w:top w:val="nil"/>
              <w:left w:val="nil"/>
              <w:bottom w:val="single" w:sz="4" w:space="0" w:color="auto"/>
              <w:right w:val="single" w:sz="4" w:space="0" w:color="auto"/>
            </w:tcBorders>
            <w:shd w:val="clear" w:color="000000" w:fill="FFFFFF"/>
            <w:noWrap/>
            <w:vAlign w:val="center"/>
            <w:hideMark/>
          </w:tcPr>
          <w:p w14:paraId="63DDD9D4" w14:textId="77777777" w:rsidR="0048478B" w:rsidRPr="0048478B" w:rsidRDefault="0048478B" w:rsidP="0048478B">
            <w:pPr>
              <w:rPr>
                <w:rFonts w:ascii="Calibri" w:hAnsi="Calibri" w:cs="Calibri"/>
                <w:color w:val="000000"/>
                <w:sz w:val="14"/>
                <w:szCs w:val="14"/>
              </w:rPr>
            </w:pPr>
            <w:r w:rsidRPr="0048478B">
              <w:rPr>
                <w:rFonts w:ascii="Calibri" w:hAnsi="Calibri" w:cs="Calibri"/>
                <w:color w:val="000000"/>
                <w:sz w:val="14"/>
                <w:szCs w:val="14"/>
              </w:rPr>
              <w:t>54.06.170</w:t>
            </w:r>
          </w:p>
        </w:tc>
        <w:tc>
          <w:tcPr>
            <w:tcW w:w="1312" w:type="dxa"/>
            <w:tcBorders>
              <w:top w:val="nil"/>
              <w:left w:val="nil"/>
              <w:bottom w:val="single" w:sz="4" w:space="0" w:color="auto"/>
              <w:right w:val="single" w:sz="4" w:space="0" w:color="auto"/>
            </w:tcBorders>
            <w:shd w:val="clear" w:color="000000" w:fill="E7E6E6"/>
            <w:noWrap/>
            <w:vAlign w:val="center"/>
            <w:hideMark/>
          </w:tcPr>
          <w:p w14:paraId="50FA951F" w14:textId="77777777" w:rsidR="0048478B" w:rsidRPr="0048478B" w:rsidRDefault="0048478B" w:rsidP="0048478B">
            <w:pPr>
              <w:rPr>
                <w:rFonts w:ascii="Calibri" w:hAnsi="Calibri" w:cs="Calibri"/>
                <w:color w:val="000000"/>
                <w:sz w:val="14"/>
                <w:szCs w:val="14"/>
              </w:rPr>
            </w:pPr>
            <w:r w:rsidRPr="0048478B">
              <w:rPr>
                <w:rFonts w:ascii="Calibri" w:hAnsi="Calibri" w:cs="Calibri"/>
                <w:color w:val="000000"/>
                <w:sz w:val="14"/>
                <w:szCs w:val="14"/>
              </w:rPr>
              <w:t>CDHU 196</w:t>
            </w:r>
          </w:p>
        </w:tc>
        <w:tc>
          <w:tcPr>
            <w:tcW w:w="5006" w:type="dxa"/>
            <w:tcBorders>
              <w:top w:val="nil"/>
              <w:left w:val="nil"/>
              <w:bottom w:val="single" w:sz="4" w:space="0" w:color="auto"/>
              <w:right w:val="single" w:sz="4" w:space="0" w:color="auto"/>
            </w:tcBorders>
            <w:shd w:val="clear" w:color="auto" w:fill="auto"/>
            <w:vAlign w:val="center"/>
            <w:hideMark/>
          </w:tcPr>
          <w:p w14:paraId="3837B0D0" w14:textId="77777777" w:rsidR="0048478B" w:rsidRPr="0048478B" w:rsidRDefault="0048478B" w:rsidP="0048478B">
            <w:pPr>
              <w:rPr>
                <w:rFonts w:ascii="Calibri" w:hAnsi="Calibri" w:cs="Calibri"/>
                <w:sz w:val="14"/>
                <w:szCs w:val="14"/>
              </w:rPr>
            </w:pPr>
            <w:r w:rsidRPr="0048478B">
              <w:rPr>
                <w:rFonts w:ascii="Calibri" w:hAnsi="Calibri" w:cs="Calibri"/>
                <w:sz w:val="14"/>
                <w:szCs w:val="14"/>
              </w:rPr>
              <w:t>Sarjeta ou sarjetão moldado no local, tipo PMSP em concreto com fck 25 MPa</w:t>
            </w:r>
          </w:p>
        </w:tc>
        <w:tc>
          <w:tcPr>
            <w:tcW w:w="851" w:type="dxa"/>
            <w:tcBorders>
              <w:top w:val="nil"/>
              <w:left w:val="nil"/>
              <w:bottom w:val="single" w:sz="4" w:space="0" w:color="auto"/>
              <w:right w:val="single" w:sz="4" w:space="0" w:color="auto"/>
            </w:tcBorders>
            <w:shd w:val="clear" w:color="000000" w:fill="FFFFFF"/>
            <w:noWrap/>
            <w:vAlign w:val="center"/>
            <w:hideMark/>
          </w:tcPr>
          <w:p w14:paraId="4B86DA47" w14:textId="77777777" w:rsidR="0048478B" w:rsidRPr="0048478B" w:rsidRDefault="0048478B" w:rsidP="0048478B">
            <w:pPr>
              <w:rPr>
                <w:rFonts w:ascii="Calibri" w:hAnsi="Calibri" w:cs="Calibri"/>
                <w:color w:val="000000"/>
                <w:sz w:val="14"/>
                <w:szCs w:val="14"/>
              </w:rPr>
            </w:pPr>
            <w:r w:rsidRPr="0048478B">
              <w:rPr>
                <w:rFonts w:ascii="Calibri" w:hAnsi="Calibri" w:cs="Calibri"/>
                <w:color w:val="000000"/>
                <w:sz w:val="14"/>
                <w:szCs w:val="14"/>
              </w:rPr>
              <w:t>m³</w:t>
            </w:r>
          </w:p>
        </w:tc>
        <w:tc>
          <w:tcPr>
            <w:tcW w:w="941" w:type="dxa"/>
            <w:tcBorders>
              <w:top w:val="nil"/>
              <w:left w:val="nil"/>
              <w:bottom w:val="single" w:sz="4" w:space="0" w:color="auto"/>
              <w:right w:val="single" w:sz="4" w:space="0" w:color="auto"/>
            </w:tcBorders>
            <w:shd w:val="clear" w:color="auto" w:fill="auto"/>
            <w:noWrap/>
            <w:vAlign w:val="center"/>
            <w:hideMark/>
          </w:tcPr>
          <w:p w14:paraId="0F70B0E9" w14:textId="77777777" w:rsidR="0048478B" w:rsidRPr="0048478B" w:rsidRDefault="0048478B" w:rsidP="0048478B">
            <w:pPr>
              <w:rPr>
                <w:rFonts w:ascii="Calibri" w:hAnsi="Calibri" w:cs="Calibri"/>
                <w:sz w:val="14"/>
                <w:szCs w:val="14"/>
              </w:rPr>
            </w:pPr>
            <w:r w:rsidRPr="0048478B">
              <w:rPr>
                <w:rFonts w:ascii="Calibri" w:hAnsi="Calibri" w:cs="Calibri"/>
                <w:sz w:val="14"/>
                <w:szCs w:val="14"/>
              </w:rPr>
              <w:t>9,13</w:t>
            </w:r>
          </w:p>
        </w:tc>
        <w:tc>
          <w:tcPr>
            <w:tcW w:w="1586" w:type="dxa"/>
            <w:tcBorders>
              <w:top w:val="nil"/>
              <w:left w:val="nil"/>
              <w:bottom w:val="single" w:sz="4" w:space="0" w:color="auto"/>
              <w:right w:val="single" w:sz="4" w:space="0" w:color="auto"/>
            </w:tcBorders>
            <w:shd w:val="clear" w:color="000000" w:fill="FFFFFF"/>
            <w:noWrap/>
            <w:vAlign w:val="center"/>
            <w:hideMark/>
          </w:tcPr>
          <w:p w14:paraId="713F8952" w14:textId="77777777" w:rsidR="0048478B" w:rsidRPr="0048478B" w:rsidRDefault="0048478B" w:rsidP="0048478B">
            <w:pPr>
              <w:rPr>
                <w:rFonts w:ascii="Calibri" w:hAnsi="Calibri" w:cs="Calibri"/>
                <w:color w:val="000000"/>
                <w:sz w:val="14"/>
                <w:szCs w:val="14"/>
              </w:rPr>
            </w:pPr>
            <w:r w:rsidRPr="0048478B">
              <w:rPr>
                <w:rFonts w:ascii="Calibri" w:hAnsi="Calibri" w:cs="Calibri"/>
                <w:color w:val="000000"/>
                <w:sz w:val="14"/>
                <w:szCs w:val="14"/>
              </w:rPr>
              <w:t xml:space="preserve"> R$                873,96 </w:t>
            </w:r>
          </w:p>
        </w:tc>
        <w:tc>
          <w:tcPr>
            <w:tcW w:w="1803" w:type="dxa"/>
            <w:tcBorders>
              <w:top w:val="nil"/>
              <w:left w:val="nil"/>
              <w:bottom w:val="single" w:sz="4" w:space="0" w:color="auto"/>
              <w:right w:val="single" w:sz="4" w:space="0" w:color="auto"/>
            </w:tcBorders>
            <w:shd w:val="clear" w:color="000000" w:fill="FFFFFF"/>
            <w:noWrap/>
            <w:vAlign w:val="center"/>
            <w:hideMark/>
          </w:tcPr>
          <w:p w14:paraId="2D841536" w14:textId="77777777" w:rsidR="0048478B" w:rsidRPr="0048478B" w:rsidRDefault="0048478B" w:rsidP="0048478B">
            <w:pPr>
              <w:rPr>
                <w:rFonts w:ascii="Calibri" w:hAnsi="Calibri" w:cs="Calibri"/>
                <w:color w:val="000000"/>
                <w:sz w:val="14"/>
                <w:szCs w:val="14"/>
              </w:rPr>
            </w:pPr>
            <w:r w:rsidRPr="0048478B">
              <w:rPr>
                <w:rFonts w:ascii="Calibri" w:hAnsi="Calibri" w:cs="Calibri"/>
                <w:color w:val="000000"/>
                <w:sz w:val="14"/>
                <w:szCs w:val="14"/>
              </w:rPr>
              <w:t xml:space="preserve"> R$            1.120,15 </w:t>
            </w:r>
          </w:p>
        </w:tc>
        <w:tc>
          <w:tcPr>
            <w:tcW w:w="1595" w:type="dxa"/>
            <w:tcBorders>
              <w:top w:val="nil"/>
              <w:left w:val="nil"/>
              <w:bottom w:val="single" w:sz="4" w:space="0" w:color="auto"/>
              <w:right w:val="single" w:sz="4" w:space="0" w:color="auto"/>
            </w:tcBorders>
            <w:shd w:val="clear" w:color="000000" w:fill="FFFFFF"/>
            <w:noWrap/>
            <w:vAlign w:val="center"/>
            <w:hideMark/>
          </w:tcPr>
          <w:p w14:paraId="3F2E8D5D" w14:textId="77777777" w:rsidR="0048478B" w:rsidRPr="0048478B" w:rsidRDefault="0048478B" w:rsidP="0048478B">
            <w:pPr>
              <w:rPr>
                <w:rFonts w:ascii="Calibri" w:hAnsi="Calibri" w:cs="Calibri"/>
                <w:color w:val="000000"/>
                <w:sz w:val="14"/>
                <w:szCs w:val="14"/>
              </w:rPr>
            </w:pPr>
            <w:r w:rsidRPr="0048478B">
              <w:rPr>
                <w:rFonts w:ascii="Calibri" w:hAnsi="Calibri" w:cs="Calibri"/>
                <w:color w:val="000000"/>
                <w:sz w:val="14"/>
                <w:szCs w:val="14"/>
              </w:rPr>
              <w:t xml:space="preserve"> R$          10.226,97 </w:t>
            </w:r>
          </w:p>
        </w:tc>
      </w:tr>
      <w:tr w:rsidR="0048478B" w:rsidRPr="0048478B" w14:paraId="7094419F" w14:textId="77777777" w:rsidTr="0048478B">
        <w:trPr>
          <w:trHeight w:val="20"/>
        </w:trPr>
        <w:tc>
          <w:tcPr>
            <w:tcW w:w="546" w:type="dxa"/>
            <w:tcBorders>
              <w:top w:val="nil"/>
              <w:left w:val="single" w:sz="4" w:space="0" w:color="auto"/>
              <w:bottom w:val="single" w:sz="4" w:space="0" w:color="auto"/>
              <w:right w:val="single" w:sz="4" w:space="0" w:color="auto"/>
            </w:tcBorders>
            <w:shd w:val="clear" w:color="000000" w:fill="FFFFFF"/>
            <w:noWrap/>
            <w:vAlign w:val="center"/>
            <w:hideMark/>
          </w:tcPr>
          <w:p w14:paraId="171CCB2D" w14:textId="77777777" w:rsidR="0048478B" w:rsidRPr="0048478B" w:rsidRDefault="0048478B" w:rsidP="0048478B">
            <w:pPr>
              <w:rPr>
                <w:rFonts w:ascii="Calibri" w:hAnsi="Calibri" w:cs="Calibri"/>
                <w:color w:val="000000"/>
                <w:sz w:val="14"/>
                <w:szCs w:val="14"/>
              </w:rPr>
            </w:pPr>
            <w:r w:rsidRPr="0048478B">
              <w:rPr>
                <w:rFonts w:ascii="Calibri" w:hAnsi="Calibri" w:cs="Calibri"/>
                <w:color w:val="000000"/>
                <w:sz w:val="14"/>
                <w:szCs w:val="14"/>
              </w:rPr>
              <w:t>6.15</w:t>
            </w:r>
          </w:p>
        </w:tc>
        <w:tc>
          <w:tcPr>
            <w:tcW w:w="1500" w:type="dxa"/>
            <w:tcBorders>
              <w:top w:val="nil"/>
              <w:left w:val="nil"/>
              <w:bottom w:val="single" w:sz="4" w:space="0" w:color="auto"/>
              <w:right w:val="single" w:sz="4" w:space="0" w:color="auto"/>
            </w:tcBorders>
            <w:shd w:val="clear" w:color="000000" w:fill="FFFFFF"/>
            <w:noWrap/>
            <w:vAlign w:val="center"/>
            <w:hideMark/>
          </w:tcPr>
          <w:p w14:paraId="46AB322C" w14:textId="77777777" w:rsidR="0048478B" w:rsidRPr="0048478B" w:rsidRDefault="0048478B" w:rsidP="0048478B">
            <w:pPr>
              <w:rPr>
                <w:rFonts w:ascii="Calibri" w:hAnsi="Calibri" w:cs="Calibri"/>
                <w:color w:val="000000"/>
                <w:sz w:val="14"/>
                <w:szCs w:val="14"/>
              </w:rPr>
            </w:pPr>
            <w:r w:rsidRPr="0048478B">
              <w:rPr>
                <w:rFonts w:ascii="Calibri" w:hAnsi="Calibri" w:cs="Calibri"/>
                <w:color w:val="000000"/>
                <w:sz w:val="14"/>
                <w:szCs w:val="14"/>
              </w:rPr>
              <w:t>11.18.040</w:t>
            </w:r>
          </w:p>
        </w:tc>
        <w:tc>
          <w:tcPr>
            <w:tcW w:w="1312" w:type="dxa"/>
            <w:tcBorders>
              <w:top w:val="nil"/>
              <w:left w:val="nil"/>
              <w:bottom w:val="single" w:sz="4" w:space="0" w:color="auto"/>
              <w:right w:val="single" w:sz="4" w:space="0" w:color="auto"/>
            </w:tcBorders>
            <w:shd w:val="clear" w:color="000000" w:fill="E7E6E6"/>
            <w:noWrap/>
            <w:vAlign w:val="center"/>
            <w:hideMark/>
          </w:tcPr>
          <w:p w14:paraId="30B09DFF" w14:textId="77777777" w:rsidR="0048478B" w:rsidRPr="0048478B" w:rsidRDefault="0048478B" w:rsidP="0048478B">
            <w:pPr>
              <w:rPr>
                <w:rFonts w:ascii="Calibri" w:hAnsi="Calibri" w:cs="Calibri"/>
                <w:color w:val="000000"/>
                <w:sz w:val="14"/>
                <w:szCs w:val="14"/>
              </w:rPr>
            </w:pPr>
            <w:r w:rsidRPr="0048478B">
              <w:rPr>
                <w:rFonts w:ascii="Calibri" w:hAnsi="Calibri" w:cs="Calibri"/>
                <w:color w:val="000000"/>
                <w:sz w:val="14"/>
                <w:szCs w:val="14"/>
              </w:rPr>
              <w:t>CDHU 196</w:t>
            </w:r>
          </w:p>
        </w:tc>
        <w:tc>
          <w:tcPr>
            <w:tcW w:w="5006" w:type="dxa"/>
            <w:tcBorders>
              <w:top w:val="nil"/>
              <w:left w:val="nil"/>
              <w:bottom w:val="single" w:sz="4" w:space="0" w:color="auto"/>
              <w:right w:val="single" w:sz="4" w:space="0" w:color="auto"/>
            </w:tcBorders>
            <w:shd w:val="clear" w:color="auto" w:fill="auto"/>
            <w:vAlign w:val="center"/>
            <w:hideMark/>
          </w:tcPr>
          <w:p w14:paraId="02AA1B94" w14:textId="77777777" w:rsidR="0048478B" w:rsidRPr="0048478B" w:rsidRDefault="0048478B" w:rsidP="0048478B">
            <w:pPr>
              <w:rPr>
                <w:rFonts w:ascii="Calibri" w:hAnsi="Calibri" w:cs="Calibri"/>
                <w:sz w:val="14"/>
                <w:szCs w:val="14"/>
              </w:rPr>
            </w:pPr>
            <w:r w:rsidRPr="0048478B">
              <w:rPr>
                <w:rFonts w:ascii="Calibri" w:hAnsi="Calibri" w:cs="Calibri"/>
                <w:sz w:val="14"/>
                <w:szCs w:val="14"/>
              </w:rPr>
              <w:t>Lastro de pedra britada</w:t>
            </w:r>
          </w:p>
        </w:tc>
        <w:tc>
          <w:tcPr>
            <w:tcW w:w="851" w:type="dxa"/>
            <w:tcBorders>
              <w:top w:val="nil"/>
              <w:left w:val="nil"/>
              <w:bottom w:val="single" w:sz="4" w:space="0" w:color="auto"/>
              <w:right w:val="single" w:sz="4" w:space="0" w:color="auto"/>
            </w:tcBorders>
            <w:shd w:val="clear" w:color="000000" w:fill="FFFFFF"/>
            <w:noWrap/>
            <w:vAlign w:val="center"/>
            <w:hideMark/>
          </w:tcPr>
          <w:p w14:paraId="52F0AB5F" w14:textId="77777777" w:rsidR="0048478B" w:rsidRPr="0048478B" w:rsidRDefault="0048478B" w:rsidP="0048478B">
            <w:pPr>
              <w:rPr>
                <w:rFonts w:ascii="Calibri" w:hAnsi="Calibri" w:cs="Calibri"/>
                <w:color w:val="000000"/>
                <w:sz w:val="14"/>
                <w:szCs w:val="14"/>
              </w:rPr>
            </w:pPr>
            <w:r w:rsidRPr="0048478B">
              <w:rPr>
                <w:rFonts w:ascii="Calibri" w:hAnsi="Calibri" w:cs="Calibri"/>
                <w:color w:val="000000"/>
                <w:sz w:val="14"/>
                <w:szCs w:val="14"/>
              </w:rPr>
              <w:t>m³</w:t>
            </w:r>
          </w:p>
        </w:tc>
        <w:tc>
          <w:tcPr>
            <w:tcW w:w="941" w:type="dxa"/>
            <w:tcBorders>
              <w:top w:val="nil"/>
              <w:left w:val="nil"/>
              <w:bottom w:val="single" w:sz="4" w:space="0" w:color="auto"/>
              <w:right w:val="single" w:sz="4" w:space="0" w:color="auto"/>
            </w:tcBorders>
            <w:shd w:val="clear" w:color="auto" w:fill="auto"/>
            <w:noWrap/>
            <w:vAlign w:val="center"/>
            <w:hideMark/>
          </w:tcPr>
          <w:p w14:paraId="75EB349A" w14:textId="77777777" w:rsidR="0048478B" w:rsidRPr="0048478B" w:rsidRDefault="0048478B" w:rsidP="0048478B">
            <w:pPr>
              <w:rPr>
                <w:rFonts w:ascii="Calibri" w:hAnsi="Calibri" w:cs="Calibri"/>
                <w:sz w:val="14"/>
                <w:szCs w:val="14"/>
              </w:rPr>
            </w:pPr>
            <w:r w:rsidRPr="0048478B">
              <w:rPr>
                <w:rFonts w:ascii="Calibri" w:hAnsi="Calibri" w:cs="Calibri"/>
                <w:sz w:val="14"/>
                <w:szCs w:val="14"/>
              </w:rPr>
              <w:t>9,84</w:t>
            </w:r>
          </w:p>
        </w:tc>
        <w:tc>
          <w:tcPr>
            <w:tcW w:w="1586" w:type="dxa"/>
            <w:tcBorders>
              <w:top w:val="nil"/>
              <w:left w:val="nil"/>
              <w:bottom w:val="single" w:sz="4" w:space="0" w:color="auto"/>
              <w:right w:val="single" w:sz="4" w:space="0" w:color="auto"/>
            </w:tcBorders>
            <w:shd w:val="clear" w:color="000000" w:fill="FFFFFF"/>
            <w:noWrap/>
            <w:vAlign w:val="center"/>
            <w:hideMark/>
          </w:tcPr>
          <w:p w14:paraId="5B4DE7A9" w14:textId="77777777" w:rsidR="0048478B" w:rsidRPr="0048478B" w:rsidRDefault="0048478B" w:rsidP="0048478B">
            <w:pPr>
              <w:rPr>
                <w:rFonts w:ascii="Calibri" w:hAnsi="Calibri" w:cs="Calibri"/>
                <w:color w:val="000000"/>
                <w:sz w:val="14"/>
                <w:szCs w:val="14"/>
              </w:rPr>
            </w:pPr>
            <w:r w:rsidRPr="0048478B">
              <w:rPr>
                <w:rFonts w:ascii="Calibri" w:hAnsi="Calibri" w:cs="Calibri"/>
                <w:color w:val="000000"/>
                <w:sz w:val="14"/>
                <w:szCs w:val="14"/>
              </w:rPr>
              <w:t xml:space="preserve"> R$                208,60 </w:t>
            </w:r>
          </w:p>
        </w:tc>
        <w:tc>
          <w:tcPr>
            <w:tcW w:w="1803" w:type="dxa"/>
            <w:tcBorders>
              <w:top w:val="nil"/>
              <w:left w:val="nil"/>
              <w:bottom w:val="single" w:sz="4" w:space="0" w:color="auto"/>
              <w:right w:val="single" w:sz="4" w:space="0" w:color="auto"/>
            </w:tcBorders>
            <w:shd w:val="clear" w:color="000000" w:fill="FFFFFF"/>
            <w:noWrap/>
            <w:vAlign w:val="center"/>
            <w:hideMark/>
          </w:tcPr>
          <w:p w14:paraId="56BD3801" w14:textId="77777777" w:rsidR="0048478B" w:rsidRPr="0048478B" w:rsidRDefault="0048478B" w:rsidP="0048478B">
            <w:pPr>
              <w:rPr>
                <w:rFonts w:ascii="Calibri" w:hAnsi="Calibri" w:cs="Calibri"/>
                <w:color w:val="000000"/>
                <w:sz w:val="14"/>
                <w:szCs w:val="14"/>
              </w:rPr>
            </w:pPr>
            <w:r w:rsidRPr="0048478B">
              <w:rPr>
                <w:rFonts w:ascii="Calibri" w:hAnsi="Calibri" w:cs="Calibri"/>
                <w:color w:val="000000"/>
                <w:sz w:val="14"/>
                <w:szCs w:val="14"/>
              </w:rPr>
              <w:t xml:space="preserve"> R$                267,36 </w:t>
            </w:r>
          </w:p>
        </w:tc>
        <w:tc>
          <w:tcPr>
            <w:tcW w:w="1595" w:type="dxa"/>
            <w:tcBorders>
              <w:top w:val="nil"/>
              <w:left w:val="nil"/>
              <w:bottom w:val="single" w:sz="4" w:space="0" w:color="auto"/>
              <w:right w:val="single" w:sz="4" w:space="0" w:color="auto"/>
            </w:tcBorders>
            <w:shd w:val="clear" w:color="000000" w:fill="FFFFFF"/>
            <w:noWrap/>
            <w:vAlign w:val="center"/>
            <w:hideMark/>
          </w:tcPr>
          <w:p w14:paraId="341A50A3" w14:textId="77777777" w:rsidR="0048478B" w:rsidRPr="0048478B" w:rsidRDefault="0048478B" w:rsidP="0048478B">
            <w:pPr>
              <w:rPr>
                <w:rFonts w:ascii="Calibri" w:hAnsi="Calibri" w:cs="Calibri"/>
                <w:color w:val="000000"/>
                <w:sz w:val="14"/>
                <w:szCs w:val="14"/>
              </w:rPr>
            </w:pPr>
            <w:r w:rsidRPr="0048478B">
              <w:rPr>
                <w:rFonts w:ascii="Calibri" w:hAnsi="Calibri" w:cs="Calibri"/>
                <w:color w:val="000000"/>
                <w:sz w:val="14"/>
                <w:szCs w:val="14"/>
              </w:rPr>
              <w:t xml:space="preserve"> R$             2.630,82 </w:t>
            </w:r>
          </w:p>
        </w:tc>
      </w:tr>
      <w:tr w:rsidR="0048478B" w:rsidRPr="0048478B" w14:paraId="58F2493D" w14:textId="77777777" w:rsidTr="0048478B">
        <w:trPr>
          <w:trHeight w:val="20"/>
        </w:trPr>
        <w:tc>
          <w:tcPr>
            <w:tcW w:w="546" w:type="dxa"/>
            <w:tcBorders>
              <w:top w:val="nil"/>
              <w:left w:val="single" w:sz="4" w:space="0" w:color="auto"/>
              <w:bottom w:val="single" w:sz="4" w:space="0" w:color="auto"/>
              <w:right w:val="single" w:sz="4" w:space="0" w:color="auto"/>
            </w:tcBorders>
            <w:shd w:val="clear" w:color="000000" w:fill="FFFFFF"/>
            <w:noWrap/>
            <w:vAlign w:val="center"/>
            <w:hideMark/>
          </w:tcPr>
          <w:p w14:paraId="02A66AC0" w14:textId="77777777" w:rsidR="0048478B" w:rsidRPr="0048478B" w:rsidRDefault="0048478B" w:rsidP="0048478B">
            <w:pPr>
              <w:rPr>
                <w:rFonts w:ascii="Calibri" w:hAnsi="Calibri" w:cs="Calibri"/>
                <w:color w:val="000000"/>
                <w:sz w:val="14"/>
                <w:szCs w:val="14"/>
              </w:rPr>
            </w:pPr>
            <w:r w:rsidRPr="0048478B">
              <w:rPr>
                <w:rFonts w:ascii="Calibri" w:hAnsi="Calibri" w:cs="Calibri"/>
                <w:color w:val="000000"/>
                <w:sz w:val="14"/>
                <w:szCs w:val="14"/>
              </w:rPr>
              <w:t>6.16</w:t>
            </w:r>
          </w:p>
        </w:tc>
        <w:tc>
          <w:tcPr>
            <w:tcW w:w="1500" w:type="dxa"/>
            <w:tcBorders>
              <w:top w:val="nil"/>
              <w:left w:val="nil"/>
              <w:bottom w:val="single" w:sz="4" w:space="0" w:color="auto"/>
              <w:right w:val="single" w:sz="4" w:space="0" w:color="auto"/>
            </w:tcBorders>
            <w:shd w:val="clear" w:color="000000" w:fill="FFFFFF"/>
            <w:noWrap/>
            <w:vAlign w:val="center"/>
            <w:hideMark/>
          </w:tcPr>
          <w:p w14:paraId="4559F023" w14:textId="77777777" w:rsidR="0048478B" w:rsidRPr="0048478B" w:rsidRDefault="0048478B" w:rsidP="0048478B">
            <w:pPr>
              <w:rPr>
                <w:rFonts w:ascii="Calibri" w:hAnsi="Calibri" w:cs="Calibri"/>
                <w:color w:val="000000"/>
                <w:sz w:val="14"/>
                <w:szCs w:val="14"/>
              </w:rPr>
            </w:pPr>
            <w:r w:rsidRPr="0048478B">
              <w:rPr>
                <w:rFonts w:ascii="Calibri" w:hAnsi="Calibri" w:cs="Calibri"/>
                <w:color w:val="000000"/>
                <w:sz w:val="14"/>
                <w:szCs w:val="14"/>
              </w:rPr>
              <w:t>11.18.060</w:t>
            </w:r>
          </w:p>
        </w:tc>
        <w:tc>
          <w:tcPr>
            <w:tcW w:w="1312" w:type="dxa"/>
            <w:tcBorders>
              <w:top w:val="nil"/>
              <w:left w:val="nil"/>
              <w:bottom w:val="single" w:sz="4" w:space="0" w:color="auto"/>
              <w:right w:val="single" w:sz="4" w:space="0" w:color="auto"/>
            </w:tcBorders>
            <w:shd w:val="clear" w:color="000000" w:fill="E7E6E6"/>
            <w:noWrap/>
            <w:vAlign w:val="center"/>
            <w:hideMark/>
          </w:tcPr>
          <w:p w14:paraId="265E44E3" w14:textId="77777777" w:rsidR="0048478B" w:rsidRPr="0048478B" w:rsidRDefault="0048478B" w:rsidP="0048478B">
            <w:pPr>
              <w:rPr>
                <w:rFonts w:ascii="Calibri" w:hAnsi="Calibri" w:cs="Calibri"/>
                <w:color w:val="000000"/>
                <w:sz w:val="14"/>
                <w:szCs w:val="14"/>
              </w:rPr>
            </w:pPr>
            <w:r w:rsidRPr="0048478B">
              <w:rPr>
                <w:rFonts w:ascii="Calibri" w:hAnsi="Calibri" w:cs="Calibri"/>
                <w:color w:val="000000"/>
                <w:sz w:val="14"/>
                <w:szCs w:val="14"/>
              </w:rPr>
              <w:t>CDHU 196</w:t>
            </w:r>
          </w:p>
        </w:tc>
        <w:tc>
          <w:tcPr>
            <w:tcW w:w="5006" w:type="dxa"/>
            <w:tcBorders>
              <w:top w:val="nil"/>
              <w:left w:val="nil"/>
              <w:bottom w:val="single" w:sz="4" w:space="0" w:color="auto"/>
              <w:right w:val="single" w:sz="4" w:space="0" w:color="auto"/>
            </w:tcBorders>
            <w:shd w:val="clear" w:color="auto" w:fill="auto"/>
            <w:vAlign w:val="center"/>
            <w:hideMark/>
          </w:tcPr>
          <w:p w14:paraId="09857E9A" w14:textId="77777777" w:rsidR="0048478B" w:rsidRPr="0048478B" w:rsidRDefault="0048478B" w:rsidP="0048478B">
            <w:pPr>
              <w:rPr>
                <w:rFonts w:ascii="Calibri" w:hAnsi="Calibri" w:cs="Calibri"/>
                <w:sz w:val="14"/>
                <w:szCs w:val="14"/>
              </w:rPr>
            </w:pPr>
            <w:r w:rsidRPr="0048478B">
              <w:rPr>
                <w:rFonts w:ascii="Calibri" w:hAnsi="Calibri" w:cs="Calibri"/>
                <w:sz w:val="14"/>
                <w:szCs w:val="14"/>
              </w:rPr>
              <w:t>Lona plástica preta - uso geral</w:t>
            </w:r>
          </w:p>
        </w:tc>
        <w:tc>
          <w:tcPr>
            <w:tcW w:w="851" w:type="dxa"/>
            <w:tcBorders>
              <w:top w:val="nil"/>
              <w:left w:val="nil"/>
              <w:bottom w:val="single" w:sz="4" w:space="0" w:color="auto"/>
              <w:right w:val="single" w:sz="4" w:space="0" w:color="auto"/>
            </w:tcBorders>
            <w:shd w:val="clear" w:color="000000" w:fill="FFFFFF"/>
            <w:noWrap/>
            <w:vAlign w:val="center"/>
            <w:hideMark/>
          </w:tcPr>
          <w:p w14:paraId="61568E05" w14:textId="77777777" w:rsidR="0048478B" w:rsidRPr="0048478B" w:rsidRDefault="0048478B" w:rsidP="0048478B">
            <w:pPr>
              <w:rPr>
                <w:rFonts w:ascii="Calibri" w:hAnsi="Calibri" w:cs="Calibri"/>
                <w:color w:val="000000"/>
                <w:sz w:val="14"/>
                <w:szCs w:val="14"/>
              </w:rPr>
            </w:pPr>
            <w:r w:rsidRPr="0048478B">
              <w:rPr>
                <w:rFonts w:ascii="Calibri" w:hAnsi="Calibri" w:cs="Calibri"/>
                <w:color w:val="000000"/>
                <w:sz w:val="14"/>
                <w:szCs w:val="14"/>
              </w:rPr>
              <w:t>m²</w:t>
            </w:r>
          </w:p>
        </w:tc>
        <w:tc>
          <w:tcPr>
            <w:tcW w:w="941" w:type="dxa"/>
            <w:tcBorders>
              <w:top w:val="nil"/>
              <w:left w:val="nil"/>
              <w:bottom w:val="single" w:sz="4" w:space="0" w:color="auto"/>
              <w:right w:val="single" w:sz="4" w:space="0" w:color="auto"/>
            </w:tcBorders>
            <w:shd w:val="clear" w:color="auto" w:fill="auto"/>
            <w:noWrap/>
            <w:vAlign w:val="center"/>
            <w:hideMark/>
          </w:tcPr>
          <w:p w14:paraId="509338DF" w14:textId="77777777" w:rsidR="0048478B" w:rsidRPr="0048478B" w:rsidRDefault="0048478B" w:rsidP="0048478B">
            <w:pPr>
              <w:rPr>
                <w:rFonts w:ascii="Calibri" w:hAnsi="Calibri" w:cs="Calibri"/>
                <w:sz w:val="14"/>
                <w:szCs w:val="14"/>
              </w:rPr>
            </w:pPr>
            <w:r w:rsidRPr="0048478B">
              <w:rPr>
                <w:rFonts w:ascii="Calibri" w:hAnsi="Calibri" w:cs="Calibri"/>
                <w:sz w:val="14"/>
                <w:szCs w:val="14"/>
              </w:rPr>
              <w:t>196,86</w:t>
            </w:r>
          </w:p>
        </w:tc>
        <w:tc>
          <w:tcPr>
            <w:tcW w:w="1586" w:type="dxa"/>
            <w:tcBorders>
              <w:top w:val="nil"/>
              <w:left w:val="nil"/>
              <w:bottom w:val="single" w:sz="4" w:space="0" w:color="auto"/>
              <w:right w:val="single" w:sz="4" w:space="0" w:color="auto"/>
            </w:tcBorders>
            <w:shd w:val="clear" w:color="000000" w:fill="FFFFFF"/>
            <w:noWrap/>
            <w:vAlign w:val="center"/>
            <w:hideMark/>
          </w:tcPr>
          <w:p w14:paraId="3AF9A1CC" w14:textId="77777777" w:rsidR="0048478B" w:rsidRPr="0048478B" w:rsidRDefault="0048478B" w:rsidP="0048478B">
            <w:pPr>
              <w:rPr>
                <w:rFonts w:ascii="Calibri" w:hAnsi="Calibri" w:cs="Calibri"/>
                <w:color w:val="000000"/>
                <w:sz w:val="14"/>
                <w:szCs w:val="14"/>
              </w:rPr>
            </w:pPr>
            <w:r w:rsidRPr="0048478B">
              <w:rPr>
                <w:rFonts w:ascii="Calibri" w:hAnsi="Calibri" w:cs="Calibri"/>
                <w:color w:val="000000"/>
                <w:sz w:val="14"/>
                <w:szCs w:val="14"/>
              </w:rPr>
              <w:t xml:space="preserve"> R$                    1,41 </w:t>
            </w:r>
          </w:p>
        </w:tc>
        <w:tc>
          <w:tcPr>
            <w:tcW w:w="1803" w:type="dxa"/>
            <w:tcBorders>
              <w:top w:val="nil"/>
              <w:left w:val="nil"/>
              <w:bottom w:val="single" w:sz="4" w:space="0" w:color="auto"/>
              <w:right w:val="single" w:sz="4" w:space="0" w:color="auto"/>
            </w:tcBorders>
            <w:shd w:val="clear" w:color="000000" w:fill="FFFFFF"/>
            <w:noWrap/>
            <w:vAlign w:val="center"/>
            <w:hideMark/>
          </w:tcPr>
          <w:p w14:paraId="15C0E056" w14:textId="77777777" w:rsidR="0048478B" w:rsidRPr="0048478B" w:rsidRDefault="0048478B" w:rsidP="0048478B">
            <w:pPr>
              <w:rPr>
                <w:rFonts w:ascii="Calibri" w:hAnsi="Calibri" w:cs="Calibri"/>
                <w:color w:val="000000"/>
                <w:sz w:val="14"/>
                <w:szCs w:val="14"/>
              </w:rPr>
            </w:pPr>
            <w:r w:rsidRPr="0048478B">
              <w:rPr>
                <w:rFonts w:ascii="Calibri" w:hAnsi="Calibri" w:cs="Calibri"/>
                <w:color w:val="000000"/>
                <w:sz w:val="14"/>
                <w:szCs w:val="14"/>
              </w:rPr>
              <w:t xml:space="preserve"> R$                    1,81 </w:t>
            </w:r>
          </w:p>
        </w:tc>
        <w:tc>
          <w:tcPr>
            <w:tcW w:w="1595" w:type="dxa"/>
            <w:tcBorders>
              <w:top w:val="nil"/>
              <w:left w:val="nil"/>
              <w:bottom w:val="single" w:sz="4" w:space="0" w:color="auto"/>
              <w:right w:val="single" w:sz="4" w:space="0" w:color="auto"/>
            </w:tcBorders>
            <w:shd w:val="clear" w:color="000000" w:fill="FFFFFF"/>
            <w:noWrap/>
            <w:vAlign w:val="center"/>
            <w:hideMark/>
          </w:tcPr>
          <w:p w14:paraId="236AF2D3" w14:textId="77777777" w:rsidR="0048478B" w:rsidRPr="0048478B" w:rsidRDefault="0048478B" w:rsidP="0048478B">
            <w:pPr>
              <w:rPr>
                <w:rFonts w:ascii="Calibri" w:hAnsi="Calibri" w:cs="Calibri"/>
                <w:color w:val="000000"/>
                <w:sz w:val="14"/>
                <w:szCs w:val="14"/>
              </w:rPr>
            </w:pPr>
            <w:r w:rsidRPr="0048478B">
              <w:rPr>
                <w:rFonts w:ascii="Calibri" w:hAnsi="Calibri" w:cs="Calibri"/>
                <w:color w:val="000000"/>
                <w:sz w:val="14"/>
                <w:szCs w:val="14"/>
              </w:rPr>
              <w:t xml:space="preserve"> R$                356,32 </w:t>
            </w:r>
          </w:p>
        </w:tc>
      </w:tr>
      <w:tr w:rsidR="0048478B" w:rsidRPr="0048478B" w14:paraId="5DC31F72" w14:textId="77777777" w:rsidTr="0048478B">
        <w:trPr>
          <w:trHeight w:val="20"/>
        </w:trPr>
        <w:tc>
          <w:tcPr>
            <w:tcW w:w="546" w:type="dxa"/>
            <w:tcBorders>
              <w:top w:val="nil"/>
              <w:left w:val="single" w:sz="4" w:space="0" w:color="auto"/>
              <w:bottom w:val="single" w:sz="4" w:space="0" w:color="auto"/>
              <w:right w:val="single" w:sz="4" w:space="0" w:color="auto"/>
            </w:tcBorders>
            <w:shd w:val="clear" w:color="000000" w:fill="FFFFFF"/>
            <w:noWrap/>
            <w:vAlign w:val="center"/>
            <w:hideMark/>
          </w:tcPr>
          <w:p w14:paraId="61F09907" w14:textId="77777777" w:rsidR="0048478B" w:rsidRPr="0048478B" w:rsidRDefault="0048478B" w:rsidP="0048478B">
            <w:pPr>
              <w:rPr>
                <w:rFonts w:ascii="Calibri" w:hAnsi="Calibri" w:cs="Calibri"/>
                <w:color w:val="000000"/>
                <w:sz w:val="14"/>
                <w:szCs w:val="14"/>
              </w:rPr>
            </w:pPr>
            <w:r w:rsidRPr="0048478B">
              <w:rPr>
                <w:rFonts w:ascii="Calibri" w:hAnsi="Calibri" w:cs="Calibri"/>
                <w:color w:val="000000"/>
                <w:sz w:val="14"/>
                <w:szCs w:val="14"/>
              </w:rPr>
              <w:t>6.17</w:t>
            </w:r>
          </w:p>
        </w:tc>
        <w:tc>
          <w:tcPr>
            <w:tcW w:w="1500" w:type="dxa"/>
            <w:tcBorders>
              <w:top w:val="nil"/>
              <w:left w:val="nil"/>
              <w:bottom w:val="single" w:sz="4" w:space="0" w:color="auto"/>
              <w:right w:val="single" w:sz="4" w:space="0" w:color="auto"/>
            </w:tcBorders>
            <w:shd w:val="clear" w:color="000000" w:fill="FFFFFF"/>
            <w:noWrap/>
            <w:vAlign w:val="center"/>
            <w:hideMark/>
          </w:tcPr>
          <w:p w14:paraId="662B82A6" w14:textId="77777777" w:rsidR="0048478B" w:rsidRPr="0048478B" w:rsidRDefault="0048478B" w:rsidP="0048478B">
            <w:pPr>
              <w:rPr>
                <w:rFonts w:ascii="Calibri" w:hAnsi="Calibri" w:cs="Calibri"/>
                <w:color w:val="000000"/>
                <w:sz w:val="14"/>
                <w:szCs w:val="14"/>
              </w:rPr>
            </w:pPr>
            <w:r w:rsidRPr="0048478B">
              <w:rPr>
                <w:rFonts w:ascii="Calibri" w:hAnsi="Calibri" w:cs="Calibri"/>
                <w:color w:val="000000"/>
                <w:sz w:val="14"/>
                <w:szCs w:val="14"/>
              </w:rPr>
              <w:t>10.02.020</w:t>
            </w:r>
          </w:p>
        </w:tc>
        <w:tc>
          <w:tcPr>
            <w:tcW w:w="1312" w:type="dxa"/>
            <w:tcBorders>
              <w:top w:val="nil"/>
              <w:left w:val="nil"/>
              <w:bottom w:val="single" w:sz="4" w:space="0" w:color="auto"/>
              <w:right w:val="single" w:sz="4" w:space="0" w:color="auto"/>
            </w:tcBorders>
            <w:shd w:val="clear" w:color="000000" w:fill="E7E6E6"/>
            <w:noWrap/>
            <w:vAlign w:val="center"/>
            <w:hideMark/>
          </w:tcPr>
          <w:p w14:paraId="2E4003BB" w14:textId="77777777" w:rsidR="0048478B" w:rsidRPr="0048478B" w:rsidRDefault="0048478B" w:rsidP="0048478B">
            <w:pPr>
              <w:rPr>
                <w:rFonts w:ascii="Calibri" w:hAnsi="Calibri" w:cs="Calibri"/>
                <w:color w:val="000000"/>
                <w:sz w:val="14"/>
                <w:szCs w:val="14"/>
              </w:rPr>
            </w:pPr>
            <w:r w:rsidRPr="0048478B">
              <w:rPr>
                <w:rFonts w:ascii="Calibri" w:hAnsi="Calibri" w:cs="Calibri"/>
                <w:color w:val="000000"/>
                <w:sz w:val="14"/>
                <w:szCs w:val="14"/>
              </w:rPr>
              <w:t>CDHU 196</w:t>
            </w:r>
          </w:p>
        </w:tc>
        <w:tc>
          <w:tcPr>
            <w:tcW w:w="5006" w:type="dxa"/>
            <w:tcBorders>
              <w:top w:val="nil"/>
              <w:left w:val="nil"/>
              <w:bottom w:val="single" w:sz="4" w:space="0" w:color="auto"/>
              <w:right w:val="single" w:sz="4" w:space="0" w:color="auto"/>
            </w:tcBorders>
            <w:shd w:val="clear" w:color="auto" w:fill="auto"/>
            <w:vAlign w:val="center"/>
            <w:hideMark/>
          </w:tcPr>
          <w:p w14:paraId="68DBE636" w14:textId="77777777" w:rsidR="0048478B" w:rsidRPr="0048478B" w:rsidRDefault="0048478B" w:rsidP="0048478B">
            <w:pPr>
              <w:rPr>
                <w:rFonts w:ascii="Calibri" w:hAnsi="Calibri" w:cs="Calibri"/>
                <w:sz w:val="14"/>
                <w:szCs w:val="14"/>
              </w:rPr>
            </w:pPr>
            <w:r w:rsidRPr="0048478B">
              <w:rPr>
                <w:rFonts w:ascii="Calibri" w:hAnsi="Calibri" w:cs="Calibri"/>
                <w:sz w:val="14"/>
                <w:szCs w:val="14"/>
              </w:rPr>
              <w:t>Armadura em tela soldada de aço</w:t>
            </w:r>
          </w:p>
        </w:tc>
        <w:tc>
          <w:tcPr>
            <w:tcW w:w="851" w:type="dxa"/>
            <w:tcBorders>
              <w:top w:val="nil"/>
              <w:left w:val="nil"/>
              <w:bottom w:val="single" w:sz="4" w:space="0" w:color="auto"/>
              <w:right w:val="single" w:sz="4" w:space="0" w:color="auto"/>
            </w:tcBorders>
            <w:shd w:val="clear" w:color="000000" w:fill="FFFFFF"/>
            <w:noWrap/>
            <w:vAlign w:val="center"/>
            <w:hideMark/>
          </w:tcPr>
          <w:p w14:paraId="571B982E" w14:textId="77777777" w:rsidR="0048478B" w:rsidRPr="0048478B" w:rsidRDefault="0048478B" w:rsidP="0048478B">
            <w:pPr>
              <w:rPr>
                <w:rFonts w:ascii="Calibri" w:hAnsi="Calibri" w:cs="Calibri"/>
                <w:color w:val="000000"/>
                <w:sz w:val="14"/>
                <w:szCs w:val="14"/>
              </w:rPr>
            </w:pPr>
            <w:r w:rsidRPr="0048478B">
              <w:rPr>
                <w:rFonts w:ascii="Calibri" w:hAnsi="Calibri" w:cs="Calibri"/>
                <w:color w:val="000000"/>
                <w:sz w:val="14"/>
                <w:szCs w:val="14"/>
              </w:rPr>
              <w:t>kg</w:t>
            </w:r>
          </w:p>
        </w:tc>
        <w:tc>
          <w:tcPr>
            <w:tcW w:w="941" w:type="dxa"/>
            <w:tcBorders>
              <w:top w:val="nil"/>
              <w:left w:val="nil"/>
              <w:bottom w:val="single" w:sz="4" w:space="0" w:color="auto"/>
              <w:right w:val="single" w:sz="4" w:space="0" w:color="auto"/>
            </w:tcBorders>
            <w:shd w:val="clear" w:color="auto" w:fill="auto"/>
            <w:noWrap/>
            <w:vAlign w:val="center"/>
            <w:hideMark/>
          </w:tcPr>
          <w:p w14:paraId="58AA127F" w14:textId="77777777" w:rsidR="0048478B" w:rsidRPr="0048478B" w:rsidRDefault="0048478B" w:rsidP="0048478B">
            <w:pPr>
              <w:rPr>
                <w:rFonts w:ascii="Calibri" w:hAnsi="Calibri" w:cs="Calibri"/>
                <w:sz w:val="14"/>
                <w:szCs w:val="14"/>
              </w:rPr>
            </w:pPr>
            <w:r w:rsidRPr="0048478B">
              <w:rPr>
                <w:rFonts w:ascii="Calibri" w:hAnsi="Calibri" w:cs="Calibri"/>
                <w:sz w:val="14"/>
                <w:szCs w:val="14"/>
              </w:rPr>
              <w:t>333,98</w:t>
            </w:r>
          </w:p>
        </w:tc>
        <w:tc>
          <w:tcPr>
            <w:tcW w:w="1586" w:type="dxa"/>
            <w:tcBorders>
              <w:top w:val="nil"/>
              <w:left w:val="nil"/>
              <w:bottom w:val="single" w:sz="4" w:space="0" w:color="auto"/>
              <w:right w:val="single" w:sz="4" w:space="0" w:color="auto"/>
            </w:tcBorders>
            <w:shd w:val="clear" w:color="000000" w:fill="FFFFFF"/>
            <w:noWrap/>
            <w:vAlign w:val="center"/>
            <w:hideMark/>
          </w:tcPr>
          <w:p w14:paraId="0F9480A9" w14:textId="77777777" w:rsidR="0048478B" w:rsidRPr="0048478B" w:rsidRDefault="0048478B" w:rsidP="0048478B">
            <w:pPr>
              <w:rPr>
                <w:rFonts w:ascii="Calibri" w:hAnsi="Calibri" w:cs="Calibri"/>
                <w:color w:val="000000"/>
                <w:sz w:val="14"/>
                <w:szCs w:val="14"/>
              </w:rPr>
            </w:pPr>
            <w:r w:rsidRPr="0048478B">
              <w:rPr>
                <w:rFonts w:ascii="Calibri" w:hAnsi="Calibri" w:cs="Calibri"/>
                <w:color w:val="000000"/>
                <w:sz w:val="14"/>
                <w:szCs w:val="14"/>
              </w:rPr>
              <w:t xml:space="preserve"> R$                  10,08 </w:t>
            </w:r>
          </w:p>
        </w:tc>
        <w:tc>
          <w:tcPr>
            <w:tcW w:w="1803" w:type="dxa"/>
            <w:tcBorders>
              <w:top w:val="nil"/>
              <w:left w:val="nil"/>
              <w:bottom w:val="single" w:sz="4" w:space="0" w:color="auto"/>
              <w:right w:val="single" w:sz="4" w:space="0" w:color="auto"/>
            </w:tcBorders>
            <w:shd w:val="clear" w:color="000000" w:fill="FFFFFF"/>
            <w:noWrap/>
            <w:vAlign w:val="center"/>
            <w:hideMark/>
          </w:tcPr>
          <w:p w14:paraId="4F1883CC" w14:textId="77777777" w:rsidR="0048478B" w:rsidRPr="0048478B" w:rsidRDefault="0048478B" w:rsidP="0048478B">
            <w:pPr>
              <w:rPr>
                <w:rFonts w:ascii="Calibri" w:hAnsi="Calibri" w:cs="Calibri"/>
                <w:color w:val="000000"/>
                <w:sz w:val="14"/>
                <w:szCs w:val="14"/>
              </w:rPr>
            </w:pPr>
            <w:r w:rsidRPr="0048478B">
              <w:rPr>
                <w:rFonts w:ascii="Calibri" w:hAnsi="Calibri" w:cs="Calibri"/>
                <w:color w:val="000000"/>
                <w:sz w:val="14"/>
                <w:szCs w:val="14"/>
              </w:rPr>
              <w:t xml:space="preserve"> R$                  12,92 </w:t>
            </w:r>
          </w:p>
        </w:tc>
        <w:tc>
          <w:tcPr>
            <w:tcW w:w="1595" w:type="dxa"/>
            <w:tcBorders>
              <w:top w:val="nil"/>
              <w:left w:val="nil"/>
              <w:bottom w:val="single" w:sz="4" w:space="0" w:color="auto"/>
              <w:right w:val="single" w:sz="4" w:space="0" w:color="auto"/>
            </w:tcBorders>
            <w:shd w:val="clear" w:color="000000" w:fill="FFFFFF"/>
            <w:noWrap/>
            <w:vAlign w:val="center"/>
            <w:hideMark/>
          </w:tcPr>
          <w:p w14:paraId="7A850FFC" w14:textId="77777777" w:rsidR="0048478B" w:rsidRPr="0048478B" w:rsidRDefault="0048478B" w:rsidP="0048478B">
            <w:pPr>
              <w:rPr>
                <w:rFonts w:ascii="Calibri" w:hAnsi="Calibri" w:cs="Calibri"/>
                <w:color w:val="000000"/>
                <w:sz w:val="14"/>
                <w:szCs w:val="14"/>
              </w:rPr>
            </w:pPr>
            <w:r w:rsidRPr="0048478B">
              <w:rPr>
                <w:rFonts w:ascii="Calibri" w:hAnsi="Calibri" w:cs="Calibri"/>
                <w:color w:val="000000"/>
                <w:sz w:val="14"/>
                <w:szCs w:val="14"/>
              </w:rPr>
              <w:t xml:space="preserve"> R$             4.315,02 </w:t>
            </w:r>
          </w:p>
        </w:tc>
      </w:tr>
      <w:tr w:rsidR="0048478B" w:rsidRPr="0048478B" w14:paraId="414BDEAD" w14:textId="77777777" w:rsidTr="0048478B">
        <w:trPr>
          <w:trHeight w:val="20"/>
        </w:trPr>
        <w:tc>
          <w:tcPr>
            <w:tcW w:w="546" w:type="dxa"/>
            <w:tcBorders>
              <w:top w:val="nil"/>
              <w:left w:val="single" w:sz="4" w:space="0" w:color="auto"/>
              <w:bottom w:val="single" w:sz="4" w:space="0" w:color="auto"/>
              <w:right w:val="single" w:sz="4" w:space="0" w:color="auto"/>
            </w:tcBorders>
            <w:shd w:val="clear" w:color="000000" w:fill="FFFFFF"/>
            <w:noWrap/>
            <w:vAlign w:val="center"/>
            <w:hideMark/>
          </w:tcPr>
          <w:p w14:paraId="219A3DA5" w14:textId="77777777" w:rsidR="0048478B" w:rsidRPr="0048478B" w:rsidRDefault="0048478B" w:rsidP="0048478B">
            <w:pPr>
              <w:rPr>
                <w:rFonts w:ascii="Calibri" w:hAnsi="Calibri" w:cs="Calibri"/>
                <w:color w:val="000000"/>
                <w:sz w:val="14"/>
                <w:szCs w:val="14"/>
              </w:rPr>
            </w:pPr>
            <w:r w:rsidRPr="0048478B">
              <w:rPr>
                <w:rFonts w:ascii="Calibri" w:hAnsi="Calibri" w:cs="Calibri"/>
                <w:color w:val="000000"/>
                <w:sz w:val="14"/>
                <w:szCs w:val="14"/>
              </w:rPr>
              <w:t>6.18</w:t>
            </w:r>
          </w:p>
        </w:tc>
        <w:tc>
          <w:tcPr>
            <w:tcW w:w="1500" w:type="dxa"/>
            <w:tcBorders>
              <w:top w:val="nil"/>
              <w:left w:val="nil"/>
              <w:bottom w:val="single" w:sz="4" w:space="0" w:color="auto"/>
              <w:right w:val="single" w:sz="4" w:space="0" w:color="auto"/>
            </w:tcBorders>
            <w:shd w:val="clear" w:color="000000" w:fill="FFFFFF"/>
            <w:noWrap/>
            <w:vAlign w:val="center"/>
            <w:hideMark/>
          </w:tcPr>
          <w:p w14:paraId="353BA5A1" w14:textId="77777777" w:rsidR="0048478B" w:rsidRPr="0048478B" w:rsidRDefault="0048478B" w:rsidP="0048478B">
            <w:pPr>
              <w:rPr>
                <w:rFonts w:ascii="Calibri" w:hAnsi="Calibri" w:cs="Calibri"/>
                <w:color w:val="000000"/>
                <w:sz w:val="14"/>
                <w:szCs w:val="14"/>
              </w:rPr>
            </w:pPr>
            <w:r w:rsidRPr="0048478B">
              <w:rPr>
                <w:rFonts w:ascii="Calibri" w:hAnsi="Calibri" w:cs="Calibri"/>
                <w:color w:val="000000"/>
                <w:sz w:val="14"/>
                <w:szCs w:val="14"/>
              </w:rPr>
              <w:t>32.07.040</w:t>
            </w:r>
          </w:p>
        </w:tc>
        <w:tc>
          <w:tcPr>
            <w:tcW w:w="1312" w:type="dxa"/>
            <w:tcBorders>
              <w:top w:val="nil"/>
              <w:left w:val="nil"/>
              <w:bottom w:val="single" w:sz="4" w:space="0" w:color="auto"/>
              <w:right w:val="single" w:sz="4" w:space="0" w:color="auto"/>
            </w:tcBorders>
            <w:shd w:val="clear" w:color="000000" w:fill="E7E6E6"/>
            <w:noWrap/>
            <w:vAlign w:val="center"/>
            <w:hideMark/>
          </w:tcPr>
          <w:p w14:paraId="4C4DDE4A" w14:textId="77777777" w:rsidR="0048478B" w:rsidRPr="0048478B" w:rsidRDefault="0048478B" w:rsidP="0048478B">
            <w:pPr>
              <w:rPr>
                <w:rFonts w:ascii="Calibri" w:hAnsi="Calibri" w:cs="Calibri"/>
                <w:color w:val="000000"/>
                <w:sz w:val="14"/>
                <w:szCs w:val="14"/>
              </w:rPr>
            </w:pPr>
            <w:r w:rsidRPr="0048478B">
              <w:rPr>
                <w:rFonts w:ascii="Calibri" w:hAnsi="Calibri" w:cs="Calibri"/>
                <w:color w:val="000000"/>
                <w:sz w:val="14"/>
                <w:szCs w:val="14"/>
              </w:rPr>
              <w:t>CDHU 196</w:t>
            </w:r>
          </w:p>
        </w:tc>
        <w:tc>
          <w:tcPr>
            <w:tcW w:w="5006" w:type="dxa"/>
            <w:tcBorders>
              <w:top w:val="nil"/>
              <w:left w:val="nil"/>
              <w:bottom w:val="single" w:sz="4" w:space="0" w:color="auto"/>
              <w:right w:val="single" w:sz="4" w:space="0" w:color="auto"/>
            </w:tcBorders>
            <w:shd w:val="clear" w:color="auto" w:fill="auto"/>
            <w:vAlign w:val="center"/>
            <w:hideMark/>
          </w:tcPr>
          <w:p w14:paraId="62559DB0" w14:textId="77777777" w:rsidR="0048478B" w:rsidRPr="0048478B" w:rsidRDefault="0048478B" w:rsidP="0048478B">
            <w:pPr>
              <w:rPr>
                <w:rFonts w:ascii="Calibri" w:hAnsi="Calibri" w:cs="Calibri"/>
                <w:sz w:val="14"/>
                <w:szCs w:val="14"/>
              </w:rPr>
            </w:pPr>
            <w:r w:rsidRPr="0048478B">
              <w:rPr>
                <w:rFonts w:ascii="Calibri" w:hAnsi="Calibri" w:cs="Calibri"/>
                <w:sz w:val="14"/>
                <w:szCs w:val="14"/>
              </w:rPr>
              <w:t>Junta plástica de 3/4´ x 1/8´</w:t>
            </w:r>
          </w:p>
        </w:tc>
        <w:tc>
          <w:tcPr>
            <w:tcW w:w="851" w:type="dxa"/>
            <w:tcBorders>
              <w:top w:val="nil"/>
              <w:left w:val="nil"/>
              <w:bottom w:val="single" w:sz="4" w:space="0" w:color="auto"/>
              <w:right w:val="single" w:sz="4" w:space="0" w:color="auto"/>
            </w:tcBorders>
            <w:shd w:val="clear" w:color="000000" w:fill="FFFFFF"/>
            <w:noWrap/>
            <w:vAlign w:val="center"/>
            <w:hideMark/>
          </w:tcPr>
          <w:p w14:paraId="098F5CDB" w14:textId="77777777" w:rsidR="0048478B" w:rsidRPr="0048478B" w:rsidRDefault="0048478B" w:rsidP="0048478B">
            <w:pPr>
              <w:rPr>
                <w:rFonts w:ascii="Calibri" w:hAnsi="Calibri" w:cs="Calibri"/>
                <w:color w:val="000000"/>
                <w:sz w:val="14"/>
                <w:szCs w:val="14"/>
              </w:rPr>
            </w:pPr>
            <w:r w:rsidRPr="0048478B">
              <w:rPr>
                <w:rFonts w:ascii="Calibri" w:hAnsi="Calibri" w:cs="Calibri"/>
                <w:color w:val="000000"/>
                <w:sz w:val="14"/>
                <w:szCs w:val="14"/>
              </w:rPr>
              <w:t>m</w:t>
            </w:r>
          </w:p>
        </w:tc>
        <w:tc>
          <w:tcPr>
            <w:tcW w:w="941" w:type="dxa"/>
            <w:tcBorders>
              <w:top w:val="nil"/>
              <w:left w:val="nil"/>
              <w:bottom w:val="single" w:sz="4" w:space="0" w:color="auto"/>
              <w:right w:val="single" w:sz="4" w:space="0" w:color="auto"/>
            </w:tcBorders>
            <w:shd w:val="clear" w:color="auto" w:fill="auto"/>
            <w:noWrap/>
            <w:vAlign w:val="center"/>
            <w:hideMark/>
          </w:tcPr>
          <w:p w14:paraId="5BE9F0F5" w14:textId="77777777" w:rsidR="0048478B" w:rsidRPr="0048478B" w:rsidRDefault="0048478B" w:rsidP="0048478B">
            <w:pPr>
              <w:rPr>
                <w:rFonts w:ascii="Calibri" w:hAnsi="Calibri" w:cs="Calibri"/>
                <w:sz w:val="14"/>
                <w:szCs w:val="14"/>
              </w:rPr>
            </w:pPr>
            <w:r w:rsidRPr="0048478B">
              <w:rPr>
                <w:rFonts w:ascii="Calibri" w:hAnsi="Calibri" w:cs="Calibri"/>
                <w:sz w:val="14"/>
                <w:szCs w:val="14"/>
              </w:rPr>
              <w:t>213,00</w:t>
            </w:r>
          </w:p>
        </w:tc>
        <w:tc>
          <w:tcPr>
            <w:tcW w:w="1586" w:type="dxa"/>
            <w:tcBorders>
              <w:top w:val="nil"/>
              <w:left w:val="nil"/>
              <w:bottom w:val="single" w:sz="4" w:space="0" w:color="auto"/>
              <w:right w:val="single" w:sz="4" w:space="0" w:color="auto"/>
            </w:tcBorders>
            <w:shd w:val="clear" w:color="000000" w:fill="FFFFFF"/>
            <w:noWrap/>
            <w:vAlign w:val="center"/>
            <w:hideMark/>
          </w:tcPr>
          <w:p w14:paraId="38CDD812" w14:textId="77777777" w:rsidR="0048478B" w:rsidRPr="0048478B" w:rsidRDefault="0048478B" w:rsidP="0048478B">
            <w:pPr>
              <w:rPr>
                <w:rFonts w:ascii="Calibri" w:hAnsi="Calibri" w:cs="Calibri"/>
                <w:color w:val="000000"/>
                <w:sz w:val="14"/>
                <w:szCs w:val="14"/>
              </w:rPr>
            </w:pPr>
            <w:r w:rsidRPr="0048478B">
              <w:rPr>
                <w:rFonts w:ascii="Calibri" w:hAnsi="Calibri" w:cs="Calibri"/>
                <w:color w:val="000000"/>
                <w:sz w:val="14"/>
                <w:szCs w:val="14"/>
              </w:rPr>
              <w:t xml:space="preserve"> R$                    8,15 </w:t>
            </w:r>
          </w:p>
        </w:tc>
        <w:tc>
          <w:tcPr>
            <w:tcW w:w="1803" w:type="dxa"/>
            <w:tcBorders>
              <w:top w:val="nil"/>
              <w:left w:val="nil"/>
              <w:bottom w:val="single" w:sz="4" w:space="0" w:color="auto"/>
              <w:right w:val="single" w:sz="4" w:space="0" w:color="auto"/>
            </w:tcBorders>
            <w:shd w:val="clear" w:color="000000" w:fill="FFFFFF"/>
            <w:noWrap/>
            <w:vAlign w:val="center"/>
            <w:hideMark/>
          </w:tcPr>
          <w:p w14:paraId="4BE7080D" w14:textId="77777777" w:rsidR="0048478B" w:rsidRPr="0048478B" w:rsidRDefault="0048478B" w:rsidP="0048478B">
            <w:pPr>
              <w:rPr>
                <w:rFonts w:ascii="Calibri" w:hAnsi="Calibri" w:cs="Calibri"/>
                <w:color w:val="000000"/>
                <w:sz w:val="14"/>
                <w:szCs w:val="14"/>
              </w:rPr>
            </w:pPr>
            <w:r w:rsidRPr="0048478B">
              <w:rPr>
                <w:rFonts w:ascii="Calibri" w:hAnsi="Calibri" w:cs="Calibri"/>
                <w:color w:val="000000"/>
                <w:sz w:val="14"/>
                <w:szCs w:val="14"/>
              </w:rPr>
              <w:t xml:space="preserve"> R$                  10,45 </w:t>
            </w:r>
          </w:p>
        </w:tc>
        <w:tc>
          <w:tcPr>
            <w:tcW w:w="1595" w:type="dxa"/>
            <w:tcBorders>
              <w:top w:val="nil"/>
              <w:left w:val="nil"/>
              <w:bottom w:val="single" w:sz="4" w:space="0" w:color="auto"/>
              <w:right w:val="single" w:sz="4" w:space="0" w:color="auto"/>
            </w:tcBorders>
            <w:shd w:val="clear" w:color="000000" w:fill="FFFFFF"/>
            <w:noWrap/>
            <w:vAlign w:val="center"/>
            <w:hideMark/>
          </w:tcPr>
          <w:p w14:paraId="792CA892" w14:textId="77777777" w:rsidR="0048478B" w:rsidRPr="0048478B" w:rsidRDefault="0048478B" w:rsidP="0048478B">
            <w:pPr>
              <w:rPr>
                <w:rFonts w:ascii="Calibri" w:hAnsi="Calibri" w:cs="Calibri"/>
                <w:color w:val="000000"/>
                <w:sz w:val="14"/>
                <w:szCs w:val="14"/>
              </w:rPr>
            </w:pPr>
            <w:r w:rsidRPr="0048478B">
              <w:rPr>
                <w:rFonts w:ascii="Calibri" w:hAnsi="Calibri" w:cs="Calibri"/>
                <w:color w:val="000000"/>
                <w:sz w:val="14"/>
                <w:szCs w:val="14"/>
              </w:rPr>
              <w:t xml:space="preserve"> R$             2.225,85 </w:t>
            </w:r>
          </w:p>
        </w:tc>
      </w:tr>
      <w:tr w:rsidR="0048478B" w:rsidRPr="0048478B" w14:paraId="777D3627" w14:textId="77777777" w:rsidTr="0048478B">
        <w:trPr>
          <w:trHeight w:val="20"/>
        </w:trPr>
        <w:tc>
          <w:tcPr>
            <w:tcW w:w="546" w:type="dxa"/>
            <w:tcBorders>
              <w:top w:val="nil"/>
              <w:left w:val="single" w:sz="4" w:space="0" w:color="auto"/>
              <w:bottom w:val="single" w:sz="4" w:space="0" w:color="auto"/>
              <w:right w:val="single" w:sz="4" w:space="0" w:color="auto"/>
            </w:tcBorders>
            <w:shd w:val="clear" w:color="000000" w:fill="FFFFFF"/>
            <w:noWrap/>
            <w:vAlign w:val="center"/>
            <w:hideMark/>
          </w:tcPr>
          <w:p w14:paraId="16AA7395" w14:textId="77777777" w:rsidR="0048478B" w:rsidRPr="0048478B" w:rsidRDefault="0048478B" w:rsidP="0048478B">
            <w:pPr>
              <w:rPr>
                <w:rFonts w:ascii="Calibri" w:hAnsi="Calibri" w:cs="Calibri"/>
                <w:color w:val="000000"/>
                <w:sz w:val="14"/>
                <w:szCs w:val="14"/>
              </w:rPr>
            </w:pPr>
            <w:r w:rsidRPr="0048478B">
              <w:rPr>
                <w:rFonts w:ascii="Calibri" w:hAnsi="Calibri" w:cs="Calibri"/>
                <w:color w:val="000000"/>
                <w:sz w:val="14"/>
                <w:szCs w:val="14"/>
              </w:rPr>
              <w:t>6.19</w:t>
            </w:r>
          </w:p>
        </w:tc>
        <w:tc>
          <w:tcPr>
            <w:tcW w:w="1500" w:type="dxa"/>
            <w:tcBorders>
              <w:top w:val="nil"/>
              <w:left w:val="nil"/>
              <w:bottom w:val="single" w:sz="4" w:space="0" w:color="auto"/>
              <w:right w:val="single" w:sz="4" w:space="0" w:color="auto"/>
            </w:tcBorders>
            <w:shd w:val="clear" w:color="000000" w:fill="FFFFFF"/>
            <w:noWrap/>
            <w:vAlign w:val="center"/>
            <w:hideMark/>
          </w:tcPr>
          <w:p w14:paraId="2420E1B7" w14:textId="77777777" w:rsidR="0048478B" w:rsidRPr="0048478B" w:rsidRDefault="0048478B" w:rsidP="0048478B">
            <w:pPr>
              <w:rPr>
                <w:rFonts w:ascii="Calibri" w:hAnsi="Calibri" w:cs="Calibri"/>
                <w:color w:val="000000"/>
                <w:sz w:val="14"/>
                <w:szCs w:val="14"/>
              </w:rPr>
            </w:pPr>
            <w:r w:rsidRPr="0048478B">
              <w:rPr>
                <w:rFonts w:ascii="Calibri" w:hAnsi="Calibri" w:cs="Calibri"/>
                <w:color w:val="000000"/>
                <w:sz w:val="14"/>
                <w:szCs w:val="14"/>
              </w:rPr>
              <w:t>25.09.04.99</w:t>
            </w:r>
          </w:p>
        </w:tc>
        <w:tc>
          <w:tcPr>
            <w:tcW w:w="1312" w:type="dxa"/>
            <w:tcBorders>
              <w:top w:val="nil"/>
              <w:left w:val="nil"/>
              <w:bottom w:val="single" w:sz="4" w:space="0" w:color="auto"/>
              <w:right w:val="single" w:sz="4" w:space="0" w:color="auto"/>
            </w:tcBorders>
            <w:shd w:val="clear" w:color="000000" w:fill="E7E6E6"/>
            <w:noWrap/>
            <w:vAlign w:val="center"/>
            <w:hideMark/>
          </w:tcPr>
          <w:p w14:paraId="1C7FE101" w14:textId="77777777" w:rsidR="0048478B" w:rsidRPr="0048478B" w:rsidRDefault="0048478B" w:rsidP="0048478B">
            <w:pPr>
              <w:rPr>
                <w:rFonts w:ascii="Calibri" w:hAnsi="Calibri" w:cs="Calibri"/>
                <w:color w:val="000000"/>
                <w:sz w:val="14"/>
                <w:szCs w:val="14"/>
              </w:rPr>
            </w:pPr>
            <w:r w:rsidRPr="0048478B">
              <w:rPr>
                <w:rFonts w:ascii="Calibri" w:hAnsi="Calibri" w:cs="Calibri"/>
                <w:color w:val="000000"/>
                <w:sz w:val="14"/>
                <w:szCs w:val="14"/>
              </w:rPr>
              <w:t>DER 10/2024</w:t>
            </w:r>
          </w:p>
        </w:tc>
        <w:tc>
          <w:tcPr>
            <w:tcW w:w="5006" w:type="dxa"/>
            <w:tcBorders>
              <w:top w:val="nil"/>
              <w:left w:val="nil"/>
              <w:bottom w:val="single" w:sz="4" w:space="0" w:color="auto"/>
              <w:right w:val="single" w:sz="4" w:space="0" w:color="auto"/>
            </w:tcBorders>
            <w:shd w:val="clear" w:color="auto" w:fill="auto"/>
            <w:vAlign w:val="center"/>
            <w:hideMark/>
          </w:tcPr>
          <w:p w14:paraId="70E7ADB1" w14:textId="77777777" w:rsidR="0048478B" w:rsidRPr="0048478B" w:rsidRDefault="0048478B" w:rsidP="0048478B">
            <w:pPr>
              <w:rPr>
                <w:rFonts w:ascii="Calibri" w:hAnsi="Calibri" w:cs="Calibri"/>
                <w:sz w:val="14"/>
                <w:szCs w:val="14"/>
              </w:rPr>
            </w:pPr>
            <w:r w:rsidRPr="0048478B">
              <w:rPr>
                <w:rFonts w:ascii="Calibri" w:hAnsi="Calibri" w:cs="Calibri"/>
                <w:sz w:val="14"/>
                <w:szCs w:val="14"/>
              </w:rPr>
              <w:t xml:space="preserve">CONCRETO FCK 20 MPA                                                            </w:t>
            </w:r>
          </w:p>
        </w:tc>
        <w:tc>
          <w:tcPr>
            <w:tcW w:w="851" w:type="dxa"/>
            <w:tcBorders>
              <w:top w:val="nil"/>
              <w:left w:val="nil"/>
              <w:bottom w:val="single" w:sz="4" w:space="0" w:color="auto"/>
              <w:right w:val="single" w:sz="4" w:space="0" w:color="auto"/>
            </w:tcBorders>
            <w:shd w:val="clear" w:color="000000" w:fill="FFFFFF"/>
            <w:noWrap/>
            <w:vAlign w:val="center"/>
            <w:hideMark/>
          </w:tcPr>
          <w:p w14:paraId="02FF4056" w14:textId="77777777" w:rsidR="0048478B" w:rsidRPr="0048478B" w:rsidRDefault="0048478B" w:rsidP="0048478B">
            <w:pPr>
              <w:rPr>
                <w:rFonts w:ascii="Calibri" w:hAnsi="Calibri" w:cs="Calibri"/>
                <w:color w:val="000000"/>
                <w:sz w:val="14"/>
                <w:szCs w:val="14"/>
              </w:rPr>
            </w:pPr>
            <w:r w:rsidRPr="0048478B">
              <w:rPr>
                <w:rFonts w:ascii="Calibri" w:hAnsi="Calibri" w:cs="Calibri"/>
                <w:color w:val="000000"/>
                <w:sz w:val="14"/>
                <w:szCs w:val="14"/>
              </w:rPr>
              <w:t>m³</w:t>
            </w:r>
          </w:p>
        </w:tc>
        <w:tc>
          <w:tcPr>
            <w:tcW w:w="941" w:type="dxa"/>
            <w:tcBorders>
              <w:top w:val="nil"/>
              <w:left w:val="nil"/>
              <w:bottom w:val="single" w:sz="4" w:space="0" w:color="auto"/>
              <w:right w:val="single" w:sz="4" w:space="0" w:color="auto"/>
            </w:tcBorders>
            <w:shd w:val="clear" w:color="auto" w:fill="auto"/>
            <w:noWrap/>
            <w:vAlign w:val="center"/>
            <w:hideMark/>
          </w:tcPr>
          <w:p w14:paraId="1553DF6A" w14:textId="77777777" w:rsidR="0048478B" w:rsidRPr="0048478B" w:rsidRDefault="0048478B" w:rsidP="0048478B">
            <w:pPr>
              <w:rPr>
                <w:rFonts w:ascii="Calibri" w:hAnsi="Calibri" w:cs="Calibri"/>
                <w:sz w:val="14"/>
                <w:szCs w:val="14"/>
              </w:rPr>
            </w:pPr>
            <w:r w:rsidRPr="0048478B">
              <w:rPr>
                <w:rFonts w:ascii="Calibri" w:hAnsi="Calibri" w:cs="Calibri"/>
                <w:sz w:val="14"/>
                <w:szCs w:val="14"/>
              </w:rPr>
              <w:t>15,80</w:t>
            </w:r>
          </w:p>
        </w:tc>
        <w:tc>
          <w:tcPr>
            <w:tcW w:w="1586" w:type="dxa"/>
            <w:tcBorders>
              <w:top w:val="nil"/>
              <w:left w:val="nil"/>
              <w:bottom w:val="single" w:sz="4" w:space="0" w:color="auto"/>
              <w:right w:val="single" w:sz="4" w:space="0" w:color="auto"/>
            </w:tcBorders>
            <w:shd w:val="clear" w:color="000000" w:fill="FFFFFF"/>
            <w:noWrap/>
            <w:vAlign w:val="center"/>
            <w:hideMark/>
          </w:tcPr>
          <w:p w14:paraId="4DAE9384" w14:textId="77777777" w:rsidR="0048478B" w:rsidRPr="0048478B" w:rsidRDefault="0048478B" w:rsidP="0048478B">
            <w:pPr>
              <w:rPr>
                <w:rFonts w:ascii="Calibri" w:hAnsi="Calibri" w:cs="Calibri"/>
                <w:color w:val="000000"/>
                <w:sz w:val="14"/>
                <w:szCs w:val="14"/>
              </w:rPr>
            </w:pPr>
            <w:r w:rsidRPr="0048478B">
              <w:rPr>
                <w:rFonts w:ascii="Calibri" w:hAnsi="Calibri" w:cs="Calibri"/>
                <w:color w:val="000000"/>
                <w:sz w:val="14"/>
                <w:szCs w:val="14"/>
              </w:rPr>
              <w:t xml:space="preserve"> R$                843,70 </w:t>
            </w:r>
          </w:p>
        </w:tc>
        <w:tc>
          <w:tcPr>
            <w:tcW w:w="1803" w:type="dxa"/>
            <w:tcBorders>
              <w:top w:val="nil"/>
              <w:left w:val="nil"/>
              <w:bottom w:val="single" w:sz="4" w:space="0" w:color="auto"/>
              <w:right w:val="single" w:sz="4" w:space="0" w:color="auto"/>
            </w:tcBorders>
            <w:shd w:val="clear" w:color="000000" w:fill="FFFFFF"/>
            <w:noWrap/>
            <w:vAlign w:val="center"/>
            <w:hideMark/>
          </w:tcPr>
          <w:p w14:paraId="3D5E0DAA" w14:textId="77777777" w:rsidR="0048478B" w:rsidRPr="0048478B" w:rsidRDefault="0048478B" w:rsidP="0048478B">
            <w:pPr>
              <w:rPr>
                <w:rFonts w:ascii="Calibri" w:hAnsi="Calibri" w:cs="Calibri"/>
                <w:color w:val="000000"/>
                <w:sz w:val="14"/>
                <w:szCs w:val="14"/>
              </w:rPr>
            </w:pPr>
            <w:r w:rsidRPr="0048478B">
              <w:rPr>
                <w:rFonts w:ascii="Calibri" w:hAnsi="Calibri" w:cs="Calibri"/>
                <w:color w:val="000000"/>
                <w:sz w:val="14"/>
                <w:szCs w:val="14"/>
              </w:rPr>
              <w:t xml:space="preserve"> R$                843,70 </w:t>
            </w:r>
          </w:p>
        </w:tc>
        <w:tc>
          <w:tcPr>
            <w:tcW w:w="1595" w:type="dxa"/>
            <w:tcBorders>
              <w:top w:val="nil"/>
              <w:left w:val="nil"/>
              <w:bottom w:val="single" w:sz="4" w:space="0" w:color="auto"/>
              <w:right w:val="single" w:sz="4" w:space="0" w:color="auto"/>
            </w:tcBorders>
            <w:shd w:val="clear" w:color="000000" w:fill="FFFFFF"/>
            <w:noWrap/>
            <w:vAlign w:val="center"/>
            <w:hideMark/>
          </w:tcPr>
          <w:p w14:paraId="5C3EFD03" w14:textId="77777777" w:rsidR="0048478B" w:rsidRPr="0048478B" w:rsidRDefault="0048478B" w:rsidP="0048478B">
            <w:pPr>
              <w:rPr>
                <w:rFonts w:ascii="Calibri" w:hAnsi="Calibri" w:cs="Calibri"/>
                <w:color w:val="000000"/>
                <w:sz w:val="14"/>
                <w:szCs w:val="14"/>
              </w:rPr>
            </w:pPr>
            <w:r w:rsidRPr="0048478B">
              <w:rPr>
                <w:rFonts w:ascii="Calibri" w:hAnsi="Calibri" w:cs="Calibri"/>
                <w:color w:val="000000"/>
                <w:sz w:val="14"/>
                <w:szCs w:val="14"/>
              </w:rPr>
              <w:t xml:space="preserve"> R$          13.330,46 </w:t>
            </w:r>
          </w:p>
        </w:tc>
      </w:tr>
      <w:tr w:rsidR="0048478B" w:rsidRPr="0048478B" w14:paraId="6E764444" w14:textId="77777777" w:rsidTr="0048478B">
        <w:trPr>
          <w:trHeight w:val="20"/>
        </w:trPr>
        <w:tc>
          <w:tcPr>
            <w:tcW w:w="546" w:type="dxa"/>
            <w:tcBorders>
              <w:top w:val="nil"/>
              <w:left w:val="single" w:sz="4" w:space="0" w:color="auto"/>
              <w:bottom w:val="single" w:sz="4" w:space="0" w:color="auto"/>
              <w:right w:val="single" w:sz="4" w:space="0" w:color="auto"/>
            </w:tcBorders>
            <w:shd w:val="clear" w:color="000000" w:fill="FFFFFF"/>
            <w:noWrap/>
            <w:vAlign w:val="center"/>
            <w:hideMark/>
          </w:tcPr>
          <w:p w14:paraId="19935CBF" w14:textId="77777777" w:rsidR="0048478B" w:rsidRPr="0048478B" w:rsidRDefault="0048478B" w:rsidP="0048478B">
            <w:pPr>
              <w:rPr>
                <w:rFonts w:ascii="Calibri" w:hAnsi="Calibri" w:cs="Calibri"/>
                <w:color w:val="000000"/>
                <w:sz w:val="14"/>
                <w:szCs w:val="14"/>
              </w:rPr>
            </w:pPr>
            <w:r w:rsidRPr="0048478B">
              <w:rPr>
                <w:rFonts w:ascii="Calibri" w:hAnsi="Calibri" w:cs="Calibri"/>
                <w:color w:val="000000"/>
                <w:sz w:val="14"/>
                <w:szCs w:val="14"/>
              </w:rPr>
              <w:t>6.20</w:t>
            </w:r>
          </w:p>
        </w:tc>
        <w:tc>
          <w:tcPr>
            <w:tcW w:w="1500" w:type="dxa"/>
            <w:tcBorders>
              <w:top w:val="nil"/>
              <w:left w:val="nil"/>
              <w:bottom w:val="single" w:sz="4" w:space="0" w:color="auto"/>
              <w:right w:val="single" w:sz="4" w:space="0" w:color="auto"/>
            </w:tcBorders>
            <w:shd w:val="clear" w:color="000000" w:fill="FFFFFF"/>
            <w:noWrap/>
            <w:vAlign w:val="center"/>
            <w:hideMark/>
          </w:tcPr>
          <w:p w14:paraId="4559D87D" w14:textId="77777777" w:rsidR="0048478B" w:rsidRPr="0048478B" w:rsidRDefault="0048478B" w:rsidP="0048478B">
            <w:pPr>
              <w:rPr>
                <w:rFonts w:ascii="Calibri" w:hAnsi="Calibri" w:cs="Calibri"/>
                <w:color w:val="000000"/>
                <w:sz w:val="14"/>
                <w:szCs w:val="14"/>
              </w:rPr>
            </w:pPr>
            <w:r w:rsidRPr="0048478B">
              <w:rPr>
                <w:rFonts w:ascii="Calibri" w:hAnsi="Calibri" w:cs="Calibri"/>
                <w:color w:val="000000"/>
                <w:sz w:val="14"/>
                <w:szCs w:val="14"/>
              </w:rPr>
              <w:t>54.08.001</w:t>
            </w:r>
          </w:p>
        </w:tc>
        <w:tc>
          <w:tcPr>
            <w:tcW w:w="1312" w:type="dxa"/>
            <w:tcBorders>
              <w:top w:val="nil"/>
              <w:left w:val="nil"/>
              <w:bottom w:val="single" w:sz="4" w:space="0" w:color="auto"/>
              <w:right w:val="single" w:sz="4" w:space="0" w:color="auto"/>
            </w:tcBorders>
            <w:shd w:val="clear" w:color="000000" w:fill="E7E6E6"/>
            <w:noWrap/>
            <w:vAlign w:val="center"/>
            <w:hideMark/>
          </w:tcPr>
          <w:p w14:paraId="22D309BB" w14:textId="77777777" w:rsidR="0048478B" w:rsidRPr="0048478B" w:rsidRDefault="0048478B" w:rsidP="0048478B">
            <w:pPr>
              <w:rPr>
                <w:rFonts w:ascii="Calibri" w:hAnsi="Calibri" w:cs="Calibri"/>
                <w:color w:val="000000"/>
                <w:sz w:val="14"/>
                <w:szCs w:val="14"/>
              </w:rPr>
            </w:pPr>
            <w:r w:rsidRPr="0048478B">
              <w:rPr>
                <w:rFonts w:ascii="Calibri" w:hAnsi="Calibri" w:cs="Calibri"/>
                <w:color w:val="000000"/>
                <w:sz w:val="14"/>
                <w:szCs w:val="14"/>
              </w:rPr>
              <w:t>CDHU 196</w:t>
            </w:r>
          </w:p>
        </w:tc>
        <w:tc>
          <w:tcPr>
            <w:tcW w:w="5006" w:type="dxa"/>
            <w:tcBorders>
              <w:top w:val="nil"/>
              <w:left w:val="nil"/>
              <w:bottom w:val="single" w:sz="4" w:space="0" w:color="auto"/>
              <w:right w:val="single" w:sz="4" w:space="0" w:color="auto"/>
            </w:tcBorders>
            <w:shd w:val="clear" w:color="auto" w:fill="auto"/>
            <w:vAlign w:val="center"/>
            <w:hideMark/>
          </w:tcPr>
          <w:p w14:paraId="15290801" w14:textId="77777777" w:rsidR="0048478B" w:rsidRPr="0048478B" w:rsidRDefault="0048478B" w:rsidP="0048478B">
            <w:pPr>
              <w:rPr>
                <w:rFonts w:ascii="Calibri" w:hAnsi="Calibri" w:cs="Calibri"/>
                <w:sz w:val="14"/>
                <w:szCs w:val="14"/>
              </w:rPr>
            </w:pPr>
            <w:r w:rsidRPr="0048478B">
              <w:rPr>
                <w:rFonts w:ascii="Calibri" w:hAnsi="Calibri" w:cs="Calibri"/>
                <w:sz w:val="14"/>
                <w:szCs w:val="14"/>
              </w:rPr>
              <w:t>Nivelamento e regularização de superfície e desempeno mecânico através de régua vibratória de pavimento em concreto</w:t>
            </w:r>
          </w:p>
        </w:tc>
        <w:tc>
          <w:tcPr>
            <w:tcW w:w="851" w:type="dxa"/>
            <w:tcBorders>
              <w:top w:val="nil"/>
              <w:left w:val="nil"/>
              <w:bottom w:val="single" w:sz="4" w:space="0" w:color="auto"/>
              <w:right w:val="single" w:sz="4" w:space="0" w:color="auto"/>
            </w:tcBorders>
            <w:shd w:val="clear" w:color="000000" w:fill="FFFFFF"/>
            <w:noWrap/>
            <w:vAlign w:val="center"/>
            <w:hideMark/>
          </w:tcPr>
          <w:p w14:paraId="6224C343" w14:textId="77777777" w:rsidR="0048478B" w:rsidRPr="0048478B" w:rsidRDefault="0048478B" w:rsidP="0048478B">
            <w:pPr>
              <w:rPr>
                <w:rFonts w:ascii="Calibri" w:hAnsi="Calibri" w:cs="Calibri"/>
                <w:color w:val="000000"/>
                <w:sz w:val="14"/>
                <w:szCs w:val="14"/>
              </w:rPr>
            </w:pPr>
            <w:r w:rsidRPr="0048478B">
              <w:rPr>
                <w:rFonts w:ascii="Calibri" w:hAnsi="Calibri" w:cs="Calibri"/>
                <w:color w:val="000000"/>
                <w:sz w:val="14"/>
                <w:szCs w:val="14"/>
              </w:rPr>
              <w:t>m²</w:t>
            </w:r>
          </w:p>
        </w:tc>
        <w:tc>
          <w:tcPr>
            <w:tcW w:w="941" w:type="dxa"/>
            <w:tcBorders>
              <w:top w:val="nil"/>
              <w:left w:val="nil"/>
              <w:bottom w:val="single" w:sz="4" w:space="0" w:color="auto"/>
              <w:right w:val="single" w:sz="4" w:space="0" w:color="auto"/>
            </w:tcBorders>
            <w:shd w:val="clear" w:color="auto" w:fill="auto"/>
            <w:noWrap/>
            <w:vAlign w:val="center"/>
            <w:hideMark/>
          </w:tcPr>
          <w:p w14:paraId="3763C452" w14:textId="77777777" w:rsidR="0048478B" w:rsidRPr="0048478B" w:rsidRDefault="0048478B" w:rsidP="0048478B">
            <w:pPr>
              <w:rPr>
                <w:rFonts w:ascii="Calibri" w:hAnsi="Calibri" w:cs="Calibri"/>
                <w:sz w:val="14"/>
                <w:szCs w:val="14"/>
              </w:rPr>
            </w:pPr>
            <w:r w:rsidRPr="0048478B">
              <w:rPr>
                <w:rFonts w:ascii="Calibri" w:hAnsi="Calibri" w:cs="Calibri"/>
                <w:sz w:val="14"/>
                <w:szCs w:val="14"/>
              </w:rPr>
              <w:t>225,66</w:t>
            </w:r>
          </w:p>
        </w:tc>
        <w:tc>
          <w:tcPr>
            <w:tcW w:w="1586" w:type="dxa"/>
            <w:tcBorders>
              <w:top w:val="nil"/>
              <w:left w:val="nil"/>
              <w:bottom w:val="single" w:sz="4" w:space="0" w:color="auto"/>
              <w:right w:val="single" w:sz="4" w:space="0" w:color="auto"/>
            </w:tcBorders>
            <w:shd w:val="clear" w:color="000000" w:fill="FFFFFF"/>
            <w:noWrap/>
            <w:vAlign w:val="center"/>
            <w:hideMark/>
          </w:tcPr>
          <w:p w14:paraId="096F559C" w14:textId="77777777" w:rsidR="0048478B" w:rsidRPr="0048478B" w:rsidRDefault="0048478B" w:rsidP="0048478B">
            <w:pPr>
              <w:rPr>
                <w:rFonts w:ascii="Calibri" w:hAnsi="Calibri" w:cs="Calibri"/>
                <w:color w:val="000000"/>
                <w:sz w:val="14"/>
                <w:szCs w:val="14"/>
              </w:rPr>
            </w:pPr>
            <w:r w:rsidRPr="0048478B">
              <w:rPr>
                <w:rFonts w:ascii="Calibri" w:hAnsi="Calibri" w:cs="Calibri"/>
                <w:color w:val="000000"/>
                <w:sz w:val="14"/>
                <w:szCs w:val="14"/>
              </w:rPr>
              <w:t xml:space="preserve"> R$                    0,49 </w:t>
            </w:r>
          </w:p>
        </w:tc>
        <w:tc>
          <w:tcPr>
            <w:tcW w:w="1803" w:type="dxa"/>
            <w:tcBorders>
              <w:top w:val="nil"/>
              <w:left w:val="nil"/>
              <w:bottom w:val="single" w:sz="4" w:space="0" w:color="auto"/>
              <w:right w:val="single" w:sz="4" w:space="0" w:color="auto"/>
            </w:tcBorders>
            <w:shd w:val="clear" w:color="000000" w:fill="FFFFFF"/>
            <w:noWrap/>
            <w:vAlign w:val="center"/>
            <w:hideMark/>
          </w:tcPr>
          <w:p w14:paraId="0F33F0A8" w14:textId="77777777" w:rsidR="0048478B" w:rsidRPr="0048478B" w:rsidRDefault="0048478B" w:rsidP="0048478B">
            <w:pPr>
              <w:rPr>
                <w:rFonts w:ascii="Calibri" w:hAnsi="Calibri" w:cs="Calibri"/>
                <w:color w:val="000000"/>
                <w:sz w:val="14"/>
                <w:szCs w:val="14"/>
              </w:rPr>
            </w:pPr>
            <w:r w:rsidRPr="0048478B">
              <w:rPr>
                <w:rFonts w:ascii="Calibri" w:hAnsi="Calibri" w:cs="Calibri"/>
                <w:color w:val="000000"/>
                <w:sz w:val="14"/>
                <w:szCs w:val="14"/>
              </w:rPr>
              <w:t xml:space="preserve"> R$                    0,63 </w:t>
            </w:r>
          </w:p>
        </w:tc>
        <w:tc>
          <w:tcPr>
            <w:tcW w:w="1595" w:type="dxa"/>
            <w:tcBorders>
              <w:top w:val="nil"/>
              <w:left w:val="nil"/>
              <w:bottom w:val="single" w:sz="4" w:space="0" w:color="auto"/>
              <w:right w:val="single" w:sz="4" w:space="0" w:color="auto"/>
            </w:tcBorders>
            <w:shd w:val="clear" w:color="000000" w:fill="FFFFFF"/>
            <w:noWrap/>
            <w:vAlign w:val="center"/>
            <w:hideMark/>
          </w:tcPr>
          <w:p w14:paraId="56A40C3C" w14:textId="77777777" w:rsidR="0048478B" w:rsidRPr="0048478B" w:rsidRDefault="0048478B" w:rsidP="0048478B">
            <w:pPr>
              <w:rPr>
                <w:rFonts w:ascii="Calibri" w:hAnsi="Calibri" w:cs="Calibri"/>
                <w:color w:val="000000"/>
                <w:sz w:val="14"/>
                <w:szCs w:val="14"/>
              </w:rPr>
            </w:pPr>
            <w:r w:rsidRPr="0048478B">
              <w:rPr>
                <w:rFonts w:ascii="Calibri" w:hAnsi="Calibri" w:cs="Calibri"/>
                <w:color w:val="000000"/>
                <w:sz w:val="14"/>
                <w:szCs w:val="14"/>
              </w:rPr>
              <w:t xml:space="preserve"> R$                142,17 </w:t>
            </w:r>
          </w:p>
        </w:tc>
      </w:tr>
      <w:tr w:rsidR="0048478B" w:rsidRPr="0048478B" w14:paraId="66FE34FC" w14:textId="77777777" w:rsidTr="0048478B">
        <w:trPr>
          <w:trHeight w:val="20"/>
        </w:trPr>
        <w:tc>
          <w:tcPr>
            <w:tcW w:w="546" w:type="dxa"/>
            <w:tcBorders>
              <w:top w:val="nil"/>
              <w:left w:val="single" w:sz="4" w:space="0" w:color="auto"/>
              <w:bottom w:val="single" w:sz="4" w:space="0" w:color="auto"/>
              <w:right w:val="single" w:sz="4" w:space="0" w:color="auto"/>
            </w:tcBorders>
            <w:shd w:val="clear" w:color="000000" w:fill="FFFFFF"/>
            <w:noWrap/>
            <w:vAlign w:val="center"/>
            <w:hideMark/>
          </w:tcPr>
          <w:p w14:paraId="4A25E92D" w14:textId="77777777" w:rsidR="0048478B" w:rsidRPr="0048478B" w:rsidRDefault="0048478B" w:rsidP="0048478B">
            <w:pPr>
              <w:rPr>
                <w:rFonts w:ascii="Calibri" w:hAnsi="Calibri" w:cs="Calibri"/>
                <w:color w:val="000000"/>
                <w:sz w:val="14"/>
                <w:szCs w:val="14"/>
              </w:rPr>
            </w:pPr>
            <w:r w:rsidRPr="0048478B">
              <w:rPr>
                <w:rFonts w:ascii="Calibri" w:hAnsi="Calibri" w:cs="Calibri"/>
                <w:color w:val="000000"/>
                <w:sz w:val="14"/>
                <w:szCs w:val="14"/>
              </w:rPr>
              <w:t>6.21</w:t>
            </w:r>
          </w:p>
        </w:tc>
        <w:tc>
          <w:tcPr>
            <w:tcW w:w="1500" w:type="dxa"/>
            <w:tcBorders>
              <w:top w:val="nil"/>
              <w:left w:val="nil"/>
              <w:bottom w:val="single" w:sz="4" w:space="0" w:color="auto"/>
              <w:right w:val="single" w:sz="4" w:space="0" w:color="auto"/>
            </w:tcBorders>
            <w:shd w:val="clear" w:color="000000" w:fill="FFFFFF"/>
            <w:noWrap/>
            <w:vAlign w:val="center"/>
            <w:hideMark/>
          </w:tcPr>
          <w:p w14:paraId="2B6F4295" w14:textId="77777777" w:rsidR="0048478B" w:rsidRPr="0048478B" w:rsidRDefault="0048478B" w:rsidP="0048478B">
            <w:pPr>
              <w:rPr>
                <w:rFonts w:ascii="Calibri" w:hAnsi="Calibri" w:cs="Calibri"/>
                <w:color w:val="000000"/>
                <w:sz w:val="14"/>
                <w:szCs w:val="14"/>
              </w:rPr>
            </w:pPr>
            <w:r w:rsidRPr="0048478B">
              <w:rPr>
                <w:rFonts w:ascii="Calibri" w:hAnsi="Calibri" w:cs="Calibri"/>
                <w:color w:val="000000"/>
                <w:sz w:val="14"/>
                <w:szCs w:val="14"/>
              </w:rPr>
              <w:t>54.03.240</w:t>
            </w:r>
          </w:p>
        </w:tc>
        <w:tc>
          <w:tcPr>
            <w:tcW w:w="1312" w:type="dxa"/>
            <w:tcBorders>
              <w:top w:val="nil"/>
              <w:left w:val="nil"/>
              <w:bottom w:val="single" w:sz="4" w:space="0" w:color="auto"/>
              <w:right w:val="single" w:sz="4" w:space="0" w:color="auto"/>
            </w:tcBorders>
            <w:shd w:val="clear" w:color="000000" w:fill="E7E6E6"/>
            <w:noWrap/>
            <w:vAlign w:val="center"/>
            <w:hideMark/>
          </w:tcPr>
          <w:p w14:paraId="665A22CC" w14:textId="77777777" w:rsidR="0048478B" w:rsidRPr="0048478B" w:rsidRDefault="0048478B" w:rsidP="0048478B">
            <w:pPr>
              <w:rPr>
                <w:rFonts w:ascii="Calibri" w:hAnsi="Calibri" w:cs="Calibri"/>
                <w:color w:val="000000"/>
                <w:sz w:val="14"/>
                <w:szCs w:val="14"/>
              </w:rPr>
            </w:pPr>
            <w:r w:rsidRPr="0048478B">
              <w:rPr>
                <w:rFonts w:ascii="Calibri" w:hAnsi="Calibri" w:cs="Calibri"/>
                <w:color w:val="000000"/>
                <w:sz w:val="14"/>
                <w:szCs w:val="14"/>
              </w:rPr>
              <w:t>CDHU 196</w:t>
            </w:r>
          </w:p>
        </w:tc>
        <w:tc>
          <w:tcPr>
            <w:tcW w:w="5006" w:type="dxa"/>
            <w:tcBorders>
              <w:top w:val="nil"/>
              <w:left w:val="nil"/>
              <w:bottom w:val="single" w:sz="4" w:space="0" w:color="auto"/>
              <w:right w:val="single" w:sz="4" w:space="0" w:color="auto"/>
            </w:tcBorders>
            <w:shd w:val="clear" w:color="auto" w:fill="auto"/>
            <w:vAlign w:val="center"/>
            <w:hideMark/>
          </w:tcPr>
          <w:p w14:paraId="2AF5CFB1" w14:textId="77777777" w:rsidR="0048478B" w:rsidRPr="0048478B" w:rsidRDefault="0048478B" w:rsidP="0048478B">
            <w:pPr>
              <w:rPr>
                <w:rFonts w:ascii="Calibri" w:hAnsi="Calibri" w:cs="Calibri"/>
                <w:sz w:val="14"/>
                <w:szCs w:val="14"/>
              </w:rPr>
            </w:pPr>
            <w:r w:rsidRPr="0048478B">
              <w:rPr>
                <w:rFonts w:ascii="Calibri" w:hAnsi="Calibri" w:cs="Calibri"/>
                <w:sz w:val="14"/>
                <w:szCs w:val="14"/>
              </w:rPr>
              <w:t>Imprimação betuminosa impermeabilizante</w:t>
            </w:r>
          </w:p>
        </w:tc>
        <w:tc>
          <w:tcPr>
            <w:tcW w:w="851" w:type="dxa"/>
            <w:tcBorders>
              <w:top w:val="nil"/>
              <w:left w:val="nil"/>
              <w:bottom w:val="single" w:sz="4" w:space="0" w:color="auto"/>
              <w:right w:val="single" w:sz="4" w:space="0" w:color="auto"/>
            </w:tcBorders>
            <w:shd w:val="clear" w:color="000000" w:fill="FFFFFF"/>
            <w:noWrap/>
            <w:vAlign w:val="center"/>
            <w:hideMark/>
          </w:tcPr>
          <w:p w14:paraId="332D7C23" w14:textId="77777777" w:rsidR="0048478B" w:rsidRPr="0048478B" w:rsidRDefault="0048478B" w:rsidP="0048478B">
            <w:pPr>
              <w:rPr>
                <w:rFonts w:ascii="Calibri" w:hAnsi="Calibri" w:cs="Calibri"/>
                <w:color w:val="000000"/>
                <w:sz w:val="14"/>
                <w:szCs w:val="14"/>
              </w:rPr>
            </w:pPr>
            <w:r w:rsidRPr="0048478B">
              <w:rPr>
                <w:rFonts w:ascii="Calibri" w:hAnsi="Calibri" w:cs="Calibri"/>
                <w:color w:val="000000"/>
                <w:sz w:val="14"/>
                <w:szCs w:val="14"/>
              </w:rPr>
              <w:t>m²</w:t>
            </w:r>
          </w:p>
        </w:tc>
        <w:tc>
          <w:tcPr>
            <w:tcW w:w="941" w:type="dxa"/>
            <w:tcBorders>
              <w:top w:val="nil"/>
              <w:left w:val="nil"/>
              <w:bottom w:val="single" w:sz="4" w:space="0" w:color="auto"/>
              <w:right w:val="single" w:sz="4" w:space="0" w:color="auto"/>
            </w:tcBorders>
            <w:shd w:val="clear" w:color="000000" w:fill="FFFFFF"/>
            <w:noWrap/>
            <w:vAlign w:val="center"/>
            <w:hideMark/>
          </w:tcPr>
          <w:p w14:paraId="73002573" w14:textId="77777777" w:rsidR="0048478B" w:rsidRPr="0048478B" w:rsidRDefault="0048478B" w:rsidP="0048478B">
            <w:pPr>
              <w:rPr>
                <w:rFonts w:ascii="Calibri" w:hAnsi="Calibri" w:cs="Calibri"/>
                <w:sz w:val="14"/>
                <w:szCs w:val="14"/>
              </w:rPr>
            </w:pPr>
            <w:r w:rsidRPr="0048478B">
              <w:rPr>
                <w:rFonts w:ascii="Calibri" w:hAnsi="Calibri" w:cs="Calibri"/>
                <w:sz w:val="14"/>
                <w:szCs w:val="14"/>
              </w:rPr>
              <w:t>1061,03</w:t>
            </w:r>
          </w:p>
        </w:tc>
        <w:tc>
          <w:tcPr>
            <w:tcW w:w="1586" w:type="dxa"/>
            <w:tcBorders>
              <w:top w:val="nil"/>
              <w:left w:val="nil"/>
              <w:bottom w:val="single" w:sz="4" w:space="0" w:color="auto"/>
              <w:right w:val="single" w:sz="4" w:space="0" w:color="auto"/>
            </w:tcBorders>
            <w:shd w:val="clear" w:color="000000" w:fill="FFFFFF"/>
            <w:noWrap/>
            <w:vAlign w:val="center"/>
            <w:hideMark/>
          </w:tcPr>
          <w:p w14:paraId="67A9ABB4" w14:textId="77777777" w:rsidR="0048478B" w:rsidRPr="0048478B" w:rsidRDefault="0048478B" w:rsidP="0048478B">
            <w:pPr>
              <w:rPr>
                <w:rFonts w:ascii="Calibri" w:hAnsi="Calibri" w:cs="Calibri"/>
                <w:color w:val="000000"/>
                <w:sz w:val="14"/>
                <w:szCs w:val="14"/>
              </w:rPr>
            </w:pPr>
            <w:r w:rsidRPr="0048478B">
              <w:rPr>
                <w:rFonts w:ascii="Calibri" w:hAnsi="Calibri" w:cs="Calibri"/>
                <w:color w:val="000000"/>
                <w:sz w:val="14"/>
                <w:szCs w:val="14"/>
              </w:rPr>
              <w:t xml:space="preserve"> R$                  12,89 </w:t>
            </w:r>
          </w:p>
        </w:tc>
        <w:tc>
          <w:tcPr>
            <w:tcW w:w="1803" w:type="dxa"/>
            <w:tcBorders>
              <w:top w:val="nil"/>
              <w:left w:val="nil"/>
              <w:bottom w:val="single" w:sz="4" w:space="0" w:color="auto"/>
              <w:right w:val="single" w:sz="4" w:space="0" w:color="auto"/>
            </w:tcBorders>
            <w:shd w:val="clear" w:color="000000" w:fill="FFFFFF"/>
            <w:noWrap/>
            <w:vAlign w:val="center"/>
            <w:hideMark/>
          </w:tcPr>
          <w:p w14:paraId="732D0D33" w14:textId="77777777" w:rsidR="0048478B" w:rsidRPr="0048478B" w:rsidRDefault="0048478B" w:rsidP="0048478B">
            <w:pPr>
              <w:rPr>
                <w:rFonts w:ascii="Calibri" w:hAnsi="Calibri" w:cs="Calibri"/>
                <w:color w:val="000000"/>
                <w:sz w:val="14"/>
                <w:szCs w:val="14"/>
              </w:rPr>
            </w:pPr>
            <w:r w:rsidRPr="0048478B">
              <w:rPr>
                <w:rFonts w:ascii="Calibri" w:hAnsi="Calibri" w:cs="Calibri"/>
                <w:color w:val="000000"/>
                <w:sz w:val="14"/>
                <w:szCs w:val="14"/>
              </w:rPr>
              <w:t xml:space="preserve"> R$                  16,52 </w:t>
            </w:r>
          </w:p>
        </w:tc>
        <w:tc>
          <w:tcPr>
            <w:tcW w:w="1595" w:type="dxa"/>
            <w:tcBorders>
              <w:top w:val="nil"/>
              <w:left w:val="nil"/>
              <w:bottom w:val="single" w:sz="4" w:space="0" w:color="auto"/>
              <w:right w:val="single" w:sz="4" w:space="0" w:color="auto"/>
            </w:tcBorders>
            <w:shd w:val="clear" w:color="000000" w:fill="FFFFFF"/>
            <w:noWrap/>
            <w:vAlign w:val="center"/>
            <w:hideMark/>
          </w:tcPr>
          <w:p w14:paraId="2260648D" w14:textId="77777777" w:rsidR="0048478B" w:rsidRPr="0048478B" w:rsidRDefault="0048478B" w:rsidP="0048478B">
            <w:pPr>
              <w:rPr>
                <w:rFonts w:ascii="Calibri" w:hAnsi="Calibri" w:cs="Calibri"/>
                <w:color w:val="000000"/>
                <w:sz w:val="14"/>
                <w:szCs w:val="14"/>
              </w:rPr>
            </w:pPr>
            <w:r w:rsidRPr="0048478B">
              <w:rPr>
                <w:rFonts w:ascii="Calibri" w:hAnsi="Calibri" w:cs="Calibri"/>
                <w:color w:val="000000"/>
                <w:sz w:val="14"/>
                <w:szCs w:val="14"/>
              </w:rPr>
              <w:t xml:space="preserve"> R$          17.528,22 </w:t>
            </w:r>
          </w:p>
        </w:tc>
      </w:tr>
      <w:tr w:rsidR="0048478B" w:rsidRPr="0048478B" w14:paraId="66B80489" w14:textId="77777777" w:rsidTr="0048478B">
        <w:trPr>
          <w:trHeight w:val="20"/>
        </w:trPr>
        <w:tc>
          <w:tcPr>
            <w:tcW w:w="546" w:type="dxa"/>
            <w:tcBorders>
              <w:top w:val="nil"/>
              <w:left w:val="single" w:sz="4" w:space="0" w:color="auto"/>
              <w:bottom w:val="single" w:sz="4" w:space="0" w:color="auto"/>
              <w:right w:val="single" w:sz="4" w:space="0" w:color="auto"/>
            </w:tcBorders>
            <w:shd w:val="clear" w:color="000000" w:fill="FFFFFF"/>
            <w:noWrap/>
            <w:vAlign w:val="center"/>
            <w:hideMark/>
          </w:tcPr>
          <w:p w14:paraId="4143977D" w14:textId="77777777" w:rsidR="0048478B" w:rsidRPr="0048478B" w:rsidRDefault="0048478B" w:rsidP="0048478B">
            <w:pPr>
              <w:rPr>
                <w:rFonts w:ascii="Calibri" w:hAnsi="Calibri" w:cs="Calibri"/>
                <w:color w:val="000000"/>
                <w:sz w:val="14"/>
                <w:szCs w:val="14"/>
              </w:rPr>
            </w:pPr>
            <w:r w:rsidRPr="0048478B">
              <w:rPr>
                <w:rFonts w:ascii="Calibri" w:hAnsi="Calibri" w:cs="Calibri"/>
                <w:color w:val="000000"/>
                <w:sz w:val="14"/>
                <w:szCs w:val="14"/>
              </w:rPr>
              <w:t>6.22</w:t>
            </w:r>
          </w:p>
        </w:tc>
        <w:tc>
          <w:tcPr>
            <w:tcW w:w="1500" w:type="dxa"/>
            <w:tcBorders>
              <w:top w:val="nil"/>
              <w:left w:val="nil"/>
              <w:bottom w:val="single" w:sz="4" w:space="0" w:color="auto"/>
              <w:right w:val="single" w:sz="4" w:space="0" w:color="auto"/>
            </w:tcBorders>
            <w:shd w:val="clear" w:color="000000" w:fill="FFFFFF"/>
            <w:noWrap/>
            <w:vAlign w:val="center"/>
            <w:hideMark/>
          </w:tcPr>
          <w:p w14:paraId="59177E7C" w14:textId="77777777" w:rsidR="0048478B" w:rsidRPr="0048478B" w:rsidRDefault="0048478B" w:rsidP="0048478B">
            <w:pPr>
              <w:rPr>
                <w:rFonts w:ascii="Calibri" w:hAnsi="Calibri" w:cs="Calibri"/>
                <w:color w:val="000000"/>
                <w:sz w:val="14"/>
                <w:szCs w:val="14"/>
              </w:rPr>
            </w:pPr>
            <w:r w:rsidRPr="0048478B">
              <w:rPr>
                <w:rFonts w:ascii="Calibri" w:hAnsi="Calibri" w:cs="Calibri"/>
                <w:color w:val="000000"/>
                <w:sz w:val="14"/>
                <w:szCs w:val="14"/>
              </w:rPr>
              <w:t>54.03.230</w:t>
            </w:r>
          </w:p>
        </w:tc>
        <w:tc>
          <w:tcPr>
            <w:tcW w:w="1312" w:type="dxa"/>
            <w:tcBorders>
              <w:top w:val="nil"/>
              <w:left w:val="nil"/>
              <w:bottom w:val="single" w:sz="4" w:space="0" w:color="auto"/>
              <w:right w:val="single" w:sz="4" w:space="0" w:color="auto"/>
            </w:tcBorders>
            <w:shd w:val="clear" w:color="000000" w:fill="E7E6E6"/>
            <w:noWrap/>
            <w:vAlign w:val="center"/>
            <w:hideMark/>
          </w:tcPr>
          <w:p w14:paraId="755C4059" w14:textId="77777777" w:rsidR="0048478B" w:rsidRPr="0048478B" w:rsidRDefault="0048478B" w:rsidP="0048478B">
            <w:pPr>
              <w:rPr>
                <w:rFonts w:ascii="Calibri" w:hAnsi="Calibri" w:cs="Calibri"/>
                <w:color w:val="000000"/>
                <w:sz w:val="14"/>
                <w:szCs w:val="14"/>
              </w:rPr>
            </w:pPr>
            <w:r w:rsidRPr="0048478B">
              <w:rPr>
                <w:rFonts w:ascii="Calibri" w:hAnsi="Calibri" w:cs="Calibri"/>
                <w:color w:val="000000"/>
                <w:sz w:val="14"/>
                <w:szCs w:val="14"/>
              </w:rPr>
              <w:t>CDHU 196</w:t>
            </w:r>
          </w:p>
        </w:tc>
        <w:tc>
          <w:tcPr>
            <w:tcW w:w="5006" w:type="dxa"/>
            <w:tcBorders>
              <w:top w:val="nil"/>
              <w:left w:val="nil"/>
              <w:bottom w:val="single" w:sz="4" w:space="0" w:color="auto"/>
              <w:right w:val="single" w:sz="4" w:space="0" w:color="auto"/>
            </w:tcBorders>
            <w:shd w:val="clear" w:color="auto" w:fill="auto"/>
            <w:vAlign w:val="center"/>
            <w:hideMark/>
          </w:tcPr>
          <w:p w14:paraId="6F1D8659" w14:textId="77777777" w:rsidR="0048478B" w:rsidRPr="0048478B" w:rsidRDefault="0048478B" w:rsidP="0048478B">
            <w:pPr>
              <w:rPr>
                <w:rFonts w:ascii="Calibri" w:hAnsi="Calibri" w:cs="Calibri"/>
                <w:sz w:val="14"/>
                <w:szCs w:val="14"/>
              </w:rPr>
            </w:pPr>
            <w:r w:rsidRPr="0048478B">
              <w:rPr>
                <w:rFonts w:ascii="Calibri" w:hAnsi="Calibri" w:cs="Calibri"/>
                <w:sz w:val="14"/>
                <w:szCs w:val="14"/>
              </w:rPr>
              <w:t>Imprimação betuminosa ligante</w:t>
            </w:r>
          </w:p>
        </w:tc>
        <w:tc>
          <w:tcPr>
            <w:tcW w:w="851" w:type="dxa"/>
            <w:tcBorders>
              <w:top w:val="nil"/>
              <w:left w:val="nil"/>
              <w:bottom w:val="single" w:sz="4" w:space="0" w:color="auto"/>
              <w:right w:val="single" w:sz="4" w:space="0" w:color="auto"/>
            </w:tcBorders>
            <w:shd w:val="clear" w:color="000000" w:fill="FFFFFF"/>
            <w:noWrap/>
            <w:vAlign w:val="center"/>
            <w:hideMark/>
          </w:tcPr>
          <w:p w14:paraId="5AB7F373" w14:textId="77777777" w:rsidR="0048478B" w:rsidRPr="0048478B" w:rsidRDefault="0048478B" w:rsidP="0048478B">
            <w:pPr>
              <w:rPr>
                <w:rFonts w:ascii="Calibri" w:hAnsi="Calibri" w:cs="Calibri"/>
                <w:color w:val="000000"/>
                <w:sz w:val="14"/>
                <w:szCs w:val="14"/>
              </w:rPr>
            </w:pPr>
            <w:r w:rsidRPr="0048478B">
              <w:rPr>
                <w:rFonts w:ascii="Calibri" w:hAnsi="Calibri" w:cs="Calibri"/>
                <w:color w:val="000000"/>
                <w:sz w:val="14"/>
                <w:szCs w:val="14"/>
              </w:rPr>
              <w:t>m²</w:t>
            </w:r>
          </w:p>
        </w:tc>
        <w:tc>
          <w:tcPr>
            <w:tcW w:w="941" w:type="dxa"/>
            <w:tcBorders>
              <w:top w:val="nil"/>
              <w:left w:val="nil"/>
              <w:bottom w:val="single" w:sz="4" w:space="0" w:color="auto"/>
              <w:right w:val="single" w:sz="4" w:space="0" w:color="auto"/>
            </w:tcBorders>
            <w:shd w:val="clear" w:color="000000" w:fill="FFFFFF"/>
            <w:noWrap/>
            <w:vAlign w:val="center"/>
            <w:hideMark/>
          </w:tcPr>
          <w:p w14:paraId="5E036B00" w14:textId="77777777" w:rsidR="0048478B" w:rsidRPr="0048478B" w:rsidRDefault="0048478B" w:rsidP="0048478B">
            <w:pPr>
              <w:rPr>
                <w:rFonts w:ascii="Calibri" w:hAnsi="Calibri" w:cs="Calibri"/>
                <w:sz w:val="14"/>
                <w:szCs w:val="14"/>
              </w:rPr>
            </w:pPr>
            <w:r w:rsidRPr="0048478B">
              <w:rPr>
                <w:rFonts w:ascii="Calibri" w:hAnsi="Calibri" w:cs="Calibri"/>
                <w:sz w:val="14"/>
                <w:szCs w:val="14"/>
              </w:rPr>
              <w:t>1061,03</w:t>
            </w:r>
          </w:p>
        </w:tc>
        <w:tc>
          <w:tcPr>
            <w:tcW w:w="1586" w:type="dxa"/>
            <w:tcBorders>
              <w:top w:val="nil"/>
              <w:left w:val="nil"/>
              <w:bottom w:val="single" w:sz="4" w:space="0" w:color="auto"/>
              <w:right w:val="single" w:sz="4" w:space="0" w:color="auto"/>
            </w:tcBorders>
            <w:shd w:val="clear" w:color="000000" w:fill="FFFFFF"/>
            <w:noWrap/>
            <w:vAlign w:val="center"/>
            <w:hideMark/>
          </w:tcPr>
          <w:p w14:paraId="442CD23D" w14:textId="77777777" w:rsidR="0048478B" w:rsidRPr="0048478B" w:rsidRDefault="0048478B" w:rsidP="0048478B">
            <w:pPr>
              <w:rPr>
                <w:rFonts w:ascii="Calibri" w:hAnsi="Calibri" w:cs="Calibri"/>
                <w:color w:val="000000"/>
                <w:sz w:val="14"/>
                <w:szCs w:val="14"/>
              </w:rPr>
            </w:pPr>
            <w:r w:rsidRPr="0048478B">
              <w:rPr>
                <w:rFonts w:ascii="Calibri" w:hAnsi="Calibri" w:cs="Calibri"/>
                <w:color w:val="000000"/>
                <w:sz w:val="14"/>
                <w:szCs w:val="14"/>
              </w:rPr>
              <w:t xml:space="preserve"> R$                    6,45 </w:t>
            </w:r>
          </w:p>
        </w:tc>
        <w:tc>
          <w:tcPr>
            <w:tcW w:w="1803" w:type="dxa"/>
            <w:tcBorders>
              <w:top w:val="nil"/>
              <w:left w:val="nil"/>
              <w:bottom w:val="single" w:sz="4" w:space="0" w:color="auto"/>
              <w:right w:val="single" w:sz="4" w:space="0" w:color="auto"/>
            </w:tcBorders>
            <w:shd w:val="clear" w:color="000000" w:fill="FFFFFF"/>
            <w:noWrap/>
            <w:vAlign w:val="center"/>
            <w:hideMark/>
          </w:tcPr>
          <w:p w14:paraId="068A55F1" w14:textId="77777777" w:rsidR="0048478B" w:rsidRPr="0048478B" w:rsidRDefault="0048478B" w:rsidP="0048478B">
            <w:pPr>
              <w:rPr>
                <w:rFonts w:ascii="Calibri" w:hAnsi="Calibri" w:cs="Calibri"/>
                <w:color w:val="000000"/>
                <w:sz w:val="14"/>
                <w:szCs w:val="14"/>
              </w:rPr>
            </w:pPr>
            <w:r w:rsidRPr="0048478B">
              <w:rPr>
                <w:rFonts w:ascii="Calibri" w:hAnsi="Calibri" w:cs="Calibri"/>
                <w:color w:val="000000"/>
                <w:sz w:val="14"/>
                <w:szCs w:val="14"/>
              </w:rPr>
              <w:t xml:space="preserve"> R$                    8,27 </w:t>
            </w:r>
          </w:p>
        </w:tc>
        <w:tc>
          <w:tcPr>
            <w:tcW w:w="1595" w:type="dxa"/>
            <w:tcBorders>
              <w:top w:val="nil"/>
              <w:left w:val="nil"/>
              <w:bottom w:val="single" w:sz="4" w:space="0" w:color="auto"/>
              <w:right w:val="single" w:sz="4" w:space="0" w:color="auto"/>
            </w:tcBorders>
            <w:shd w:val="clear" w:color="000000" w:fill="FFFFFF"/>
            <w:noWrap/>
            <w:vAlign w:val="center"/>
            <w:hideMark/>
          </w:tcPr>
          <w:p w14:paraId="040FA19F" w14:textId="77777777" w:rsidR="0048478B" w:rsidRPr="0048478B" w:rsidRDefault="0048478B" w:rsidP="0048478B">
            <w:pPr>
              <w:rPr>
                <w:rFonts w:ascii="Calibri" w:hAnsi="Calibri" w:cs="Calibri"/>
                <w:color w:val="000000"/>
                <w:sz w:val="14"/>
                <w:szCs w:val="14"/>
              </w:rPr>
            </w:pPr>
            <w:r w:rsidRPr="0048478B">
              <w:rPr>
                <w:rFonts w:ascii="Calibri" w:hAnsi="Calibri" w:cs="Calibri"/>
                <w:color w:val="000000"/>
                <w:sz w:val="14"/>
                <w:szCs w:val="14"/>
              </w:rPr>
              <w:t xml:space="preserve"> R$             8.774,72 </w:t>
            </w:r>
          </w:p>
        </w:tc>
      </w:tr>
      <w:tr w:rsidR="0048478B" w:rsidRPr="0048478B" w14:paraId="5FAB7088" w14:textId="77777777" w:rsidTr="0048478B">
        <w:trPr>
          <w:trHeight w:val="20"/>
        </w:trPr>
        <w:tc>
          <w:tcPr>
            <w:tcW w:w="546" w:type="dxa"/>
            <w:tcBorders>
              <w:top w:val="nil"/>
              <w:left w:val="single" w:sz="4" w:space="0" w:color="auto"/>
              <w:bottom w:val="single" w:sz="4" w:space="0" w:color="auto"/>
              <w:right w:val="single" w:sz="4" w:space="0" w:color="auto"/>
            </w:tcBorders>
            <w:shd w:val="clear" w:color="000000" w:fill="FFFFFF"/>
            <w:noWrap/>
            <w:vAlign w:val="center"/>
            <w:hideMark/>
          </w:tcPr>
          <w:p w14:paraId="3C92E951" w14:textId="77777777" w:rsidR="0048478B" w:rsidRPr="0048478B" w:rsidRDefault="0048478B" w:rsidP="0048478B">
            <w:pPr>
              <w:rPr>
                <w:rFonts w:ascii="Calibri" w:hAnsi="Calibri" w:cs="Calibri"/>
                <w:color w:val="000000"/>
                <w:sz w:val="14"/>
                <w:szCs w:val="14"/>
              </w:rPr>
            </w:pPr>
            <w:r w:rsidRPr="0048478B">
              <w:rPr>
                <w:rFonts w:ascii="Calibri" w:hAnsi="Calibri" w:cs="Calibri"/>
                <w:color w:val="000000"/>
                <w:sz w:val="14"/>
                <w:szCs w:val="14"/>
              </w:rPr>
              <w:t>6.23</w:t>
            </w:r>
          </w:p>
        </w:tc>
        <w:tc>
          <w:tcPr>
            <w:tcW w:w="1500" w:type="dxa"/>
            <w:tcBorders>
              <w:top w:val="nil"/>
              <w:left w:val="nil"/>
              <w:bottom w:val="single" w:sz="4" w:space="0" w:color="auto"/>
              <w:right w:val="single" w:sz="4" w:space="0" w:color="auto"/>
            </w:tcBorders>
            <w:shd w:val="clear" w:color="000000" w:fill="FFFFFF"/>
            <w:noWrap/>
            <w:vAlign w:val="center"/>
            <w:hideMark/>
          </w:tcPr>
          <w:p w14:paraId="6B0D9154" w14:textId="77777777" w:rsidR="0048478B" w:rsidRPr="0048478B" w:rsidRDefault="0048478B" w:rsidP="0048478B">
            <w:pPr>
              <w:rPr>
                <w:rFonts w:ascii="Calibri" w:hAnsi="Calibri" w:cs="Calibri"/>
                <w:color w:val="000000"/>
                <w:sz w:val="14"/>
                <w:szCs w:val="14"/>
              </w:rPr>
            </w:pPr>
            <w:r w:rsidRPr="0048478B">
              <w:rPr>
                <w:rFonts w:ascii="Calibri" w:hAnsi="Calibri" w:cs="Calibri"/>
                <w:color w:val="000000"/>
                <w:sz w:val="14"/>
                <w:szCs w:val="14"/>
              </w:rPr>
              <w:t>54.03.210</w:t>
            </w:r>
          </w:p>
        </w:tc>
        <w:tc>
          <w:tcPr>
            <w:tcW w:w="1312" w:type="dxa"/>
            <w:tcBorders>
              <w:top w:val="nil"/>
              <w:left w:val="nil"/>
              <w:bottom w:val="single" w:sz="4" w:space="0" w:color="auto"/>
              <w:right w:val="single" w:sz="4" w:space="0" w:color="auto"/>
            </w:tcBorders>
            <w:shd w:val="clear" w:color="000000" w:fill="E7E6E6"/>
            <w:noWrap/>
            <w:vAlign w:val="center"/>
            <w:hideMark/>
          </w:tcPr>
          <w:p w14:paraId="028D399B" w14:textId="77777777" w:rsidR="0048478B" w:rsidRPr="0048478B" w:rsidRDefault="0048478B" w:rsidP="0048478B">
            <w:pPr>
              <w:rPr>
                <w:rFonts w:ascii="Calibri" w:hAnsi="Calibri" w:cs="Calibri"/>
                <w:color w:val="000000"/>
                <w:sz w:val="14"/>
                <w:szCs w:val="14"/>
              </w:rPr>
            </w:pPr>
            <w:r w:rsidRPr="0048478B">
              <w:rPr>
                <w:rFonts w:ascii="Calibri" w:hAnsi="Calibri" w:cs="Calibri"/>
                <w:color w:val="000000"/>
                <w:sz w:val="14"/>
                <w:szCs w:val="14"/>
              </w:rPr>
              <w:t>CDHU 196</w:t>
            </w:r>
          </w:p>
        </w:tc>
        <w:tc>
          <w:tcPr>
            <w:tcW w:w="5006" w:type="dxa"/>
            <w:tcBorders>
              <w:top w:val="nil"/>
              <w:left w:val="nil"/>
              <w:bottom w:val="single" w:sz="4" w:space="0" w:color="auto"/>
              <w:right w:val="single" w:sz="4" w:space="0" w:color="auto"/>
            </w:tcBorders>
            <w:shd w:val="clear" w:color="auto" w:fill="auto"/>
            <w:vAlign w:val="center"/>
            <w:hideMark/>
          </w:tcPr>
          <w:p w14:paraId="7EE7ACF9" w14:textId="77777777" w:rsidR="0048478B" w:rsidRPr="0048478B" w:rsidRDefault="0048478B" w:rsidP="0048478B">
            <w:pPr>
              <w:rPr>
                <w:rFonts w:ascii="Calibri" w:hAnsi="Calibri" w:cs="Calibri"/>
                <w:sz w:val="14"/>
                <w:szCs w:val="14"/>
              </w:rPr>
            </w:pPr>
            <w:r w:rsidRPr="0048478B">
              <w:rPr>
                <w:rFonts w:ascii="Calibri" w:hAnsi="Calibri" w:cs="Calibri"/>
                <w:sz w:val="14"/>
                <w:szCs w:val="14"/>
              </w:rPr>
              <w:t>Camada de rolamento em concreto betuminoso usinado quente - CBUQ</w:t>
            </w:r>
          </w:p>
        </w:tc>
        <w:tc>
          <w:tcPr>
            <w:tcW w:w="851" w:type="dxa"/>
            <w:tcBorders>
              <w:top w:val="nil"/>
              <w:left w:val="nil"/>
              <w:bottom w:val="single" w:sz="4" w:space="0" w:color="auto"/>
              <w:right w:val="single" w:sz="4" w:space="0" w:color="auto"/>
            </w:tcBorders>
            <w:shd w:val="clear" w:color="000000" w:fill="FFFFFF"/>
            <w:noWrap/>
            <w:vAlign w:val="center"/>
            <w:hideMark/>
          </w:tcPr>
          <w:p w14:paraId="18E3B91C" w14:textId="77777777" w:rsidR="0048478B" w:rsidRPr="0048478B" w:rsidRDefault="0048478B" w:rsidP="0048478B">
            <w:pPr>
              <w:rPr>
                <w:rFonts w:ascii="Calibri" w:hAnsi="Calibri" w:cs="Calibri"/>
                <w:color w:val="000000"/>
                <w:sz w:val="14"/>
                <w:szCs w:val="14"/>
              </w:rPr>
            </w:pPr>
            <w:r w:rsidRPr="0048478B">
              <w:rPr>
                <w:rFonts w:ascii="Calibri" w:hAnsi="Calibri" w:cs="Calibri"/>
                <w:color w:val="000000"/>
                <w:sz w:val="14"/>
                <w:szCs w:val="14"/>
              </w:rPr>
              <w:t>m³</w:t>
            </w:r>
          </w:p>
        </w:tc>
        <w:tc>
          <w:tcPr>
            <w:tcW w:w="941" w:type="dxa"/>
            <w:tcBorders>
              <w:top w:val="nil"/>
              <w:left w:val="nil"/>
              <w:bottom w:val="single" w:sz="4" w:space="0" w:color="auto"/>
              <w:right w:val="single" w:sz="4" w:space="0" w:color="auto"/>
            </w:tcBorders>
            <w:shd w:val="clear" w:color="000000" w:fill="FFFFFF"/>
            <w:noWrap/>
            <w:vAlign w:val="center"/>
            <w:hideMark/>
          </w:tcPr>
          <w:p w14:paraId="734119E5" w14:textId="77777777" w:rsidR="0048478B" w:rsidRPr="0048478B" w:rsidRDefault="0048478B" w:rsidP="0048478B">
            <w:pPr>
              <w:rPr>
                <w:rFonts w:ascii="Calibri" w:hAnsi="Calibri" w:cs="Calibri"/>
                <w:sz w:val="14"/>
                <w:szCs w:val="14"/>
              </w:rPr>
            </w:pPr>
            <w:r w:rsidRPr="0048478B">
              <w:rPr>
                <w:rFonts w:ascii="Calibri" w:hAnsi="Calibri" w:cs="Calibri"/>
                <w:sz w:val="14"/>
                <w:szCs w:val="14"/>
              </w:rPr>
              <w:t>84,88</w:t>
            </w:r>
          </w:p>
        </w:tc>
        <w:tc>
          <w:tcPr>
            <w:tcW w:w="1586" w:type="dxa"/>
            <w:tcBorders>
              <w:top w:val="nil"/>
              <w:left w:val="nil"/>
              <w:bottom w:val="single" w:sz="4" w:space="0" w:color="auto"/>
              <w:right w:val="single" w:sz="4" w:space="0" w:color="auto"/>
            </w:tcBorders>
            <w:shd w:val="clear" w:color="000000" w:fill="FFFFFF"/>
            <w:noWrap/>
            <w:vAlign w:val="center"/>
            <w:hideMark/>
          </w:tcPr>
          <w:p w14:paraId="238B6546" w14:textId="77777777" w:rsidR="0048478B" w:rsidRPr="0048478B" w:rsidRDefault="0048478B" w:rsidP="0048478B">
            <w:pPr>
              <w:rPr>
                <w:rFonts w:ascii="Calibri" w:hAnsi="Calibri" w:cs="Calibri"/>
                <w:color w:val="000000"/>
                <w:sz w:val="14"/>
                <w:szCs w:val="14"/>
              </w:rPr>
            </w:pPr>
            <w:r w:rsidRPr="0048478B">
              <w:rPr>
                <w:rFonts w:ascii="Calibri" w:hAnsi="Calibri" w:cs="Calibri"/>
                <w:color w:val="000000"/>
                <w:sz w:val="14"/>
                <w:szCs w:val="14"/>
              </w:rPr>
              <w:t xml:space="preserve"> R$            1.558,06 </w:t>
            </w:r>
          </w:p>
        </w:tc>
        <w:tc>
          <w:tcPr>
            <w:tcW w:w="1803" w:type="dxa"/>
            <w:tcBorders>
              <w:top w:val="nil"/>
              <w:left w:val="nil"/>
              <w:bottom w:val="single" w:sz="4" w:space="0" w:color="auto"/>
              <w:right w:val="single" w:sz="4" w:space="0" w:color="auto"/>
            </w:tcBorders>
            <w:shd w:val="clear" w:color="000000" w:fill="FFFFFF"/>
            <w:noWrap/>
            <w:vAlign w:val="center"/>
            <w:hideMark/>
          </w:tcPr>
          <w:p w14:paraId="35B8E44E" w14:textId="77777777" w:rsidR="0048478B" w:rsidRPr="0048478B" w:rsidRDefault="0048478B" w:rsidP="0048478B">
            <w:pPr>
              <w:rPr>
                <w:rFonts w:ascii="Calibri" w:hAnsi="Calibri" w:cs="Calibri"/>
                <w:color w:val="000000"/>
                <w:sz w:val="14"/>
                <w:szCs w:val="14"/>
              </w:rPr>
            </w:pPr>
            <w:r w:rsidRPr="0048478B">
              <w:rPr>
                <w:rFonts w:ascii="Calibri" w:hAnsi="Calibri" w:cs="Calibri"/>
                <w:color w:val="000000"/>
                <w:sz w:val="14"/>
                <w:szCs w:val="14"/>
              </w:rPr>
              <w:t xml:space="preserve"> R$            1.996,97 </w:t>
            </w:r>
          </w:p>
        </w:tc>
        <w:tc>
          <w:tcPr>
            <w:tcW w:w="1595" w:type="dxa"/>
            <w:tcBorders>
              <w:top w:val="nil"/>
              <w:left w:val="nil"/>
              <w:bottom w:val="single" w:sz="4" w:space="0" w:color="auto"/>
              <w:right w:val="single" w:sz="4" w:space="0" w:color="auto"/>
            </w:tcBorders>
            <w:shd w:val="clear" w:color="000000" w:fill="FFFFFF"/>
            <w:noWrap/>
            <w:vAlign w:val="center"/>
            <w:hideMark/>
          </w:tcPr>
          <w:p w14:paraId="111B4ED1" w14:textId="77777777" w:rsidR="0048478B" w:rsidRPr="0048478B" w:rsidRDefault="0048478B" w:rsidP="0048478B">
            <w:pPr>
              <w:rPr>
                <w:rFonts w:ascii="Calibri" w:hAnsi="Calibri" w:cs="Calibri"/>
                <w:color w:val="000000"/>
                <w:sz w:val="14"/>
                <w:szCs w:val="14"/>
              </w:rPr>
            </w:pPr>
            <w:r w:rsidRPr="0048478B">
              <w:rPr>
                <w:rFonts w:ascii="Calibri" w:hAnsi="Calibri" w:cs="Calibri"/>
                <w:color w:val="000000"/>
                <w:sz w:val="14"/>
                <w:szCs w:val="14"/>
              </w:rPr>
              <w:t xml:space="preserve"> R$        169.502,81 </w:t>
            </w:r>
          </w:p>
        </w:tc>
      </w:tr>
      <w:tr w:rsidR="0048478B" w:rsidRPr="0048478B" w14:paraId="566978AF" w14:textId="77777777" w:rsidTr="0048478B">
        <w:trPr>
          <w:trHeight w:val="20"/>
        </w:trPr>
        <w:tc>
          <w:tcPr>
            <w:tcW w:w="546" w:type="dxa"/>
            <w:tcBorders>
              <w:top w:val="nil"/>
              <w:left w:val="single" w:sz="4" w:space="0" w:color="auto"/>
              <w:bottom w:val="single" w:sz="4" w:space="0" w:color="auto"/>
              <w:right w:val="single" w:sz="4" w:space="0" w:color="auto"/>
            </w:tcBorders>
            <w:shd w:val="clear" w:color="000000" w:fill="FFFFFF"/>
            <w:noWrap/>
            <w:vAlign w:val="center"/>
            <w:hideMark/>
          </w:tcPr>
          <w:p w14:paraId="4F08EB9F" w14:textId="77777777" w:rsidR="0048478B" w:rsidRPr="0048478B" w:rsidRDefault="0048478B" w:rsidP="0048478B">
            <w:pPr>
              <w:rPr>
                <w:rFonts w:ascii="Calibri" w:hAnsi="Calibri" w:cs="Calibri"/>
                <w:color w:val="000000"/>
                <w:sz w:val="14"/>
                <w:szCs w:val="14"/>
              </w:rPr>
            </w:pPr>
            <w:r w:rsidRPr="0048478B">
              <w:rPr>
                <w:rFonts w:ascii="Calibri" w:hAnsi="Calibri" w:cs="Calibri"/>
                <w:color w:val="000000"/>
                <w:sz w:val="14"/>
                <w:szCs w:val="14"/>
              </w:rPr>
              <w:t>6.24</w:t>
            </w:r>
          </w:p>
        </w:tc>
        <w:tc>
          <w:tcPr>
            <w:tcW w:w="1500" w:type="dxa"/>
            <w:tcBorders>
              <w:top w:val="nil"/>
              <w:left w:val="nil"/>
              <w:bottom w:val="single" w:sz="4" w:space="0" w:color="auto"/>
              <w:right w:val="single" w:sz="4" w:space="0" w:color="auto"/>
            </w:tcBorders>
            <w:shd w:val="clear" w:color="000000" w:fill="FFFFFF"/>
            <w:noWrap/>
            <w:vAlign w:val="center"/>
            <w:hideMark/>
          </w:tcPr>
          <w:p w14:paraId="244400EA" w14:textId="77777777" w:rsidR="0048478B" w:rsidRPr="0048478B" w:rsidRDefault="0048478B" w:rsidP="0048478B">
            <w:pPr>
              <w:rPr>
                <w:rFonts w:ascii="Calibri" w:hAnsi="Calibri" w:cs="Calibri"/>
                <w:color w:val="000000"/>
                <w:sz w:val="14"/>
                <w:szCs w:val="14"/>
              </w:rPr>
            </w:pPr>
            <w:r w:rsidRPr="0048478B">
              <w:rPr>
                <w:rFonts w:ascii="Calibri" w:hAnsi="Calibri" w:cs="Calibri"/>
                <w:color w:val="000000"/>
                <w:sz w:val="14"/>
                <w:szCs w:val="14"/>
              </w:rPr>
              <w:t>37.06.01.99</w:t>
            </w:r>
          </w:p>
        </w:tc>
        <w:tc>
          <w:tcPr>
            <w:tcW w:w="1312" w:type="dxa"/>
            <w:tcBorders>
              <w:top w:val="nil"/>
              <w:left w:val="nil"/>
              <w:bottom w:val="single" w:sz="4" w:space="0" w:color="auto"/>
              <w:right w:val="single" w:sz="4" w:space="0" w:color="auto"/>
            </w:tcBorders>
            <w:shd w:val="clear" w:color="000000" w:fill="E7E6E6"/>
            <w:noWrap/>
            <w:vAlign w:val="center"/>
            <w:hideMark/>
          </w:tcPr>
          <w:p w14:paraId="5FE3D5CA" w14:textId="77777777" w:rsidR="0048478B" w:rsidRPr="0048478B" w:rsidRDefault="0048478B" w:rsidP="0048478B">
            <w:pPr>
              <w:rPr>
                <w:rFonts w:ascii="Calibri" w:hAnsi="Calibri" w:cs="Calibri"/>
                <w:color w:val="000000"/>
                <w:sz w:val="14"/>
                <w:szCs w:val="14"/>
              </w:rPr>
            </w:pPr>
            <w:r w:rsidRPr="0048478B">
              <w:rPr>
                <w:rFonts w:ascii="Calibri" w:hAnsi="Calibri" w:cs="Calibri"/>
                <w:color w:val="000000"/>
                <w:sz w:val="14"/>
                <w:szCs w:val="14"/>
              </w:rPr>
              <w:t>DER 10/2024</w:t>
            </w:r>
          </w:p>
        </w:tc>
        <w:tc>
          <w:tcPr>
            <w:tcW w:w="5006" w:type="dxa"/>
            <w:tcBorders>
              <w:top w:val="nil"/>
              <w:left w:val="nil"/>
              <w:bottom w:val="single" w:sz="4" w:space="0" w:color="auto"/>
              <w:right w:val="single" w:sz="4" w:space="0" w:color="auto"/>
            </w:tcBorders>
            <w:shd w:val="clear" w:color="auto" w:fill="auto"/>
            <w:vAlign w:val="center"/>
            <w:hideMark/>
          </w:tcPr>
          <w:p w14:paraId="428D9CD8" w14:textId="77777777" w:rsidR="0048478B" w:rsidRPr="0048478B" w:rsidRDefault="0048478B" w:rsidP="0048478B">
            <w:pPr>
              <w:rPr>
                <w:rFonts w:ascii="Calibri" w:hAnsi="Calibri" w:cs="Calibri"/>
                <w:sz w:val="14"/>
                <w:szCs w:val="14"/>
              </w:rPr>
            </w:pPr>
            <w:r w:rsidRPr="0048478B">
              <w:rPr>
                <w:rFonts w:ascii="Calibri" w:hAnsi="Calibri" w:cs="Calibri"/>
                <w:sz w:val="14"/>
                <w:szCs w:val="14"/>
              </w:rPr>
              <w:t xml:space="preserve">GRAMA EM PLACA SEM ADUBO                                                       </w:t>
            </w:r>
          </w:p>
        </w:tc>
        <w:tc>
          <w:tcPr>
            <w:tcW w:w="851" w:type="dxa"/>
            <w:tcBorders>
              <w:top w:val="nil"/>
              <w:left w:val="nil"/>
              <w:bottom w:val="single" w:sz="4" w:space="0" w:color="auto"/>
              <w:right w:val="single" w:sz="4" w:space="0" w:color="auto"/>
            </w:tcBorders>
            <w:shd w:val="clear" w:color="000000" w:fill="FFFFFF"/>
            <w:noWrap/>
            <w:vAlign w:val="center"/>
            <w:hideMark/>
          </w:tcPr>
          <w:p w14:paraId="4DC6EAFA" w14:textId="77777777" w:rsidR="0048478B" w:rsidRPr="0048478B" w:rsidRDefault="0048478B" w:rsidP="0048478B">
            <w:pPr>
              <w:rPr>
                <w:rFonts w:ascii="Calibri" w:hAnsi="Calibri" w:cs="Calibri"/>
                <w:color w:val="000000"/>
                <w:sz w:val="14"/>
                <w:szCs w:val="14"/>
              </w:rPr>
            </w:pPr>
            <w:r w:rsidRPr="0048478B">
              <w:rPr>
                <w:rFonts w:ascii="Calibri" w:hAnsi="Calibri" w:cs="Calibri"/>
                <w:color w:val="000000"/>
                <w:sz w:val="14"/>
                <w:szCs w:val="14"/>
              </w:rPr>
              <w:t>m²</w:t>
            </w:r>
          </w:p>
        </w:tc>
        <w:tc>
          <w:tcPr>
            <w:tcW w:w="941" w:type="dxa"/>
            <w:tcBorders>
              <w:top w:val="nil"/>
              <w:left w:val="nil"/>
              <w:bottom w:val="single" w:sz="4" w:space="0" w:color="auto"/>
              <w:right w:val="single" w:sz="4" w:space="0" w:color="auto"/>
            </w:tcBorders>
            <w:shd w:val="clear" w:color="000000" w:fill="FFFFFF"/>
            <w:noWrap/>
            <w:vAlign w:val="center"/>
            <w:hideMark/>
          </w:tcPr>
          <w:p w14:paraId="633150DC" w14:textId="77777777" w:rsidR="0048478B" w:rsidRPr="0048478B" w:rsidRDefault="0048478B" w:rsidP="0048478B">
            <w:pPr>
              <w:rPr>
                <w:rFonts w:ascii="Calibri" w:hAnsi="Calibri" w:cs="Calibri"/>
                <w:sz w:val="14"/>
                <w:szCs w:val="14"/>
              </w:rPr>
            </w:pPr>
            <w:r w:rsidRPr="0048478B">
              <w:rPr>
                <w:rFonts w:ascii="Calibri" w:hAnsi="Calibri" w:cs="Calibri"/>
                <w:sz w:val="14"/>
                <w:szCs w:val="14"/>
              </w:rPr>
              <w:t>660,80</w:t>
            </w:r>
          </w:p>
        </w:tc>
        <w:tc>
          <w:tcPr>
            <w:tcW w:w="1586" w:type="dxa"/>
            <w:tcBorders>
              <w:top w:val="nil"/>
              <w:left w:val="nil"/>
              <w:bottom w:val="single" w:sz="4" w:space="0" w:color="auto"/>
              <w:right w:val="single" w:sz="4" w:space="0" w:color="auto"/>
            </w:tcBorders>
            <w:shd w:val="clear" w:color="000000" w:fill="FFFFFF"/>
            <w:noWrap/>
            <w:vAlign w:val="center"/>
            <w:hideMark/>
          </w:tcPr>
          <w:p w14:paraId="75F7F22B" w14:textId="77777777" w:rsidR="0048478B" w:rsidRPr="0048478B" w:rsidRDefault="0048478B" w:rsidP="0048478B">
            <w:pPr>
              <w:rPr>
                <w:rFonts w:ascii="Calibri" w:hAnsi="Calibri" w:cs="Calibri"/>
                <w:color w:val="000000"/>
                <w:sz w:val="14"/>
                <w:szCs w:val="14"/>
              </w:rPr>
            </w:pPr>
            <w:r w:rsidRPr="0048478B">
              <w:rPr>
                <w:rFonts w:ascii="Calibri" w:hAnsi="Calibri" w:cs="Calibri"/>
                <w:color w:val="000000"/>
                <w:sz w:val="14"/>
                <w:szCs w:val="14"/>
              </w:rPr>
              <w:t xml:space="preserve"> R$                  17,23 </w:t>
            </w:r>
          </w:p>
        </w:tc>
        <w:tc>
          <w:tcPr>
            <w:tcW w:w="1803" w:type="dxa"/>
            <w:tcBorders>
              <w:top w:val="nil"/>
              <w:left w:val="nil"/>
              <w:bottom w:val="single" w:sz="4" w:space="0" w:color="auto"/>
              <w:right w:val="single" w:sz="4" w:space="0" w:color="auto"/>
            </w:tcBorders>
            <w:shd w:val="clear" w:color="000000" w:fill="FFFFFF"/>
            <w:noWrap/>
            <w:vAlign w:val="center"/>
            <w:hideMark/>
          </w:tcPr>
          <w:p w14:paraId="44124B30" w14:textId="77777777" w:rsidR="0048478B" w:rsidRPr="0048478B" w:rsidRDefault="0048478B" w:rsidP="0048478B">
            <w:pPr>
              <w:rPr>
                <w:rFonts w:ascii="Calibri" w:hAnsi="Calibri" w:cs="Calibri"/>
                <w:color w:val="000000"/>
                <w:sz w:val="14"/>
                <w:szCs w:val="14"/>
              </w:rPr>
            </w:pPr>
            <w:r w:rsidRPr="0048478B">
              <w:rPr>
                <w:rFonts w:ascii="Calibri" w:hAnsi="Calibri" w:cs="Calibri"/>
                <w:color w:val="000000"/>
                <w:sz w:val="14"/>
                <w:szCs w:val="14"/>
              </w:rPr>
              <w:t xml:space="preserve"> R$                  17,23 </w:t>
            </w:r>
          </w:p>
        </w:tc>
        <w:tc>
          <w:tcPr>
            <w:tcW w:w="1595" w:type="dxa"/>
            <w:tcBorders>
              <w:top w:val="nil"/>
              <w:left w:val="nil"/>
              <w:bottom w:val="single" w:sz="4" w:space="0" w:color="auto"/>
              <w:right w:val="single" w:sz="4" w:space="0" w:color="auto"/>
            </w:tcBorders>
            <w:shd w:val="clear" w:color="000000" w:fill="FFFFFF"/>
            <w:noWrap/>
            <w:vAlign w:val="center"/>
            <w:hideMark/>
          </w:tcPr>
          <w:p w14:paraId="0CDB5C1D" w14:textId="77777777" w:rsidR="0048478B" w:rsidRPr="0048478B" w:rsidRDefault="0048478B" w:rsidP="0048478B">
            <w:pPr>
              <w:rPr>
                <w:rFonts w:ascii="Calibri" w:hAnsi="Calibri" w:cs="Calibri"/>
                <w:color w:val="000000"/>
                <w:sz w:val="14"/>
                <w:szCs w:val="14"/>
              </w:rPr>
            </w:pPr>
            <w:r w:rsidRPr="0048478B">
              <w:rPr>
                <w:rFonts w:ascii="Calibri" w:hAnsi="Calibri" w:cs="Calibri"/>
                <w:color w:val="000000"/>
                <w:sz w:val="14"/>
                <w:szCs w:val="14"/>
              </w:rPr>
              <w:t xml:space="preserve"> R$          11.385,58 </w:t>
            </w:r>
          </w:p>
        </w:tc>
      </w:tr>
      <w:tr w:rsidR="0048478B" w:rsidRPr="0048478B" w14:paraId="32667E20" w14:textId="77777777" w:rsidTr="0048478B">
        <w:trPr>
          <w:trHeight w:val="20"/>
        </w:trPr>
        <w:tc>
          <w:tcPr>
            <w:tcW w:w="546" w:type="dxa"/>
            <w:tcBorders>
              <w:top w:val="nil"/>
              <w:left w:val="single" w:sz="4" w:space="0" w:color="auto"/>
              <w:bottom w:val="single" w:sz="4" w:space="0" w:color="auto"/>
              <w:right w:val="single" w:sz="4" w:space="0" w:color="auto"/>
            </w:tcBorders>
            <w:shd w:val="clear" w:color="000000" w:fill="FFFFFF"/>
            <w:noWrap/>
            <w:vAlign w:val="center"/>
            <w:hideMark/>
          </w:tcPr>
          <w:p w14:paraId="2747BB99" w14:textId="77777777" w:rsidR="0048478B" w:rsidRPr="0048478B" w:rsidRDefault="0048478B" w:rsidP="0048478B">
            <w:pPr>
              <w:rPr>
                <w:rFonts w:ascii="Calibri" w:hAnsi="Calibri" w:cs="Calibri"/>
                <w:color w:val="000000"/>
                <w:sz w:val="14"/>
                <w:szCs w:val="14"/>
              </w:rPr>
            </w:pPr>
            <w:r w:rsidRPr="0048478B">
              <w:rPr>
                <w:rFonts w:ascii="Calibri" w:hAnsi="Calibri" w:cs="Calibri"/>
                <w:color w:val="000000"/>
                <w:sz w:val="14"/>
                <w:szCs w:val="14"/>
              </w:rPr>
              <w:t>6.25</w:t>
            </w:r>
          </w:p>
        </w:tc>
        <w:tc>
          <w:tcPr>
            <w:tcW w:w="1500" w:type="dxa"/>
            <w:tcBorders>
              <w:top w:val="nil"/>
              <w:left w:val="nil"/>
              <w:bottom w:val="single" w:sz="4" w:space="0" w:color="auto"/>
              <w:right w:val="single" w:sz="4" w:space="0" w:color="auto"/>
            </w:tcBorders>
            <w:shd w:val="clear" w:color="000000" w:fill="FFFFFF"/>
            <w:noWrap/>
            <w:vAlign w:val="center"/>
            <w:hideMark/>
          </w:tcPr>
          <w:p w14:paraId="05F4B740" w14:textId="77777777" w:rsidR="0048478B" w:rsidRPr="0048478B" w:rsidRDefault="0048478B" w:rsidP="0048478B">
            <w:pPr>
              <w:rPr>
                <w:rFonts w:ascii="Calibri" w:hAnsi="Calibri" w:cs="Calibri"/>
                <w:color w:val="000000"/>
                <w:sz w:val="14"/>
                <w:szCs w:val="14"/>
              </w:rPr>
            </w:pPr>
            <w:r w:rsidRPr="0048478B">
              <w:rPr>
                <w:rFonts w:ascii="Calibri" w:hAnsi="Calibri" w:cs="Calibri"/>
                <w:color w:val="000000"/>
                <w:sz w:val="14"/>
                <w:szCs w:val="14"/>
              </w:rPr>
              <w:t>70.02.010</w:t>
            </w:r>
          </w:p>
        </w:tc>
        <w:tc>
          <w:tcPr>
            <w:tcW w:w="1312" w:type="dxa"/>
            <w:tcBorders>
              <w:top w:val="nil"/>
              <w:left w:val="nil"/>
              <w:bottom w:val="single" w:sz="4" w:space="0" w:color="auto"/>
              <w:right w:val="single" w:sz="4" w:space="0" w:color="auto"/>
            </w:tcBorders>
            <w:shd w:val="clear" w:color="000000" w:fill="E7E6E6"/>
            <w:noWrap/>
            <w:vAlign w:val="center"/>
            <w:hideMark/>
          </w:tcPr>
          <w:p w14:paraId="1826BD7D" w14:textId="77777777" w:rsidR="0048478B" w:rsidRPr="0048478B" w:rsidRDefault="0048478B" w:rsidP="0048478B">
            <w:pPr>
              <w:rPr>
                <w:rFonts w:ascii="Calibri" w:hAnsi="Calibri" w:cs="Calibri"/>
                <w:color w:val="000000"/>
                <w:sz w:val="14"/>
                <w:szCs w:val="14"/>
              </w:rPr>
            </w:pPr>
            <w:r w:rsidRPr="0048478B">
              <w:rPr>
                <w:rFonts w:ascii="Calibri" w:hAnsi="Calibri" w:cs="Calibri"/>
                <w:color w:val="000000"/>
                <w:sz w:val="14"/>
                <w:szCs w:val="14"/>
              </w:rPr>
              <w:t>CDHU 196</w:t>
            </w:r>
          </w:p>
        </w:tc>
        <w:tc>
          <w:tcPr>
            <w:tcW w:w="5006" w:type="dxa"/>
            <w:tcBorders>
              <w:top w:val="nil"/>
              <w:left w:val="nil"/>
              <w:bottom w:val="single" w:sz="4" w:space="0" w:color="auto"/>
              <w:right w:val="single" w:sz="4" w:space="0" w:color="auto"/>
            </w:tcBorders>
            <w:shd w:val="clear" w:color="auto" w:fill="auto"/>
            <w:vAlign w:val="center"/>
            <w:hideMark/>
          </w:tcPr>
          <w:p w14:paraId="21401078" w14:textId="77777777" w:rsidR="0048478B" w:rsidRPr="0048478B" w:rsidRDefault="0048478B" w:rsidP="0048478B">
            <w:pPr>
              <w:rPr>
                <w:rFonts w:ascii="Calibri" w:hAnsi="Calibri" w:cs="Calibri"/>
                <w:sz w:val="14"/>
                <w:szCs w:val="14"/>
              </w:rPr>
            </w:pPr>
            <w:r w:rsidRPr="0048478B">
              <w:rPr>
                <w:rFonts w:ascii="Calibri" w:hAnsi="Calibri" w:cs="Calibri"/>
                <w:sz w:val="14"/>
                <w:szCs w:val="14"/>
              </w:rPr>
              <w:t>Sinalização horizontal com tinta vinílica ou acrílica</w:t>
            </w:r>
          </w:p>
        </w:tc>
        <w:tc>
          <w:tcPr>
            <w:tcW w:w="851" w:type="dxa"/>
            <w:tcBorders>
              <w:top w:val="nil"/>
              <w:left w:val="nil"/>
              <w:bottom w:val="single" w:sz="4" w:space="0" w:color="auto"/>
              <w:right w:val="single" w:sz="4" w:space="0" w:color="auto"/>
            </w:tcBorders>
            <w:shd w:val="clear" w:color="000000" w:fill="FFFFFF"/>
            <w:noWrap/>
            <w:vAlign w:val="center"/>
            <w:hideMark/>
          </w:tcPr>
          <w:p w14:paraId="31C49DF1" w14:textId="77777777" w:rsidR="0048478B" w:rsidRPr="0048478B" w:rsidRDefault="0048478B" w:rsidP="0048478B">
            <w:pPr>
              <w:rPr>
                <w:rFonts w:ascii="Calibri" w:hAnsi="Calibri" w:cs="Calibri"/>
                <w:color w:val="000000"/>
                <w:sz w:val="14"/>
                <w:szCs w:val="14"/>
              </w:rPr>
            </w:pPr>
            <w:r w:rsidRPr="0048478B">
              <w:rPr>
                <w:rFonts w:ascii="Calibri" w:hAnsi="Calibri" w:cs="Calibri"/>
                <w:color w:val="000000"/>
                <w:sz w:val="14"/>
                <w:szCs w:val="14"/>
              </w:rPr>
              <w:t>m²</w:t>
            </w:r>
          </w:p>
        </w:tc>
        <w:tc>
          <w:tcPr>
            <w:tcW w:w="941" w:type="dxa"/>
            <w:tcBorders>
              <w:top w:val="nil"/>
              <w:left w:val="nil"/>
              <w:bottom w:val="single" w:sz="4" w:space="0" w:color="auto"/>
              <w:right w:val="single" w:sz="4" w:space="0" w:color="auto"/>
            </w:tcBorders>
            <w:shd w:val="clear" w:color="000000" w:fill="FFFFFF"/>
            <w:noWrap/>
            <w:vAlign w:val="center"/>
            <w:hideMark/>
          </w:tcPr>
          <w:p w14:paraId="5EEBF1ED" w14:textId="77777777" w:rsidR="0048478B" w:rsidRPr="0048478B" w:rsidRDefault="0048478B" w:rsidP="0048478B">
            <w:pPr>
              <w:rPr>
                <w:rFonts w:ascii="Calibri" w:hAnsi="Calibri" w:cs="Calibri"/>
                <w:sz w:val="14"/>
                <w:szCs w:val="14"/>
              </w:rPr>
            </w:pPr>
            <w:r w:rsidRPr="0048478B">
              <w:rPr>
                <w:rFonts w:ascii="Calibri" w:hAnsi="Calibri" w:cs="Calibri"/>
                <w:sz w:val="14"/>
                <w:szCs w:val="14"/>
              </w:rPr>
              <w:t>10,86</w:t>
            </w:r>
          </w:p>
        </w:tc>
        <w:tc>
          <w:tcPr>
            <w:tcW w:w="1586" w:type="dxa"/>
            <w:tcBorders>
              <w:top w:val="nil"/>
              <w:left w:val="nil"/>
              <w:bottom w:val="single" w:sz="4" w:space="0" w:color="auto"/>
              <w:right w:val="single" w:sz="4" w:space="0" w:color="auto"/>
            </w:tcBorders>
            <w:shd w:val="clear" w:color="000000" w:fill="FFFFFF"/>
            <w:noWrap/>
            <w:vAlign w:val="center"/>
            <w:hideMark/>
          </w:tcPr>
          <w:p w14:paraId="1CAD06F6" w14:textId="77777777" w:rsidR="0048478B" w:rsidRPr="0048478B" w:rsidRDefault="0048478B" w:rsidP="0048478B">
            <w:pPr>
              <w:rPr>
                <w:rFonts w:ascii="Calibri" w:hAnsi="Calibri" w:cs="Calibri"/>
                <w:color w:val="000000"/>
                <w:sz w:val="14"/>
                <w:szCs w:val="14"/>
              </w:rPr>
            </w:pPr>
            <w:r w:rsidRPr="0048478B">
              <w:rPr>
                <w:rFonts w:ascii="Calibri" w:hAnsi="Calibri" w:cs="Calibri"/>
                <w:color w:val="000000"/>
                <w:sz w:val="14"/>
                <w:szCs w:val="14"/>
              </w:rPr>
              <w:t xml:space="preserve"> R$                  25,64 </w:t>
            </w:r>
          </w:p>
        </w:tc>
        <w:tc>
          <w:tcPr>
            <w:tcW w:w="1803" w:type="dxa"/>
            <w:tcBorders>
              <w:top w:val="nil"/>
              <w:left w:val="nil"/>
              <w:bottom w:val="single" w:sz="4" w:space="0" w:color="auto"/>
              <w:right w:val="single" w:sz="4" w:space="0" w:color="auto"/>
            </w:tcBorders>
            <w:shd w:val="clear" w:color="000000" w:fill="FFFFFF"/>
            <w:noWrap/>
            <w:vAlign w:val="center"/>
            <w:hideMark/>
          </w:tcPr>
          <w:p w14:paraId="34F0DA7E" w14:textId="77777777" w:rsidR="0048478B" w:rsidRPr="0048478B" w:rsidRDefault="0048478B" w:rsidP="0048478B">
            <w:pPr>
              <w:rPr>
                <w:rFonts w:ascii="Calibri" w:hAnsi="Calibri" w:cs="Calibri"/>
                <w:color w:val="000000"/>
                <w:sz w:val="14"/>
                <w:szCs w:val="14"/>
              </w:rPr>
            </w:pPr>
            <w:r w:rsidRPr="0048478B">
              <w:rPr>
                <w:rFonts w:ascii="Calibri" w:hAnsi="Calibri" w:cs="Calibri"/>
                <w:color w:val="000000"/>
                <w:sz w:val="14"/>
                <w:szCs w:val="14"/>
              </w:rPr>
              <w:t xml:space="preserve"> R$                  32,86 </w:t>
            </w:r>
          </w:p>
        </w:tc>
        <w:tc>
          <w:tcPr>
            <w:tcW w:w="1595" w:type="dxa"/>
            <w:tcBorders>
              <w:top w:val="nil"/>
              <w:left w:val="nil"/>
              <w:bottom w:val="single" w:sz="4" w:space="0" w:color="auto"/>
              <w:right w:val="single" w:sz="4" w:space="0" w:color="auto"/>
            </w:tcBorders>
            <w:shd w:val="clear" w:color="000000" w:fill="FFFFFF"/>
            <w:noWrap/>
            <w:vAlign w:val="center"/>
            <w:hideMark/>
          </w:tcPr>
          <w:p w14:paraId="16FAE66C" w14:textId="77777777" w:rsidR="0048478B" w:rsidRPr="0048478B" w:rsidRDefault="0048478B" w:rsidP="0048478B">
            <w:pPr>
              <w:rPr>
                <w:rFonts w:ascii="Calibri" w:hAnsi="Calibri" w:cs="Calibri"/>
                <w:color w:val="000000"/>
                <w:sz w:val="14"/>
                <w:szCs w:val="14"/>
              </w:rPr>
            </w:pPr>
            <w:r w:rsidRPr="0048478B">
              <w:rPr>
                <w:rFonts w:ascii="Calibri" w:hAnsi="Calibri" w:cs="Calibri"/>
                <w:color w:val="000000"/>
                <w:sz w:val="14"/>
                <w:szCs w:val="14"/>
              </w:rPr>
              <w:t xml:space="preserve"> R$                356,86 </w:t>
            </w:r>
          </w:p>
        </w:tc>
      </w:tr>
      <w:tr w:rsidR="0048478B" w:rsidRPr="0048478B" w14:paraId="1699B374" w14:textId="77777777" w:rsidTr="0048478B">
        <w:trPr>
          <w:trHeight w:val="20"/>
        </w:trPr>
        <w:tc>
          <w:tcPr>
            <w:tcW w:w="13545" w:type="dxa"/>
            <w:gridSpan w:val="8"/>
            <w:tcBorders>
              <w:top w:val="single" w:sz="4" w:space="0" w:color="auto"/>
              <w:left w:val="single" w:sz="4" w:space="0" w:color="auto"/>
              <w:bottom w:val="single" w:sz="4" w:space="0" w:color="auto"/>
              <w:right w:val="single" w:sz="4" w:space="0" w:color="000000"/>
            </w:tcBorders>
            <w:shd w:val="clear" w:color="000000" w:fill="E7E6E6"/>
            <w:noWrap/>
            <w:vAlign w:val="center"/>
            <w:hideMark/>
          </w:tcPr>
          <w:p w14:paraId="210150A4" w14:textId="77777777" w:rsidR="0048478B" w:rsidRPr="0048478B" w:rsidRDefault="0048478B" w:rsidP="0048478B">
            <w:pPr>
              <w:jc w:val="right"/>
              <w:rPr>
                <w:rFonts w:ascii="Calibri" w:hAnsi="Calibri" w:cs="Calibri"/>
                <w:b/>
                <w:bCs/>
                <w:color w:val="000000"/>
                <w:sz w:val="14"/>
                <w:szCs w:val="14"/>
              </w:rPr>
            </w:pPr>
            <w:r w:rsidRPr="0048478B">
              <w:rPr>
                <w:rFonts w:ascii="Calibri" w:hAnsi="Calibri" w:cs="Calibri"/>
                <w:b/>
                <w:bCs/>
                <w:color w:val="000000"/>
                <w:sz w:val="14"/>
                <w:szCs w:val="14"/>
              </w:rPr>
              <w:t>TOTAL DO ITEM 6</w:t>
            </w:r>
          </w:p>
        </w:tc>
        <w:tc>
          <w:tcPr>
            <w:tcW w:w="1595" w:type="dxa"/>
            <w:tcBorders>
              <w:top w:val="nil"/>
              <w:left w:val="nil"/>
              <w:bottom w:val="single" w:sz="4" w:space="0" w:color="auto"/>
              <w:right w:val="single" w:sz="4" w:space="0" w:color="auto"/>
            </w:tcBorders>
            <w:shd w:val="clear" w:color="000000" w:fill="E7E6E6"/>
            <w:noWrap/>
            <w:vAlign w:val="center"/>
            <w:hideMark/>
          </w:tcPr>
          <w:p w14:paraId="4A7F7433" w14:textId="77777777" w:rsidR="0048478B" w:rsidRPr="0048478B" w:rsidRDefault="0048478B" w:rsidP="0048478B">
            <w:pPr>
              <w:rPr>
                <w:rFonts w:ascii="Calibri" w:hAnsi="Calibri" w:cs="Calibri"/>
                <w:b/>
                <w:bCs/>
                <w:color w:val="000000"/>
                <w:sz w:val="14"/>
                <w:szCs w:val="14"/>
              </w:rPr>
            </w:pPr>
            <w:r w:rsidRPr="0048478B">
              <w:rPr>
                <w:rFonts w:ascii="Calibri" w:hAnsi="Calibri" w:cs="Calibri"/>
                <w:b/>
                <w:bCs/>
                <w:color w:val="000000"/>
                <w:sz w:val="14"/>
                <w:szCs w:val="14"/>
              </w:rPr>
              <w:t xml:space="preserve"> R$        447.817,00 </w:t>
            </w:r>
          </w:p>
        </w:tc>
      </w:tr>
      <w:tr w:rsidR="0048478B" w:rsidRPr="0048478B" w14:paraId="42B7A5B3" w14:textId="77777777" w:rsidTr="0048478B">
        <w:trPr>
          <w:trHeight w:val="20"/>
        </w:trPr>
        <w:tc>
          <w:tcPr>
            <w:tcW w:w="546" w:type="dxa"/>
            <w:tcBorders>
              <w:top w:val="nil"/>
              <w:left w:val="nil"/>
              <w:bottom w:val="nil"/>
              <w:right w:val="nil"/>
            </w:tcBorders>
            <w:shd w:val="clear" w:color="000000" w:fill="FFFFFF"/>
            <w:noWrap/>
            <w:vAlign w:val="center"/>
            <w:hideMark/>
          </w:tcPr>
          <w:p w14:paraId="21862456" w14:textId="77777777" w:rsidR="0048478B" w:rsidRPr="0048478B" w:rsidRDefault="0048478B" w:rsidP="0048478B">
            <w:pPr>
              <w:jc w:val="right"/>
              <w:rPr>
                <w:rFonts w:ascii="Calibri" w:hAnsi="Calibri" w:cs="Calibri"/>
                <w:b/>
                <w:bCs/>
                <w:color w:val="000000"/>
                <w:sz w:val="14"/>
                <w:szCs w:val="14"/>
              </w:rPr>
            </w:pPr>
            <w:r w:rsidRPr="0048478B">
              <w:rPr>
                <w:rFonts w:ascii="Calibri" w:hAnsi="Calibri" w:cs="Calibri"/>
                <w:b/>
                <w:bCs/>
                <w:color w:val="000000"/>
                <w:sz w:val="14"/>
                <w:szCs w:val="14"/>
              </w:rPr>
              <w:t> </w:t>
            </w:r>
          </w:p>
        </w:tc>
        <w:tc>
          <w:tcPr>
            <w:tcW w:w="1500" w:type="dxa"/>
            <w:tcBorders>
              <w:top w:val="nil"/>
              <w:left w:val="nil"/>
              <w:bottom w:val="nil"/>
              <w:right w:val="nil"/>
            </w:tcBorders>
            <w:shd w:val="clear" w:color="000000" w:fill="FFFFFF"/>
            <w:noWrap/>
            <w:vAlign w:val="center"/>
            <w:hideMark/>
          </w:tcPr>
          <w:p w14:paraId="322CBDC0" w14:textId="77777777" w:rsidR="0048478B" w:rsidRPr="0048478B" w:rsidRDefault="0048478B" w:rsidP="0048478B">
            <w:pPr>
              <w:jc w:val="right"/>
              <w:rPr>
                <w:rFonts w:ascii="Calibri" w:hAnsi="Calibri" w:cs="Calibri"/>
                <w:b/>
                <w:bCs/>
                <w:color w:val="000000"/>
                <w:sz w:val="14"/>
                <w:szCs w:val="14"/>
              </w:rPr>
            </w:pPr>
            <w:r w:rsidRPr="0048478B">
              <w:rPr>
                <w:rFonts w:ascii="Calibri" w:hAnsi="Calibri" w:cs="Calibri"/>
                <w:b/>
                <w:bCs/>
                <w:color w:val="000000"/>
                <w:sz w:val="14"/>
                <w:szCs w:val="14"/>
              </w:rPr>
              <w:t> </w:t>
            </w:r>
          </w:p>
        </w:tc>
        <w:tc>
          <w:tcPr>
            <w:tcW w:w="1312" w:type="dxa"/>
            <w:tcBorders>
              <w:top w:val="nil"/>
              <w:left w:val="nil"/>
              <w:bottom w:val="nil"/>
              <w:right w:val="nil"/>
            </w:tcBorders>
            <w:shd w:val="clear" w:color="000000" w:fill="FFFFFF"/>
            <w:noWrap/>
            <w:vAlign w:val="center"/>
            <w:hideMark/>
          </w:tcPr>
          <w:p w14:paraId="797845AA" w14:textId="77777777" w:rsidR="0048478B" w:rsidRPr="0048478B" w:rsidRDefault="0048478B" w:rsidP="0048478B">
            <w:pPr>
              <w:jc w:val="right"/>
              <w:rPr>
                <w:rFonts w:ascii="Calibri" w:hAnsi="Calibri" w:cs="Calibri"/>
                <w:b/>
                <w:bCs/>
                <w:color w:val="000000"/>
                <w:sz w:val="14"/>
                <w:szCs w:val="14"/>
              </w:rPr>
            </w:pPr>
            <w:r w:rsidRPr="0048478B">
              <w:rPr>
                <w:rFonts w:ascii="Calibri" w:hAnsi="Calibri" w:cs="Calibri"/>
                <w:b/>
                <w:bCs/>
                <w:color w:val="000000"/>
                <w:sz w:val="14"/>
                <w:szCs w:val="14"/>
              </w:rPr>
              <w:t> </w:t>
            </w:r>
          </w:p>
        </w:tc>
        <w:tc>
          <w:tcPr>
            <w:tcW w:w="5006" w:type="dxa"/>
            <w:tcBorders>
              <w:top w:val="nil"/>
              <w:left w:val="nil"/>
              <w:bottom w:val="nil"/>
              <w:right w:val="nil"/>
            </w:tcBorders>
            <w:shd w:val="clear" w:color="000000" w:fill="FFFFFF"/>
            <w:noWrap/>
            <w:vAlign w:val="center"/>
            <w:hideMark/>
          </w:tcPr>
          <w:p w14:paraId="16157F93" w14:textId="77777777" w:rsidR="0048478B" w:rsidRPr="0048478B" w:rsidRDefault="0048478B" w:rsidP="0048478B">
            <w:pPr>
              <w:jc w:val="right"/>
              <w:rPr>
                <w:rFonts w:ascii="Calibri" w:hAnsi="Calibri" w:cs="Calibri"/>
                <w:b/>
                <w:bCs/>
                <w:color w:val="000000"/>
                <w:sz w:val="14"/>
                <w:szCs w:val="14"/>
              </w:rPr>
            </w:pPr>
            <w:r w:rsidRPr="0048478B">
              <w:rPr>
                <w:rFonts w:ascii="Calibri" w:hAnsi="Calibri" w:cs="Calibri"/>
                <w:b/>
                <w:bCs/>
                <w:color w:val="000000"/>
                <w:sz w:val="14"/>
                <w:szCs w:val="14"/>
              </w:rPr>
              <w:t> </w:t>
            </w:r>
          </w:p>
        </w:tc>
        <w:tc>
          <w:tcPr>
            <w:tcW w:w="851" w:type="dxa"/>
            <w:tcBorders>
              <w:top w:val="nil"/>
              <w:left w:val="nil"/>
              <w:bottom w:val="nil"/>
              <w:right w:val="nil"/>
            </w:tcBorders>
            <w:shd w:val="clear" w:color="000000" w:fill="FFFFFF"/>
            <w:noWrap/>
            <w:vAlign w:val="center"/>
            <w:hideMark/>
          </w:tcPr>
          <w:p w14:paraId="51CBE4C5" w14:textId="77777777" w:rsidR="0048478B" w:rsidRPr="0048478B" w:rsidRDefault="0048478B" w:rsidP="0048478B">
            <w:pPr>
              <w:jc w:val="right"/>
              <w:rPr>
                <w:rFonts w:ascii="Calibri" w:hAnsi="Calibri" w:cs="Calibri"/>
                <w:b/>
                <w:bCs/>
                <w:color w:val="000000"/>
                <w:sz w:val="14"/>
                <w:szCs w:val="14"/>
              </w:rPr>
            </w:pPr>
            <w:r w:rsidRPr="0048478B">
              <w:rPr>
                <w:rFonts w:ascii="Calibri" w:hAnsi="Calibri" w:cs="Calibri"/>
                <w:b/>
                <w:bCs/>
                <w:color w:val="000000"/>
                <w:sz w:val="14"/>
                <w:szCs w:val="14"/>
              </w:rPr>
              <w:t> </w:t>
            </w:r>
          </w:p>
        </w:tc>
        <w:tc>
          <w:tcPr>
            <w:tcW w:w="941" w:type="dxa"/>
            <w:tcBorders>
              <w:top w:val="nil"/>
              <w:left w:val="nil"/>
              <w:bottom w:val="nil"/>
              <w:right w:val="nil"/>
            </w:tcBorders>
            <w:shd w:val="clear" w:color="000000" w:fill="FFFFFF"/>
            <w:noWrap/>
            <w:vAlign w:val="center"/>
            <w:hideMark/>
          </w:tcPr>
          <w:p w14:paraId="16144684" w14:textId="77777777" w:rsidR="0048478B" w:rsidRPr="0048478B" w:rsidRDefault="0048478B" w:rsidP="0048478B">
            <w:pPr>
              <w:jc w:val="right"/>
              <w:rPr>
                <w:rFonts w:ascii="Calibri" w:hAnsi="Calibri" w:cs="Calibri"/>
                <w:b/>
                <w:bCs/>
                <w:color w:val="000000"/>
                <w:sz w:val="14"/>
                <w:szCs w:val="14"/>
              </w:rPr>
            </w:pPr>
            <w:r w:rsidRPr="0048478B">
              <w:rPr>
                <w:rFonts w:ascii="Calibri" w:hAnsi="Calibri" w:cs="Calibri"/>
                <w:b/>
                <w:bCs/>
                <w:color w:val="000000"/>
                <w:sz w:val="14"/>
                <w:szCs w:val="14"/>
              </w:rPr>
              <w:t> </w:t>
            </w:r>
          </w:p>
        </w:tc>
        <w:tc>
          <w:tcPr>
            <w:tcW w:w="1586" w:type="dxa"/>
            <w:tcBorders>
              <w:top w:val="nil"/>
              <w:left w:val="nil"/>
              <w:bottom w:val="nil"/>
              <w:right w:val="nil"/>
            </w:tcBorders>
            <w:shd w:val="clear" w:color="000000" w:fill="FFFFFF"/>
            <w:noWrap/>
            <w:vAlign w:val="center"/>
            <w:hideMark/>
          </w:tcPr>
          <w:p w14:paraId="22E1ED7A" w14:textId="77777777" w:rsidR="0048478B" w:rsidRPr="0048478B" w:rsidRDefault="0048478B" w:rsidP="0048478B">
            <w:pPr>
              <w:jc w:val="right"/>
              <w:rPr>
                <w:rFonts w:ascii="Calibri" w:hAnsi="Calibri" w:cs="Calibri"/>
                <w:b/>
                <w:bCs/>
                <w:color w:val="000000"/>
                <w:sz w:val="14"/>
                <w:szCs w:val="14"/>
              </w:rPr>
            </w:pPr>
            <w:r w:rsidRPr="0048478B">
              <w:rPr>
                <w:rFonts w:ascii="Calibri" w:hAnsi="Calibri" w:cs="Calibri"/>
                <w:b/>
                <w:bCs/>
                <w:color w:val="000000"/>
                <w:sz w:val="14"/>
                <w:szCs w:val="14"/>
              </w:rPr>
              <w:t> </w:t>
            </w:r>
          </w:p>
        </w:tc>
        <w:tc>
          <w:tcPr>
            <w:tcW w:w="1803" w:type="dxa"/>
            <w:tcBorders>
              <w:top w:val="nil"/>
              <w:left w:val="nil"/>
              <w:bottom w:val="nil"/>
              <w:right w:val="nil"/>
            </w:tcBorders>
            <w:shd w:val="clear" w:color="000000" w:fill="FFFFFF"/>
            <w:noWrap/>
            <w:vAlign w:val="center"/>
            <w:hideMark/>
          </w:tcPr>
          <w:p w14:paraId="50602BA6" w14:textId="77777777" w:rsidR="0048478B" w:rsidRPr="0048478B" w:rsidRDefault="0048478B" w:rsidP="0048478B">
            <w:pPr>
              <w:jc w:val="right"/>
              <w:rPr>
                <w:rFonts w:ascii="Calibri" w:hAnsi="Calibri" w:cs="Calibri"/>
                <w:b/>
                <w:bCs/>
                <w:color w:val="000000"/>
                <w:sz w:val="14"/>
                <w:szCs w:val="14"/>
              </w:rPr>
            </w:pPr>
            <w:r w:rsidRPr="0048478B">
              <w:rPr>
                <w:rFonts w:ascii="Calibri" w:hAnsi="Calibri" w:cs="Calibri"/>
                <w:b/>
                <w:bCs/>
                <w:color w:val="000000"/>
                <w:sz w:val="14"/>
                <w:szCs w:val="14"/>
              </w:rPr>
              <w:t> </w:t>
            </w:r>
          </w:p>
        </w:tc>
        <w:tc>
          <w:tcPr>
            <w:tcW w:w="1595" w:type="dxa"/>
            <w:tcBorders>
              <w:top w:val="nil"/>
              <w:left w:val="nil"/>
              <w:bottom w:val="nil"/>
              <w:right w:val="nil"/>
            </w:tcBorders>
            <w:shd w:val="clear" w:color="000000" w:fill="FFFFFF"/>
            <w:noWrap/>
            <w:vAlign w:val="center"/>
            <w:hideMark/>
          </w:tcPr>
          <w:p w14:paraId="14776057" w14:textId="77777777" w:rsidR="0048478B" w:rsidRPr="0048478B" w:rsidRDefault="0048478B" w:rsidP="0048478B">
            <w:pPr>
              <w:rPr>
                <w:rFonts w:ascii="Calibri" w:hAnsi="Calibri" w:cs="Calibri"/>
                <w:b/>
                <w:bCs/>
                <w:color w:val="000000"/>
                <w:sz w:val="14"/>
                <w:szCs w:val="14"/>
              </w:rPr>
            </w:pPr>
            <w:r w:rsidRPr="0048478B">
              <w:rPr>
                <w:rFonts w:ascii="Calibri" w:hAnsi="Calibri" w:cs="Calibri"/>
                <w:b/>
                <w:bCs/>
                <w:color w:val="000000"/>
                <w:sz w:val="14"/>
                <w:szCs w:val="14"/>
              </w:rPr>
              <w:t> </w:t>
            </w:r>
          </w:p>
        </w:tc>
      </w:tr>
      <w:tr w:rsidR="0048478B" w:rsidRPr="0048478B" w14:paraId="62AB6375" w14:textId="77777777" w:rsidTr="0048478B">
        <w:trPr>
          <w:trHeight w:val="20"/>
        </w:trPr>
        <w:tc>
          <w:tcPr>
            <w:tcW w:w="546" w:type="dxa"/>
            <w:tcBorders>
              <w:top w:val="nil"/>
              <w:left w:val="nil"/>
              <w:bottom w:val="nil"/>
              <w:right w:val="nil"/>
            </w:tcBorders>
            <w:shd w:val="clear" w:color="auto" w:fill="auto"/>
            <w:noWrap/>
            <w:vAlign w:val="center"/>
            <w:hideMark/>
          </w:tcPr>
          <w:p w14:paraId="1A5C916E" w14:textId="77777777" w:rsidR="0048478B" w:rsidRPr="0048478B" w:rsidRDefault="0048478B" w:rsidP="0048478B">
            <w:pPr>
              <w:rPr>
                <w:rFonts w:ascii="Calibri" w:hAnsi="Calibri" w:cs="Calibri"/>
                <w:b/>
                <w:bCs/>
                <w:color w:val="000000"/>
                <w:sz w:val="14"/>
                <w:szCs w:val="14"/>
              </w:rPr>
            </w:pPr>
          </w:p>
        </w:tc>
        <w:tc>
          <w:tcPr>
            <w:tcW w:w="1500" w:type="dxa"/>
            <w:tcBorders>
              <w:top w:val="nil"/>
              <w:left w:val="nil"/>
              <w:bottom w:val="nil"/>
              <w:right w:val="nil"/>
            </w:tcBorders>
            <w:shd w:val="clear" w:color="auto" w:fill="auto"/>
            <w:noWrap/>
            <w:vAlign w:val="center"/>
            <w:hideMark/>
          </w:tcPr>
          <w:p w14:paraId="6C43F4C9" w14:textId="77777777" w:rsidR="0048478B" w:rsidRPr="0048478B" w:rsidRDefault="0048478B" w:rsidP="0048478B">
            <w:pPr>
              <w:jc w:val="center"/>
              <w:rPr>
                <w:rFonts w:ascii="Times New Roman" w:hAnsi="Times New Roman"/>
                <w:sz w:val="14"/>
                <w:szCs w:val="14"/>
              </w:rPr>
            </w:pPr>
          </w:p>
        </w:tc>
        <w:tc>
          <w:tcPr>
            <w:tcW w:w="1312" w:type="dxa"/>
            <w:tcBorders>
              <w:top w:val="nil"/>
              <w:left w:val="nil"/>
              <w:bottom w:val="nil"/>
              <w:right w:val="nil"/>
            </w:tcBorders>
            <w:shd w:val="clear" w:color="auto" w:fill="auto"/>
            <w:noWrap/>
            <w:vAlign w:val="bottom"/>
            <w:hideMark/>
          </w:tcPr>
          <w:p w14:paraId="0612BC55" w14:textId="77777777" w:rsidR="0048478B" w:rsidRPr="0048478B" w:rsidRDefault="0048478B" w:rsidP="0048478B">
            <w:pPr>
              <w:jc w:val="center"/>
              <w:rPr>
                <w:rFonts w:ascii="Times New Roman" w:hAnsi="Times New Roman"/>
                <w:sz w:val="14"/>
                <w:szCs w:val="14"/>
              </w:rPr>
            </w:pPr>
          </w:p>
        </w:tc>
        <w:tc>
          <w:tcPr>
            <w:tcW w:w="5006" w:type="dxa"/>
            <w:tcBorders>
              <w:top w:val="nil"/>
              <w:left w:val="nil"/>
              <w:bottom w:val="nil"/>
              <w:right w:val="nil"/>
            </w:tcBorders>
            <w:shd w:val="clear" w:color="auto" w:fill="auto"/>
            <w:noWrap/>
            <w:vAlign w:val="center"/>
            <w:hideMark/>
          </w:tcPr>
          <w:p w14:paraId="17CFBF5B" w14:textId="77777777" w:rsidR="0048478B" w:rsidRPr="0048478B" w:rsidRDefault="0048478B" w:rsidP="0048478B">
            <w:pPr>
              <w:rPr>
                <w:rFonts w:ascii="Times New Roman" w:hAnsi="Times New Roman"/>
                <w:sz w:val="14"/>
                <w:szCs w:val="14"/>
              </w:rPr>
            </w:pPr>
          </w:p>
        </w:tc>
        <w:tc>
          <w:tcPr>
            <w:tcW w:w="851" w:type="dxa"/>
            <w:tcBorders>
              <w:top w:val="nil"/>
              <w:left w:val="nil"/>
              <w:bottom w:val="nil"/>
              <w:right w:val="nil"/>
            </w:tcBorders>
            <w:shd w:val="clear" w:color="auto" w:fill="auto"/>
            <w:noWrap/>
            <w:vAlign w:val="center"/>
            <w:hideMark/>
          </w:tcPr>
          <w:p w14:paraId="17ECBB8F" w14:textId="77777777" w:rsidR="0048478B" w:rsidRPr="0048478B" w:rsidRDefault="0048478B" w:rsidP="0048478B">
            <w:pPr>
              <w:rPr>
                <w:rFonts w:ascii="Times New Roman" w:hAnsi="Times New Roman"/>
                <w:sz w:val="14"/>
                <w:szCs w:val="14"/>
              </w:rPr>
            </w:pPr>
          </w:p>
        </w:tc>
        <w:tc>
          <w:tcPr>
            <w:tcW w:w="941" w:type="dxa"/>
            <w:tcBorders>
              <w:top w:val="nil"/>
              <w:left w:val="nil"/>
              <w:bottom w:val="nil"/>
              <w:right w:val="nil"/>
            </w:tcBorders>
            <w:shd w:val="clear" w:color="auto" w:fill="auto"/>
            <w:noWrap/>
            <w:vAlign w:val="center"/>
            <w:hideMark/>
          </w:tcPr>
          <w:p w14:paraId="6FE42AF2" w14:textId="77777777" w:rsidR="0048478B" w:rsidRPr="0048478B" w:rsidRDefault="0048478B" w:rsidP="0048478B">
            <w:pPr>
              <w:jc w:val="center"/>
              <w:rPr>
                <w:rFonts w:ascii="Times New Roman" w:hAnsi="Times New Roman"/>
                <w:sz w:val="14"/>
                <w:szCs w:val="14"/>
              </w:rPr>
            </w:pPr>
          </w:p>
        </w:tc>
        <w:tc>
          <w:tcPr>
            <w:tcW w:w="1586" w:type="dxa"/>
            <w:tcBorders>
              <w:top w:val="nil"/>
              <w:left w:val="nil"/>
              <w:bottom w:val="nil"/>
              <w:right w:val="nil"/>
            </w:tcBorders>
            <w:shd w:val="clear" w:color="000000" w:fill="F2F2F2"/>
            <w:noWrap/>
            <w:vAlign w:val="center"/>
            <w:hideMark/>
          </w:tcPr>
          <w:p w14:paraId="1F50897E" w14:textId="77777777" w:rsidR="0048478B" w:rsidRPr="0048478B" w:rsidRDefault="0048478B" w:rsidP="0048478B">
            <w:pPr>
              <w:jc w:val="center"/>
              <w:rPr>
                <w:rFonts w:ascii="Calibri" w:hAnsi="Calibri" w:cs="Calibri"/>
                <w:b/>
                <w:bCs/>
                <w:color w:val="000000"/>
                <w:sz w:val="14"/>
                <w:szCs w:val="14"/>
              </w:rPr>
            </w:pPr>
            <w:r w:rsidRPr="0048478B">
              <w:rPr>
                <w:rFonts w:ascii="Calibri" w:hAnsi="Calibri" w:cs="Calibri"/>
                <w:b/>
                <w:bCs/>
                <w:color w:val="000000"/>
                <w:sz w:val="14"/>
                <w:szCs w:val="14"/>
              </w:rPr>
              <w:t xml:space="preserve"> TOTAL GERAL </w:t>
            </w:r>
          </w:p>
        </w:tc>
        <w:tc>
          <w:tcPr>
            <w:tcW w:w="1803" w:type="dxa"/>
            <w:tcBorders>
              <w:top w:val="nil"/>
              <w:left w:val="nil"/>
              <w:bottom w:val="nil"/>
              <w:right w:val="nil"/>
            </w:tcBorders>
            <w:shd w:val="clear" w:color="000000" w:fill="F2F2F2"/>
            <w:noWrap/>
            <w:vAlign w:val="center"/>
            <w:hideMark/>
          </w:tcPr>
          <w:p w14:paraId="6FB758BF" w14:textId="77777777" w:rsidR="0048478B" w:rsidRPr="0048478B" w:rsidRDefault="0048478B" w:rsidP="0048478B">
            <w:pPr>
              <w:jc w:val="center"/>
              <w:rPr>
                <w:rFonts w:ascii="Calibri" w:hAnsi="Calibri" w:cs="Calibri"/>
                <w:b/>
                <w:bCs/>
                <w:color w:val="000000"/>
                <w:sz w:val="14"/>
                <w:szCs w:val="14"/>
              </w:rPr>
            </w:pPr>
            <w:r w:rsidRPr="0048478B">
              <w:rPr>
                <w:rFonts w:ascii="Calibri" w:hAnsi="Calibri" w:cs="Calibri"/>
                <w:b/>
                <w:bCs/>
                <w:color w:val="000000"/>
                <w:sz w:val="14"/>
                <w:szCs w:val="14"/>
              </w:rPr>
              <w:t> </w:t>
            </w:r>
          </w:p>
        </w:tc>
        <w:tc>
          <w:tcPr>
            <w:tcW w:w="1595" w:type="dxa"/>
            <w:tcBorders>
              <w:top w:val="nil"/>
              <w:left w:val="nil"/>
              <w:bottom w:val="nil"/>
              <w:right w:val="nil"/>
            </w:tcBorders>
            <w:shd w:val="clear" w:color="000000" w:fill="F2F2F2"/>
            <w:noWrap/>
            <w:vAlign w:val="center"/>
            <w:hideMark/>
          </w:tcPr>
          <w:p w14:paraId="67D49D82" w14:textId="77777777" w:rsidR="0048478B" w:rsidRPr="0048478B" w:rsidRDefault="0048478B" w:rsidP="0048478B">
            <w:pPr>
              <w:rPr>
                <w:rFonts w:ascii="Calibri" w:hAnsi="Calibri" w:cs="Calibri"/>
                <w:b/>
                <w:bCs/>
                <w:color w:val="000000"/>
                <w:sz w:val="14"/>
                <w:szCs w:val="14"/>
              </w:rPr>
            </w:pPr>
            <w:r w:rsidRPr="0048478B">
              <w:rPr>
                <w:rFonts w:ascii="Calibri" w:hAnsi="Calibri" w:cs="Calibri"/>
                <w:b/>
                <w:bCs/>
                <w:color w:val="000000"/>
                <w:sz w:val="14"/>
                <w:szCs w:val="14"/>
              </w:rPr>
              <w:t xml:space="preserve"> R$    1.296.744,61 </w:t>
            </w:r>
          </w:p>
        </w:tc>
      </w:tr>
    </w:tbl>
    <w:p w14:paraId="60F18425" w14:textId="77777777" w:rsidR="0048478B" w:rsidRDefault="0048478B" w:rsidP="0048478B">
      <w:pPr>
        <w:spacing w:line="360" w:lineRule="auto"/>
        <w:rPr>
          <w:rFonts w:ascii="Cambria" w:hAnsi="Cambria"/>
          <w:b/>
          <w:sz w:val="24"/>
        </w:rPr>
        <w:sectPr w:rsidR="0048478B" w:rsidSect="0048478B">
          <w:pgSz w:w="16838" w:h="11906" w:orient="landscape"/>
          <w:pgMar w:top="1701" w:right="1418" w:bottom="1701" w:left="1418" w:header="709" w:footer="709" w:gutter="0"/>
          <w:cols w:space="708"/>
          <w:docGrid w:linePitch="360"/>
        </w:sectPr>
      </w:pPr>
    </w:p>
    <w:tbl>
      <w:tblPr>
        <w:tblW w:w="14028" w:type="dxa"/>
        <w:tblCellMar>
          <w:left w:w="70" w:type="dxa"/>
          <w:right w:w="70" w:type="dxa"/>
        </w:tblCellMar>
        <w:tblLook w:val="04A0" w:firstRow="1" w:lastRow="0" w:firstColumn="1" w:lastColumn="0" w:noHBand="0" w:noVBand="1"/>
      </w:tblPr>
      <w:tblGrid>
        <w:gridCol w:w="629"/>
        <w:gridCol w:w="4611"/>
        <w:gridCol w:w="1134"/>
        <w:gridCol w:w="993"/>
        <w:gridCol w:w="1276"/>
        <w:gridCol w:w="1416"/>
        <w:gridCol w:w="1134"/>
        <w:gridCol w:w="1276"/>
        <w:gridCol w:w="1559"/>
      </w:tblGrid>
      <w:tr w:rsidR="0048478B" w:rsidRPr="0048478B" w14:paraId="2C28018C" w14:textId="77777777" w:rsidTr="0048478B">
        <w:trPr>
          <w:trHeight w:val="20"/>
        </w:trPr>
        <w:tc>
          <w:tcPr>
            <w:tcW w:w="14028" w:type="dxa"/>
            <w:gridSpan w:val="9"/>
            <w:tcBorders>
              <w:top w:val="single" w:sz="4" w:space="0" w:color="auto"/>
              <w:left w:val="single" w:sz="4" w:space="0" w:color="auto"/>
              <w:bottom w:val="nil"/>
              <w:right w:val="single" w:sz="4" w:space="0" w:color="000000"/>
            </w:tcBorders>
            <w:shd w:val="clear" w:color="auto" w:fill="auto"/>
            <w:noWrap/>
            <w:vAlign w:val="center"/>
            <w:hideMark/>
          </w:tcPr>
          <w:p w14:paraId="15139AD8" w14:textId="234B4C83" w:rsidR="0048478B" w:rsidRPr="0048478B" w:rsidRDefault="0048478B" w:rsidP="0048478B">
            <w:pPr>
              <w:rPr>
                <w:rFonts w:cs="Arial"/>
                <w:b/>
                <w:bCs/>
                <w:color w:val="000000"/>
                <w:sz w:val="14"/>
                <w:szCs w:val="14"/>
              </w:rPr>
            </w:pPr>
            <w:r w:rsidRPr="0048478B">
              <w:rPr>
                <w:rFonts w:cs="Arial"/>
                <w:b/>
                <w:bCs/>
                <w:color w:val="000000"/>
                <w:sz w:val="14"/>
                <w:szCs w:val="14"/>
              </w:rPr>
              <w:t xml:space="preserve">OBJETO: </w:t>
            </w:r>
            <w:r w:rsidRPr="0048478B">
              <w:rPr>
                <w:rFonts w:cs="Arial"/>
                <w:color w:val="000000"/>
                <w:sz w:val="14"/>
                <w:szCs w:val="14"/>
              </w:rPr>
              <w:t>CONSTRUÇÃO DE PONTE SOBRE O CÓRREGO YPÊ</w:t>
            </w:r>
          </w:p>
        </w:tc>
      </w:tr>
      <w:tr w:rsidR="0048478B" w:rsidRPr="0048478B" w14:paraId="6EEA1361" w14:textId="77777777" w:rsidTr="0048478B">
        <w:trPr>
          <w:trHeight w:val="20"/>
        </w:trPr>
        <w:tc>
          <w:tcPr>
            <w:tcW w:w="14028" w:type="dxa"/>
            <w:gridSpan w:val="9"/>
            <w:tcBorders>
              <w:top w:val="nil"/>
              <w:left w:val="single" w:sz="4" w:space="0" w:color="auto"/>
              <w:bottom w:val="nil"/>
              <w:right w:val="single" w:sz="4" w:space="0" w:color="000000"/>
            </w:tcBorders>
            <w:shd w:val="clear" w:color="auto" w:fill="auto"/>
            <w:vAlign w:val="center"/>
            <w:hideMark/>
          </w:tcPr>
          <w:p w14:paraId="15D030BA" w14:textId="77777777" w:rsidR="0048478B" w:rsidRPr="0048478B" w:rsidRDefault="0048478B" w:rsidP="0048478B">
            <w:pPr>
              <w:jc w:val="both"/>
              <w:rPr>
                <w:rFonts w:cs="Arial"/>
                <w:b/>
                <w:bCs/>
                <w:color w:val="000000"/>
                <w:sz w:val="14"/>
                <w:szCs w:val="14"/>
              </w:rPr>
            </w:pPr>
            <w:r w:rsidRPr="0048478B">
              <w:rPr>
                <w:rFonts w:cs="Arial"/>
                <w:b/>
                <w:bCs/>
                <w:color w:val="000000"/>
                <w:sz w:val="14"/>
                <w:szCs w:val="14"/>
              </w:rPr>
              <w:t xml:space="preserve">LOCAL: </w:t>
            </w:r>
            <w:r w:rsidRPr="0048478B">
              <w:rPr>
                <w:rFonts w:cs="Arial"/>
                <w:color w:val="000000"/>
                <w:sz w:val="14"/>
                <w:szCs w:val="14"/>
              </w:rPr>
              <w:t>RUA NELSON DE CAMPOS, BAIRRO ESTIVA VELHA, MUNICÍPIO DE ESTIVA GERBI/SP</w:t>
            </w:r>
          </w:p>
        </w:tc>
      </w:tr>
      <w:tr w:rsidR="0048478B" w:rsidRPr="0048478B" w14:paraId="19BAF977" w14:textId="77777777" w:rsidTr="0048478B">
        <w:trPr>
          <w:trHeight w:val="20"/>
        </w:trPr>
        <w:tc>
          <w:tcPr>
            <w:tcW w:w="14028" w:type="dxa"/>
            <w:gridSpan w:val="9"/>
            <w:tcBorders>
              <w:top w:val="nil"/>
              <w:left w:val="single" w:sz="4" w:space="0" w:color="auto"/>
              <w:bottom w:val="nil"/>
              <w:right w:val="single" w:sz="4" w:space="0" w:color="000000"/>
            </w:tcBorders>
            <w:shd w:val="clear" w:color="auto" w:fill="auto"/>
            <w:vAlign w:val="center"/>
            <w:hideMark/>
          </w:tcPr>
          <w:p w14:paraId="24F658D7" w14:textId="77777777" w:rsidR="0048478B" w:rsidRPr="0048478B" w:rsidRDefault="0048478B" w:rsidP="0048478B">
            <w:pPr>
              <w:rPr>
                <w:rFonts w:cs="Arial"/>
                <w:b/>
                <w:bCs/>
                <w:color w:val="000000"/>
                <w:sz w:val="14"/>
                <w:szCs w:val="14"/>
              </w:rPr>
            </w:pPr>
            <w:r w:rsidRPr="0048478B">
              <w:rPr>
                <w:rFonts w:cs="Arial"/>
                <w:b/>
                <w:bCs/>
                <w:color w:val="000000"/>
                <w:sz w:val="14"/>
                <w:szCs w:val="14"/>
              </w:rPr>
              <w:t xml:space="preserve">PROPRIETÁRIO: </w:t>
            </w:r>
            <w:r w:rsidRPr="0048478B">
              <w:rPr>
                <w:rFonts w:cs="Arial"/>
                <w:color w:val="000000"/>
                <w:sz w:val="14"/>
                <w:szCs w:val="14"/>
              </w:rPr>
              <w:t>MUNICÍPIO DE ESTIVA GERBI</w:t>
            </w:r>
          </w:p>
        </w:tc>
      </w:tr>
      <w:tr w:rsidR="0048478B" w:rsidRPr="0048478B" w14:paraId="011205F1" w14:textId="77777777" w:rsidTr="0048478B">
        <w:trPr>
          <w:trHeight w:val="20"/>
        </w:trPr>
        <w:tc>
          <w:tcPr>
            <w:tcW w:w="14028" w:type="dxa"/>
            <w:gridSpan w:val="9"/>
            <w:tcBorders>
              <w:top w:val="nil"/>
              <w:left w:val="single" w:sz="4" w:space="0" w:color="auto"/>
              <w:bottom w:val="nil"/>
              <w:right w:val="single" w:sz="4" w:space="0" w:color="000000"/>
            </w:tcBorders>
            <w:shd w:val="clear" w:color="auto" w:fill="auto"/>
            <w:noWrap/>
            <w:vAlign w:val="center"/>
            <w:hideMark/>
          </w:tcPr>
          <w:p w14:paraId="3500F70A" w14:textId="77777777" w:rsidR="0048478B" w:rsidRPr="0048478B" w:rsidRDefault="0048478B" w:rsidP="0048478B">
            <w:pPr>
              <w:rPr>
                <w:rFonts w:cs="Arial"/>
                <w:b/>
                <w:bCs/>
                <w:color w:val="000000"/>
                <w:sz w:val="14"/>
                <w:szCs w:val="14"/>
              </w:rPr>
            </w:pPr>
            <w:r w:rsidRPr="0048478B">
              <w:rPr>
                <w:rFonts w:cs="Arial"/>
                <w:b/>
                <w:bCs/>
                <w:color w:val="000000"/>
                <w:sz w:val="14"/>
                <w:szCs w:val="14"/>
              </w:rPr>
              <w:t xml:space="preserve">DATA: </w:t>
            </w:r>
            <w:r w:rsidRPr="0048478B">
              <w:rPr>
                <w:rFonts w:cs="Arial"/>
                <w:color w:val="000000"/>
                <w:sz w:val="14"/>
                <w:szCs w:val="14"/>
              </w:rPr>
              <w:t>FEVEREIRO/2025</w:t>
            </w:r>
          </w:p>
        </w:tc>
      </w:tr>
      <w:tr w:rsidR="0048478B" w:rsidRPr="0048478B" w14:paraId="180EB618" w14:textId="77777777" w:rsidTr="0048478B">
        <w:trPr>
          <w:trHeight w:val="20"/>
        </w:trPr>
        <w:tc>
          <w:tcPr>
            <w:tcW w:w="14028" w:type="dxa"/>
            <w:gridSpan w:val="9"/>
            <w:tcBorders>
              <w:top w:val="nil"/>
              <w:left w:val="single" w:sz="4" w:space="0" w:color="auto"/>
              <w:bottom w:val="nil"/>
              <w:right w:val="single" w:sz="4" w:space="0" w:color="000000"/>
            </w:tcBorders>
            <w:shd w:val="clear" w:color="auto" w:fill="auto"/>
            <w:noWrap/>
            <w:vAlign w:val="center"/>
            <w:hideMark/>
          </w:tcPr>
          <w:p w14:paraId="2B7A90B8" w14:textId="77777777" w:rsidR="0048478B" w:rsidRPr="0048478B" w:rsidRDefault="0048478B" w:rsidP="0048478B">
            <w:pPr>
              <w:rPr>
                <w:rFonts w:cs="Arial"/>
                <w:b/>
                <w:bCs/>
                <w:color w:val="000000"/>
                <w:sz w:val="14"/>
                <w:szCs w:val="14"/>
              </w:rPr>
            </w:pPr>
            <w:r w:rsidRPr="0048478B">
              <w:rPr>
                <w:rFonts w:cs="Arial"/>
                <w:b/>
                <w:bCs/>
                <w:color w:val="000000"/>
                <w:sz w:val="14"/>
                <w:szCs w:val="14"/>
              </w:rPr>
              <w:t xml:space="preserve">PRAZO: </w:t>
            </w:r>
            <w:r w:rsidRPr="0048478B">
              <w:rPr>
                <w:rFonts w:cs="Arial"/>
                <w:color w:val="000000"/>
                <w:sz w:val="14"/>
                <w:szCs w:val="14"/>
              </w:rPr>
              <w:t>180 DIAS</w:t>
            </w:r>
          </w:p>
        </w:tc>
      </w:tr>
      <w:tr w:rsidR="0048478B" w:rsidRPr="0048478B" w14:paraId="65C9BB0B" w14:textId="77777777" w:rsidTr="0048478B">
        <w:trPr>
          <w:trHeight w:val="20"/>
        </w:trPr>
        <w:tc>
          <w:tcPr>
            <w:tcW w:w="14028" w:type="dxa"/>
            <w:gridSpan w:val="9"/>
            <w:tcBorders>
              <w:top w:val="nil"/>
              <w:left w:val="single" w:sz="4" w:space="0" w:color="auto"/>
              <w:bottom w:val="single" w:sz="4" w:space="0" w:color="auto"/>
              <w:right w:val="single" w:sz="4" w:space="0" w:color="000000"/>
            </w:tcBorders>
            <w:shd w:val="clear" w:color="auto" w:fill="auto"/>
            <w:noWrap/>
            <w:vAlign w:val="bottom"/>
            <w:hideMark/>
          </w:tcPr>
          <w:p w14:paraId="076C6E22" w14:textId="77777777" w:rsidR="0048478B" w:rsidRPr="0048478B" w:rsidRDefault="0048478B" w:rsidP="0048478B">
            <w:pPr>
              <w:jc w:val="center"/>
              <w:rPr>
                <w:rFonts w:ascii="Calibri" w:hAnsi="Calibri" w:cs="Calibri"/>
                <w:color w:val="000000"/>
                <w:sz w:val="14"/>
                <w:szCs w:val="14"/>
              </w:rPr>
            </w:pPr>
            <w:r w:rsidRPr="0048478B">
              <w:rPr>
                <w:rFonts w:ascii="Calibri" w:hAnsi="Calibri" w:cs="Calibri"/>
                <w:color w:val="000000"/>
                <w:sz w:val="14"/>
                <w:szCs w:val="14"/>
              </w:rPr>
              <w:t> </w:t>
            </w:r>
          </w:p>
        </w:tc>
      </w:tr>
      <w:tr w:rsidR="0048478B" w:rsidRPr="0048478B" w14:paraId="57CBAD31" w14:textId="77777777" w:rsidTr="0048478B">
        <w:trPr>
          <w:trHeight w:val="20"/>
        </w:trPr>
        <w:tc>
          <w:tcPr>
            <w:tcW w:w="629" w:type="dxa"/>
            <w:vMerge w:val="restart"/>
            <w:tcBorders>
              <w:top w:val="nil"/>
              <w:left w:val="single" w:sz="4" w:space="0" w:color="auto"/>
              <w:bottom w:val="single" w:sz="4" w:space="0" w:color="auto"/>
              <w:right w:val="single" w:sz="4" w:space="0" w:color="auto"/>
            </w:tcBorders>
            <w:shd w:val="clear" w:color="000000" w:fill="D9D9D9"/>
            <w:noWrap/>
            <w:vAlign w:val="center"/>
            <w:hideMark/>
          </w:tcPr>
          <w:p w14:paraId="07198F65" w14:textId="77777777" w:rsidR="0048478B" w:rsidRPr="0048478B" w:rsidRDefault="0048478B" w:rsidP="0048478B">
            <w:pPr>
              <w:jc w:val="center"/>
              <w:rPr>
                <w:rFonts w:ascii="Calibri" w:hAnsi="Calibri" w:cs="Calibri"/>
                <w:color w:val="000000"/>
                <w:sz w:val="14"/>
                <w:szCs w:val="14"/>
              </w:rPr>
            </w:pPr>
            <w:r w:rsidRPr="0048478B">
              <w:rPr>
                <w:rFonts w:ascii="Calibri" w:hAnsi="Calibri" w:cs="Calibri"/>
                <w:color w:val="000000"/>
                <w:sz w:val="14"/>
                <w:szCs w:val="14"/>
              </w:rPr>
              <w:t>ITEM</w:t>
            </w:r>
          </w:p>
        </w:tc>
        <w:tc>
          <w:tcPr>
            <w:tcW w:w="4611" w:type="dxa"/>
            <w:vMerge w:val="restart"/>
            <w:tcBorders>
              <w:top w:val="nil"/>
              <w:left w:val="single" w:sz="4" w:space="0" w:color="auto"/>
              <w:bottom w:val="single" w:sz="4" w:space="0" w:color="000000"/>
              <w:right w:val="single" w:sz="4" w:space="0" w:color="auto"/>
              <w:tl2br w:val="single" w:sz="4" w:space="0" w:color="auto"/>
            </w:tcBorders>
            <w:shd w:val="clear" w:color="000000" w:fill="D9D9D9"/>
            <w:vAlign w:val="bottom"/>
            <w:hideMark/>
          </w:tcPr>
          <w:p w14:paraId="7A9ED12E" w14:textId="77777777" w:rsidR="0048478B" w:rsidRPr="0048478B" w:rsidRDefault="0048478B" w:rsidP="0048478B">
            <w:pPr>
              <w:rPr>
                <w:rFonts w:ascii="Calibri" w:hAnsi="Calibri" w:cs="Calibri"/>
                <w:b/>
                <w:bCs/>
                <w:color w:val="000000"/>
                <w:sz w:val="14"/>
                <w:szCs w:val="14"/>
              </w:rPr>
            </w:pPr>
            <w:r w:rsidRPr="0048478B">
              <w:rPr>
                <w:rFonts w:ascii="Calibri" w:hAnsi="Calibri" w:cs="Calibri"/>
                <w:b/>
                <w:bCs/>
                <w:color w:val="000000"/>
                <w:sz w:val="14"/>
                <w:szCs w:val="14"/>
              </w:rPr>
              <w:t xml:space="preserve">                                                                                                MÊS                            SERVIÇOS</w:t>
            </w:r>
          </w:p>
        </w:tc>
        <w:tc>
          <w:tcPr>
            <w:tcW w:w="1134" w:type="dxa"/>
            <w:vMerge w:val="restart"/>
            <w:tcBorders>
              <w:top w:val="nil"/>
              <w:left w:val="single" w:sz="4" w:space="0" w:color="auto"/>
              <w:bottom w:val="single" w:sz="4" w:space="0" w:color="000000"/>
              <w:right w:val="single" w:sz="4" w:space="0" w:color="auto"/>
            </w:tcBorders>
            <w:shd w:val="clear" w:color="000000" w:fill="D9D9D9"/>
            <w:vAlign w:val="center"/>
            <w:hideMark/>
          </w:tcPr>
          <w:p w14:paraId="39CBDA75" w14:textId="77777777" w:rsidR="0048478B" w:rsidRPr="0048478B" w:rsidRDefault="0048478B" w:rsidP="0048478B">
            <w:pPr>
              <w:jc w:val="center"/>
              <w:rPr>
                <w:rFonts w:ascii="Calibri" w:hAnsi="Calibri" w:cs="Calibri"/>
                <w:b/>
                <w:bCs/>
                <w:color w:val="000000"/>
                <w:sz w:val="14"/>
                <w:szCs w:val="14"/>
              </w:rPr>
            </w:pPr>
            <w:r w:rsidRPr="0048478B">
              <w:rPr>
                <w:rFonts w:ascii="Calibri" w:hAnsi="Calibri" w:cs="Calibri"/>
                <w:b/>
                <w:bCs/>
                <w:color w:val="000000"/>
                <w:sz w:val="14"/>
                <w:szCs w:val="14"/>
              </w:rPr>
              <w:t>MÊS 1                           30 DIAS</w:t>
            </w:r>
          </w:p>
        </w:tc>
        <w:tc>
          <w:tcPr>
            <w:tcW w:w="993" w:type="dxa"/>
            <w:vMerge w:val="restart"/>
            <w:tcBorders>
              <w:top w:val="nil"/>
              <w:left w:val="single" w:sz="4" w:space="0" w:color="auto"/>
              <w:bottom w:val="single" w:sz="4" w:space="0" w:color="000000"/>
              <w:right w:val="single" w:sz="4" w:space="0" w:color="auto"/>
            </w:tcBorders>
            <w:shd w:val="clear" w:color="000000" w:fill="D9D9D9"/>
            <w:vAlign w:val="center"/>
            <w:hideMark/>
          </w:tcPr>
          <w:p w14:paraId="5C888103" w14:textId="77777777" w:rsidR="0048478B" w:rsidRPr="0048478B" w:rsidRDefault="0048478B" w:rsidP="0048478B">
            <w:pPr>
              <w:jc w:val="center"/>
              <w:rPr>
                <w:rFonts w:ascii="Calibri" w:hAnsi="Calibri" w:cs="Calibri"/>
                <w:b/>
                <w:bCs/>
                <w:color w:val="000000"/>
                <w:sz w:val="14"/>
                <w:szCs w:val="14"/>
              </w:rPr>
            </w:pPr>
            <w:r w:rsidRPr="0048478B">
              <w:rPr>
                <w:rFonts w:ascii="Calibri" w:hAnsi="Calibri" w:cs="Calibri"/>
                <w:b/>
                <w:bCs/>
                <w:color w:val="000000"/>
                <w:sz w:val="14"/>
                <w:szCs w:val="14"/>
              </w:rPr>
              <w:t>MÊS 2                          60 DIAS</w:t>
            </w:r>
          </w:p>
        </w:tc>
        <w:tc>
          <w:tcPr>
            <w:tcW w:w="1276" w:type="dxa"/>
            <w:vMerge w:val="restart"/>
            <w:tcBorders>
              <w:top w:val="nil"/>
              <w:left w:val="single" w:sz="4" w:space="0" w:color="auto"/>
              <w:bottom w:val="single" w:sz="4" w:space="0" w:color="000000"/>
              <w:right w:val="single" w:sz="4" w:space="0" w:color="auto"/>
            </w:tcBorders>
            <w:shd w:val="clear" w:color="000000" w:fill="D9D9D9"/>
            <w:vAlign w:val="center"/>
            <w:hideMark/>
          </w:tcPr>
          <w:p w14:paraId="7BCA2701" w14:textId="77777777" w:rsidR="0048478B" w:rsidRPr="0048478B" w:rsidRDefault="0048478B" w:rsidP="0048478B">
            <w:pPr>
              <w:jc w:val="center"/>
              <w:rPr>
                <w:rFonts w:ascii="Calibri" w:hAnsi="Calibri" w:cs="Calibri"/>
                <w:b/>
                <w:bCs/>
                <w:color w:val="000000"/>
                <w:sz w:val="14"/>
                <w:szCs w:val="14"/>
              </w:rPr>
            </w:pPr>
            <w:r w:rsidRPr="0048478B">
              <w:rPr>
                <w:rFonts w:ascii="Calibri" w:hAnsi="Calibri" w:cs="Calibri"/>
                <w:b/>
                <w:bCs/>
                <w:color w:val="000000"/>
                <w:sz w:val="14"/>
                <w:szCs w:val="14"/>
              </w:rPr>
              <w:t>MÊS 3                          90 DIAS</w:t>
            </w:r>
          </w:p>
        </w:tc>
        <w:tc>
          <w:tcPr>
            <w:tcW w:w="1416" w:type="dxa"/>
            <w:vMerge w:val="restart"/>
            <w:tcBorders>
              <w:top w:val="nil"/>
              <w:left w:val="single" w:sz="4" w:space="0" w:color="auto"/>
              <w:bottom w:val="single" w:sz="4" w:space="0" w:color="000000"/>
              <w:right w:val="single" w:sz="4" w:space="0" w:color="auto"/>
            </w:tcBorders>
            <w:shd w:val="clear" w:color="000000" w:fill="D9D9D9"/>
            <w:vAlign w:val="center"/>
            <w:hideMark/>
          </w:tcPr>
          <w:p w14:paraId="1547462E" w14:textId="77777777" w:rsidR="0048478B" w:rsidRPr="0048478B" w:rsidRDefault="0048478B" w:rsidP="0048478B">
            <w:pPr>
              <w:jc w:val="center"/>
              <w:rPr>
                <w:rFonts w:ascii="Calibri" w:hAnsi="Calibri" w:cs="Calibri"/>
                <w:b/>
                <w:bCs/>
                <w:color w:val="000000"/>
                <w:sz w:val="14"/>
                <w:szCs w:val="14"/>
              </w:rPr>
            </w:pPr>
            <w:r w:rsidRPr="0048478B">
              <w:rPr>
                <w:rFonts w:ascii="Calibri" w:hAnsi="Calibri" w:cs="Calibri"/>
                <w:b/>
                <w:bCs/>
                <w:color w:val="000000"/>
                <w:sz w:val="14"/>
                <w:szCs w:val="14"/>
              </w:rPr>
              <w:t>MÊS 4                          120 DIAS</w:t>
            </w:r>
          </w:p>
        </w:tc>
        <w:tc>
          <w:tcPr>
            <w:tcW w:w="1134" w:type="dxa"/>
            <w:vMerge w:val="restart"/>
            <w:tcBorders>
              <w:top w:val="nil"/>
              <w:left w:val="single" w:sz="4" w:space="0" w:color="auto"/>
              <w:bottom w:val="single" w:sz="4" w:space="0" w:color="000000"/>
              <w:right w:val="single" w:sz="4" w:space="0" w:color="auto"/>
            </w:tcBorders>
            <w:shd w:val="clear" w:color="000000" w:fill="D9D9D9"/>
            <w:vAlign w:val="center"/>
            <w:hideMark/>
          </w:tcPr>
          <w:p w14:paraId="6A5C0D14" w14:textId="77777777" w:rsidR="0048478B" w:rsidRPr="0048478B" w:rsidRDefault="0048478B" w:rsidP="0048478B">
            <w:pPr>
              <w:jc w:val="center"/>
              <w:rPr>
                <w:rFonts w:ascii="Calibri" w:hAnsi="Calibri" w:cs="Calibri"/>
                <w:b/>
                <w:bCs/>
                <w:color w:val="000000"/>
                <w:sz w:val="14"/>
                <w:szCs w:val="14"/>
              </w:rPr>
            </w:pPr>
            <w:r w:rsidRPr="0048478B">
              <w:rPr>
                <w:rFonts w:ascii="Calibri" w:hAnsi="Calibri" w:cs="Calibri"/>
                <w:b/>
                <w:bCs/>
                <w:color w:val="000000"/>
                <w:sz w:val="14"/>
                <w:szCs w:val="14"/>
              </w:rPr>
              <w:t>MÊS 5                          150 DIAS</w:t>
            </w:r>
          </w:p>
        </w:tc>
        <w:tc>
          <w:tcPr>
            <w:tcW w:w="1276" w:type="dxa"/>
            <w:vMerge w:val="restart"/>
            <w:tcBorders>
              <w:top w:val="nil"/>
              <w:left w:val="single" w:sz="4" w:space="0" w:color="auto"/>
              <w:bottom w:val="single" w:sz="4" w:space="0" w:color="000000"/>
              <w:right w:val="single" w:sz="4" w:space="0" w:color="auto"/>
            </w:tcBorders>
            <w:shd w:val="clear" w:color="000000" w:fill="D9D9D9"/>
            <w:vAlign w:val="center"/>
            <w:hideMark/>
          </w:tcPr>
          <w:p w14:paraId="686EA536" w14:textId="77777777" w:rsidR="0048478B" w:rsidRPr="0048478B" w:rsidRDefault="0048478B" w:rsidP="0048478B">
            <w:pPr>
              <w:jc w:val="center"/>
              <w:rPr>
                <w:rFonts w:ascii="Calibri" w:hAnsi="Calibri" w:cs="Calibri"/>
                <w:b/>
                <w:bCs/>
                <w:color w:val="000000"/>
                <w:sz w:val="14"/>
                <w:szCs w:val="14"/>
              </w:rPr>
            </w:pPr>
            <w:r w:rsidRPr="0048478B">
              <w:rPr>
                <w:rFonts w:ascii="Calibri" w:hAnsi="Calibri" w:cs="Calibri"/>
                <w:b/>
                <w:bCs/>
                <w:color w:val="000000"/>
                <w:sz w:val="14"/>
                <w:szCs w:val="14"/>
              </w:rPr>
              <w:t>MÊS 6                          180 DIAS</w:t>
            </w:r>
          </w:p>
        </w:tc>
        <w:tc>
          <w:tcPr>
            <w:tcW w:w="1559" w:type="dxa"/>
            <w:tcBorders>
              <w:top w:val="nil"/>
              <w:left w:val="nil"/>
              <w:bottom w:val="nil"/>
              <w:right w:val="single" w:sz="4" w:space="0" w:color="auto"/>
            </w:tcBorders>
            <w:shd w:val="clear" w:color="000000" w:fill="D9D9D9"/>
            <w:noWrap/>
            <w:vAlign w:val="center"/>
            <w:hideMark/>
          </w:tcPr>
          <w:p w14:paraId="77C4E680" w14:textId="77777777" w:rsidR="0048478B" w:rsidRPr="0048478B" w:rsidRDefault="0048478B" w:rsidP="0048478B">
            <w:pPr>
              <w:jc w:val="center"/>
              <w:rPr>
                <w:rFonts w:ascii="Calibri" w:hAnsi="Calibri" w:cs="Calibri"/>
                <w:b/>
                <w:bCs/>
                <w:color w:val="000000"/>
                <w:sz w:val="14"/>
                <w:szCs w:val="14"/>
              </w:rPr>
            </w:pPr>
            <w:r w:rsidRPr="0048478B">
              <w:rPr>
                <w:rFonts w:ascii="Calibri" w:hAnsi="Calibri" w:cs="Calibri"/>
                <w:b/>
                <w:bCs/>
                <w:color w:val="000000"/>
                <w:sz w:val="14"/>
                <w:szCs w:val="14"/>
              </w:rPr>
              <w:t xml:space="preserve"> TOTAL </w:t>
            </w:r>
          </w:p>
        </w:tc>
      </w:tr>
      <w:tr w:rsidR="0048478B" w:rsidRPr="0048478B" w14:paraId="47AD9465" w14:textId="77777777" w:rsidTr="0048478B">
        <w:trPr>
          <w:trHeight w:val="20"/>
        </w:trPr>
        <w:tc>
          <w:tcPr>
            <w:tcW w:w="629" w:type="dxa"/>
            <w:vMerge/>
            <w:tcBorders>
              <w:top w:val="nil"/>
              <w:left w:val="single" w:sz="4" w:space="0" w:color="auto"/>
              <w:bottom w:val="single" w:sz="4" w:space="0" w:color="auto"/>
              <w:right w:val="single" w:sz="4" w:space="0" w:color="auto"/>
            </w:tcBorders>
            <w:vAlign w:val="center"/>
            <w:hideMark/>
          </w:tcPr>
          <w:p w14:paraId="3BC011D5" w14:textId="77777777" w:rsidR="0048478B" w:rsidRPr="0048478B" w:rsidRDefault="0048478B" w:rsidP="0048478B">
            <w:pPr>
              <w:rPr>
                <w:rFonts w:ascii="Calibri" w:hAnsi="Calibri" w:cs="Calibri"/>
                <w:color w:val="000000"/>
                <w:sz w:val="14"/>
                <w:szCs w:val="14"/>
              </w:rPr>
            </w:pPr>
          </w:p>
        </w:tc>
        <w:tc>
          <w:tcPr>
            <w:tcW w:w="4611" w:type="dxa"/>
            <w:vMerge/>
            <w:tcBorders>
              <w:top w:val="nil"/>
              <w:left w:val="single" w:sz="4" w:space="0" w:color="auto"/>
              <w:bottom w:val="single" w:sz="4" w:space="0" w:color="000000"/>
              <w:right w:val="single" w:sz="4" w:space="0" w:color="auto"/>
            </w:tcBorders>
            <w:vAlign w:val="center"/>
            <w:hideMark/>
          </w:tcPr>
          <w:p w14:paraId="5278FAD5" w14:textId="77777777" w:rsidR="0048478B" w:rsidRPr="0048478B" w:rsidRDefault="0048478B" w:rsidP="0048478B">
            <w:pPr>
              <w:rPr>
                <w:rFonts w:ascii="Calibri" w:hAnsi="Calibri" w:cs="Calibri"/>
                <w:b/>
                <w:bCs/>
                <w:color w:val="000000"/>
                <w:sz w:val="14"/>
                <w:szCs w:val="14"/>
              </w:rPr>
            </w:pPr>
          </w:p>
        </w:tc>
        <w:tc>
          <w:tcPr>
            <w:tcW w:w="1134" w:type="dxa"/>
            <w:vMerge/>
            <w:tcBorders>
              <w:top w:val="nil"/>
              <w:left w:val="single" w:sz="4" w:space="0" w:color="auto"/>
              <w:bottom w:val="single" w:sz="4" w:space="0" w:color="000000"/>
              <w:right w:val="single" w:sz="4" w:space="0" w:color="auto"/>
            </w:tcBorders>
            <w:vAlign w:val="center"/>
            <w:hideMark/>
          </w:tcPr>
          <w:p w14:paraId="063BB126" w14:textId="77777777" w:rsidR="0048478B" w:rsidRPr="0048478B" w:rsidRDefault="0048478B" w:rsidP="0048478B">
            <w:pPr>
              <w:rPr>
                <w:rFonts w:ascii="Calibri" w:hAnsi="Calibri" w:cs="Calibri"/>
                <w:b/>
                <w:bCs/>
                <w:color w:val="000000"/>
                <w:sz w:val="14"/>
                <w:szCs w:val="14"/>
              </w:rPr>
            </w:pPr>
          </w:p>
        </w:tc>
        <w:tc>
          <w:tcPr>
            <w:tcW w:w="993" w:type="dxa"/>
            <w:vMerge/>
            <w:tcBorders>
              <w:top w:val="nil"/>
              <w:left w:val="single" w:sz="4" w:space="0" w:color="auto"/>
              <w:bottom w:val="single" w:sz="4" w:space="0" w:color="000000"/>
              <w:right w:val="single" w:sz="4" w:space="0" w:color="auto"/>
            </w:tcBorders>
            <w:vAlign w:val="center"/>
            <w:hideMark/>
          </w:tcPr>
          <w:p w14:paraId="3B07A445" w14:textId="77777777" w:rsidR="0048478B" w:rsidRPr="0048478B" w:rsidRDefault="0048478B" w:rsidP="0048478B">
            <w:pPr>
              <w:rPr>
                <w:rFonts w:ascii="Calibri" w:hAnsi="Calibri" w:cs="Calibri"/>
                <w:b/>
                <w:bCs/>
                <w:color w:val="000000"/>
                <w:sz w:val="14"/>
                <w:szCs w:val="14"/>
              </w:rPr>
            </w:pPr>
          </w:p>
        </w:tc>
        <w:tc>
          <w:tcPr>
            <w:tcW w:w="1276" w:type="dxa"/>
            <w:vMerge/>
            <w:tcBorders>
              <w:top w:val="nil"/>
              <w:left w:val="single" w:sz="4" w:space="0" w:color="auto"/>
              <w:bottom w:val="single" w:sz="4" w:space="0" w:color="000000"/>
              <w:right w:val="single" w:sz="4" w:space="0" w:color="auto"/>
            </w:tcBorders>
            <w:vAlign w:val="center"/>
            <w:hideMark/>
          </w:tcPr>
          <w:p w14:paraId="2F35BE03" w14:textId="77777777" w:rsidR="0048478B" w:rsidRPr="0048478B" w:rsidRDefault="0048478B" w:rsidP="0048478B">
            <w:pPr>
              <w:rPr>
                <w:rFonts w:ascii="Calibri" w:hAnsi="Calibri" w:cs="Calibri"/>
                <w:b/>
                <w:bCs/>
                <w:color w:val="000000"/>
                <w:sz w:val="14"/>
                <w:szCs w:val="14"/>
              </w:rPr>
            </w:pPr>
          </w:p>
        </w:tc>
        <w:tc>
          <w:tcPr>
            <w:tcW w:w="1416" w:type="dxa"/>
            <w:vMerge/>
            <w:tcBorders>
              <w:top w:val="nil"/>
              <w:left w:val="single" w:sz="4" w:space="0" w:color="auto"/>
              <w:bottom w:val="single" w:sz="4" w:space="0" w:color="000000"/>
              <w:right w:val="single" w:sz="4" w:space="0" w:color="auto"/>
            </w:tcBorders>
            <w:vAlign w:val="center"/>
            <w:hideMark/>
          </w:tcPr>
          <w:p w14:paraId="3BC755DA" w14:textId="77777777" w:rsidR="0048478B" w:rsidRPr="0048478B" w:rsidRDefault="0048478B" w:rsidP="0048478B">
            <w:pPr>
              <w:rPr>
                <w:rFonts w:ascii="Calibri" w:hAnsi="Calibri" w:cs="Calibri"/>
                <w:b/>
                <w:bCs/>
                <w:color w:val="000000"/>
                <w:sz w:val="14"/>
                <w:szCs w:val="14"/>
              </w:rPr>
            </w:pPr>
          </w:p>
        </w:tc>
        <w:tc>
          <w:tcPr>
            <w:tcW w:w="1134" w:type="dxa"/>
            <w:vMerge/>
            <w:tcBorders>
              <w:top w:val="nil"/>
              <w:left w:val="single" w:sz="4" w:space="0" w:color="auto"/>
              <w:bottom w:val="single" w:sz="4" w:space="0" w:color="000000"/>
              <w:right w:val="single" w:sz="4" w:space="0" w:color="auto"/>
            </w:tcBorders>
            <w:vAlign w:val="center"/>
            <w:hideMark/>
          </w:tcPr>
          <w:p w14:paraId="69356116" w14:textId="77777777" w:rsidR="0048478B" w:rsidRPr="0048478B" w:rsidRDefault="0048478B" w:rsidP="0048478B">
            <w:pPr>
              <w:rPr>
                <w:rFonts w:ascii="Calibri" w:hAnsi="Calibri" w:cs="Calibri"/>
                <w:b/>
                <w:bCs/>
                <w:color w:val="000000"/>
                <w:sz w:val="14"/>
                <w:szCs w:val="14"/>
              </w:rPr>
            </w:pPr>
          </w:p>
        </w:tc>
        <w:tc>
          <w:tcPr>
            <w:tcW w:w="1276" w:type="dxa"/>
            <w:vMerge/>
            <w:tcBorders>
              <w:top w:val="nil"/>
              <w:left w:val="single" w:sz="4" w:space="0" w:color="auto"/>
              <w:bottom w:val="single" w:sz="4" w:space="0" w:color="000000"/>
              <w:right w:val="single" w:sz="4" w:space="0" w:color="auto"/>
            </w:tcBorders>
            <w:vAlign w:val="center"/>
            <w:hideMark/>
          </w:tcPr>
          <w:p w14:paraId="3FDA817A" w14:textId="77777777" w:rsidR="0048478B" w:rsidRPr="0048478B" w:rsidRDefault="0048478B" w:rsidP="0048478B">
            <w:pPr>
              <w:rPr>
                <w:rFonts w:ascii="Calibri" w:hAnsi="Calibri" w:cs="Calibri"/>
                <w:b/>
                <w:bCs/>
                <w:color w:val="000000"/>
                <w:sz w:val="14"/>
                <w:szCs w:val="14"/>
              </w:rPr>
            </w:pPr>
          </w:p>
        </w:tc>
        <w:tc>
          <w:tcPr>
            <w:tcW w:w="1559" w:type="dxa"/>
            <w:tcBorders>
              <w:top w:val="nil"/>
              <w:left w:val="nil"/>
              <w:bottom w:val="single" w:sz="4" w:space="0" w:color="auto"/>
              <w:right w:val="single" w:sz="4" w:space="0" w:color="auto"/>
            </w:tcBorders>
            <w:shd w:val="clear" w:color="000000" w:fill="D9D9D9"/>
            <w:noWrap/>
            <w:vAlign w:val="center"/>
            <w:hideMark/>
          </w:tcPr>
          <w:p w14:paraId="3CA60228" w14:textId="77777777" w:rsidR="0048478B" w:rsidRPr="0048478B" w:rsidRDefault="0048478B" w:rsidP="0048478B">
            <w:pPr>
              <w:jc w:val="center"/>
              <w:rPr>
                <w:rFonts w:ascii="Calibri" w:hAnsi="Calibri" w:cs="Calibri"/>
                <w:b/>
                <w:bCs/>
                <w:color w:val="000000"/>
                <w:sz w:val="14"/>
                <w:szCs w:val="14"/>
              </w:rPr>
            </w:pPr>
            <w:r w:rsidRPr="0048478B">
              <w:rPr>
                <w:rFonts w:ascii="Calibri" w:hAnsi="Calibri" w:cs="Calibri"/>
                <w:b/>
                <w:bCs/>
                <w:color w:val="000000"/>
                <w:sz w:val="14"/>
                <w:szCs w:val="14"/>
              </w:rPr>
              <w:t> </w:t>
            </w:r>
          </w:p>
        </w:tc>
      </w:tr>
      <w:tr w:rsidR="0048478B" w:rsidRPr="0048478B" w14:paraId="1143BE4C" w14:textId="77777777" w:rsidTr="0048478B">
        <w:trPr>
          <w:trHeight w:val="20"/>
        </w:trPr>
        <w:tc>
          <w:tcPr>
            <w:tcW w:w="62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922B4B1" w14:textId="77777777" w:rsidR="0048478B" w:rsidRPr="0048478B" w:rsidRDefault="0048478B" w:rsidP="0048478B">
            <w:pPr>
              <w:jc w:val="center"/>
              <w:rPr>
                <w:rFonts w:ascii="Calibri" w:hAnsi="Calibri" w:cs="Calibri"/>
                <w:color w:val="000000"/>
                <w:sz w:val="14"/>
                <w:szCs w:val="14"/>
              </w:rPr>
            </w:pPr>
            <w:r w:rsidRPr="0048478B">
              <w:rPr>
                <w:rFonts w:ascii="Calibri" w:hAnsi="Calibri" w:cs="Calibri"/>
                <w:color w:val="000000"/>
                <w:sz w:val="14"/>
                <w:szCs w:val="14"/>
              </w:rPr>
              <w:t>1</w:t>
            </w:r>
          </w:p>
        </w:tc>
        <w:tc>
          <w:tcPr>
            <w:tcW w:w="4611"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737AC782" w14:textId="77777777" w:rsidR="0048478B" w:rsidRPr="0048478B" w:rsidRDefault="0048478B" w:rsidP="0048478B">
            <w:pPr>
              <w:rPr>
                <w:rFonts w:ascii="Calibri" w:hAnsi="Calibri" w:cs="Calibri"/>
                <w:color w:val="000000"/>
                <w:sz w:val="14"/>
                <w:szCs w:val="14"/>
              </w:rPr>
            </w:pPr>
            <w:r w:rsidRPr="0048478B">
              <w:rPr>
                <w:rFonts w:ascii="Calibri" w:hAnsi="Calibri" w:cs="Calibri"/>
                <w:color w:val="000000"/>
                <w:sz w:val="14"/>
                <w:szCs w:val="14"/>
              </w:rPr>
              <w:t>SERVIÇOS PRELIMINARES</w:t>
            </w:r>
          </w:p>
        </w:tc>
        <w:tc>
          <w:tcPr>
            <w:tcW w:w="8788" w:type="dxa"/>
            <w:gridSpan w:val="7"/>
            <w:tcBorders>
              <w:top w:val="single" w:sz="4" w:space="0" w:color="auto"/>
              <w:left w:val="nil"/>
              <w:bottom w:val="single" w:sz="4" w:space="0" w:color="auto"/>
              <w:right w:val="single" w:sz="4" w:space="0" w:color="auto"/>
            </w:tcBorders>
            <w:shd w:val="clear" w:color="000000" w:fill="FFFFFF"/>
            <w:noWrap/>
            <w:vAlign w:val="center"/>
            <w:hideMark/>
          </w:tcPr>
          <w:p w14:paraId="4844C4EE" w14:textId="77777777" w:rsidR="0048478B" w:rsidRPr="0048478B" w:rsidRDefault="0048478B" w:rsidP="0048478B">
            <w:pPr>
              <w:jc w:val="center"/>
              <w:rPr>
                <w:rFonts w:ascii="Calibri" w:hAnsi="Calibri" w:cs="Calibri"/>
                <w:color w:val="000000"/>
                <w:sz w:val="14"/>
                <w:szCs w:val="14"/>
              </w:rPr>
            </w:pPr>
            <w:r w:rsidRPr="0048478B">
              <w:rPr>
                <w:rFonts w:ascii="Calibri" w:hAnsi="Calibri" w:cs="Calibri"/>
                <w:color w:val="000000"/>
                <w:sz w:val="14"/>
                <w:szCs w:val="14"/>
              </w:rPr>
              <w:t> </w:t>
            </w:r>
          </w:p>
        </w:tc>
      </w:tr>
      <w:tr w:rsidR="0048478B" w:rsidRPr="0048478B" w14:paraId="3562084C" w14:textId="77777777" w:rsidTr="0048478B">
        <w:trPr>
          <w:trHeight w:val="20"/>
        </w:trPr>
        <w:tc>
          <w:tcPr>
            <w:tcW w:w="629" w:type="dxa"/>
            <w:vMerge/>
            <w:tcBorders>
              <w:top w:val="nil"/>
              <w:left w:val="single" w:sz="4" w:space="0" w:color="auto"/>
              <w:bottom w:val="single" w:sz="4" w:space="0" w:color="auto"/>
              <w:right w:val="single" w:sz="4" w:space="0" w:color="auto"/>
            </w:tcBorders>
            <w:vAlign w:val="center"/>
            <w:hideMark/>
          </w:tcPr>
          <w:p w14:paraId="6EE8294C" w14:textId="77777777" w:rsidR="0048478B" w:rsidRPr="0048478B" w:rsidRDefault="0048478B" w:rsidP="0048478B">
            <w:pPr>
              <w:rPr>
                <w:rFonts w:ascii="Calibri" w:hAnsi="Calibri" w:cs="Calibri"/>
                <w:color w:val="000000"/>
                <w:sz w:val="14"/>
                <w:szCs w:val="14"/>
              </w:rPr>
            </w:pPr>
          </w:p>
        </w:tc>
        <w:tc>
          <w:tcPr>
            <w:tcW w:w="4611" w:type="dxa"/>
            <w:vMerge/>
            <w:tcBorders>
              <w:top w:val="nil"/>
              <w:left w:val="single" w:sz="4" w:space="0" w:color="auto"/>
              <w:bottom w:val="single" w:sz="4" w:space="0" w:color="000000"/>
              <w:right w:val="single" w:sz="4" w:space="0" w:color="auto"/>
            </w:tcBorders>
            <w:vAlign w:val="center"/>
            <w:hideMark/>
          </w:tcPr>
          <w:p w14:paraId="5B853195" w14:textId="77777777" w:rsidR="0048478B" w:rsidRPr="0048478B" w:rsidRDefault="0048478B" w:rsidP="0048478B">
            <w:pPr>
              <w:rPr>
                <w:rFonts w:ascii="Calibri" w:hAnsi="Calibri" w:cs="Calibri"/>
                <w:color w:val="000000"/>
                <w:sz w:val="14"/>
                <w:szCs w:val="14"/>
              </w:rPr>
            </w:pPr>
          </w:p>
        </w:tc>
        <w:tc>
          <w:tcPr>
            <w:tcW w:w="1134" w:type="dxa"/>
            <w:tcBorders>
              <w:top w:val="nil"/>
              <w:left w:val="nil"/>
              <w:bottom w:val="single" w:sz="4" w:space="0" w:color="auto"/>
              <w:right w:val="single" w:sz="4" w:space="0" w:color="auto"/>
            </w:tcBorders>
            <w:shd w:val="clear" w:color="000000" w:fill="D9D9D9"/>
            <w:noWrap/>
            <w:vAlign w:val="center"/>
            <w:hideMark/>
          </w:tcPr>
          <w:p w14:paraId="1FCC0D67" w14:textId="77777777" w:rsidR="0048478B" w:rsidRPr="0048478B" w:rsidRDefault="0048478B" w:rsidP="0048478B">
            <w:pPr>
              <w:jc w:val="center"/>
              <w:rPr>
                <w:rFonts w:ascii="Calibri" w:hAnsi="Calibri" w:cs="Calibri"/>
                <w:color w:val="000000"/>
                <w:sz w:val="14"/>
                <w:szCs w:val="14"/>
              </w:rPr>
            </w:pPr>
            <w:r w:rsidRPr="0048478B">
              <w:rPr>
                <w:rFonts w:ascii="Calibri" w:hAnsi="Calibri" w:cs="Calibri"/>
                <w:color w:val="000000"/>
                <w:sz w:val="14"/>
                <w:szCs w:val="14"/>
              </w:rPr>
              <w:t>50,00%</w:t>
            </w:r>
          </w:p>
        </w:tc>
        <w:tc>
          <w:tcPr>
            <w:tcW w:w="993" w:type="dxa"/>
            <w:tcBorders>
              <w:top w:val="nil"/>
              <w:left w:val="nil"/>
              <w:bottom w:val="single" w:sz="4" w:space="0" w:color="auto"/>
              <w:right w:val="single" w:sz="4" w:space="0" w:color="auto"/>
            </w:tcBorders>
            <w:shd w:val="clear" w:color="000000" w:fill="D9D9D9"/>
            <w:noWrap/>
            <w:vAlign w:val="center"/>
            <w:hideMark/>
          </w:tcPr>
          <w:p w14:paraId="722AEDF3" w14:textId="77777777" w:rsidR="0048478B" w:rsidRPr="0048478B" w:rsidRDefault="0048478B" w:rsidP="0048478B">
            <w:pPr>
              <w:jc w:val="center"/>
              <w:rPr>
                <w:rFonts w:ascii="Calibri" w:hAnsi="Calibri" w:cs="Calibri"/>
                <w:color w:val="000000"/>
                <w:sz w:val="14"/>
                <w:szCs w:val="14"/>
              </w:rPr>
            </w:pPr>
            <w:r w:rsidRPr="0048478B">
              <w:rPr>
                <w:rFonts w:ascii="Calibri" w:hAnsi="Calibri" w:cs="Calibri"/>
                <w:color w:val="000000"/>
                <w:sz w:val="14"/>
                <w:szCs w:val="14"/>
              </w:rPr>
              <w:t>10,00%</w:t>
            </w:r>
          </w:p>
        </w:tc>
        <w:tc>
          <w:tcPr>
            <w:tcW w:w="1276" w:type="dxa"/>
            <w:tcBorders>
              <w:top w:val="nil"/>
              <w:left w:val="nil"/>
              <w:bottom w:val="single" w:sz="4" w:space="0" w:color="auto"/>
              <w:right w:val="single" w:sz="4" w:space="0" w:color="auto"/>
            </w:tcBorders>
            <w:shd w:val="clear" w:color="000000" w:fill="D9D9D9"/>
            <w:noWrap/>
            <w:vAlign w:val="center"/>
            <w:hideMark/>
          </w:tcPr>
          <w:p w14:paraId="73F772B1" w14:textId="77777777" w:rsidR="0048478B" w:rsidRPr="0048478B" w:rsidRDefault="0048478B" w:rsidP="0048478B">
            <w:pPr>
              <w:jc w:val="center"/>
              <w:rPr>
                <w:rFonts w:ascii="Calibri" w:hAnsi="Calibri" w:cs="Calibri"/>
                <w:color w:val="000000"/>
                <w:sz w:val="14"/>
                <w:szCs w:val="14"/>
              </w:rPr>
            </w:pPr>
            <w:r w:rsidRPr="0048478B">
              <w:rPr>
                <w:rFonts w:ascii="Calibri" w:hAnsi="Calibri" w:cs="Calibri"/>
                <w:color w:val="000000"/>
                <w:sz w:val="14"/>
                <w:szCs w:val="14"/>
              </w:rPr>
              <w:t>10,00%</w:t>
            </w:r>
          </w:p>
        </w:tc>
        <w:tc>
          <w:tcPr>
            <w:tcW w:w="1416" w:type="dxa"/>
            <w:tcBorders>
              <w:top w:val="nil"/>
              <w:left w:val="nil"/>
              <w:bottom w:val="single" w:sz="4" w:space="0" w:color="auto"/>
              <w:right w:val="single" w:sz="4" w:space="0" w:color="auto"/>
            </w:tcBorders>
            <w:shd w:val="clear" w:color="000000" w:fill="D9D9D9"/>
            <w:noWrap/>
            <w:vAlign w:val="center"/>
            <w:hideMark/>
          </w:tcPr>
          <w:p w14:paraId="76F7F465" w14:textId="77777777" w:rsidR="0048478B" w:rsidRPr="0048478B" w:rsidRDefault="0048478B" w:rsidP="0048478B">
            <w:pPr>
              <w:jc w:val="center"/>
              <w:rPr>
                <w:rFonts w:ascii="Calibri" w:hAnsi="Calibri" w:cs="Calibri"/>
                <w:color w:val="000000"/>
                <w:sz w:val="14"/>
                <w:szCs w:val="14"/>
              </w:rPr>
            </w:pPr>
            <w:r w:rsidRPr="0048478B">
              <w:rPr>
                <w:rFonts w:ascii="Calibri" w:hAnsi="Calibri" w:cs="Calibri"/>
                <w:color w:val="000000"/>
                <w:sz w:val="14"/>
                <w:szCs w:val="14"/>
              </w:rPr>
              <w:t>10,00%</w:t>
            </w:r>
          </w:p>
        </w:tc>
        <w:tc>
          <w:tcPr>
            <w:tcW w:w="1134" w:type="dxa"/>
            <w:tcBorders>
              <w:top w:val="nil"/>
              <w:left w:val="nil"/>
              <w:bottom w:val="single" w:sz="4" w:space="0" w:color="auto"/>
              <w:right w:val="single" w:sz="4" w:space="0" w:color="auto"/>
            </w:tcBorders>
            <w:shd w:val="clear" w:color="000000" w:fill="D9D9D9"/>
            <w:noWrap/>
            <w:vAlign w:val="center"/>
            <w:hideMark/>
          </w:tcPr>
          <w:p w14:paraId="2167CFE3" w14:textId="77777777" w:rsidR="0048478B" w:rsidRPr="0048478B" w:rsidRDefault="0048478B" w:rsidP="0048478B">
            <w:pPr>
              <w:jc w:val="center"/>
              <w:rPr>
                <w:rFonts w:ascii="Calibri" w:hAnsi="Calibri" w:cs="Calibri"/>
                <w:color w:val="000000"/>
                <w:sz w:val="14"/>
                <w:szCs w:val="14"/>
              </w:rPr>
            </w:pPr>
            <w:r w:rsidRPr="0048478B">
              <w:rPr>
                <w:rFonts w:ascii="Calibri" w:hAnsi="Calibri" w:cs="Calibri"/>
                <w:color w:val="000000"/>
                <w:sz w:val="14"/>
                <w:szCs w:val="14"/>
              </w:rPr>
              <w:t>10,00%</w:t>
            </w:r>
          </w:p>
        </w:tc>
        <w:tc>
          <w:tcPr>
            <w:tcW w:w="1276" w:type="dxa"/>
            <w:tcBorders>
              <w:top w:val="nil"/>
              <w:left w:val="nil"/>
              <w:bottom w:val="single" w:sz="4" w:space="0" w:color="auto"/>
              <w:right w:val="single" w:sz="4" w:space="0" w:color="auto"/>
            </w:tcBorders>
            <w:shd w:val="clear" w:color="000000" w:fill="D9D9D9"/>
            <w:noWrap/>
            <w:vAlign w:val="center"/>
            <w:hideMark/>
          </w:tcPr>
          <w:p w14:paraId="269F016C" w14:textId="77777777" w:rsidR="0048478B" w:rsidRPr="0048478B" w:rsidRDefault="0048478B" w:rsidP="0048478B">
            <w:pPr>
              <w:jc w:val="center"/>
              <w:rPr>
                <w:rFonts w:ascii="Calibri" w:hAnsi="Calibri" w:cs="Calibri"/>
                <w:color w:val="000000"/>
                <w:sz w:val="14"/>
                <w:szCs w:val="14"/>
              </w:rPr>
            </w:pPr>
            <w:r w:rsidRPr="0048478B">
              <w:rPr>
                <w:rFonts w:ascii="Calibri" w:hAnsi="Calibri" w:cs="Calibri"/>
                <w:color w:val="000000"/>
                <w:sz w:val="14"/>
                <w:szCs w:val="14"/>
              </w:rPr>
              <w:t>10,00%</w:t>
            </w:r>
          </w:p>
        </w:tc>
        <w:tc>
          <w:tcPr>
            <w:tcW w:w="1559" w:type="dxa"/>
            <w:tcBorders>
              <w:top w:val="nil"/>
              <w:left w:val="nil"/>
              <w:bottom w:val="single" w:sz="4" w:space="0" w:color="auto"/>
              <w:right w:val="single" w:sz="4" w:space="0" w:color="auto"/>
            </w:tcBorders>
            <w:shd w:val="clear" w:color="000000" w:fill="D9D9D9"/>
            <w:noWrap/>
            <w:vAlign w:val="center"/>
            <w:hideMark/>
          </w:tcPr>
          <w:p w14:paraId="3D064A6D" w14:textId="77777777" w:rsidR="0048478B" w:rsidRPr="0048478B" w:rsidRDefault="0048478B" w:rsidP="0048478B">
            <w:pPr>
              <w:jc w:val="center"/>
              <w:rPr>
                <w:rFonts w:ascii="Calibri" w:hAnsi="Calibri" w:cs="Calibri"/>
                <w:color w:val="000000"/>
                <w:sz w:val="14"/>
                <w:szCs w:val="14"/>
              </w:rPr>
            </w:pPr>
            <w:r w:rsidRPr="0048478B">
              <w:rPr>
                <w:rFonts w:ascii="Calibri" w:hAnsi="Calibri" w:cs="Calibri"/>
                <w:color w:val="000000"/>
                <w:sz w:val="14"/>
                <w:szCs w:val="14"/>
              </w:rPr>
              <w:t>100,00%</w:t>
            </w:r>
          </w:p>
        </w:tc>
      </w:tr>
      <w:tr w:rsidR="0048478B" w:rsidRPr="0048478B" w14:paraId="14715707" w14:textId="77777777" w:rsidTr="0048478B">
        <w:trPr>
          <w:trHeight w:val="20"/>
        </w:trPr>
        <w:tc>
          <w:tcPr>
            <w:tcW w:w="629" w:type="dxa"/>
            <w:vMerge/>
            <w:tcBorders>
              <w:top w:val="nil"/>
              <w:left w:val="single" w:sz="4" w:space="0" w:color="auto"/>
              <w:bottom w:val="single" w:sz="4" w:space="0" w:color="auto"/>
              <w:right w:val="single" w:sz="4" w:space="0" w:color="auto"/>
            </w:tcBorders>
            <w:vAlign w:val="center"/>
            <w:hideMark/>
          </w:tcPr>
          <w:p w14:paraId="0CE51724" w14:textId="77777777" w:rsidR="0048478B" w:rsidRPr="0048478B" w:rsidRDefault="0048478B" w:rsidP="0048478B">
            <w:pPr>
              <w:rPr>
                <w:rFonts w:ascii="Calibri" w:hAnsi="Calibri" w:cs="Calibri"/>
                <w:color w:val="000000"/>
                <w:sz w:val="14"/>
                <w:szCs w:val="14"/>
              </w:rPr>
            </w:pPr>
          </w:p>
        </w:tc>
        <w:tc>
          <w:tcPr>
            <w:tcW w:w="4611" w:type="dxa"/>
            <w:vMerge/>
            <w:tcBorders>
              <w:top w:val="nil"/>
              <w:left w:val="single" w:sz="4" w:space="0" w:color="auto"/>
              <w:bottom w:val="single" w:sz="4" w:space="0" w:color="000000"/>
              <w:right w:val="single" w:sz="4" w:space="0" w:color="auto"/>
            </w:tcBorders>
            <w:vAlign w:val="center"/>
            <w:hideMark/>
          </w:tcPr>
          <w:p w14:paraId="4BB57726" w14:textId="77777777" w:rsidR="0048478B" w:rsidRPr="0048478B" w:rsidRDefault="0048478B" w:rsidP="0048478B">
            <w:pPr>
              <w:rPr>
                <w:rFonts w:ascii="Calibri" w:hAnsi="Calibri" w:cs="Calibri"/>
                <w:color w:val="000000"/>
                <w:sz w:val="14"/>
                <w:szCs w:val="14"/>
              </w:rPr>
            </w:pPr>
          </w:p>
        </w:tc>
        <w:tc>
          <w:tcPr>
            <w:tcW w:w="1134" w:type="dxa"/>
            <w:tcBorders>
              <w:top w:val="nil"/>
              <w:left w:val="nil"/>
              <w:bottom w:val="single" w:sz="4" w:space="0" w:color="auto"/>
              <w:right w:val="single" w:sz="4" w:space="0" w:color="auto"/>
            </w:tcBorders>
            <w:shd w:val="clear" w:color="000000" w:fill="FFFFFF"/>
            <w:noWrap/>
            <w:vAlign w:val="center"/>
            <w:hideMark/>
          </w:tcPr>
          <w:p w14:paraId="0BA8DA0E" w14:textId="77777777" w:rsidR="0048478B" w:rsidRPr="0048478B" w:rsidRDefault="0048478B" w:rsidP="0048478B">
            <w:pPr>
              <w:jc w:val="center"/>
              <w:rPr>
                <w:rFonts w:ascii="Calibri" w:hAnsi="Calibri" w:cs="Calibri"/>
                <w:color w:val="000000"/>
                <w:sz w:val="14"/>
                <w:szCs w:val="14"/>
              </w:rPr>
            </w:pPr>
            <w:r w:rsidRPr="0048478B">
              <w:rPr>
                <w:rFonts w:ascii="Calibri" w:hAnsi="Calibri" w:cs="Calibri"/>
                <w:color w:val="000000"/>
                <w:sz w:val="14"/>
                <w:szCs w:val="14"/>
              </w:rPr>
              <w:t>R$ 21.983,48</w:t>
            </w:r>
          </w:p>
        </w:tc>
        <w:tc>
          <w:tcPr>
            <w:tcW w:w="993" w:type="dxa"/>
            <w:tcBorders>
              <w:top w:val="nil"/>
              <w:left w:val="nil"/>
              <w:bottom w:val="single" w:sz="4" w:space="0" w:color="auto"/>
              <w:right w:val="single" w:sz="4" w:space="0" w:color="auto"/>
            </w:tcBorders>
            <w:shd w:val="clear" w:color="000000" w:fill="FFFFFF"/>
            <w:noWrap/>
            <w:vAlign w:val="center"/>
            <w:hideMark/>
          </w:tcPr>
          <w:p w14:paraId="67C1F81E" w14:textId="77777777" w:rsidR="0048478B" w:rsidRPr="0048478B" w:rsidRDefault="0048478B" w:rsidP="0048478B">
            <w:pPr>
              <w:jc w:val="center"/>
              <w:rPr>
                <w:rFonts w:ascii="Calibri" w:hAnsi="Calibri" w:cs="Calibri"/>
                <w:color w:val="000000"/>
                <w:sz w:val="14"/>
                <w:szCs w:val="14"/>
              </w:rPr>
            </w:pPr>
            <w:r w:rsidRPr="0048478B">
              <w:rPr>
                <w:rFonts w:ascii="Calibri" w:hAnsi="Calibri" w:cs="Calibri"/>
                <w:color w:val="000000"/>
                <w:sz w:val="14"/>
                <w:szCs w:val="14"/>
              </w:rPr>
              <w:t>R$ 4.396,70</w:t>
            </w:r>
          </w:p>
        </w:tc>
        <w:tc>
          <w:tcPr>
            <w:tcW w:w="1276" w:type="dxa"/>
            <w:tcBorders>
              <w:top w:val="nil"/>
              <w:left w:val="nil"/>
              <w:bottom w:val="single" w:sz="4" w:space="0" w:color="auto"/>
              <w:right w:val="single" w:sz="4" w:space="0" w:color="auto"/>
            </w:tcBorders>
            <w:shd w:val="clear" w:color="000000" w:fill="FFFFFF"/>
            <w:noWrap/>
            <w:vAlign w:val="center"/>
            <w:hideMark/>
          </w:tcPr>
          <w:p w14:paraId="1758771C" w14:textId="77777777" w:rsidR="0048478B" w:rsidRPr="0048478B" w:rsidRDefault="0048478B" w:rsidP="0048478B">
            <w:pPr>
              <w:jc w:val="center"/>
              <w:rPr>
                <w:rFonts w:ascii="Calibri" w:hAnsi="Calibri" w:cs="Calibri"/>
                <w:color w:val="000000"/>
                <w:sz w:val="14"/>
                <w:szCs w:val="14"/>
              </w:rPr>
            </w:pPr>
            <w:r w:rsidRPr="0048478B">
              <w:rPr>
                <w:rFonts w:ascii="Calibri" w:hAnsi="Calibri" w:cs="Calibri"/>
                <w:color w:val="000000"/>
                <w:sz w:val="14"/>
                <w:szCs w:val="14"/>
              </w:rPr>
              <w:t>R$ 4.396,70</w:t>
            </w:r>
          </w:p>
        </w:tc>
        <w:tc>
          <w:tcPr>
            <w:tcW w:w="1416" w:type="dxa"/>
            <w:tcBorders>
              <w:top w:val="nil"/>
              <w:left w:val="nil"/>
              <w:bottom w:val="single" w:sz="4" w:space="0" w:color="auto"/>
              <w:right w:val="single" w:sz="4" w:space="0" w:color="auto"/>
            </w:tcBorders>
            <w:shd w:val="clear" w:color="000000" w:fill="FFFFFF"/>
            <w:noWrap/>
            <w:vAlign w:val="center"/>
            <w:hideMark/>
          </w:tcPr>
          <w:p w14:paraId="37DE2957" w14:textId="77777777" w:rsidR="0048478B" w:rsidRPr="0048478B" w:rsidRDefault="0048478B" w:rsidP="0048478B">
            <w:pPr>
              <w:jc w:val="center"/>
              <w:rPr>
                <w:rFonts w:ascii="Calibri" w:hAnsi="Calibri" w:cs="Calibri"/>
                <w:color w:val="000000"/>
                <w:sz w:val="14"/>
                <w:szCs w:val="14"/>
              </w:rPr>
            </w:pPr>
            <w:r w:rsidRPr="0048478B">
              <w:rPr>
                <w:rFonts w:ascii="Calibri" w:hAnsi="Calibri" w:cs="Calibri"/>
                <w:color w:val="000000"/>
                <w:sz w:val="14"/>
                <w:szCs w:val="14"/>
              </w:rPr>
              <w:t>R$ 4.396,70</w:t>
            </w:r>
          </w:p>
        </w:tc>
        <w:tc>
          <w:tcPr>
            <w:tcW w:w="1134" w:type="dxa"/>
            <w:tcBorders>
              <w:top w:val="nil"/>
              <w:left w:val="nil"/>
              <w:bottom w:val="single" w:sz="4" w:space="0" w:color="auto"/>
              <w:right w:val="single" w:sz="4" w:space="0" w:color="auto"/>
            </w:tcBorders>
            <w:shd w:val="clear" w:color="000000" w:fill="FFFFFF"/>
            <w:noWrap/>
            <w:vAlign w:val="center"/>
            <w:hideMark/>
          </w:tcPr>
          <w:p w14:paraId="60E4C2F9" w14:textId="77777777" w:rsidR="0048478B" w:rsidRPr="0048478B" w:rsidRDefault="0048478B" w:rsidP="0048478B">
            <w:pPr>
              <w:jc w:val="center"/>
              <w:rPr>
                <w:rFonts w:ascii="Calibri" w:hAnsi="Calibri" w:cs="Calibri"/>
                <w:color w:val="000000"/>
                <w:sz w:val="14"/>
                <w:szCs w:val="14"/>
              </w:rPr>
            </w:pPr>
            <w:r w:rsidRPr="0048478B">
              <w:rPr>
                <w:rFonts w:ascii="Calibri" w:hAnsi="Calibri" w:cs="Calibri"/>
                <w:color w:val="000000"/>
                <w:sz w:val="14"/>
                <w:szCs w:val="14"/>
              </w:rPr>
              <w:t>R$ 4.396,70</w:t>
            </w:r>
          </w:p>
        </w:tc>
        <w:tc>
          <w:tcPr>
            <w:tcW w:w="1276" w:type="dxa"/>
            <w:tcBorders>
              <w:top w:val="nil"/>
              <w:left w:val="nil"/>
              <w:bottom w:val="single" w:sz="4" w:space="0" w:color="auto"/>
              <w:right w:val="single" w:sz="4" w:space="0" w:color="auto"/>
            </w:tcBorders>
            <w:shd w:val="clear" w:color="000000" w:fill="FFFFFF"/>
            <w:noWrap/>
            <w:vAlign w:val="center"/>
            <w:hideMark/>
          </w:tcPr>
          <w:p w14:paraId="4318B887" w14:textId="77777777" w:rsidR="0048478B" w:rsidRPr="0048478B" w:rsidRDefault="0048478B" w:rsidP="0048478B">
            <w:pPr>
              <w:jc w:val="center"/>
              <w:rPr>
                <w:rFonts w:ascii="Calibri" w:hAnsi="Calibri" w:cs="Calibri"/>
                <w:color w:val="000000"/>
                <w:sz w:val="14"/>
                <w:szCs w:val="14"/>
              </w:rPr>
            </w:pPr>
            <w:r w:rsidRPr="0048478B">
              <w:rPr>
                <w:rFonts w:ascii="Calibri" w:hAnsi="Calibri" w:cs="Calibri"/>
                <w:color w:val="000000"/>
                <w:sz w:val="14"/>
                <w:szCs w:val="14"/>
              </w:rPr>
              <w:t>R$ 4.396,70</w:t>
            </w:r>
          </w:p>
        </w:tc>
        <w:tc>
          <w:tcPr>
            <w:tcW w:w="1559" w:type="dxa"/>
            <w:tcBorders>
              <w:top w:val="nil"/>
              <w:left w:val="nil"/>
              <w:bottom w:val="single" w:sz="4" w:space="0" w:color="auto"/>
              <w:right w:val="single" w:sz="4" w:space="0" w:color="auto"/>
            </w:tcBorders>
            <w:shd w:val="clear" w:color="000000" w:fill="FFFFFF"/>
            <w:noWrap/>
            <w:vAlign w:val="center"/>
            <w:hideMark/>
          </w:tcPr>
          <w:p w14:paraId="266BE65D" w14:textId="77777777" w:rsidR="0048478B" w:rsidRPr="0048478B" w:rsidRDefault="0048478B" w:rsidP="0048478B">
            <w:pPr>
              <w:jc w:val="center"/>
              <w:rPr>
                <w:rFonts w:ascii="Calibri" w:hAnsi="Calibri" w:cs="Calibri"/>
                <w:color w:val="000000"/>
                <w:sz w:val="14"/>
                <w:szCs w:val="14"/>
              </w:rPr>
            </w:pPr>
            <w:r w:rsidRPr="0048478B">
              <w:rPr>
                <w:rFonts w:ascii="Calibri" w:hAnsi="Calibri" w:cs="Calibri"/>
                <w:color w:val="000000"/>
                <w:sz w:val="14"/>
                <w:szCs w:val="14"/>
              </w:rPr>
              <w:t>R$ 43.966,96</w:t>
            </w:r>
          </w:p>
        </w:tc>
      </w:tr>
      <w:tr w:rsidR="0048478B" w:rsidRPr="0048478B" w14:paraId="7A177D5E" w14:textId="77777777" w:rsidTr="0048478B">
        <w:trPr>
          <w:trHeight w:val="20"/>
        </w:trPr>
        <w:tc>
          <w:tcPr>
            <w:tcW w:w="62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B2467D5" w14:textId="77777777" w:rsidR="0048478B" w:rsidRPr="0048478B" w:rsidRDefault="0048478B" w:rsidP="0048478B">
            <w:pPr>
              <w:jc w:val="center"/>
              <w:rPr>
                <w:rFonts w:ascii="Calibri" w:hAnsi="Calibri" w:cs="Calibri"/>
                <w:color w:val="000000"/>
                <w:sz w:val="14"/>
                <w:szCs w:val="14"/>
              </w:rPr>
            </w:pPr>
            <w:r w:rsidRPr="0048478B">
              <w:rPr>
                <w:rFonts w:ascii="Calibri" w:hAnsi="Calibri" w:cs="Calibri"/>
                <w:color w:val="000000"/>
                <w:sz w:val="14"/>
                <w:szCs w:val="14"/>
              </w:rPr>
              <w:t>2</w:t>
            </w:r>
          </w:p>
        </w:tc>
        <w:tc>
          <w:tcPr>
            <w:tcW w:w="4611"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1EB02A60" w14:textId="77777777" w:rsidR="0048478B" w:rsidRPr="0048478B" w:rsidRDefault="0048478B" w:rsidP="0048478B">
            <w:pPr>
              <w:rPr>
                <w:rFonts w:ascii="Calibri" w:hAnsi="Calibri" w:cs="Calibri"/>
                <w:color w:val="000000"/>
                <w:sz w:val="14"/>
                <w:szCs w:val="14"/>
              </w:rPr>
            </w:pPr>
            <w:r w:rsidRPr="0048478B">
              <w:rPr>
                <w:rFonts w:ascii="Calibri" w:hAnsi="Calibri" w:cs="Calibri"/>
                <w:color w:val="000000"/>
                <w:sz w:val="14"/>
                <w:szCs w:val="14"/>
              </w:rPr>
              <w:t>DEMOLIÇÕES</w:t>
            </w:r>
          </w:p>
        </w:tc>
        <w:tc>
          <w:tcPr>
            <w:tcW w:w="8788" w:type="dxa"/>
            <w:gridSpan w:val="7"/>
            <w:tcBorders>
              <w:top w:val="single" w:sz="4" w:space="0" w:color="auto"/>
              <w:left w:val="nil"/>
              <w:bottom w:val="single" w:sz="4" w:space="0" w:color="auto"/>
              <w:right w:val="single" w:sz="4" w:space="0" w:color="auto"/>
            </w:tcBorders>
            <w:shd w:val="clear" w:color="000000" w:fill="FFFFFF"/>
            <w:noWrap/>
            <w:vAlign w:val="center"/>
            <w:hideMark/>
          </w:tcPr>
          <w:p w14:paraId="6756701A" w14:textId="77777777" w:rsidR="0048478B" w:rsidRPr="0048478B" w:rsidRDefault="0048478B" w:rsidP="0048478B">
            <w:pPr>
              <w:jc w:val="center"/>
              <w:rPr>
                <w:rFonts w:ascii="Calibri" w:hAnsi="Calibri" w:cs="Calibri"/>
                <w:color w:val="000000"/>
                <w:sz w:val="14"/>
                <w:szCs w:val="14"/>
              </w:rPr>
            </w:pPr>
            <w:r w:rsidRPr="0048478B">
              <w:rPr>
                <w:rFonts w:ascii="Calibri" w:hAnsi="Calibri" w:cs="Calibri"/>
                <w:color w:val="000000"/>
                <w:sz w:val="14"/>
                <w:szCs w:val="14"/>
              </w:rPr>
              <w:t> </w:t>
            </w:r>
          </w:p>
        </w:tc>
      </w:tr>
      <w:tr w:rsidR="0048478B" w:rsidRPr="0048478B" w14:paraId="33870CC1" w14:textId="77777777" w:rsidTr="0048478B">
        <w:trPr>
          <w:trHeight w:val="20"/>
        </w:trPr>
        <w:tc>
          <w:tcPr>
            <w:tcW w:w="629" w:type="dxa"/>
            <w:vMerge/>
            <w:tcBorders>
              <w:top w:val="nil"/>
              <w:left w:val="single" w:sz="4" w:space="0" w:color="auto"/>
              <w:bottom w:val="single" w:sz="4" w:space="0" w:color="auto"/>
              <w:right w:val="single" w:sz="4" w:space="0" w:color="auto"/>
            </w:tcBorders>
            <w:vAlign w:val="center"/>
            <w:hideMark/>
          </w:tcPr>
          <w:p w14:paraId="72317CE0" w14:textId="77777777" w:rsidR="0048478B" w:rsidRPr="0048478B" w:rsidRDefault="0048478B" w:rsidP="0048478B">
            <w:pPr>
              <w:rPr>
                <w:rFonts w:ascii="Calibri" w:hAnsi="Calibri" w:cs="Calibri"/>
                <w:color w:val="000000"/>
                <w:sz w:val="14"/>
                <w:szCs w:val="14"/>
              </w:rPr>
            </w:pPr>
          </w:p>
        </w:tc>
        <w:tc>
          <w:tcPr>
            <w:tcW w:w="4611" w:type="dxa"/>
            <w:vMerge/>
            <w:tcBorders>
              <w:top w:val="nil"/>
              <w:left w:val="single" w:sz="4" w:space="0" w:color="auto"/>
              <w:bottom w:val="single" w:sz="4" w:space="0" w:color="000000"/>
              <w:right w:val="single" w:sz="4" w:space="0" w:color="auto"/>
            </w:tcBorders>
            <w:vAlign w:val="center"/>
            <w:hideMark/>
          </w:tcPr>
          <w:p w14:paraId="6F9095C8" w14:textId="77777777" w:rsidR="0048478B" w:rsidRPr="0048478B" w:rsidRDefault="0048478B" w:rsidP="0048478B">
            <w:pPr>
              <w:rPr>
                <w:rFonts w:ascii="Calibri" w:hAnsi="Calibri" w:cs="Calibri"/>
                <w:color w:val="000000"/>
                <w:sz w:val="14"/>
                <w:szCs w:val="14"/>
              </w:rPr>
            </w:pPr>
          </w:p>
        </w:tc>
        <w:tc>
          <w:tcPr>
            <w:tcW w:w="1134" w:type="dxa"/>
            <w:tcBorders>
              <w:top w:val="nil"/>
              <w:left w:val="nil"/>
              <w:bottom w:val="single" w:sz="4" w:space="0" w:color="auto"/>
              <w:right w:val="single" w:sz="4" w:space="0" w:color="auto"/>
            </w:tcBorders>
            <w:shd w:val="clear" w:color="000000" w:fill="D9D9D9"/>
            <w:noWrap/>
            <w:vAlign w:val="center"/>
            <w:hideMark/>
          </w:tcPr>
          <w:p w14:paraId="18CF15F7" w14:textId="77777777" w:rsidR="0048478B" w:rsidRPr="0048478B" w:rsidRDefault="0048478B" w:rsidP="0048478B">
            <w:pPr>
              <w:jc w:val="center"/>
              <w:rPr>
                <w:rFonts w:ascii="Calibri" w:hAnsi="Calibri" w:cs="Calibri"/>
                <w:color w:val="000000"/>
                <w:sz w:val="14"/>
                <w:szCs w:val="14"/>
              </w:rPr>
            </w:pPr>
            <w:r w:rsidRPr="0048478B">
              <w:rPr>
                <w:rFonts w:ascii="Calibri" w:hAnsi="Calibri" w:cs="Calibri"/>
                <w:color w:val="000000"/>
                <w:sz w:val="14"/>
                <w:szCs w:val="14"/>
              </w:rPr>
              <w:t>100,00%</w:t>
            </w:r>
          </w:p>
        </w:tc>
        <w:tc>
          <w:tcPr>
            <w:tcW w:w="993" w:type="dxa"/>
            <w:tcBorders>
              <w:top w:val="nil"/>
              <w:left w:val="nil"/>
              <w:bottom w:val="single" w:sz="4" w:space="0" w:color="auto"/>
              <w:right w:val="single" w:sz="4" w:space="0" w:color="auto"/>
            </w:tcBorders>
            <w:shd w:val="clear" w:color="000000" w:fill="D9D9D9"/>
            <w:noWrap/>
            <w:vAlign w:val="center"/>
            <w:hideMark/>
          </w:tcPr>
          <w:p w14:paraId="5B8A6564" w14:textId="77777777" w:rsidR="0048478B" w:rsidRPr="0048478B" w:rsidRDefault="0048478B" w:rsidP="0048478B">
            <w:pPr>
              <w:jc w:val="center"/>
              <w:rPr>
                <w:rFonts w:ascii="Calibri" w:hAnsi="Calibri" w:cs="Calibri"/>
                <w:color w:val="000000"/>
                <w:sz w:val="14"/>
                <w:szCs w:val="14"/>
              </w:rPr>
            </w:pPr>
            <w:r w:rsidRPr="0048478B">
              <w:rPr>
                <w:rFonts w:ascii="Calibri" w:hAnsi="Calibri" w:cs="Calibri"/>
                <w:color w:val="000000"/>
                <w:sz w:val="14"/>
                <w:szCs w:val="14"/>
              </w:rPr>
              <w:t> </w:t>
            </w:r>
          </w:p>
        </w:tc>
        <w:tc>
          <w:tcPr>
            <w:tcW w:w="1276" w:type="dxa"/>
            <w:tcBorders>
              <w:top w:val="nil"/>
              <w:left w:val="nil"/>
              <w:bottom w:val="single" w:sz="4" w:space="0" w:color="auto"/>
              <w:right w:val="single" w:sz="4" w:space="0" w:color="auto"/>
            </w:tcBorders>
            <w:shd w:val="clear" w:color="000000" w:fill="D9D9D9"/>
            <w:noWrap/>
            <w:vAlign w:val="center"/>
            <w:hideMark/>
          </w:tcPr>
          <w:p w14:paraId="6760A42A" w14:textId="77777777" w:rsidR="0048478B" w:rsidRPr="0048478B" w:rsidRDefault="0048478B" w:rsidP="0048478B">
            <w:pPr>
              <w:jc w:val="center"/>
              <w:rPr>
                <w:rFonts w:ascii="Calibri" w:hAnsi="Calibri" w:cs="Calibri"/>
                <w:color w:val="000000"/>
                <w:sz w:val="14"/>
                <w:szCs w:val="14"/>
              </w:rPr>
            </w:pPr>
            <w:r w:rsidRPr="0048478B">
              <w:rPr>
                <w:rFonts w:ascii="Calibri" w:hAnsi="Calibri" w:cs="Calibri"/>
                <w:color w:val="000000"/>
                <w:sz w:val="14"/>
                <w:szCs w:val="14"/>
              </w:rPr>
              <w:t> </w:t>
            </w:r>
          </w:p>
        </w:tc>
        <w:tc>
          <w:tcPr>
            <w:tcW w:w="1416" w:type="dxa"/>
            <w:tcBorders>
              <w:top w:val="nil"/>
              <w:left w:val="nil"/>
              <w:bottom w:val="single" w:sz="4" w:space="0" w:color="auto"/>
              <w:right w:val="single" w:sz="4" w:space="0" w:color="auto"/>
            </w:tcBorders>
            <w:shd w:val="clear" w:color="000000" w:fill="D9D9D9"/>
            <w:noWrap/>
            <w:vAlign w:val="center"/>
            <w:hideMark/>
          </w:tcPr>
          <w:p w14:paraId="0186BC3F" w14:textId="77777777" w:rsidR="0048478B" w:rsidRPr="0048478B" w:rsidRDefault="0048478B" w:rsidP="0048478B">
            <w:pPr>
              <w:jc w:val="center"/>
              <w:rPr>
                <w:rFonts w:ascii="Calibri" w:hAnsi="Calibri" w:cs="Calibri"/>
                <w:color w:val="000000"/>
                <w:sz w:val="14"/>
                <w:szCs w:val="14"/>
              </w:rPr>
            </w:pPr>
            <w:r w:rsidRPr="0048478B">
              <w:rPr>
                <w:rFonts w:ascii="Calibri" w:hAnsi="Calibri" w:cs="Calibri"/>
                <w:color w:val="000000"/>
                <w:sz w:val="14"/>
                <w:szCs w:val="14"/>
              </w:rPr>
              <w:t> </w:t>
            </w:r>
          </w:p>
        </w:tc>
        <w:tc>
          <w:tcPr>
            <w:tcW w:w="1134" w:type="dxa"/>
            <w:tcBorders>
              <w:top w:val="nil"/>
              <w:left w:val="nil"/>
              <w:bottom w:val="single" w:sz="4" w:space="0" w:color="auto"/>
              <w:right w:val="single" w:sz="4" w:space="0" w:color="auto"/>
            </w:tcBorders>
            <w:shd w:val="clear" w:color="000000" w:fill="D9D9D9"/>
            <w:noWrap/>
            <w:vAlign w:val="center"/>
            <w:hideMark/>
          </w:tcPr>
          <w:p w14:paraId="28F08053" w14:textId="77777777" w:rsidR="0048478B" w:rsidRPr="0048478B" w:rsidRDefault="0048478B" w:rsidP="0048478B">
            <w:pPr>
              <w:jc w:val="center"/>
              <w:rPr>
                <w:rFonts w:ascii="Calibri" w:hAnsi="Calibri" w:cs="Calibri"/>
                <w:color w:val="000000"/>
                <w:sz w:val="14"/>
                <w:szCs w:val="14"/>
              </w:rPr>
            </w:pPr>
            <w:r w:rsidRPr="0048478B">
              <w:rPr>
                <w:rFonts w:ascii="Calibri" w:hAnsi="Calibri" w:cs="Calibri"/>
                <w:color w:val="000000"/>
                <w:sz w:val="14"/>
                <w:szCs w:val="14"/>
              </w:rPr>
              <w:t> </w:t>
            </w:r>
          </w:p>
        </w:tc>
        <w:tc>
          <w:tcPr>
            <w:tcW w:w="1276" w:type="dxa"/>
            <w:tcBorders>
              <w:top w:val="nil"/>
              <w:left w:val="nil"/>
              <w:bottom w:val="single" w:sz="4" w:space="0" w:color="auto"/>
              <w:right w:val="single" w:sz="4" w:space="0" w:color="auto"/>
            </w:tcBorders>
            <w:shd w:val="clear" w:color="000000" w:fill="D9D9D9"/>
            <w:noWrap/>
            <w:vAlign w:val="center"/>
            <w:hideMark/>
          </w:tcPr>
          <w:p w14:paraId="2D77B5EA" w14:textId="77777777" w:rsidR="0048478B" w:rsidRPr="0048478B" w:rsidRDefault="0048478B" w:rsidP="0048478B">
            <w:pPr>
              <w:jc w:val="center"/>
              <w:rPr>
                <w:rFonts w:ascii="Calibri" w:hAnsi="Calibri" w:cs="Calibri"/>
                <w:color w:val="000000"/>
                <w:sz w:val="14"/>
                <w:szCs w:val="14"/>
              </w:rPr>
            </w:pPr>
            <w:r w:rsidRPr="0048478B">
              <w:rPr>
                <w:rFonts w:ascii="Calibri" w:hAnsi="Calibri" w:cs="Calibri"/>
                <w:color w:val="000000"/>
                <w:sz w:val="14"/>
                <w:szCs w:val="14"/>
              </w:rPr>
              <w:t> </w:t>
            </w:r>
          </w:p>
        </w:tc>
        <w:tc>
          <w:tcPr>
            <w:tcW w:w="1559" w:type="dxa"/>
            <w:tcBorders>
              <w:top w:val="nil"/>
              <w:left w:val="nil"/>
              <w:bottom w:val="single" w:sz="4" w:space="0" w:color="auto"/>
              <w:right w:val="single" w:sz="4" w:space="0" w:color="auto"/>
            </w:tcBorders>
            <w:shd w:val="clear" w:color="000000" w:fill="D9D9D9"/>
            <w:noWrap/>
            <w:vAlign w:val="center"/>
            <w:hideMark/>
          </w:tcPr>
          <w:p w14:paraId="648A951B" w14:textId="77777777" w:rsidR="0048478B" w:rsidRPr="0048478B" w:rsidRDefault="0048478B" w:rsidP="0048478B">
            <w:pPr>
              <w:jc w:val="center"/>
              <w:rPr>
                <w:rFonts w:ascii="Calibri" w:hAnsi="Calibri" w:cs="Calibri"/>
                <w:color w:val="000000"/>
                <w:sz w:val="14"/>
                <w:szCs w:val="14"/>
              </w:rPr>
            </w:pPr>
            <w:r w:rsidRPr="0048478B">
              <w:rPr>
                <w:rFonts w:ascii="Calibri" w:hAnsi="Calibri" w:cs="Calibri"/>
                <w:color w:val="000000"/>
                <w:sz w:val="14"/>
                <w:szCs w:val="14"/>
              </w:rPr>
              <w:t>100,00%</w:t>
            </w:r>
          </w:p>
        </w:tc>
      </w:tr>
      <w:tr w:rsidR="0048478B" w:rsidRPr="0048478B" w14:paraId="053E0D42" w14:textId="77777777" w:rsidTr="0048478B">
        <w:trPr>
          <w:trHeight w:val="20"/>
        </w:trPr>
        <w:tc>
          <w:tcPr>
            <w:tcW w:w="629" w:type="dxa"/>
            <w:vMerge/>
            <w:tcBorders>
              <w:top w:val="nil"/>
              <w:left w:val="single" w:sz="4" w:space="0" w:color="auto"/>
              <w:bottom w:val="single" w:sz="4" w:space="0" w:color="auto"/>
              <w:right w:val="single" w:sz="4" w:space="0" w:color="auto"/>
            </w:tcBorders>
            <w:vAlign w:val="center"/>
            <w:hideMark/>
          </w:tcPr>
          <w:p w14:paraId="5F012579" w14:textId="77777777" w:rsidR="0048478B" w:rsidRPr="0048478B" w:rsidRDefault="0048478B" w:rsidP="0048478B">
            <w:pPr>
              <w:rPr>
                <w:rFonts w:ascii="Calibri" w:hAnsi="Calibri" w:cs="Calibri"/>
                <w:color w:val="000000"/>
                <w:sz w:val="14"/>
                <w:szCs w:val="14"/>
              </w:rPr>
            </w:pPr>
          </w:p>
        </w:tc>
        <w:tc>
          <w:tcPr>
            <w:tcW w:w="4611" w:type="dxa"/>
            <w:vMerge/>
            <w:tcBorders>
              <w:top w:val="nil"/>
              <w:left w:val="single" w:sz="4" w:space="0" w:color="auto"/>
              <w:bottom w:val="single" w:sz="4" w:space="0" w:color="000000"/>
              <w:right w:val="single" w:sz="4" w:space="0" w:color="auto"/>
            </w:tcBorders>
            <w:vAlign w:val="center"/>
            <w:hideMark/>
          </w:tcPr>
          <w:p w14:paraId="4A07793C" w14:textId="77777777" w:rsidR="0048478B" w:rsidRPr="0048478B" w:rsidRDefault="0048478B" w:rsidP="0048478B">
            <w:pPr>
              <w:rPr>
                <w:rFonts w:ascii="Calibri" w:hAnsi="Calibri" w:cs="Calibri"/>
                <w:color w:val="000000"/>
                <w:sz w:val="14"/>
                <w:szCs w:val="14"/>
              </w:rPr>
            </w:pPr>
          </w:p>
        </w:tc>
        <w:tc>
          <w:tcPr>
            <w:tcW w:w="1134" w:type="dxa"/>
            <w:tcBorders>
              <w:top w:val="nil"/>
              <w:left w:val="nil"/>
              <w:bottom w:val="single" w:sz="4" w:space="0" w:color="auto"/>
              <w:right w:val="single" w:sz="4" w:space="0" w:color="auto"/>
            </w:tcBorders>
            <w:shd w:val="clear" w:color="000000" w:fill="FFFFFF"/>
            <w:noWrap/>
            <w:vAlign w:val="center"/>
            <w:hideMark/>
          </w:tcPr>
          <w:p w14:paraId="1BC2CA51" w14:textId="77777777" w:rsidR="0048478B" w:rsidRPr="0048478B" w:rsidRDefault="0048478B" w:rsidP="0048478B">
            <w:pPr>
              <w:jc w:val="center"/>
              <w:rPr>
                <w:rFonts w:ascii="Calibri" w:hAnsi="Calibri" w:cs="Calibri"/>
                <w:color w:val="000000"/>
                <w:sz w:val="14"/>
                <w:szCs w:val="14"/>
              </w:rPr>
            </w:pPr>
            <w:r w:rsidRPr="0048478B">
              <w:rPr>
                <w:rFonts w:ascii="Calibri" w:hAnsi="Calibri" w:cs="Calibri"/>
                <w:color w:val="000000"/>
                <w:sz w:val="14"/>
                <w:szCs w:val="14"/>
              </w:rPr>
              <w:t>R$ 42.253,32</w:t>
            </w:r>
          </w:p>
        </w:tc>
        <w:tc>
          <w:tcPr>
            <w:tcW w:w="993" w:type="dxa"/>
            <w:tcBorders>
              <w:top w:val="nil"/>
              <w:left w:val="nil"/>
              <w:bottom w:val="single" w:sz="4" w:space="0" w:color="auto"/>
              <w:right w:val="single" w:sz="4" w:space="0" w:color="auto"/>
            </w:tcBorders>
            <w:shd w:val="clear" w:color="000000" w:fill="FFFFFF"/>
            <w:noWrap/>
            <w:vAlign w:val="center"/>
            <w:hideMark/>
          </w:tcPr>
          <w:p w14:paraId="1AD83EE6" w14:textId="77777777" w:rsidR="0048478B" w:rsidRPr="0048478B" w:rsidRDefault="0048478B" w:rsidP="0048478B">
            <w:pPr>
              <w:jc w:val="center"/>
              <w:rPr>
                <w:rFonts w:ascii="Calibri" w:hAnsi="Calibri" w:cs="Calibri"/>
                <w:color w:val="000000"/>
                <w:sz w:val="14"/>
                <w:szCs w:val="14"/>
              </w:rPr>
            </w:pPr>
            <w:r w:rsidRPr="0048478B">
              <w:rPr>
                <w:rFonts w:ascii="Calibri" w:hAnsi="Calibri" w:cs="Calibri"/>
                <w:color w:val="000000"/>
                <w:sz w:val="14"/>
                <w:szCs w:val="14"/>
              </w:rPr>
              <w:t>R$ 0,00</w:t>
            </w:r>
          </w:p>
        </w:tc>
        <w:tc>
          <w:tcPr>
            <w:tcW w:w="1276" w:type="dxa"/>
            <w:tcBorders>
              <w:top w:val="nil"/>
              <w:left w:val="nil"/>
              <w:bottom w:val="single" w:sz="4" w:space="0" w:color="auto"/>
              <w:right w:val="single" w:sz="4" w:space="0" w:color="auto"/>
            </w:tcBorders>
            <w:shd w:val="clear" w:color="000000" w:fill="FFFFFF"/>
            <w:noWrap/>
            <w:vAlign w:val="center"/>
            <w:hideMark/>
          </w:tcPr>
          <w:p w14:paraId="74F1BD3E" w14:textId="77777777" w:rsidR="0048478B" w:rsidRPr="0048478B" w:rsidRDefault="0048478B" w:rsidP="0048478B">
            <w:pPr>
              <w:jc w:val="center"/>
              <w:rPr>
                <w:rFonts w:ascii="Calibri" w:hAnsi="Calibri" w:cs="Calibri"/>
                <w:color w:val="000000"/>
                <w:sz w:val="14"/>
                <w:szCs w:val="14"/>
              </w:rPr>
            </w:pPr>
            <w:r w:rsidRPr="0048478B">
              <w:rPr>
                <w:rFonts w:ascii="Calibri" w:hAnsi="Calibri" w:cs="Calibri"/>
                <w:color w:val="000000"/>
                <w:sz w:val="14"/>
                <w:szCs w:val="14"/>
              </w:rPr>
              <w:t>R$ 0,00</w:t>
            </w:r>
          </w:p>
        </w:tc>
        <w:tc>
          <w:tcPr>
            <w:tcW w:w="1416" w:type="dxa"/>
            <w:tcBorders>
              <w:top w:val="nil"/>
              <w:left w:val="nil"/>
              <w:bottom w:val="single" w:sz="4" w:space="0" w:color="auto"/>
              <w:right w:val="single" w:sz="4" w:space="0" w:color="auto"/>
            </w:tcBorders>
            <w:shd w:val="clear" w:color="000000" w:fill="FFFFFF"/>
            <w:noWrap/>
            <w:vAlign w:val="center"/>
            <w:hideMark/>
          </w:tcPr>
          <w:p w14:paraId="78F5DC7F" w14:textId="77777777" w:rsidR="0048478B" w:rsidRPr="0048478B" w:rsidRDefault="0048478B" w:rsidP="0048478B">
            <w:pPr>
              <w:jc w:val="center"/>
              <w:rPr>
                <w:rFonts w:ascii="Calibri" w:hAnsi="Calibri" w:cs="Calibri"/>
                <w:color w:val="000000"/>
                <w:sz w:val="14"/>
                <w:szCs w:val="14"/>
              </w:rPr>
            </w:pPr>
            <w:r w:rsidRPr="0048478B">
              <w:rPr>
                <w:rFonts w:ascii="Calibri" w:hAnsi="Calibri" w:cs="Calibri"/>
                <w:color w:val="000000"/>
                <w:sz w:val="14"/>
                <w:szCs w:val="14"/>
              </w:rPr>
              <w:t>R$ 0,00</w:t>
            </w:r>
          </w:p>
        </w:tc>
        <w:tc>
          <w:tcPr>
            <w:tcW w:w="1134" w:type="dxa"/>
            <w:tcBorders>
              <w:top w:val="nil"/>
              <w:left w:val="nil"/>
              <w:bottom w:val="single" w:sz="4" w:space="0" w:color="auto"/>
              <w:right w:val="single" w:sz="4" w:space="0" w:color="auto"/>
            </w:tcBorders>
            <w:shd w:val="clear" w:color="000000" w:fill="FFFFFF"/>
            <w:noWrap/>
            <w:vAlign w:val="center"/>
            <w:hideMark/>
          </w:tcPr>
          <w:p w14:paraId="0B18E069" w14:textId="77777777" w:rsidR="0048478B" w:rsidRPr="0048478B" w:rsidRDefault="0048478B" w:rsidP="0048478B">
            <w:pPr>
              <w:jc w:val="center"/>
              <w:rPr>
                <w:rFonts w:ascii="Calibri" w:hAnsi="Calibri" w:cs="Calibri"/>
                <w:color w:val="000000"/>
                <w:sz w:val="14"/>
                <w:szCs w:val="14"/>
              </w:rPr>
            </w:pPr>
            <w:r w:rsidRPr="0048478B">
              <w:rPr>
                <w:rFonts w:ascii="Calibri" w:hAnsi="Calibri" w:cs="Calibri"/>
                <w:color w:val="000000"/>
                <w:sz w:val="14"/>
                <w:szCs w:val="14"/>
              </w:rPr>
              <w:t>R$ 0,00</w:t>
            </w:r>
          </w:p>
        </w:tc>
        <w:tc>
          <w:tcPr>
            <w:tcW w:w="1276" w:type="dxa"/>
            <w:tcBorders>
              <w:top w:val="nil"/>
              <w:left w:val="nil"/>
              <w:bottom w:val="single" w:sz="4" w:space="0" w:color="auto"/>
              <w:right w:val="single" w:sz="4" w:space="0" w:color="auto"/>
            </w:tcBorders>
            <w:shd w:val="clear" w:color="000000" w:fill="FFFFFF"/>
            <w:noWrap/>
            <w:vAlign w:val="center"/>
            <w:hideMark/>
          </w:tcPr>
          <w:p w14:paraId="5465E1C1" w14:textId="77777777" w:rsidR="0048478B" w:rsidRPr="0048478B" w:rsidRDefault="0048478B" w:rsidP="0048478B">
            <w:pPr>
              <w:jc w:val="center"/>
              <w:rPr>
                <w:rFonts w:ascii="Calibri" w:hAnsi="Calibri" w:cs="Calibri"/>
                <w:color w:val="000000"/>
                <w:sz w:val="14"/>
                <w:szCs w:val="14"/>
              </w:rPr>
            </w:pPr>
            <w:r w:rsidRPr="0048478B">
              <w:rPr>
                <w:rFonts w:ascii="Calibri" w:hAnsi="Calibri" w:cs="Calibri"/>
                <w:color w:val="000000"/>
                <w:sz w:val="14"/>
                <w:szCs w:val="14"/>
              </w:rPr>
              <w:t>R$ 0,00</w:t>
            </w:r>
          </w:p>
        </w:tc>
        <w:tc>
          <w:tcPr>
            <w:tcW w:w="1559" w:type="dxa"/>
            <w:tcBorders>
              <w:top w:val="nil"/>
              <w:left w:val="nil"/>
              <w:bottom w:val="single" w:sz="4" w:space="0" w:color="auto"/>
              <w:right w:val="single" w:sz="4" w:space="0" w:color="auto"/>
            </w:tcBorders>
            <w:shd w:val="clear" w:color="000000" w:fill="FFFFFF"/>
            <w:noWrap/>
            <w:vAlign w:val="center"/>
            <w:hideMark/>
          </w:tcPr>
          <w:p w14:paraId="63927923" w14:textId="77777777" w:rsidR="0048478B" w:rsidRPr="0048478B" w:rsidRDefault="0048478B" w:rsidP="0048478B">
            <w:pPr>
              <w:jc w:val="center"/>
              <w:rPr>
                <w:rFonts w:ascii="Calibri" w:hAnsi="Calibri" w:cs="Calibri"/>
                <w:color w:val="000000"/>
                <w:sz w:val="14"/>
                <w:szCs w:val="14"/>
              </w:rPr>
            </w:pPr>
            <w:r w:rsidRPr="0048478B">
              <w:rPr>
                <w:rFonts w:ascii="Calibri" w:hAnsi="Calibri" w:cs="Calibri"/>
                <w:color w:val="000000"/>
                <w:sz w:val="14"/>
                <w:szCs w:val="14"/>
              </w:rPr>
              <w:t>R$ 42.253,32</w:t>
            </w:r>
          </w:p>
        </w:tc>
      </w:tr>
      <w:tr w:rsidR="0048478B" w:rsidRPr="0048478B" w14:paraId="0DAE2428" w14:textId="77777777" w:rsidTr="0048478B">
        <w:trPr>
          <w:trHeight w:val="20"/>
        </w:trPr>
        <w:tc>
          <w:tcPr>
            <w:tcW w:w="62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88F52C7" w14:textId="77777777" w:rsidR="0048478B" w:rsidRPr="0048478B" w:rsidRDefault="0048478B" w:rsidP="0048478B">
            <w:pPr>
              <w:jc w:val="center"/>
              <w:rPr>
                <w:rFonts w:ascii="Calibri" w:hAnsi="Calibri" w:cs="Calibri"/>
                <w:color w:val="000000"/>
                <w:sz w:val="14"/>
                <w:szCs w:val="14"/>
              </w:rPr>
            </w:pPr>
            <w:r w:rsidRPr="0048478B">
              <w:rPr>
                <w:rFonts w:ascii="Calibri" w:hAnsi="Calibri" w:cs="Calibri"/>
                <w:color w:val="000000"/>
                <w:sz w:val="14"/>
                <w:szCs w:val="14"/>
              </w:rPr>
              <w:t>3</w:t>
            </w:r>
          </w:p>
        </w:tc>
        <w:tc>
          <w:tcPr>
            <w:tcW w:w="4611"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6D675FCD" w14:textId="77777777" w:rsidR="0048478B" w:rsidRPr="0048478B" w:rsidRDefault="0048478B" w:rsidP="0048478B">
            <w:pPr>
              <w:rPr>
                <w:rFonts w:ascii="Calibri" w:hAnsi="Calibri" w:cs="Calibri"/>
                <w:color w:val="000000"/>
                <w:sz w:val="14"/>
                <w:szCs w:val="14"/>
              </w:rPr>
            </w:pPr>
            <w:r w:rsidRPr="0048478B">
              <w:rPr>
                <w:rFonts w:ascii="Calibri" w:hAnsi="Calibri" w:cs="Calibri"/>
                <w:color w:val="000000"/>
                <w:sz w:val="14"/>
                <w:szCs w:val="14"/>
              </w:rPr>
              <w:t>INFRAESTRUTURA (BLOCOS E ESTACAS)</w:t>
            </w:r>
          </w:p>
        </w:tc>
        <w:tc>
          <w:tcPr>
            <w:tcW w:w="8788" w:type="dxa"/>
            <w:gridSpan w:val="7"/>
            <w:tcBorders>
              <w:top w:val="single" w:sz="4" w:space="0" w:color="auto"/>
              <w:left w:val="nil"/>
              <w:bottom w:val="single" w:sz="4" w:space="0" w:color="auto"/>
              <w:right w:val="single" w:sz="4" w:space="0" w:color="auto"/>
            </w:tcBorders>
            <w:shd w:val="clear" w:color="000000" w:fill="FFFFFF"/>
            <w:noWrap/>
            <w:vAlign w:val="center"/>
            <w:hideMark/>
          </w:tcPr>
          <w:p w14:paraId="31D32E90" w14:textId="77777777" w:rsidR="0048478B" w:rsidRPr="0048478B" w:rsidRDefault="0048478B" w:rsidP="0048478B">
            <w:pPr>
              <w:jc w:val="center"/>
              <w:rPr>
                <w:rFonts w:ascii="Calibri" w:hAnsi="Calibri" w:cs="Calibri"/>
                <w:color w:val="000000"/>
                <w:sz w:val="14"/>
                <w:szCs w:val="14"/>
              </w:rPr>
            </w:pPr>
            <w:r w:rsidRPr="0048478B">
              <w:rPr>
                <w:rFonts w:ascii="Calibri" w:hAnsi="Calibri" w:cs="Calibri"/>
                <w:color w:val="000000"/>
                <w:sz w:val="14"/>
                <w:szCs w:val="14"/>
              </w:rPr>
              <w:t> </w:t>
            </w:r>
          </w:p>
        </w:tc>
      </w:tr>
      <w:tr w:rsidR="0048478B" w:rsidRPr="0048478B" w14:paraId="6898D0C1" w14:textId="77777777" w:rsidTr="0048478B">
        <w:trPr>
          <w:trHeight w:val="20"/>
        </w:trPr>
        <w:tc>
          <w:tcPr>
            <w:tcW w:w="629" w:type="dxa"/>
            <w:vMerge/>
            <w:tcBorders>
              <w:top w:val="nil"/>
              <w:left w:val="single" w:sz="4" w:space="0" w:color="auto"/>
              <w:bottom w:val="single" w:sz="4" w:space="0" w:color="auto"/>
              <w:right w:val="single" w:sz="4" w:space="0" w:color="auto"/>
            </w:tcBorders>
            <w:vAlign w:val="center"/>
            <w:hideMark/>
          </w:tcPr>
          <w:p w14:paraId="6CADBDD6" w14:textId="77777777" w:rsidR="0048478B" w:rsidRPr="0048478B" w:rsidRDefault="0048478B" w:rsidP="0048478B">
            <w:pPr>
              <w:rPr>
                <w:rFonts w:ascii="Calibri" w:hAnsi="Calibri" w:cs="Calibri"/>
                <w:color w:val="000000"/>
                <w:sz w:val="14"/>
                <w:szCs w:val="14"/>
              </w:rPr>
            </w:pPr>
          </w:p>
        </w:tc>
        <w:tc>
          <w:tcPr>
            <w:tcW w:w="4611" w:type="dxa"/>
            <w:vMerge/>
            <w:tcBorders>
              <w:top w:val="nil"/>
              <w:left w:val="single" w:sz="4" w:space="0" w:color="auto"/>
              <w:bottom w:val="single" w:sz="4" w:space="0" w:color="000000"/>
              <w:right w:val="single" w:sz="4" w:space="0" w:color="auto"/>
            </w:tcBorders>
            <w:vAlign w:val="center"/>
            <w:hideMark/>
          </w:tcPr>
          <w:p w14:paraId="6058BA7E" w14:textId="77777777" w:rsidR="0048478B" w:rsidRPr="0048478B" w:rsidRDefault="0048478B" w:rsidP="0048478B">
            <w:pPr>
              <w:rPr>
                <w:rFonts w:ascii="Calibri" w:hAnsi="Calibri" w:cs="Calibri"/>
                <w:color w:val="000000"/>
                <w:sz w:val="14"/>
                <w:szCs w:val="14"/>
              </w:rPr>
            </w:pPr>
          </w:p>
        </w:tc>
        <w:tc>
          <w:tcPr>
            <w:tcW w:w="1134" w:type="dxa"/>
            <w:tcBorders>
              <w:top w:val="nil"/>
              <w:left w:val="nil"/>
              <w:bottom w:val="single" w:sz="4" w:space="0" w:color="auto"/>
              <w:right w:val="single" w:sz="4" w:space="0" w:color="auto"/>
            </w:tcBorders>
            <w:shd w:val="clear" w:color="000000" w:fill="D9D9D9"/>
            <w:noWrap/>
            <w:vAlign w:val="center"/>
            <w:hideMark/>
          </w:tcPr>
          <w:p w14:paraId="46F76870" w14:textId="77777777" w:rsidR="0048478B" w:rsidRPr="0048478B" w:rsidRDefault="0048478B" w:rsidP="0048478B">
            <w:pPr>
              <w:jc w:val="center"/>
              <w:rPr>
                <w:rFonts w:ascii="Calibri" w:hAnsi="Calibri" w:cs="Calibri"/>
                <w:color w:val="000000"/>
                <w:sz w:val="14"/>
                <w:szCs w:val="14"/>
              </w:rPr>
            </w:pPr>
            <w:r w:rsidRPr="0048478B">
              <w:rPr>
                <w:rFonts w:ascii="Calibri" w:hAnsi="Calibri" w:cs="Calibri"/>
                <w:color w:val="000000"/>
                <w:sz w:val="14"/>
                <w:szCs w:val="14"/>
              </w:rPr>
              <w:t>40,00%</w:t>
            </w:r>
          </w:p>
        </w:tc>
        <w:tc>
          <w:tcPr>
            <w:tcW w:w="993" w:type="dxa"/>
            <w:tcBorders>
              <w:top w:val="nil"/>
              <w:left w:val="nil"/>
              <w:bottom w:val="single" w:sz="4" w:space="0" w:color="auto"/>
              <w:right w:val="single" w:sz="4" w:space="0" w:color="auto"/>
            </w:tcBorders>
            <w:shd w:val="clear" w:color="000000" w:fill="D9D9D9"/>
            <w:noWrap/>
            <w:vAlign w:val="center"/>
            <w:hideMark/>
          </w:tcPr>
          <w:p w14:paraId="1C6E6369" w14:textId="77777777" w:rsidR="0048478B" w:rsidRPr="0048478B" w:rsidRDefault="0048478B" w:rsidP="0048478B">
            <w:pPr>
              <w:jc w:val="center"/>
              <w:rPr>
                <w:rFonts w:ascii="Calibri" w:hAnsi="Calibri" w:cs="Calibri"/>
                <w:color w:val="000000"/>
                <w:sz w:val="14"/>
                <w:szCs w:val="14"/>
              </w:rPr>
            </w:pPr>
            <w:r w:rsidRPr="0048478B">
              <w:rPr>
                <w:rFonts w:ascii="Calibri" w:hAnsi="Calibri" w:cs="Calibri"/>
                <w:color w:val="000000"/>
                <w:sz w:val="14"/>
                <w:szCs w:val="14"/>
              </w:rPr>
              <w:t>60,00%</w:t>
            </w:r>
          </w:p>
        </w:tc>
        <w:tc>
          <w:tcPr>
            <w:tcW w:w="1276" w:type="dxa"/>
            <w:tcBorders>
              <w:top w:val="nil"/>
              <w:left w:val="nil"/>
              <w:bottom w:val="single" w:sz="4" w:space="0" w:color="auto"/>
              <w:right w:val="single" w:sz="4" w:space="0" w:color="auto"/>
            </w:tcBorders>
            <w:shd w:val="clear" w:color="000000" w:fill="D9D9D9"/>
            <w:noWrap/>
            <w:vAlign w:val="center"/>
            <w:hideMark/>
          </w:tcPr>
          <w:p w14:paraId="51E87B00" w14:textId="77777777" w:rsidR="0048478B" w:rsidRPr="0048478B" w:rsidRDefault="0048478B" w:rsidP="0048478B">
            <w:pPr>
              <w:jc w:val="center"/>
              <w:rPr>
                <w:rFonts w:ascii="Calibri" w:hAnsi="Calibri" w:cs="Calibri"/>
                <w:color w:val="000000"/>
                <w:sz w:val="14"/>
                <w:szCs w:val="14"/>
              </w:rPr>
            </w:pPr>
            <w:r w:rsidRPr="0048478B">
              <w:rPr>
                <w:rFonts w:ascii="Calibri" w:hAnsi="Calibri" w:cs="Calibri"/>
                <w:color w:val="000000"/>
                <w:sz w:val="14"/>
                <w:szCs w:val="14"/>
              </w:rPr>
              <w:t> </w:t>
            </w:r>
          </w:p>
        </w:tc>
        <w:tc>
          <w:tcPr>
            <w:tcW w:w="1416" w:type="dxa"/>
            <w:tcBorders>
              <w:top w:val="nil"/>
              <w:left w:val="nil"/>
              <w:bottom w:val="single" w:sz="4" w:space="0" w:color="auto"/>
              <w:right w:val="single" w:sz="4" w:space="0" w:color="auto"/>
            </w:tcBorders>
            <w:shd w:val="clear" w:color="000000" w:fill="D9D9D9"/>
            <w:noWrap/>
            <w:vAlign w:val="center"/>
            <w:hideMark/>
          </w:tcPr>
          <w:p w14:paraId="5EC39041" w14:textId="77777777" w:rsidR="0048478B" w:rsidRPr="0048478B" w:rsidRDefault="0048478B" w:rsidP="0048478B">
            <w:pPr>
              <w:jc w:val="center"/>
              <w:rPr>
                <w:rFonts w:ascii="Calibri" w:hAnsi="Calibri" w:cs="Calibri"/>
                <w:color w:val="000000"/>
                <w:sz w:val="14"/>
                <w:szCs w:val="14"/>
              </w:rPr>
            </w:pPr>
            <w:r w:rsidRPr="0048478B">
              <w:rPr>
                <w:rFonts w:ascii="Calibri" w:hAnsi="Calibri" w:cs="Calibri"/>
                <w:color w:val="000000"/>
                <w:sz w:val="14"/>
                <w:szCs w:val="14"/>
              </w:rPr>
              <w:t> </w:t>
            </w:r>
          </w:p>
        </w:tc>
        <w:tc>
          <w:tcPr>
            <w:tcW w:w="1134" w:type="dxa"/>
            <w:tcBorders>
              <w:top w:val="nil"/>
              <w:left w:val="nil"/>
              <w:bottom w:val="single" w:sz="4" w:space="0" w:color="auto"/>
              <w:right w:val="single" w:sz="4" w:space="0" w:color="auto"/>
            </w:tcBorders>
            <w:shd w:val="clear" w:color="000000" w:fill="D9D9D9"/>
            <w:noWrap/>
            <w:vAlign w:val="center"/>
            <w:hideMark/>
          </w:tcPr>
          <w:p w14:paraId="0F8204FA" w14:textId="77777777" w:rsidR="0048478B" w:rsidRPr="0048478B" w:rsidRDefault="0048478B" w:rsidP="0048478B">
            <w:pPr>
              <w:jc w:val="center"/>
              <w:rPr>
                <w:rFonts w:ascii="Calibri" w:hAnsi="Calibri" w:cs="Calibri"/>
                <w:color w:val="000000"/>
                <w:sz w:val="14"/>
                <w:szCs w:val="14"/>
              </w:rPr>
            </w:pPr>
            <w:r w:rsidRPr="0048478B">
              <w:rPr>
                <w:rFonts w:ascii="Calibri" w:hAnsi="Calibri" w:cs="Calibri"/>
                <w:color w:val="000000"/>
                <w:sz w:val="14"/>
                <w:szCs w:val="14"/>
              </w:rPr>
              <w:t> </w:t>
            </w:r>
          </w:p>
        </w:tc>
        <w:tc>
          <w:tcPr>
            <w:tcW w:w="1276" w:type="dxa"/>
            <w:tcBorders>
              <w:top w:val="nil"/>
              <w:left w:val="nil"/>
              <w:bottom w:val="single" w:sz="4" w:space="0" w:color="auto"/>
              <w:right w:val="single" w:sz="4" w:space="0" w:color="auto"/>
            </w:tcBorders>
            <w:shd w:val="clear" w:color="000000" w:fill="D9D9D9"/>
            <w:noWrap/>
            <w:vAlign w:val="center"/>
            <w:hideMark/>
          </w:tcPr>
          <w:p w14:paraId="0A05ABDD" w14:textId="77777777" w:rsidR="0048478B" w:rsidRPr="0048478B" w:rsidRDefault="0048478B" w:rsidP="0048478B">
            <w:pPr>
              <w:jc w:val="center"/>
              <w:rPr>
                <w:rFonts w:ascii="Calibri" w:hAnsi="Calibri" w:cs="Calibri"/>
                <w:color w:val="000000"/>
                <w:sz w:val="14"/>
                <w:szCs w:val="14"/>
              </w:rPr>
            </w:pPr>
            <w:r w:rsidRPr="0048478B">
              <w:rPr>
                <w:rFonts w:ascii="Calibri" w:hAnsi="Calibri" w:cs="Calibri"/>
                <w:color w:val="000000"/>
                <w:sz w:val="14"/>
                <w:szCs w:val="14"/>
              </w:rPr>
              <w:t> </w:t>
            </w:r>
          </w:p>
        </w:tc>
        <w:tc>
          <w:tcPr>
            <w:tcW w:w="1559" w:type="dxa"/>
            <w:tcBorders>
              <w:top w:val="nil"/>
              <w:left w:val="nil"/>
              <w:bottom w:val="single" w:sz="4" w:space="0" w:color="auto"/>
              <w:right w:val="single" w:sz="4" w:space="0" w:color="auto"/>
            </w:tcBorders>
            <w:shd w:val="clear" w:color="000000" w:fill="D9D9D9"/>
            <w:noWrap/>
            <w:vAlign w:val="center"/>
            <w:hideMark/>
          </w:tcPr>
          <w:p w14:paraId="169EE3E0" w14:textId="77777777" w:rsidR="0048478B" w:rsidRPr="0048478B" w:rsidRDefault="0048478B" w:rsidP="0048478B">
            <w:pPr>
              <w:jc w:val="center"/>
              <w:rPr>
                <w:rFonts w:ascii="Calibri" w:hAnsi="Calibri" w:cs="Calibri"/>
                <w:color w:val="000000"/>
                <w:sz w:val="14"/>
                <w:szCs w:val="14"/>
              </w:rPr>
            </w:pPr>
            <w:r w:rsidRPr="0048478B">
              <w:rPr>
                <w:rFonts w:ascii="Calibri" w:hAnsi="Calibri" w:cs="Calibri"/>
                <w:color w:val="000000"/>
                <w:sz w:val="14"/>
                <w:szCs w:val="14"/>
              </w:rPr>
              <w:t>100,00%</w:t>
            </w:r>
          </w:p>
        </w:tc>
      </w:tr>
      <w:tr w:rsidR="0048478B" w:rsidRPr="0048478B" w14:paraId="4444AFDB" w14:textId="77777777" w:rsidTr="0048478B">
        <w:trPr>
          <w:trHeight w:val="20"/>
        </w:trPr>
        <w:tc>
          <w:tcPr>
            <w:tcW w:w="629" w:type="dxa"/>
            <w:vMerge/>
            <w:tcBorders>
              <w:top w:val="nil"/>
              <w:left w:val="single" w:sz="4" w:space="0" w:color="auto"/>
              <w:bottom w:val="single" w:sz="4" w:space="0" w:color="auto"/>
              <w:right w:val="single" w:sz="4" w:space="0" w:color="auto"/>
            </w:tcBorders>
            <w:vAlign w:val="center"/>
            <w:hideMark/>
          </w:tcPr>
          <w:p w14:paraId="498D67C9" w14:textId="77777777" w:rsidR="0048478B" w:rsidRPr="0048478B" w:rsidRDefault="0048478B" w:rsidP="0048478B">
            <w:pPr>
              <w:rPr>
                <w:rFonts w:ascii="Calibri" w:hAnsi="Calibri" w:cs="Calibri"/>
                <w:color w:val="000000"/>
                <w:sz w:val="14"/>
                <w:szCs w:val="14"/>
              </w:rPr>
            </w:pPr>
          </w:p>
        </w:tc>
        <w:tc>
          <w:tcPr>
            <w:tcW w:w="4611" w:type="dxa"/>
            <w:vMerge/>
            <w:tcBorders>
              <w:top w:val="nil"/>
              <w:left w:val="single" w:sz="4" w:space="0" w:color="auto"/>
              <w:bottom w:val="single" w:sz="4" w:space="0" w:color="000000"/>
              <w:right w:val="single" w:sz="4" w:space="0" w:color="auto"/>
            </w:tcBorders>
            <w:vAlign w:val="center"/>
            <w:hideMark/>
          </w:tcPr>
          <w:p w14:paraId="50D36488" w14:textId="77777777" w:rsidR="0048478B" w:rsidRPr="0048478B" w:rsidRDefault="0048478B" w:rsidP="0048478B">
            <w:pPr>
              <w:rPr>
                <w:rFonts w:ascii="Calibri" w:hAnsi="Calibri" w:cs="Calibri"/>
                <w:color w:val="000000"/>
                <w:sz w:val="14"/>
                <w:szCs w:val="14"/>
              </w:rPr>
            </w:pPr>
          </w:p>
        </w:tc>
        <w:tc>
          <w:tcPr>
            <w:tcW w:w="1134" w:type="dxa"/>
            <w:tcBorders>
              <w:top w:val="nil"/>
              <w:left w:val="nil"/>
              <w:bottom w:val="single" w:sz="4" w:space="0" w:color="auto"/>
              <w:right w:val="single" w:sz="4" w:space="0" w:color="auto"/>
            </w:tcBorders>
            <w:shd w:val="clear" w:color="000000" w:fill="FFFFFF"/>
            <w:noWrap/>
            <w:vAlign w:val="center"/>
            <w:hideMark/>
          </w:tcPr>
          <w:p w14:paraId="58C49F6E" w14:textId="77777777" w:rsidR="0048478B" w:rsidRPr="0048478B" w:rsidRDefault="0048478B" w:rsidP="0048478B">
            <w:pPr>
              <w:jc w:val="center"/>
              <w:rPr>
                <w:rFonts w:ascii="Calibri" w:hAnsi="Calibri" w:cs="Calibri"/>
                <w:color w:val="000000"/>
                <w:sz w:val="14"/>
                <w:szCs w:val="14"/>
              </w:rPr>
            </w:pPr>
            <w:r w:rsidRPr="0048478B">
              <w:rPr>
                <w:rFonts w:ascii="Calibri" w:hAnsi="Calibri" w:cs="Calibri"/>
                <w:color w:val="000000"/>
                <w:sz w:val="14"/>
                <w:szCs w:val="14"/>
              </w:rPr>
              <w:t>R$ 156.003,99</w:t>
            </w:r>
          </w:p>
        </w:tc>
        <w:tc>
          <w:tcPr>
            <w:tcW w:w="993" w:type="dxa"/>
            <w:tcBorders>
              <w:top w:val="nil"/>
              <w:left w:val="nil"/>
              <w:bottom w:val="single" w:sz="4" w:space="0" w:color="auto"/>
              <w:right w:val="single" w:sz="4" w:space="0" w:color="auto"/>
            </w:tcBorders>
            <w:shd w:val="clear" w:color="000000" w:fill="FFFFFF"/>
            <w:noWrap/>
            <w:vAlign w:val="center"/>
            <w:hideMark/>
          </w:tcPr>
          <w:p w14:paraId="0A2519A1" w14:textId="77777777" w:rsidR="0048478B" w:rsidRPr="0048478B" w:rsidRDefault="0048478B" w:rsidP="0048478B">
            <w:pPr>
              <w:jc w:val="center"/>
              <w:rPr>
                <w:rFonts w:ascii="Calibri" w:hAnsi="Calibri" w:cs="Calibri"/>
                <w:color w:val="000000"/>
                <w:sz w:val="14"/>
                <w:szCs w:val="14"/>
              </w:rPr>
            </w:pPr>
            <w:r w:rsidRPr="0048478B">
              <w:rPr>
                <w:rFonts w:ascii="Calibri" w:hAnsi="Calibri" w:cs="Calibri"/>
                <w:color w:val="000000"/>
                <w:sz w:val="14"/>
                <w:szCs w:val="14"/>
              </w:rPr>
              <w:t>R$ 234.005,98</w:t>
            </w:r>
          </w:p>
        </w:tc>
        <w:tc>
          <w:tcPr>
            <w:tcW w:w="1276" w:type="dxa"/>
            <w:tcBorders>
              <w:top w:val="nil"/>
              <w:left w:val="nil"/>
              <w:bottom w:val="single" w:sz="4" w:space="0" w:color="auto"/>
              <w:right w:val="single" w:sz="4" w:space="0" w:color="auto"/>
            </w:tcBorders>
            <w:shd w:val="clear" w:color="000000" w:fill="FFFFFF"/>
            <w:noWrap/>
            <w:vAlign w:val="center"/>
            <w:hideMark/>
          </w:tcPr>
          <w:p w14:paraId="4C54E0B9" w14:textId="77777777" w:rsidR="0048478B" w:rsidRPr="0048478B" w:rsidRDefault="0048478B" w:rsidP="0048478B">
            <w:pPr>
              <w:jc w:val="center"/>
              <w:rPr>
                <w:rFonts w:ascii="Calibri" w:hAnsi="Calibri" w:cs="Calibri"/>
                <w:color w:val="000000"/>
                <w:sz w:val="14"/>
                <w:szCs w:val="14"/>
              </w:rPr>
            </w:pPr>
            <w:r w:rsidRPr="0048478B">
              <w:rPr>
                <w:rFonts w:ascii="Calibri" w:hAnsi="Calibri" w:cs="Calibri"/>
                <w:color w:val="000000"/>
                <w:sz w:val="14"/>
                <w:szCs w:val="14"/>
              </w:rPr>
              <w:t>R$ 0,00</w:t>
            </w:r>
          </w:p>
        </w:tc>
        <w:tc>
          <w:tcPr>
            <w:tcW w:w="1416" w:type="dxa"/>
            <w:tcBorders>
              <w:top w:val="nil"/>
              <w:left w:val="nil"/>
              <w:bottom w:val="single" w:sz="4" w:space="0" w:color="auto"/>
              <w:right w:val="single" w:sz="4" w:space="0" w:color="auto"/>
            </w:tcBorders>
            <w:shd w:val="clear" w:color="000000" w:fill="FFFFFF"/>
            <w:noWrap/>
            <w:vAlign w:val="center"/>
            <w:hideMark/>
          </w:tcPr>
          <w:p w14:paraId="6F3DEBA0" w14:textId="77777777" w:rsidR="0048478B" w:rsidRPr="0048478B" w:rsidRDefault="0048478B" w:rsidP="0048478B">
            <w:pPr>
              <w:jc w:val="center"/>
              <w:rPr>
                <w:rFonts w:ascii="Calibri" w:hAnsi="Calibri" w:cs="Calibri"/>
                <w:color w:val="000000"/>
                <w:sz w:val="14"/>
                <w:szCs w:val="14"/>
              </w:rPr>
            </w:pPr>
            <w:r w:rsidRPr="0048478B">
              <w:rPr>
                <w:rFonts w:ascii="Calibri" w:hAnsi="Calibri" w:cs="Calibri"/>
                <w:color w:val="000000"/>
                <w:sz w:val="14"/>
                <w:szCs w:val="14"/>
              </w:rPr>
              <w:t>R$ 0,00</w:t>
            </w:r>
          </w:p>
        </w:tc>
        <w:tc>
          <w:tcPr>
            <w:tcW w:w="1134" w:type="dxa"/>
            <w:tcBorders>
              <w:top w:val="nil"/>
              <w:left w:val="nil"/>
              <w:bottom w:val="single" w:sz="4" w:space="0" w:color="auto"/>
              <w:right w:val="single" w:sz="4" w:space="0" w:color="auto"/>
            </w:tcBorders>
            <w:shd w:val="clear" w:color="000000" w:fill="FFFFFF"/>
            <w:noWrap/>
            <w:vAlign w:val="center"/>
            <w:hideMark/>
          </w:tcPr>
          <w:p w14:paraId="358551D6" w14:textId="77777777" w:rsidR="0048478B" w:rsidRPr="0048478B" w:rsidRDefault="0048478B" w:rsidP="0048478B">
            <w:pPr>
              <w:jc w:val="center"/>
              <w:rPr>
                <w:rFonts w:ascii="Calibri" w:hAnsi="Calibri" w:cs="Calibri"/>
                <w:color w:val="000000"/>
                <w:sz w:val="14"/>
                <w:szCs w:val="14"/>
              </w:rPr>
            </w:pPr>
            <w:r w:rsidRPr="0048478B">
              <w:rPr>
                <w:rFonts w:ascii="Calibri" w:hAnsi="Calibri" w:cs="Calibri"/>
                <w:color w:val="000000"/>
                <w:sz w:val="14"/>
                <w:szCs w:val="14"/>
              </w:rPr>
              <w:t>R$ 0,00</w:t>
            </w:r>
          </w:p>
        </w:tc>
        <w:tc>
          <w:tcPr>
            <w:tcW w:w="1276" w:type="dxa"/>
            <w:tcBorders>
              <w:top w:val="nil"/>
              <w:left w:val="nil"/>
              <w:bottom w:val="single" w:sz="4" w:space="0" w:color="auto"/>
              <w:right w:val="single" w:sz="4" w:space="0" w:color="auto"/>
            </w:tcBorders>
            <w:shd w:val="clear" w:color="000000" w:fill="FFFFFF"/>
            <w:noWrap/>
            <w:vAlign w:val="center"/>
            <w:hideMark/>
          </w:tcPr>
          <w:p w14:paraId="56A14A32" w14:textId="77777777" w:rsidR="0048478B" w:rsidRPr="0048478B" w:rsidRDefault="0048478B" w:rsidP="0048478B">
            <w:pPr>
              <w:jc w:val="center"/>
              <w:rPr>
                <w:rFonts w:ascii="Calibri" w:hAnsi="Calibri" w:cs="Calibri"/>
                <w:color w:val="000000"/>
                <w:sz w:val="14"/>
                <w:szCs w:val="14"/>
              </w:rPr>
            </w:pPr>
            <w:r w:rsidRPr="0048478B">
              <w:rPr>
                <w:rFonts w:ascii="Calibri" w:hAnsi="Calibri" w:cs="Calibri"/>
                <w:color w:val="000000"/>
                <w:sz w:val="14"/>
                <w:szCs w:val="14"/>
              </w:rPr>
              <w:t>R$ 0,00</w:t>
            </w:r>
          </w:p>
        </w:tc>
        <w:tc>
          <w:tcPr>
            <w:tcW w:w="1559" w:type="dxa"/>
            <w:tcBorders>
              <w:top w:val="nil"/>
              <w:left w:val="nil"/>
              <w:bottom w:val="single" w:sz="4" w:space="0" w:color="auto"/>
              <w:right w:val="single" w:sz="4" w:space="0" w:color="auto"/>
            </w:tcBorders>
            <w:shd w:val="clear" w:color="000000" w:fill="FFFFFF"/>
            <w:noWrap/>
            <w:vAlign w:val="center"/>
            <w:hideMark/>
          </w:tcPr>
          <w:p w14:paraId="04A836A3" w14:textId="77777777" w:rsidR="0048478B" w:rsidRPr="0048478B" w:rsidRDefault="0048478B" w:rsidP="0048478B">
            <w:pPr>
              <w:jc w:val="center"/>
              <w:rPr>
                <w:rFonts w:ascii="Calibri" w:hAnsi="Calibri" w:cs="Calibri"/>
                <w:color w:val="000000"/>
                <w:sz w:val="14"/>
                <w:szCs w:val="14"/>
              </w:rPr>
            </w:pPr>
            <w:r w:rsidRPr="0048478B">
              <w:rPr>
                <w:rFonts w:ascii="Calibri" w:hAnsi="Calibri" w:cs="Calibri"/>
                <w:color w:val="000000"/>
                <w:sz w:val="14"/>
                <w:szCs w:val="14"/>
              </w:rPr>
              <w:t>R$ 390.009,97</w:t>
            </w:r>
          </w:p>
        </w:tc>
      </w:tr>
      <w:tr w:rsidR="0048478B" w:rsidRPr="0048478B" w14:paraId="2B66A124" w14:textId="77777777" w:rsidTr="0048478B">
        <w:trPr>
          <w:trHeight w:val="20"/>
        </w:trPr>
        <w:tc>
          <w:tcPr>
            <w:tcW w:w="62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A1B3795" w14:textId="77777777" w:rsidR="0048478B" w:rsidRPr="0048478B" w:rsidRDefault="0048478B" w:rsidP="0048478B">
            <w:pPr>
              <w:jc w:val="center"/>
              <w:rPr>
                <w:rFonts w:ascii="Calibri" w:hAnsi="Calibri" w:cs="Calibri"/>
                <w:color w:val="000000"/>
                <w:sz w:val="14"/>
                <w:szCs w:val="14"/>
              </w:rPr>
            </w:pPr>
            <w:r w:rsidRPr="0048478B">
              <w:rPr>
                <w:rFonts w:ascii="Calibri" w:hAnsi="Calibri" w:cs="Calibri"/>
                <w:color w:val="000000"/>
                <w:sz w:val="14"/>
                <w:szCs w:val="14"/>
              </w:rPr>
              <w:t>4</w:t>
            </w:r>
          </w:p>
        </w:tc>
        <w:tc>
          <w:tcPr>
            <w:tcW w:w="4611"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21300C7F" w14:textId="77777777" w:rsidR="0048478B" w:rsidRPr="0048478B" w:rsidRDefault="0048478B" w:rsidP="0048478B">
            <w:pPr>
              <w:rPr>
                <w:rFonts w:ascii="Calibri" w:hAnsi="Calibri" w:cs="Calibri"/>
                <w:color w:val="000000"/>
                <w:sz w:val="14"/>
                <w:szCs w:val="14"/>
              </w:rPr>
            </w:pPr>
            <w:r w:rsidRPr="0048478B">
              <w:rPr>
                <w:rFonts w:ascii="Calibri" w:hAnsi="Calibri" w:cs="Calibri"/>
                <w:color w:val="000000"/>
                <w:sz w:val="14"/>
                <w:szCs w:val="14"/>
              </w:rPr>
              <w:t>MESOESTRUTURA (PILARES E CORTINA)</w:t>
            </w:r>
          </w:p>
        </w:tc>
        <w:tc>
          <w:tcPr>
            <w:tcW w:w="8788" w:type="dxa"/>
            <w:gridSpan w:val="7"/>
            <w:tcBorders>
              <w:top w:val="single" w:sz="4" w:space="0" w:color="auto"/>
              <w:left w:val="nil"/>
              <w:bottom w:val="single" w:sz="4" w:space="0" w:color="auto"/>
              <w:right w:val="single" w:sz="4" w:space="0" w:color="auto"/>
            </w:tcBorders>
            <w:shd w:val="clear" w:color="000000" w:fill="FFFFFF"/>
            <w:noWrap/>
            <w:vAlign w:val="center"/>
            <w:hideMark/>
          </w:tcPr>
          <w:p w14:paraId="4B5C34E9" w14:textId="77777777" w:rsidR="0048478B" w:rsidRPr="0048478B" w:rsidRDefault="0048478B" w:rsidP="0048478B">
            <w:pPr>
              <w:jc w:val="center"/>
              <w:rPr>
                <w:rFonts w:ascii="Calibri" w:hAnsi="Calibri" w:cs="Calibri"/>
                <w:color w:val="000000"/>
                <w:sz w:val="14"/>
                <w:szCs w:val="14"/>
              </w:rPr>
            </w:pPr>
            <w:r w:rsidRPr="0048478B">
              <w:rPr>
                <w:rFonts w:ascii="Calibri" w:hAnsi="Calibri" w:cs="Calibri"/>
                <w:color w:val="000000"/>
                <w:sz w:val="14"/>
                <w:szCs w:val="14"/>
              </w:rPr>
              <w:t> </w:t>
            </w:r>
          </w:p>
        </w:tc>
      </w:tr>
      <w:tr w:rsidR="0048478B" w:rsidRPr="0048478B" w14:paraId="47A6E6F7" w14:textId="77777777" w:rsidTr="0048478B">
        <w:trPr>
          <w:trHeight w:val="20"/>
        </w:trPr>
        <w:tc>
          <w:tcPr>
            <w:tcW w:w="629" w:type="dxa"/>
            <w:vMerge/>
            <w:tcBorders>
              <w:top w:val="nil"/>
              <w:left w:val="single" w:sz="4" w:space="0" w:color="auto"/>
              <w:bottom w:val="single" w:sz="4" w:space="0" w:color="auto"/>
              <w:right w:val="single" w:sz="4" w:space="0" w:color="auto"/>
            </w:tcBorders>
            <w:vAlign w:val="center"/>
            <w:hideMark/>
          </w:tcPr>
          <w:p w14:paraId="1B40BB65" w14:textId="77777777" w:rsidR="0048478B" w:rsidRPr="0048478B" w:rsidRDefault="0048478B" w:rsidP="0048478B">
            <w:pPr>
              <w:rPr>
                <w:rFonts w:ascii="Calibri" w:hAnsi="Calibri" w:cs="Calibri"/>
                <w:color w:val="000000"/>
                <w:sz w:val="14"/>
                <w:szCs w:val="14"/>
              </w:rPr>
            </w:pPr>
          </w:p>
        </w:tc>
        <w:tc>
          <w:tcPr>
            <w:tcW w:w="4611" w:type="dxa"/>
            <w:vMerge/>
            <w:tcBorders>
              <w:top w:val="nil"/>
              <w:left w:val="single" w:sz="4" w:space="0" w:color="auto"/>
              <w:bottom w:val="single" w:sz="4" w:space="0" w:color="000000"/>
              <w:right w:val="single" w:sz="4" w:space="0" w:color="auto"/>
            </w:tcBorders>
            <w:vAlign w:val="center"/>
            <w:hideMark/>
          </w:tcPr>
          <w:p w14:paraId="1D61D8F3" w14:textId="77777777" w:rsidR="0048478B" w:rsidRPr="0048478B" w:rsidRDefault="0048478B" w:rsidP="0048478B">
            <w:pPr>
              <w:rPr>
                <w:rFonts w:ascii="Calibri" w:hAnsi="Calibri" w:cs="Calibri"/>
                <w:color w:val="000000"/>
                <w:sz w:val="14"/>
                <w:szCs w:val="14"/>
              </w:rPr>
            </w:pPr>
          </w:p>
        </w:tc>
        <w:tc>
          <w:tcPr>
            <w:tcW w:w="1134" w:type="dxa"/>
            <w:tcBorders>
              <w:top w:val="nil"/>
              <w:left w:val="nil"/>
              <w:bottom w:val="single" w:sz="4" w:space="0" w:color="auto"/>
              <w:right w:val="single" w:sz="4" w:space="0" w:color="auto"/>
            </w:tcBorders>
            <w:shd w:val="clear" w:color="000000" w:fill="D9D9D9"/>
            <w:noWrap/>
            <w:vAlign w:val="center"/>
            <w:hideMark/>
          </w:tcPr>
          <w:p w14:paraId="4DCCB226" w14:textId="77777777" w:rsidR="0048478B" w:rsidRPr="0048478B" w:rsidRDefault="0048478B" w:rsidP="0048478B">
            <w:pPr>
              <w:jc w:val="center"/>
              <w:rPr>
                <w:rFonts w:ascii="Calibri" w:hAnsi="Calibri" w:cs="Calibri"/>
                <w:color w:val="000000"/>
                <w:sz w:val="14"/>
                <w:szCs w:val="14"/>
              </w:rPr>
            </w:pPr>
            <w:r w:rsidRPr="0048478B">
              <w:rPr>
                <w:rFonts w:ascii="Calibri" w:hAnsi="Calibri" w:cs="Calibri"/>
                <w:color w:val="000000"/>
                <w:sz w:val="14"/>
                <w:szCs w:val="14"/>
              </w:rPr>
              <w:t> </w:t>
            </w:r>
          </w:p>
        </w:tc>
        <w:tc>
          <w:tcPr>
            <w:tcW w:w="993" w:type="dxa"/>
            <w:tcBorders>
              <w:top w:val="nil"/>
              <w:left w:val="nil"/>
              <w:bottom w:val="single" w:sz="4" w:space="0" w:color="auto"/>
              <w:right w:val="single" w:sz="4" w:space="0" w:color="auto"/>
            </w:tcBorders>
            <w:shd w:val="clear" w:color="000000" w:fill="D9D9D9"/>
            <w:noWrap/>
            <w:vAlign w:val="center"/>
            <w:hideMark/>
          </w:tcPr>
          <w:p w14:paraId="40DB4DC5" w14:textId="77777777" w:rsidR="0048478B" w:rsidRPr="0048478B" w:rsidRDefault="0048478B" w:rsidP="0048478B">
            <w:pPr>
              <w:jc w:val="center"/>
              <w:rPr>
                <w:rFonts w:ascii="Calibri" w:hAnsi="Calibri" w:cs="Calibri"/>
                <w:color w:val="000000"/>
                <w:sz w:val="14"/>
                <w:szCs w:val="14"/>
              </w:rPr>
            </w:pPr>
            <w:r w:rsidRPr="0048478B">
              <w:rPr>
                <w:rFonts w:ascii="Calibri" w:hAnsi="Calibri" w:cs="Calibri"/>
                <w:color w:val="000000"/>
                <w:sz w:val="14"/>
                <w:szCs w:val="14"/>
              </w:rPr>
              <w:t> </w:t>
            </w:r>
          </w:p>
        </w:tc>
        <w:tc>
          <w:tcPr>
            <w:tcW w:w="1276" w:type="dxa"/>
            <w:tcBorders>
              <w:top w:val="nil"/>
              <w:left w:val="nil"/>
              <w:bottom w:val="single" w:sz="4" w:space="0" w:color="auto"/>
              <w:right w:val="single" w:sz="4" w:space="0" w:color="auto"/>
            </w:tcBorders>
            <w:shd w:val="clear" w:color="000000" w:fill="D9D9D9"/>
            <w:noWrap/>
            <w:vAlign w:val="center"/>
            <w:hideMark/>
          </w:tcPr>
          <w:p w14:paraId="384362F9" w14:textId="77777777" w:rsidR="0048478B" w:rsidRPr="0048478B" w:rsidRDefault="0048478B" w:rsidP="0048478B">
            <w:pPr>
              <w:jc w:val="center"/>
              <w:rPr>
                <w:rFonts w:ascii="Calibri" w:hAnsi="Calibri" w:cs="Calibri"/>
                <w:color w:val="000000"/>
                <w:sz w:val="14"/>
                <w:szCs w:val="14"/>
              </w:rPr>
            </w:pPr>
            <w:r w:rsidRPr="0048478B">
              <w:rPr>
                <w:rFonts w:ascii="Calibri" w:hAnsi="Calibri" w:cs="Calibri"/>
                <w:color w:val="000000"/>
                <w:sz w:val="14"/>
                <w:szCs w:val="14"/>
              </w:rPr>
              <w:t>100,00%</w:t>
            </w:r>
          </w:p>
        </w:tc>
        <w:tc>
          <w:tcPr>
            <w:tcW w:w="1416" w:type="dxa"/>
            <w:tcBorders>
              <w:top w:val="nil"/>
              <w:left w:val="nil"/>
              <w:bottom w:val="single" w:sz="4" w:space="0" w:color="auto"/>
              <w:right w:val="single" w:sz="4" w:space="0" w:color="auto"/>
            </w:tcBorders>
            <w:shd w:val="clear" w:color="000000" w:fill="D9D9D9"/>
            <w:noWrap/>
            <w:vAlign w:val="center"/>
            <w:hideMark/>
          </w:tcPr>
          <w:p w14:paraId="0C38AD39" w14:textId="77777777" w:rsidR="0048478B" w:rsidRPr="0048478B" w:rsidRDefault="0048478B" w:rsidP="0048478B">
            <w:pPr>
              <w:jc w:val="center"/>
              <w:rPr>
                <w:rFonts w:ascii="Calibri" w:hAnsi="Calibri" w:cs="Calibri"/>
                <w:color w:val="000000"/>
                <w:sz w:val="14"/>
                <w:szCs w:val="14"/>
              </w:rPr>
            </w:pPr>
            <w:r w:rsidRPr="0048478B">
              <w:rPr>
                <w:rFonts w:ascii="Calibri" w:hAnsi="Calibri" w:cs="Calibri"/>
                <w:color w:val="000000"/>
                <w:sz w:val="14"/>
                <w:szCs w:val="14"/>
              </w:rPr>
              <w:t> </w:t>
            </w:r>
          </w:p>
        </w:tc>
        <w:tc>
          <w:tcPr>
            <w:tcW w:w="1134" w:type="dxa"/>
            <w:tcBorders>
              <w:top w:val="nil"/>
              <w:left w:val="nil"/>
              <w:bottom w:val="single" w:sz="4" w:space="0" w:color="auto"/>
              <w:right w:val="single" w:sz="4" w:space="0" w:color="auto"/>
            </w:tcBorders>
            <w:shd w:val="clear" w:color="000000" w:fill="D9D9D9"/>
            <w:noWrap/>
            <w:vAlign w:val="center"/>
            <w:hideMark/>
          </w:tcPr>
          <w:p w14:paraId="755A111C" w14:textId="77777777" w:rsidR="0048478B" w:rsidRPr="0048478B" w:rsidRDefault="0048478B" w:rsidP="0048478B">
            <w:pPr>
              <w:jc w:val="center"/>
              <w:rPr>
                <w:rFonts w:ascii="Calibri" w:hAnsi="Calibri" w:cs="Calibri"/>
                <w:color w:val="000000"/>
                <w:sz w:val="14"/>
                <w:szCs w:val="14"/>
              </w:rPr>
            </w:pPr>
            <w:r w:rsidRPr="0048478B">
              <w:rPr>
                <w:rFonts w:ascii="Calibri" w:hAnsi="Calibri" w:cs="Calibri"/>
                <w:color w:val="000000"/>
                <w:sz w:val="14"/>
                <w:szCs w:val="14"/>
              </w:rPr>
              <w:t> </w:t>
            </w:r>
          </w:p>
        </w:tc>
        <w:tc>
          <w:tcPr>
            <w:tcW w:w="1276" w:type="dxa"/>
            <w:tcBorders>
              <w:top w:val="nil"/>
              <w:left w:val="nil"/>
              <w:bottom w:val="single" w:sz="4" w:space="0" w:color="auto"/>
              <w:right w:val="single" w:sz="4" w:space="0" w:color="auto"/>
            </w:tcBorders>
            <w:shd w:val="clear" w:color="000000" w:fill="D9D9D9"/>
            <w:noWrap/>
            <w:vAlign w:val="center"/>
            <w:hideMark/>
          </w:tcPr>
          <w:p w14:paraId="1B4F6239" w14:textId="77777777" w:rsidR="0048478B" w:rsidRPr="0048478B" w:rsidRDefault="0048478B" w:rsidP="0048478B">
            <w:pPr>
              <w:jc w:val="center"/>
              <w:rPr>
                <w:rFonts w:ascii="Calibri" w:hAnsi="Calibri" w:cs="Calibri"/>
                <w:color w:val="000000"/>
                <w:sz w:val="14"/>
                <w:szCs w:val="14"/>
              </w:rPr>
            </w:pPr>
            <w:r w:rsidRPr="0048478B">
              <w:rPr>
                <w:rFonts w:ascii="Calibri" w:hAnsi="Calibri" w:cs="Calibri"/>
                <w:color w:val="000000"/>
                <w:sz w:val="14"/>
                <w:szCs w:val="14"/>
              </w:rPr>
              <w:t> </w:t>
            </w:r>
          </w:p>
        </w:tc>
        <w:tc>
          <w:tcPr>
            <w:tcW w:w="1559" w:type="dxa"/>
            <w:tcBorders>
              <w:top w:val="nil"/>
              <w:left w:val="nil"/>
              <w:bottom w:val="single" w:sz="4" w:space="0" w:color="auto"/>
              <w:right w:val="single" w:sz="4" w:space="0" w:color="auto"/>
            </w:tcBorders>
            <w:shd w:val="clear" w:color="000000" w:fill="D9D9D9"/>
            <w:noWrap/>
            <w:vAlign w:val="center"/>
            <w:hideMark/>
          </w:tcPr>
          <w:p w14:paraId="4F77F2B5" w14:textId="77777777" w:rsidR="0048478B" w:rsidRPr="0048478B" w:rsidRDefault="0048478B" w:rsidP="0048478B">
            <w:pPr>
              <w:jc w:val="center"/>
              <w:rPr>
                <w:rFonts w:ascii="Calibri" w:hAnsi="Calibri" w:cs="Calibri"/>
                <w:color w:val="000000"/>
                <w:sz w:val="14"/>
                <w:szCs w:val="14"/>
              </w:rPr>
            </w:pPr>
            <w:r w:rsidRPr="0048478B">
              <w:rPr>
                <w:rFonts w:ascii="Calibri" w:hAnsi="Calibri" w:cs="Calibri"/>
                <w:color w:val="000000"/>
                <w:sz w:val="14"/>
                <w:szCs w:val="14"/>
              </w:rPr>
              <w:t>100,00%</w:t>
            </w:r>
          </w:p>
        </w:tc>
      </w:tr>
      <w:tr w:rsidR="0048478B" w:rsidRPr="0048478B" w14:paraId="537B519C" w14:textId="77777777" w:rsidTr="0048478B">
        <w:trPr>
          <w:trHeight w:val="20"/>
        </w:trPr>
        <w:tc>
          <w:tcPr>
            <w:tcW w:w="629" w:type="dxa"/>
            <w:vMerge/>
            <w:tcBorders>
              <w:top w:val="nil"/>
              <w:left w:val="single" w:sz="4" w:space="0" w:color="auto"/>
              <w:bottom w:val="single" w:sz="4" w:space="0" w:color="auto"/>
              <w:right w:val="single" w:sz="4" w:space="0" w:color="auto"/>
            </w:tcBorders>
            <w:vAlign w:val="center"/>
            <w:hideMark/>
          </w:tcPr>
          <w:p w14:paraId="68F76A12" w14:textId="77777777" w:rsidR="0048478B" w:rsidRPr="0048478B" w:rsidRDefault="0048478B" w:rsidP="0048478B">
            <w:pPr>
              <w:rPr>
                <w:rFonts w:ascii="Calibri" w:hAnsi="Calibri" w:cs="Calibri"/>
                <w:color w:val="000000"/>
                <w:sz w:val="14"/>
                <w:szCs w:val="14"/>
              </w:rPr>
            </w:pPr>
          </w:p>
        </w:tc>
        <w:tc>
          <w:tcPr>
            <w:tcW w:w="4611" w:type="dxa"/>
            <w:vMerge/>
            <w:tcBorders>
              <w:top w:val="nil"/>
              <w:left w:val="single" w:sz="4" w:space="0" w:color="auto"/>
              <w:bottom w:val="single" w:sz="4" w:space="0" w:color="000000"/>
              <w:right w:val="single" w:sz="4" w:space="0" w:color="auto"/>
            </w:tcBorders>
            <w:vAlign w:val="center"/>
            <w:hideMark/>
          </w:tcPr>
          <w:p w14:paraId="76AD144B" w14:textId="77777777" w:rsidR="0048478B" w:rsidRPr="0048478B" w:rsidRDefault="0048478B" w:rsidP="0048478B">
            <w:pPr>
              <w:rPr>
                <w:rFonts w:ascii="Calibri" w:hAnsi="Calibri" w:cs="Calibri"/>
                <w:color w:val="000000"/>
                <w:sz w:val="14"/>
                <w:szCs w:val="14"/>
              </w:rPr>
            </w:pPr>
          </w:p>
        </w:tc>
        <w:tc>
          <w:tcPr>
            <w:tcW w:w="1134" w:type="dxa"/>
            <w:tcBorders>
              <w:top w:val="nil"/>
              <w:left w:val="nil"/>
              <w:bottom w:val="single" w:sz="4" w:space="0" w:color="auto"/>
              <w:right w:val="single" w:sz="4" w:space="0" w:color="auto"/>
            </w:tcBorders>
            <w:shd w:val="clear" w:color="000000" w:fill="FFFFFF"/>
            <w:noWrap/>
            <w:vAlign w:val="center"/>
            <w:hideMark/>
          </w:tcPr>
          <w:p w14:paraId="68F086B1" w14:textId="77777777" w:rsidR="0048478B" w:rsidRPr="0048478B" w:rsidRDefault="0048478B" w:rsidP="0048478B">
            <w:pPr>
              <w:jc w:val="center"/>
              <w:rPr>
                <w:rFonts w:ascii="Calibri" w:hAnsi="Calibri" w:cs="Calibri"/>
                <w:color w:val="000000"/>
                <w:sz w:val="14"/>
                <w:szCs w:val="14"/>
              </w:rPr>
            </w:pPr>
            <w:r w:rsidRPr="0048478B">
              <w:rPr>
                <w:rFonts w:ascii="Calibri" w:hAnsi="Calibri" w:cs="Calibri"/>
                <w:color w:val="000000"/>
                <w:sz w:val="14"/>
                <w:szCs w:val="14"/>
              </w:rPr>
              <w:t>R$ 0,00</w:t>
            </w:r>
          </w:p>
        </w:tc>
        <w:tc>
          <w:tcPr>
            <w:tcW w:w="993" w:type="dxa"/>
            <w:tcBorders>
              <w:top w:val="nil"/>
              <w:left w:val="nil"/>
              <w:bottom w:val="single" w:sz="4" w:space="0" w:color="auto"/>
              <w:right w:val="single" w:sz="4" w:space="0" w:color="auto"/>
            </w:tcBorders>
            <w:shd w:val="clear" w:color="000000" w:fill="FFFFFF"/>
            <w:noWrap/>
            <w:vAlign w:val="center"/>
            <w:hideMark/>
          </w:tcPr>
          <w:p w14:paraId="6E6C2178" w14:textId="77777777" w:rsidR="0048478B" w:rsidRPr="0048478B" w:rsidRDefault="0048478B" w:rsidP="0048478B">
            <w:pPr>
              <w:jc w:val="center"/>
              <w:rPr>
                <w:rFonts w:ascii="Calibri" w:hAnsi="Calibri" w:cs="Calibri"/>
                <w:color w:val="000000"/>
                <w:sz w:val="14"/>
                <w:szCs w:val="14"/>
              </w:rPr>
            </w:pPr>
            <w:r w:rsidRPr="0048478B">
              <w:rPr>
                <w:rFonts w:ascii="Calibri" w:hAnsi="Calibri" w:cs="Calibri"/>
                <w:color w:val="000000"/>
                <w:sz w:val="14"/>
                <w:szCs w:val="14"/>
              </w:rPr>
              <w:t>R$ 0,00</w:t>
            </w:r>
          </w:p>
        </w:tc>
        <w:tc>
          <w:tcPr>
            <w:tcW w:w="1276" w:type="dxa"/>
            <w:tcBorders>
              <w:top w:val="nil"/>
              <w:left w:val="nil"/>
              <w:bottom w:val="single" w:sz="4" w:space="0" w:color="auto"/>
              <w:right w:val="single" w:sz="4" w:space="0" w:color="auto"/>
            </w:tcBorders>
            <w:shd w:val="clear" w:color="000000" w:fill="FFFFFF"/>
            <w:noWrap/>
            <w:vAlign w:val="center"/>
            <w:hideMark/>
          </w:tcPr>
          <w:p w14:paraId="454CEB62" w14:textId="77777777" w:rsidR="0048478B" w:rsidRPr="0048478B" w:rsidRDefault="0048478B" w:rsidP="0048478B">
            <w:pPr>
              <w:jc w:val="center"/>
              <w:rPr>
                <w:rFonts w:ascii="Calibri" w:hAnsi="Calibri" w:cs="Calibri"/>
                <w:color w:val="000000"/>
                <w:sz w:val="14"/>
                <w:szCs w:val="14"/>
              </w:rPr>
            </w:pPr>
            <w:r w:rsidRPr="0048478B">
              <w:rPr>
                <w:rFonts w:ascii="Calibri" w:hAnsi="Calibri" w:cs="Calibri"/>
                <w:color w:val="000000"/>
                <w:sz w:val="14"/>
                <w:szCs w:val="14"/>
              </w:rPr>
              <w:t>R$ 189.871,37</w:t>
            </w:r>
          </w:p>
        </w:tc>
        <w:tc>
          <w:tcPr>
            <w:tcW w:w="1416" w:type="dxa"/>
            <w:tcBorders>
              <w:top w:val="nil"/>
              <w:left w:val="nil"/>
              <w:bottom w:val="single" w:sz="4" w:space="0" w:color="auto"/>
              <w:right w:val="single" w:sz="4" w:space="0" w:color="auto"/>
            </w:tcBorders>
            <w:shd w:val="clear" w:color="000000" w:fill="FFFFFF"/>
            <w:noWrap/>
            <w:vAlign w:val="center"/>
            <w:hideMark/>
          </w:tcPr>
          <w:p w14:paraId="32EEF2EF" w14:textId="77777777" w:rsidR="0048478B" w:rsidRPr="0048478B" w:rsidRDefault="0048478B" w:rsidP="0048478B">
            <w:pPr>
              <w:jc w:val="center"/>
              <w:rPr>
                <w:rFonts w:ascii="Calibri" w:hAnsi="Calibri" w:cs="Calibri"/>
                <w:color w:val="000000"/>
                <w:sz w:val="14"/>
                <w:szCs w:val="14"/>
              </w:rPr>
            </w:pPr>
            <w:r w:rsidRPr="0048478B">
              <w:rPr>
                <w:rFonts w:ascii="Calibri" w:hAnsi="Calibri" w:cs="Calibri"/>
                <w:color w:val="000000"/>
                <w:sz w:val="14"/>
                <w:szCs w:val="14"/>
              </w:rPr>
              <w:t>R$ 0,00</w:t>
            </w:r>
          </w:p>
        </w:tc>
        <w:tc>
          <w:tcPr>
            <w:tcW w:w="1134" w:type="dxa"/>
            <w:tcBorders>
              <w:top w:val="nil"/>
              <w:left w:val="nil"/>
              <w:bottom w:val="single" w:sz="4" w:space="0" w:color="auto"/>
              <w:right w:val="single" w:sz="4" w:space="0" w:color="auto"/>
            </w:tcBorders>
            <w:shd w:val="clear" w:color="000000" w:fill="FFFFFF"/>
            <w:noWrap/>
            <w:vAlign w:val="center"/>
            <w:hideMark/>
          </w:tcPr>
          <w:p w14:paraId="13EA769F" w14:textId="77777777" w:rsidR="0048478B" w:rsidRPr="0048478B" w:rsidRDefault="0048478B" w:rsidP="0048478B">
            <w:pPr>
              <w:jc w:val="center"/>
              <w:rPr>
                <w:rFonts w:ascii="Calibri" w:hAnsi="Calibri" w:cs="Calibri"/>
                <w:color w:val="000000"/>
                <w:sz w:val="14"/>
                <w:szCs w:val="14"/>
              </w:rPr>
            </w:pPr>
            <w:r w:rsidRPr="0048478B">
              <w:rPr>
                <w:rFonts w:ascii="Calibri" w:hAnsi="Calibri" w:cs="Calibri"/>
                <w:color w:val="000000"/>
                <w:sz w:val="14"/>
                <w:szCs w:val="14"/>
              </w:rPr>
              <w:t>R$ 0,00</w:t>
            </w:r>
          </w:p>
        </w:tc>
        <w:tc>
          <w:tcPr>
            <w:tcW w:w="1276" w:type="dxa"/>
            <w:tcBorders>
              <w:top w:val="nil"/>
              <w:left w:val="nil"/>
              <w:bottom w:val="single" w:sz="4" w:space="0" w:color="auto"/>
              <w:right w:val="single" w:sz="4" w:space="0" w:color="auto"/>
            </w:tcBorders>
            <w:shd w:val="clear" w:color="000000" w:fill="FFFFFF"/>
            <w:noWrap/>
            <w:vAlign w:val="center"/>
            <w:hideMark/>
          </w:tcPr>
          <w:p w14:paraId="24D5634B" w14:textId="77777777" w:rsidR="0048478B" w:rsidRPr="0048478B" w:rsidRDefault="0048478B" w:rsidP="0048478B">
            <w:pPr>
              <w:jc w:val="center"/>
              <w:rPr>
                <w:rFonts w:ascii="Calibri" w:hAnsi="Calibri" w:cs="Calibri"/>
                <w:color w:val="000000"/>
                <w:sz w:val="14"/>
                <w:szCs w:val="14"/>
              </w:rPr>
            </w:pPr>
            <w:r w:rsidRPr="0048478B">
              <w:rPr>
                <w:rFonts w:ascii="Calibri" w:hAnsi="Calibri" w:cs="Calibri"/>
                <w:color w:val="000000"/>
                <w:sz w:val="14"/>
                <w:szCs w:val="14"/>
              </w:rPr>
              <w:t>R$ 0,00</w:t>
            </w:r>
          </w:p>
        </w:tc>
        <w:tc>
          <w:tcPr>
            <w:tcW w:w="1559" w:type="dxa"/>
            <w:tcBorders>
              <w:top w:val="nil"/>
              <w:left w:val="nil"/>
              <w:bottom w:val="single" w:sz="4" w:space="0" w:color="auto"/>
              <w:right w:val="single" w:sz="4" w:space="0" w:color="auto"/>
            </w:tcBorders>
            <w:shd w:val="clear" w:color="000000" w:fill="FFFFFF"/>
            <w:noWrap/>
            <w:vAlign w:val="center"/>
            <w:hideMark/>
          </w:tcPr>
          <w:p w14:paraId="294EEA32" w14:textId="77777777" w:rsidR="0048478B" w:rsidRPr="0048478B" w:rsidRDefault="0048478B" w:rsidP="0048478B">
            <w:pPr>
              <w:jc w:val="center"/>
              <w:rPr>
                <w:rFonts w:ascii="Calibri" w:hAnsi="Calibri" w:cs="Calibri"/>
                <w:color w:val="000000"/>
                <w:sz w:val="14"/>
                <w:szCs w:val="14"/>
              </w:rPr>
            </w:pPr>
            <w:r w:rsidRPr="0048478B">
              <w:rPr>
                <w:rFonts w:ascii="Calibri" w:hAnsi="Calibri" w:cs="Calibri"/>
                <w:color w:val="000000"/>
                <w:sz w:val="14"/>
                <w:szCs w:val="14"/>
              </w:rPr>
              <w:t>R$ 189.871,37</w:t>
            </w:r>
          </w:p>
        </w:tc>
      </w:tr>
      <w:tr w:rsidR="0048478B" w:rsidRPr="0048478B" w14:paraId="5B80F72F" w14:textId="77777777" w:rsidTr="0048478B">
        <w:trPr>
          <w:trHeight w:val="20"/>
        </w:trPr>
        <w:tc>
          <w:tcPr>
            <w:tcW w:w="62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CF6B885" w14:textId="77777777" w:rsidR="0048478B" w:rsidRPr="0048478B" w:rsidRDefault="0048478B" w:rsidP="0048478B">
            <w:pPr>
              <w:jc w:val="center"/>
              <w:rPr>
                <w:rFonts w:ascii="Calibri" w:hAnsi="Calibri" w:cs="Calibri"/>
                <w:color w:val="000000"/>
                <w:sz w:val="14"/>
                <w:szCs w:val="14"/>
              </w:rPr>
            </w:pPr>
            <w:r w:rsidRPr="0048478B">
              <w:rPr>
                <w:rFonts w:ascii="Calibri" w:hAnsi="Calibri" w:cs="Calibri"/>
                <w:color w:val="000000"/>
                <w:sz w:val="14"/>
                <w:szCs w:val="14"/>
              </w:rPr>
              <w:t>5</w:t>
            </w:r>
          </w:p>
        </w:tc>
        <w:tc>
          <w:tcPr>
            <w:tcW w:w="4611"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6011A0E7" w14:textId="77777777" w:rsidR="0048478B" w:rsidRPr="0048478B" w:rsidRDefault="0048478B" w:rsidP="0048478B">
            <w:pPr>
              <w:rPr>
                <w:rFonts w:ascii="Calibri" w:hAnsi="Calibri" w:cs="Calibri"/>
                <w:color w:val="000000"/>
                <w:sz w:val="14"/>
                <w:szCs w:val="14"/>
              </w:rPr>
            </w:pPr>
            <w:r w:rsidRPr="0048478B">
              <w:rPr>
                <w:rFonts w:ascii="Calibri" w:hAnsi="Calibri" w:cs="Calibri"/>
                <w:color w:val="000000"/>
                <w:sz w:val="14"/>
                <w:szCs w:val="14"/>
              </w:rPr>
              <w:t>SUPERESTRUTURA (LONGARINAS, MESA E APARELHO DE APOIO)</w:t>
            </w:r>
          </w:p>
        </w:tc>
        <w:tc>
          <w:tcPr>
            <w:tcW w:w="8788" w:type="dxa"/>
            <w:gridSpan w:val="7"/>
            <w:tcBorders>
              <w:top w:val="single" w:sz="4" w:space="0" w:color="auto"/>
              <w:left w:val="nil"/>
              <w:bottom w:val="single" w:sz="4" w:space="0" w:color="auto"/>
              <w:right w:val="single" w:sz="4" w:space="0" w:color="auto"/>
            </w:tcBorders>
            <w:shd w:val="clear" w:color="000000" w:fill="FFFFFF"/>
            <w:noWrap/>
            <w:vAlign w:val="center"/>
            <w:hideMark/>
          </w:tcPr>
          <w:p w14:paraId="1F56AEEA" w14:textId="77777777" w:rsidR="0048478B" w:rsidRPr="0048478B" w:rsidRDefault="0048478B" w:rsidP="0048478B">
            <w:pPr>
              <w:jc w:val="center"/>
              <w:rPr>
                <w:rFonts w:ascii="Calibri" w:hAnsi="Calibri" w:cs="Calibri"/>
                <w:color w:val="000000"/>
                <w:sz w:val="14"/>
                <w:szCs w:val="14"/>
              </w:rPr>
            </w:pPr>
            <w:r w:rsidRPr="0048478B">
              <w:rPr>
                <w:rFonts w:ascii="Calibri" w:hAnsi="Calibri" w:cs="Calibri"/>
                <w:color w:val="000000"/>
                <w:sz w:val="14"/>
                <w:szCs w:val="14"/>
              </w:rPr>
              <w:t> </w:t>
            </w:r>
          </w:p>
        </w:tc>
      </w:tr>
      <w:tr w:rsidR="0048478B" w:rsidRPr="0048478B" w14:paraId="3E2A1C6D" w14:textId="77777777" w:rsidTr="0048478B">
        <w:trPr>
          <w:trHeight w:val="20"/>
        </w:trPr>
        <w:tc>
          <w:tcPr>
            <w:tcW w:w="629" w:type="dxa"/>
            <w:vMerge/>
            <w:tcBorders>
              <w:top w:val="nil"/>
              <w:left w:val="single" w:sz="4" w:space="0" w:color="auto"/>
              <w:bottom w:val="single" w:sz="4" w:space="0" w:color="auto"/>
              <w:right w:val="single" w:sz="4" w:space="0" w:color="auto"/>
            </w:tcBorders>
            <w:vAlign w:val="center"/>
            <w:hideMark/>
          </w:tcPr>
          <w:p w14:paraId="7D97BE68" w14:textId="77777777" w:rsidR="0048478B" w:rsidRPr="0048478B" w:rsidRDefault="0048478B" w:rsidP="0048478B">
            <w:pPr>
              <w:rPr>
                <w:rFonts w:ascii="Calibri" w:hAnsi="Calibri" w:cs="Calibri"/>
                <w:color w:val="000000"/>
                <w:sz w:val="14"/>
                <w:szCs w:val="14"/>
              </w:rPr>
            </w:pPr>
          </w:p>
        </w:tc>
        <w:tc>
          <w:tcPr>
            <w:tcW w:w="4611" w:type="dxa"/>
            <w:vMerge/>
            <w:tcBorders>
              <w:top w:val="nil"/>
              <w:left w:val="single" w:sz="4" w:space="0" w:color="auto"/>
              <w:bottom w:val="single" w:sz="4" w:space="0" w:color="000000"/>
              <w:right w:val="single" w:sz="4" w:space="0" w:color="auto"/>
            </w:tcBorders>
            <w:vAlign w:val="center"/>
            <w:hideMark/>
          </w:tcPr>
          <w:p w14:paraId="4170910B" w14:textId="77777777" w:rsidR="0048478B" w:rsidRPr="0048478B" w:rsidRDefault="0048478B" w:rsidP="0048478B">
            <w:pPr>
              <w:rPr>
                <w:rFonts w:ascii="Calibri" w:hAnsi="Calibri" w:cs="Calibri"/>
                <w:color w:val="000000"/>
                <w:sz w:val="14"/>
                <w:szCs w:val="14"/>
              </w:rPr>
            </w:pPr>
          </w:p>
        </w:tc>
        <w:tc>
          <w:tcPr>
            <w:tcW w:w="1134" w:type="dxa"/>
            <w:tcBorders>
              <w:top w:val="nil"/>
              <w:left w:val="nil"/>
              <w:bottom w:val="single" w:sz="4" w:space="0" w:color="auto"/>
              <w:right w:val="single" w:sz="4" w:space="0" w:color="auto"/>
            </w:tcBorders>
            <w:shd w:val="clear" w:color="000000" w:fill="D9D9D9"/>
            <w:noWrap/>
            <w:vAlign w:val="center"/>
            <w:hideMark/>
          </w:tcPr>
          <w:p w14:paraId="1679372E" w14:textId="77777777" w:rsidR="0048478B" w:rsidRPr="0048478B" w:rsidRDefault="0048478B" w:rsidP="0048478B">
            <w:pPr>
              <w:jc w:val="center"/>
              <w:rPr>
                <w:rFonts w:ascii="Calibri" w:hAnsi="Calibri" w:cs="Calibri"/>
                <w:color w:val="000000"/>
                <w:sz w:val="14"/>
                <w:szCs w:val="14"/>
              </w:rPr>
            </w:pPr>
            <w:r w:rsidRPr="0048478B">
              <w:rPr>
                <w:rFonts w:ascii="Calibri" w:hAnsi="Calibri" w:cs="Calibri"/>
                <w:color w:val="000000"/>
                <w:sz w:val="14"/>
                <w:szCs w:val="14"/>
              </w:rPr>
              <w:t> </w:t>
            </w:r>
          </w:p>
        </w:tc>
        <w:tc>
          <w:tcPr>
            <w:tcW w:w="993" w:type="dxa"/>
            <w:tcBorders>
              <w:top w:val="nil"/>
              <w:left w:val="nil"/>
              <w:bottom w:val="single" w:sz="4" w:space="0" w:color="auto"/>
              <w:right w:val="single" w:sz="4" w:space="0" w:color="auto"/>
            </w:tcBorders>
            <w:shd w:val="clear" w:color="000000" w:fill="D9D9D9"/>
            <w:noWrap/>
            <w:vAlign w:val="center"/>
            <w:hideMark/>
          </w:tcPr>
          <w:p w14:paraId="43468D91" w14:textId="77777777" w:rsidR="0048478B" w:rsidRPr="0048478B" w:rsidRDefault="0048478B" w:rsidP="0048478B">
            <w:pPr>
              <w:jc w:val="center"/>
              <w:rPr>
                <w:rFonts w:ascii="Calibri" w:hAnsi="Calibri" w:cs="Calibri"/>
                <w:color w:val="000000"/>
                <w:sz w:val="14"/>
                <w:szCs w:val="14"/>
              </w:rPr>
            </w:pPr>
            <w:r w:rsidRPr="0048478B">
              <w:rPr>
                <w:rFonts w:ascii="Calibri" w:hAnsi="Calibri" w:cs="Calibri"/>
                <w:color w:val="000000"/>
                <w:sz w:val="14"/>
                <w:szCs w:val="14"/>
              </w:rPr>
              <w:t> </w:t>
            </w:r>
          </w:p>
        </w:tc>
        <w:tc>
          <w:tcPr>
            <w:tcW w:w="1276" w:type="dxa"/>
            <w:tcBorders>
              <w:top w:val="nil"/>
              <w:left w:val="nil"/>
              <w:bottom w:val="single" w:sz="4" w:space="0" w:color="auto"/>
              <w:right w:val="single" w:sz="4" w:space="0" w:color="auto"/>
            </w:tcBorders>
            <w:shd w:val="clear" w:color="000000" w:fill="D9D9D9"/>
            <w:noWrap/>
            <w:vAlign w:val="center"/>
            <w:hideMark/>
          </w:tcPr>
          <w:p w14:paraId="04B1D3D0" w14:textId="77777777" w:rsidR="0048478B" w:rsidRPr="0048478B" w:rsidRDefault="0048478B" w:rsidP="0048478B">
            <w:pPr>
              <w:jc w:val="center"/>
              <w:rPr>
                <w:rFonts w:ascii="Calibri" w:hAnsi="Calibri" w:cs="Calibri"/>
                <w:color w:val="000000"/>
                <w:sz w:val="14"/>
                <w:szCs w:val="14"/>
              </w:rPr>
            </w:pPr>
            <w:r w:rsidRPr="0048478B">
              <w:rPr>
                <w:rFonts w:ascii="Calibri" w:hAnsi="Calibri" w:cs="Calibri"/>
                <w:color w:val="000000"/>
                <w:sz w:val="14"/>
                <w:szCs w:val="14"/>
              </w:rPr>
              <w:t> </w:t>
            </w:r>
          </w:p>
        </w:tc>
        <w:tc>
          <w:tcPr>
            <w:tcW w:w="1416" w:type="dxa"/>
            <w:tcBorders>
              <w:top w:val="nil"/>
              <w:left w:val="nil"/>
              <w:bottom w:val="single" w:sz="4" w:space="0" w:color="auto"/>
              <w:right w:val="single" w:sz="4" w:space="0" w:color="auto"/>
            </w:tcBorders>
            <w:shd w:val="clear" w:color="000000" w:fill="D9D9D9"/>
            <w:noWrap/>
            <w:vAlign w:val="center"/>
            <w:hideMark/>
          </w:tcPr>
          <w:p w14:paraId="351787C3" w14:textId="77777777" w:rsidR="0048478B" w:rsidRPr="0048478B" w:rsidRDefault="0048478B" w:rsidP="0048478B">
            <w:pPr>
              <w:jc w:val="center"/>
              <w:rPr>
                <w:rFonts w:ascii="Calibri" w:hAnsi="Calibri" w:cs="Calibri"/>
                <w:color w:val="000000"/>
                <w:sz w:val="14"/>
                <w:szCs w:val="14"/>
              </w:rPr>
            </w:pPr>
            <w:r w:rsidRPr="0048478B">
              <w:rPr>
                <w:rFonts w:ascii="Calibri" w:hAnsi="Calibri" w:cs="Calibri"/>
                <w:color w:val="000000"/>
                <w:sz w:val="14"/>
                <w:szCs w:val="14"/>
              </w:rPr>
              <w:t>100,00%</w:t>
            </w:r>
          </w:p>
        </w:tc>
        <w:tc>
          <w:tcPr>
            <w:tcW w:w="1134" w:type="dxa"/>
            <w:tcBorders>
              <w:top w:val="nil"/>
              <w:left w:val="nil"/>
              <w:bottom w:val="single" w:sz="4" w:space="0" w:color="auto"/>
              <w:right w:val="single" w:sz="4" w:space="0" w:color="auto"/>
            </w:tcBorders>
            <w:shd w:val="clear" w:color="000000" w:fill="D9D9D9"/>
            <w:noWrap/>
            <w:vAlign w:val="center"/>
            <w:hideMark/>
          </w:tcPr>
          <w:p w14:paraId="62C01C54" w14:textId="77777777" w:rsidR="0048478B" w:rsidRPr="0048478B" w:rsidRDefault="0048478B" w:rsidP="0048478B">
            <w:pPr>
              <w:jc w:val="center"/>
              <w:rPr>
                <w:rFonts w:ascii="Calibri" w:hAnsi="Calibri" w:cs="Calibri"/>
                <w:color w:val="000000"/>
                <w:sz w:val="14"/>
                <w:szCs w:val="14"/>
              </w:rPr>
            </w:pPr>
            <w:r w:rsidRPr="0048478B">
              <w:rPr>
                <w:rFonts w:ascii="Calibri" w:hAnsi="Calibri" w:cs="Calibri"/>
                <w:color w:val="000000"/>
                <w:sz w:val="14"/>
                <w:szCs w:val="14"/>
              </w:rPr>
              <w:t> </w:t>
            </w:r>
          </w:p>
        </w:tc>
        <w:tc>
          <w:tcPr>
            <w:tcW w:w="1276" w:type="dxa"/>
            <w:tcBorders>
              <w:top w:val="nil"/>
              <w:left w:val="nil"/>
              <w:bottom w:val="single" w:sz="4" w:space="0" w:color="auto"/>
              <w:right w:val="single" w:sz="4" w:space="0" w:color="auto"/>
            </w:tcBorders>
            <w:shd w:val="clear" w:color="000000" w:fill="D9D9D9"/>
            <w:noWrap/>
            <w:vAlign w:val="center"/>
            <w:hideMark/>
          </w:tcPr>
          <w:p w14:paraId="7F0BB035" w14:textId="77777777" w:rsidR="0048478B" w:rsidRPr="0048478B" w:rsidRDefault="0048478B" w:rsidP="0048478B">
            <w:pPr>
              <w:jc w:val="center"/>
              <w:rPr>
                <w:rFonts w:ascii="Calibri" w:hAnsi="Calibri" w:cs="Calibri"/>
                <w:color w:val="000000"/>
                <w:sz w:val="14"/>
                <w:szCs w:val="14"/>
              </w:rPr>
            </w:pPr>
            <w:r w:rsidRPr="0048478B">
              <w:rPr>
                <w:rFonts w:ascii="Calibri" w:hAnsi="Calibri" w:cs="Calibri"/>
                <w:color w:val="000000"/>
                <w:sz w:val="14"/>
                <w:szCs w:val="14"/>
              </w:rPr>
              <w:t> </w:t>
            </w:r>
          </w:p>
        </w:tc>
        <w:tc>
          <w:tcPr>
            <w:tcW w:w="1559" w:type="dxa"/>
            <w:tcBorders>
              <w:top w:val="nil"/>
              <w:left w:val="nil"/>
              <w:bottom w:val="single" w:sz="4" w:space="0" w:color="auto"/>
              <w:right w:val="single" w:sz="4" w:space="0" w:color="auto"/>
            </w:tcBorders>
            <w:shd w:val="clear" w:color="000000" w:fill="D9D9D9"/>
            <w:noWrap/>
            <w:vAlign w:val="center"/>
            <w:hideMark/>
          </w:tcPr>
          <w:p w14:paraId="7E73DE75" w14:textId="77777777" w:rsidR="0048478B" w:rsidRPr="0048478B" w:rsidRDefault="0048478B" w:rsidP="0048478B">
            <w:pPr>
              <w:jc w:val="center"/>
              <w:rPr>
                <w:rFonts w:ascii="Calibri" w:hAnsi="Calibri" w:cs="Calibri"/>
                <w:color w:val="000000"/>
                <w:sz w:val="14"/>
                <w:szCs w:val="14"/>
              </w:rPr>
            </w:pPr>
            <w:r w:rsidRPr="0048478B">
              <w:rPr>
                <w:rFonts w:ascii="Calibri" w:hAnsi="Calibri" w:cs="Calibri"/>
                <w:color w:val="000000"/>
                <w:sz w:val="14"/>
                <w:szCs w:val="14"/>
              </w:rPr>
              <w:t>100,00%</w:t>
            </w:r>
          </w:p>
        </w:tc>
      </w:tr>
      <w:tr w:rsidR="0048478B" w:rsidRPr="0048478B" w14:paraId="653B0B31" w14:textId="77777777" w:rsidTr="0048478B">
        <w:trPr>
          <w:trHeight w:val="20"/>
        </w:trPr>
        <w:tc>
          <w:tcPr>
            <w:tcW w:w="629" w:type="dxa"/>
            <w:vMerge/>
            <w:tcBorders>
              <w:top w:val="nil"/>
              <w:left w:val="single" w:sz="4" w:space="0" w:color="auto"/>
              <w:bottom w:val="single" w:sz="4" w:space="0" w:color="auto"/>
              <w:right w:val="single" w:sz="4" w:space="0" w:color="auto"/>
            </w:tcBorders>
            <w:vAlign w:val="center"/>
            <w:hideMark/>
          </w:tcPr>
          <w:p w14:paraId="7091470E" w14:textId="77777777" w:rsidR="0048478B" w:rsidRPr="0048478B" w:rsidRDefault="0048478B" w:rsidP="0048478B">
            <w:pPr>
              <w:rPr>
                <w:rFonts w:ascii="Calibri" w:hAnsi="Calibri" w:cs="Calibri"/>
                <w:color w:val="000000"/>
                <w:sz w:val="14"/>
                <w:szCs w:val="14"/>
              </w:rPr>
            </w:pPr>
          </w:p>
        </w:tc>
        <w:tc>
          <w:tcPr>
            <w:tcW w:w="4611" w:type="dxa"/>
            <w:vMerge/>
            <w:tcBorders>
              <w:top w:val="nil"/>
              <w:left w:val="single" w:sz="4" w:space="0" w:color="auto"/>
              <w:bottom w:val="single" w:sz="4" w:space="0" w:color="000000"/>
              <w:right w:val="single" w:sz="4" w:space="0" w:color="auto"/>
            </w:tcBorders>
            <w:vAlign w:val="center"/>
            <w:hideMark/>
          </w:tcPr>
          <w:p w14:paraId="105FCC8A" w14:textId="77777777" w:rsidR="0048478B" w:rsidRPr="0048478B" w:rsidRDefault="0048478B" w:rsidP="0048478B">
            <w:pPr>
              <w:rPr>
                <w:rFonts w:ascii="Calibri" w:hAnsi="Calibri" w:cs="Calibri"/>
                <w:color w:val="000000"/>
                <w:sz w:val="14"/>
                <w:szCs w:val="14"/>
              </w:rPr>
            </w:pPr>
          </w:p>
        </w:tc>
        <w:tc>
          <w:tcPr>
            <w:tcW w:w="1134" w:type="dxa"/>
            <w:tcBorders>
              <w:top w:val="nil"/>
              <w:left w:val="nil"/>
              <w:bottom w:val="single" w:sz="4" w:space="0" w:color="auto"/>
              <w:right w:val="single" w:sz="4" w:space="0" w:color="auto"/>
            </w:tcBorders>
            <w:shd w:val="clear" w:color="000000" w:fill="FFFFFF"/>
            <w:noWrap/>
            <w:vAlign w:val="center"/>
            <w:hideMark/>
          </w:tcPr>
          <w:p w14:paraId="463685B3" w14:textId="77777777" w:rsidR="0048478B" w:rsidRPr="0048478B" w:rsidRDefault="0048478B" w:rsidP="0048478B">
            <w:pPr>
              <w:jc w:val="center"/>
              <w:rPr>
                <w:rFonts w:ascii="Calibri" w:hAnsi="Calibri" w:cs="Calibri"/>
                <w:color w:val="000000"/>
                <w:sz w:val="14"/>
                <w:szCs w:val="14"/>
              </w:rPr>
            </w:pPr>
            <w:r w:rsidRPr="0048478B">
              <w:rPr>
                <w:rFonts w:ascii="Calibri" w:hAnsi="Calibri" w:cs="Calibri"/>
                <w:color w:val="000000"/>
                <w:sz w:val="14"/>
                <w:szCs w:val="14"/>
              </w:rPr>
              <w:t>R$ 0,00</w:t>
            </w:r>
          </w:p>
        </w:tc>
        <w:tc>
          <w:tcPr>
            <w:tcW w:w="993" w:type="dxa"/>
            <w:tcBorders>
              <w:top w:val="nil"/>
              <w:left w:val="nil"/>
              <w:bottom w:val="single" w:sz="4" w:space="0" w:color="auto"/>
              <w:right w:val="single" w:sz="4" w:space="0" w:color="auto"/>
            </w:tcBorders>
            <w:shd w:val="clear" w:color="000000" w:fill="FFFFFF"/>
            <w:noWrap/>
            <w:vAlign w:val="center"/>
            <w:hideMark/>
          </w:tcPr>
          <w:p w14:paraId="34B40D61" w14:textId="77777777" w:rsidR="0048478B" w:rsidRPr="0048478B" w:rsidRDefault="0048478B" w:rsidP="0048478B">
            <w:pPr>
              <w:jc w:val="center"/>
              <w:rPr>
                <w:rFonts w:ascii="Calibri" w:hAnsi="Calibri" w:cs="Calibri"/>
                <w:color w:val="000000"/>
                <w:sz w:val="14"/>
                <w:szCs w:val="14"/>
              </w:rPr>
            </w:pPr>
            <w:r w:rsidRPr="0048478B">
              <w:rPr>
                <w:rFonts w:ascii="Calibri" w:hAnsi="Calibri" w:cs="Calibri"/>
                <w:color w:val="000000"/>
                <w:sz w:val="14"/>
                <w:szCs w:val="14"/>
              </w:rPr>
              <w:t>R$ 0,00</w:t>
            </w:r>
          </w:p>
        </w:tc>
        <w:tc>
          <w:tcPr>
            <w:tcW w:w="1276" w:type="dxa"/>
            <w:tcBorders>
              <w:top w:val="nil"/>
              <w:left w:val="nil"/>
              <w:bottom w:val="single" w:sz="4" w:space="0" w:color="auto"/>
              <w:right w:val="single" w:sz="4" w:space="0" w:color="auto"/>
            </w:tcBorders>
            <w:shd w:val="clear" w:color="000000" w:fill="FFFFFF"/>
            <w:noWrap/>
            <w:vAlign w:val="center"/>
            <w:hideMark/>
          </w:tcPr>
          <w:p w14:paraId="7A72048C" w14:textId="77777777" w:rsidR="0048478B" w:rsidRPr="0048478B" w:rsidRDefault="0048478B" w:rsidP="0048478B">
            <w:pPr>
              <w:jc w:val="center"/>
              <w:rPr>
                <w:rFonts w:ascii="Calibri" w:hAnsi="Calibri" w:cs="Calibri"/>
                <w:color w:val="000000"/>
                <w:sz w:val="14"/>
                <w:szCs w:val="14"/>
              </w:rPr>
            </w:pPr>
            <w:r w:rsidRPr="0048478B">
              <w:rPr>
                <w:rFonts w:ascii="Calibri" w:hAnsi="Calibri" w:cs="Calibri"/>
                <w:color w:val="000000"/>
                <w:sz w:val="14"/>
                <w:szCs w:val="14"/>
              </w:rPr>
              <w:t>R$ 0,00</w:t>
            </w:r>
          </w:p>
        </w:tc>
        <w:tc>
          <w:tcPr>
            <w:tcW w:w="1416" w:type="dxa"/>
            <w:tcBorders>
              <w:top w:val="nil"/>
              <w:left w:val="nil"/>
              <w:bottom w:val="single" w:sz="4" w:space="0" w:color="auto"/>
              <w:right w:val="single" w:sz="4" w:space="0" w:color="auto"/>
            </w:tcBorders>
            <w:shd w:val="clear" w:color="000000" w:fill="FFFFFF"/>
            <w:noWrap/>
            <w:vAlign w:val="center"/>
            <w:hideMark/>
          </w:tcPr>
          <w:p w14:paraId="0325658D" w14:textId="77777777" w:rsidR="0048478B" w:rsidRPr="0048478B" w:rsidRDefault="0048478B" w:rsidP="0048478B">
            <w:pPr>
              <w:jc w:val="center"/>
              <w:rPr>
                <w:rFonts w:ascii="Calibri" w:hAnsi="Calibri" w:cs="Calibri"/>
                <w:color w:val="000000"/>
                <w:sz w:val="14"/>
                <w:szCs w:val="14"/>
              </w:rPr>
            </w:pPr>
            <w:r w:rsidRPr="0048478B">
              <w:rPr>
                <w:rFonts w:ascii="Calibri" w:hAnsi="Calibri" w:cs="Calibri"/>
                <w:color w:val="000000"/>
                <w:sz w:val="14"/>
                <w:szCs w:val="14"/>
              </w:rPr>
              <w:t>R$ 182.825,98</w:t>
            </w:r>
          </w:p>
        </w:tc>
        <w:tc>
          <w:tcPr>
            <w:tcW w:w="1134" w:type="dxa"/>
            <w:tcBorders>
              <w:top w:val="nil"/>
              <w:left w:val="nil"/>
              <w:bottom w:val="single" w:sz="4" w:space="0" w:color="auto"/>
              <w:right w:val="single" w:sz="4" w:space="0" w:color="auto"/>
            </w:tcBorders>
            <w:shd w:val="clear" w:color="000000" w:fill="FFFFFF"/>
            <w:noWrap/>
            <w:vAlign w:val="center"/>
            <w:hideMark/>
          </w:tcPr>
          <w:p w14:paraId="4CB57AE9" w14:textId="77777777" w:rsidR="0048478B" w:rsidRPr="0048478B" w:rsidRDefault="0048478B" w:rsidP="0048478B">
            <w:pPr>
              <w:jc w:val="center"/>
              <w:rPr>
                <w:rFonts w:ascii="Calibri" w:hAnsi="Calibri" w:cs="Calibri"/>
                <w:color w:val="000000"/>
                <w:sz w:val="14"/>
                <w:szCs w:val="14"/>
              </w:rPr>
            </w:pPr>
            <w:r w:rsidRPr="0048478B">
              <w:rPr>
                <w:rFonts w:ascii="Calibri" w:hAnsi="Calibri" w:cs="Calibri"/>
                <w:color w:val="000000"/>
                <w:sz w:val="14"/>
                <w:szCs w:val="14"/>
              </w:rPr>
              <w:t>R$ 0,00</w:t>
            </w:r>
          </w:p>
        </w:tc>
        <w:tc>
          <w:tcPr>
            <w:tcW w:w="1276" w:type="dxa"/>
            <w:tcBorders>
              <w:top w:val="nil"/>
              <w:left w:val="nil"/>
              <w:bottom w:val="single" w:sz="4" w:space="0" w:color="auto"/>
              <w:right w:val="single" w:sz="4" w:space="0" w:color="auto"/>
            </w:tcBorders>
            <w:shd w:val="clear" w:color="000000" w:fill="FFFFFF"/>
            <w:noWrap/>
            <w:vAlign w:val="center"/>
            <w:hideMark/>
          </w:tcPr>
          <w:p w14:paraId="69390852" w14:textId="77777777" w:rsidR="0048478B" w:rsidRPr="0048478B" w:rsidRDefault="0048478B" w:rsidP="0048478B">
            <w:pPr>
              <w:jc w:val="center"/>
              <w:rPr>
                <w:rFonts w:ascii="Calibri" w:hAnsi="Calibri" w:cs="Calibri"/>
                <w:color w:val="000000"/>
                <w:sz w:val="14"/>
                <w:szCs w:val="14"/>
              </w:rPr>
            </w:pPr>
            <w:r w:rsidRPr="0048478B">
              <w:rPr>
                <w:rFonts w:ascii="Calibri" w:hAnsi="Calibri" w:cs="Calibri"/>
                <w:color w:val="000000"/>
                <w:sz w:val="14"/>
                <w:szCs w:val="14"/>
              </w:rPr>
              <w:t>R$ 0,00</w:t>
            </w:r>
          </w:p>
        </w:tc>
        <w:tc>
          <w:tcPr>
            <w:tcW w:w="1559" w:type="dxa"/>
            <w:tcBorders>
              <w:top w:val="nil"/>
              <w:left w:val="nil"/>
              <w:bottom w:val="single" w:sz="4" w:space="0" w:color="auto"/>
              <w:right w:val="single" w:sz="4" w:space="0" w:color="auto"/>
            </w:tcBorders>
            <w:shd w:val="clear" w:color="000000" w:fill="FFFFFF"/>
            <w:noWrap/>
            <w:vAlign w:val="center"/>
            <w:hideMark/>
          </w:tcPr>
          <w:p w14:paraId="4C01342A" w14:textId="77777777" w:rsidR="0048478B" w:rsidRPr="0048478B" w:rsidRDefault="0048478B" w:rsidP="0048478B">
            <w:pPr>
              <w:jc w:val="center"/>
              <w:rPr>
                <w:rFonts w:ascii="Calibri" w:hAnsi="Calibri" w:cs="Calibri"/>
                <w:color w:val="000000"/>
                <w:sz w:val="14"/>
                <w:szCs w:val="14"/>
              </w:rPr>
            </w:pPr>
            <w:r w:rsidRPr="0048478B">
              <w:rPr>
                <w:rFonts w:ascii="Calibri" w:hAnsi="Calibri" w:cs="Calibri"/>
                <w:color w:val="000000"/>
                <w:sz w:val="14"/>
                <w:szCs w:val="14"/>
              </w:rPr>
              <w:t>R$ 182.825,98</w:t>
            </w:r>
          </w:p>
        </w:tc>
      </w:tr>
      <w:tr w:rsidR="0048478B" w:rsidRPr="0048478B" w14:paraId="47675971" w14:textId="77777777" w:rsidTr="0048478B">
        <w:trPr>
          <w:trHeight w:val="20"/>
        </w:trPr>
        <w:tc>
          <w:tcPr>
            <w:tcW w:w="62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5295222" w14:textId="77777777" w:rsidR="0048478B" w:rsidRPr="0048478B" w:rsidRDefault="0048478B" w:rsidP="0048478B">
            <w:pPr>
              <w:jc w:val="center"/>
              <w:rPr>
                <w:rFonts w:ascii="Calibri" w:hAnsi="Calibri" w:cs="Calibri"/>
                <w:color w:val="000000"/>
                <w:sz w:val="14"/>
                <w:szCs w:val="14"/>
              </w:rPr>
            </w:pPr>
            <w:r w:rsidRPr="0048478B">
              <w:rPr>
                <w:rFonts w:ascii="Calibri" w:hAnsi="Calibri" w:cs="Calibri"/>
                <w:color w:val="000000"/>
                <w:sz w:val="14"/>
                <w:szCs w:val="14"/>
              </w:rPr>
              <w:t>6</w:t>
            </w:r>
          </w:p>
        </w:tc>
        <w:tc>
          <w:tcPr>
            <w:tcW w:w="4611"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3D40BB71" w14:textId="77777777" w:rsidR="0048478B" w:rsidRPr="0048478B" w:rsidRDefault="0048478B" w:rsidP="0048478B">
            <w:pPr>
              <w:jc w:val="both"/>
              <w:rPr>
                <w:rFonts w:ascii="Calibri" w:hAnsi="Calibri" w:cs="Calibri"/>
                <w:color w:val="000000"/>
                <w:sz w:val="14"/>
                <w:szCs w:val="14"/>
              </w:rPr>
            </w:pPr>
            <w:r w:rsidRPr="0048478B">
              <w:rPr>
                <w:rFonts w:ascii="Calibri" w:hAnsi="Calibri" w:cs="Calibri"/>
                <w:color w:val="000000"/>
                <w:sz w:val="14"/>
                <w:szCs w:val="14"/>
              </w:rPr>
              <w:t>SERVIÇOS COMPLEMENTARES (GUARDA CORPO, GUARDA RODAS, BARREIRA NOVA JERSEY)</w:t>
            </w:r>
          </w:p>
        </w:tc>
        <w:tc>
          <w:tcPr>
            <w:tcW w:w="8788" w:type="dxa"/>
            <w:gridSpan w:val="7"/>
            <w:tcBorders>
              <w:top w:val="single" w:sz="4" w:space="0" w:color="auto"/>
              <w:left w:val="nil"/>
              <w:bottom w:val="single" w:sz="4" w:space="0" w:color="auto"/>
              <w:right w:val="single" w:sz="4" w:space="0" w:color="auto"/>
            </w:tcBorders>
            <w:shd w:val="clear" w:color="000000" w:fill="FFFFFF"/>
            <w:noWrap/>
            <w:vAlign w:val="center"/>
            <w:hideMark/>
          </w:tcPr>
          <w:p w14:paraId="7763B6C3" w14:textId="77777777" w:rsidR="0048478B" w:rsidRPr="0048478B" w:rsidRDefault="0048478B" w:rsidP="0048478B">
            <w:pPr>
              <w:jc w:val="center"/>
              <w:rPr>
                <w:rFonts w:ascii="Calibri" w:hAnsi="Calibri" w:cs="Calibri"/>
                <w:color w:val="000000"/>
                <w:sz w:val="14"/>
                <w:szCs w:val="14"/>
              </w:rPr>
            </w:pPr>
            <w:r w:rsidRPr="0048478B">
              <w:rPr>
                <w:rFonts w:ascii="Calibri" w:hAnsi="Calibri" w:cs="Calibri"/>
                <w:color w:val="000000"/>
                <w:sz w:val="14"/>
                <w:szCs w:val="14"/>
              </w:rPr>
              <w:t> </w:t>
            </w:r>
          </w:p>
        </w:tc>
      </w:tr>
      <w:tr w:rsidR="0048478B" w:rsidRPr="0048478B" w14:paraId="53745C18" w14:textId="77777777" w:rsidTr="0048478B">
        <w:trPr>
          <w:trHeight w:val="20"/>
        </w:trPr>
        <w:tc>
          <w:tcPr>
            <w:tcW w:w="629" w:type="dxa"/>
            <w:vMerge/>
            <w:tcBorders>
              <w:top w:val="nil"/>
              <w:left w:val="single" w:sz="4" w:space="0" w:color="auto"/>
              <w:bottom w:val="single" w:sz="4" w:space="0" w:color="auto"/>
              <w:right w:val="single" w:sz="4" w:space="0" w:color="auto"/>
            </w:tcBorders>
            <w:vAlign w:val="center"/>
            <w:hideMark/>
          </w:tcPr>
          <w:p w14:paraId="62DF0E9A" w14:textId="77777777" w:rsidR="0048478B" w:rsidRPr="0048478B" w:rsidRDefault="0048478B" w:rsidP="0048478B">
            <w:pPr>
              <w:rPr>
                <w:rFonts w:ascii="Calibri" w:hAnsi="Calibri" w:cs="Calibri"/>
                <w:color w:val="000000"/>
                <w:sz w:val="14"/>
                <w:szCs w:val="14"/>
              </w:rPr>
            </w:pPr>
          </w:p>
        </w:tc>
        <w:tc>
          <w:tcPr>
            <w:tcW w:w="4611" w:type="dxa"/>
            <w:vMerge/>
            <w:tcBorders>
              <w:top w:val="nil"/>
              <w:left w:val="single" w:sz="4" w:space="0" w:color="auto"/>
              <w:bottom w:val="single" w:sz="4" w:space="0" w:color="000000"/>
              <w:right w:val="single" w:sz="4" w:space="0" w:color="auto"/>
            </w:tcBorders>
            <w:vAlign w:val="center"/>
            <w:hideMark/>
          </w:tcPr>
          <w:p w14:paraId="22401FE2" w14:textId="77777777" w:rsidR="0048478B" w:rsidRPr="0048478B" w:rsidRDefault="0048478B" w:rsidP="0048478B">
            <w:pPr>
              <w:rPr>
                <w:rFonts w:ascii="Calibri" w:hAnsi="Calibri" w:cs="Calibri"/>
                <w:color w:val="000000"/>
                <w:sz w:val="14"/>
                <w:szCs w:val="14"/>
              </w:rPr>
            </w:pPr>
          </w:p>
        </w:tc>
        <w:tc>
          <w:tcPr>
            <w:tcW w:w="1134" w:type="dxa"/>
            <w:tcBorders>
              <w:top w:val="nil"/>
              <w:left w:val="nil"/>
              <w:bottom w:val="single" w:sz="4" w:space="0" w:color="auto"/>
              <w:right w:val="single" w:sz="4" w:space="0" w:color="auto"/>
            </w:tcBorders>
            <w:shd w:val="clear" w:color="000000" w:fill="D9D9D9"/>
            <w:noWrap/>
            <w:vAlign w:val="center"/>
            <w:hideMark/>
          </w:tcPr>
          <w:p w14:paraId="1113F733" w14:textId="77777777" w:rsidR="0048478B" w:rsidRPr="0048478B" w:rsidRDefault="0048478B" w:rsidP="0048478B">
            <w:pPr>
              <w:jc w:val="center"/>
              <w:rPr>
                <w:rFonts w:ascii="Calibri" w:hAnsi="Calibri" w:cs="Calibri"/>
                <w:color w:val="000000"/>
                <w:sz w:val="14"/>
                <w:szCs w:val="14"/>
              </w:rPr>
            </w:pPr>
            <w:r w:rsidRPr="0048478B">
              <w:rPr>
                <w:rFonts w:ascii="Calibri" w:hAnsi="Calibri" w:cs="Calibri"/>
                <w:color w:val="000000"/>
                <w:sz w:val="14"/>
                <w:szCs w:val="14"/>
              </w:rPr>
              <w:t> </w:t>
            </w:r>
          </w:p>
        </w:tc>
        <w:tc>
          <w:tcPr>
            <w:tcW w:w="993" w:type="dxa"/>
            <w:tcBorders>
              <w:top w:val="nil"/>
              <w:left w:val="nil"/>
              <w:bottom w:val="single" w:sz="4" w:space="0" w:color="auto"/>
              <w:right w:val="single" w:sz="4" w:space="0" w:color="auto"/>
            </w:tcBorders>
            <w:shd w:val="clear" w:color="000000" w:fill="D9D9D9"/>
            <w:noWrap/>
            <w:vAlign w:val="center"/>
            <w:hideMark/>
          </w:tcPr>
          <w:p w14:paraId="45FF07B0" w14:textId="77777777" w:rsidR="0048478B" w:rsidRPr="0048478B" w:rsidRDefault="0048478B" w:rsidP="0048478B">
            <w:pPr>
              <w:jc w:val="center"/>
              <w:rPr>
                <w:rFonts w:ascii="Calibri" w:hAnsi="Calibri" w:cs="Calibri"/>
                <w:color w:val="000000"/>
                <w:sz w:val="14"/>
                <w:szCs w:val="14"/>
              </w:rPr>
            </w:pPr>
            <w:r w:rsidRPr="0048478B">
              <w:rPr>
                <w:rFonts w:ascii="Calibri" w:hAnsi="Calibri" w:cs="Calibri"/>
                <w:color w:val="000000"/>
                <w:sz w:val="14"/>
                <w:szCs w:val="14"/>
              </w:rPr>
              <w:t> </w:t>
            </w:r>
          </w:p>
        </w:tc>
        <w:tc>
          <w:tcPr>
            <w:tcW w:w="1276" w:type="dxa"/>
            <w:tcBorders>
              <w:top w:val="nil"/>
              <w:left w:val="nil"/>
              <w:bottom w:val="single" w:sz="4" w:space="0" w:color="auto"/>
              <w:right w:val="single" w:sz="4" w:space="0" w:color="auto"/>
            </w:tcBorders>
            <w:shd w:val="clear" w:color="000000" w:fill="D9D9D9"/>
            <w:noWrap/>
            <w:vAlign w:val="center"/>
            <w:hideMark/>
          </w:tcPr>
          <w:p w14:paraId="63D6D290" w14:textId="77777777" w:rsidR="0048478B" w:rsidRPr="0048478B" w:rsidRDefault="0048478B" w:rsidP="0048478B">
            <w:pPr>
              <w:jc w:val="center"/>
              <w:rPr>
                <w:rFonts w:ascii="Calibri" w:hAnsi="Calibri" w:cs="Calibri"/>
                <w:color w:val="000000"/>
                <w:sz w:val="14"/>
                <w:szCs w:val="14"/>
              </w:rPr>
            </w:pPr>
            <w:r w:rsidRPr="0048478B">
              <w:rPr>
                <w:rFonts w:ascii="Calibri" w:hAnsi="Calibri" w:cs="Calibri"/>
                <w:color w:val="000000"/>
                <w:sz w:val="14"/>
                <w:szCs w:val="14"/>
              </w:rPr>
              <w:t> </w:t>
            </w:r>
          </w:p>
        </w:tc>
        <w:tc>
          <w:tcPr>
            <w:tcW w:w="1416" w:type="dxa"/>
            <w:tcBorders>
              <w:top w:val="nil"/>
              <w:left w:val="nil"/>
              <w:bottom w:val="single" w:sz="4" w:space="0" w:color="auto"/>
              <w:right w:val="single" w:sz="4" w:space="0" w:color="auto"/>
            </w:tcBorders>
            <w:shd w:val="clear" w:color="000000" w:fill="D9D9D9"/>
            <w:noWrap/>
            <w:vAlign w:val="center"/>
            <w:hideMark/>
          </w:tcPr>
          <w:p w14:paraId="4358C02B" w14:textId="77777777" w:rsidR="0048478B" w:rsidRPr="0048478B" w:rsidRDefault="0048478B" w:rsidP="0048478B">
            <w:pPr>
              <w:jc w:val="center"/>
              <w:rPr>
                <w:rFonts w:ascii="Calibri" w:hAnsi="Calibri" w:cs="Calibri"/>
                <w:color w:val="000000"/>
                <w:sz w:val="14"/>
                <w:szCs w:val="14"/>
              </w:rPr>
            </w:pPr>
            <w:r w:rsidRPr="0048478B">
              <w:rPr>
                <w:rFonts w:ascii="Calibri" w:hAnsi="Calibri" w:cs="Calibri"/>
                <w:color w:val="000000"/>
                <w:sz w:val="14"/>
                <w:szCs w:val="14"/>
              </w:rPr>
              <w:t> </w:t>
            </w:r>
          </w:p>
        </w:tc>
        <w:tc>
          <w:tcPr>
            <w:tcW w:w="1134" w:type="dxa"/>
            <w:tcBorders>
              <w:top w:val="nil"/>
              <w:left w:val="nil"/>
              <w:bottom w:val="single" w:sz="4" w:space="0" w:color="auto"/>
              <w:right w:val="single" w:sz="4" w:space="0" w:color="auto"/>
            </w:tcBorders>
            <w:shd w:val="clear" w:color="000000" w:fill="D9D9D9"/>
            <w:noWrap/>
            <w:vAlign w:val="center"/>
            <w:hideMark/>
          </w:tcPr>
          <w:p w14:paraId="3ED11401" w14:textId="77777777" w:rsidR="0048478B" w:rsidRPr="0048478B" w:rsidRDefault="0048478B" w:rsidP="0048478B">
            <w:pPr>
              <w:jc w:val="center"/>
              <w:rPr>
                <w:rFonts w:ascii="Calibri" w:hAnsi="Calibri" w:cs="Calibri"/>
                <w:color w:val="000000"/>
                <w:sz w:val="14"/>
                <w:szCs w:val="14"/>
              </w:rPr>
            </w:pPr>
            <w:r w:rsidRPr="0048478B">
              <w:rPr>
                <w:rFonts w:ascii="Calibri" w:hAnsi="Calibri" w:cs="Calibri"/>
                <w:color w:val="000000"/>
                <w:sz w:val="14"/>
                <w:szCs w:val="14"/>
              </w:rPr>
              <w:t>50,00%</w:t>
            </w:r>
          </w:p>
        </w:tc>
        <w:tc>
          <w:tcPr>
            <w:tcW w:w="1276" w:type="dxa"/>
            <w:tcBorders>
              <w:top w:val="nil"/>
              <w:left w:val="nil"/>
              <w:bottom w:val="single" w:sz="4" w:space="0" w:color="auto"/>
              <w:right w:val="single" w:sz="4" w:space="0" w:color="auto"/>
            </w:tcBorders>
            <w:shd w:val="clear" w:color="000000" w:fill="D9D9D9"/>
            <w:noWrap/>
            <w:vAlign w:val="center"/>
            <w:hideMark/>
          </w:tcPr>
          <w:p w14:paraId="75F930CB" w14:textId="77777777" w:rsidR="0048478B" w:rsidRPr="0048478B" w:rsidRDefault="0048478B" w:rsidP="0048478B">
            <w:pPr>
              <w:jc w:val="center"/>
              <w:rPr>
                <w:rFonts w:ascii="Calibri" w:hAnsi="Calibri" w:cs="Calibri"/>
                <w:color w:val="000000"/>
                <w:sz w:val="14"/>
                <w:szCs w:val="14"/>
              </w:rPr>
            </w:pPr>
            <w:r w:rsidRPr="0048478B">
              <w:rPr>
                <w:rFonts w:ascii="Calibri" w:hAnsi="Calibri" w:cs="Calibri"/>
                <w:color w:val="000000"/>
                <w:sz w:val="14"/>
                <w:szCs w:val="14"/>
              </w:rPr>
              <w:t>50,00%</w:t>
            </w:r>
          </w:p>
        </w:tc>
        <w:tc>
          <w:tcPr>
            <w:tcW w:w="1559" w:type="dxa"/>
            <w:tcBorders>
              <w:top w:val="nil"/>
              <w:left w:val="nil"/>
              <w:bottom w:val="single" w:sz="4" w:space="0" w:color="auto"/>
              <w:right w:val="single" w:sz="4" w:space="0" w:color="auto"/>
            </w:tcBorders>
            <w:shd w:val="clear" w:color="000000" w:fill="D9D9D9"/>
            <w:noWrap/>
            <w:vAlign w:val="center"/>
            <w:hideMark/>
          </w:tcPr>
          <w:p w14:paraId="73D1D20E" w14:textId="77777777" w:rsidR="0048478B" w:rsidRPr="0048478B" w:rsidRDefault="0048478B" w:rsidP="0048478B">
            <w:pPr>
              <w:jc w:val="center"/>
              <w:rPr>
                <w:rFonts w:ascii="Calibri" w:hAnsi="Calibri" w:cs="Calibri"/>
                <w:color w:val="000000"/>
                <w:sz w:val="14"/>
                <w:szCs w:val="14"/>
              </w:rPr>
            </w:pPr>
            <w:r w:rsidRPr="0048478B">
              <w:rPr>
                <w:rFonts w:ascii="Calibri" w:hAnsi="Calibri" w:cs="Calibri"/>
                <w:color w:val="000000"/>
                <w:sz w:val="14"/>
                <w:szCs w:val="14"/>
              </w:rPr>
              <w:t>100,00%</w:t>
            </w:r>
          </w:p>
        </w:tc>
      </w:tr>
      <w:tr w:rsidR="0048478B" w:rsidRPr="0048478B" w14:paraId="33CE21E2" w14:textId="77777777" w:rsidTr="0048478B">
        <w:trPr>
          <w:trHeight w:val="20"/>
        </w:trPr>
        <w:tc>
          <w:tcPr>
            <w:tcW w:w="629" w:type="dxa"/>
            <w:vMerge/>
            <w:tcBorders>
              <w:top w:val="nil"/>
              <w:left w:val="single" w:sz="4" w:space="0" w:color="auto"/>
              <w:bottom w:val="single" w:sz="4" w:space="0" w:color="auto"/>
              <w:right w:val="single" w:sz="4" w:space="0" w:color="auto"/>
            </w:tcBorders>
            <w:vAlign w:val="center"/>
            <w:hideMark/>
          </w:tcPr>
          <w:p w14:paraId="31FDEC0C" w14:textId="77777777" w:rsidR="0048478B" w:rsidRPr="0048478B" w:rsidRDefault="0048478B" w:rsidP="0048478B">
            <w:pPr>
              <w:rPr>
                <w:rFonts w:ascii="Calibri" w:hAnsi="Calibri" w:cs="Calibri"/>
                <w:color w:val="000000"/>
                <w:sz w:val="14"/>
                <w:szCs w:val="14"/>
              </w:rPr>
            </w:pPr>
          </w:p>
        </w:tc>
        <w:tc>
          <w:tcPr>
            <w:tcW w:w="4611" w:type="dxa"/>
            <w:vMerge/>
            <w:tcBorders>
              <w:top w:val="nil"/>
              <w:left w:val="single" w:sz="4" w:space="0" w:color="auto"/>
              <w:bottom w:val="single" w:sz="4" w:space="0" w:color="000000"/>
              <w:right w:val="single" w:sz="4" w:space="0" w:color="auto"/>
            </w:tcBorders>
            <w:vAlign w:val="center"/>
            <w:hideMark/>
          </w:tcPr>
          <w:p w14:paraId="75554E57" w14:textId="77777777" w:rsidR="0048478B" w:rsidRPr="0048478B" w:rsidRDefault="0048478B" w:rsidP="0048478B">
            <w:pPr>
              <w:rPr>
                <w:rFonts w:ascii="Calibri" w:hAnsi="Calibri" w:cs="Calibri"/>
                <w:color w:val="000000"/>
                <w:sz w:val="14"/>
                <w:szCs w:val="14"/>
              </w:rPr>
            </w:pPr>
          </w:p>
        </w:tc>
        <w:tc>
          <w:tcPr>
            <w:tcW w:w="1134" w:type="dxa"/>
            <w:tcBorders>
              <w:top w:val="nil"/>
              <w:left w:val="nil"/>
              <w:bottom w:val="single" w:sz="4" w:space="0" w:color="auto"/>
              <w:right w:val="single" w:sz="4" w:space="0" w:color="auto"/>
            </w:tcBorders>
            <w:shd w:val="clear" w:color="000000" w:fill="FFFFFF"/>
            <w:noWrap/>
            <w:vAlign w:val="center"/>
            <w:hideMark/>
          </w:tcPr>
          <w:p w14:paraId="64AB5278" w14:textId="77777777" w:rsidR="0048478B" w:rsidRPr="0048478B" w:rsidRDefault="0048478B" w:rsidP="0048478B">
            <w:pPr>
              <w:jc w:val="center"/>
              <w:rPr>
                <w:rFonts w:ascii="Calibri" w:hAnsi="Calibri" w:cs="Calibri"/>
                <w:color w:val="000000"/>
                <w:sz w:val="14"/>
                <w:szCs w:val="14"/>
              </w:rPr>
            </w:pPr>
            <w:r w:rsidRPr="0048478B">
              <w:rPr>
                <w:rFonts w:ascii="Calibri" w:hAnsi="Calibri" w:cs="Calibri"/>
                <w:color w:val="000000"/>
                <w:sz w:val="14"/>
                <w:szCs w:val="14"/>
              </w:rPr>
              <w:t>R$ 0,00</w:t>
            </w:r>
          </w:p>
        </w:tc>
        <w:tc>
          <w:tcPr>
            <w:tcW w:w="993" w:type="dxa"/>
            <w:tcBorders>
              <w:top w:val="nil"/>
              <w:left w:val="nil"/>
              <w:bottom w:val="single" w:sz="4" w:space="0" w:color="auto"/>
              <w:right w:val="single" w:sz="4" w:space="0" w:color="auto"/>
            </w:tcBorders>
            <w:shd w:val="clear" w:color="000000" w:fill="FFFFFF"/>
            <w:noWrap/>
            <w:vAlign w:val="center"/>
            <w:hideMark/>
          </w:tcPr>
          <w:p w14:paraId="1B87B0F8" w14:textId="77777777" w:rsidR="0048478B" w:rsidRPr="0048478B" w:rsidRDefault="0048478B" w:rsidP="0048478B">
            <w:pPr>
              <w:jc w:val="center"/>
              <w:rPr>
                <w:rFonts w:ascii="Calibri" w:hAnsi="Calibri" w:cs="Calibri"/>
                <w:color w:val="000000"/>
                <w:sz w:val="14"/>
                <w:szCs w:val="14"/>
              </w:rPr>
            </w:pPr>
            <w:r w:rsidRPr="0048478B">
              <w:rPr>
                <w:rFonts w:ascii="Calibri" w:hAnsi="Calibri" w:cs="Calibri"/>
                <w:color w:val="000000"/>
                <w:sz w:val="14"/>
                <w:szCs w:val="14"/>
              </w:rPr>
              <w:t>R$ 0,00</w:t>
            </w:r>
          </w:p>
        </w:tc>
        <w:tc>
          <w:tcPr>
            <w:tcW w:w="1276" w:type="dxa"/>
            <w:tcBorders>
              <w:top w:val="nil"/>
              <w:left w:val="nil"/>
              <w:bottom w:val="single" w:sz="4" w:space="0" w:color="auto"/>
              <w:right w:val="single" w:sz="4" w:space="0" w:color="auto"/>
            </w:tcBorders>
            <w:shd w:val="clear" w:color="000000" w:fill="FFFFFF"/>
            <w:noWrap/>
            <w:vAlign w:val="center"/>
            <w:hideMark/>
          </w:tcPr>
          <w:p w14:paraId="3F9CD8BC" w14:textId="77777777" w:rsidR="0048478B" w:rsidRPr="0048478B" w:rsidRDefault="0048478B" w:rsidP="0048478B">
            <w:pPr>
              <w:jc w:val="center"/>
              <w:rPr>
                <w:rFonts w:ascii="Calibri" w:hAnsi="Calibri" w:cs="Calibri"/>
                <w:color w:val="000000"/>
                <w:sz w:val="14"/>
                <w:szCs w:val="14"/>
              </w:rPr>
            </w:pPr>
            <w:r w:rsidRPr="0048478B">
              <w:rPr>
                <w:rFonts w:ascii="Calibri" w:hAnsi="Calibri" w:cs="Calibri"/>
                <w:color w:val="000000"/>
                <w:sz w:val="14"/>
                <w:szCs w:val="14"/>
              </w:rPr>
              <w:t>R$ 0,00</w:t>
            </w:r>
          </w:p>
        </w:tc>
        <w:tc>
          <w:tcPr>
            <w:tcW w:w="1416" w:type="dxa"/>
            <w:tcBorders>
              <w:top w:val="nil"/>
              <w:left w:val="nil"/>
              <w:bottom w:val="single" w:sz="4" w:space="0" w:color="auto"/>
              <w:right w:val="single" w:sz="4" w:space="0" w:color="auto"/>
            </w:tcBorders>
            <w:shd w:val="clear" w:color="000000" w:fill="FFFFFF"/>
            <w:noWrap/>
            <w:vAlign w:val="center"/>
            <w:hideMark/>
          </w:tcPr>
          <w:p w14:paraId="7F337870" w14:textId="77777777" w:rsidR="0048478B" w:rsidRPr="0048478B" w:rsidRDefault="0048478B" w:rsidP="0048478B">
            <w:pPr>
              <w:jc w:val="center"/>
              <w:rPr>
                <w:rFonts w:ascii="Calibri" w:hAnsi="Calibri" w:cs="Calibri"/>
                <w:color w:val="000000"/>
                <w:sz w:val="14"/>
                <w:szCs w:val="14"/>
              </w:rPr>
            </w:pPr>
            <w:r w:rsidRPr="0048478B">
              <w:rPr>
                <w:rFonts w:ascii="Calibri" w:hAnsi="Calibri" w:cs="Calibri"/>
                <w:color w:val="000000"/>
                <w:sz w:val="14"/>
                <w:szCs w:val="14"/>
              </w:rPr>
              <w:t>R$ 0,00</w:t>
            </w:r>
          </w:p>
        </w:tc>
        <w:tc>
          <w:tcPr>
            <w:tcW w:w="1134" w:type="dxa"/>
            <w:tcBorders>
              <w:top w:val="nil"/>
              <w:left w:val="nil"/>
              <w:bottom w:val="single" w:sz="4" w:space="0" w:color="auto"/>
              <w:right w:val="single" w:sz="4" w:space="0" w:color="auto"/>
            </w:tcBorders>
            <w:shd w:val="clear" w:color="000000" w:fill="FFFFFF"/>
            <w:noWrap/>
            <w:vAlign w:val="center"/>
            <w:hideMark/>
          </w:tcPr>
          <w:p w14:paraId="74A06036" w14:textId="77777777" w:rsidR="0048478B" w:rsidRPr="0048478B" w:rsidRDefault="0048478B" w:rsidP="0048478B">
            <w:pPr>
              <w:jc w:val="center"/>
              <w:rPr>
                <w:rFonts w:ascii="Calibri" w:hAnsi="Calibri" w:cs="Calibri"/>
                <w:color w:val="000000"/>
                <w:sz w:val="14"/>
                <w:szCs w:val="14"/>
              </w:rPr>
            </w:pPr>
            <w:r w:rsidRPr="0048478B">
              <w:rPr>
                <w:rFonts w:ascii="Calibri" w:hAnsi="Calibri" w:cs="Calibri"/>
                <w:color w:val="000000"/>
                <w:sz w:val="14"/>
                <w:szCs w:val="14"/>
              </w:rPr>
              <w:t>R$ 223.908,50</w:t>
            </w:r>
          </w:p>
        </w:tc>
        <w:tc>
          <w:tcPr>
            <w:tcW w:w="1276" w:type="dxa"/>
            <w:tcBorders>
              <w:top w:val="nil"/>
              <w:left w:val="nil"/>
              <w:bottom w:val="single" w:sz="4" w:space="0" w:color="auto"/>
              <w:right w:val="single" w:sz="4" w:space="0" w:color="auto"/>
            </w:tcBorders>
            <w:shd w:val="clear" w:color="000000" w:fill="FFFFFF"/>
            <w:noWrap/>
            <w:vAlign w:val="center"/>
            <w:hideMark/>
          </w:tcPr>
          <w:p w14:paraId="4797FDD0" w14:textId="77777777" w:rsidR="0048478B" w:rsidRPr="0048478B" w:rsidRDefault="0048478B" w:rsidP="0048478B">
            <w:pPr>
              <w:jc w:val="center"/>
              <w:rPr>
                <w:rFonts w:ascii="Calibri" w:hAnsi="Calibri" w:cs="Calibri"/>
                <w:color w:val="000000"/>
                <w:sz w:val="14"/>
                <w:szCs w:val="14"/>
              </w:rPr>
            </w:pPr>
            <w:r w:rsidRPr="0048478B">
              <w:rPr>
                <w:rFonts w:ascii="Calibri" w:hAnsi="Calibri" w:cs="Calibri"/>
                <w:color w:val="000000"/>
                <w:sz w:val="14"/>
                <w:szCs w:val="14"/>
              </w:rPr>
              <w:t>R$ 223.908,50</w:t>
            </w:r>
          </w:p>
        </w:tc>
        <w:tc>
          <w:tcPr>
            <w:tcW w:w="1559" w:type="dxa"/>
            <w:tcBorders>
              <w:top w:val="nil"/>
              <w:left w:val="nil"/>
              <w:bottom w:val="single" w:sz="4" w:space="0" w:color="auto"/>
              <w:right w:val="single" w:sz="4" w:space="0" w:color="auto"/>
            </w:tcBorders>
            <w:shd w:val="clear" w:color="000000" w:fill="FFFFFF"/>
            <w:noWrap/>
            <w:vAlign w:val="center"/>
            <w:hideMark/>
          </w:tcPr>
          <w:p w14:paraId="2CF0FAB1" w14:textId="77777777" w:rsidR="0048478B" w:rsidRPr="0048478B" w:rsidRDefault="0048478B" w:rsidP="0048478B">
            <w:pPr>
              <w:jc w:val="center"/>
              <w:rPr>
                <w:rFonts w:ascii="Calibri" w:hAnsi="Calibri" w:cs="Calibri"/>
                <w:color w:val="000000"/>
                <w:sz w:val="14"/>
                <w:szCs w:val="14"/>
              </w:rPr>
            </w:pPr>
            <w:r w:rsidRPr="0048478B">
              <w:rPr>
                <w:rFonts w:ascii="Calibri" w:hAnsi="Calibri" w:cs="Calibri"/>
                <w:color w:val="000000"/>
                <w:sz w:val="14"/>
                <w:szCs w:val="14"/>
              </w:rPr>
              <w:t>R$ 447.817,00</w:t>
            </w:r>
          </w:p>
        </w:tc>
      </w:tr>
      <w:tr w:rsidR="0048478B" w:rsidRPr="0048478B" w14:paraId="4C1A2D5E" w14:textId="77777777" w:rsidTr="0048478B">
        <w:trPr>
          <w:trHeight w:val="20"/>
        </w:trPr>
        <w:tc>
          <w:tcPr>
            <w:tcW w:w="5240" w:type="dxa"/>
            <w:gridSpan w:val="2"/>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05F69CD1" w14:textId="77777777" w:rsidR="0048478B" w:rsidRPr="0048478B" w:rsidRDefault="0048478B" w:rsidP="0048478B">
            <w:pPr>
              <w:jc w:val="center"/>
              <w:rPr>
                <w:rFonts w:ascii="Calibri" w:hAnsi="Calibri" w:cs="Calibri"/>
                <w:color w:val="000000"/>
                <w:sz w:val="14"/>
                <w:szCs w:val="14"/>
              </w:rPr>
            </w:pPr>
            <w:r w:rsidRPr="0048478B">
              <w:rPr>
                <w:rFonts w:ascii="Calibri" w:hAnsi="Calibri" w:cs="Calibri"/>
                <w:color w:val="000000"/>
                <w:sz w:val="14"/>
                <w:szCs w:val="14"/>
              </w:rPr>
              <w:t>TOTAL</w:t>
            </w:r>
          </w:p>
        </w:tc>
        <w:tc>
          <w:tcPr>
            <w:tcW w:w="1134" w:type="dxa"/>
            <w:tcBorders>
              <w:top w:val="nil"/>
              <w:left w:val="nil"/>
              <w:bottom w:val="single" w:sz="4" w:space="0" w:color="auto"/>
              <w:right w:val="single" w:sz="4" w:space="0" w:color="auto"/>
            </w:tcBorders>
            <w:shd w:val="clear" w:color="000000" w:fill="D9D9D9"/>
            <w:noWrap/>
            <w:vAlign w:val="center"/>
            <w:hideMark/>
          </w:tcPr>
          <w:p w14:paraId="60EABCDD" w14:textId="77777777" w:rsidR="0048478B" w:rsidRPr="0048478B" w:rsidRDefault="0048478B" w:rsidP="0048478B">
            <w:pPr>
              <w:jc w:val="center"/>
              <w:rPr>
                <w:rFonts w:ascii="Calibri" w:hAnsi="Calibri" w:cs="Calibri"/>
                <w:color w:val="000000"/>
                <w:sz w:val="14"/>
                <w:szCs w:val="14"/>
              </w:rPr>
            </w:pPr>
            <w:r w:rsidRPr="0048478B">
              <w:rPr>
                <w:rFonts w:ascii="Calibri" w:hAnsi="Calibri" w:cs="Calibri"/>
                <w:color w:val="000000"/>
                <w:sz w:val="14"/>
                <w:szCs w:val="14"/>
              </w:rPr>
              <w:t>R$ 220.240,79</w:t>
            </w:r>
          </w:p>
        </w:tc>
        <w:tc>
          <w:tcPr>
            <w:tcW w:w="993" w:type="dxa"/>
            <w:tcBorders>
              <w:top w:val="nil"/>
              <w:left w:val="nil"/>
              <w:bottom w:val="single" w:sz="4" w:space="0" w:color="auto"/>
              <w:right w:val="single" w:sz="4" w:space="0" w:color="auto"/>
            </w:tcBorders>
            <w:shd w:val="clear" w:color="000000" w:fill="D9D9D9"/>
            <w:noWrap/>
            <w:vAlign w:val="center"/>
            <w:hideMark/>
          </w:tcPr>
          <w:p w14:paraId="285C5A4E" w14:textId="77777777" w:rsidR="0048478B" w:rsidRPr="0048478B" w:rsidRDefault="0048478B" w:rsidP="0048478B">
            <w:pPr>
              <w:jc w:val="center"/>
              <w:rPr>
                <w:rFonts w:ascii="Calibri" w:hAnsi="Calibri" w:cs="Calibri"/>
                <w:color w:val="000000"/>
                <w:sz w:val="14"/>
                <w:szCs w:val="14"/>
              </w:rPr>
            </w:pPr>
            <w:r w:rsidRPr="0048478B">
              <w:rPr>
                <w:rFonts w:ascii="Calibri" w:hAnsi="Calibri" w:cs="Calibri"/>
                <w:color w:val="000000"/>
                <w:sz w:val="14"/>
                <w:szCs w:val="14"/>
              </w:rPr>
              <w:t>R$ 238.402,68</w:t>
            </w:r>
          </w:p>
        </w:tc>
        <w:tc>
          <w:tcPr>
            <w:tcW w:w="1276" w:type="dxa"/>
            <w:tcBorders>
              <w:top w:val="nil"/>
              <w:left w:val="nil"/>
              <w:bottom w:val="single" w:sz="4" w:space="0" w:color="auto"/>
              <w:right w:val="single" w:sz="4" w:space="0" w:color="auto"/>
            </w:tcBorders>
            <w:shd w:val="clear" w:color="000000" w:fill="D9D9D9"/>
            <w:noWrap/>
            <w:vAlign w:val="center"/>
            <w:hideMark/>
          </w:tcPr>
          <w:p w14:paraId="7A012B03" w14:textId="77777777" w:rsidR="0048478B" w:rsidRPr="0048478B" w:rsidRDefault="0048478B" w:rsidP="0048478B">
            <w:pPr>
              <w:jc w:val="center"/>
              <w:rPr>
                <w:rFonts w:ascii="Calibri" w:hAnsi="Calibri" w:cs="Calibri"/>
                <w:color w:val="000000"/>
                <w:sz w:val="14"/>
                <w:szCs w:val="14"/>
              </w:rPr>
            </w:pPr>
            <w:r w:rsidRPr="0048478B">
              <w:rPr>
                <w:rFonts w:ascii="Calibri" w:hAnsi="Calibri" w:cs="Calibri"/>
                <w:color w:val="000000"/>
                <w:sz w:val="14"/>
                <w:szCs w:val="14"/>
              </w:rPr>
              <w:t>R$ 194.268,07</w:t>
            </w:r>
          </w:p>
        </w:tc>
        <w:tc>
          <w:tcPr>
            <w:tcW w:w="1416" w:type="dxa"/>
            <w:tcBorders>
              <w:top w:val="nil"/>
              <w:left w:val="nil"/>
              <w:bottom w:val="single" w:sz="4" w:space="0" w:color="auto"/>
              <w:right w:val="single" w:sz="4" w:space="0" w:color="auto"/>
            </w:tcBorders>
            <w:shd w:val="clear" w:color="000000" w:fill="D9D9D9"/>
            <w:noWrap/>
            <w:vAlign w:val="center"/>
            <w:hideMark/>
          </w:tcPr>
          <w:p w14:paraId="19DC19A3" w14:textId="77777777" w:rsidR="0048478B" w:rsidRPr="0048478B" w:rsidRDefault="0048478B" w:rsidP="0048478B">
            <w:pPr>
              <w:jc w:val="center"/>
              <w:rPr>
                <w:rFonts w:ascii="Calibri" w:hAnsi="Calibri" w:cs="Calibri"/>
                <w:color w:val="000000"/>
                <w:sz w:val="14"/>
                <w:szCs w:val="14"/>
              </w:rPr>
            </w:pPr>
            <w:r w:rsidRPr="0048478B">
              <w:rPr>
                <w:rFonts w:ascii="Calibri" w:hAnsi="Calibri" w:cs="Calibri"/>
                <w:color w:val="000000"/>
                <w:sz w:val="14"/>
                <w:szCs w:val="14"/>
              </w:rPr>
              <w:t>R$ 187.222,68</w:t>
            </w:r>
          </w:p>
        </w:tc>
        <w:tc>
          <w:tcPr>
            <w:tcW w:w="1134" w:type="dxa"/>
            <w:tcBorders>
              <w:top w:val="nil"/>
              <w:left w:val="nil"/>
              <w:bottom w:val="single" w:sz="4" w:space="0" w:color="auto"/>
              <w:right w:val="single" w:sz="4" w:space="0" w:color="auto"/>
            </w:tcBorders>
            <w:shd w:val="clear" w:color="000000" w:fill="D9D9D9"/>
            <w:noWrap/>
            <w:vAlign w:val="center"/>
            <w:hideMark/>
          </w:tcPr>
          <w:p w14:paraId="2BD04C52" w14:textId="77777777" w:rsidR="0048478B" w:rsidRPr="0048478B" w:rsidRDefault="0048478B" w:rsidP="0048478B">
            <w:pPr>
              <w:jc w:val="center"/>
              <w:rPr>
                <w:rFonts w:ascii="Calibri" w:hAnsi="Calibri" w:cs="Calibri"/>
                <w:color w:val="000000"/>
                <w:sz w:val="14"/>
                <w:szCs w:val="14"/>
              </w:rPr>
            </w:pPr>
            <w:r w:rsidRPr="0048478B">
              <w:rPr>
                <w:rFonts w:ascii="Calibri" w:hAnsi="Calibri" w:cs="Calibri"/>
                <w:color w:val="000000"/>
                <w:sz w:val="14"/>
                <w:szCs w:val="14"/>
              </w:rPr>
              <w:t>R$ 228.305,20</w:t>
            </w:r>
          </w:p>
        </w:tc>
        <w:tc>
          <w:tcPr>
            <w:tcW w:w="1276" w:type="dxa"/>
            <w:tcBorders>
              <w:top w:val="nil"/>
              <w:left w:val="nil"/>
              <w:bottom w:val="single" w:sz="4" w:space="0" w:color="auto"/>
              <w:right w:val="single" w:sz="4" w:space="0" w:color="auto"/>
            </w:tcBorders>
            <w:shd w:val="clear" w:color="000000" w:fill="D9D9D9"/>
            <w:noWrap/>
            <w:vAlign w:val="center"/>
            <w:hideMark/>
          </w:tcPr>
          <w:p w14:paraId="710CB1EA" w14:textId="77777777" w:rsidR="0048478B" w:rsidRPr="0048478B" w:rsidRDefault="0048478B" w:rsidP="0048478B">
            <w:pPr>
              <w:jc w:val="center"/>
              <w:rPr>
                <w:rFonts w:ascii="Calibri" w:hAnsi="Calibri" w:cs="Calibri"/>
                <w:color w:val="000000"/>
                <w:sz w:val="14"/>
                <w:szCs w:val="14"/>
              </w:rPr>
            </w:pPr>
            <w:r w:rsidRPr="0048478B">
              <w:rPr>
                <w:rFonts w:ascii="Calibri" w:hAnsi="Calibri" w:cs="Calibri"/>
                <w:color w:val="000000"/>
                <w:sz w:val="14"/>
                <w:szCs w:val="14"/>
              </w:rPr>
              <w:t>R$ 228.305,20</w:t>
            </w:r>
          </w:p>
        </w:tc>
        <w:tc>
          <w:tcPr>
            <w:tcW w:w="1559" w:type="dxa"/>
            <w:tcBorders>
              <w:top w:val="nil"/>
              <w:left w:val="nil"/>
              <w:bottom w:val="single" w:sz="4" w:space="0" w:color="auto"/>
              <w:right w:val="single" w:sz="4" w:space="0" w:color="auto"/>
            </w:tcBorders>
            <w:shd w:val="clear" w:color="000000" w:fill="D9D9D9"/>
            <w:noWrap/>
            <w:vAlign w:val="center"/>
            <w:hideMark/>
          </w:tcPr>
          <w:p w14:paraId="0F124CD4" w14:textId="77777777" w:rsidR="0048478B" w:rsidRPr="0048478B" w:rsidRDefault="0048478B" w:rsidP="0048478B">
            <w:pPr>
              <w:jc w:val="center"/>
              <w:rPr>
                <w:rFonts w:ascii="Calibri" w:hAnsi="Calibri" w:cs="Calibri"/>
                <w:sz w:val="14"/>
                <w:szCs w:val="14"/>
              </w:rPr>
            </w:pPr>
            <w:r w:rsidRPr="0048478B">
              <w:rPr>
                <w:rFonts w:ascii="Calibri" w:hAnsi="Calibri" w:cs="Calibri"/>
                <w:sz w:val="14"/>
                <w:szCs w:val="14"/>
              </w:rPr>
              <w:t>R$ 1.296.744,61</w:t>
            </w:r>
          </w:p>
        </w:tc>
      </w:tr>
    </w:tbl>
    <w:p w14:paraId="77350A12" w14:textId="77777777" w:rsidR="0048478B" w:rsidRDefault="0048478B" w:rsidP="003874AC">
      <w:pPr>
        <w:spacing w:line="360" w:lineRule="auto"/>
        <w:jc w:val="center"/>
        <w:rPr>
          <w:rFonts w:ascii="Cambria" w:hAnsi="Cambria"/>
          <w:b/>
          <w:sz w:val="24"/>
        </w:rPr>
        <w:sectPr w:rsidR="0048478B" w:rsidSect="0048478B">
          <w:pgSz w:w="16838" w:h="11906" w:orient="landscape"/>
          <w:pgMar w:top="1701" w:right="1418" w:bottom="1701" w:left="1418" w:header="709" w:footer="709" w:gutter="0"/>
          <w:cols w:space="708"/>
          <w:docGrid w:linePitch="360"/>
        </w:sectPr>
      </w:pPr>
    </w:p>
    <w:p w14:paraId="4A6FBC16" w14:textId="45841561" w:rsidR="0048478B" w:rsidRDefault="0048478B" w:rsidP="003874AC">
      <w:pPr>
        <w:spacing w:line="360" w:lineRule="auto"/>
        <w:jc w:val="center"/>
        <w:rPr>
          <w:rFonts w:ascii="Cambria" w:hAnsi="Cambria"/>
          <w:b/>
          <w:sz w:val="24"/>
        </w:rPr>
      </w:pPr>
    </w:p>
    <w:p w14:paraId="3ABEBA3A" w14:textId="77777777" w:rsidR="003874AC" w:rsidRDefault="003874AC" w:rsidP="00022A9D">
      <w:pPr>
        <w:spacing w:line="360" w:lineRule="auto"/>
        <w:rPr>
          <w:rFonts w:ascii="Cambria" w:hAnsi="Cambria"/>
          <w:b/>
          <w:sz w:val="24"/>
        </w:rPr>
      </w:pPr>
    </w:p>
    <w:p w14:paraId="41FB0D06" w14:textId="77777777" w:rsidR="003874AC" w:rsidRDefault="003874AC" w:rsidP="003874AC">
      <w:pPr>
        <w:spacing w:line="360" w:lineRule="auto"/>
        <w:jc w:val="center"/>
        <w:rPr>
          <w:rFonts w:ascii="Cambria" w:hAnsi="Cambria"/>
          <w:b/>
          <w:sz w:val="24"/>
        </w:rPr>
      </w:pPr>
      <w:r>
        <w:rPr>
          <w:rFonts w:ascii="Cambria" w:hAnsi="Cambria"/>
          <w:b/>
          <w:sz w:val="24"/>
        </w:rPr>
        <w:t>MODELO DE CARTA DE CREDENCIAMENTO</w:t>
      </w:r>
    </w:p>
    <w:p w14:paraId="572F83BB" w14:textId="77777777" w:rsidR="003874AC" w:rsidRDefault="003874AC" w:rsidP="003874AC">
      <w:pPr>
        <w:spacing w:line="360" w:lineRule="auto"/>
        <w:jc w:val="center"/>
        <w:rPr>
          <w:rFonts w:ascii="Cambria" w:hAnsi="Cambria"/>
          <w:b/>
          <w:sz w:val="24"/>
        </w:rPr>
      </w:pPr>
    </w:p>
    <w:p w14:paraId="54DD93FE" w14:textId="77777777" w:rsidR="003874AC" w:rsidRDefault="003874AC" w:rsidP="003874AC">
      <w:pPr>
        <w:spacing w:line="360" w:lineRule="auto"/>
        <w:rPr>
          <w:rFonts w:ascii="Cambria" w:hAnsi="Cambria"/>
          <w:b/>
          <w:sz w:val="24"/>
        </w:rPr>
      </w:pPr>
    </w:p>
    <w:p w14:paraId="5383692A" w14:textId="77777777" w:rsidR="003874AC" w:rsidRDefault="003874AC" w:rsidP="003874AC">
      <w:pPr>
        <w:spacing w:line="360" w:lineRule="auto"/>
        <w:rPr>
          <w:rFonts w:ascii="Cambria" w:hAnsi="Cambria"/>
          <w:b/>
          <w:sz w:val="24"/>
        </w:rPr>
      </w:pPr>
    </w:p>
    <w:p w14:paraId="73664DB1" w14:textId="77777777" w:rsidR="003874AC" w:rsidRDefault="003874AC" w:rsidP="003874AC">
      <w:pPr>
        <w:spacing w:line="360" w:lineRule="auto"/>
        <w:rPr>
          <w:rFonts w:ascii="Cambria" w:hAnsi="Cambria"/>
          <w:b/>
          <w:sz w:val="24"/>
        </w:rPr>
      </w:pPr>
      <w:r>
        <w:rPr>
          <w:rFonts w:ascii="Cambria" w:hAnsi="Cambria"/>
          <w:b/>
          <w:sz w:val="24"/>
        </w:rPr>
        <w:t>EDITAL DE CONCORRÊNCIA Nº</w:t>
      </w:r>
    </w:p>
    <w:p w14:paraId="36BF6C8C" w14:textId="77777777" w:rsidR="003874AC" w:rsidRDefault="003874AC" w:rsidP="003874AC">
      <w:pPr>
        <w:spacing w:line="360" w:lineRule="auto"/>
        <w:rPr>
          <w:rFonts w:ascii="Cambria" w:hAnsi="Cambria"/>
          <w:b/>
          <w:sz w:val="24"/>
        </w:rPr>
      </w:pPr>
      <w:r>
        <w:rPr>
          <w:rFonts w:ascii="Cambria" w:hAnsi="Cambria"/>
          <w:b/>
          <w:sz w:val="24"/>
        </w:rPr>
        <w:t xml:space="preserve">PROCESSO Nº </w:t>
      </w:r>
    </w:p>
    <w:p w14:paraId="68B40A67" w14:textId="77777777" w:rsidR="003874AC" w:rsidRDefault="003874AC" w:rsidP="003874AC">
      <w:pPr>
        <w:spacing w:line="360" w:lineRule="auto"/>
        <w:rPr>
          <w:rFonts w:ascii="Cambria" w:hAnsi="Cambria"/>
          <w:b/>
          <w:sz w:val="24"/>
        </w:rPr>
      </w:pPr>
      <w:r>
        <w:rPr>
          <w:rFonts w:ascii="Cambria" w:hAnsi="Cambria"/>
          <w:b/>
          <w:sz w:val="24"/>
        </w:rPr>
        <w:t xml:space="preserve">OBJETO Nº </w:t>
      </w:r>
    </w:p>
    <w:p w14:paraId="5DFFFF90" w14:textId="77777777" w:rsidR="003874AC" w:rsidRDefault="003874AC" w:rsidP="003874AC">
      <w:pPr>
        <w:spacing w:line="360" w:lineRule="auto"/>
        <w:rPr>
          <w:rFonts w:ascii="Cambria" w:hAnsi="Cambria"/>
          <w:b/>
          <w:sz w:val="24"/>
        </w:rPr>
      </w:pPr>
    </w:p>
    <w:p w14:paraId="40FC119A" w14:textId="77777777" w:rsidR="003874AC" w:rsidRDefault="003874AC" w:rsidP="003874AC">
      <w:pPr>
        <w:spacing w:line="360" w:lineRule="auto"/>
        <w:rPr>
          <w:rFonts w:ascii="Cambria" w:hAnsi="Cambria"/>
          <w:b/>
          <w:sz w:val="24"/>
        </w:rPr>
      </w:pPr>
    </w:p>
    <w:p w14:paraId="213C1611" w14:textId="77777777" w:rsidR="003874AC" w:rsidRDefault="003874AC" w:rsidP="003874AC">
      <w:pPr>
        <w:spacing w:line="360" w:lineRule="auto"/>
        <w:rPr>
          <w:rFonts w:ascii="Cambria" w:hAnsi="Cambria"/>
          <w:b/>
          <w:sz w:val="24"/>
        </w:rPr>
      </w:pPr>
    </w:p>
    <w:p w14:paraId="19274AD7" w14:textId="77777777" w:rsidR="003874AC" w:rsidRDefault="003874AC" w:rsidP="003874AC">
      <w:pPr>
        <w:spacing w:line="360" w:lineRule="auto"/>
        <w:rPr>
          <w:rFonts w:ascii="Cambria" w:hAnsi="Cambria"/>
          <w:b/>
          <w:sz w:val="24"/>
        </w:rPr>
      </w:pPr>
    </w:p>
    <w:p w14:paraId="136EEA95" w14:textId="77777777" w:rsidR="003874AC" w:rsidRDefault="003874AC" w:rsidP="003874AC">
      <w:pPr>
        <w:spacing w:line="360" w:lineRule="auto"/>
        <w:jc w:val="both"/>
        <w:rPr>
          <w:rFonts w:ascii="Cambria" w:hAnsi="Cambria"/>
          <w:sz w:val="24"/>
        </w:rPr>
      </w:pPr>
      <w:r>
        <w:rPr>
          <w:rFonts w:ascii="Cambria" w:hAnsi="Cambria"/>
          <w:sz w:val="24"/>
        </w:rPr>
        <w:t>Pelo presente, credenciamos o(a) Sr.(a) _________________________________, portador (a) da Cédula de Identidade, podendo praticar todos os atos inerentes ao referido procedimento, no que diz respeito aos interesses da representada.</w:t>
      </w:r>
    </w:p>
    <w:p w14:paraId="212A0CC1" w14:textId="77777777" w:rsidR="003874AC" w:rsidRDefault="003874AC" w:rsidP="003874AC">
      <w:pPr>
        <w:spacing w:line="360" w:lineRule="auto"/>
        <w:jc w:val="both"/>
        <w:rPr>
          <w:rFonts w:ascii="Cambria" w:hAnsi="Cambria"/>
          <w:sz w:val="24"/>
        </w:rPr>
      </w:pPr>
    </w:p>
    <w:p w14:paraId="65380B8C" w14:textId="77777777" w:rsidR="003874AC" w:rsidRDefault="003874AC" w:rsidP="003874AC">
      <w:pPr>
        <w:spacing w:line="360" w:lineRule="auto"/>
        <w:jc w:val="both"/>
        <w:rPr>
          <w:rFonts w:ascii="Cambria" w:hAnsi="Cambria"/>
          <w:sz w:val="24"/>
        </w:rPr>
      </w:pPr>
    </w:p>
    <w:p w14:paraId="321FE5FB" w14:textId="77777777" w:rsidR="003874AC" w:rsidRDefault="003874AC" w:rsidP="003874AC">
      <w:pPr>
        <w:spacing w:line="360" w:lineRule="auto"/>
        <w:jc w:val="both"/>
        <w:rPr>
          <w:rFonts w:ascii="Cambria" w:hAnsi="Cambria"/>
          <w:sz w:val="24"/>
        </w:rPr>
      </w:pPr>
    </w:p>
    <w:p w14:paraId="0CC6AC26" w14:textId="77777777" w:rsidR="003874AC" w:rsidRDefault="003874AC" w:rsidP="003874AC">
      <w:pPr>
        <w:spacing w:line="360" w:lineRule="auto"/>
        <w:jc w:val="center"/>
        <w:rPr>
          <w:rFonts w:ascii="Cambria" w:hAnsi="Cambria"/>
          <w:sz w:val="24"/>
        </w:rPr>
      </w:pPr>
      <w:r>
        <w:rPr>
          <w:rFonts w:ascii="Cambria" w:hAnsi="Cambria"/>
          <w:sz w:val="24"/>
        </w:rPr>
        <w:t>(local e data)</w:t>
      </w:r>
    </w:p>
    <w:p w14:paraId="3CC6D8BD" w14:textId="77777777" w:rsidR="003874AC" w:rsidRDefault="003874AC" w:rsidP="003874AC">
      <w:pPr>
        <w:spacing w:line="360" w:lineRule="auto"/>
        <w:jc w:val="center"/>
        <w:rPr>
          <w:rFonts w:ascii="Cambria" w:hAnsi="Cambria"/>
          <w:sz w:val="24"/>
        </w:rPr>
      </w:pPr>
    </w:p>
    <w:p w14:paraId="3375A793" w14:textId="77777777" w:rsidR="003874AC" w:rsidRDefault="003874AC" w:rsidP="003874AC">
      <w:pPr>
        <w:spacing w:line="360" w:lineRule="auto"/>
        <w:jc w:val="center"/>
        <w:rPr>
          <w:rFonts w:ascii="Cambria" w:hAnsi="Cambria"/>
          <w:sz w:val="24"/>
        </w:rPr>
      </w:pPr>
    </w:p>
    <w:p w14:paraId="43AA6EDF" w14:textId="77777777" w:rsidR="003874AC" w:rsidRDefault="003874AC" w:rsidP="003874AC">
      <w:pPr>
        <w:spacing w:line="360" w:lineRule="auto"/>
        <w:jc w:val="center"/>
        <w:rPr>
          <w:rFonts w:ascii="Cambria" w:hAnsi="Cambria"/>
          <w:sz w:val="24"/>
        </w:rPr>
      </w:pPr>
    </w:p>
    <w:p w14:paraId="7C6C2AE3" w14:textId="77777777" w:rsidR="003874AC" w:rsidRDefault="003874AC" w:rsidP="003874AC">
      <w:pPr>
        <w:spacing w:line="360" w:lineRule="auto"/>
        <w:jc w:val="center"/>
        <w:rPr>
          <w:rFonts w:ascii="Cambria" w:hAnsi="Cambria"/>
          <w:sz w:val="24"/>
        </w:rPr>
      </w:pPr>
      <w:r>
        <w:rPr>
          <w:rFonts w:ascii="Cambria" w:hAnsi="Cambria"/>
          <w:sz w:val="24"/>
        </w:rPr>
        <w:t>________________________________________________________</w:t>
      </w:r>
    </w:p>
    <w:p w14:paraId="5CB64A6A" w14:textId="77777777" w:rsidR="003874AC" w:rsidRDefault="003874AC" w:rsidP="003874AC">
      <w:pPr>
        <w:spacing w:line="360" w:lineRule="auto"/>
        <w:jc w:val="center"/>
        <w:rPr>
          <w:rFonts w:ascii="Cambria" w:hAnsi="Cambria"/>
          <w:sz w:val="24"/>
        </w:rPr>
      </w:pPr>
      <w:r>
        <w:rPr>
          <w:rFonts w:ascii="Cambria" w:hAnsi="Cambria"/>
          <w:sz w:val="24"/>
        </w:rPr>
        <w:t xml:space="preserve">(nome completo e assinatura do representante legal da empresa) </w:t>
      </w:r>
    </w:p>
    <w:p w14:paraId="58519967" w14:textId="77777777" w:rsidR="003874AC" w:rsidRDefault="003874AC" w:rsidP="003874AC">
      <w:pPr>
        <w:spacing w:line="360" w:lineRule="auto"/>
        <w:jc w:val="both"/>
        <w:rPr>
          <w:rFonts w:ascii="Cambria" w:hAnsi="Cambria"/>
          <w:sz w:val="24"/>
        </w:rPr>
      </w:pPr>
    </w:p>
    <w:p w14:paraId="4D76D68A" w14:textId="77777777" w:rsidR="003874AC" w:rsidRDefault="003874AC" w:rsidP="003874AC">
      <w:pPr>
        <w:spacing w:line="360" w:lineRule="auto"/>
        <w:jc w:val="both"/>
        <w:rPr>
          <w:rFonts w:ascii="Cambria" w:hAnsi="Cambria"/>
          <w:sz w:val="24"/>
        </w:rPr>
      </w:pPr>
    </w:p>
    <w:p w14:paraId="631148F8" w14:textId="77777777" w:rsidR="003874AC" w:rsidRDefault="003874AC" w:rsidP="003874AC">
      <w:pPr>
        <w:spacing w:line="360" w:lineRule="auto"/>
        <w:jc w:val="both"/>
        <w:rPr>
          <w:rFonts w:ascii="Cambria" w:hAnsi="Cambria"/>
          <w:sz w:val="24"/>
        </w:rPr>
      </w:pPr>
    </w:p>
    <w:p w14:paraId="29292DF5" w14:textId="77777777" w:rsidR="003874AC" w:rsidRDefault="003874AC" w:rsidP="003874AC">
      <w:pPr>
        <w:spacing w:line="360" w:lineRule="auto"/>
        <w:jc w:val="both"/>
        <w:rPr>
          <w:rFonts w:ascii="Cambria" w:hAnsi="Cambria"/>
          <w:b/>
          <w:sz w:val="24"/>
        </w:rPr>
      </w:pPr>
    </w:p>
    <w:p w14:paraId="2BD4DE01" w14:textId="77777777" w:rsidR="003874AC" w:rsidRDefault="003874AC" w:rsidP="003874AC">
      <w:pPr>
        <w:spacing w:line="360" w:lineRule="auto"/>
        <w:jc w:val="both"/>
        <w:rPr>
          <w:rFonts w:ascii="Cambria" w:hAnsi="Cambria"/>
          <w:sz w:val="24"/>
        </w:rPr>
      </w:pPr>
    </w:p>
    <w:p w14:paraId="2055A994" w14:textId="77777777" w:rsidR="003874AC" w:rsidRDefault="003874AC" w:rsidP="003874AC">
      <w:pPr>
        <w:spacing w:line="360" w:lineRule="auto"/>
        <w:ind w:left="360"/>
        <w:jc w:val="both"/>
        <w:rPr>
          <w:rFonts w:ascii="Cambria" w:hAnsi="Cambria"/>
          <w:sz w:val="24"/>
        </w:rPr>
      </w:pPr>
    </w:p>
    <w:p w14:paraId="115744BF" w14:textId="77777777" w:rsidR="003874AC" w:rsidRDefault="003874AC" w:rsidP="003874AC">
      <w:pPr>
        <w:spacing w:line="360" w:lineRule="auto"/>
        <w:jc w:val="center"/>
        <w:rPr>
          <w:rFonts w:ascii="Cambria" w:hAnsi="Cambria"/>
          <w:b/>
          <w:sz w:val="24"/>
        </w:rPr>
      </w:pPr>
    </w:p>
    <w:p w14:paraId="62F833BD" w14:textId="77777777" w:rsidR="003874AC" w:rsidRDefault="003874AC" w:rsidP="003874AC">
      <w:pPr>
        <w:spacing w:line="360" w:lineRule="auto"/>
        <w:jc w:val="center"/>
        <w:rPr>
          <w:rFonts w:ascii="Cambria" w:hAnsi="Cambria"/>
          <w:b/>
          <w:sz w:val="24"/>
        </w:rPr>
      </w:pPr>
    </w:p>
    <w:p w14:paraId="66E5C6C1" w14:textId="77777777" w:rsidR="003874AC" w:rsidRDefault="003874AC" w:rsidP="003874AC">
      <w:pPr>
        <w:spacing w:line="360" w:lineRule="auto"/>
        <w:jc w:val="center"/>
        <w:rPr>
          <w:rFonts w:ascii="Cambria" w:hAnsi="Cambria"/>
          <w:b/>
          <w:sz w:val="24"/>
        </w:rPr>
      </w:pPr>
      <w:r>
        <w:rPr>
          <w:rFonts w:ascii="Cambria" w:hAnsi="Cambria"/>
          <w:b/>
          <w:sz w:val="24"/>
        </w:rPr>
        <w:t>MODELO DE DECLARAÇÃO DE PLENO CUMPRIMENTO DOS REQUISITOS DE HABILITAÇÃO</w:t>
      </w:r>
    </w:p>
    <w:p w14:paraId="1806C5F0" w14:textId="77777777" w:rsidR="003874AC" w:rsidRDefault="003874AC" w:rsidP="003874AC">
      <w:pPr>
        <w:spacing w:line="360" w:lineRule="auto"/>
        <w:jc w:val="center"/>
        <w:rPr>
          <w:rFonts w:ascii="Cambria" w:hAnsi="Cambria"/>
          <w:b/>
          <w:sz w:val="24"/>
        </w:rPr>
      </w:pPr>
    </w:p>
    <w:p w14:paraId="56E44A46" w14:textId="77777777" w:rsidR="003874AC" w:rsidRDefault="003874AC" w:rsidP="003874AC">
      <w:pPr>
        <w:spacing w:line="360" w:lineRule="auto"/>
        <w:rPr>
          <w:rFonts w:ascii="Cambria" w:hAnsi="Cambria"/>
          <w:b/>
          <w:sz w:val="24"/>
        </w:rPr>
      </w:pPr>
    </w:p>
    <w:p w14:paraId="0F024137" w14:textId="77777777" w:rsidR="003874AC" w:rsidRDefault="003874AC" w:rsidP="003874AC">
      <w:pPr>
        <w:spacing w:line="360" w:lineRule="auto"/>
        <w:rPr>
          <w:rFonts w:ascii="Cambria" w:hAnsi="Cambria"/>
          <w:b/>
          <w:sz w:val="24"/>
        </w:rPr>
      </w:pPr>
    </w:p>
    <w:p w14:paraId="648C9007" w14:textId="77777777" w:rsidR="003874AC" w:rsidRDefault="003874AC" w:rsidP="003874AC">
      <w:pPr>
        <w:spacing w:line="360" w:lineRule="auto"/>
        <w:rPr>
          <w:rFonts w:ascii="Cambria" w:hAnsi="Cambria"/>
          <w:b/>
          <w:sz w:val="24"/>
        </w:rPr>
      </w:pPr>
      <w:r>
        <w:rPr>
          <w:rFonts w:ascii="Cambria" w:hAnsi="Cambria"/>
          <w:b/>
          <w:sz w:val="24"/>
        </w:rPr>
        <w:t>EDITAL DE CONCORRÊNCIA Nº</w:t>
      </w:r>
    </w:p>
    <w:p w14:paraId="7F7E4D75" w14:textId="77777777" w:rsidR="003874AC" w:rsidRDefault="003874AC" w:rsidP="003874AC">
      <w:pPr>
        <w:spacing w:line="360" w:lineRule="auto"/>
        <w:rPr>
          <w:rFonts w:ascii="Cambria" w:hAnsi="Cambria"/>
          <w:b/>
          <w:sz w:val="24"/>
        </w:rPr>
      </w:pPr>
      <w:r>
        <w:rPr>
          <w:rFonts w:ascii="Cambria" w:hAnsi="Cambria"/>
          <w:b/>
          <w:sz w:val="24"/>
        </w:rPr>
        <w:t xml:space="preserve">PROCESSO Nº </w:t>
      </w:r>
    </w:p>
    <w:p w14:paraId="2B6E7771" w14:textId="77777777" w:rsidR="003874AC" w:rsidRDefault="003874AC" w:rsidP="003874AC">
      <w:pPr>
        <w:spacing w:line="360" w:lineRule="auto"/>
        <w:rPr>
          <w:rFonts w:ascii="Cambria" w:hAnsi="Cambria"/>
          <w:b/>
          <w:sz w:val="24"/>
        </w:rPr>
      </w:pPr>
      <w:r>
        <w:rPr>
          <w:rFonts w:ascii="Cambria" w:hAnsi="Cambria"/>
          <w:b/>
          <w:sz w:val="24"/>
        </w:rPr>
        <w:t xml:space="preserve">OBJETO Nº </w:t>
      </w:r>
    </w:p>
    <w:p w14:paraId="47E9004B" w14:textId="77777777" w:rsidR="003874AC" w:rsidRDefault="003874AC" w:rsidP="003874AC">
      <w:pPr>
        <w:spacing w:line="360" w:lineRule="auto"/>
        <w:rPr>
          <w:rFonts w:ascii="Cambria" w:hAnsi="Cambria"/>
          <w:b/>
          <w:sz w:val="24"/>
        </w:rPr>
      </w:pPr>
    </w:p>
    <w:p w14:paraId="50BD19B5" w14:textId="77777777" w:rsidR="003874AC" w:rsidRDefault="003874AC" w:rsidP="003874AC">
      <w:pPr>
        <w:spacing w:line="360" w:lineRule="auto"/>
        <w:rPr>
          <w:rFonts w:ascii="Cambria" w:hAnsi="Cambria"/>
          <w:b/>
          <w:sz w:val="24"/>
        </w:rPr>
      </w:pPr>
    </w:p>
    <w:p w14:paraId="01901424" w14:textId="77777777" w:rsidR="003874AC" w:rsidRDefault="003874AC" w:rsidP="003874AC">
      <w:pPr>
        <w:spacing w:line="360" w:lineRule="auto"/>
        <w:jc w:val="both"/>
        <w:rPr>
          <w:rFonts w:ascii="Cambria" w:hAnsi="Cambria"/>
          <w:sz w:val="24"/>
        </w:rPr>
      </w:pPr>
      <w:r>
        <w:rPr>
          <w:rFonts w:ascii="Cambria" w:hAnsi="Cambria"/>
          <w:sz w:val="24"/>
        </w:rPr>
        <w:t>Nome completo:______________________________________________________ RG nº: ________________________ CPF nº: ______________________________ DECLARO, sob as penas da Lei, que o licitante ________________________ (nome empresarial), interessado em participar da Concorrência nº ___/___, Processo nº _____/_______cumpre plenamente os requisitos de habilitação exigidos no instrumento convocatório.</w:t>
      </w:r>
    </w:p>
    <w:p w14:paraId="0F616553" w14:textId="77777777" w:rsidR="003874AC" w:rsidRDefault="003874AC" w:rsidP="003874AC">
      <w:pPr>
        <w:spacing w:line="360" w:lineRule="auto"/>
        <w:jc w:val="both"/>
        <w:rPr>
          <w:rFonts w:ascii="Cambria" w:hAnsi="Cambria"/>
          <w:sz w:val="24"/>
        </w:rPr>
      </w:pPr>
    </w:p>
    <w:p w14:paraId="2678D621" w14:textId="77777777" w:rsidR="003874AC" w:rsidRDefault="003874AC" w:rsidP="003874AC">
      <w:pPr>
        <w:spacing w:line="360" w:lineRule="auto"/>
        <w:jc w:val="both"/>
        <w:rPr>
          <w:rFonts w:ascii="Cambria" w:hAnsi="Cambria"/>
          <w:sz w:val="24"/>
        </w:rPr>
      </w:pPr>
    </w:p>
    <w:p w14:paraId="04BB7F14" w14:textId="77777777" w:rsidR="003874AC" w:rsidRDefault="003874AC" w:rsidP="003874AC">
      <w:pPr>
        <w:pStyle w:val="PargrafodaLista"/>
        <w:spacing w:line="360" w:lineRule="auto"/>
        <w:ind w:left="735"/>
        <w:jc w:val="both"/>
        <w:rPr>
          <w:rFonts w:ascii="Cambria" w:hAnsi="Cambria"/>
          <w:sz w:val="24"/>
        </w:rPr>
      </w:pPr>
    </w:p>
    <w:p w14:paraId="2806DE3F" w14:textId="77777777" w:rsidR="003874AC" w:rsidRDefault="003874AC" w:rsidP="003874AC">
      <w:pPr>
        <w:spacing w:line="360" w:lineRule="auto"/>
        <w:jc w:val="center"/>
        <w:rPr>
          <w:rFonts w:ascii="Cambria" w:hAnsi="Cambria"/>
          <w:sz w:val="24"/>
        </w:rPr>
      </w:pPr>
      <w:r>
        <w:rPr>
          <w:rFonts w:ascii="Cambria" w:hAnsi="Cambria"/>
          <w:sz w:val="24"/>
        </w:rPr>
        <w:t>(local e data)</w:t>
      </w:r>
    </w:p>
    <w:p w14:paraId="2A88ED05" w14:textId="77777777" w:rsidR="003874AC" w:rsidRDefault="003874AC" w:rsidP="003874AC">
      <w:pPr>
        <w:spacing w:line="360" w:lineRule="auto"/>
        <w:jc w:val="center"/>
        <w:rPr>
          <w:rFonts w:ascii="Cambria" w:hAnsi="Cambria"/>
          <w:sz w:val="24"/>
        </w:rPr>
      </w:pPr>
    </w:p>
    <w:p w14:paraId="61F997A4" w14:textId="77777777" w:rsidR="003874AC" w:rsidRDefault="003874AC" w:rsidP="003874AC">
      <w:pPr>
        <w:spacing w:line="360" w:lineRule="auto"/>
        <w:jc w:val="center"/>
        <w:rPr>
          <w:rFonts w:ascii="Cambria" w:hAnsi="Cambria"/>
          <w:sz w:val="24"/>
        </w:rPr>
      </w:pPr>
    </w:p>
    <w:p w14:paraId="3F3B6753" w14:textId="77777777" w:rsidR="003874AC" w:rsidRDefault="003874AC" w:rsidP="003874AC">
      <w:pPr>
        <w:spacing w:line="360" w:lineRule="auto"/>
        <w:jc w:val="center"/>
        <w:rPr>
          <w:rFonts w:ascii="Cambria" w:hAnsi="Cambria"/>
          <w:sz w:val="24"/>
        </w:rPr>
      </w:pPr>
    </w:p>
    <w:p w14:paraId="64F7BD28" w14:textId="77777777" w:rsidR="003874AC" w:rsidRDefault="003874AC" w:rsidP="003874AC">
      <w:pPr>
        <w:spacing w:line="360" w:lineRule="auto"/>
        <w:jc w:val="center"/>
        <w:rPr>
          <w:rFonts w:ascii="Cambria" w:hAnsi="Cambria"/>
          <w:sz w:val="24"/>
        </w:rPr>
      </w:pPr>
      <w:r>
        <w:rPr>
          <w:rFonts w:ascii="Cambria" w:hAnsi="Cambria"/>
          <w:sz w:val="24"/>
        </w:rPr>
        <w:t>________________________________________________________</w:t>
      </w:r>
    </w:p>
    <w:p w14:paraId="0F2097DA" w14:textId="77777777" w:rsidR="003874AC" w:rsidRDefault="003874AC" w:rsidP="003874AC">
      <w:pPr>
        <w:spacing w:line="360" w:lineRule="auto"/>
        <w:jc w:val="center"/>
        <w:rPr>
          <w:rFonts w:ascii="Cambria" w:hAnsi="Cambria"/>
          <w:sz w:val="24"/>
        </w:rPr>
      </w:pPr>
      <w:r>
        <w:rPr>
          <w:rFonts w:ascii="Cambria" w:hAnsi="Cambria"/>
          <w:sz w:val="24"/>
        </w:rPr>
        <w:t xml:space="preserve">(nome completo e assinatura do representante legal da empresa) </w:t>
      </w:r>
    </w:p>
    <w:p w14:paraId="706E4462" w14:textId="77777777" w:rsidR="003874AC" w:rsidRDefault="003874AC" w:rsidP="003874AC">
      <w:pPr>
        <w:spacing w:line="360" w:lineRule="auto"/>
        <w:jc w:val="both"/>
        <w:rPr>
          <w:rFonts w:ascii="Cambria" w:hAnsi="Cambria"/>
          <w:sz w:val="24"/>
        </w:rPr>
      </w:pPr>
    </w:p>
    <w:p w14:paraId="51425AA9" w14:textId="77777777" w:rsidR="003874AC" w:rsidRDefault="003874AC" w:rsidP="003874AC">
      <w:pPr>
        <w:spacing w:line="360" w:lineRule="auto"/>
        <w:jc w:val="both"/>
        <w:rPr>
          <w:rFonts w:ascii="Cambria" w:hAnsi="Cambria"/>
          <w:sz w:val="24"/>
        </w:rPr>
      </w:pPr>
    </w:p>
    <w:p w14:paraId="799CF75B" w14:textId="77777777" w:rsidR="003874AC" w:rsidRDefault="003874AC" w:rsidP="003874AC">
      <w:pPr>
        <w:spacing w:line="360" w:lineRule="auto"/>
        <w:jc w:val="both"/>
        <w:rPr>
          <w:rFonts w:ascii="Cambria" w:hAnsi="Cambria"/>
          <w:sz w:val="24"/>
        </w:rPr>
      </w:pPr>
    </w:p>
    <w:p w14:paraId="15CA68D4" w14:textId="77777777" w:rsidR="003874AC" w:rsidRDefault="003874AC" w:rsidP="003874AC">
      <w:pPr>
        <w:spacing w:line="360" w:lineRule="auto"/>
        <w:jc w:val="both"/>
        <w:rPr>
          <w:rFonts w:ascii="Cambria" w:hAnsi="Cambria"/>
          <w:sz w:val="24"/>
        </w:rPr>
      </w:pPr>
    </w:p>
    <w:p w14:paraId="11244FC8" w14:textId="77777777" w:rsidR="003874AC" w:rsidRDefault="003874AC" w:rsidP="003874AC">
      <w:pPr>
        <w:spacing w:line="360" w:lineRule="auto"/>
        <w:jc w:val="both"/>
        <w:rPr>
          <w:rFonts w:ascii="Cambria" w:hAnsi="Cambria"/>
          <w:sz w:val="24"/>
        </w:rPr>
      </w:pPr>
    </w:p>
    <w:p w14:paraId="39155910" w14:textId="77777777" w:rsidR="003874AC" w:rsidRDefault="003874AC" w:rsidP="003874AC">
      <w:pPr>
        <w:spacing w:line="360" w:lineRule="auto"/>
        <w:jc w:val="center"/>
        <w:rPr>
          <w:rFonts w:ascii="Cambria" w:hAnsi="Cambria"/>
          <w:b/>
          <w:sz w:val="24"/>
        </w:rPr>
      </w:pPr>
    </w:p>
    <w:p w14:paraId="03069781" w14:textId="32FE7494" w:rsidR="003874AC" w:rsidRDefault="003874AC" w:rsidP="003874AC">
      <w:pPr>
        <w:spacing w:line="360" w:lineRule="auto"/>
        <w:jc w:val="center"/>
        <w:rPr>
          <w:rFonts w:ascii="Cambria" w:hAnsi="Cambria"/>
          <w:b/>
          <w:sz w:val="24"/>
        </w:rPr>
      </w:pPr>
    </w:p>
    <w:p w14:paraId="2EEED76D" w14:textId="77777777" w:rsidR="003874AC" w:rsidRDefault="003874AC" w:rsidP="003874AC">
      <w:pPr>
        <w:spacing w:line="360" w:lineRule="auto"/>
        <w:jc w:val="center"/>
        <w:rPr>
          <w:rFonts w:ascii="Cambria" w:hAnsi="Cambria"/>
          <w:b/>
          <w:sz w:val="24"/>
        </w:rPr>
      </w:pPr>
    </w:p>
    <w:p w14:paraId="1BCB46D8" w14:textId="77777777" w:rsidR="003874AC" w:rsidRDefault="003874AC" w:rsidP="003874AC">
      <w:pPr>
        <w:spacing w:line="360" w:lineRule="auto"/>
        <w:jc w:val="center"/>
        <w:rPr>
          <w:rFonts w:ascii="Cambria" w:hAnsi="Cambria"/>
          <w:b/>
          <w:sz w:val="24"/>
        </w:rPr>
      </w:pPr>
      <w:r>
        <w:rPr>
          <w:rFonts w:ascii="Cambria" w:hAnsi="Cambria"/>
          <w:b/>
          <w:sz w:val="24"/>
        </w:rPr>
        <w:t>MODELO DE DECLARAÇÃO DE ATENDIMENTO AOS DIREITOS TRABALHISTAS PREVISTOS NA CONSTITUIÇÃO FEDERAL</w:t>
      </w:r>
    </w:p>
    <w:p w14:paraId="60699991" w14:textId="77777777" w:rsidR="003874AC" w:rsidRDefault="003874AC" w:rsidP="003874AC">
      <w:pPr>
        <w:spacing w:line="360" w:lineRule="auto"/>
        <w:jc w:val="center"/>
        <w:rPr>
          <w:rFonts w:ascii="Cambria" w:hAnsi="Cambria"/>
          <w:b/>
          <w:sz w:val="24"/>
        </w:rPr>
      </w:pPr>
    </w:p>
    <w:p w14:paraId="4E354C5B" w14:textId="77777777" w:rsidR="003874AC" w:rsidRDefault="003874AC" w:rsidP="003874AC">
      <w:pPr>
        <w:spacing w:line="360" w:lineRule="auto"/>
        <w:rPr>
          <w:rFonts w:ascii="Cambria" w:hAnsi="Cambria"/>
          <w:b/>
          <w:sz w:val="24"/>
        </w:rPr>
      </w:pPr>
    </w:p>
    <w:p w14:paraId="6DBF227C" w14:textId="77777777" w:rsidR="003874AC" w:rsidRDefault="003874AC" w:rsidP="003874AC">
      <w:pPr>
        <w:spacing w:line="360" w:lineRule="auto"/>
        <w:rPr>
          <w:rFonts w:ascii="Cambria" w:hAnsi="Cambria"/>
          <w:b/>
          <w:sz w:val="24"/>
        </w:rPr>
      </w:pPr>
      <w:r>
        <w:rPr>
          <w:rFonts w:ascii="Cambria" w:hAnsi="Cambria"/>
          <w:b/>
          <w:sz w:val="24"/>
        </w:rPr>
        <w:t>EDITAL DE CONCORRÊNCIA Nº</w:t>
      </w:r>
    </w:p>
    <w:p w14:paraId="589AF0AC" w14:textId="77777777" w:rsidR="003874AC" w:rsidRDefault="003874AC" w:rsidP="003874AC">
      <w:pPr>
        <w:spacing w:line="360" w:lineRule="auto"/>
        <w:rPr>
          <w:rFonts w:ascii="Cambria" w:hAnsi="Cambria"/>
          <w:b/>
          <w:sz w:val="24"/>
        </w:rPr>
      </w:pPr>
      <w:r>
        <w:rPr>
          <w:rFonts w:ascii="Cambria" w:hAnsi="Cambria"/>
          <w:b/>
          <w:sz w:val="24"/>
        </w:rPr>
        <w:t xml:space="preserve">PROCESSO Nº </w:t>
      </w:r>
    </w:p>
    <w:p w14:paraId="4B0FD99D" w14:textId="77777777" w:rsidR="003874AC" w:rsidRDefault="003874AC" w:rsidP="003874AC">
      <w:pPr>
        <w:spacing w:line="360" w:lineRule="auto"/>
        <w:rPr>
          <w:rFonts w:ascii="Cambria" w:hAnsi="Cambria"/>
          <w:b/>
          <w:sz w:val="24"/>
        </w:rPr>
      </w:pPr>
      <w:r>
        <w:rPr>
          <w:rFonts w:ascii="Cambria" w:hAnsi="Cambria"/>
          <w:b/>
          <w:sz w:val="24"/>
        </w:rPr>
        <w:t xml:space="preserve">OBJETO Nº </w:t>
      </w:r>
    </w:p>
    <w:p w14:paraId="3A1C41CA" w14:textId="77777777" w:rsidR="003874AC" w:rsidRDefault="003874AC" w:rsidP="003874AC">
      <w:pPr>
        <w:spacing w:line="360" w:lineRule="auto"/>
        <w:rPr>
          <w:rFonts w:ascii="Cambria" w:hAnsi="Cambria"/>
          <w:b/>
          <w:sz w:val="24"/>
        </w:rPr>
      </w:pPr>
    </w:p>
    <w:p w14:paraId="6914AF7B" w14:textId="77777777" w:rsidR="003874AC" w:rsidRDefault="003874AC" w:rsidP="003874AC">
      <w:pPr>
        <w:spacing w:line="360" w:lineRule="auto"/>
        <w:jc w:val="both"/>
        <w:rPr>
          <w:rFonts w:ascii="Cambria" w:hAnsi="Cambria"/>
          <w:sz w:val="24"/>
        </w:rPr>
      </w:pPr>
      <w:r>
        <w:rPr>
          <w:rFonts w:ascii="Cambria" w:hAnsi="Cambria"/>
          <w:sz w:val="24"/>
        </w:rPr>
        <w:t>Nome completo:______________________________________________________ RG nº: ________________________ CPF nº: ______________________________ DECLARO, sob as penas da Lei, que o licitante ________________________ (nome empresarial), interessado em participar da Concorrência nº ___/___, Processo nº _____/_______, suas propostas econômicas compreendem a integralidade dos custos para atendimento dos direitos trabalhistas assegurados na Constituição Federal, nas leis trabalhistas, nas normas infra legais, nas convenções coletivas de trabalho e nos termos de ajustamento de conduta vigentes.</w:t>
      </w:r>
    </w:p>
    <w:p w14:paraId="599CFE5D" w14:textId="77777777" w:rsidR="003874AC" w:rsidRDefault="003874AC" w:rsidP="003874AC">
      <w:pPr>
        <w:spacing w:line="360" w:lineRule="auto"/>
        <w:jc w:val="both"/>
        <w:rPr>
          <w:rFonts w:ascii="Cambria" w:hAnsi="Cambria"/>
          <w:sz w:val="24"/>
        </w:rPr>
      </w:pPr>
    </w:p>
    <w:p w14:paraId="76D71936" w14:textId="77777777" w:rsidR="003874AC" w:rsidRDefault="003874AC" w:rsidP="003874AC">
      <w:pPr>
        <w:spacing w:line="360" w:lineRule="auto"/>
        <w:jc w:val="both"/>
        <w:rPr>
          <w:rFonts w:ascii="Cambria" w:hAnsi="Cambria"/>
          <w:sz w:val="24"/>
        </w:rPr>
      </w:pPr>
    </w:p>
    <w:p w14:paraId="34EF2E3F" w14:textId="77777777" w:rsidR="003874AC" w:rsidRDefault="003874AC" w:rsidP="003874AC">
      <w:pPr>
        <w:pStyle w:val="PargrafodaLista"/>
        <w:spacing w:line="360" w:lineRule="auto"/>
        <w:ind w:left="735"/>
        <w:jc w:val="both"/>
        <w:rPr>
          <w:rFonts w:ascii="Cambria" w:hAnsi="Cambria"/>
          <w:sz w:val="24"/>
        </w:rPr>
      </w:pPr>
    </w:p>
    <w:p w14:paraId="56CDE3A7" w14:textId="77777777" w:rsidR="003874AC" w:rsidRDefault="003874AC" w:rsidP="003874AC">
      <w:pPr>
        <w:spacing w:line="360" w:lineRule="auto"/>
        <w:jc w:val="center"/>
        <w:rPr>
          <w:rFonts w:ascii="Cambria" w:hAnsi="Cambria"/>
          <w:sz w:val="24"/>
        </w:rPr>
      </w:pPr>
      <w:r>
        <w:rPr>
          <w:rFonts w:ascii="Cambria" w:hAnsi="Cambria"/>
          <w:sz w:val="24"/>
        </w:rPr>
        <w:t>(local e data)</w:t>
      </w:r>
    </w:p>
    <w:p w14:paraId="33A3636C" w14:textId="77777777" w:rsidR="003874AC" w:rsidRDefault="003874AC" w:rsidP="003874AC">
      <w:pPr>
        <w:spacing w:line="360" w:lineRule="auto"/>
        <w:jc w:val="center"/>
        <w:rPr>
          <w:rFonts w:ascii="Cambria" w:hAnsi="Cambria"/>
          <w:sz w:val="24"/>
        </w:rPr>
      </w:pPr>
    </w:p>
    <w:p w14:paraId="1E29F357" w14:textId="77777777" w:rsidR="003874AC" w:rsidRDefault="003874AC" w:rsidP="003874AC">
      <w:pPr>
        <w:spacing w:line="360" w:lineRule="auto"/>
        <w:jc w:val="center"/>
        <w:rPr>
          <w:rFonts w:ascii="Cambria" w:hAnsi="Cambria"/>
          <w:sz w:val="24"/>
        </w:rPr>
      </w:pPr>
      <w:r>
        <w:rPr>
          <w:rFonts w:ascii="Cambria" w:hAnsi="Cambria"/>
          <w:sz w:val="24"/>
        </w:rPr>
        <w:t>________________________________________________________</w:t>
      </w:r>
    </w:p>
    <w:p w14:paraId="4A69008F" w14:textId="77777777" w:rsidR="003874AC" w:rsidRDefault="003874AC" w:rsidP="003874AC">
      <w:pPr>
        <w:spacing w:line="360" w:lineRule="auto"/>
        <w:jc w:val="center"/>
        <w:rPr>
          <w:rFonts w:ascii="Cambria" w:hAnsi="Cambria"/>
          <w:sz w:val="24"/>
        </w:rPr>
      </w:pPr>
      <w:r>
        <w:rPr>
          <w:rFonts w:ascii="Cambria" w:hAnsi="Cambria"/>
          <w:sz w:val="24"/>
        </w:rPr>
        <w:t xml:space="preserve">(nome completo e assinatura do representante legal da empresa) </w:t>
      </w:r>
    </w:p>
    <w:p w14:paraId="39475161" w14:textId="77777777" w:rsidR="003874AC" w:rsidRDefault="003874AC" w:rsidP="003874AC">
      <w:pPr>
        <w:spacing w:line="360" w:lineRule="auto"/>
        <w:jc w:val="both"/>
        <w:rPr>
          <w:rFonts w:ascii="Cambria" w:hAnsi="Cambria"/>
          <w:sz w:val="24"/>
        </w:rPr>
      </w:pPr>
    </w:p>
    <w:p w14:paraId="0009D181" w14:textId="77777777" w:rsidR="003874AC" w:rsidRDefault="003874AC" w:rsidP="003874AC">
      <w:pPr>
        <w:spacing w:line="360" w:lineRule="auto"/>
        <w:jc w:val="both"/>
        <w:rPr>
          <w:rFonts w:ascii="Cambria" w:hAnsi="Cambria"/>
          <w:sz w:val="24"/>
        </w:rPr>
      </w:pPr>
    </w:p>
    <w:p w14:paraId="13B6FE7C" w14:textId="77777777" w:rsidR="003874AC" w:rsidRDefault="003874AC" w:rsidP="003874AC">
      <w:pPr>
        <w:spacing w:line="360" w:lineRule="auto"/>
        <w:jc w:val="both"/>
        <w:rPr>
          <w:rFonts w:ascii="Cambria" w:hAnsi="Cambria"/>
          <w:sz w:val="24"/>
        </w:rPr>
      </w:pPr>
    </w:p>
    <w:p w14:paraId="6E4D8C80" w14:textId="77777777" w:rsidR="003874AC" w:rsidRDefault="003874AC" w:rsidP="003874AC">
      <w:pPr>
        <w:spacing w:line="360" w:lineRule="auto"/>
        <w:jc w:val="both"/>
        <w:rPr>
          <w:rFonts w:ascii="Cambria" w:hAnsi="Cambria"/>
          <w:sz w:val="24"/>
        </w:rPr>
      </w:pPr>
    </w:p>
    <w:p w14:paraId="3013ED80" w14:textId="77777777" w:rsidR="003874AC" w:rsidRDefault="003874AC" w:rsidP="003874AC">
      <w:pPr>
        <w:spacing w:line="360" w:lineRule="auto"/>
        <w:jc w:val="both"/>
        <w:rPr>
          <w:rFonts w:ascii="Cambria" w:hAnsi="Cambria"/>
          <w:sz w:val="24"/>
        </w:rPr>
      </w:pPr>
    </w:p>
    <w:p w14:paraId="078B179A" w14:textId="77777777" w:rsidR="003874AC" w:rsidRDefault="003874AC" w:rsidP="003874AC">
      <w:pPr>
        <w:spacing w:line="360" w:lineRule="auto"/>
        <w:jc w:val="center"/>
        <w:rPr>
          <w:rFonts w:ascii="Cambria" w:hAnsi="Cambria"/>
          <w:b/>
          <w:sz w:val="24"/>
        </w:rPr>
      </w:pPr>
    </w:p>
    <w:p w14:paraId="7E152916" w14:textId="31F55CE4" w:rsidR="003874AC" w:rsidRDefault="003874AC" w:rsidP="003874AC">
      <w:pPr>
        <w:spacing w:line="360" w:lineRule="auto"/>
        <w:jc w:val="center"/>
        <w:rPr>
          <w:rFonts w:ascii="Cambria" w:hAnsi="Cambria"/>
          <w:b/>
          <w:sz w:val="24"/>
        </w:rPr>
      </w:pPr>
    </w:p>
    <w:p w14:paraId="2CF95ED6" w14:textId="77777777" w:rsidR="00022A9D" w:rsidRDefault="00022A9D" w:rsidP="003874AC">
      <w:pPr>
        <w:spacing w:line="360" w:lineRule="auto"/>
        <w:jc w:val="center"/>
        <w:rPr>
          <w:rFonts w:ascii="Cambria" w:hAnsi="Cambria"/>
          <w:b/>
          <w:sz w:val="24"/>
        </w:rPr>
      </w:pPr>
    </w:p>
    <w:p w14:paraId="75B80092" w14:textId="77777777" w:rsidR="00022A9D" w:rsidRDefault="00022A9D" w:rsidP="003874AC">
      <w:pPr>
        <w:spacing w:line="360" w:lineRule="auto"/>
        <w:jc w:val="center"/>
        <w:rPr>
          <w:rFonts w:ascii="Cambria" w:hAnsi="Cambria"/>
          <w:b/>
          <w:sz w:val="24"/>
        </w:rPr>
      </w:pPr>
    </w:p>
    <w:p w14:paraId="0CD62F66" w14:textId="77777777" w:rsidR="003874AC" w:rsidRDefault="003874AC" w:rsidP="003874AC">
      <w:pPr>
        <w:spacing w:line="360" w:lineRule="auto"/>
        <w:jc w:val="center"/>
        <w:rPr>
          <w:rFonts w:ascii="Cambria" w:hAnsi="Cambria"/>
          <w:b/>
          <w:sz w:val="24"/>
        </w:rPr>
      </w:pPr>
    </w:p>
    <w:p w14:paraId="0FE52005" w14:textId="77777777" w:rsidR="003874AC" w:rsidRDefault="003874AC" w:rsidP="003874AC">
      <w:pPr>
        <w:spacing w:line="360" w:lineRule="auto"/>
        <w:jc w:val="center"/>
        <w:rPr>
          <w:rFonts w:ascii="Cambria" w:hAnsi="Cambria"/>
          <w:b/>
          <w:sz w:val="24"/>
        </w:rPr>
      </w:pPr>
      <w:r>
        <w:rPr>
          <w:rFonts w:ascii="Cambria" w:hAnsi="Cambria"/>
          <w:b/>
          <w:sz w:val="24"/>
        </w:rPr>
        <w:t>MODELO DE DECLARAÇÃO DE ELABORAÇÃO INDEPENDENTE DE PROPOSTA E ATUAÇÃO CONFORME AO MARCO LEGAL ANTICORRUPÇÃO</w:t>
      </w:r>
    </w:p>
    <w:p w14:paraId="640A09A0" w14:textId="77777777" w:rsidR="003874AC" w:rsidRDefault="003874AC" w:rsidP="003874AC">
      <w:pPr>
        <w:spacing w:line="360" w:lineRule="auto"/>
        <w:jc w:val="center"/>
        <w:rPr>
          <w:rFonts w:ascii="Cambria" w:hAnsi="Cambria"/>
          <w:b/>
          <w:sz w:val="24"/>
        </w:rPr>
      </w:pPr>
    </w:p>
    <w:p w14:paraId="70202699" w14:textId="77777777" w:rsidR="003874AC" w:rsidRDefault="003874AC" w:rsidP="003874AC">
      <w:pPr>
        <w:spacing w:line="360" w:lineRule="auto"/>
        <w:rPr>
          <w:rFonts w:ascii="Cambria" w:hAnsi="Cambria"/>
          <w:b/>
          <w:sz w:val="24"/>
        </w:rPr>
      </w:pPr>
      <w:r>
        <w:rPr>
          <w:rFonts w:ascii="Cambria" w:hAnsi="Cambria"/>
          <w:b/>
          <w:sz w:val="24"/>
        </w:rPr>
        <w:t>EDITAL DE CONCORRÊNCIA Nº</w:t>
      </w:r>
    </w:p>
    <w:p w14:paraId="1C75B5DE" w14:textId="77777777" w:rsidR="003874AC" w:rsidRDefault="003874AC" w:rsidP="003874AC">
      <w:pPr>
        <w:spacing w:line="360" w:lineRule="auto"/>
        <w:rPr>
          <w:rFonts w:ascii="Cambria" w:hAnsi="Cambria"/>
          <w:b/>
          <w:sz w:val="24"/>
        </w:rPr>
      </w:pPr>
      <w:r>
        <w:rPr>
          <w:rFonts w:ascii="Cambria" w:hAnsi="Cambria"/>
          <w:b/>
          <w:sz w:val="24"/>
        </w:rPr>
        <w:t xml:space="preserve">PROCESSO Nº </w:t>
      </w:r>
    </w:p>
    <w:p w14:paraId="6ACEC9E8" w14:textId="77777777" w:rsidR="003874AC" w:rsidRDefault="003874AC" w:rsidP="003874AC">
      <w:pPr>
        <w:spacing w:line="360" w:lineRule="auto"/>
        <w:rPr>
          <w:rFonts w:ascii="Cambria" w:hAnsi="Cambria"/>
          <w:b/>
          <w:sz w:val="24"/>
        </w:rPr>
      </w:pPr>
      <w:r>
        <w:rPr>
          <w:rFonts w:ascii="Cambria" w:hAnsi="Cambria"/>
          <w:b/>
          <w:sz w:val="24"/>
        </w:rPr>
        <w:t xml:space="preserve">OBJETO Nº </w:t>
      </w:r>
    </w:p>
    <w:p w14:paraId="1A24B555" w14:textId="77777777" w:rsidR="003874AC" w:rsidRDefault="003874AC" w:rsidP="003874AC">
      <w:pPr>
        <w:spacing w:line="360" w:lineRule="auto"/>
        <w:rPr>
          <w:rFonts w:ascii="Cambria" w:hAnsi="Cambria"/>
          <w:b/>
          <w:sz w:val="24"/>
        </w:rPr>
      </w:pPr>
    </w:p>
    <w:p w14:paraId="0D4D2EA9" w14:textId="77777777" w:rsidR="003874AC" w:rsidRDefault="003874AC" w:rsidP="003874AC">
      <w:pPr>
        <w:spacing w:line="360" w:lineRule="auto"/>
        <w:rPr>
          <w:rFonts w:ascii="Cambria" w:hAnsi="Cambria"/>
          <w:b/>
          <w:sz w:val="24"/>
        </w:rPr>
      </w:pPr>
    </w:p>
    <w:p w14:paraId="6503C662" w14:textId="77777777" w:rsidR="003874AC" w:rsidRDefault="003874AC" w:rsidP="003874AC">
      <w:pPr>
        <w:spacing w:line="360" w:lineRule="auto"/>
        <w:jc w:val="both"/>
        <w:rPr>
          <w:rFonts w:ascii="Cambria" w:hAnsi="Cambria"/>
          <w:sz w:val="24"/>
        </w:rPr>
      </w:pPr>
      <w:r>
        <w:rPr>
          <w:rFonts w:ascii="Cambria" w:hAnsi="Cambria"/>
          <w:sz w:val="24"/>
        </w:rPr>
        <w:t>Nome completo:______________________________________________________ RG nº: ________________________ CPF nº: ______________________________ DECLARO, sob as penas da Lei, que o licitante ________________________ (nome empresarial), interessado em participar da Concorrência nº ___/___, Processo nº _____/_______, especialmente o artigo 299 do Código Penal Brasileiro, que: a) a proposta apresentada foi elaborada de maneira independente e o seu conteúdo não foi, no todo ou em parte, direta ou indiretamente, informado ou discutido com qualquer outro licitante ou interessado, em potencial ou de fato, no presente procedimento licitatório; b) a intenção de apresentar a proposta não foi informada ou discutida com qualquer outro licitante ou interessado, em potencial ou de fato, no presente procedimento licitatório; c) o licitante não tentou, por qualquer meio ou por qualquer pessoa, influir na decisão de qualquer outro licitante ou interessado, em potencial ou de fato, no presente procedimento licitatório; d) o conteúdo da proposta apresentada não será, no todo ou em parte, direta ou indiretamente, comunicado ou discutido com qualquer outro licitante ou interessado, em potencial ou de fato, no presente procedimento licitatório antes da adjudicação do objeto; e) o conteúdo da proposta apresentada não foi, no todo ou em parte, informado, discutido ou recebido de qualquer integrante relacionado, direta ou indiretamente, ao órgão licitante antes da abertura oficial das propostas; e f) o representante legal do licitante está plenamente ciente do teor e da extensão desta declaração e que detém plenos poderes e informações para firmá-la. DECLARO, ainda, que a pessoa jurídica que represento conduz seus negócios de forma a coibir fraudes, corrupção e a prática de quaisquer outros atos lesivos à Administração Pública, nacional ou estrangeira, em atendimento à Lei Federal nº 12.846/ 2013 e ao Decreto Estadual nº 60.106/2014, tais como: I – prometer, oferecer ou dar, direta ou indiretamente, vantagem indevida a agente público, ou a terceira pessoa a ele relacionada; II – comprovadamente, financiar, custear, patrocinar ou de qualquer modo subvencionar a prática dos atos ilícitos previstos em Lei; III – comprovadamente, utilizar-se de interposta pessoa física ou jurídica para ocultar ou dissimular seus reais interesses ou a identidade dos beneficiários dos atos praticados; IV – no tocante a licitações e contratos: a) frustrar ou fraudar, mediante ajuste, combinação ou qualquer outro expediente, o caráter competitivo de procedimento licitatório público; b) impedir, perturbar ou fraudar a realização de qualquer ato de procedimento licitatório público; c) afastar ou procurar afastar licitante, por meio de fraude ou oferecimento de vantagem de qualquer tipo; d) fraudar licitação pública ou contrato dela decorrente; e) criar, de modo fraudulento ou irregular, pessoa jurídica para participar de licitação pública ou celebrar contrato administrativo; f) obter vantagem ou benefício indevido, de modo fraudulento, de modificações ou prorrogações de contratos celebrados com a administração pública, sem autorização em lei, no ato convocatório da licitação pública ou nos Respectivos instrumentos contratuais; ou g) manipular ou fraudar o equilíbrio econômico-financeiro dos contratos celebrados com a administração pública; V – dificultar atividade de investigação ou fiscalização de órgãos, entidades ou agentes públicos, ou intervir em sua atuação, inclusive no âmbito das agências reguladoras e dos órgãos de fiscalização do sistema financeiro nacional.</w:t>
      </w:r>
    </w:p>
    <w:p w14:paraId="5CDE9842" w14:textId="77777777" w:rsidR="003874AC" w:rsidRDefault="003874AC" w:rsidP="003874AC">
      <w:pPr>
        <w:spacing w:line="360" w:lineRule="auto"/>
        <w:jc w:val="both"/>
        <w:rPr>
          <w:rFonts w:ascii="Cambria" w:hAnsi="Cambria"/>
          <w:sz w:val="24"/>
        </w:rPr>
      </w:pPr>
    </w:p>
    <w:p w14:paraId="62840313" w14:textId="77777777" w:rsidR="003874AC" w:rsidRDefault="003874AC" w:rsidP="003874AC">
      <w:pPr>
        <w:spacing w:line="360" w:lineRule="auto"/>
        <w:jc w:val="center"/>
        <w:rPr>
          <w:rFonts w:ascii="Cambria" w:hAnsi="Cambria"/>
          <w:sz w:val="24"/>
        </w:rPr>
      </w:pPr>
      <w:r>
        <w:rPr>
          <w:rFonts w:ascii="Cambria" w:hAnsi="Cambria"/>
          <w:sz w:val="24"/>
        </w:rPr>
        <w:t>(local e data)</w:t>
      </w:r>
    </w:p>
    <w:p w14:paraId="7D76EDB4" w14:textId="77777777" w:rsidR="003874AC" w:rsidRDefault="003874AC" w:rsidP="003874AC">
      <w:pPr>
        <w:spacing w:line="360" w:lineRule="auto"/>
        <w:jc w:val="center"/>
        <w:rPr>
          <w:rFonts w:ascii="Cambria" w:hAnsi="Cambria"/>
          <w:sz w:val="24"/>
        </w:rPr>
      </w:pPr>
    </w:p>
    <w:p w14:paraId="568A119E" w14:textId="77777777" w:rsidR="003874AC" w:rsidRDefault="003874AC" w:rsidP="003874AC">
      <w:pPr>
        <w:spacing w:line="360" w:lineRule="auto"/>
        <w:jc w:val="center"/>
        <w:rPr>
          <w:rFonts w:ascii="Cambria" w:hAnsi="Cambria"/>
          <w:sz w:val="24"/>
        </w:rPr>
      </w:pPr>
    </w:p>
    <w:p w14:paraId="09D2C4BA" w14:textId="77777777" w:rsidR="003874AC" w:rsidRDefault="003874AC" w:rsidP="003874AC">
      <w:pPr>
        <w:spacing w:line="360" w:lineRule="auto"/>
        <w:jc w:val="center"/>
        <w:rPr>
          <w:rFonts w:ascii="Cambria" w:hAnsi="Cambria"/>
          <w:sz w:val="24"/>
        </w:rPr>
      </w:pPr>
    </w:p>
    <w:p w14:paraId="75D1BD61" w14:textId="77777777" w:rsidR="003874AC" w:rsidRDefault="003874AC" w:rsidP="003874AC">
      <w:pPr>
        <w:spacing w:line="360" w:lineRule="auto"/>
        <w:jc w:val="center"/>
        <w:rPr>
          <w:rFonts w:ascii="Cambria" w:hAnsi="Cambria"/>
          <w:sz w:val="24"/>
        </w:rPr>
      </w:pPr>
      <w:r>
        <w:rPr>
          <w:rFonts w:ascii="Cambria" w:hAnsi="Cambria"/>
          <w:sz w:val="24"/>
        </w:rPr>
        <w:t>________________________________________________________</w:t>
      </w:r>
    </w:p>
    <w:p w14:paraId="0A5B19B8" w14:textId="77777777" w:rsidR="003874AC" w:rsidRDefault="003874AC" w:rsidP="003874AC">
      <w:pPr>
        <w:spacing w:line="360" w:lineRule="auto"/>
        <w:jc w:val="center"/>
        <w:rPr>
          <w:rFonts w:ascii="Cambria" w:hAnsi="Cambria"/>
          <w:sz w:val="24"/>
        </w:rPr>
      </w:pPr>
      <w:r>
        <w:rPr>
          <w:rFonts w:ascii="Cambria" w:hAnsi="Cambria"/>
          <w:sz w:val="24"/>
        </w:rPr>
        <w:t xml:space="preserve">(nome completo e assinatura do representante legal da empresa) </w:t>
      </w:r>
    </w:p>
    <w:p w14:paraId="63F65579" w14:textId="77777777" w:rsidR="003874AC" w:rsidRDefault="003874AC" w:rsidP="003874AC">
      <w:pPr>
        <w:spacing w:line="360" w:lineRule="auto"/>
        <w:jc w:val="both"/>
        <w:rPr>
          <w:rFonts w:ascii="Cambria" w:hAnsi="Cambria"/>
          <w:sz w:val="24"/>
        </w:rPr>
      </w:pPr>
    </w:p>
    <w:p w14:paraId="7C39F48C" w14:textId="77777777" w:rsidR="003874AC" w:rsidRDefault="003874AC" w:rsidP="003874AC">
      <w:pPr>
        <w:spacing w:line="360" w:lineRule="auto"/>
        <w:ind w:firstLine="360"/>
        <w:jc w:val="both"/>
        <w:rPr>
          <w:rFonts w:ascii="Cambria" w:hAnsi="Cambria"/>
          <w:sz w:val="24"/>
        </w:rPr>
      </w:pPr>
    </w:p>
    <w:p w14:paraId="566786C9" w14:textId="77777777" w:rsidR="003874AC" w:rsidRDefault="003874AC" w:rsidP="003874AC">
      <w:pPr>
        <w:spacing w:line="360" w:lineRule="auto"/>
        <w:jc w:val="both"/>
        <w:rPr>
          <w:rFonts w:ascii="Cambria" w:hAnsi="Cambria"/>
          <w:sz w:val="24"/>
        </w:rPr>
      </w:pPr>
    </w:p>
    <w:p w14:paraId="5CAAA476" w14:textId="3EE2F818" w:rsidR="003874AC" w:rsidRDefault="003874AC" w:rsidP="003874AC">
      <w:pPr>
        <w:spacing w:line="360" w:lineRule="auto"/>
        <w:jc w:val="center"/>
        <w:rPr>
          <w:rFonts w:ascii="Cambria" w:hAnsi="Cambria"/>
          <w:b/>
          <w:sz w:val="24"/>
        </w:rPr>
      </w:pPr>
    </w:p>
    <w:p w14:paraId="24547F78" w14:textId="77777777" w:rsidR="00022A9D" w:rsidRDefault="00022A9D" w:rsidP="003874AC">
      <w:pPr>
        <w:spacing w:line="360" w:lineRule="auto"/>
        <w:jc w:val="center"/>
        <w:rPr>
          <w:rFonts w:ascii="Cambria" w:hAnsi="Cambria"/>
          <w:b/>
          <w:sz w:val="24"/>
        </w:rPr>
      </w:pPr>
    </w:p>
    <w:p w14:paraId="58AAF4C3" w14:textId="77777777" w:rsidR="00022A9D" w:rsidRDefault="00022A9D" w:rsidP="003874AC">
      <w:pPr>
        <w:spacing w:line="360" w:lineRule="auto"/>
        <w:jc w:val="center"/>
        <w:rPr>
          <w:rFonts w:ascii="Cambria" w:hAnsi="Cambria"/>
          <w:b/>
          <w:sz w:val="24"/>
        </w:rPr>
      </w:pPr>
    </w:p>
    <w:p w14:paraId="19741BBC" w14:textId="77777777" w:rsidR="003874AC" w:rsidRDefault="003874AC" w:rsidP="003874AC">
      <w:pPr>
        <w:spacing w:line="360" w:lineRule="auto"/>
        <w:jc w:val="center"/>
        <w:rPr>
          <w:rFonts w:ascii="Cambria" w:hAnsi="Cambria"/>
          <w:b/>
          <w:sz w:val="24"/>
        </w:rPr>
      </w:pPr>
    </w:p>
    <w:p w14:paraId="1658BF1C" w14:textId="77777777" w:rsidR="003874AC" w:rsidRDefault="003874AC" w:rsidP="003874AC">
      <w:pPr>
        <w:spacing w:line="360" w:lineRule="auto"/>
        <w:jc w:val="center"/>
        <w:rPr>
          <w:rFonts w:ascii="Cambria" w:hAnsi="Cambria"/>
          <w:b/>
          <w:sz w:val="24"/>
        </w:rPr>
      </w:pPr>
      <w:r>
        <w:rPr>
          <w:rFonts w:ascii="Cambria" w:hAnsi="Cambria"/>
          <w:b/>
          <w:sz w:val="24"/>
        </w:rPr>
        <w:t>MODELO DE DECLARAÇÃO DE QUE CUMPRE AS EXIGÊNCIA DE RESERVA DE CARGOS</w:t>
      </w:r>
    </w:p>
    <w:p w14:paraId="65A85768" w14:textId="77777777" w:rsidR="003874AC" w:rsidRDefault="003874AC" w:rsidP="003874AC">
      <w:pPr>
        <w:spacing w:line="360" w:lineRule="auto"/>
        <w:jc w:val="center"/>
        <w:rPr>
          <w:rFonts w:ascii="Cambria" w:hAnsi="Cambria"/>
          <w:b/>
          <w:sz w:val="24"/>
        </w:rPr>
      </w:pPr>
    </w:p>
    <w:p w14:paraId="062E2081" w14:textId="77777777" w:rsidR="003874AC" w:rsidRDefault="003874AC" w:rsidP="003874AC">
      <w:pPr>
        <w:spacing w:line="360" w:lineRule="auto"/>
        <w:jc w:val="center"/>
        <w:rPr>
          <w:rFonts w:ascii="Cambria" w:hAnsi="Cambria"/>
          <w:b/>
          <w:sz w:val="24"/>
        </w:rPr>
      </w:pPr>
    </w:p>
    <w:p w14:paraId="32A1A1AC" w14:textId="77777777" w:rsidR="003874AC" w:rsidRDefault="003874AC" w:rsidP="003874AC">
      <w:pPr>
        <w:spacing w:line="360" w:lineRule="auto"/>
        <w:jc w:val="center"/>
        <w:rPr>
          <w:rFonts w:ascii="Cambria" w:hAnsi="Cambria"/>
          <w:b/>
          <w:sz w:val="24"/>
        </w:rPr>
      </w:pPr>
    </w:p>
    <w:p w14:paraId="7DC40EC9" w14:textId="77777777" w:rsidR="003874AC" w:rsidRDefault="003874AC" w:rsidP="003874AC">
      <w:pPr>
        <w:spacing w:line="360" w:lineRule="auto"/>
        <w:rPr>
          <w:rFonts w:ascii="Cambria" w:hAnsi="Cambria"/>
          <w:b/>
          <w:sz w:val="24"/>
        </w:rPr>
      </w:pPr>
      <w:r>
        <w:rPr>
          <w:rFonts w:ascii="Cambria" w:hAnsi="Cambria"/>
          <w:b/>
          <w:sz w:val="24"/>
        </w:rPr>
        <w:t>EDITAL DE CONCORRÊNCIA Nº</w:t>
      </w:r>
    </w:p>
    <w:p w14:paraId="657823E9" w14:textId="77777777" w:rsidR="003874AC" w:rsidRDefault="003874AC" w:rsidP="003874AC">
      <w:pPr>
        <w:spacing w:line="360" w:lineRule="auto"/>
        <w:rPr>
          <w:rFonts w:ascii="Cambria" w:hAnsi="Cambria"/>
          <w:b/>
          <w:sz w:val="24"/>
        </w:rPr>
      </w:pPr>
      <w:r>
        <w:rPr>
          <w:rFonts w:ascii="Cambria" w:hAnsi="Cambria"/>
          <w:b/>
          <w:sz w:val="24"/>
        </w:rPr>
        <w:t xml:space="preserve">PROCESSO Nº </w:t>
      </w:r>
    </w:p>
    <w:p w14:paraId="4D069B41" w14:textId="77777777" w:rsidR="003874AC" w:rsidRDefault="003874AC" w:rsidP="003874AC">
      <w:pPr>
        <w:spacing w:line="360" w:lineRule="auto"/>
        <w:rPr>
          <w:rFonts w:ascii="Cambria" w:hAnsi="Cambria"/>
          <w:b/>
          <w:sz w:val="24"/>
        </w:rPr>
      </w:pPr>
      <w:r>
        <w:rPr>
          <w:rFonts w:ascii="Cambria" w:hAnsi="Cambria"/>
          <w:b/>
          <w:sz w:val="24"/>
        </w:rPr>
        <w:t xml:space="preserve">OBJETO Nº </w:t>
      </w:r>
    </w:p>
    <w:p w14:paraId="117EDEE3" w14:textId="77777777" w:rsidR="003874AC" w:rsidRDefault="003874AC" w:rsidP="003874AC">
      <w:pPr>
        <w:spacing w:line="360" w:lineRule="auto"/>
        <w:rPr>
          <w:rFonts w:ascii="Cambria" w:hAnsi="Cambria"/>
          <w:b/>
          <w:sz w:val="24"/>
        </w:rPr>
      </w:pPr>
    </w:p>
    <w:p w14:paraId="4B396EE0" w14:textId="77777777" w:rsidR="003874AC" w:rsidRDefault="003874AC" w:rsidP="003874AC">
      <w:pPr>
        <w:spacing w:line="360" w:lineRule="auto"/>
        <w:rPr>
          <w:rFonts w:ascii="Cambria" w:hAnsi="Cambria"/>
          <w:b/>
          <w:sz w:val="24"/>
        </w:rPr>
      </w:pPr>
    </w:p>
    <w:p w14:paraId="755F5AFE" w14:textId="77777777" w:rsidR="003874AC" w:rsidRDefault="003874AC" w:rsidP="003874AC">
      <w:pPr>
        <w:pStyle w:val="PargrafodaLista"/>
        <w:spacing w:line="360" w:lineRule="auto"/>
        <w:ind w:left="0"/>
        <w:jc w:val="both"/>
        <w:rPr>
          <w:rFonts w:ascii="Cambria" w:hAnsi="Cambria"/>
          <w:sz w:val="24"/>
        </w:rPr>
      </w:pPr>
      <w:r>
        <w:rPr>
          <w:rFonts w:ascii="Cambria" w:hAnsi="Cambria"/>
          <w:sz w:val="24"/>
        </w:rPr>
        <w:t>Nome completo:______________________________________________________ RG nº: ________________________ CPF nº: ______________________________ DECLARO, sob as penas da Lei, que o licitante ________________________ (nome empresarial), interessado em participar da Concorrência nº ___/___, Processo nº _____/_______, da cumprimento das exigências de reserva de cargos para pessoa com deficiência e para reabilitado da Previdência Social, previstas em lei e em outras normas específicas.</w:t>
      </w:r>
    </w:p>
    <w:p w14:paraId="6632B762" w14:textId="77777777" w:rsidR="003874AC" w:rsidRDefault="003874AC" w:rsidP="003874AC">
      <w:pPr>
        <w:pStyle w:val="PargrafodaLista"/>
        <w:spacing w:line="360" w:lineRule="auto"/>
        <w:ind w:left="0"/>
        <w:jc w:val="both"/>
        <w:rPr>
          <w:rFonts w:ascii="Cambria" w:hAnsi="Cambria"/>
          <w:sz w:val="24"/>
        </w:rPr>
      </w:pPr>
    </w:p>
    <w:p w14:paraId="42B22735" w14:textId="77777777" w:rsidR="003874AC" w:rsidRDefault="003874AC" w:rsidP="003874AC">
      <w:pPr>
        <w:pStyle w:val="PargrafodaLista"/>
        <w:spacing w:line="360" w:lineRule="auto"/>
        <w:ind w:left="0"/>
        <w:jc w:val="both"/>
        <w:rPr>
          <w:rFonts w:ascii="Cambria" w:hAnsi="Cambria"/>
          <w:sz w:val="24"/>
        </w:rPr>
      </w:pPr>
    </w:p>
    <w:p w14:paraId="4796F8B7" w14:textId="77777777" w:rsidR="003874AC" w:rsidRDefault="003874AC" w:rsidP="003874AC">
      <w:pPr>
        <w:pStyle w:val="PargrafodaLista"/>
        <w:spacing w:line="360" w:lineRule="auto"/>
        <w:ind w:left="0"/>
        <w:jc w:val="both"/>
        <w:rPr>
          <w:rFonts w:ascii="Cambria" w:hAnsi="Cambria"/>
          <w:sz w:val="24"/>
        </w:rPr>
      </w:pPr>
    </w:p>
    <w:p w14:paraId="05D063DE" w14:textId="77777777" w:rsidR="003874AC" w:rsidRDefault="003874AC" w:rsidP="003874AC">
      <w:pPr>
        <w:spacing w:line="360" w:lineRule="auto"/>
        <w:jc w:val="center"/>
        <w:rPr>
          <w:rFonts w:ascii="Cambria" w:hAnsi="Cambria"/>
          <w:sz w:val="24"/>
        </w:rPr>
      </w:pPr>
      <w:r>
        <w:rPr>
          <w:rFonts w:ascii="Cambria" w:hAnsi="Cambria"/>
          <w:sz w:val="24"/>
        </w:rPr>
        <w:t>(local e data)</w:t>
      </w:r>
    </w:p>
    <w:p w14:paraId="2693F7E5" w14:textId="77777777" w:rsidR="003874AC" w:rsidRDefault="003874AC" w:rsidP="003874AC">
      <w:pPr>
        <w:spacing w:line="360" w:lineRule="auto"/>
        <w:jc w:val="center"/>
        <w:rPr>
          <w:rFonts w:ascii="Cambria" w:hAnsi="Cambria"/>
          <w:sz w:val="24"/>
        </w:rPr>
      </w:pPr>
    </w:p>
    <w:p w14:paraId="1599C12B" w14:textId="77777777" w:rsidR="003874AC" w:rsidRDefault="003874AC" w:rsidP="003874AC">
      <w:pPr>
        <w:spacing w:line="360" w:lineRule="auto"/>
        <w:jc w:val="center"/>
        <w:rPr>
          <w:rFonts w:ascii="Cambria" w:hAnsi="Cambria"/>
          <w:sz w:val="24"/>
        </w:rPr>
      </w:pPr>
    </w:p>
    <w:p w14:paraId="46945235" w14:textId="77777777" w:rsidR="003874AC" w:rsidRDefault="003874AC" w:rsidP="003874AC">
      <w:pPr>
        <w:spacing w:line="360" w:lineRule="auto"/>
        <w:jc w:val="center"/>
        <w:rPr>
          <w:rFonts w:ascii="Cambria" w:hAnsi="Cambria"/>
          <w:sz w:val="24"/>
        </w:rPr>
      </w:pPr>
    </w:p>
    <w:p w14:paraId="43228EF3" w14:textId="77777777" w:rsidR="003874AC" w:rsidRDefault="003874AC" w:rsidP="003874AC">
      <w:pPr>
        <w:spacing w:line="360" w:lineRule="auto"/>
        <w:jc w:val="center"/>
        <w:rPr>
          <w:rFonts w:ascii="Cambria" w:hAnsi="Cambria"/>
          <w:sz w:val="24"/>
        </w:rPr>
      </w:pPr>
      <w:r>
        <w:rPr>
          <w:rFonts w:ascii="Cambria" w:hAnsi="Cambria"/>
          <w:sz w:val="24"/>
        </w:rPr>
        <w:t>________________________________________________________</w:t>
      </w:r>
    </w:p>
    <w:p w14:paraId="1FD2D5FF" w14:textId="77777777" w:rsidR="003874AC" w:rsidRDefault="003874AC" w:rsidP="003874AC">
      <w:pPr>
        <w:spacing w:line="360" w:lineRule="auto"/>
        <w:jc w:val="center"/>
        <w:rPr>
          <w:rFonts w:ascii="Cambria" w:hAnsi="Cambria"/>
          <w:sz w:val="24"/>
        </w:rPr>
      </w:pPr>
      <w:r>
        <w:rPr>
          <w:rFonts w:ascii="Cambria" w:hAnsi="Cambria"/>
          <w:sz w:val="24"/>
        </w:rPr>
        <w:t xml:space="preserve">(nome completo e assinatura do representante legal da empresa) </w:t>
      </w:r>
    </w:p>
    <w:p w14:paraId="766869AE" w14:textId="77777777" w:rsidR="003874AC" w:rsidRDefault="003874AC" w:rsidP="003874AC">
      <w:pPr>
        <w:pStyle w:val="PargrafodaLista"/>
        <w:spacing w:line="360" w:lineRule="auto"/>
        <w:ind w:left="0"/>
        <w:jc w:val="both"/>
        <w:rPr>
          <w:rFonts w:ascii="Cambria" w:hAnsi="Cambria"/>
          <w:sz w:val="24"/>
        </w:rPr>
      </w:pPr>
    </w:p>
    <w:p w14:paraId="1EAB3472" w14:textId="77777777" w:rsidR="003874AC" w:rsidRDefault="003874AC" w:rsidP="003874AC">
      <w:pPr>
        <w:spacing w:line="360" w:lineRule="auto"/>
        <w:jc w:val="both"/>
        <w:rPr>
          <w:rFonts w:ascii="Cambria" w:hAnsi="Cambria"/>
          <w:sz w:val="24"/>
        </w:rPr>
      </w:pPr>
    </w:p>
    <w:p w14:paraId="2907B32F" w14:textId="77777777" w:rsidR="003874AC" w:rsidRDefault="003874AC" w:rsidP="003874AC">
      <w:pPr>
        <w:spacing w:line="360" w:lineRule="auto"/>
        <w:jc w:val="both"/>
        <w:rPr>
          <w:rFonts w:ascii="Cambria" w:hAnsi="Cambria"/>
          <w:b/>
          <w:sz w:val="24"/>
        </w:rPr>
      </w:pPr>
    </w:p>
    <w:p w14:paraId="2771EDA3" w14:textId="77777777" w:rsidR="003874AC" w:rsidRDefault="003874AC" w:rsidP="003874AC">
      <w:pPr>
        <w:spacing w:line="360" w:lineRule="auto"/>
        <w:jc w:val="both"/>
        <w:rPr>
          <w:rFonts w:ascii="Cambria" w:hAnsi="Cambria"/>
          <w:b/>
          <w:sz w:val="24"/>
        </w:rPr>
      </w:pPr>
    </w:p>
    <w:p w14:paraId="58B65EB4" w14:textId="77777777" w:rsidR="003874AC" w:rsidRDefault="003874AC" w:rsidP="003874AC">
      <w:pPr>
        <w:spacing w:line="276" w:lineRule="auto"/>
        <w:jc w:val="both"/>
        <w:rPr>
          <w:rFonts w:ascii="Cambria" w:hAnsi="Cambria"/>
          <w:sz w:val="24"/>
        </w:rPr>
      </w:pPr>
    </w:p>
    <w:p w14:paraId="516EDBD5" w14:textId="77777777" w:rsidR="003874AC" w:rsidRDefault="003874AC" w:rsidP="003874AC">
      <w:pPr>
        <w:spacing w:line="360" w:lineRule="auto"/>
        <w:jc w:val="center"/>
        <w:rPr>
          <w:rFonts w:ascii="Cambria" w:hAnsi="Cambria"/>
          <w:b/>
          <w:sz w:val="24"/>
        </w:rPr>
      </w:pPr>
    </w:p>
    <w:p w14:paraId="317CB256" w14:textId="77777777" w:rsidR="00022A9D" w:rsidRDefault="00022A9D" w:rsidP="003874AC">
      <w:pPr>
        <w:spacing w:line="360" w:lineRule="auto"/>
        <w:jc w:val="center"/>
        <w:rPr>
          <w:rFonts w:ascii="Cambria" w:hAnsi="Cambria"/>
          <w:b/>
          <w:sz w:val="24"/>
        </w:rPr>
      </w:pPr>
    </w:p>
    <w:p w14:paraId="17D24A63" w14:textId="77777777" w:rsidR="00022A9D" w:rsidRDefault="00022A9D" w:rsidP="003874AC">
      <w:pPr>
        <w:spacing w:line="360" w:lineRule="auto"/>
        <w:jc w:val="center"/>
        <w:rPr>
          <w:rFonts w:ascii="Cambria" w:hAnsi="Cambria"/>
          <w:b/>
          <w:sz w:val="24"/>
        </w:rPr>
      </w:pPr>
    </w:p>
    <w:p w14:paraId="797C73D4" w14:textId="77777777" w:rsidR="00022A9D" w:rsidRDefault="00022A9D" w:rsidP="003874AC">
      <w:pPr>
        <w:spacing w:line="360" w:lineRule="auto"/>
        <w:jc w:val="center"/>
        <w:rPr>
          <w:rFonts w:ascii="Cambria" w:hAnsi="Cambria"/>
          <w:b/>
          <w:sz w:val="24"/>
        </w:rPr>
      </w:pPr>
    </w:p>
    <w:p w14:paraId="24F4683A" w14:textId="77777777" w:rsidR="003874AC" w:rsidRDefault="003874AC" w:rsidP="003874AC">
      <w:pPr>
        <w:spacing w:line="360" w:lineRule="auto"/>
        <w:jc w:val="center"/>
        <w:rPr>
          <w:rFonts w:ascii="Cambria" w:hAnsi="Cambria"/>
          <w:b/>
          <w:sz w:val="24"/>
        </w:rPr>
      </w:pPr>
      <w:r>
        <w:rPr>
          <w:rFonts w:ascii="Cambria" w:hAnsi="Cambria"/>
          <w:b/>
          <w:sz w:val="24"/>
        </w:rPr>
        <w:t>MODELO DE ATESTADO DE VISTORIA</w:t>
      </w:r>
    </w:p>
    <w:p w14:paraId="4F4F377C" w14:textId="77777777" w:rsidR="003874AC" w:rsidRDefault="003874AC" w:rsidP="003874AC">
      <w:pPr>
        <w:spacing w:line="360" w:lineRule="auto"/>
        <w:jc w:val="center"/>
        <w:rPr>
          <w:rFonts w:ascii="Cambria" w:hAnsi="Cambria"/>
          <w:b/>
          <w:sz w:val="24"/>
        </w:rPr>
      </w:pPr>
    </w:p>
    <w:p w14:paraId="2D1075A7" w14:textId="77777777" w:rsidR="003874AC" w:rsidRDefault="003874AC" w:rsidP="003874AC">
      <w:pPr>
        <w:spacing w:line="360" w:lineRule="auto"/>
        <w:rPr>
          <w:rFonts w:ascii="Cambria" w:hAnsi="Cambria"/>
          <w:b/>
          <w:sz w:val="24"/>
        </w:rPr>
      </w:pPr>
      <w:r>
        <w:rPr>
          <w:rFonts w:ascii="Cambria" w:hAnsi="Cambria"/>
          <w:b/>
          <w:sz w:val="24"/>
        </w:rPr>
        <w:t>EDITAL DE CONCORRÊNCIA Nº</w:t>
      </w:r>
    </w:p>
    <w:p w14:paraId="6B7E46D5" w14:textId="77777777" w:rsidR="003874AC" w:rsidRDefault="003874AC" w:rsidP="003874AC">
      <w:pPr>
        <w:spacing w:line="360" w:lineRule="auto"/>
        <w:rPr>
          <w:rFonts w:ascii="Cambria" w:hAnsi="Cambria"/>
          <w:b/>
          <w:sz w:val="24"/>
        </w:rPr>
      </w:pPr>
      <w:r>
        <w:rPr>
          <w:rFonts w:ascii="Cambria" w:hAnsi="Cambria"/>
          <w:b/>
          <w:sz w:val="24"/>
        </w:rPr>
        <w:t xml:space="preserve">PROCESSO Nº </w:t>
      </w:r>
    </w:p>
    <w:p w14:paraId="667037F0" w14:textId="77777777" w:rsidR="003874AC" w:rsidRDefault="003874AC" w:rsidP="003874AC">
      <w:pPr>
        <w:spacing w:line="360" w:lineRule="auto"/>
        <w:rPr>
          <w:rFonts w:ascii="Cambria" w:hAnsi="Cambria"/>
          <w:b/>
          <w:sz w:val="24"/>
        </w:rPr>
      </w:pPr>
      <w:r>
        <w:rPr>
          <w:rFonts w:ascii="Cambria" w:hAnsi="Cambria"/>
          <w:b/>
          <w:sz w:val="24"/>
        </w:rPr>
        <w:t xml:space="preserve">OBJETO Nº </w:t>
      </w:r>
    </w:p>
    <w:p w14:paraId="7A1ED504" w14:textId="77777777" w:rsidR="003874AC" w:rsidRDefault="003874AC" w:rsidP="003874AC">
      <w:pPr>
        <w:spacing w:line="360" w:lineRule="auto"/>
        <w:rPr>
          <w:rFonts w:ascii="Cambria" w:hAnsi="Cambria"/>
          <w:b/>
          <w:sz w:val="24"/>
        </w:rPr>
      </w:pPr>
    </w:p>
    <w:p w14:paraId="0BDEEAB3" w14:textId="77777777" w:rsidR="003874AC" w:rsidRDefault="003874AC" w:rsidP="003874AC">
      <w:pPr>
        <w:spacing w:line="360" w:lineRule="auto"/>
        <w:jc w:val="both"/>
        <w:rPr>
          <w:rFonts w:ascii="Cambria" w:hAnsi="Cambria"/>
          <w:sz w:val="24"/>
        </w:rPr>
      </w:pPr>
      <w:r>
        <w:rPr>
          <w:rFonts w:ascii="Cambria" w:hAnsi="Cambria"/>
          <w:sz w:val="24"/>
        </w:rPr>
        <w:t>Declaramos que que a empresa ______________________________________, inscrita no CNPJ sob o n. _______________________estabelecida na cidade de _________________, Estado de _____, telefone n. _____________, por meio de seu representante legal (procuração anexa), Sr (a) ___________________________________________________, portador da Carteira de Identidade n._________________, expedida pela ______________, para fins de participação nesta licitação, vistoriou as instalações do local de execução do objeto deste certame, onde tomou conhecimento do local e das condições para a execução dos serviços, estando satisfeita com as informações e esclarecimentos obtidos na aludida visita e, plenamente capacitada a elaborar a proposta para a licitação em tela, de modo a não incorrer em omissões que jamais poderão ser alegadas em favor de eventuais pretensões de inclusão de serviços ou acréscimo dos preços.</w:t>
      </w:r>
    </w:p>
    <w:p w14:paraId="01DE8C67" w14:textId="77777777" w:rsidR="003874AC" w:rsidRDefault="003874AC" w:rsidP="003874AC">
      <w:pPr>
        <w:spacing w:line="360" w:lineRule="auto"/>
        <w:jc w:val="both"/>
        <w:rPr>
          <w:rFonts w:ascii="Cambria" w:hAnsi="Cambria"/>
          <w:sz w:val="24"/>
        </w:rPr>
      </w:pPr>
    </w:p>
    <w:p w14:paraId="51BD07CF" w14:textId="77777777" w:rsidR="003874AC" w:rsidRDefault="003874AC" w:rsidP="003874AC">
      <w:pPr>
        <w:spacing w:line="360" w:lineRule="auto"/>
        <w:jc w:val="both"/>
        <w:rPr>
          <w:rFonts w:ascii="Cambria" w:hAnsi="Cambria"/>
          <w:sz w:val="24"/>
        </w:rPr>
      </w:pPr>
      <w:r>
        <w:rPr>
          <w:rFonts w:ascii="Cambria" w:hAnsi="Cambria"/>
          <w:sz w:val="24"/>
        </w:rPr>
        <w:t xml:space="preserve">Por ser verdade, firmamos o presente, </w:t>
      </w:r>
    </w:p>
    <w:p w14:paraId="5BE17979" w14:textId="77777777" w:rsidR="003874AC" w:rsidRDefault="003874AC" w:rsidP="003874AC">
      <w:pPr>
        <w:spacing w:line="360" w:lineRule="auto"/>
        <w:jc w:val="both"/>
        <w:rPr>
          <w:rFonts w:ascii="Cambria" w:hAnsi="Cambria"/>
          <w:sz w:val="24"/>
        </w:rPr>
      </w:pPr>
    </w:p>
    <w:p w14:paraId="73FE0FAA" w14:textId="77777777" w:rsidR="003874AC" w:rsidRDefault="003874AC" w:rsidP="003874AC">
      <w:pPr>
        <w:spacing w:line="360" w:lineRule="auto"/>
        <w:jc w:val="both"/>
        <w:rPr>
          <w:rFonts w:ascii="Cambria" w:hAnsi="Cambria"/>
          <w:sz w:val="24"/>
        </w:rPr>
      </w:pPr>
    </w:p>
    <w:p w14:paraId="74ABDE7F" w14:textId="77777777" w:rsidR="003874AC" w:rsidRDefault="003874AC" w:rsidP="003874AC">
      <w:pPr>
        <w:spacing w:line="360" w:lineRule="auto"/>
        <w:jc w:val="center"/>
        <w:rPr>
          <w:rFonts w:ascii="Cambria" w:hAnsi="Cambria"/>
          <w:sz w:val="24"/>
        </w:rPr>
      </w:pPr>
      <w:r>
        <w:rPr>
          <w:rFonts w:ascii="Cambria" w:hAnsi="Cambria"/>
          <w:sz w:val="24"/>
        </w:rPr>
        <w:t>(local e data)</w:t>
      </w:r>
    </w:p>
    <w:p w14:paraId="0083A427" w14:textId="77777777" w:rsidR="003874AC" w:rsidRDefault="003874AC" w:rsidP="003874AC">
      <w:pPr>
        <w:spacing w:line="360" w:lineRule="auto"/>
        <w:jc w:val="center"/>
        <w:rPr>
          <w:rFonts w:ascii="Cambria" w:hAnsi="Cambria"/>
          <w:sz w:val="24"/>
        </w:rPr>
      </w:pPr>
    </w:p>
    <w:p w14:paraId="553D22F1" w14:textId="77777777" w:rsidR="003874AC" w:rsidRDefault="003874AC" w:rsidP="003874AC">
      <w:pPr>
        <w:spacing w:line="360" w:lineRule="auto"/>
        <w:jc w:val="center"/>
        <w:rPr>
          <w:rFonts w:ascii="Cambria" w:hAnsi="Cambria"/>
          <w:sz w:val="24"/>
        </w:rPr>
      </w:pPr>
    </w:p>
    <w:p w14:paraId="257248ED" w14:textId="77777777" w:rsidR="003874AC" w:rsidRDefault="003874AC" w:rsidP="003874AC">
      <w:pPr>
        <w:spacing w:line="360" w:lineRule="auto"/>
        <w:jc w:val="center"/>
        <w:rPr>
          <w:rFonts w:ascii="Cambria" w:hAnsi="Cambria"/>
          <w:sz w:val="24"/>
        </w:rPr>
      </w:pPr>
    </w:p>
    <w:p w14:paraId="2C647514" w14:textId="77777777" w:rsidR="003874AC" w:rsidRDefault="003874AC" w:rsidP="003874AC">
      <w:pPr>
        <w:spacing w:line="360" w:lineRule="auto"/>
        <w:jc w:val="center"/>
        <w:rPr>
          <w:rFonts w:ascii="Cambria" w:hAnsi="Cambria"/>
          <w:sz w:val="24"/>
        </w:rPr>
      </w:pPr>
      <w:r>
        <w:rPr>
          <w:rFonts w:ascii="Cambria" w:hAnsi="Cambria"/>
          <w:sz w:val="24"/>
        </w:rPr>
        <w:t>________________________________________________________</w:t>
      </w:r>
    </w:p>
    <w:p w14:paraId="24EC56F6" w14:textId="77777777" w:rsidR="003874AC" w:rsidRDefault="003874AC" w:rsidP="003874AC">
      <w:pPr>
        <w:spacing w:line="360" w:lineRule="auto"/>
        <w:jc w:val="center"/>
        <w:rPr>
          <w:rFonts w:ascii="Cambria" w:hAnsi="Cambria"/>
          <w:sz w:val="24"/>
        </w:rPr>
      </w:pPr>
      <w:r>
        <w:rPr>
          <w:rFonts w:ascii="Cambria" w:hAnsi="Cambria"/>
          <w:sz w:val="24"/>
        </w:rPr>
        <w:t xml:space="preserve">(agente do setor de engenharia) </w:t>
      </w:r>
    </w:p>
    <w:p w14:paraId="19D0D4EA" w14:textId="77777777" w:rsidR="003874AC" w:rsidRDefault="003874AC" w:rsidP="003874AC">
      <w:pPr>
        <w:spacing w:line="360" w:lineRule="auto"/>
        <w:jc w:val="both"/>
        <w:rPr>
          <w:rFonts w:ascii="Cambria" w:hAnsi="Cambria"/>
          <w:sz w:val="24"/>
        </w:rPr>
      </w:pPr>
    </w:p>
    <w:p w14:paraId="7B84DBA9" w14:textId="77777777" w:rsidR="003874AC" w:rsidRDefault="003874AC" w:rsidP="003874AC">
      <w:pPr>
        <w:spacing w:line="276" w:lineRule="auto"/>
        <w:jc w:val="both"/>
        <w:rPr>
          <w:rFonts w:ascii="Cambria" w:hAnsi="Cambria"/>
          <w:sz w:val="24"/>
        </w:rPr>
      </w:pPr>
    </w:p>
    <w:p w14:paraId="32EBED9D" w14:textId="77777777" w:rsidR="003874AC" w:rsidRDefault="003874AC" w:rsidP="003874AC">
      <w:pPr>
        <w:spacing w:line="276" w:lineRule="auto"/>
        <w:jc w:val="both"/>
        <w:rPr>
          <w:rFonts w:ascii="Cambria" w:hAnsi="Cambria"/>
          <w:sz w:val="24"/>
        </w:rPr>
      </w:pPr>
    </w:p>
    <w:p w14:paraId="4F4A122D" w14:textId="77777777" w:rsidR="003874AC" w:rsidRDefault="003874AC" w:rsidP="003874AC">
      <w:pPr>
        <w:spacing w:line="360" w:lineRule="auto"/>
        <w:jc w:val="center"/>
        <w:rPr>
          <w:rFonts w:ascii="Cambria" w:hAnsi="Cambria"/>
          <w:b/>
          <w:sz w:val="24"/>
        </w:rPr>
      </w:pPr>
    </w:p>
    <w:p w14:paraId="30F4A980" w14:textId="77777777" w:rsidR="00022A9D" w:rsidRDefault="00022A9D" w:rsidP="003874AC">
      <w:pPr>
        <w:spacing w:line="360" w:lineRule="auto"/>
        <w:jc w:val="center"/>
        <w:rPr>
          <w:rFonts w:ascii="Cambria" w:hAnsi="Cambria"/>
          <w:b/>
          <w:sz w:val="24"/>
        </w:rPr>
      </w:pPr>
    </w:p>
    <w:p w14:paraId="67A82841" w14:textId="77777777" w:rsidR="003874AC" w:rsidRDefault="003874AC" w:rsidP="003874AC">
      <w:pPr>
        <w:spacing w:line="360" w:lineRule="auto"/>
        <w:jc w:val="center"/>
        <w:rPr>
          <w:rFonts w:ascii="Cambria" w:hAnsi="Cambria"/>
          <w:b/>
          <w:sz w:val="24"/>
        </w:rPr>
      </w:pPr>
      <w:r>
        <w:rPr>
          <w:rFonts w:ascii="Cambria" w:hAnsi="Cambria"/>
          <w:b/>
          <w:sz w:val="24"/>
        </w:rPr>
        <w:t>MODELO DE DISPENSA DE VISTORIA</w:t>
      </w:r>
    </w:p>
    <w:p w14:paraId="391D32A2" w14:textId="77777777" w:rsidR="003874AC" w:rsidRDefault="003874AC" w:rsidP="003874AC">
      <w:pPr>
        <w:spacing w:line="360" w:lineRule="auto"/>
        <w:jc w:val="center"/>
        <w:rPr>
          <w:rFonts w:ascii="Cambria" w:hAnsi="Cambria"/>
          <w:b/>
          <w:sz w:val="24"/>
        </w:rPr>
      </w:pPr>
    </w:p>
    <w:p w14:paraId="302C55B5" w14:textId="77777777" w:rsidR="003874AC" w:rsidRDefault="003874AC" w:rsidP="003874AC">
      <w:pPr>
        <w:spacing w:line="360" w:lineRule="auto"/>
        <w:rPr>
          <w:rFonts w:ascii="Cambria" w:hAnsi="Cambria"/>
          <w:b/>
          <w:sz w:val="24"/>
        </w:rPr>
      </w:pPr>
      <w:r>
        <w:rPr>
          <w:rFonts w:ascii="Cambria" w:hAnsi="Cambria"/>
          <w:b/>
          <w:sz w:val="24"/>
        </w:rPr>
        <w:t>EDITAL DE CONCORRÊNCIA Nº</w:t>
      </w:r>
    </w:p>
    <w:p w14:paraId="2FE0C6F7" w14:textId="77777777" w:rsidR="003874AC" w:rsidRDefault="003874AC" w:rsidP="003874AC">
      <w:pPr>
        <w:spacing w:line="360" w:lineRule="auto"/>
        <w:rPr>
          <w:rFonts w:ascii="Cambria" w:hAnsi="Cambria"/>
          <w:b/>
          <w:sz w:val="24"/>
        </w:rPr>
      </w:pPr>
      <w:r>
        <w:rPr>
          <w:rFonts w:ascii="Cambria" w:hAnsi="Cambria"/>
          <w:b/>
          <w:sz w:val="24"/>
        </w:rPr>
        <w:t xml:space="preserve">PROCESSO Nº </w:t>
      </w:r>
    </w:p>
    <w:p w14:paraId="5D3DACC6" w14:textId="77777777" w:rsidR="003874AC" w:rsidRDefault="003874AC" w:rsidP="003874AC">
      <w:pPr>
        <w:spacing w:line="360" w:lineRule="auto"/>
        <w:rPr>
          <w:rFonts w:ascii="Cambria" w:hAnsi="Cambria"/>
          <w:b/>
          <w:sz w:val="24"/>
        </w:rPr>
      </w:pPr>
      <w:r>
        <w:rPr>
          <w:rFonts w:ascii="Cambria" w:hAnsi="Cambria"/>
          <w:b/>
          <w:sz w:val="24"/>
        </w:rPr>
        <w:t xml:space="preserve">OBJETO Nº </w:t>
      </w:r>
    </w:p>
    <w:p w14:paraId="221A06DE" w14:textId="77777777" w:rsidR="003874AC" w:rsidRDefault="003874AC" w:rsidP="003874AC">
      <w:pPr>
        <w:spacing w:line="276" w:lineRule="auto"/>
        <w:jc w:val="both"/>
        <w:rPr>
          <w:rFonts w:ascii="Cambria" w:hAnsi="Cambria"/>
          <w:sz w:val="24"/>
        </w:rPr>
      </w:pPr>
    </w:p>
    <w:p w14:paraId="5B862B71" w14:textId="77777777" w:rsidR="003874AC" w:rsidRDefault="003874AC" w:rsidP="003874AC">
      <w:pPr>
        <w:spacing w:line="276" w:lineRule="auto"/>
        <w:jc w:val="both"/>
        <w:rPr>
          <w:rFonts w:ascii="Cambria" w:hAnsi="Cambria"/>
          <w:sz w:val="24"/>
        </w:rPr>
      </w:pPr>
    </w:p>
    <w:p w14:paraId="453D821D" w14:textId="77777777" w:rsidR="003874AC" w:rsidRDefault="003874AC" w:rsidP="003874AC">
      <w:pPr>
        <w:spacing w:line="276" w:lineRule="auto"/>
        <w:jc w:val="both"/>
        <w:rPr>
          <w:rFonts w:ascii="Cambria" w:hAnsi="Cambria"/>
          <w:sz w:val="24"/>
        </w:rPr>
      </w:pPr>
      <w:r>
        <w:rPr>
          <w:rFonts w:ascii="Cambria" w:hAnsi="Cambria"/>
          <w:sz w:val="24"/>
        </w:rPr>
        <w:t>A empresa ______________________________________, inscrita no CNPJ sob o n. _______________________estabelecida na cidade de _________________, Estado de _____, telefone n. _____________, por meio de seu representante legal (procuração anexa), Sr (a) ___________________________________________________, portador da Carteira de Identidade n._________________, expedida pela ______________, para fins de participação nesta licitação, DECLARA que optou por não realizar a vistoria local do objeto da licitação, que assume todo e qualquer risco por esta decisão, se comprometendo a prestar fielmente os serviços nos termos do Edital da Concorrência nº ... – CFQ. Por ser verdade, firmamos o presente.</w:t>
      </w:r>
    </w:p>
    <w:p w14:paraId="63B57A3C" w14:textId="77777777" w:rsidR="003874AC" w:rsidRDefault="003874AC" w:rsidP="003874AC">
      <w:pPr>
        <w:spacing w:line="276" w:lineRule="auto"/>
        <w:jc w:val="both"/>
        <w:rPr>
          <w:rFonts w:ascii="Cambria" w:hAnsi="Cambria"/>
          <w:sz w:val="24"/>
        </w:rPr>
      </w:pPr>
    </w:p>
    <w:p w14:paraId="441F389F" w14:textId="77777777" w:rsidR="003874AC" w:rsidRDefault="003874AC" w:rsidP="003874AC">
      <w:pPr>
        <w:jc w:val="both"/>
        <w:rPr>
          <w:rFonts w:ascii="Cambria" w:hAnsi="Cambria"/>
          <w:sz w:val="24"/>
        </w:rPr>
      </w:pPr>
    </w:p>
    <w:p w14:paraId="7CCC0A05" w14:textId="77777777" w:rsidR="003874AC" w:rsidRDefault="003874AC" w:rsidP="003874AC">
      <w:pPr>
        <w:jc w:val="both"/>
        <w:rPr>
          <w:rFonts w:ascii="Cambria" w:hAnsi="Cambria"/>
          <w:sz w:val="24"/>
        </w:rPr>
      </w:pPr>
    </w:p>
    <w:p w14:paraId="3AA94EFD" w14:textId="77777777" w:rsidR="003874AC" w:rsidRDefault="003874AC" w:rsidP="003874AC">
      <w:pPr>
        <w:jc w:val="both"/>
        <w:rPr>
          <w:rFonts w:ascii="Cambria" w:hAnsi="Cambria"/>
          <w:sz w:val="24"/>
        </w:rPr>
      </w:pPr>
    </w:p>
    <w:p w14:paraId="0C480C6A" w14:textId="77777777" w:rsidR="003874AC" w:rsidRDefault="003874AC" w:rsidP="003874AC">
      <w:pPr>
        <w:jc w:val="both"/>
        <w:rPr>
          <w:rFonts w:ascii="Cambria" w:hAnsi="Cambria"/>
          <w:sz w:val="24"/>
        </w:rPr>
      </w:pPr>
    </w:p>
    <w:p w14:paraId="43110371" w14:textId="77777777" w:rsidR="003874AC" w:rsidRDefault="003874AC" w:rsidP="003874AC">
      <w:pPr>
        <w:pStyle w:val="PargrafodaLista"/>
        <w:spacing w:line="360" w:lineRule="auto"/>
        <w:ind w:left="0"/>
        <w:jc w:val="both"/>
        <w:rPr>
          <w:rFonts w:ascii="Cambria" w:hAnsi="Cambria"/>
          <w:sz w:val="24"/>
        </w:rPr>
      </w:pPr>
    </w:p>
    <w:p w14:paraId="7EBDE415" w14:textId="77777777" w:rsidR="003874AC" w:rsidRDefault="003874AC" w:rsidP="003874AC">
      <w:pPr>
        <w:spacing w:line="360" w:lineRule="auto"/>
        <w:jc w:val="center"/>
        <w:rPr>
          <w:rFonts w:ascii="Cambria" w:hAnsi="Cambria"/>
          <w:sz w:val="24"/>
        </w:rPr>
      </w:pPr>
      <w:r>
        <w:rPr>
          <w:rFonts w:ascii="Cambria" w:hAnsi="Cambria"/>
          <w:sz w:val="24"/>
        </w:rPr>
        <w:t>(local e data)</w:t>
      </w:r>
    </w:p>
    <w:p w14:paraId="55E3F842" w14:textId="77777777" w:rsidR="003874AC" w:rsidRDefault="003874AC" w:rsidP="003874AC">
      <w:pPr>
        <w:spacing w:line="360" w:lineRule="auto"/>
        <w:jc w:val="center"/>
        <w:rPr>
          <w:rFonts w:ascii="Cambria" w:hAnsi="Cambria"/>
          <w:sz w:val="24"/>
        </w:rPr>
      </w:pPr>
    </w:p>
    <w:p w14:paraId="25B7D4EB" w14:textId="77777777" w:rsidR="003874AC" w:rsidRDefault="003874AC" w:rsidP="003874AC">
      <w:pPr>
        <w:spacing w:line="360" w:lineRule="auto"/>
        <w:jc w:val="center"/>
        <w:rPr>
          <w:rFonts w:ascii="Cambria" w:hAnsi="Cambria"/>
          <w:sz w:val="24"/>
        </w:rPr>
      </w:pPr>
    </w:p>
    <w:p w14:paraId="18700627" w14:textId="77777777" w:rsidR="003874AC" w:rsidRDefault="003874AC" w:rsidP="003874AC">
      <w:pPr>
        <w:spacing w:line="360" w:lineRule="auto"/>
        <w:jc w:val="center"/>
        <w:rPr>
          <w:rFonts w:ascii="Cambria" w:hAnsi="Cambria"/>
          <w:sz w:val="24"/>
        </w:rPr>
      </w:pPr>
    </w:p>
    <w:p w14:paraId="1CA8C449" w14:textId="77777777" w:rsidR="003874AC" w:rsidRDefault="003874AC" w:rsidP="003874AC">
      <w:pPr>
        <w:spacing w:line="360" w:lineRule="auto"/>
        <w:jc w:val="center"/>
        <w:rPr>
          <w:rFonts w:ascii="Cambria" w:hAnsi="Cambria"/>
          <w:sz w:val="24"/>
        </w:rPr>
      </w:pPr>
    </w:p>
    <w:p w14:paraId="117EEE41" w14:textId="77777777" w:rsidR="003874AC" w:rsidRDefault="003874AC" w:rsidP="003874AC">
      <w:pPr>
        <w:spacing w:line="360" w:lineRule="auto"/>
        <w:jc w:val="center"/>
        <w:rPr>
          <w:rFonts w:ascii="Cambria" w:hAnsi="Cambria"/>
          <w:sz w:val="24"/>
        </w:rPr>
      </w:pPr>
    </w:p>
    <w:p w14:paraId="4D86DCE6" w14:textId="77777777" w:rsidR="003874AC" w:rsidRDefault="003874AC" w:rsidP="003874AC">
      <w:pPr>
        <w:spacing w:line="360" w:lineRule="auto"/>
        <w:jc w:val="center"/>
        <w:rPr>
          <w:rFonts w:ascii="Cambria" w:hAnsi="Cambria"/>
          <w:sz w:val="24"/>
        </w:rPr>
      </w:pPr>
      <w:r>
        <w:rPr>
          <w:rFonts w:ascii="Cambria" w:hAnsi="Cambria"/>
          <w:sz w:val="24"/>
        </w:rPr>
        <w:t>________________________________________________________</w:t>
      </w:r>
    </w:p>
    <w:p w14:paraId="49D5409E" w14:textId="77777777" w:rsidR="003874AC" w:rsidRDefault="003874AC" w:rsidP="003874AC">
      <w:pPr>
        <w:spacing w:line="360" w:lineRule="auto"/>
        <w:jc w:val="center"/>
        <w:rPr>
          <w:rFonts w:ascii="Cambria" w:hAnsi="Cambria"/>
          <w:sz w:val="24"/>
        </w:rPr>
      </w:pPr>
      <w:r>
        <w:rPr>
          <w:rFonts w:ascii="Cambria" w:hAnsi="Cambria"/>
          <w:sz w:val="24"/>
        </w:rPr>
        <w:t xml:space="preserve">(nome completo e assinatura do representante legal da empresa) </w:t>
      </w:r>
    </w:p>
    <w:p w14:paraId="151CB7CE" w14:textId="77777777" w:rsidR="003874AC" w:rsidRDefault="003874AC" w:rsidP="003874AC">
      <w:pPr>
        <w:jc w:val="both"/>
        <w:rPr>
          <w:rFonts w:ascii="Cambria" w:hAnsi="Cambria"/>
          <w:sz w:val="24"/>
        </w:rPr>
      </w:pPr>
    </w:p>
    <w:p w14:paraId="09C41B7A" w14:textId="77777777" w:rsidR="003874AC" w:rsidRDefault="003874AC" w:rsidP="003874AC">
      <w:pPr>
        <w:jc w:val="both"/>
        <w:rPr>
          <w:rFonts w:ascii="Cambria" w:hAnsi="Cambria"/>
          <w:sz w:val="24"/>
        </w:rPr>
      </w:pPr>
    </w:p>
    <w:p w14:paraId="435ECF4B" w14:textId="77777777" w:rsidR="003874AC" w:rsidRDefault="003874AC" w:rsidP="003874AC">
      <w:pPr>
        <w:jc w:val="both"/>
        <w:rPr>
          <w:rFonts w:ascii="Cambria" w:hAnsi="Cambria"/>
          <w:sz w:val="24"/>
        </w:rPr>
      </w:pPr>
    </w:p>
    <w:p w14:paraId="27433E06" w14:textId="77777777" w:rsidR="003874AC" w:rsidRDefault="003874AC" w:rsidP="003874AC">
      <w:pPr>
        <w:jc w:val="both"/>
        <w:rPr>
          <w:rFonts w:ascii="Cambria" w:hAnsi="Cambria"/>
          <w:sz w:val="24"/>
        </w:rPr>
      </w:pPr>
    </w:p>
    <w:p w14:paraId="59AF347C" w14:textId="77777777" w:rsidR="003874AC" w:rsidRDefault="003874AC" w:rsidP="003874AC">
      <w:pPr>
        <w:jc w:val="both"/>
        <w:rPr>
          <w:rFonts w:ascii="Cambria" w:hAnsi="Cambria"/>
          <w:sz w:val="24"/>
        </w:rPr>
      </w:pPr>
    </w:p>
    <w:p w14:paraId="317D5DC0" w14:textId="77777777" w:rsidR="003874AC" w:rsidRDefault="003874AC" w:rsidP="003874AC">
      <w:pPr>
        <w:jc w:val="both"/>
        <w:rPr>
          <w:rFonts w:ascii="Cambria" w:hAnsi="Cambria"/>
          <w:sz w:val="24"/>
        </w:rPr>
      </w:pPr>
    </w:p>
    <w:p w14:paraId="31826D63" w14:textId="77777777" w:rsidR="003874AC" w:rsidRDefault="003874AC" w:rsidP="003874AC">
      <w:pPr>
        <w:spacing w:line="276" w:lineRule="auto"/>
        <w:jc w:val="both"/>
        <w:rPr>
          <w:rFonts w:ascii="Cambria" w:hAnsi="Cambria"/>
          <w:sz w:val="24"/>
        </w:rPr>
      </w:pPr>
    </w:p>
    <w:p w14:paraId="09B39F70" w14:textId="1C281AA6" w:rsidR="003874AC" w:rsidRDefault="003874AC" w:rsidP="00022A9D">
      <w:pPr>
        <w:spacing w:line="360" w:lineRule="auto"/>
        <w:jc w:val="center"/>
        <w:rPr>
          <w:rFonts w:ascii="Cambria" w:hAnsi="Cambria"/>
          <w:b/>
          <w:sz w:val="24"/>
        </w:rPr>
      </w:pPr>
    </w:p>
    <w:p w14:paraId="4AF84B9A" w14:textId="77777777" w:rsidR="003874AC" w:rsidRDefault="003874AC" w:rsidP="003874AC">
      <w:pPr>
        <w:spacing w:line="360" w:lineRule="auto"/>
        <w:jc w:val="center"/>
        <w:rPr>
          <w:rFonts w:ascii="Cambria" w:hAnsi="Cambria"/>
          <w:b/>
          <w:sz w:val="24"/>
        </w:rPr>
      </w:pPr>
      <w:r>
        <w:rPr>
          <w:rFonts w:ascii="Cambria" w:hAnsi="Cambria"/>
          <w:b/>
          <w:sz w:val="24"/>
        </w:rPr>
        <w:t>MODELO DE DECLARAÇÃO DE CUMPRIMENTO AO DISPOSTO NO INCISO XXXIII DO ART. 7º DA CONSTITUIÇÃO FEDERAL</w:t>
      </w:r>
    </w:p>
    <w:p w14:paraId="32792A76" w14:textId="77777777" w:rsidR="003874AC" w:rsidRDefault="003874AC" w:rsidP="003874AC">
      <w:pPr>
        <w:spacing w:line="360" w:lineRule="auto"/>
        <w:jc w:val="center"/>
        <w:rPr>
          <w:rFonts w:ascii="Cambria" w:hAnsi="Cambria"/>
          <w:b/>
          <w:sz w:val="24"/>
        </w:rPr>
      </w:pPr>
    </w:p>
    <w:p w14:paraId="6D5ED0B3" w14:textId="77777777" w:rsidR="003874AC" w:rsidRDefault="003874AC" w:rsidP="003874AC">
      <w:pPr>
        <w:spacing w:line="360" w:lineRule="auto"/>
        <w:jc w:val="center"/>
        <w:rPr>
          <w:rFonts w:ascii="Cambria" w:hAnsi="Cambria"/>
          <w:b/>
          <w:sz w:val="24"/>
        </w:rPr>
      </w:pPr>
    </w:p>
    <w:p w14:paraId="69794914" w14:textId="77777777" w:rsidR="003874AC" w:rsidRDefault="003874AC" w:rsidP="003874AC">
      <w:pPr>
        <w:spacing w:line="360" w:lineRule="auto"/>
        <w:rPr>
          <w:rFonts w:ascii="Cambria" w:hAnsi="Cambria"/>
          <w:b/>
          <w:sz w:val="24"/>
        </w:rPr>
      </w:pPr>
      <w:r>
        <w:rPr>
          <w:rFonts w:ascii="Cambria" w:hAnsi="Cambria"/>
          <w:b/>
          <w:sz w:val="24"/>
        </w:rPr>
        <w:t>EDITAL DE CONCORRÊNCIA Nº</w:t>
      </w:r>
    </w:p>
    <w:p w14:paraId="6CF56D63" w14:textId="77777777" w:rsidR="003874AC" w:rsidRDefault="003874AC" w:rsidP="003874AC">
      <w:pPr>
        <w:spacing w:line="360" w:lineRule="auto"/>
        <w:rPr>
          <w:rFonts w:ascii="Cambria" w:hAnsi="Cambria"/>
          <w:b/>
          <w:sz w:val="24"/>
        </w:rPr>
      </w:pPr>
      <w:r>
        <w:rPr>
          <w:rFonts w:ascii="Cambria" w:hAnsi="Cambria"/>
          <w:b/>
          <w:sz w:val="24"/>
        </w:rPr>
        <w:t xml:space="preserve">PROCESSO Nº </w:t>
      </w:r>
    </w:p>
    <w:p w14:paraId="1E72691A" w14:textId="77777777" w:rsidR="003874AC" w:rsidRDefault="003874AC" w:rsidP="003874AC">
      <w:pPr>
        <w:spacing w:line="360" w:lineRule="auto"/>
        <w:rPr>
          <w:rFonts w:ascii="Cambria" w:hAnsi="Cambria"/>
          <w:b/>
          <w:sz w:val="24"/>
        </w:rPr>
      </w:pPr>
      <w:r>
        <w:rPr>
          <w:rFonts w:ascii="Cambria" w:hAnsi="Cambria"/>
          <w:b/>
          <w:sz w:val="24"/>
        </w:rPr>
        <w:t xml:space="preserve">OBJETO Nº </w:t>
      </w:r>
    </w:p>
    <w:p w14:paraId="2636C0EC" w14:textId="77777777" w:rsidR="003874AC" w:rsidRDefault="003874AC" w:rsidP="003874AC">
      <w:pPr>
        <w:spacing w:line="360" w:lineRule="auto"/>
        <w:rPr>
          <w:rFonts w:ascii="Cambria" w:hAnsi="Cambria"/>
          <w:b/>
          <w:sz w:val="24"/>
        </w:rPr>
      </w:pPr>
    </w:p>
    <w:p w14:paraId="1D93D33C" w14:textId="77777777" w:rsidR="003874AC" w:rsidRDefault="003874AC" w:rsidP="003874AC">
      <w:pPr>
        <w:spacing w:line="360" w:lineRule="auto"/>
        <w:jc w:val="both"/>
        <w:rPr>
          <w:rFonts w:ascii="Cambria" w:hAnsi="Cambria"/>
          <w:sz w:val="24"/>
        </w:rPr>
      </w:pPr>
      <w:r>
        <w:rPr>
          <w:rFonts w:ascii="Cambria" w:hAnsi="Cambria"/>
          <w:sz w:val="24"/>
        </w:rPr>
        <w:t xml:space="preserve">A empresa ______________________________________, inscrita no CNPJ sob o n. _______________________estabelecida na cidade de _________________, Estado de _____, telefone n. _____________, por meio de seu representante legal (procuração anexa), Sr (a) ___________________________________________________, portador da Carteira de Identidade n._________________, expedida pela ______________, declara, para fins do disposto no inciso "VI", art. 68, da Lei nº 14.133, de 1º de abril de 2021, que não emprega menores de 18 (dezoito) anos em trabalho noturno, perigoso ou insalubre e não emprega menor de 16 (dezesseis) anos. </w:t>
      </w:r>
    </w:p>
    <w:p w14:paraId="4B1B72CC" w14:textId="77777777" w:rsidR="003874AC" w:rsidRDefault="003874AC" w:rsidP="003874AC">
      <w:pPr>
        <w:spacing w:line="360" w:lineRule="auto"/>
        <w:jc w:val="both"/>
        <w:rPr>
          <w:rFonts w:ascii="Cambria" w:hAnsi="Cambria"/>
          <w:sz w:val="24"/>
        </w:rPr>
      </w:pPr>
      <w:r>
        <w:rPr>
          <w:rFonts w:ascii="Cambria" w:hAnsi="Cambria"/>
          <w:sz w:val="24"/>
        </w:rPr>
        <w:t>Ressalva: emprega menor, a partir de 14 (quatorze) anos na condição de aprendiz.</w:t>
      </w:r>
    </w:p>
    <w:p w14:paraId="770FD951" w14:textId="77777777" w:rsidR="003874AC" w:rsidRDefault="003874AC" w:rsidP="003874AC">
      <w:pPr>
        <w:jc w:val="both"/>
        <w:rPr>
          <w:rFonts w:ascii="Cambria" w:hAnsi="Cambria"/>
          <w:sz w:val="24"/>
        </w:rPr>
      </w:pPr>
    </w:p>
    <w:p w14:paraId="3610F721" w14:textId="77777777" w:rsidR="003874AC" w:rsidRDefault="003874AC" w:rsidP="003874AC">
      <w:pPr>
        <w:jc w:val="both"/>
        <w:rPr>
          <w:rFonts w:ascii="Cambria" w:hAnsi="Cambria"/>
          <w:sz w:val="24"/>
        </w:rPr>
      </w:pPr>
    </w:p>
    <w:p w14:paraId="43E58CD2" w14:textId="77777777" w:rsidR="003874AC" w:rsidRDefault="003874AC" w:rsidP="003874AC">
      <w:pPr>
        <w:pStyle w:val="PargrafodaLista"/>
        <w:spacing w:line="360" w:lineRule="auto"/>
        <w:ind w:left="0"/>
        <w:jc w:val="both"/>
        <w:rPr>
          <w:rFonts w:ascii="Cambria" w:hAnsi="Cambria"/>
          <w:sz w:val="24"/>
        </w:rPr>
      </w:pPr>
    </w:p>
    <w:p w14:paraId="58583A57" w14:textId="77777777" w:rsidR="003874AC" w:rsidRDefault="003874AC" w:rsidP="003874AC">
      <w:pPr>
        <w:spacing w:line="360" w:lineRule="auto"/>
        <w:jc w:val="center"/>
        <w:rPr>
          <w:rFonts w:ascii="Cambria" w:hAnsi="Cambria"/>
          <w:sz w:val="24"/>
        </w:rPr>
      </w:pPr>
      <w:r>
        <w:rPr>
          <w:rFonts w:ascii="Cambria" w:hAnsi="Cambria"/>
          <w:sz w:val="24"/>
        </w:rPr>
        <w:t>(local e data)</w:t>
      </w:r>
    </w:p>
    <w:p w14:paraId="4BC30494" w14:textId="77777777" w:rsidR="003874AC" w:rsidRDefault="003874AC" w:rsidP="003874AC">
      <w:pPr>
        <w:spacing w:line="360" w:lineRule="auto"/>
        <w:jc w:val="center"/>
        <w:rPr>
          <w:rFonts w:ascii="Cambria" w:hAnsi="Cambria"/>
          <w:sz w:val="24"/>
        </w:rPr>
      </w:pPr>
    </w:p>
    <w:p w14:paraId="13938DF7" w14:textId="77777777" w:rsidR="003874AC" w:rsidRDefault="003874AC" w:rsidP="003874AC">
      <w:pPr>
        <w:spacing w:line="360" w:lineRule="auto"/>
        <w:jc w:val="center"/>
        <w:rPr>
          <w:rFonts w:ascii="Cambria" w:hAnsi="Cambria"/>
          <w:sz w:val="24"/>
        </w:rPr>
      </w:pPr>
    </w:p>
    <w:p w14:paraId="1EB9FB4C" w14:textId="77777777" w:rsidR="003874AC" w:rsidRDefault="003874AC" w:rsidP="003874AC">
      <w:pPr>
        <w:spacing w:line="360" w:lineRule="auto"/>
        <w:jc w:val="center"/>
        <w:rPr>
          <w:rFonts w:ascii="Cambria" w:hAnsi="Cambria"/>
          <w:sz w:val="24"/>
        </w:rPr>
      </w:pPr>
    </w:p>
    <w:p w14:paraId="5FEA5FC9" w14:textId="77777777" w:rsidR="003874AC" w:rsidRDefault="003874AC" w:rsidP="003874AC">
      <w:pPr>
        <w:spacing w:line="360" w:lineRule="auto"/>
        <w:jc w:val="center"/>
        <w:rPr>
          <w:rFonts w:ascii="Cambria" w:hAnsi="Cambria"/>
          <w:sz w:val="24"/>
        </w:rPr>
      </w:pPr>
      <w:r>
        <w:rPr>
          <w:rFonts w:ascii="Cambria" w:hAnsi="Cambria"/>
          <w:sz w:val="24"/>
        </w:rPr>
        <w:t>________________________________________________________</w:t>
      </w:r>
    </w:p>
    <w:p w14:paraId="3D697F4E" w14:textId="77777777" w:rsidR="003874AC" w:rsidRDefault="003874AC" w:rsidP="003874AC">
      <w:pPr>
        <w:spacing w:line="360" w:lineRule="auto"/>
        <w:jc w:val="center"/>
        <w:rPr>
          <w:rFonts w:ascii="Cambria" w:hAnsi="Cambria"/>
          <w:sz w:val="24"/>
        </w:rPr>
      </w:pPr>
      <w:r>
        <w:rPr>
          <w:rFonts w:ascii="Cambria" w:hAnsi="Cambria"/>
          <w:sz w:val="24"/>
        </w:rPr>
        <w:t xml:space="preserve">(nome completo e assinatura do representante legal da empresa) </w:t>
      </w:r>
    </w:p>
    <w:p w14:paraId="1345B2A6" w14:textId="77777777" w:rsidR="003874AC" w:rsidRDefault="003874AC" w:rsidP="003874AC">
      <w:pPr>
        <w:jc w:val="center"/>
        <w:rPr>
          <w:rFonts w:ascii="Cambria" w:hAnsi="Cambria"/>
          <w:b/>
          <w:sz w:val="32"/>
        </w:rPr>
      </w:pPr>
    </w:p>
    <w:p w14:paraId="73E33F93" w14:textId="77777777" w:rsidR="003874AC" w:rsidRDefault="003874AC" w:rsidP="003874AC">
      <w:pPr>
        <w:jc w:val="center"/>
        <w:rPr>
          <w:rFonts w:ascii="Cambria" w:hAnsi="Cambria"/>
          <w:b/>
          <w:sz w:val="32"/>
        </w:rPr>
      </w:pPr>
    </w:p>
    <w:p w14:paraId="700AF039" w14:textId="77777777" w:rsidR="003874AC" w:rsidRDefault="003874AC" w:rsidP="003874AC">
      <w:pPr>
        <w:jc w:val="center"/>
        <w:rPr>
          <w:rFonts w:ascii="Cambria" w:hAnsi="Cambria"/>
          <w:b/>
          <w:sz w:val="32"/>
        </w:rPr>
      </w:pPr>
    </w:p>
    <w:p w14:paraId="6EAEA46E" w14:textId="77777777" w:rsidR="003874AC" w:rsidRDefault="003874AC" w:rsidP="003874AC">
      <w:pPr>
        <w:jc w:val="center"/>
        <w:rPr>
          <w:rFonts w:ascii="Cambria" w:hAnsi="Cambria"/>
          <w:b/>
          <w:sz w:val="32"/>
        </w:rPr>
      </w:pPr>
    </w:p>
    <w:p w14:paraId="03591B91" w14:textId="77777777" w:rsidR="003874AC" w:rsidRDefault="003874AC" w:rsidP="003874AC">
      <w:pPr>
        <w:spacing w:line="360" w:lineRule="auto"/>
        <w:jc w:val="center"/>
        <w:rPr>
          <w:rFonts w:ascii="Cambria" w:hAnsi="Cambria"/>
          <w:b/>
          <w:sz w:val="24"/>
        </w:rPr>
      </w:pPr>
    </w:p>
    <w:p w14:paraId="499317B0" w14:textId="77777777" w:rsidR="00022A9D" w:rsidRDefault="00022A9D" w:rsidP="003874AC">
      <w:pPr>
        <w:spacing w:line="360" w:lineRule="auto"/>
        <w:jc w:val="center"/>
        <w:rPr>
          <w:rFonts w:ascii="Cambria" w:hAnsi="Cambria"/>
          <w:b/>
          <w:sz w:val="24"/>
        </w:rPr>
      </w:pPr>
    </w:p>
    <w:p w14:paraId="2B009C6C" w14:textId="77777777" w:rsidR="00022A9D" w:rsidRDefault="00022A9D" w:rsidP="003874AC">
      <w:pPr>
        <w:spacing w:line="360" w:lineRule="auto"/>
        <w:jc w:val="center"/>
        <w:rPr>
          <w:rFonts w:ascii="Cambria" w:hAnsi="Cambria"/>
          <w:b/>
          <w:sz w:val="24"/>
        </w:rPr>
      </w:pPr>
    </w:p>
    <w:p w14:paraId="5AA778F7" w14:textId="77777777" w:rsidR="00022A9D" w:rsidRDefault="00022A9D" w:rsidP="003874AC">
      <w:pPr>
        <w:spacing w:line="360" w:lineRule="auto"/>
        <w:jc w:val="center"/>
        <w:rPr>
          <w:rFonts w:ascii="Cambria" w:hAnsi="Cambria"/>
          <w:b/>
          <w:sz w:val="24"/>
        </w:rPr>
      </w:pPr>
    </w:p>
    <w:p w14:paraId="65D8902B" w14:textId="77777777" w:rsidR="00022A9D" w:rsidRDefault="00022A9D" w:rsidP="003874AC">
      <w:pPr>
        <w:spacing w:line="360" w:lineRule="auto"/>
        <w:jc w:val="center"/>
        <w:rPr>
          <w:rFonts w:ascii="Cambria" w:hAnsi="Cambria"/>
          <w:b/>
          <w:sz w:val="24"/>
        </w:rPr>
      </w:pPr>
    </w:p>
    <w:p w14:paraId="0C833716" w14:textId="77777777" w:rsidR="003874AC" w:rsidRDefault="003874AC" w:rsidP="003874AC">
      <w:pPr>
        <w:spacing w:line="360" w:lineRule="auto"/>
        <w:jc w:val="center"/>
        <w:rPr>
          <w:rFonts w:ascii="Cambria" w:hAnsi="Cambria"/>
          <w:b/>
          <w:sz w:val="24"/>
        </w:rPr>
      </w:pPr>
      <w:r>
        <w:rPr>
          <w:rFonts w:ascii="Cambria" w:hAnsi="Cambria"/>
          <w:b/>
          <w:sz w:val="24"/>
        </w:rPr>
        <w:t>MODELO DE DECLARAÇÃO DE DECLARAÇÃO NEGATIVA DE VÍNCULO COM O SERVIÇO PÚBLICO</w:t>
      </w:r>
    </w:p>
    <w:p w14:paraId="20E4FD51" w14:textId="77777777" w:rsidR="003874AC" w:rsidRDefault="003874AC" w:rsidP="003874AC">
      <w:pPr>
        <w:spacing w:line="360" w:lineRule="auto"/>
        <w:jc w:val="center"/>
        <w:rPr>
          <w:rFonts w:ascii="Cambria" w:hAnsi="Cambria"/>
          <w:b/>
          <w:sz w:val="24"/>
        </w:rPr>
      </w:pPr>
    </w:p>
    <w:p w14:paraId="0BD6DA5B" w14:textId="77777777" w:rsidR="003874AC" w:rsidRDefault="003874AC" w:rsidP="003874AC">
      <w:pPr>
        <w:spacing w:line="360" w:lineRule="auto"/>
        <w:rPr>
          <w:rFonts w:ascii="Cambria" w:hAnsi="Cambria"/>
          <w:b/>
          <w:sz w:val="24"/>
        </w:rPr>
      </w:pPr>
      <w:r>
        <w:rPr>
          <w:rFonts w:ascii="Cambria" w:hAnsi="Cambria"/>
          <w:b/>
          <w:sz w:val="24"/>
        </w:rPr>
        <w:t>EDITAL DE CONCORRÊNCIA Nº</w:t>
      </w:r>
    </w:p>
    <w:p w14:paraId="4C8384F0" w14:textId="77777777" w:rsidR="003874AC" w:rsidRDefault="003874AC" w:rsidP="003874AC">
      <w:pPr>
        <w:spacing w:line="360" w:lineRule="auto"/>
        <w:rPr>
          <w:rFonts w:ascii="Cambria" w:hAnsi="Cambria"/>
          <w:b/>
          <w:sz w:val="24"/>
        </w:rPr>
      </w:pPr>
      <w:r>
        <w:rPr>
          <w:rFonts w:ascii="Cambria" w:hAnsi="Cambria"/>
          <w:b/>
          <w:sz w:val="24"/>
        </w:rPr>
        <w:t xml:space="preserve">PROCESSO Nº </w:t>
      </w:r>
    </w:p>
    <w:p w14:paraId="6C8FC7A6" w14:textId="77777777" w:rsidR="003874AC" w:rsidRDefault="003874AC" w:rsidP="003874AC">
      <w:pPr>
        <w:spacing w:line="360" w:lineRule="auto"/>
        <w:rPr>
          <w:rFonts w:ascii="Cambria" w:hAnsi="Cambria"/>
          <w:b/>
          <w:sz w:val="24"/>
        </w:rPr>
      </w:pPr>
      <w:r>
        <w:rPr>
          <w:rFonts w:ascii="Cambria" w:hAnsi="Cambria"/>
          <w:b/>
          <w:sz w:val="24"/>
        </w:rPr>
        <w:t xml:space="preserve">OBJETO Nº </w:t>
      </w:r>
    </w:p>
    <w:p w14:paraId="62EB0AB0" w14:textId="77777777" w:rsidR="003874AC" w:rsidRDefault="003874AC" w:rsidP="003874AC">
      <w:pPr>
        <w:spacing w:line="360" w:lineRule="auto"/>
        <w:rPr>
          <w:rFonts w:ascii="Cambria" w:hAnsi="Cambria"/>
          <w:b/>
          <w:sz w:val="24"/>
        </w:rPr>
      </w:pPr>
    </w:p>
    <w:p w14:paraId="6E05E49E" w14:textId="77777777" w:rsidR="003874AC" w:rsidRDefault="003874AC" w:rsidP="003874AC">
      <w:pPr>
        <w:spacing w:line="360" w:lineRule="auto"/>
        <w:jc w:val="both"/>
        <w:rPr>
          <w:rFonts w:ascii="Cambria" w:hAnsi="Cambria"/>
          <w:sz w:val="24"/>
        </w:rPr>
      </w:pPr>
      <w:r>
        <w:rPr>
          <w:rFonts w:ascii="Cambria" w:hAnsi="Cambria"/>
          <w:sz w:val="24"/>
        </w:rPr>
        <w:t>A empresa ______________________________________, inscrita no CNPJ sob o n. _______________________estabelecida na cidade de _________________, Estado de _____, telefone n. _____________, por meio de seu representante legal (procuração anexa), Sr (a) ___________________________________________________, portador da Carteira de Identidade n._________________, expedida pela ______________, , declara que não possui, em seu quadro funcional e composição societária, agente público pertencente à entidade contratante, e que não possui parentes em linha reta ou colateral, por consanguinidade ou afinidade até 3º grau, e/ou não possui cônjuge ou companheiro(a) servidor da entidade contratante, de ocupante de cargo em comissão ou função de confiança e que exerça suas funções na área responsável pela presente demanda ou contratação.</w:t>
      </w:r>
    </w:p>
    <w:p w14:paraId="732063B4" w14:textId="77777777" w:rsidR="003874AC" w:rsidRDefault="003874AC" w:rsidP="003874AC">
      <w:pPr>
        <w:spacing w:line="360" w:lineRule="auto"/>
        <w:jc w:val="both"/>
        <w:rPr>
          <w:rFonts w:ascii="Cambria" w:hAnsi="Cambria"/>
          <w:sz w:val="24"/>
        </w:rPr>
      </w:pPr>
    </w:p>
    <w:p w14:paraId="3C9DD638" w14:textId="77777777" w:rsidR="003874AC" w:rsidRDefault="003874AC" w:rsidP="003874AC">
      <w:pPr>
        <w:pStyle w:val="PargrafodaLista"/>
        <w:spacing w:line="360" w:lineRule="auto"/>
        <w:ind w:left="0"/>
        <w:jc w:val="both"/>
        <w:rPr>
          <w:rFonts w:ascii="Cambria" w:hAnsi="Cambria"/>
          <w:sz w:val="24"/>
        </w:rPr>
      </w:pPr>
    </w:p>
    <w:p w14:paraId="0E2FF67E" w14:textId="77777777" w:rsidR="003874AC" w:rsidRDefault="003874AC" w:rsidP="003874AC">
      <w:pPr>
        <w:spacing w:line="360" w:lineRule="auto"/>
        <w:jc w:val="center"/>
        <w:rPr>
          <w:rFonts w:ascii="Cambria" w:hAnsi="Cambria"/>
          <w:sz w:val="24"/>
        </w:rPr>
      </w:pPr>
      <w:r>
        <w:rPr>
          <w:rFonts w:ascii="Cambria" w:hAnsi="Cambria"/>
          <w:sz w:val="24"/>
        </w:rPr>
        <w:t>(local e data)</w:t>
      </w:r>
    </w:p>
    <w:p w14:paraId="610FF293" w14:textId="77777777" w:rsidR="003874AC" w:rsidRDefault="003874AC" w:rsidP="003874AC">
      <w:pPr>
        <w:spacing w:line="360" w:lineRule="auto"/>
        <w:jc w:val="center"/>
        <w:rPr>
          <w:rFonts w:ascii="Cambria" w:hAnsi="Cambria"/>
          <w:sz w:val="24"/>
        </w:rPr>
      </w:pPr>
    </w:p>
    <w:p w14:paraId="3BD9D116" w14:textId="77777777" w:rsidR="003874AC" w:rsidRDefault="003874AC" w:rsidP="003874AC">
      <w:pPr>
        <w:spacing w:line="360" w:lineRule="auto"/>
        <w:jc w:val="center"/>
        <w:rPr>
          <w:rFonts w:ascii="Cambria" w:hAnsi="Cambria"/>
          <w:sz w:val="24"/>
        </w:rPr>
      </w:pPr>
    </w:p>
    <w:p w14:paraId="2E37111C" w14:textId="77777777" w:rsidR="003874AC" w:rsidRDefault="003874AC" w:rsidP="003874AC">
      <w:pPr>
        <w:spacing w:line="360" w:lineRule="auto"/>
        <w:jc w:val="center"/>
        <w:rPr>
          <w:rFonts w:ascii="Cambria" w:hAnsi="Cambria"/>
          <w:sz w:val="24"/>
        </w:rPr>
      </w:pPr>
    </w:p>
    <w:p w14:paraId="11982A07" w14:textId="77777777" w:rsidR="003874AC" w:rsidRDefault="003874AC" w:rsidP="003874AC">
      <w:pPr>
        <w:spacing w:line="360" w:lineRule="auto"/>
        <w:jc w:val="center"/>
        <w:rPr>
          <w:rFonts w:ascii="Cambria" w:hAnsi="Cambria"/>
          <w:sz w:val="24"/>
        </w:rPr>
      </w:pPr>
      <w:r>
        <w:rPr>
          <w:rFonts w:ascii="Cambria" w:hAnsi="Cambria"/>
          <w:sz w:val="24"/>
        </w:rPr>
        <w:t>________________________________________________________</w:t>
      </w:r>
    </w:p>
    <w:p w14:paraId="159113A1" w14:textId="77777777" w:rsidR="003874AC" w:rsidRDefault="003874AC" w:rsidP="003874AC">
      <w:pPr>
        <w:spacing w:line="360" w:lineRule="auto"/>
        <w:jc w:val="center"/>
        <w:rPr>
          <w:rFonts w:ascii="Cambria" w:hAnsi="Cambria"/>
          <w:sz w:val="24"/>
        </w:rPr>
      </w:pPr>
      <w:r>
        <w:rPr>
          <w:rFonts w:ascii="Cambria" w:hAnsi="Cambria"/>
          <w:sz w:val="24"/>
        </w:rPr>
        <w:t xml:space="preserve">(nome completo e assinatura do representante legal da empresa) </w:t>
      </w:r>
    </w:p>
    <w:p w14:paraId="79AACD18" w14:textId="77777777" w:rsidR="003874AC" w:rsidRDefault="003874AC" w:rsidP="003874AC">
      <w:pPr>
        <w:spacing w:line="360" w:lineRule="auto"/>
        <w:jc w:val="both"/>
        <w:rPr>
          <w:rFonts w:ascii="Cambria" w:hAnsi="Cambria"/>
          <w:b/>
          <w:sz w:val="24"/>
        </w:rPr>
      </w:pPr>
    </w:p>
    <w:p w14:paraId="288B081B" w14:textId="77777777" w:rsidR="003874AC" w:rsidRDefault="003874AC" w:rsidP="003874AC">
      <w:pPr>
        <w:spacing w:line="360" w:lineRule="auto"/>
        <w:jc w:val="both"/>
        <w:rPr>
          <w:rFonts w:ascii="Cambria" w:hAnsi="Cambria"/>
          <w:b/>
          <w:sz w:val="24"/>
        </w:rPr>
      </w:pPr>
    </w:p>
    <w:p w14:paraId="78C2CD58" w14:textId="77777777" w:rsidR="003874AC" w:rsidRDefault="003874AC" w:rsidP="003874AC">
      <w:pPr>
        <w:spacing w:line="360" w:lineRule="auto"/>
        <w:jc w:val="both"/>
        <w:rPr>
          <w:rFonts w:ascii="Cambria" w:hAnsi="Cambria"/>
          <w:b/>
          <w:sz w:val="24"/>
        </w:rPr>
      </w:pPr>
    </w:p>
    <w:p w14:paraId="644CAB7E" w14:textId="77777777" w:rsidR="003874AC" w:rsidRDefault="003874AC" w:rsidP="003874AC">
      <w:pPr>
        <w:spacing w:line="360" w:lineRule="auto"/>
        <w:jc w:val="both"/>
        <w:rPr>
          <w:rFonts w:ascii="Cambria" w:hAnsi="Cambria"/>
          <w:b/>
          <w:sz w:val="24"/>
        </w:rPr>
      </w:pPr>
    </w:p>
    <w:p w14:paraId="1D4B6EC6" w14:textId="77777777" w:rsidR="003874AC" w:rsidRDefault="003874AC" w:rsidP="003874AC">
      <w:pPr>
        <w:spacing w:line="360" w:lineRule="auto"/>
        <w:jc w:val="center"/>
        <w:rPr>
          <w:rFonts w:ascii="Cambria" w:hAnsi="Cambria"/>
          <w:b/>
          <w:sz w:val="24"/>
        </w:rPr>
      </w:pPr>
    </w:p>
    <w:p w14:paraId="71E573AC" w14:textId="77777777" w:rsidR="003874AC" w:rsidRDefault="003874AC" w:rsidP="003874AC">
      <w:pPr>
        <w:spacing w:line="360" w:lineRule="auto"/>
        <w:jc w:val="center"/>
        <w:rPr>
          <w:rFonts w:ascii="Cambria" w:hAnsi="Cambria"/>
          <w:b/>
          <w:sz w:val="24"/>
        </w:rPr>
      </w:pPr>
      <w:r>
        <w:rPr>
          <w:rFonts w:ascii="Cambria" w:hAnsi="Cambria"/>
          <w:b/>
          <w:sz w:val="24"/>
        </w:rPr>
        <w:t>MODELO DE DECLARAÇÃO PARA MICROEMPRESA E EMPRESA DE PEQUENO PORTE</w:t>
      </w:r>
    </w:p>
    <w:p w14:paraId="0A939436" w14:textId="77777777" w:rsidR="003874AC" w:rsidRDefault="003874AC" w:rsidP="003874AC">
      <w:pPr>
        <w:spacing w:line="360" w:lineRule="auto"/>
        <w:jc w:val="center"/>
        <w:rPr>
          <w:rFonts w:ascii="Cambria" w:hAnsi="Cambria"/>
          <w:b/>
          <w:sz w:val="24"/>
        </w:rPr>
      </w:pPr>
    </w:p>
    <w:p w14:paraId="5AA97F82" w14:textId="77777777" w:rsidR="003874AC" w:rsidRDefault="003874AC" w:rsidP="003874AC">
      <w:pPr>
        <w:spacing w:line="360" w:lineRule="auto"/>
        <w:rPr>
          <w:rFonts w:ascii="Cambria" w:hAnsi="Cambria"/>
          <w:b/>
          <w:sz w:val="24"/>
        </w:rPr>
      </w:pPr>
      <w:r>
        <w:rPr>
          <w:rFonts w:ascii="Cambria" w:hAnsi="Cambria"/>
          <w:b/>
          <w:sz w:val="24"/>
        </w:rPr>
        <w:t>EDITAL DE CONCORRÊNCIA Nº</w:t>
      </w:r>
    </w:p>
    <w:p w14:paraId="338D784B" w14:textId="77777777" w:rsidR="003874AC" w:rsidRDefault="003874AC" w:rsidP="003874AC">
      <w:pPr>
        <w:spacing w:line="360" w:lineRule="auto"/>
        <w:rPr>
          <w:rFonts w:ascii="Cambria" w:hAnsi="Cambria"/>
          <w:b/>
          <w:sz w:val="24"/>
        </w:rPr>
      </w:pPr>
      <w:r>
        <w:rPr>
          <w:rFonts w:ascii="Cambria" w:hAnsi="Cambria"/>
          <w:b/>
          <w:sz w:val="24"/>
        </w:rPr>
        <w:t xml:space="preserve">PROCESSO Nº </w:t>
      </w:r>
    </w:p>
    <w:p w14:paraId="554C9575" w14:textId="77777777" w:rsidR="003874AC" w:rsidRDefault="003874AC" w:rsidP="003874AC">
      <w:pPr>
        <w:spacing w:line="360" w:lineRule="auto"/>
        <w:rPr>
          <w:rFonts w:ascii="Cambria" w:hAnsi="Cambria"/>
          <w:b/>
          <w:sz w:val="24"/>
        </w:rPr>
      </w:pPr>
      <w:r>
        <w:rPr>
          <w:rFonts w:ascii="Cambria" w:hAnsi="Cambria"/>
          <w:b/>
          <w:sz w:val="24"/>
        </w:rPr>
        <w:t xml:space="preserve">OBJETO Nº </w:t>
      </w:r>
    </w:p>
    <w:p w14:paraId="760E9CE4" w14:textId="77777777" w:rsidR="003874AC" w:rsidRDefault="003874AC" w:rsidP="003874AC">
      <w:pPr>
        <w:spacing w:line="360" w:lineRule="auto"/>
        <w:jc w:val="both"/>
        <w:rPr>
          <w:rFonts w:ascii="Cambria" w:hAnsi="Cambria"/>
          <w:b/>
          <w:sz w:val="24"/>
        </w:rPr>
      </w:pPr>
    </w:p>
    <w:p w14:paraId="29A5CC8B" w14:textId="77777777" w:rsidR="003874AC" w:rsidRDefault="003874AC" w:rsidP="003874AC">
      <w:pPr>
        <w:spacing w:line="360" w:lineRule="auto"/>
        <w:jc w:val="both"/>
        <w:rPr>
          <w:rFonts w:ascii="Cambria" w:hAnsi="Cambria"/>
          <w:sz w:val="24"/>
        </w:rPr>
      </w:pPr>
      <w:r>
        <w:rPr>
          <w:rFonts w:ascii="Cambria" w:hAnsi="Cambria"/>
          <w:sz w:val="24"/>
        </w:rPr>
        <w:t>Declaro, sob a pena da Lei, sem prejuízo das sansões e multas previstas neste ato convocatório, que a empresa _____________________, CNPJ nº ____________, é Micro Empresa ou Empresa de Pequeno Porte, nos termos do enquadramento previsto na Lei complementar nº 123 de 14 de dezembro de 2006, cujo os termos declaro conhecer na integra, estando apta, portanto, a exercer o direito de preferência como critério de desempate no procedimento licitatório da concorrência nº ____/____, realizado pela Prefeitura Municipal de Estiva Gerbi – SP.</w:t>
      </w:r>
    </w:p>
    <w:p w14:paraId="58A4B1C2" w14:textId="77777777" w:rsidR="003874AC" w:rsidRDefault="003874AC" w:rsidP="003874AC">
      <w:pPr>
        <w:spacing w:line="360" w:lineRule="auto"/>
        <w:jc w:val="both"/>
        <w:rPr>
          <w:rFonts w:ascii="Cambria" w:hAnsi="Cambria"/>
          <w:sz w:val="24"/>
        </w:rPr>
      </w:pPr>
    </w:p>
    <w:p w14:paraId="41444155" w14:textId="77777777" w:rsidR="003874AC" w:rsidRDefault="003874AC" w:rsidP="003874AC">
      <w:pPr>
        <w:spacing w:line="360" w:lineRule="auto"/>
        <w:jc w:val="both"/>
        <w:rPr>
          <w:rFonts w:ascii="Cambria" w:hAnsi="Cambria"/>
          <w:sz w:val="24"/>
        </w:rPr>
      </w:pPr>
    </w:p>
    <w:p w14:paraId="728B3C42" w14:textId="77777777" w:rsidR="003874AC" w:rsidRDefault="003874AC" w:rsidP="003874AC">
      <w:pPr>
        <w:pStyle w:val="PargrafodaLista"/>
        <w:spacing w:line="360" w:lineRule="auto"/>
        <w:ind w:left="0"/>
        <w:jc w:val="both"/>
        <w:rPr>
          <w:rFonts w:ascii="Cambria" w:hAnsi="Cambria"/>
          <w:sz w:val="24"/>
        </w:rPr>
      </w:pPr>
    </w:p>
    <w:p w14:paraId="62939CC5" w14:textId="77777777" w:rsidR="003874AC" w:rsidRDefault="003874AC" w:rsidP="003874AC">
      <w:pPr>
        <w:spacing w:line="360" w:lineRule="auto"/>
        <w:jc w:val="center"/>
        <w:rPr>
          <w:rFonts w:ascii="Cambria" w:hAnsi="Cambria"/>
          <w:sz w:val="24"/>
        </w:rPr>
      </w:pPr>
      <w:r>
        <w:rPr>
          <w:rFonts w:ascii="Cambria" w:hAnsi="Cambria"/>
          <w:sz w:val="24"/>
        </w:rPr>
        <w:t>(local e data)</w:t>
      </w:r>
    </w:p>
    <w:p w14:paraId="53F227E1" w14:textId="77777777" w:rsidR="003874AC" w:rsidRDefault="003874AC" w:rsidP="003874AC">
      <w:pPr>
        <w:spacing w:line="360" w:lineRule="auto"/>
        <w:jc w:val="center"/>
        <w:rPr>
          <w:rFonts w:ascii="Cambria" w:hAnsi="Cambria"/>
          <w:sz w:val="24"/>
        </w:rPr>
      </w:pPr>
    </w:p>
    <w:p w14:paraId="0BF0B550" w14:textId="77777777" w:rsidR="003874AC" w:rsidRDefault="003874AC" w:rsidP="003874AC">
      <w:pPr>
        <w:spacing w:line="360" w:lineRule="auto"/>
        <w:jc w:val="center"/>
        <w:rPr>
          <w:rFonts w:ascii="Cambria" w:hAnsi="Cambria"/>
          <w:sz w:val="24"/>
        </w:rPr>
      </w:pPr>
    </w:p>
    <w:p w14:paraId="2C6877FC" w14:textId="77777777" w:rsidR="003874AC" w:rsidRDefault="003874AC" w:rsidP="003874AC">
      <w:pPr>
        <w:spacing w:line="360" w:lineRule="auto"/>
        <w:jc w:val="center"/>
        <w:rPr>
          <w:rFonts w:ascii="Cambria" w:hAnsi="Cambria"/>
          <w:sz w:val="24"/>
        </w:rPr>
      </w:pPr>
    </w:p>
    <w:p w14:paraId="3ECFC1AF" w14:textId="77777777" w:rsidR="003874AC" w:rsidRDefault="003874AC" w:rsidP="003874AC">
      <w:pPr>
        <w:spacing w:line="360" w:lineRule="auto"/>
        <w:jc w:val="center"/>
        <w:rPr>
          <w:rFonts w:ascii="Cambria" w:hAnsi="Cambria"/>
          <w:sz w:val="24"/>
        </w:rPr>
      </w:pPr>
      <w:r>
        <w:rPr>
          <w:rFonts w:ascii="Cambria" w:hAnsi="Cambria"/>
          <w:sz w:val="24"/>
        </w:rPr>
        <w:t>________________________________________________________</w:t>
      </w:r>
    </w:p>
    <w:p w14:paraId="434626D3" w14:textId="77777777" w:rsidR="003874AC" w:rsidRDefault="003874AC" w:rsidP="003874AC">
      <w:pPr>
        <w:spacing w:line="360" w:lineRule="auto"/>
        <w:jc w:val="center"/>
        <w:rPr>
          <w:rFonts w:ascii="Cambria" w:hAnsi="Cambria"/>
          <w:sz w:val="24"/>
        </w:rPr>
      </w:pPr>
      <w:r>
        <w:rPr>
          <w:rFonts w:ascii="Cambria" w:hAnsi="Cambria"/>
          <w:sz w:val="24"/>
        </w:rPr>
        <w:t xml:space="preserve">(nome completo e assinatura do representante legal da empresa) </w:t>
      </w:r>
    </w:p>
    <w:p w14:paraId="754C34BB" w14:textId="77777777" w:rsidR="003874AC" w:rsidRDefault="003874AC" w:rsidP="003874AC">
      <w:pPr>
        <w:spacing w:line="360" w:lineRule="auto"/>
        <w:jc w:val="center"/>
        <w:rPr>
          <w:rFonts w:ascii="Cambria" w:hAnsi="Cambria"/>
          <w:sz w:val="24"/>
        </w:rPr>
      </w:pPr>
    </w:p>
    <w:p w14:paraId="078FE019" w14:textId="77777777" w:rsidR="003874AC" w:rsidRDefault="003874AC" w:rsidP="003874AC">
      <w:pPr>
        <w:spacing w:line="360" w:lineRule="auto"/>
        <w:jc w:val="center"/>
        <w:rPr>
          <w:rFonts w:ascii="Cambria" w:hAnsi="Cambria"/>
          <w:sz w:val="24"/>
        </w:rPr>
      </w:pPr>
    </w:p>
    <w:p w14:paraId="3594E3CB" w14:textId="77777777" w:rsidR="003874AC" w:rsidRDefault="003874AC" w:rsidP="003874AC">
      <w:pPr>
        <w:spacing w:line="360" w:lineRule="auto"/>
        <w:jc w:val="center"/>
        <w:rPr>
          <w:rFonts w:ascii="Cambria" w:hAnsi="Cambria"/>
          <w:sz w:val="24"/>
        </w:rPr>
      </w:pPr>
    </w:p>
    <w:p w14:paraId="2BF3ABE1" w14:textId="77777777" w:rsidR="003874AC" w:rsidRDefault="003874AC" w:rsidP="003874AC">
      <w:pPr>
        <w:spacing w:line="360" w:lineRule="auto"/>
        <w:jc w:val="center"/>
        <w:rPr>
          <w:rFonts w:ascii="Cambria" w:hAnsi="Cambria"/>
          <w:sz w:val="24"/>
        </w:rPr>
      </w:pPr>
    </w:p>
    <w:p w14:paraId="3E159501" w14:textId="77777777" w:rsidR="003874AC" w:rsidRDefault="003874AC" w:rsidP="003874AC">
      <w:pPr>
        <w:spacing w:line="360" w:lineRule="auto"/>
        <w:jc w:val="center"/>
        <w:rPr>
          <w:rFonts w:ascii="Cambria" w:hAnsi="Cambria"/>
          <w:sz w:val="24"/>
        </w:rPr>
      </w:pPr>
    </w:p>
    <w:p w14:paraId="5D021F07" w14:textId="77777777" w:rsidR="003874AC" w:rsidRDefault="003874AC" w:rsidP="003874AC">
      <w:pPr>
        <w:spacing w:line="360" w:lineRule="auto"/>
        <w:jc w:val="center"/>
        <w:rPr>
          <w:rFonts w:ascii="Cambria" w:hAnsi="Cambria"/>
          <w:sz w:val="24"/>
        </w:rPr>
      </w:pPr>
    </w:p>
    <w:p w14:paraId="401FA5CD" w14:textId="77777777" w:rsidR="00022A9D" w:rsidRDefault="00022A9D" w:rsidP="003874AC">
      <w:pPr>
        <w:spacing w:line="360" w:lineRule="auto"/>
        <w:jc w:val="center"/>
        <w:rPr>
          <w:rFonts w:ascii="Cambria" w:hAnsi="Cambria"/>
          <w:b/>
          <w:sz w:val="24"/>
        </w:rPr>
      </w:pPr>
    </w:p>
    <w:p w14:paraId="19287DB2" w14:textId="77777777" w:rsidR="00022A9D" w:rsidRDefault="00022A9D" w:rsidP="003874AC">
      <w:pPr>
        <w:spacing w:line="360" w:lineRule="auto"/>
        <w:jc w:val="center"/>
        <w:rPr>
          <w:rFonts w:ascii="Cambria" w:hAnsi="Cambria"/>
          <w:b/>
          <w:sz w:val="24"/>
        </w:rPr>
      </w:pPr>
    </w:p>
    <w:p w14:paraId="416ACF6F" w14:textId="77777777" w:rsidR="00022A9D" w:rsidRDefault="00022A9D" w:rsidP="003874AC">
      <w:pPr>
        <w:spacing w:line="360" w:lineRule="auto"/>
        <w:jc w:val="center"/>
        <w:rPr>
          <w:rFonts w:ascii="Cambria" w:hAnsi="Cambria"/>
          <w:b/>
          <w:sz w:val="24"/>
        </w:rPr>
      </w:pPr>
    </w:p>
    <w:p w14:paraId="42B6AC16" w14:textId="77777777" w:rsidR="00022A9D" w:rsidRDefault="00022A9D" w:rsidP="003874AC">
      <w:pPr>
        <w:spacing w:line="360" w:lineRule="auto"/>
        <w:jc w:val="center"/>
        <w:rPr>
          <w:rFonts w:ascii="Cambria" w:hAnsi="Cambria"/>
          <w:b/>
          <w:sz w:val="24"/>
        </w:rPr>
      </w:pPr>
    </w:p>
    <w:p w14:paraId="74F48F79" w14:textId="77777777" w:rsidR="00022A9D" w:rsidRDefault="00022A9D" w:rsidP="003874AC">
      <w:pPr>
        <w:spacing w:line="360" w:lineRule="auto"/>
        <w:jc w:val="center"/>
        <w:rPr>
          <w:rFonts w:ascii="Cambria" w:hAnsi="Cambria"/>
          <w:b/>
          <w:sz w:val="24"/>
        </w:rPr>
      </w:pPr>
    </w:p>
    <w:p w14:paraId="6530F9BC" w14:textId="77777777" w:rsidR="00022A9D" w:rsidRDefault="00022A9D" w:rsidP="003874AC">
      <w:pPr>
        <w:spacing w:line="360" w:lineRule="auto"/>
        <w:jc w:val="center"/>
        <w:rPr>
          <w:rFonts w:ascii="Cambria" w:hAnsi="Cambria"/>
          <w:b/>
          <w:sz w:val="24"/>
        </w:rPr>
      </w:pPr>
    </w:p>
    <w:p w14:paraId="3AD603E0" w14:textId="77777777" w:rsidR="003874AC" w:rsidRDefault="003874AC" w:rsidP="003874AC">
      <w:pPr>
        <w:spacing w:line="360" w:lineRule="auto"/>
        <w:jc w:val="center"/>
        <w:rPr>
          <w:rFonts w:ascii="Cambria" w:hAnsi="Cambria"/>
          <w:b/>
          <w:sz w:val="24"/>
        </w:rPr>
      </w:pPr>
      <w:r>
        <w:rPr>
          <w:rFonts w:ascii="Cambria" w:hAnsi="Cambria"/>
          <w:b/>
          <w:sz w:val="24"/>
        </w:rPr>
        <w:t>MODELO DE PROPOSTA</w:t>
      </w:r>
    </w:p>
    <w:p w14:paraId="3F5F6BBC" w14:textId="77777777" w:rsidR="003874AC" w:rsidRDefault="003874AC" w:rsidP="003874AC">
      <w:pPr>
        <w:jc w:val="both"/>
        <w:rPr>
          <w:rFonts w:ascii="Cambria" w:hAnsi="Cambria" w:cs="Arial"/>
          <w:color w:val="000000"/>
          <w:sz w:val="20"/>
          <w:szCs w:val="20"/>
        </w:rPr>
      </w:pPr>
      <w:r>
        <w:rPr>
          <w:rFonts w:ascii="Cambria" w:hAnsi="Cambria" w:cs="Arial"/>
          <w:color w:val="000000"/>
          <w:sz w:val="20"/>
          <w:szCs w:val="20"/>
        </w:rPr>
        <w:t>À</w:t>
      </w:r>
    </w:p>
    <w:p w14:paraId="4AB4F073" w14:textId="77777777" w:rsidR="003874AC" w:rsidRDefault="003874AC" w:rsidP="003874AC">
      <w:pPr>
        <w:jc w:val="both"/>
        <w:rPr>
          <w:rFonts w:ascii="Cambria" w:hAnsi="Cambria" w:cs="Arial"/>
          <w:color w:val="000000"/>
          <w:sz w:val="20"/>
          <w:szCs w:val="20"/>
        </w:rPr>
      </w:pPr>
      <w:r>
        <w:rPr>
          <w:rFonts w:ascii="Cambria" w:hAnsi="Cambria" w:cs="Arial"/>
          <w:color w:val="000000"/>
          <w:sz w:val="20"/>
          <w:szCs w:val="20"/>
        </w:rPr>
        <w:t>PREFEITURA MUNICIPAL DE ESTIVA GERBI</w:t>
      </w:r>
    </w:p>
    <w:p w14:paraId="1A794DDC" w14:textId="77777777" w:rsidR="003874AC" w:rsidRDefault="003874AC" w:rsidP="003874AC">
      <w:pPr>
        <w:jc w:val="both"/>
        <w:rPr>
          <w:rFonts w:ascii="Cambria" w:hAnsi="Cambria" w:cs="Arial"/>
          <w:color w:val="000000"/>
          <w:sz w:val="20"/>
          <w:szCs w:val="20"/>
        </w:rPr>
      </w:pPr>
      <w:r>
        <w:rPr>
          <w:rFonts w:ascii="Cambria" w:hAnsi="Cambria" w:cs="Arial"/>
          <w:color w:val="000000"/>
          <w:sz w:val="20"/>
          <w:szCs w:val="20"/>
        </w:rPr>
        <w:t>A/C DA COMISSÃO MUNICIPAL DE LICITAÇÕES</w:t>
      </w:r>
    </w:p>
    <w:p w14:paraId="3AACC1D8" w14:textId="77777777" w:rsidR="003874AC" w:rsidRDefault="003874AC" w:rsidP="003874AC">
      <w:pPr>
        <w:jc w:val="both"/>
        <w:rPr>
          <w:rFonts w:ascii="Cambria" w:hAnsi="Cambria" w:cs="Arial"/>
          <w:color w:val="000000"/>
          <w:sz w:val="20"/>
          <w:szCs w:val="20"/>
        </w:rPr>
      </w:pPr>
      <w:r>
        <w:rPr>
          <w:rFonts w:ascii="Cambria" w:hAnsi="Cambria" w:cs="Arial"/>
          <w:color w:val="000000"/>
          <w:sz w:val="20"/>
          <w:szCs w:val="20"/>
        </w:rPr>
        <w:t xml:space="preserve">AV. ADÉLIA CALEFFI GERBI, Nº 15, ESTIVA VELHA - </w:t>
      </w:r>
    </w:p>
    <w:p w14:paraId="10955BE8" w14:textId="77777777" w:rsidR="003874AC" w:rsidRDefault="003874AC" w:rsidP="003874AC">
      <w:pPr>
        <w:jc w:val="both"/>
        <w:rPr>
          <w:rFonts w:ascii="Cambria" w:hAnsi="Cambria" w:cs="Arial"/>
          <w:color w:val="000000"/>
          <w:sz w:val="20"/>
          <w:szCs w:val="20"/>
        </w:rPr>
      </w:pPr>
      <w:r>
        <w:rPr>
          <w:rFonts w:ascii="Cambria" w:hAnsi="Cambria" w:cs="Arial"/>
          <w:color w:val="000000"/>
          <w:sz w:val="20"/>
          <w:szCs w:val="20"/>
        </w:rPr>
        <w:t>ESTIVA GERBI/SP.</w:t>
      </w:r>
    </w:p>
    <w:p w14:paraId="4CF37DFD" w14:textId="77777777" w:rsidR="003874AC" w:rsidRDefault="003874AC" w:rsidP="003874AC">
      <w:pPr>
        <w:jc w:val="both"/>
        <w:rPr>
          <w:rFonts w:ascii="Cambria" w:hAnsi="Cambria" w:cs="Arial"/>
          <w:color w:val="000000"/>
          <w:sz w:val="20"/>
          <w:szCs w:val="20"/>
        </w:rPr>
      </w:pPr>
    </w:p>
    <w:p w14:paraId="34354148" w14:textId="77777777" w:rsidR="003874AC" w:rsidRDefault="003874AC" w:rsidP="003874AC">
      <w:pPr>
        <w:jc w:val="both"/>
        <w:rPr>
          <w:rFonts w:ascii="Cambria" w:hAnsi="Cambria" w:cs="Arial"/>
          <w:color w:val="000000"/>
          <w:sz w:val="20"/>
          <w:szCs w:val="20"/>
        </w:rPr>
      </w:pPr>
      <w:r>
        <w:rPr>
          <w:rFonts w:ascii="Cambria" w:hAnsi="Cambria" w:cs="Arial"/>
          <w:color w:val="000000"/>
          <w:sz w:val="20"/>
          <w:szCs w:val="20"/>
        </w:rPr>
        <w:t>Prezados Senhores</w:t>
      </w:r>
    </w:p>
    <w:p w14:paraId="7A162FFC" w14:textId="77777777" w:rsidR="003874AC" w:rsidRDefault="003874AC" w:rsidP="003874AC">
      <w:pPr>
        <w:jc w:val="both"/>
        <w:rPr>
          <w:rFonts w:ascii="Cambria" w:hAnsi="Cambria" w:cs="Arial"/>
          <w:color w:val="000000"/>
          <w:sz w:val="20"/>
          <w:szCs w:val="20"/>
        </w:rPr>
      </w:pPr>
    </w:p>
    <w:p w14:paraId="403BC5AA" w14:textId="77777777" w:rsidR="003874AC" w:rsidRDefault="003874AC" w:rsidP="003874AC">
      <w:pPr>
        <w:jc w:val="both"/>
        <w:rPr>
          <w:rFonts w:ascii="Cambria" w:hAnsi="Cambria" w:cs="Arial"/>
          <w:bCs/>
          <w:color w:val="000000"/>
          <w:sz w:val="24"/>
        </w:rPr>
      </w:pPr>
      <w:r>
        <w:rPr>
          <w:rFonts w:ascii="Cambria" w:hAnsi="Cambria" w:cs="Arial"/>
          <w:color w:val="000000"/>
          <w:sz w:val="20"/>
          <w:szCs w:val="20"/>
        </w:rPr>
        <w:t xml:space="preserve">Tendo examinado minuciosamente as normas específicas e anexos do edital de CONCORRÊNCIA Nº ____ , para </w:t>
      </w:r>
      <w:r>
        <w:rPr>
          <w:rFonts w:ascii="Cambria" w:hAnsi="Cambria" w:cs="Arial"/>
          <w:bCs/>
          <w:color w:val="000000"/>
          <w:sz w:val="20"/>
          <w:szCs w:val="20"/>
        </w:rPr>
        <w:t xml:space="preserve">Contratação de empresa com o objetivo  _____________________________ </w:t>
      </w:r>
      <w:r>
        <w:rPr>
          <w:rFonts w:ascii="Cambria" w:hAnsi="Cambria" w:cs="Arial"/>
          <w:color w:val="000000"/>
          <w:sz w:val="20"/>
          <w:szCs w:val="20"/>
        </w:rPr>
        <w:t>e após termos tomado pleno conhecimento de todas as condições lá estabelecidas, as quais concordamos, sem qualquer ressalva, passamos a formular a seguinte proposta de preços:</w:t>
      </w:r>
    </w:p>
    <w:p w14:paraId="501AF2FB" w14:textId="77777777" w:rsidR="003874AC" w:rsidRDefault="003874AC" w:rsidP="003874AC">
      <w:pPr>
        <w:jc w:val="both"/>
        <w:rPr>
          <w:rFonts w:ascii="Cambria" w:hAnsi="Cambria" w:cs="Arial"/>
          <w:color w:val="000000"/>
          <w:sz w:val="20"/>
          <w:szCs w:val="20"/>
        </w:rPr>
      </w:pPr>
    </w:p>
    <w:p w14:paraId="34E87A6D" w14:textId="77777777" w:rsidR="003874AC" w:rsidRDefault="003874AC" w:rsidP="003874AC">
      <w:pPr>
        <w:jc w:val="both"/>
        <w:rPr>
          <w:rFonts w:ascii="Cambria" w:hAnsi="Cambria" w:cs="Arial"/>
          <w:color w:val="000000"/>
          <w:sz w:val="20"/>
          <w:szCs w:val="20"/>
        </w:rPr>
      </w:pPr>
      <w:r>
        <w:rPr>
          <w:rFonts w:ascii="Cambria" w:hAnsi="Cambria" w:cs="Arial"/>
          <w:color w:val="000000"/>
          <w:sz w:val="20"/>
          <w:szCs w:val="20"/>
        </w:rPr>
        <w:t>Propomos executar sob nossa integral responsabilidade e risco todas as obras e serviços objeto da CONCORRÊNCIA Nº _______, num prazo de ______dias, pelo preço global de R$ ____________________ (________________________________________________________________________________), obtido do cálculo dos preços unitários e globais, firmes e irreajustáveis, ofertados por esta empresa nas planilhas de quantidades e preços anexas a esta proposta.</w:t>
      </w:r>
    </w:p>
    <w:p w14:paraId="55AD6902" w14:textId="77777777" w:rsidR="003874AC" w:rsidRDefault="003874AC" w:rsidP="003874AC">
      <w:pPr>
        <w:jc w:val="both"/>
        <w:rPr>
          <w:rFonts w:ascii="Cambria" w:hAnsi="Cambria" w:cs="Arial"/>
          <w:color w:val="000000"/>
          <w:sz w:val="20"/>
          <w:szCs w:val="20"/>
        </w:rPr>
      </w:pPr>
    </w:p>
    <w:p w14:paraId="78A26184" w14:textId="77777777" w:rsidR="003874AC" w:rsidRDefault="003874AC" w:rsidP="003874AC">
      <w:pPr>
        <w:jc w:val="both"/>
        <w:rPr>
          <w:rFonts w:ascii="Cambria" w:hAnsi="Cambria" w:cs="Arial"/>
          <w:color w:val="000000"/>
          <w:sz w:val="20"/>
          <w:szCs w:val="20"/>
        </w:rPr>
      </w:pPr>
      <w:r>
        <w:rPr>
          <w:rFonts w:ascii="Cambria" w:hAnsi="Cambria" w:cs="Arial"/>
          <w:color w:val="000000"/>
          <w:sz w:val="20"/>
          <w:szCs w:val="20"/>
        </w:rPr>
        <w:t>Declaramos que todos os preços propostos são firmes e irreajustáveis, neles já estando incluídos todos os custos diretos, indiretos e benefícios para a execução de todas as etapas das obras e serviços em objeto, sem qualquer exceção, constituindo-se os referidos preços nas únicas contraprestações da PREFEITURA MUNICIPAL DE ESTIVA GERBI pelas obras e serviços efetivamente executados por esta empresa, em conformidade com as medições realizadas conjuntamente entre esta empresa e a SECRETARIA MUNICIPAL DE OBRAS da PREFEITURA MUNICIPAL DE ESTIVA GERBI, conforme cronograma físico financeiro</w:t>
      </w:r>
    </w:p>
    <w:p w14:paraId="08840575" w14:textId="77777777" w:rsidR="003874AC" w:rsidRDefault="003874AC" w:rsidP="003874AC">
      <w:pPr>
        <w:jc w:val="both"/>
        <w:rPr>
          <w:rFonts w:ascii="Cambria" w:hAnsi="Cambria" w:cs="Arial"/>
          <w:color w:val="000000"/>
          <w:sz w:val="20"/>
          <w:szCs w:val="20"/>
        </w:rPr>
      </w:pPr>
    </w:p>
    <w:p w14:paraId="4BD220C3" w14:textId="77777777" w:rsidR="003874AC" w:rsidRDefault="003874AC" w:rsidP="003874AC">
      <w:pPr>
        <w:jc w:val="both"/>
        <w:rPr>
          <w:rFonts w:ascii="Cambria" w:hAnsi="Cambria" w:cs="Arial"/>
          <w:color w:val="000000"/>
          <w:sz w:val="20"/>
          <w:szCs w:val="20"/>
        </w:rPr>
      </w:pPr>
      <w:r>
        <w:rPr>
          <w:rFonts w:ascii="Cambria" w:hAnsi="Cambria" w:cs="Arial"/>
          <w:color w:val="000000"/>
          <w:sz w:val="20"/>
          <w:szCs w:val="20"/>
        </w:rPr>
        <w:t>Declaramos também que as obras e serviços objeto da CONCORRÊNCIA Nº_____, serão executadas em estrita conformidade com as condições impressas em todos os documentos constantes do edital da CONCORRÊNCIA, os quais conhecemos e aceitamos em todos os seus termos, sem qualquer ressalva.</w:t>
      </w:r>
    </w:p>
    <w:p w14:paraId="573FA8B6" w14:textId="77777777" w:rsidR="003874AC" w:rsidRDefault="003874AC" w:rsidP="003874AC">
      <w:pPr>
        <w:jc w:val="both"/>
        <w:rPr>
          <w:rFonts w:ascii="Cambria" w:hAnsi="Cambria" w:cs="Arial"/>
          <w:color w:val="000000"/>
          <w:sz w:val="20"/>
          <w:szCs w:val="20"/>
        </w:rPr>
      </w:pPr>
    </w:p>
    <w:p w14:paraId="40384015" w14:textId="77777777" w:rsidR="003874AC" w:rsidRDefault="003874AC" w:rsidP="003874AC">
      <w:pPr>
        <w:jc w:val="both"/>
        <w:rPr>
          <w:rFonts w:ascii="Cambria" w:hAnsi="Cambria" w:cs="Arial"/>
          <w:color w:val="000000"/>
          <w:sz w:val="20"/>
          <w:szCs w:val="20"/>
        </w:rPr>
      </w:pPr>
      <w:r>
        <w:rPr>
          <w:rFonts w:ascii="Cambria" w:hAnsi="Cambria" w:cs="Arial"/>
          <w:color w:val="000000"/>
          <w:sz w:val="20"/>
          <w:szCs w:val="20"/>
        </w:rPr>
        <w:t>Concordamos também que nenhum direito a indenização, reembolso ou compensação a qualquer título, nos será devido, caso nossa proposta não seja aceita pela PREFEITURA MUNICIPAL DE ESTIVA GERBI.</w:t>
      </w:r>
    </w:p>
    <w:p w14:paraId="48FF4A08" w14:textId="77777777" w:rsidR="003874AC" w:rsidRDefault="003874AC" w:rsidP="003874AC">
      <w:pPr>
        <w:jc w:val="both"/>
        <w:rPr>
          <w:rFonts w:ascii="Cambria" w:hAnsi="Cambria" w:cs="Arial"/>
          <w:color w:val="000000"/>
          <w:sz w:val="20"/>
          <w:szCs w:val="20"/>
        </w:rPr>
      </w:pPr>
    </w:p>
    <w:p w14:paraId="04C7FE09" w14:textId="77777777" w:rsidR="003874AC" w:rsidRDefault="003874AC" w:rsidP="003874AC">
      <w:pPr>
        <w:jc w:val="both"/>
        <w:rPr>
          <w:rFonts w:ascii="Cambria" w:hAnsi="Cambria" w:cs="Arial"/>
          <w:color w:val="000000"/>
          <w:sz w:val="20"/>
          <w:szCs w:val="20"/>
        </w:rPr>
      </w:pPr>
      <w:r>
        <w:rPr>
          <w:rFonts w:ascii="Cambria" w:hAnsi="Cambria" w:cs="Arial"/>
          <w:color w:val="000000"/>
          <w:sz w:val="20"/>
          <w:szCs w:val="20"/>
        </w:rPr>
        <w:t>A presente proposta é válida por 60 (sessenta) dias, a contar da data estabelecida para o encerramento da CONCORRÊNCIA Nº ...</w:t>
      </w:r>
    </w:p>
    <w:p w14:paraId="07694CAE" w14:textId="77777777" w:rsidR="003874AC" w:rsidRDefault="003874AC" w:rsidP="003874AC">
      <w:pPr>
        <w:jc w:val="both"/>
        <w:rPr>
          <w:rFonts w:ascii="Cambria" w:hAnsi="Cambria" w:cs="Arial"/>
          <w:color w:val="000000"/>
          <w:sz w:val="20"/>
          <w:szCs w:val="20"/>
        </w:rPr>
      </w:pPr>
    </w:p>
    <w:p w14:paraId="6DAF6588" w14:textId="77777777" w:rsidR="003874AC" w:rsidRDefault="003874AC" w:rsidP="003874AC">
      <w:pPr>
        <w:jc w:val="both"/>
        <w:rPr>
          <w:rFonts w:ascii="Cambria" w:hAnsi="Cambria" w:cs="Arial"/>
          <w:color w:val="000000"/>
          <w:sz w:val="20"/>
          <w:szCs w:val="20"/>
        </w:rPr>
      </w:pPr>
      <w:r>
        <w:rPr>
          <w:rFonts w:ascii="Cambria" w:hAnsi="Cambria" w:cs="Arial"/>
          <w:color w:val="000000"/>
          <w:sz w:val="20"/>
          <w:szCs w:val="20"/>
        </w:rPr>
        <w:t>O(a) procurador(a) de nossa empresa, cuja razão social é __________________________________________, com sede a ________________________________________ nº ____ - Bairro ________________, na cidade de ___________________, Estado de ______________, inscrita no C.N.P.J. sob o nº __________________________ e Inscrição Estadual nº _________________________, que assinará o contrato é o(a) Sr.(a) __________________________________________________________, C.P.F. nº ________________________ e R.G. nº _____________________.</w:t>
      </w:r>
    </w:p>
    <w:p w14:paraId="7CD706B1" w14:textId="77777777" w:rsidR="003874AC" w:rsidRDefault="003874AC" w:rsidP="003874AC">
      <w:pPr>
        <w:ind w:left="1416" w:firstLine="708"/>
        <w:jc w:val="both"/>
        <w:rPr>
          <w:rFonts w:ascii="Cambria" w:hAnsi="Cambria" w:cs="Arial"/>
          <w:color w:val="000000"/>
          <w:sz w:val="20"/>
          <w:szCs w:val="20"/>
        </w:rPr>
      </w:pPr>
      <w:r>
        <w:rPr>
          <w:rFonts w:ascii="Cambria" w:hAnsi="Cambria" w:cs="Arial"/>
          <w:color w:val="000000"/>
          <w:sz w:val="20"/>
          <w:szCs w:val="20"/>
        </w:rPr>
        <w:t>_________________________, ______ de _____________ de 20....</w:t>
      </w:r>
    </w:p>
    <w:p w14:paraId="6028B0E8" w14:textId="77777777" w:rsidR="003874AC" w:rsidRDefault="003874AC" w:rsidP="003874AC">
      <w:pPr>
        <w:jc w:val="both"/>
        <w:rPr>
          <w:rFonts w:ascii="Cambria" w:hAnsi="Cambria" w:cs="Arial"/>
          <w:color w:val="000000"/>
          <w:sz w:val="20"/>
          <w:szCs w:val="20"/>
        </w:rPr>
      </w:pPr>
      <w:r>
        <w:rPr>
          <w:rFonts w:ascii="Cambria" w:hAnsi="Cambria" w:cs="Arial"/>
          <w:color w:val="000000"/>
          <w:sz w:val="20"/>
          <w:szCs w:val="20"/>
        </w:rPr>
        <w:t xml:space="preserve">       </w:t>
      </w:r>
      <w:r>
        <w:rPr>
          <w:rFonts w:ascii="Cambria" w:hAnsi="Cambria" w:cs="Arial"/>
          <w:color w:val="000000"/>
          <w:sz w:val="20"/>
          <w:szCs w:val="20"/>
        </w:rPr>
        <w:tab/>
      </w:r>
      <w:r>
        <w:rPr>
          <w:rFonts w:ascii="Cambria" w:hAnsi="Cambria" w:cs="Arial"/>
          <w:color w:val="000000"/>
          <w:sz w:val="20"/>
          <w:szCs w:val="20"/>
        </w:rPr>
        <w:tab/>
      </w:r>
      <w:r>
        <w:rPr>
          <w:rFonts w:ascii="Cambria" w:hAnsi="Cambria" w:cs="Arial"/>
          <w:color w:val="000000"/>
          <w:sz w:val="20"/>
          <w:szCs w:val="20"/>
        </w:rPr>
        <w:tab/>
      </w:r>
      <w:r>
        <w:rPr>
          <w:rFonts w:ascii="Cambria" w:hAnsi="Cambria" w:cs="Arial"/>
          <w:color w:val="000000"/>
          <w:sz w:val="20"/>
          <w:szCs w:val="20"/>
        </w:rPr>
        <w:tab/>
        <w:t>local                                   dia             mês</w:t>
      </w:r>
    </w:p>
    <w:p w14:paraId="141790D2" w14:textId="77777777" w:rsidR="003874AC" w:rsidRDefault="003874AC" w:rsidP="003874AC">
      <w:pPr>
        <w:jc w:val="both"/>
        <w:rPr>
          <w:rFonts w:ascii="Cambria" w:hAnsi="Cambria" w:cs="Arial"/>
          <w:color w:val="000000"/>
          <w:sz w:val="20"/>
          <w:szCs w:val="20"/>
        </w:rPr>
      </w:pPr>
    </w:p>
    <w:p w14:paraId="671B8847" w14:textId="77777777" w:rsidR="003874AC" w:rsidRDefault="003874AC" w:rsidP="003874AC">
      <w:pPr>
        <w:jc w:val="both"/>
        <w:rPr>
          <w:rFonts w:ascii="Cambria" w:hAnsi="Cambria" w:cs="Arial"/>
          <w:color w:val="000000"/>
          <w:sz w:val="20"/>
          <w:szCs w:val="20"/>
        </w:rPr>
      </w:pPr>
      <w:r>
        <w:rPr>
          <w:rFonts w:ascii="Cambria" w:hAnsi="Cambria" w:cs="Arial"/>
          <w:color w:val="000000"/>
          <w:sz w:val="20"/>
          <w:szCs w:val="20"/>
        </w:rPr>
        <w:t>................................................................................................................................................</w:t>
      </w:r>
    </w:p>
    <w:p w14:paraId="2647EA48" w14:textId="77777777" w:rsidR="003874AC" w:rsidRDefault="003874AC" w:rsidP="003874AC">
      <w:pPr>
        <w:jc w:val="both"/>
        <w:rPr>
          <w:rFonts w:ascii="Cambria" w:hAnsi="Cambria" w:cs="Arial"/>
          <w:color w:val="000000"/>
          <w:sz w:val="20"/>
          <w:szCs w:val="20"/>
        </w:rPr>
      </w:pPr>
      <w:r>
        <w:rPr>
          <w:rFonts w:ascii="Cambria" w:hAnsi="Cambria" w:cs="Arial"/>
          <w:color w:val="000000"/>
          <w:sz w:val="20"/>
          <w:szCs w:val="20"/>
        </w:rPr>
        <w:t>Identificação da empresa licitante, nome, cargo e assinatura do representante legal da empresa</w:t>
      </w:r>
    </w:p>
    <w:p w14:paraId="2FF38182" w14:textId="77777777" w:rsidR="003874AC" w:rsidRDefault="003874AC" w:rsidP="003874AC">
      <w:pPr>
        <w:spacing w:line="360" w:lineRule="auto"/>
        <w:jc w:val="center"/>
        <w:rPr>
          <w:rFonts w:ascii="Cambria" w:hAnsi="Cambria"/>
          <w:b/>
          <w:sz w:val="24"/>
        </w:rPr>
      </w:pPr>
    </w:p>
    <w:p w14:paraId="2BBC184B" w14:textId="77777777" w:rsidR="003874AC" w:rsidRDefault="003874AC" w:rsidP="003874AC">
      <w:pPr>
        <w:spacing w:line="360" w:lineRule="auto"/>
        <w:jc w:val="center"/>
        <w:rPr>
          <w:rFonts w:ascii="Cambria" w:hAnsi="Cambria"/>
          <w:b/>
          <w:sz w:val="24"/>
        </w:rPr>
      </w:pPr>
    </w:p>
    <w:p w14:paraId="69FCB455" w14:textId="77777777" w:rsidR="003874AC" w:rsidRDefault="003874AC" w:rsidP="003874AC">
      <w:pPr>
        <w:spacing w:line="360" w:lineRule="auto"/>
        <w:jc w:val="center"/>
        <w:rPr>
          <w:rFonts w:ascii="Cambria" w:hAnsi="Cambria"/>
          <w:b/>
          <w:sz w:val="24"/>
        </w:rPr>
      </w:pPr>
    </w:p>
    <w:p w14:paraId="1E9F1ED6" w14:textId="77777777" w:rsidR="003874AC" w:rsidRDefault="003874AC" w:rsidP="003874AC">
      <w:pPr>
        <w:spacing w:line="360" w:lineRule="auto"/>
        <w:jc w:val="center"/>
        <w:rPr>
          <w:rFonts w:ascii="Cambria" w:hAnsi="Cambria"/>
          <w:b/>
          <w:sz w:val="24"/>
        </w:rPr>
      </w:pPr>
      <w:r>
        <w:rPr>
          <w:rFonts w:ascii="Cambria" w:hAnsi="Cambria"/>
          <w:b/>
          <w:sz w:val="24"/>
        </w:rPr>
        <w:t>ANEXO XVII</w:t>
      </w:r>
    </w:p>
    <w:p w14:paraId="596EB82E" w14:textId="77777777" w:rsidR="003874AC" w:rsidRDefault="003874AC" w:rsidP="003874AC">
      <w:pPr>
        <w:spacing w:line="360" w:lineRule="auto"/>
        <w:jc w:val="center"/>
        <w:rPr>
          <w:rFonts w:ascii="Cambria" w:hAnsi="Cambria"/>
          <w:b/>
          <w:sz w:val="24"/>
        </w:rPr>
      </w:pPr>
      <w:r>
        <w:rPr>
          <w:rFonts w:ascii="Cambria" w:hAnsi="Cambria"/>
          <w:b/>
          <w:sz w:val="24"/>
        </w:rPr>
        <w:t>MINUTA DE CONTRATO</w:t>
      </w:r>
    </w:p>
    <w:p w14:paraId="079C9EA5" w14:textId="77777777" w:rsidR="003874AC" w:rsidRDefault="003874AC" w:rsidP="003874AC">
      <w:pPr>
        <w:spacing w:line="360" w:lineRule="auto"/>
        <w:jc w:val="center"/>
        <w:rPr>
          <w:rFonts w:ascii="Cambria" w:hAnsi="Cambria"/>
          <w:b/>
          <w:sz w:val="24"/>
        </w:rPr>
      </w:pPr>
    </w:p>
    <w:p w14:paraId="1E7EE2EE" w14:textId="77777777" w:rsidR="003874AC" w:rsidRDefault="003874AC" w:rsidP="003874AC">
      <w:pPr>
        <w:spacing w:line="276" w:lineRule="auto"/>
        <w:jc w:val="both"/>
        <w:rPr>
          <w:rFonts w:ascii="Cambria" w:hAnsi="Cambria" w:cs="Arial"/>
          <w:b/>
          <w:color w:val="000000"/>
          <w:sz w:val="23"/>
          <w:szCs w:val="23"/>
          <w:u w:val="single"/>
        </w:rPr>
      </w:pPr>
      <w:r>
        <w:rPr>
          <w:rFonts w:ascii="Cambria" w:hAnsi="Cambria" w:cs="Arial"/>
          <w:b/>
          <w:color w:val="000000"/>
          <w:sz w:val="23"/>
          <w:szCs w:val="23"/>
          <w:u w:val="single"/>
        </w:rPr>
        <w:t>CONTRATAÇÃO DE EMPRESA..........................................</w:t>
      </w:r>
    </w:p>
    <w:p w14:paraId="04D486C7" w14:textId="77777777" w:rsidR="003874AC" w:rsidRDefault="003874AC" w:rsidP="003874AC">
      <w:pPr>
        <w:spacing w:line="276" w:lineRule="auto"/>
        <w:jc w:val="both"/>
        <w:rPr>
          <w:rFonts w:ascii="Cambria" w:hAnsi="Cambria" w:cs="Arial"/>
          <w:b/>
          <w:color w:val="000000"/>
          <w:sz w:val="23"/>
          <w:szCs w:val="23"/>
          <w:u w:val="single"/>
        </w:rPr>
      </w:pPr>
      <w:r>
        <w:rPr>
          <w:rFonts w:ascii="Cambria" w:hAnsi="Cambria" w:cs="Arial"/>
          <w:b/>
          <w:color w:val="000000"/>
          <w:sz w:val="23"/>
          <w:szCs w:val="23"/>
          <w:u w:val="single"/>
        </w:rPr>
        <w:t>CONTRATO Nº ..........................................</w:t>
      </w:r>
    </w:p>
    <w:p w14:paraId="68432A40" w14:textId="77777777" w:rsidR="003874AC" w:rsidRDefault="003874AC" w:rsidP="003874AC">
      <w:pPr>
        <w:spacing w:line="276" w:lineRule="auto"/>
        <w:jc w:val="both"/>
        <w:rPr>
          <w:rFonts w:ascii="Cambria" w:hAnsi="Cambria" w:cs="Arial"/>
          <w:b/>
          <w:color w:val="000000"/>
          <w:sz w:val="23"/>
          <w:szCs w:val="23"/>
          <w:u w:val="single"/>
        </w:rPr>
      </w:pPr>
      <w:r>
        <w:rPr>
          <w:rFonts w:ascii="Cambria" w:hAnsi="Cambria" w:cs="Arial"/>
          <w:b/>
          <w:color w:val="000000"/>
          <w:sz w:val="23"/>
          <w:szCs w:val="23"/>
          <w:u w:val="single"/>
        </w:rPr>
        <w:t xml:space="preserve">CONCORRÊNCIA Nº ..........................................           </w:t>
      </w:r>
    </w:p>
    <w:p w14:paraId="73B8CEA9" w14:textId="77777777" w:rsidR="003874AC" w:rsidRDefault="003874AC" w:rsidP="003874AC">
      <w:pPr>
        <w:spacing w:line="276" w:lineRule="auto"/>
        <w:jc w:val="both"/>
        <w:rPr>
          <w:rFonts w:ascii="Cambria" w:hAnsi="Cambria" w:cs="Arial"/>
          <w:b/>
          <w:color w:val="000000"/>
          <w:sz w:val="23"/>
          <w:szCs w:val="23"/>
          <w:u w:val="single"/>
        </w:rPr>
      </w:pPr>
      <w:r>
        <w:rPr>
          <w:rFonts w:ascii="Cambria" w:hAnsi="Cambria" w:cs="Arial"/>
          <w:b/>
          <w:color w:val="000000"/>
          <w:sz w:val="23"/>
          <w:szCs w:val="23"/>
          <w:u w:val="single"/>
        </w:rPr>
        <w:t>PROCESSO LICITATÓRIO Nº ..........................................</w:t>
      </w:r>
    </w:p>
    <w:p w14:paraId="13DD1B70" w14:textId="77777777" w:rsidR="003874AC" w:rsidRDefault="003874AC" w:rsidP="003874AC">
      <w:pPr>
        <w:spacing w:line="276" w:lineRule="auto"/>
        <w:jc w:val="both"/>
        <w:rPr>
          <w:rFonts w:ascii="Cambria" w:hAnsi="Cambria" w:cs="Arial"/>
          <w:b/>
          <w:color w:val="000000"/>
          <w:sz w:val="23"/>
          <w:szCs w:val="23"/>
          <w:u w:val="single"/>
        </w:rPr>
      </w:pPr>
    </w:p>
    <w:p w14:paraId="24725CD9" w14:textId="12BB004F" w:rsidR="003874AC" w:rsidRDefault="003874AC" w:rsidP="003874AC">
      <w:pPr>
        <w:spacing w:line="276" w:lineRule="auto"/>
        <w:ind w:firstLine="720"/>
        <w:jc w:val="both"/>
        <w:rPr>
          <w:rFonts w:ascii="Cambria" w:hAnsi="Cambria" w:cs="Arial"/>
          <w:color w:val="000000"/>
          <w:sz w:val="23"/>
          <w:szCs w:val="23"/>
        </w:rPr>
      </w:pPr>
      <w:r>
        <w:rPr>
          <w:rFonts w:ascii="Cambria" w:hAnsi="Cambria" w:cs="Arial"/>
          <w:color w:val="000000"/>
          <w:sz w:val="23"/>
          <w:szCs w:val="23"/>
        </w:rPr>
        <w:t xml:space="preserve">Pelo presente instrumento, feito em 04 (quatro) vias, de um mesmo teor e para a mesma finalidade, a </w:t>
      </w:r>
      <w:r>
        <w:rPr>
          <w:rFonts w:ascii="Cambria" w:hAnsi="Cambria" w:cs="Arial"/>
          <w:b/>
          <w:color w:val="000000"/>
          <w:sz w:val="23"/>
          <w:szCs w:val="23"/>
        </w:rPr>
        <w:t>PREFEITURA MUNICIPAL DE ESTIVA GERBI</w:t>
      </w:r>
      <w:r>
        <w:rPr>
          <w:rFonts w:ascii="Cambria" w:hAnsi="Cambria" w:cs="Arial"/>
          <w:color w:val="000000"/>
          <w:sz w:val="23"/>
          <w:szCs w:val="23"/>
        </w:rPr>
        <w:t xml:space="preserve">, doravante denominada simplesmente </w:t>
      </w:r>
      <w:r>
        <w:rPr>
          <w:rFonts w:ascii="Cambria" w:hAnsi="Cambria" w:cs="Arial"/>
          <w:b/>
          <w:color w:val="000000"/>
          <w:sz w:val="23"/>
          <w:szCs w:val="23"/>
        </w:rPr>
        <w:t>CONTRATANTE</w:t>
      </w:r>
      <w:r>
        <w:rPr>
          <w:rFonts w:ascii="Cambria" w:hAnsi="Cambria" w:cs="Arial"/>
          <w:color w:val="000000"/>
          <w:sz w:val="23"/>
          <w:szCs w:val="23"/>
        </w:rPr>
        <w:t xml:space="preserve">, com endereço à Av. Adélia Caleffi Gerbi, nº 15, Estiva Velha, na cidade de Estiva Gerbi, no Estado de São Paulo, inscrita no Cadastro Nacional da Pessoa Jurídica do Ministério da Fazenda sob o nº 67.168.856/0001-41, isenta de Inscrição Estadual, </w:t>
      </w:r>
      <w:r w:rsidR="00022A9D" w:rsidRPr="00022A9D">
        <w:rPr>
          <w:rFonts w:ascii="Cambria" w:hAnsi="Cambria" w:cs="Arial"/>
          <w:color w:val="000000"/>
          <w:sz w:val="23"/>
          <w:szCs w:val="23"/>
        </w:rPr>
        <w:t>neste ato representada pelo Prefeito Municipal, o Senhor______________________________________, brasileiro, portador do RG/SP nº</w:t>
      </w:r>
      <w:r w:rsidR="00022A9D" w:rsidRPr="00022A9D">
        <w:rPr>
          <w:rFonts w:ascii="Cambria" w:hAnsi="Cambria" w:cs="Arial"/>
          <w:color w:val="000000"/>
          <w:sz w:val="23"/>
          <w:szCs w:val="23"/>
        </w:rPr>
        <w:tab/>
        <w:t xml:space="preserve">, inscrita no CPF/MF sob o nº </w:t>
      </w:r>
      <w:r w:rsidR="00022A9D" w:rsidRPr="00022A9D">
        <w:rPr>
          <w:rFonts w:ascii="Cambria" w:hAnsi="Cambria" w:cs="Arial"/>
          <w:color w:val="000000"/>
          <w:sz w:val="23"/>
          <w:szCs w:val="23"/>
        </w:rPr>
        <w:tab/>
      </w:r>
      <w:r>
        <w:rPr>
          <w:rFonts w:ascii="Cambria" w:hAnsi="Cambria" w:cs="Arial"/>
          <w:color w:val="000000"/>
          <w:sz w:val="23"/>
          <w:szCs w:val="23"/>
        </w:rPr>
        <w:t xml:space="preserve">e                                                                                      a                                                                                        empresa                                                                                                                          ________________________________________________________,                 doravante denominada simplesmente </w:t>
      </w:r>
      <w:r>
        <w:rPr>
          <w:rFonts w:ascii="Cambria" w:hAnsi="Cambria" w:cs="Arial"/>
          <w:b/>
          <w:color w:val="000000"/>
          <w:sz w:val="23"/>
          <w:szCs w:val="23"/>
        </w:rPr>
        <w:t>CONTRATADA</w:t>
      </w:r>
      <w:r>
        <w:rPr>
          <w:rFonts w:ascii="Cambria" w:hAnsi="Cambria" w:cs="Arial"/>
          <w:color w:val="000000"/>
          <w:sz w:val="23"/>
          <w:szCs w:val="23"/>
        </w:rPr>
        <w:t>, com sede à Rua ________________________________________________, nº _____, no bairro _________, na cidade __________________________, no estado ____, inscrita no Cadastro Nacional da Pessoa Jurídica do Ministério da Fazenda sob o nº _______________________________________ e Inscrição Estadual nº _______________________________, por seus representantes ao final identificados e assinados, ajustam e convencionam determinar e esclarecer as obrigações recíprocas que assumem por força da CONCORRÊNCIA Nº ____ , devidamente autorizada no PROCESSO LICITATÓRIO Nº _______ e nos termos da Lei Federal nº 14.133/2021 e alterações posteriores, suportes legais deste contrato.</w:t>
      </w:r>
    </w:p>
    <w:p w14:paraId="5260BD68" w14:textId="77777777" w:rsidR="003874AC" w:rsidRDefault="003874AC" w:rsidP="003874AC">
      <w:pPr>
        <w:spacing w:line="276" w:lineRule="auto"/>
        <w:jc w:val="both"/>
        <w:rPr>
          <w:rFonts w:ascii="Cambria" w:hAnsi="Cambria" w:cs="Arial"/>
          <w:color w:val="000000"/>
          <w:sz w:val="23"/>
          <w:szCs w:val="23"/>
        </w:rPr>
      </w:pPr>
    </w:p>
    <w:p w14:paraId="644F310C" w14:textId="77777777" w:rsidR="003874AC" w:rsidRDefault="003874AC" w:rsidP="003874AC">
      <w:pPr>
        <w:spacing w:line="276" w:lineRule="auto"/>
        <w:jc w:val="both"/>
        <w:rPr>
          <w:rFonts w:ascii="Cambria" w:hAnsi="Cambria" w:cs="Arial"/>
          <w:color w:val="000000"/>
          <w:sz w:val="23"/>
          <w:szCs w:val="23"/>
        </w:rPr>
      </w:pPr>
    </w:p>
    <w:p w14:paraId="4D197346" w14:textId="77777777" w:rsidR="003874AC" w:rsidRDefault="003874AC" w:rsidP="003874AC">
      <w:pPr>
        <w:spacing w:line="276" w:lineRule="auto"/>
        <w:jc w:val="center"/>
        <w:rPr>
          <w:rFonts w:ascii="Cambria" w:hAnsi="Cambria" w:cs="Arial"/>
          <w:b/>
          <w:color w:val="000000"/>
          <w:sz w:val="23"/>
          <w:szCs w:val="23"/>
        </w:rPr>
      </w:pPr>
      <w:r>
        <w:rPr>
          <w:rFonts w:ascii="Cambria" w:hAnsi="Cambria" w:cs="Arial"/>
          <w:b/>
          <w:color w:val="000000"/>
          <w:sz w:val="23"/>
          <w:szCs w:val="23"/>
        </w:rPr>
        <w:t>CLÁUSULA PRIMEIRA - DO OBJETO</w:t>
      </w:r>
    </w:p>
    <w:p w14:paraId="64681D11" w14:textId="77777777" w:rsidR="003874AC" w:rsidRDefault="003874AC" w:rsidP="003874AC">
      <w:pPr>
        <w:spacing w:line="276" w:lineRule="auto"/>
        <w:jc w:val="both"/>
        <w:rPr>
          <w:rFonts w:ascii="Cambria" w:hAnsi="Cambria" w:cs="Arial"/>
          <w:b/>
          <w:color w:val="000000"/>
          <w:sz w:val="23"/>
          <w:szCs w:val="23"/>
        </w:rPr>
      </w:pPr>
    </w:p>
    <w:p w14:paraId="1401A3CD" w14:textId="7EC52970" w:rsidR="003874AC" w:rsidRPr="00022A9D" w:rsidRDefault="003874AC" w:rsidP="00BA0083">
      <w:pPr>
        <w:pStyle w:val="PargrafodaLista"/>
        <w:numPr>
          <w:ilvl w:val="1"/>
          <w:numId w:val="20"/>
        </w:numPr>
        <w:spacing w:line="276" w:lineRule="auto"/>
        <w:jc w:val="both"/>
        <w:rPr>
          <w:rFonts w:ascii="Cambria" w:hAnsi="Cambria" w:cs="Arial"/>
          <w:color w:val="000000"/>
          <w:sz w:val="23"/>
          <w:szCs w:val="23"/>
        </w:rPr>
      </w:pPr>
      <w:r w:rsidRPr="00A10131">
        <w:rPr>
          <w:rFonts w:ascii="Cambria" w:hAnsi="Cambria" w:cs="Arial"/>
          <w:color w:val="000000"/>
          <w:sz w:val="23"/>
          <w:szCs w:val="23"/>
        </w:rPr>
        <w:t xml:space="preserve">Constitui objeto do presente contrato, a execução pela contratação de empresa com o objetivo ________________________________ abrangendo em termos gerais serviços preliminares e complementares; o fornecimento de </w:t>
      </w:r>
      <w:r w:rsidRPr="00022A9D">
        <w:rPr>
          <w:rFonts w:ascii="Cambria" w:hAnsi="Cambria" w:cs="Arial"/>
          <w:color w:val="000000"/>
          <w:sz w:val="23"/>
          <w:szCs w:val="23"/>
        </w:rPr>
        <w:t>mão-de-obra e de todos os materiais provisórios, permanentes, máquinas, equipamentos, veículos, em estrita conformidade com a documentação de licitação constante da CONCORRÊNCIA Nº __________.</w:t>
      </w:r>
    </w:p>
    <w:p w14:paraId="1DF5B7B5" w14:textId="77777777" w:rsidR="003874AC" w:rsidRDefault="003874AC" w:rsidP="003874AC">
      <w:pPr>
        <w:spacing w:line="276" w:lineRule="auto"/>
        <w:ind w:left="568"/>
        <w:jc w:val="both"/>
        <w:rPr>
          <w:rFonts w:ascii="Cambria" w:hAnsi="Cambria" w:cs="Arial"/>
          <w:color w:val="000000"/>
          <w:sz w:val="23"/>
          <w:szCs w:val="23"/>
        </w:rPr>
      </w:pPr>
    </w:p>
    <w:p w14:paraId="7695521F" w14:textId="351EF074" w:rsidR="003874AC" w:rsidRDefault="00022A9D" w:rsidP="003874AC">
      <w:pPr>
        <w:spacing w:line="276" w:lineRule="auto"/>
        <w:jc w:val="both"/>
        <w:rPr>
          <w:rFonts w:ascii="Cambria" w:hAnsi="Cambria" w:cs="Arial"/>
          <w:color w:val="000000"/>
          <w:sz w:val="23"/>
          <w:szCs w:val="23"/>
        </w:rPr>
      </w:pPr>
      <w:r>
        <w:rPr>
          <w:rFonts w:ascii="Cambria" w:hAnsi="Cambria" w:cs="Arial"/>
          <w:color w:val="000000"/>
          <w:sz w:val="23"/>
          <w:szCs w:val="23"/>
        </w:rPr>
        <w:t xml:space="preserve"> 1.2</w:t>
      </w:r>
      <w:r w:rsidR="003874AC">
        <w:rPr>
          <w:rFonts w:ascii="Cambria" w:hAnsi="Cambria" w:cs="Arial"/>
          <w:color w:val="000000"/>
          <w:sz w:val="23"/>
          <w:szCs w:val="23"/>
        </w:rPr>
        <w:t xml:space="preserve"> - Todos os documentos integrantes do edital da CONCORRÊNCIA Nº ______ a seguir relacionados, todos já em poder das partes, fazem parte integrante deste contrato, para todos os efeitos de direito, independentemente da transcrição, e obrigando as partes em todos os seus termos:</w:t>
      </w:r>
    </w:p>
    <w:p w14:paraId="597C7861" w14:textId="0C79043B" w:rsidR="003874AC" w:rsidRDefault="003874AC" w:rsidP="003874AC">
      <w:pPr>
        <w:spacing w:line="276" w:lineRule="auto"/>
        <w:ind w:firstLine="1418"/>
        <w:jc w:val="both"/>
        <w:rPr>
          <w:rFonts w:ascii="Cambria" w:hAnsi="Cambria" w:cs="Arial"/>
          <w:color w:val="000000"/>
          <w:sz w:val="23"/>
          <w:szCs w:val="23"/>
        </w:rPr>
      </w:pPr>
      <w:r>
        <w:rPr>
          <w:rFonts w:ascii="Cambria" w:hAnsi="Cambria" w:cs="Arial"/>
          <w:color w:val="000000"/>
          <w:sz w:val="23"/>
          <w:szCs w:val="23"/>
        </w:rPr>
        <w:t>1.</w:t>
      </w:r>
      <w:r w:rsidR="00022A9D">
        <w:rPr>
          <w:rFonts w:ascii="Cambria" w:hAnsi="Cambria" w:cs="Arial"/>
          <w:color w:val="000000"/>
          <w:sz w:val="23"/>
          <w:szCs w:val="23"/>
        </w:rPr>
        <w:t>2</w:t>
      </w:r>
      <w:r>
        <w:rPr>
          <w:rFonts w:ascii="Cambria" w:hAnsi="Cambria" w:cs="Arial"/>
          <w:color w:val="000000"/>
          <w:sz w:val="23"/>
          <w:szCs w:val="23"/>
        </w:rPr>
        <w:t>.1 - Documentos apresentados pela CONTRATADA na fase de habilitação da CONCORRÊNCIA; e</w:t>
      </w:r>
    </w:p>
    <w:p w14:paraId="17230AAA" w14:textId="6C7E52AB" w:rsidR="003874AC" w:rsidRDefault="00022A9D" w:rsidP="003874AC">
      <w:pPr>
        <w:spacing w:line="276" w:lineRule="auto"/>
        <w:ind w:firstLine="1418"/>
        <w:jc w:val="both"/>
        <w:rPr>
          <w:rFonts w:ascii="Cambria" w:hAnsi="Cambria" w:cs="Arial"/>
          <w:color w:val="000000"/>
          <w:sz w:val="23"/>
          <w:szCs w:val="23"/>
        </w:rPr>
      </w:pPr>
      <w:r>
        <w:rPr>
          <w:rFonts w:ascii="Cambria" w:hAnsi="Cambria" w:cs="Arial"/>
          <w:color w:val="000000"/>
          <w:sz w:val="23"/>
          <w:szCs w:val="23"/>
        </w:rPr>
        <w:t>1.2</w:t>
      </w:r>
      <w:r w:rsidR="003874AC">
        <w:rPr>
          <w:rFonts w:ascii="Cambria" w:hAnsi="Cambria" w:cs="Arial"/>
          <w:color w:val="000000"/>
          <w:sz w:val="23"/>
          <w:szCs w:val="23"/>
        </w:rPr>
        <w:t>.2 - Proposta de Preços da CONTRATADA.</w:t>
      </w:r>
    </w:p>
    <w:p w14:paraId="365CE50A" w14:textId="77777777" w:rsidR="003874AC" w:rsidRDefault="003874AC" w:rsidP="003874AC">
      <w:pPr>
        <w:spacing w:line="276" w:lineRule="auto"/>
        <w:ind w:firstLine="851"/>
        <w:jc w:val="both"/>
        <w:rPr>
          <w:rFonts w:ascii="Cambria" w:hAnsi="Cambria" w:cs="Arial"/>
          <w:color w:val="000000"/>
          <w:sz w:val="23"/>
          <w:szCs w:val="23"/>
        </w:rPr>
      </w:pPr>
      <w:r>
        <w:rPr>
          <w:rFonts w:ascii="Cambria" w:hAnsi="Cambria" w:cs="Arial"/>
          <w:color w:val="000000"/>
          <w:sz w:val="23"/>
          <w:szCs w:val="23"/>
        </w:rPr>
        <w:t>1.3 - Em caso de divergências entre as condições mencionadas na Proposta de Preços da CONTRATADA e as expressas neste contrato, prevalecerão as deste último.</w:t>
      </w:r>
    </w:p>
    <w:p w14:paraId="24CB7CD6" w14:textId="77777777" w:rsidR="003874AC" w:rsidRDefault="003874AC" w:rsidP="003874AC">
      <w:pPr>
        <w:spacing w:line="276" w:lineRule="auto"/>
        <w:jc w:val="both"/>
        <w:rPr>
          <w:rFonts w:ascii="Cambria" w:hAnsi="Cambria" w:cs="Arial"/>
          <w:color w:val="000000"/>
          <w:sz w:val="23"/>
          <w:szCs w:val="23"/>
        </w:rPr>
      </w:pPr>
    </w:p>
    <w:p w14:paraId="2D80ED2B" w14:textId="77777777" w:rsidR="003874AC" w:rsidRDefault="003874AC" w:rsidP="003874AC">
      <w:pPr>
        <w:spacing w:line="276" w:lineRule="auto"/>
        <w:jc w:val="center"/>
        <w:rPr>
          <w:rFonts w:ascii="Cambria" w:hAnsi="Cambria" w:cs="Arial"/>
          <w:b/>
          <w:color w:val="000000"/>
          <w:sz w:val="12"/>
          <w:szCs w:val="23"/>
        </w:rPr>
      </w:pPr>
    </w:p>
    <w:p w14:paraId="461752C7" w14:textId="77777777" w:rsidR="003874AC" w:rsidRDefault="003874AC" w:rsidP="003874AC">
      <w:pPr>
        <w:spacing w:line="276" w:lineRule="auto"/>
        <w:jc w:val="center"/>
        <w:rPr>
          <w:rFonts w:ascii="Cambria" w:hAnsi="Cambria" w:cs="Arial"/>
          <w:b/>
          <w:color w:val="000000"/>
          <w:sz w:val="23"/>
          <w:szCs w:val="23"/>
        </w:rPr>
      </w:pPr>
      <w:r>
        <w:rPr>
          <w:rFonts w:ascii="Cambria" w:hAnsi="Cambria" w:cs="Arial"/>
          <w:b/>
          <w:color w:val="000000"/>
          <w:sz w:val="23"/>
          <w:szCs w:val="23"/>
        </w:rPr>
        <w:t>CLÁUSULA SEGUNDA - DOS RECURSOS ORÇAMENTÁRIOS</w:t>
      </w:r>
    </w:p>
    <w:p w14:paraId="07CF7310" w14:textId="77777777" w:rsidR="003874AC" w:rsidRDefault="003874AC" w:rsidP="003874AC">
      <w:pPr>
        <w:spacing w:line="276" w:lineRule="auto"/>
        <w:jc w:val="both"/>
        <w:rPr>
          <w:rFonts w:ascii="Cambria" w:hAnsi="Cambria" w:cs="Arial"/>
          <w:b/>
          <w:color w:val="000000"/>
          <w:sz w:val="23"/>
          <w:szCs w:val="23"/>
        </w:rPr>
      </w:pPr>
    </w:p>
    <w:p w14:paraId="3C7DED54" w14:textId="4D2A4321" w:rsidR="003874AC" w:rsidRDefault="003874AC" w:rsidP="003874AC">
      <w:pPr>
        <w:spacing w:line="276" w:lineRule="auto"/>
        <w:ind w:firstLine="851"/>
        <w:jc w:val="both"/>
        <w:rPr>
          <w:rFonts w:ascii="Cambria" w:hAnsi="Cambria" w:cs="Arial"/>
          <w:color w:val="000000"/>
          <w:sz w:val="23"/>
          <w:szCs w:val="23"/>
        </w:rPr>
      </w:pPr>
      <w:r>
        <w:rPr>
          <w:rFonts w:ascii="Cambria" w:hAnsi="Cambria" w:cs="Arial"/>
          <w:color w:val="000000"/>
          <w:sz w:val="23"/>
          <w:szCs w:val="23"/>
        </w:rPr>
        <w:t>2.1 - Será onerada a seguinte dotação orçamentária da CONTRATANTE para a execução deste contrato, consignada no orçamento de 202</w:t>
      </w:r>
      <w:r w:rsidR="003135C6">
        <w:rPr>
          <w:rFonts w:ascii="Cambria" w:hAnsi="Cambria" w:cs="Arial"/>
          <w:color w:val="000000"/>
          <w:sz w:val="23"/>
          <w:szCs w:val="23"/>
        </w:rPr>
        <w:t>5</w:t>
      </w:r>
      <w:r>
        <w:rPr>
          <w:rFonts w:ascii="Cambria" w:hAnsi="Cambria" w:cs="Arial"/>
          <w:color w:val="000000"/>
          <w:sz w:val="23"/>
          <w:szCs w:val="23"/>
        </w:rPr>
        <w:t>, conforme cronograma físico e financeiro:</w:t>
      </w:r>
    </w:p>
    <w:p w14:paraId="42A4ABF0" w14:textId="77777777" w:rsidR="00022A9D" w:rsidRDefault="00022A9D" w:rsidP="003874AC">
      <w:pPr>
        <w:spacing w:line="276" w:lineRule="auto"/>
        <w:ind w:firstLine="851"/>
        <w:jc w:val="both"/>
        <w:rPr>
          <w:rFonts w:ascii="Cambria" w:hAnsi="Cambria" w:cs="Arial"/>
          <w:color w:val="000000"/>
          <w:sz w:val="23"/>
          <w:szCs w:val="23"/>
        </w:rPr>
      </w:pPr>
    </w:p>
    <w:p w14:paraId="4264E649" w14:textId="77777777" w:rsidR="00022A9D" w:rsidRDefault="00022A9D" w:rsidP="003874AC">
      <w:pPr>
        <w:spacing w:line="276" w:lineRule="auto"/>
        <w:ind w:firstLine="851"/>
        <w:jc w:val="both"/>
        <w:rPr>
          <w:rFonts w:ascii="Cambria" w:hAnsi="Cambria" w:cs="Arial"/>
          <w:color w:val="000000"/>
          <w:sz w:val="23"/>
          <w:szCs w:val="23"/>
        </w:rPr>
      </w:pPr>
    </w:p>
    <w:p w14:paraId="5CB1B8B9" w14:textId="77777777" w:rsidR="00022A9D" w:rsidRPr="00EE0010" w:rsidRDefault="00022A9D" w:rsidP="00022A9D">
      <w:pPr>
        <w:ind w:firstLine="426"/>
        <w:contextualSpacing/>
        <w:jc w:val="both"/>
        <w:rPr>
          <w:rFonts w:ascii="Cambria" w:hAnsi="Cambria"/>
          <w:sz w:val="24"/>
        </w:rPr>
      </w:pPr>
      <w:r w:rsidRPr="00EE0010">
        <w:rPr>
          <w:rFonts w:ascii="Cambria" w:hAnsi="Cambria"/>
          <w:sz w:val="24"/>
        </w:rPr>
        <w:t>02.04 – Obras e Serviços</w:t>
      </w:r>
    </w:p>
    <w:p w14:paraId="29086D38" w14:textId="77777777" w:rsidR="00022A9D" w:rsidRPr="00EE0010" w:rsidRDefault="00022A9D" w:rsidP="00022A9D">
      <w:pPr>
        <w:tabs>
          <w:tab w:val="left" w:pos="426"/>
        </w:tabs>
        <w:ind w:firstLine="426"/>
        <w:contextualSpacing/>
        <w:jc w:val="both"/>
        <w:rPr>
          <w:rFonts w:ascii="Cambria" w:hAnsi="Cambria"/>
          <w:sz w:val="24"/>
        </w:rPr>
      </w:pPr>
      <w:r w:rsidRPr="00EE0010">
        <w:rPr>
          <w:rFonts w:ascii="Cambria" w:hAnsi="Cambria"/>
          <w:sz w:val="24"/>
        </w:rPr>
        <w:t>02.04.01 – Divisão de Obras</w:t>
      </w:r>
    </w:p>
    <w:p w14:paraId="4352D948" w14:textId="77777777" w:rsidR="00022A9D" w:rsidRPr="00EE0010" w:rsidRDefault="00022A9D" w:rsidP="00022A9D">
      <w:pPr>
        <w:tabs>
          <w:tab w:val="left" w:pos="426"/>
        </w:tabs>
        <w:ind w:firstLine="426"/>
        <w:contextualSpacing/>
        <w:jc w:val="both"/>
        <w:rPr>
          <w:rFonts w:ascii="Cambria" w:hAnsi="Cambria"/>
          <w:sz w:val="24"/>
        </w:rPr>
      </w:pPr>
      <w:r w:rsidRPr="00EE0010">
        <w:rPr>
          <w:rFonts w:ascii="Cambria" w:hAnsi="Cambria"/>
          <w:sz w:val="24"/>
        </w:rPr>
        <w:t>4.4.90.51 – Obras e Instalações</w:t>
      </w:r>
    </w:p>
    <w:p w14:paraId="5C667420" w14:textId="77777777" w:rsidR="00022A9D" w:rsidRPr="00EE0010" w:rsidRDefault="00022A9D" w:rsidP="00022A9D">
      <w:pPr>
        <w:tabs>
          <w:tab w:val="left" w:pos="426"/>
        </w:tabs>
        <w:ind w:firstLine="426"/>
        <w:contextualSpacing/>
        <w:jc w:val="both"/>
        <w:rPr>
          <w:rFonts w:ascii="Cambria" w:hAnsi="Cambria"/>
          <w:sz w:val="24"/>
        </w:rPr>
      </w:pPr>
      <w:r w:rsidRPr="00EE0010">
        <w:rPr>
          <w:rFonts w:ascii="Cambria" w:hAnsi="Cambria"/>
          <w:sz w:val="24"/>
        </w:rPr>
        <w:t xml:space="preserve">FONTE 1 – Tesouro </w:t>
      </w:r>
    </w:p>
    <w:p w14:paraId="6181C8B7" w14:textId="77777777" w:rsidR="00022A9D" w:rsidRPr="00EE0010" w:rsidRDefault="00022A9D" w:rsidP="00022A9D">
      <w:pPr>
        <w:tabs>
          <w:tab w:val="left" w:pos="426"/>
        </w:tabs>
        <w:ind w:firstLine="426"/>
        <w:contextualSpacing/>
        <w:jc w:val="both"/>
        <w:rPr>
          <w:rFonts w:ascii="Cambria" w:hAnsi="Cambria"/>
          <w:sz w:val="24"/>
        </w:rPr>
      </w:pPr>
    </w:p>
    <w:p w14:paraId="4AFDED32" w14:textId="77777777" w:rsidR="00022A9D" w:rsidRPr="00EE0010" w:rsidRDefault="00022A9D" w:rsidP="00022A9D">
      <w:pPr>
        <w:spacing w:line="276" w:lineRule="auto"/>
        <w:ind w:firstLine="360"/>
        <w:jc w:val="both"/>
        <w:rPr>
          <w:rFonts w:ascii="Cambria" w:hAnsi="Cambria"/>
          <w:sz w:val="24"/>
        </w:rPr>
      </w:pPr>
    </w:p>
    <w:p w14:paraId="0A817368" w14:textId="77777777" w:rsidR="00022A9D" w:rsidRPr="00EE0010" w:rsidRDefault="00022A9D" w:rsidP="00022A9D">
      <w:pPr>
        <w:ind w:firstLine="426"/>
        <w:contextualSpacing/>
        <w:jc w:val="both"/>
        <w:rPr>
          <w:rFonts w:ascii="Cambria" w:hAnsi="Cambria"/>
          <w:sz w:val="24"/>
        </w:rPr>
      </w:pPr>
      <w:r w:rsidRPr="00EE0010">
        <w:rPr>
          <w:rFonts w:ascii="Cambria" w:hAnsi="Cambria"/>
          <w:sz w:val="24"/>
        </w:rPr>
        <w:t>02.04 – Obras e Serviços</w:t>
      </w:r>
    </w:p>
    <w:p w14:paraId="233500E6" w14:textId="77777777" w:rsidR="00022A9D" w:rsidRPr="00EE0010" w:rsidRDefault="00022A9D" w:rsidP="00022A9D">
      <w:pPr>
        <w:tabs>
          <w:tab w:val="left" w:pos="426"/>
        </w:tabs>
        <w:ind w:firstLine="426"/>
        <w:contextualSpacing/>
        <w:jc w:val="both"/>
        <w:rPr>
          <w:rFonts w:ascii="Cambria" w:hAnsi="Cambria"/>
          <w:sz w:val="24"/>
        </w:rPr>
      </w:pPr>
      <w:r w:rsidRPr="00EE0010">
        <w:rPr>
          <w:rFonts w:ascii="Cambria" w:hAnsi="Cambria"/>
          <w:sz w:val="24"/>
        </w:rPr>
        <w:t>02.04.01 – Divisão de Obras</w:t>
      </w:r>
    </w:p>
    <w:p w14:paraId="43704029" w14:textId="77777777" w:rsidR="00022A9D" w:rsidRPr="00EE0010" w:rsidRDefault="00022A9D" w:rsidP="00022A9D">
      <w:pPr>
        <w:tabs>
          <w:tab w:val="left" w:pos="426"/>
        </w:tabs>
        <w:ind w:firstLine="426"/>
        <w:contextualSpacing/>
        <w:jc w:val="both"/>
        <w:rPr>
          <w:rFonts w:ascii="Cambria" w:hAnsi="Cambria"/>
          <w:sz w:val="24"/>
        </w:rPr>
      </w:pPr>
      <w:r w:rsidRPr="00EE0010">
        <w:rPr>
          <w:rFonts w:ascii="Cambria" w:hAnsi="Cambria"/>
          <w:sz w:val="24"/>
        </w:rPr>
        <w:t>4.4.90.51 – Obras e Instalações</w:t>
      </w:r>
    </w:p>
    <w:p w14:paraId="445A3F1C" w14:textId="77777777" w:rsidR="00022A9D" w:rsidRPr="00EE0010" w:rsidRDefault="00022A9D" w:rsidP="00022A9D">
      <w:pPr>
        <w:tabs>
          <w:tab w:val="left" w:pos="426"/>
        </w:tabs>
        <w:ind w:firstLine="426"/>
        <w:contextualSpacing/>
        <w:jc w:val="both"/>
        <w:rPr>
          <w:rFonts w:ascii="Cambria" w:hAnsi="Cambria"/>
          <w:sz w:val="24"/>
        </w:rPr>
      </w:pPr>
      <w:r w:rsidRPr="00EE0010">
        <w:rPr>
          <w:rFonts w:ascii="Cambria" w:hAnsi="Cambria"/>
          <w:sz w:val="24"/>
        </w:rPr>
        <w:t>FONTE 2 – Transferência e Convênios Estaduais.</w:t>
      </w:r>
    </w:p>
    <w:p w14:paraId="5533E352" w14:textId="77777777" w:rsidR="00022A9D" w:rsidRPr="00110847" w:rsidRDefault="00022A9D" w:rsidP="00022A9D">
      <w:pPr>
        <w:tabs>
          <w:tab w:val="left" w:pos="426"/>
        </w:tabs>
        <w:ind w:firstLine="426"/>
        <w:contextualSpacing/>
        <w:jc w:val="both"/>
        <w:rPr>
          <w:rFonts w:ascii="Cambria" w:hAnsi="Cambria" w:cs="Arial"/>
          <w:color w:val="000000"/>
          <w:sz w:val="18"/>
          <w:szCs w:val="23"/>
          <w:highlight w:val="yellow"/>
        </w:rPr>
      </w:pPr>
    </w:p>
    <w:p w14:paraId="778BEF7E" w14:textId="77777777" w:rsidR="003874AC" w:rsidRDefault="003874AC" w:rsidP="003874AC">
      <w:pPr>
        <w:spacing w:line="276" w:lineRule="auto"/>
        <w:jc w:val="center"/>
        <w:rPr>
          <w:rFonts w:ascii="Cambria" w:hAnsi="Cambria" w:cs="Arial"/>
          <w:b/>
          <w:color w:val="000000"/>
          <w:sz w:val="23"/>
          <w:szCs w:val="23"/>
        </w:rPr>
      </w:pPr>
    </w:p>
    <w:p w14:paraId="4E6FBB7E" w14:textId="77777777" w:rsidR="003874AC" w:rsidRDefault="003874AC" w:rsidP="003874AC">
      <w:pPr>
        <w:spacing w:line="276" w:lineRule="auto"/>
        <w:jc w:val="center"/>
        <w:rPr>
          <w:rFonts w:ascii="Cambria" w:hAnsi="Cambria" w:cs="Arial"/>
          <w:b/>
          <w:color w:val="000000"/>
          <w:sz w:val="23"/>
          <w:szCs w:val="23"/>
        </w:rPr>
      </w:pPr>
      <w:r>
        <w:rPr>
          <w:rFonts w:ascii="Cambria" w:hAnsi="Cambria" w:cs="Arial"/>
          <w:b/>
          <w:color w:val="000000"/>
          <w:sz w:val="23"/>
          <w:szCs w:val="23"/>
        </w:rPr>
        <w:t>CLÁUSULA TERCEIRA - DO REGIME DE EXECUÇÃO, PREÇOS E VALOR DO CONTRATO</w:t>
      </w:r>
    </w:p>
    <w:p w14:paraId="2F78C164" w14:textId="77777777" w:rsidR="003874AC" w:rsidRDefault="003874AC" w:rsidP="003874AC">
      <w:pPr>
        <w:spacing w:line="276" w:lineRule="auto"/>
        <w:jc w:val="center"/>
        <w:rPr>
          <w:rFonts w:ascii="Cambria" w:hAnsi="Cambria" w:cs="Arial"/>
          <w:b/>
          <w:color w:val="000000"/>
          <w:sz w:val="23"/>
          <w:szCs w:val="23"/>
        </w:rPr>
      </w:pPr>
    </w:p>
    <w:p w14:paraId="469FF364" w14:textId="77777777" w:rsidR="003874AC" w:rsidRPr="00A10131" w:rsidRDefault="003874AC" w:rsidP="00BA0083">
      <w:pPr>
        <w:pStyle w:val="PargrafodaLista"/>
        <w:numPr>
          <w:ilvl w:val="1"/>
          <w:numId w:val="21"/>
        </w:numPr>
        <w:spacing w:line="276" w:lineRule="auto"/>
        <w:jc w:val="both"/>
        <w:rPr>
          <w:rFonts w:ascii="Cambria" w:hAnsi="Cambria" w:cs="Arial"/>
          <w:color w:val="000000"/>
          <w:sz w:val="23"/>
          <w:szCs w:val="23"/>
        </w:rPr>
      </w:pPr>
      <w:r w:rsidRPr="00A10131">
        <w:rPr>
          <w:rFonts w:ascii="Cambria" w:hAnsi="Cambria" w:cs="Arial"/>
          <w:color w:val="000000"/>
          <w:sz w:val="23"/>
          <w:szCs w:val="23"/>
        </w:rPr>
        <w:t>- O regime de execução da obras e serviços objeto deste instrumento é o de empreitada pelo preço global conforme medições.</w:t>
      </w:r>
    </w:p>
    <w:p w14:paraId="014929E9" w14:textId="77777777" w:rsidR="003874AC" w:rsidRDefault="003874AC" w:rsidP="003874AC">
      <w:pPr>
        <w:spacing w:line="276" w:lineRule="auto"/>
        <w:ind w:left="851"/>
        <w:jc w:val="both"/>
        <w:rPr>
          <w:rFonts w:ascii="Cambria" w:hAnsi="Cambria" w:cs="Arial"/>
          <w:color w:val="000000"/>
          <w:sz w:val="23"/>
          <w:szCs w:val="23"/>
        </w:rPr>
      </w:pPr>
    </w:p>
    <w:p w14:paraId="6ED9764E" w14:textId="77777777" w:rsidR="003874AC" w:rsidRPr="00A10131" w:rsidRDefault="003874AC" w:rsidP="00BA0083">
      <w:pPr>
        <w:pStyle w:val="PargrafodaLista"/>
        <w:numPr>
          <w:ilvl w:val="1"/>
          <w:numId w:val="21"/>
        </w:numPr>
        <w:spacing w:line="276" w:lineRule="auto"/>
        <w:jc w:val="both"/>
        <w:rPr>
          <w:rFonts w:ascii="Cambria" w:hAnsi="Cambria" w:cs="Arial"/>
          <w:color w:val="000000"/>
          <w:sz w:val="23"/>
          <w:szCs w:val="23"/>
        </w:rPr>
      </w:pPr>
      <w:r w:rsidRPr="00A10131">
        <w:rPr>
          <w:rFonts w:ascii="Cambria" w:hAnsi="Cambria" w:cs="Arial"/>
          <w:color w:val="000000"/>
          <w:sz w:val="23"/>
          <w:szCs w:val="23"/>
        </w:rPr>
        <w:t xml:space="preserve">- O valor do presente contrato para todos os efeitos de direito é de R$ ________________(________________________________________________________________________________________), obtido dos preços unitários e globais contratados, firmes e irreajustáveis, constantes das planilhas de quantidades e preços, ANEXO ÚNICO, parte integrante deste contrato. </w:t>
      </w:r>
    </w:p>
    <w:p w14:paraId="279C840D" w14:textId="77777777" w:rsidR="003874AC" w:rsidRDefault="003874AC" w:rsidP="003874AC">
      <w:pPr>
        <w:spacing w:line="276" w:lineRule="auto"/>
        <w:ind w:left="851"/>
        <w:jc w:val="both"/>
        <w:rPr>
          <w:rFonts w:ascii="Cambria" w:hAnsi="Cambria" w:cs="Arial"/>
          <w:color w:val="000000"/>
          <w:sz w:val="18"/>
          <w:szCs w:val="23"/>
        </w:rPr>
      </w:pPr>
    </w:p>
    <w:p w14:paraId="3A82B386" w14:textId="77777777" w:rsidR="003874AC" w:rsidRPr="00A10131" w:rsidRDefault="003874AC" w:rsidP="00BA0083">
      <w:pPr>
        <w:pStyle w:val="PargrafodaLista"/>
        <w:numPr>
          <w:ilvl w:val="2"/>
          <w:numId w:val="22"/>
        </w:numPr>
        <w:spacing w:line="276" w:lineRule="auto"/>
        <w:jc w:val="both"/>
        <w:rPr>
          <w:rFonts w:ascii="Cambria" w:hAnsi="Cambria" w:cs="Arial"/>
          <w:color w:val="000000"/>
          <w:sz w:val="23"/>
          <w:szCs w:val="23"/>
        </w:rPr>
      </w:pPr>
      <w:r w:rsidRPr="00A10131">
        <w:rPr>
          <w:rFonts w:ascii="Cambria" w:hAnsi="Cambria" w:cs="Arial"/>
          <w:color w:val="000000"/>
          <w:sz w:val="23"/>
          <w:szCs w:val="23"/>
        </w:rPr>
        <w:t>- Fica expressamente estabelecido que no valor global citado nesta cláusula estão incluídos todos os custos diretos, indiretos e benefícios da CONTRATADA, sem qualquer exceção, requeridos para a execução das obras e serviços previstos na Cláusula Primeira deste contrato;</w:t>
      </w:r>
    </w:p>
    <w:p w14:paraId="432DFC7D" w14:textId="77777777" w:rsidR="003874AC" w:rsidRDefault="003874AC" w:rsidP="003874AC">
      <w:pPr>
        <w:spacing w:line="276" w:lineRule="auto"/>
        <w:jc w:val="both"/>
        <w:rPr>
          <w:rFonts w:ascii="Cambria" w:hAnsi="Cambria" w:cs="Arial"/>
          <w:color w:val="000000"/>
          <w:sz w:val="23"/>
          <w:szCs w:val="23"/>
        </w:rPr>
      </w:pPr>
    </w:p>
    <w:p w14:paraId="563C14F6" w14:textId="77777777" w:rsidR="003874AC" w:rsidRPr="00A10131" w:rsidRDefault="003874AC" w:rsidP="00BA0083">
      <w:pPr>
        <w:pStyle w:val="PargrafodaLista"/>
        <w:numPr>
          <w:ilvl w:val="2"/>
          <w:numId w:val="22"/>
        </w:numPr>
        <w:spacing w:line="276" w:lineRule="auto"/>
        <w:jc w:val="both"/>
        <w:rPr>
          <w:rFonts w:ascii="Cambria" w:hAnsi="Cambria" w:cs="Arial"/>
          <w:color w:val="000000"/>
          <w:sz w:val="23"/>
          <w:szCs w:val="23"/>
        </w:rPr>
      </w:pPr>
      <w:r w:rsidRPr="00A10131">
        <w:rPr>
          <w:rFonts w:ascii="Cambria" w:hAnsi="Cambria" w:cs="Arial"/>
          <w:color w:val="000000"/>
          <w:sz w:val="23"/>
          <w:szCs w:val="23"/>
        </w:rPr>
        <w:t>- A CONTRATADA fica obrigada a aceitar nas mesmas condições estipuladas neste contrato, os acréscimos ou supressões que se fizerem necessários nas obras e serviços, até o limite de 25% (vinte e cinco por cento) do valor inicial atualizado do contrato, mencionado no item 3.2 acima;</w:t>
      </w:r>
    </w:p>
    <w:p w14:paraId="59FCFB21" w14:textId="77777777" w:rsidR="003874AC" w:rsidRDefault="003874AC" w:rsidP="003874AC">
      <w:pPr>
        <w:spacing w:line="276" w:lineRule="auto"/>
        <w:ind w:firstLine="1985"/>
        <w:jc w:val="both"/>
        <w:rPr>
          <w:rFonts w:ascii="Cambria" w:hAnsi="Cambria" w:cs="Arial"/>
          <w:color w:val="000000"/>
          <w:sz w:val="23"/>
          <w:szCs w:val="23"/>
        </w:rPr>
      </w:pPr>
      <w:r>
        <w:rPr>
          <w:rFonts w:ascii="Cambria" w:hAnsi="Cambria" w:cs="Arial"/>
          <w:color w:val="000000"/>
          <w:sz w:val="23"/>
          <w:szCs w:val="23"/>
        </w:rPr>
        <w:t>3.2.2.1 - Eventuais necessidades de supressões que excedam esse limite deverão ser objeto de acordo celebrado entre as partes;</w:t>
      </w:r>
    </w:p>
    <w:p w14:paraId="593B120E" w14:textId="77777777" w:rsidR="003874AC" w:rsidRDefault="003874AC" w:rsidP="003874AC">
      <w:pPr>
        <w:spacing w:line="276" w:lineRule="auto"/>
        <w:ind w:firstLine="1418"/>
        <w:jc w:val="both"/>
        <w:rPr>
          <w:rFonts w:ascii="Cambria" w:hAnsi="Cambria" w:cs="Arial"/>
          <w:color w:val="000000"/>
          <w:sz w:val="23"/>
          <w:szCs w:val="23"/>
        </w:rPr>
      </w:pPr>
      <w:r>
        <w:rPr>
          <w:rFonts w:ascii="Cambria" w:hAnsi="Cambria" w:cs="Arial"/>
          <w:color w:val="000000"/>
          <w:sz w:val="23"/>
          <w:szCs w:val="23"/>
        </w:rPr>
        <w:t xml:space="preserve"> </w:t>
      </w:r>
    </w:p>
    <w:p w14:paraId="4A308099" w14:textId="77777777" w:rsidR="003874AC" w:rsidRDefault="003874AC" w:rsidP="003874AC">
      <w:pPr>
        <w:spacing w:line="276" w:lineRule="auto"/>
        <w:ind w:firstLine="1418"/>
        <w:jc w:val="both"/>
        <w:rPr>
          <w:rFonts w:ascii="Cambria" w:hAnsi="Cambria" w:cs="Arial"/>
          <w:color w:val="000000"/>
          <w:sz w:val="23"/>
          <w:szCs w:val="23"/>
        </w:rPr>
      </w:pPr>
      <w:r>
        <w:rPr>
          <w:rFonts w:ascii="Cambria" w:hAnsi="Cambria" w:cs="Arial"/>
          <w:color w:val="000000"/>
          <w:sz w:val="23"/>
          <w:szCs w:val="23"/>
        </w:rPr>
        <w:t>3.2.3 - A CONTRATADA se obriga a recolher nas épocas devidas todos os tributos que, incidirem sobre o contrato ou serviços contratados, inclusive o ISSQN.</w:t>
      </w:r>
    </w:p>
    <w:p w14:paraId="41C23B6F" w14:textId="77777777" w:rsidR="003874AC" w:rsidRDefault="003874AC" w:rsidP="003874AC">
      <w:pPr>
        <w:spacing w:line="276" w:lineRule="auto"/>
        <w:rPr>
          <w:rFonts w:ascii="Cambria" w:hAnsi="Cambria" w:cs="Arial"/>
          <w:b/>
          <w:color w:val="000000"/>
          <w:sz w:val="23"/>
          <w:szCs w:val="23"/>
        </w:rPr>
      </w:pPr>
    </w:p>
    <w:p w14:paraId="536EE099" w14:textId="77777777" w:rsidR="003874AC" w:rsidRDefault="003874AC" w:rsidP="003874AC">
      <w:pPr>
        <w:spacing w:line="276" w:lineRule="auto"/>
        <w:jc w:val="center"/>
        <w:rPr>
          <w:rFonts w:ascii="Cambria" w:hAnsi="Cambria" w:cs="Arial"/>
          <w:b/>
          <w:color w:val="000000"/>
          <w:sz w:val="23"/>
          <w:szCs w:val="23"/>
        </w:rPr>
      </w:pPr>
      <w:r>
        <w:rPr>
          <w:rFonts w:ascii="Cambria" w:hAnsi="Cambria" w:cs="Arial"/>
          <w:b/>
          <w:color w:val="000000"/>
          <w:sz w:val="23"/>
          <w:szCs w:val="23"/>
        </w:rPr>
        <w:t>CLÁUSULA QUARTA - DA FISCALIZAÇÃO</w:t>
      </w:r>
    </w:p>
    <w:p w14:paraId="5FAB2E2A" w14:textId="77777777" w:rsidR="003874AC" w:rsidRDefault="003874AC" w:rsidP="003874AC">
      <w:pPr>
        <w:spacing w:line="276" w:lineRule="auto"/>
        <w:jc w:val="both"/>
        <w:rPr>
          <w:rFonts w:ascii="Cambria" w:hAnsi="Cambria" w:cs="Arial"/>
          <w:b/>
          <w:color w:val="000000"/>
          <w:sz w:val="23"/>
          <w:szCs w:val="23"/>
        </w:rPr>
      </w:pPr>
    </w:p>
    <w:p w14:paraId="4516E044" w14:textId="77777777" w:rsidR="003874AC" w:rsidRPr="00A10131" w:rsidRDefault="003874AC" w:rsidP="00BA0083">
      <w:pPr>
        <w:pStyle w:val="PargrafodaLista"/>
        <w:numPr>
          <w:ilvl w:val="1"/>
          <w:numId w:val="23"/>
        </w:numPr>
        <w:spacing w:line="276" w:lineRule="auto"/>
        <w:jc w:val="both"/>
        <w:rPr>
          <w:rFonts w:ascii="Cambria" w:hAnsi="Cambria" w:cs="Arial"/>
          <w:color w:val="000000"/>
          <w:sz w:val="23"/>
          <w:szCs w:val="23"/>
        </w:rPr>
      </w:pPr>
      <w:r w:rsidRPr="00A10131">
        <w:rPr>
          <w:rFonts w:ascii="Cambria" w:hAnsi="Cambria" w:cs="Arial"/>
          <w:color w:val="000000"/>
          <w:sz w:val="23"/>
          <w:szCs w:val="23"/>
        </w:rPr>
        <w:t>- - A CONTRATANTE exercerá ampla fiscalização nas obras e serviços contratados, através de uma fiscalização devidamente credenciada;</w:t>
      </w:r>
    </w:p>
    <w:p w14:paraId="19A676D5" w14:textId="77777777" w:rsidR="003874AC" w:rsidRDefault="003874AC" w:rsidP="003874AC">
      <w:pPr>
        <w:spacing w:line="276" w:lineRule="auto"/>
        <w:ind w:left="1702"/>
        <w:jc w:val="both"/>
        <w:rPr>
          <w:rFonts w:ascii="Cambria" w:hAnsi="Cambria" w:cs="Arial"/>
          <w:color w:val="000000"/>
          <w:sz w:val="23"/>
          <w:szCs w:val="23"/>
        </w:rPr>
      </w:pPr>
    </w:p>
    <w:p w14:paraId="222992F6" w14:textId="77777777" w:rsidR="003874AC" w:rsidRPr="00A10131" w:rsidRDefault="003874AC" w:rsidP="00BA0083">
      <w:pPr>
        <w:pStyle w:val="PargrafodaLista"/>
        <w:numPr>
          <w:ilvl w:val="2"/>
          <w:numId w:val="23"/>
        </w:numPr>
        <w:spacing w:line="276" w:lineRule="auto"/>
        <w:jc w:val="both"/>
        <w:rPr>
          <w:rFonts w:ascii="Cambria" w:hAnsi="Cambria" w:cs="Arial"/>
          <w:color w:val="000000"/>
          <w:sz w:val="23"/>
          <w:szCs w:val="23"/>
        </w:rPr>
      </w:pPr>
      <w:r w:rsidRPr="00A10131">
        <w:rPr>
          <w:rFonts w:ascii="Cambria" w:hAnsi="Cambria" w:cs="Arial"/>
          <w:color w:val="000000"/>
          <w:sz w:val="23"/>
          <w:szCs w:val="23"/>
        </w:rPr>
        <w:t>- A presença da fiscalização por parte da CONTRATANTE não elimina, nem atenua as responsabilidades da CONTRATADA no cumprimento do presente contrato;</w:t>
      </w:r>
    </w:p>
    <w:p w14:paraId="2FF7A915" w14:textId="77777777" w:rsidR="003874AC" w:rsidRDefault="003874AC" w:rsidP="003874AC">
      <w:pPr>
        <w:spacing w:line="276" w:lineRule="auto"/>
        <w:ind w:left="1418"/>
        <w:jc w:val="both"/>
        <w:rPr>
          <w:rFonts w:ascii="Cambria" w:hAnsi="Cambria" w:cs="Arial"/>
          <w:color w:val="000000"/>
          <w:sz w:val="23"/>
          <w:szCs w:val="23"/>
        </w:rPr>
      </w:pPr>
    </w:p>
    <w:p w14:paraId="4B1E4991" w14:textId="77777777" w:rsidR="003874AC" w:rsidRPr="00A10131" w:rsidRDefault="003874AC" w:rsidP="00BA0083">
      <w:pPr>
        <w:pStyle w:val="PargrafodaLista"/>
        <w:numPr>
          <w:ilvl w:val="1"/>
          <w:numId w:val="23"/>
        </w:numPr>
        <w:spacing w:line="276" w:lineRule="auto"/>
        <w:jc w:val="both"/>
        <w:rPr>
          <w:rFonts w:ascii="Cambria" w:hAnsi="Cambria" w:cs="Arial"/>
          <w:color w:val="000000"/>
          <w:sz w:val="23"/>
          <w:szCs w:val="23"/>
        </w:rPr>
      </w:pPr>
      <w:r w:rsidRPr="00A10131">
        <w:rPr>
          <w:rFonts w:ascii="Cambria" w:hAnsi="Cambria" w:cs="Arial"/>
          <w:color w:val="000000"/>
          <w:sz w:val="23"/>
          <w:szCs w:val="23"/>
        </w:rPr>
        <w:t>- A CONTRATADA obriga-se a facilitar todos os meios necessários à fiscalização pela CONTRATANTE.</w:t>
      </w:r>
    </w:p>
    <w:p w14:paraId="63F92FB1" w14:textId="77777777" w:rsidR="003874AC" w:rsidRDefault="003874AC" w:rsidP="003874AC">
      <w:pPr>
        <w:spacing w:line="276" w:lineRule="auto"/>
        <w:ind w:left="1418"/>
        <w:jc w:val="both"/>
        <w:rPr>
          <w:rFonts w:ascii="Cambria" w:hAnsi="Cambria" w:cs="Arial"/>
          <w:color w:val="000000"/>
          <w:sz w:val="23"/>
          <w:szCs w:val="23"/>
        </w:rPr>
      </w:pPr>
    </w:p>
    <w:p w14:paraId="69A78858" w14:textId="77777777" w:rsidR="003874AC" w:rsidRDefault="003874AC" w:rsidP="00BA0083">
      <w:pPr>
        <w:numPr>
          <w:ilvl w:val="0"/>
          <w:numId w:val="19"/>
        </w:numPr>
        <w:spacing w:line="276" w:lineRule="auto"/>
        <w:ind w:left="0" w:firstLine="851"/>
        <w:jc w:val="both"/>
        <w:rPr>
          <w:rFonts w:ascii="Cambria" w:hAnsi="Cambria" w:cs="Arial"/>
          <w:color w:val="000000"/>
          <w:sz w:val="23"/>
          <w:szCs w:val="23"/>
        </w:rPr>
      </w:pPr>
      <w:r>
        <w:rPr>
          <w:rFonts w:ascii="Cambria" w:hAnsi="Cambria" w:cs="Arial"/>
          <w:color w:val="000000"/>
          <w:sz w:val="23"/>
          <w:szCs w:val="23"/>
        </w:rPr>
        <w:t>- A fiscalização da CONTRATANTE terá poderes para verificar o cumprimento das atividades aqui pactuadas e especialmente para:</w:t>
      </w:r>
    </w:p>
    <w:p w14:paraId="5B267926" w14:textId="77777777" w:rsidR="003874AC" w:rsidRDefault="003874AC" w:rsidP="003874AC">
      <w:pPr>
        <w:spacing w:line="276" w:lineRule="auto"/>
        <w:ind w:left="851"/>
        <w:jc w:val="both"/>
        <w:rPr>
          <w:rFonts w:ascii="Cambria" w:hAnsi="Cambria" w:cs="Arial"/>
          <w:color w:val="000000"/>
          <w:sz w:val="23"/>
          <w:szCs w:val="23"/>
        </w:rPr>
      </w:pPr>
    </w:p>
    <w:p w14:paraId="6E029732" w14:textId="77777777" w:rsidR="003874AC" w:rsidRPr="00A10131" w:rsidRDefault="003874AC" w:rsidP="00BA0083">
      <w:pPr>
        <w:pStyle w:val="PargrafodaLista"/>
        <w:numPr>
          <w:ilvl w:val="2"/>
          <w:numId w:val="24"/>
        </w:numPr>
        <w:spacing w:line="276" w:lineRule="auto"/>
        <w:jc w:val="both"/>
        <w:rPr>
          <w:rFonts w:ascii="Cambria" w:hAnsi="Cambria" w:cs="Arial"/>
          <w:color w:val="000000"/>
          <w:sz w:val="23"/>
          <w:szCs w:val="23"/>
        </w:rPr>
      </w:pPr>
      <w:r w:rsidRPr="00A10131">
        <w:rPr>
          <w:rFonts w:ascii="Cambria" w:hAnsi="Cambria" w:cs="Arial"/>
          <w:color w:val="000000"/>
          <w:sz w:val="23"/>
          <w:szCs w:val="23"/>
        </w:rPr>
        <w:t>- Sustar a obra e serviços de qualquer parte dos projetos, sempre que considerar a medida suspensiva necessária à boa execução das obras;</w:t>
      </w:r>
    </w:p>
    <w:p w14:paraId="746F44AF" w14:textId="77777777" w:rsidR="003874AC" w:rsidRDefault="003874AC" w:rsidP="003874AC">
      <w:pPr>
        <w:spacing w:line="276" w:lineRule="auto"/>
        <w:ind w:left="1418"/>
        <w:jc w:val="both"/>
        <w:rPr>
          <w:rFonts w:ascii="Cambria" w:hAnsi="Cambria" w:cs="Arial"/>
          <w:color w:val="000000"/>
          <w:sz w:val="23"/>
          <w:szCs w:val="23"/>
        </w:rPr>
      </w:pPr>
    </w:p>
    <w:p w14:paraId="6BAAE096" w14:textId="77777777" w:rsidR="003874AC" w:rsidRPr="00A10131" w:rsidRDefault="003874AC" w:rsidP="00BA0083">
      <w:pPr>
        <w:pStyle w:val="PargrafodaLista"/>
        <w:numPr>
          <w:ilvl w:val="2"/>
          <w:numId w:val="24"/>
        </w:numPr>
        <w:spacing w:line="276" w:lineRule="auto"/>
        <w:jc w:val="both"/>
        <w:rPr>
          <w:rFonts w:ascii="Cambria" w:hAnsi="Cambria" w:cs="Arial"/>
          <w:color w:val="000000"/>
          <w:sz w:val="23"/>
          <w:szCs w:val="23"/>
        </w:rPr>
      </w:pPr>
      <w:r w:rsidRPr="00A10131">
        <w:rPr>
          <w:rFonts w:ascii="Cambria" w:hAnsi="Cambria" w:cs="Arial"/>
          <w:color w:val="000000"/>
          <w:sz w:val="23"/>
          <w:szCs w:val="23"/>
        </w:rPr>
        <w:t>- Recusar qualquer serviço que esteja em desacordo com os padrões exigidos pelo memorial descritivo, projetos, desenhos, plantas e demais documentos que fazem parte deste contrato ou pela aplicação inadequada de métodos construtivos e ensaios pertinentes;</w:t>
      </w:r>
    </w:p>
    <w:p w14:paraId="1576D3CE" w14:textId="77777777" w:rsidR="003874AC" w:rsidRDefault="003874AC" w:rsidP="003874AC">
      <w:pPr>
        <w:spacing w:line="276" w:lineRule="auto"/>
        <w:ind w:left="1418"/>
        <w:jc w:val="both"/>
        <w:rPr>
          <w:rFonts w:ascii="Cambria" w:hAnsi="Cambria" w:cs="Arial"/>
          <w:color w:val="000000"/>
          <w:sz w:val="23"/>
          <w:szCs w:val="23"/>
        </w:rPr>
      </w:pPr>
    </w:p>
    <w:p w14:paraId="0AA83C50" w14:textId="77777777" w:rsidR="003874AC" w:rsidRPr="00A10131" w:rsidRDefault="003874AC" w:rsidP="00BA0083">
      <w:pPr>
        <w:pStyle w:val="PargrafodaLista"/>
        <w:numPr>
          <w:ilvl w:val="1"/>
          <w:numId w:val="24"/>
        </w:numPr>
        <w:spacing w:line="276" w:lineRule="auto"/>
        <w:jc w:val="both"/>
        <w:rPr>
          <w:rFonts w:ascii="Cambria" w:hAnsi="Cambria" w:cs="Arial"/>
          <w:color w:val="000000"/>
          <w:sz w:val="23"/>
          <w:szCs w:val="23"/>
        </w:rPr>
      </w:pPr>
      <w:r w:rsidRPr="00A10131">
        <w:rPr>
          <w:rFonts w:ascii="Cambria" w:hAnsi="Cambria" w:cs="Arial"/>
          <w:color w:val="000000"/>
          <w:sz w:val="23"/>
          <w:szCs w:val="23"/>
        </w:rPr>
        <w:t>- Decidir pela CONTRATANTE, todas as questões que se levantarem em campo, durante o desenvolvimento dos trabalhos;</w:t>
      </w:r>
    </w:p>
    <w:p w14:paraId="731E7E8F" w14:textId="77777777" w:rsidR="003874AC" w:rsidRDefault="003874AC" w:rsidP="003874AC">
      <w:pPr>
        <w:spacing w:line="276" w:lineRule="auto"/>
        <w:jc w:val="both"/>
        <w:rPr>
          <w:rFonts w:ascii="Cambria" w:hAnsi="Cambria" w:cs="Arial"/>
          <w:color w:val="000000"/>
          <w:sz w:val="23"/>
          <w:szCs w:val="23"/>
        </w:rPr>
      </w:pPr>
    </w:p>
    <w:p w14:paraId="73EA284F" w14:textId="77777777" w:rsidR="003874AC" w:rsidRPr="00A10131" w:rsidRDefault="003874AC" w:rsidP="00BA0083">
      <w:pPr>
        <w:pStyle w:val="PargrafodaLista"/>
        <w:numPr>
          <w:ilvl w:val="1"/>
          <w:numId w:val="24"/>
        </w:numPr>
        <w:spacing w:line="276" w:lineRule="auto"/>
        <w:jc w:val="both"/>
        <w:rPr>
          <w:rFonts w:ascii="Cambria" w:hAnsi="Cambria" w:cs="Arial"/>
          <w:color w:val="000000"/>
          <w:sz w:val="23"/>
          <w:szCs w:val="23"/>
        </w:rPr>
      </w:pPr>
      <w:r w:rsidRPr="00A10131">
        <w:rPr>
          <w:rFonts w:ascii="Cambria" w:hAnsi="Cambria" w:cs="Arial"/>
          <w:color w:val="000000"/>
          <w:sz w:val="23"/>
          <w:szCs w:val="23"/>
        </w:rPr>
        <w:t>- Entrar, em qualquer tempo, nos canteiros de obras da CONTRATADA;</w:t>
      </w:r>
    </w:p>
    <w:p w14:paraId="79196258" w14:textId="77777777" w:rsidR="003874AC" w:rsidRDefault="003874AC" w:rsidP="003874AC">
      <w:pPr>
        <w:spacing w:line="276" w:lineRule="auto"/>
        <w:jc w:val="both"/>
        <w:rPr>
          <w:rFonts w:ascii="Cambria" w:hAnsi="Cambria" w:cs="Arial"/>
          <w:color w:val="000000"/>
          <w:sz w:val="23"/>
          <w:szCs w:val="23"/>
        </w:rPr>
      </w:pPr>
    </w:p>
    <w:p w14:paraId="5DDECFB7" w14:textId="77777777" w:rsidR="003874AC" w:rsidRPr="00A10131" w:rsidRDefault="003874AC" w:rsidP="00BA0083">
      <w:pPr>
        <w:pStyle w:val="PargrafodaLista"/>
        <w:numPr>
          <w:ilvl w:val="1"/>
          <w:numId w:val="24"/>
        </w:numPr>
        <w:spacing w:line="276" w:lineRule="auto"/>
        <w:jc w:val="both"/>
        <w:rPr>
          <w:rFonts w:ascii="Cambria" w:hAnsi="Cambria" w:cs="Arial"/>
          <w:color w:val="000000"/>
          <w:sz w:val="23"/>
          <w:szCs w:val="23"/>
        </w:rPr>
      </w:pPr>
      <w:r w:rsidRPr="00A10131">
        <w:rPr>
          <w:rFonts w:ascii="Cambria" w:hAnsi="Cambria" w:cs="Arial"/>
          <w:color w:val="000000"/>
          <w:sz w:val="23"/>
          <w:szCs w:val="23"/>
        </w:rPr>
        <w:t>- Definir com o preposto da CONTRATADA, em caso de força maior, as alterações na programação dos serviços, que forem julgadas necessárias.</w:t>
      </w:r>
    </w:p>
    <w:p w14:paraId="47D38229" w14:textId="77777777" w:rsidR="003874AC" w:rsidRDefault="003874AC" w:rsidP="003874AC">
      <w:pPr>
        <w:spacing w:line="276" w:lineRule="auto"/>
        <w:jc w:val="both"/>
        <w:rPr>
          <w:rFonts w:ascii="Cambria" w:hAnsi="Cambria" w:cs="Arial"/>
          <w:color w:val="000000"/>
          <w:sz w:val="23"/>
          <w:szCs w:val="23"/>
        </w:rPr>
      </w:pPr>
    </w:p>
    <w:p w14:paraId="18354134" w14:textId="77777777" w:rsidR="003874AC" w:rsidRPr="00A10131" w:rsidRDefault="003874AC" w:rsidP="00BA0083">
      <w:pPr>
        <w:pStyle w:val="PargrafodaLista"/>
        <w:numPr>
          <w:ilvl w:val="1"/>
          <w:numId w:val="24"/>
        </w:numPr>
        <w:spacing w:line="276" w:lineRule="auto"/>
        <w:jc w:val="both"/>
        <w:rPr>
          <w:rFonts w:ascii="Cambria" w:hAnsi="Cambria" w:cs="Arial"/>
          <w:color w:val="000000"/>
          <w:sz w:val="23"/>
          <w:szCs w:val="23"/>
        </w:rPr>
      </w:pPr>
      <w:r w:rsidRPr="00A10131">
        <w:rPr>
          <w:rFonts w:ascii="Cambria" w:hAnsi="Cambria" w:cs="Arial"/>
          <w:color w:val="000000"/>
          <w:sz w:val="23"/>
          <w:szCs w:val="23"/>
        </w:rPr>
        <w:t>- A CONTRATADA deverá manter prepostos credenciados nas obras, de comprovada competência, para resolver com a CONTRATANTE as questões que se levantarem em campo durante o andamento dos serviços.</w:t>
      </w:r>
    </w:p>
    <w:p w14:paraId="4E13275B" w14:textId="77777777" w:rsidR="003874AC" w:rsidRDefault="003874AC" w:rsidP="003874AC">
      <w:pPr>
        <w:spacing w:line="276" w:lineRule="auto"/>
        <w:ind w:left="851"/>
        <w:jc w:val="both"/>
        <w:rPr>
          <w:rFonts w:ascii="Cambria" w:hAnsi="Cambria" w:cs="Arial"/>
          <w:color w:val="000000"/>
          <w:sz w:val="23"/>
          <w:szCs w:val="23"/>
        </w:rPr>
      </w:pPr>
    </w:p>
    <w:p w14:paraId="4FD9A221" w14:textId="77777777" w:rsidR="003874AC" w:rsidRPr="00A10131" w:rsidRDefault="003874AC" w:rsidP="00BA0083">
      <w:pPr>
        <w:pStyle w:val="PargrafodaLista"/>
        <w:numPr>
          <w:ilvl w:val="1"/>
          <w:numId w:val="24"/>
        </w:numPr>
        <w:spacing w:line="276" w:lineRule="auto"/>
        <w:jc w:val="both"/>
        <w:rPr>
          <w:rFonts w:ascii="Cambria" w:hAnsi="Cambria" w:cs="Arial"/>
          <w:color w:val="000000"/>
          <w:sz w:val="23"/>
          <w:szCs w:val="23"/>
        </w:rPr>
      </w:pPr>
      <w:r w:rsidRPr="00A10131">
        <w:rPr>
          <w:rFonts w:ascii="Cambria" w:hAnsi="Cambria" w:cs="Arial"/>
          <w:color w:val="000000"/>
          <w:sz w:val="23"/>
          <w:szCs w:val="23"/>
        </w:rPr>
        <w:t xml:space="preserve">- Os prepostos da CONTRATADA terão poderes para dirigir os trabalhos e a execução das obras, dedicando-lhes o melhor de suas atenções e habilidades e, especialmente para receberem e decidirem como se fossem a própria CONTRATADA, as instruções emanadas pela CONTRATANTE. </w:t>
      </w:r>
    </w:p>
    <w:p w14:paraId="6B2D9E2F" w14:textId="77777777" w:rsidR="003874AC" w:rsidRDefault="003874AC" w:rsidP="003874AC">
      <w:pPr>
        <w:spacing w:line="276" w:lineRule="auto"/>
        <w:ind w:left="851"/>
        <w:jc w:val="both"/>
        <w:rPr>
          <w:rFonts w:ascii="Cambria" w:hAnsi="Cambria" w:cs="Arial"/>
          <w:color w:val="000000"/>
          <w:sz w:val="23"/>
          <w:szCs w:val="23"/>
        </w:rPr>
      </w:pPr>
    </w:p>
    <w:p w14:paraId="501A54E1" w14:textId="77777777" w:rsidR="003874AC" w:rsidRPr="00A10131" w:rsidRDefault="003874AC" w:rsidP="00BA0083">
      <w:pPr>
        <w:pStyle w:val="PargrafodaLista"/>
        <w:numPr>
          <w:ilvl w:val="1"/>
          <w:numId w:val="24"/>
        </w:numPr>
        <w:spacing w:line="276" w:lineRule="auto"/>
        <w:jc w:val="both"/>
        <w:rPr>
          <w:rFonts w:ascii="Cambria" w:hAnsi="Cambria" w:cs="Arial"/>
          <w:color w:val="000000"/>
          <w:sz w:val="23"/>
          <w:szCs w:val="23"/>
        </w:rPr>
      </w:pPr>
      <w:r w:rsidRPr="00A10131">
        <w:rPr>
          <w:rFonts w:ascii="Cambria" w:hAnsi="Cambria" w:cs="Arial"/>
          <w:color w:val="000000"/>
          <w:sz w:val="23"/>
          <w:szCs w:val="23"/>
        </w:rPr>
        <w:t>- Quaisquer comunicações entre as partes contratantes, relacionadas com a fiscalização, condução e execução das obras serão sempre feitas por escrito.</w:t>
      </w:r>
    </w:p>
    <w:p w14:paraId="1D37137B" w14:textId="77777777" w:rsidR="003874AC" w:rsidRDefault="003874AC" w:rsidP="003874AC">
      <w:pPr>
        <w:spacing w:line="276" w:lineRule="auto"/>
        <w:ind w:left="851"/>
        <w:jc w:val="both"/>
        <w:rPr>
          <w:rFonts w:ascii="Cambria" w:hAnsi="Cambria" w:cs="Arial"/>
          <w:color w:val="000000"/>
          <w:sz w:val="23"/>
          <w:szCs w:val="23"/>
        </w:rPr>
      </w:pPr>
    </w:p>
    <w:p w14:paraId="64F3240F" w14:textId="77777777" w:rsidR="003874AC" w:rsidRPr="00A10131" w:rsidRDefault="003874AC" w:rsidP="00BA0083">
      <w:pPr>
        <w:pStyle w:val="PargrafodaLista"/>
        <w:numPr>
          <w:ilvl w:val="1"/>
          <w:numId w:val="24"/>
        </w:numPr>
        <w:spacing w:line="276" w:lineRule="auto"/>
        <w:jc w:val="both"/>
        <w:rPr>
          <w:rFonts w:ascii="Cambria" w:hAnsi="Cambria" w:cs="Arial"/>
          <w:color w:val="000000"/>
          <w:sz w:val="23"/>
          <w:szCs w:val="23"/>
        </w:rPr>
      </w:pPr>
      <w:r w:rsidRPr="00A10131">
        <w:rPr>
          <w:rFonts w:ascii="Cambria" w:hAnsi="Cambria" w:cs="Arial"/>
          <w:color w:val="000000"/>
          <w:sz w:val="23"/>
          <w:szCs w:val="23"/>
        </w:rPr>
        <w:t>- Os prepostos da CONTRATANTE e da CONTRATADA terão substitutos previamente designados, nos seus impedimentos ocasionais.</w:t>
      </w:r>
    </w:p>
    <w:p w14:paraId="5EBB2D23" w14:textId="77777777" w:rsidR="003874AC" w:rsidRDefault="003874AC" w:rsidP="003874AC">
      <w:pPr>
        <w:spacing w:line="276" w:lineRule="auto"/>
        <w:ind w:left="851"/>
        <w:jc w:val="both"/>
        <w:rPr>
          <w:rFonts w:ascii="Cambria" w:hAnsi="Cambria" w:cs="Arial"/>
          <w:color w:val="000000"/>
          <w:sz w:val="23"/>
          <w:szCs w:val="23"/>
        </w:rPr>
      </w:pPr>
    </w:p>
    <w:p w14:paraId="4DBF81D0" w14:textId="250D278E" w:rsidR="003874AC" w:rsidRPr="003135C6" w:rsidRDefault="003874AC" w:rsidP="00BA0083">
      <w:pPr>
        <w:pStyle w:val="PargrafodaLista"/>
        <w:numPr>
          <w:ilvl w:val="1"/>
          <w:numId w:val="24"/>
        </w:numPr>
        <w:spacing w:line="276" w:lineRule="auto"/>
        <w:jc w:val="both"/>
        <w:rPr>
          <w:rFonts w:ascii="Cambria" w:hAnsi="Cambria" w:cs="Arial"/>
          <w:color w:val="000000"/>
          <w:sz w:val="23"/>
          <w:szCs w:val="23"/>
        </w:rPr>
      </w:pPr>
      <w:r w:rsidRPr="00A10131">
        <w:rPr>
          <w:rFonts w:ascii="Cambria" w:hAnsi="Cambria" w:cs="Arial"/>
          <w:color w:val="000000"/>
          <w:sz w:val="23"/>
          <w:szCs w:val="23"/>
        </w:rPr>
        <w:t xml:space="preserve">- </w:t>
      </w:r>
      <w:r w:rsidRPr="003135C6">
        <w:rPr>
          <w:rFonts w:ascii="Cambria" w:hAnsi="Cambria" w:cs="Arial"/>
          <w:color w:val="000000"/>
          <w:sz w:val="23"/>
          <w:szCs w:val="23"/>
        </w:rPr>
        <w:t>Os prepostos da CONTRATANTE e da CONTRATADA realizarão reuniões mensais, durante as quais serão examinadas as questões relativas ao andamento das obras e serviços</w:t>
      </w:r>
      <w:r w:rsidR="003135C6" w:rsidRPr="003135C6">
        <w:rPr>
          <w:rFonts w:ascii="Cambria" w:hAnsi="Cambria" w:cs="Arial"/>
          <w:color w:val="000000"/>
          <w:sz w:val="23"/>
          <w:szCs w:val="23"/>
        </w:rPr>
        <w:t>, bem como, será lavrado documentos informando os assuntos tratados, decisões tomadas e questões que ficaram pendentes.</w:t>
      </w:r>
    </w:p>
    <w:p w14:paraId="46E3EA32" w14:textId="77777777" w:rsidR="003874AC" w:rsidRPr="005F2544" w:rsidRDefault="003874AC" w:rsidP="003874AC">
      <w:pPr>
        <w:spacing w:line="276" w:lineRule="auto"/>
        <w:ind w:left="851"/>
        <w:jc w:val="both"/>
        <w:rPr>
          <w:rFonts w:ascii="Cambria" w:hAnsi="Cambria" w:cs="Arial"/>
          <w:color w:val="7030A0"/>
          <w:sz w:val="23"/>
          <w:szCs w:val="23"/>
        </w:rPr>
      </w:pPr>
    </w:p>
    <w:p w14:paraId="5E5C0ECD" w14:textId="77777777" w:rsidR="003135C6" w:rsidRPr="005F2544" w:rsidRDefault="003135C6" w:rsidP="003135C6">
      <w:pPr>
        <w:pStyle w:val="PargrafodaLista"/>
        <w:spacing w:line="276" w:lineRule="auto"/>
        <w:jc w:val="both"/>
        <w:rPr>
          <w:rFonts w:ascii="Cambria" w:hAnsi="Cambria" w:cs="Arial"/>
          <w:color w:val="7030A0"/>
          <w:sz w:val="23"/>
          <w:szCs w:val="23"/>
        </w:rPr>
      </w:pPr>
    </w:p>
    <w:p w14:paraId="775B5F5F" w14:textId="2E0D1B21" w:rsidR="003874AC" w:rsidRPr="00A10131" w:rsidRDefault="003874AC" w:rsidP="00BA0083">
      <w:pPr>
        <w:pStyle w:val="PargrafodaLista"/>
        <w:numPr>
          <w:ilvl w:val="2"/>
          <w:numId w:val="24"/>
        </w:numPr>
        <w:spacing w:line="276" w:lineRule="auto"/>
        <w:jc w:val="both"/>
        <w:rPr>
          <w:rFonts w:ascii="Cambria" w:hAnsi="Cambria" w:cs="Arial"/>
          <w:color w:val="000000"/>
          <w:sz w:val="23"/>
          <w:szCs w:val="23"/>
        </w:rPr>
      </w:pPr>
      <w:r w:rsidRPr="00A10131">
        <w:rPr>
          <w:rFonts w:ascii="Cambria" w:hAnsi="Cambria" w:cs="Arial"/>
          <w:color w:val="000000"/>
          <w:sz w:val="23"/>
          <w:szCs w:val="23"/>
        </w:rPr>
        <w:t>A Prefeitura Municipal de Estiva Gerbi irá, no ato da assinatura do contrato, mencionar o</w:t>
      </w:r>
      <w:r w:rsidR="005F2544">
        <w:rPr>
          <w:rFonts w:ascii="Cambria" w:hAnsi="Cambria" w:cs="Arial"/>
          <w:color w:val="000000"/>
          <w:sz w:val="23"/>
          <w:szCs w:val="23"/>
        </w:rPr>
        <w:t xml:space="preserve"> (s)</w:t>
      </w:r>
      <w:r w:rsidRPr="00A10131">
        <w:rPr>
          <w:rFonts w:ascii="Cambria" w:hAnsi="Cambria" w:cs="Arial"/>
          <w:color w:val="000000"/>
          <w:sz w:val="23"/>
          <w:szCs w:val="23"/>
        </w:rPr>
        <w:t xml:space="preserve"> gestor </w:t>
      </w:r>
      <w:r w:rsidR="005F2544">
        <w:rPr>
          <w:rFonts w:ascii="Cambria" w:hAnsi="Cambria" w:cs="Arial"/>
          <w:color w:val="000000"/>
          <w:sz w:val="23"/>
          <w:szCs w:val="23"/>
        </w:rPr>
        <w:t xml:space="preserve">(es) </w:t>
      </w:r>
      <w:r w:rsidRPr="00A10131">
        <w:rPr>
          <w:rFonts w:ascii="Cambria" w:hAnsi="Cambria" w:cs="Arial"/>
          <w:color w:val="000000"/>
          <w:sz w:val="23"/>
          <w:szCs w:val="23"/>
        </w:rPr>
        <w:t>e o</w:t>
      </w:r>
      <w:r w:rsidR="005F2544">
        <w:rPr>
          <w:rFonts w:ascii="Cambria" w:hAnsi="Cambria" w:cs="Arial"/>
          <w:color w:val="000000"/>
          <w:sz w:val="23"/>
          <w:szCs w:val="23"/>
        </w:rPr>
        <w:t xml:space="preserve"> (s)</w:t>
      </w:r>
      <w:r w:rsidRPr="00A10131">
        <w:rPr>
          <w:rFonts w:ascii="Cambria" w:hAnsi="Cambria" w:cs="Arial"/>
          <w:color w:val="000000"/>
          <w:sz w:val="23"/>
          <w:szCs w:val="23"/>
        </w:rPr>
        <w:t xml:space="preserve"> fiscal </w:t>
      </w:r>
      <w:r w:rsidR="005F2544">
        <w:rPr>
          <w:rFonts w:ascii="Cambria" w:hAnsi="Cambria" w:cs="Arial"/>
          <w:color w:val="000000"/>
          <w:sz w:val="23"/>
          <w:szCs w:val="23"/>
        </w:rPr>
        <w:t xml:space="preserve">(is) </w:t>
      </w:r>
      <w:r w:rsidRPr="00A10131">
        <w:rPr>
          <w:rFonts w:ascii="Cambria" w:hAnsi="Cambria" w:cs="Arial"/>
          <w:color w:val="000000"/>
          <w:sz w:val="23"/>
          <w:szCs w:val="23"/>
        </w:rPr>
        <w:t>do contrato, de acordo com as normas da Lei Federal 14.133/21</w:t>
      </w:r>
    </w:p>
    <w:p w14:paraId="529BE369" w14:textId="77777777" w:rsidR="001452F3" w:rsidRPr="003135C6" w:rsidRDefault="001452F3" w:rsidP="001452F3">
      <w:pPr>
        <w:rPr>
          <w:rFonts w:ascii="Cambria" w:hAnsi="Cambria" w:cs="Arial"/>
          <w:color w:val="000000"/>
          <w:sz w:val="23"/>
          <w:szCs w:val="23"/>
        </w:rPr>
      </w:pPr>
    </w:p>
    <w:p w14:paraId="3672C36D" w14:textId="7E4FA6E8" w:rsidR="001452F3" w:rsidRPr="003135C6" w:rsidRDefault="001452F3" w:rsidP="001452F3">
      <w:pPr>
        <w:jc w:val="both"/>
        <w:rPr>
          <w:rFonts w:ascii="Cambria" w:hAnsi="Cambria" w:cs="Arial"/>
          <w:color w:val="000000"/>
          <w:sz w:val="23"/>
          <w:szCs w:val="23"/>
        </w:rPr>
      </w:pPr>
      <w:r w:rsidRPr="003135C6">
        <w:rPr>
          <w:rFonts w:ascii="Cambria" w:hAnsi="Cambria" w:cs="Arial"/>
          <w:color w:val="000000"/>
          <w:sz w:val="23"/>
          <w:szCs w:val="23"/>
        </w:rPr>
        <w:t>4.12 DOS DOCUMENTOS TÉCNICOS OBRIGATÓRIOS DURANTE A EXECUÇÃO DA OBRA</w:t>
      </w:r>
    </w:p>
    <w:p w14:paraId="6BBFF2A7" w14:textId="77777777" w:rsidR="001452F3" w:rsidRPr="003135C6" w:rsidRDefault="001452F3" w:rsidP="00BA0083">
      <w:pPr>
        <w:numPr>
          <w:ilvl w:val="0"/>
          <w:numId w:val="39"/>
        </w:numPr>
        <w:spacing w:after="160"/>
        <w:jc w:val="both"/>
        <w:rPr>
          <w:rFonts w:ascii="Cambria" w:hAnsi="Cambria" w:cs="Arial"/>
          <w:color w:val="000000"/>
          <w:sz w:val="23"/>
          <w:szCs w:val="23"/>
        </w:rPr>
      </w:pPr>
      <w:r w:rsidRPr="003135C6">
        <w:rPr>
          <w:rFonts w:ascii="Cambria" w:hAnsi="Cambria" w:cs="Arial"/>
          <w:color w:val="000000"/>
          <w:sz w:val="23"/>
          <w:szCs w:val="23"/>
        </w:rPr>
        <w:t>A CONTRATADA obriga-se a elaborar, manter atualizados e apresentar à fiscalização da CONTRATANTE, durante toda a execução do contrato, os seguintes documentos técnicos e registros obrigatórios, conforme previsto na legislação vigente, normas técnicas e orientações dos órgãos de controle:</w:t>
      </w:r>
    </w:p>
    <w:p w14:paraId="3DCCEA80" w14:textId="59A75272" w:rsidR="001452F3" w:rsidRPr="003135C6" w:rsidRDefault="003578DE" w:rsidP="003578DE">
      <w:pPr>
        <w:pStyle w:val="PargrafodaLista"/>
        <w:ind w:left="492" w:hanging="492"/>
        <w:jc w:val="both"/>
        <w:rPr>
          <w:rFonts w:ascii="Cambria" w:hAnsi="Cambria" w:cs="Arial"/>
          <w:color w:val="000000"/>
          <w:sz w:val="23"/>
          <w:szCs w:val="23"/>
        </w:rPr>
      </w:pPr>
      <w:r w:rsidRPr="003135C6">
        <w:rPr>
          <w:rFonts w:ascii="Cambria" w:hAnsi="Cambria" w:cs="Arial"/>
          <w:color w:val="000000"/>
          <w:sz w:val="23"/>
          <w:szCs w:val="23"/>
        </w:rPr>
        <w:t xml:space="preserve">4.13 </w:t>
      </w:r>
      <w:r w:rsidR="001452F3" w:rsidRPr="003135C6">
        <w:rPr>
          <w:rFonts w:ascii="Cambria" w:hAnsi="Cambria" w:cs="Arial"/>
          <w:color w:val="000000"/>
          <w:sz w:val="23"/>
          <w:szCs w:val="23"/>
        </w:rPr>
        <w:t>Diário de Obra (Livro de Ordem)</w:t>
      </w:r>
    </w:p>
    <w:p w14:paraId="794D17D3" w14:textId="01D5A95B" w:rsidR="001452F3" w:rsidRPr="003135C6" w:rsidRDefault="003578DE" w:rsidP="003578DE">
      <w:pPr>
        <w:spacing w:after="160"/>
        <w:ind w:left="360" w:hanging="492"/>
        <w:jc w:val="both"/>
        <w:rPr>
          <w:rFonts w:ascii="Cambria" w:hAnsi="Cambria" w:cs="Arial"/>
          <w:color w:val="000000"/>
          <w:sz w:val="23"/>
          <w:szCs w:val="23"/>
        </w:rPr>
      </w:pPr>
      <w:r w:rsidRPr="003135C6">
        <w:rPr>
          <w:rFonts w:ascii="Cambria" w:hAnsi="Cambria" w:cs="Arial"/>
          <w:color w:val="000000"/>
          <w:sz w:val="23"/>
          <w:szCs w:val="23"/>
        </w:rPr>
        <w:t xml:space="preserve">  4.13.1 </w:t>
      </w:r>
      <w:r w:rsidR="001452F3" w:rsidRPr="003135C6">
        <w:rPr>
          <w:rFonts w:ascii="Cambria" w:hAnsi="Cambria" w:cs="Arial"/>
          <w:color w:val="000000"/>
          <w:sz w:val="23"/>
          <w:szCs w:val="23"/>
        </w:rPr>
        <w:t>Documento de registro diário das atividades da obra, em conformidade com a Resolução CONFEA nº 1.094/2017, contendo:</w:t>
      </w:r>
    </w:p>
    <w:p w14:paraId="1D97E600" w14:textId="4D28A15F" w:rsidR="001452F3" w:rsidRPr="003135C6" w:rsidRDefault="001452F3" w:rsidP="00BA0083">
      <w:pPr>
        <w:pStyle w:val="PargrafodaLista"/>
        <w:numPr>
          <w:ilvl w:val="2"/>
          <w:numId w:val="40"/>
        </w:numPr>
        <w:spacing w:after="160"/>
        <w:ind w:left="709" w:hanging="709"/>
        <w:jc w:val="both"/>
        <w:rPr>
          <w:rFonts w:ascii="Cambria" w:hAnsi="Cambria" w:cs="Arial"/>
          <w:color w:val="000000"/>
          <w:sz w:val="23"/>
          <w:szCs w:val="23"/>
        </w:rPr>
      </w:pPr>
      <w:r w:rsidRPr="003135C6">
        <w:rPr>
          <w:rFonts w:ascii="Cambria" w:hAnsi="Cambria" w:cs="Arial"/>
          <w:color w:val="000000"/>
          <w:sz w:val="23"/>
          <w:szCs w:val="23"/>
        </w:rPr>
        <w:t>Condições climáticas;</w:t>
      </w:r>
    </w:p>
    <w:p w14:paraId="675F5AA6" w14:textId="1F1DDDCB" w:rsidR="001452F3" w:rsidRPr="003135C6" w:rsidRDefault="001452F3" w:rsidP="00BA0083">
      <w:pPr>
        <w:pStyle w:val="PargrafodaLista"/>
        <w:numPr>
          <w:ilvl w:val="2"/>
          <w:numId w:val="40"/>
        </w:numPr>
        <w:spacing w:after="160"/>
        <w:ind w:left="709" w:hanging="709"/>
        <w:jc w:val="both"/>
        <w:rPr>
          <w:rFonts w:ascii="Cambria" w:hAnsi="Cambria" w:cs="Arial"/>
          <w:color w:val="000000"/>
          <w:sz w:val="23"/>
          <w:szCs w:val="23"/>
        </w:rPr>
      </w:pPr>
      <w:r w:rsidRPr="003135C6">
        <w:rPr>
          <w:rFonts w:ascii="Cambria" w:hAnsi="Cambria" w:cs="Arial"/>
          <w:color w:val="000000"/>
          <w:sz w:val="23"/>
          <w:szCs w:val="23"/>
        </w:rPr>
        <w:t>Serviços executados no dia;</w:t>
      </w:r>
    </w:p>
    <w:p w14:paraId="50258B8A" w14:textId="6197E5DD" w:rsidR="001452F3" w:rsidRPr="003135C6" w:rsidRDefault="001452F3" w:rsidP="00BA0083">
      <w:pPr>
        <w:pStyle w:val="PargrafodaLista"/>
        <w:numPr>
          <w:ilvl w:val="2"/>
          <w:numId w:val="40"/>
        </w:numPr>
        <w:spacing w:after="160"/>
        <w:ind w:left="709" w:hanging="709"/>
        <w:jc w:val="both"/>
        <w:rPr>
          <w:rFonts w:ascii="Cambria" w:hAnsi="Cambria" w:cs="Arial"/>
          <w:color w:val="000000"/>
          <w:sz w:val="23"/>
          <w:szCs w:val="23"/>
        </w:rPr>
      </w:pPr>
      <w:r w:rsidRPr="003135C6">
        <w:rPr>
          <w:rFonts w:ascii="Cambria" w:hAnsi="Cambria" w:cs="Arial"/>
          <w:color w:val="000000"/>
          <w:sz w:val="23"/>
          <w:szCs w:val="23"/>
        </w:rPr>
        <w:t>Quantitativos medidos;</w:t>
      </w:r>
    </w:p>
    <w:p w14:paraId="4B6702ED" w14:textId="2B2EB9F6" w:rsidR="001452F3" w:rsidRPr="003135C6" w:rsidRDefault="001452F3" w:rsidP="00BA0083">
      <w:pPr>
        <w:pStyle w:val="PargrafodaLista"/>
        <w:numPr>
          <w:ilvl w:val="2"/>
          <w:numId w:val="40"/>
        </w:numPr>
        <w:spacing w:after="160"/>
        <w:ind w:left="709" w:hanging="709"/>
        <w:jc w:val="both"/>
        <w:rPr>
          <w:rFonts w:ascii="Cambria" w:hAnsi="Cambria" w:cs="Arial"/>
          <w:color w:val="000000"/>
          <w:sz w:val="23"/>
          <w:szCs w:val="23"/>
        </w:rPr>
      </w:pPr>
      <w:r w:rsidRPr="003135C6">
        <w:rPr>
          <w:rFonts w:ascii="Cambria" w:hAnsi="Cambria" w:cs="Arial"/>
          <w:color w:val="000000"/>
          <w:sz w:val="23"/>
          <w:szCs w:val="23"/>
        </w:rPr>
        <w:t>Equipes em campo;</w:t>
      </w:r>
    </w:p>
    <w:p w14:paraId="49E8171D" w14:textId="4CCB4C36" w:rsidR="001452F3" w:rsidRPr="003135C6" w:rsidRDefault="003578DE" w:rsidP="003578DE">
      <w:pPr>
        <w:spacing w:after="160"/>
        <w:jc w:val="both"/>
        <w:rPr>
          <w:rFonts w:ascii="Cambria" w:hAnsi="Cambria" w:cs="Arial"/>
          <w:color w:val="000000"/>
          <w:sz w:val="23"/>
          <w:szCs w:val="23"/>
        </w:rPr>
      </w:pPr>
      <w:r w:rsidRPr="003135C6">
        <w:rPr>
          <w:rFonts w:ascii="Cambria" w:hAnsi="Cambria" w:cs="Arial"/>
          <w:color w:val="000000"/>
          <w:sz w:val="23"/>
          <w:szCs w:val="23"/>
        </w:rPr>
        <w:t xml:space="preserve">4.13.6 </w:t>
      </w:r>
      <w:r w:rsidR="001452F3" w:rsidRPr="003135C6">
        <w:rPr>
          <w:rFonts w:ascii="Cambria" w:hAnsi="Cambria" w:cs="Arial"/>
          <w:color w:val="000000"/>
          <w:sz w:val="23"/>
          <w:szCs w:val="23"/>
        </w:rPr>
        <w:t>Ocorrências, paralisações e instruções da fiscalização.</w:t>
      </w:r>
    </w:p>
    <w:p w14:paraId="67CB8548" w14:textId="3B30B8B4" w:rsidR="001452F3" w:rsidRPr="003135C6" w:rsidRDefault="001452F3" w:rsidP="00BA0083">
      <w:pPr>
        <w:pStyle w:val="PargrafodaLista"/>
        <w:numPr>
          <w:ilvl w:val="1"/>
          <w:numId w:val="40"/>
        </w:numPr>
        <w:ind w:left="709"/>
        <w:jc w:val="both"/>
        <w:rPr>
          <w:rFonts w:ascii="Cambria" w:hAnsi="Cambria" w:cs="Arial"/>
          <w:color w:val="000000"/>
          <w:sz w:val="23"/>
          <w:szCs w:val="23"/>
        </w:rPr>
      </w:pPr>
      <w:r w:rsidRPr="003135C6">
        <w:rPr>
          <w:rFonts w:ascii="Cambria" w:hAnsi="Cambria" w:cs="Arial"/>
          <w:color w:val="000000"/>
          <w:sz w:val="23"/>
          <w:szCs w:val="23"/>
        </w:rPr>
        <w:t>ART – Anotação de Responsabilidade Técnica</w:t>
      </w:r>
    </w:p>
    <w:p w14:paraId="05C4FB85" w14:textId="14C221D1" w:rsidR="001452F3" w:rsidRPr="003135C6" w:rsidRDefault="001452F3" w:rsidP="00BA0083">
      <w:pPr>
        <w:pStyle w:val="PargrafodaLista"/>
        <w:numPr>
          <w:ilvl w:val="2"/>
          <w:numId w:val="41"/>
        </w:numPr>
        <w:spacing w:after="160"/>
        <w:jc w:val="both"/>
        <w:rPr>
          <w:rFonts w:ascii="Cambria" w:hAnsi="Cambria" w:cs="Arial"/>
          <w:color w:val="000000"/>
          <w:sz w:val="23"/>
          <w:szCs w:val="23"/>
        </w:rPr>
      </w:pPr>
      <w:r w:rsidRPr="003135C6">
        <w:rPr>
          <w:rFonts w:ascii="Cambria" w:hAnsi="Cambria" w:cs="Arial"/>
          <w:color w:val="000000"/>
          <w:sz w:val="23"/>
          <w:szCs w:val="23"/>
        </w:rPr>
        <w:t>Apresentação das ARTs emitidas junto ao CREA, correspondentes à:</w:t>
      </w:r>
    </w:p>
    <w:p w14:paraId="70F1C10E" w14:textId="1E398DC9" w:rsidR="001452F3" w:rsidRPr="003135C6" w:rsidRDefault="001452F3" w:rsidP="00BA0083">
      <w:pPr>
        <w:pStyle w:val="PargrafodaLista"/>
        <w:numPr>
          <w:ilvl w:val="2"/>
          <w:numId w:val="42"/>
        </w:numPr>
        <w:spacing w:after="160"/>
        <w:ind w:left="709" w:hanging="709"/>
        <w:jc w:val="both"/>
        <w:rPr>
          <w:rFonts w:ascii="Cambria" w:hAnsi="Cambria" w:cs="Arial"/>
          <w:color w:val="000000"/>
          <w:sz w:val="23"/>
          <w:szCs w:val="23"/>
        </w:rPr>
      </w:pPr>
      <w:r w:rsidRPr="003135C6">
        <w:rPr>
          <w:rFonts w:ascii="Cambria" w:hAnsi="Cambria" w:cs="Arial"/>
          <w:color w:val="000000"/>
          <w:sz w:val="23"/>
          <w:szCs w:val="23"/>
        </w:rPr>
        <w:t>Execução da obra como um todo;</w:t>
      </w:r>
    </w:p>
    <w:p w14:paraId="05882895" w14:textId="6BDF9E0D" w:rsidR="001452F3" w:rsidRPr="003135C6" w:rsidRDefault="003578DE" w:rsidP="003578DE">
      <w:pPr>
        <w:spacing w:after="160"/>
        <w:jc w:val="both"/>
        <w:rPr>
          <w:rFonts w:ascii="Cambria" w:hAnsi="Cambria" w:cs="Arial"/>
          <w:color w:val="000000"/>
          <w:sz w:val="23"/>
          <w:szCs w:val="23"/>
        </w:rPr>
      </w:pPr>
      <w:r w:rsidRPr="003135C6">
        <w:rPr>
          <w:rFonts w:ascii="Cambria" w:hAnsi="Cambria" w:cs="Arial"/>
          <w:color w:val="000000"/>
          <w:sz w:val="23"/>
          <w:szCs w:val="23"/>
        </w:rPr>
        <w:t xml:space="preserve">14.14.3 </w:t>
      </w:r>
      <w:r w:rsidR="001452F3" w:rsidRPr="003135C6">
        <w:rPr>
          <w:rFonts w:ascii="Cambria" w:hAnsi="Cambria" w:cs="Arial"/>
          <w:color w:val="000000"/>
          <w:sz w:val="23"/>
          <w:szCs w:val="23"/>
        </w:rPr>
        <w:t>Serviços técnicos especializados (ex: contenções, fundações, sinalização viária);</w:t>
      </w:r>
    </w:p>
    <w:p w14:paraId="53897E38" w14:textId="4CFE885D" w:rsidR="001452F3" w:rsidRPr="003135C6" w:rsidRDefault="001452F3" w:rsidP="00BA0083">
      <w:pPr>
        <w:pStyle w:val="PargrafodaLista"/>
        <w:numPr>
          <w:ilvl w:val="2"/>
          <w:numId w:val="43"/>
        </w:numPr>
        <w:spacing w:after="160"/>
        <w:ind w:left="284" w:hanging="284"/>
        <w:jc w:val="both"/>
        <w:rPr>
          <w:rFonts w:ascii="Cambria" w:hAnsi="Cambria" w:cs="Arial"/>
          <w:color w:val="000000"/>
          <w:sz w:val="23"/>
          <w:szCs w:val="23"/>
        </w:rPr>
      </w:pPr>
      <w:r w:rsidRPr="003135C6">
        <w:rPr>
          <w:rFonts w:ascii="Cambria" w:hAnsi="Cambria" w:cs="Arial"/>
          <w:color w:val="000000"/>
          <w:sz w:val="23"/>
          <w:szCs w:val="23"/>
        </w:rPr>
        <w:t>Substituições ou aditivos que envolvam nova responsabilidade técnica.</w:t>
      </w:r>
    </w:p>
    <w:p w14:paraId="278F7A13" w14:textId="77777777" w:rsidR="003578DE" w:rsidRPr="003135C6" w:rsidRDefault="003578DE" w:rsidP="003578DE">
      <w:pPr>
        <w:pStyle w:val="PargrafodaLista"/>
        <w:spacing w:after="160"/>
        <w:ind w:left="284"/>
        <w:jc w:val="both"/>
        <w:rPr>
          <w:rFonts w:ascii="Cambria" w:hAnsi="Cambria" w:cs="Arial"/>
          <w:color w:val="000000"/>
          <w:sz w:val="23"/>
          <w:szCs w:val="23"/>
        </w:rPr>
      </w:pPr>
    </w:p>
    <w:p w14:paraId="5CBC1CFC" w14:textId="3BD8407C" w:rsidR="001452F3" w:rsidRPr="003135C6" w:rsidRDefault="001452F3" w:rsidP="00BA0083">
      <w:pPr>
        <w:pStyle w:val="PargrafodaLista"/>
        <w:numPr>
          <w:ilvl w:val="1"/>
          <w:numId w:val="43"/>
        </w:numPr>
        <w:jc w:val="both"/>
        <w:rPr>
          <w:rFonts w:ascii="Cambria" w:hAnsi="Cambria" w:cs="Arial"/>
          <w:color w:val="000000"/>
          <w:sz w:val="23"/>
          <w:szCs w:val="23"/>
        </w:rPr>
      </w:pPr>
      <w:r w:rsidRPr="003135C6">
        <w:rPr>
          <w:rFonts w:ascii="Cambria" w:hAnsi="Cambria" w:cs="Arial"/>
          <w:color w:val="000000"/>
          <w:sz w:val="23"/>
          <w:szCs w:val="23"/>
        </w:rPr>
        <w:t> PGRCC – Plano de Gerenciamento de Resíduos da Construção Civil</w:t>
      </w:r>
    </w:p>
    <w:p w14:paraId="5D1A630F" w14:textId="64A1A04C" w:rsidR="003578DE" w:rsidRPr="003135C6" w:rsidRDefault="003578DE" w:rsidP="003578DE">
      <w:pPr>
        <w:spacing w:after="160"/>
        <w:ind w:left="142"/>
        <w:jc w:val="both"/>
        <w:rPr>
          <w:rFonts w:ascii="Cambria" w:hAnsi="Cambria" w:cs="Arial"/>
          <w:color w:val="000000"/>
          <w:sz w:val="23"/>
          <w:szCs w:val="23"/>
        </w:rPr>
      </w:pPr>
      <w:r w:rsidRPr="003135C6">
        <w:rPr>
          <w:rFonts w:ascii="Cambria" w:hAnsi="Cambria" w:cs="Arial"/>
          <w:color w:val="000000"/>
          <w:sz w:val="23"/>
          <w:szCs w:val="23"/>
        </w:rPr>
        <w:t xml:space="preserve">4.15.1 </w:t>
      </w:r>
      <w:r w:rsidR="001452F3" w:rsidRPr="003135C6">
        <w:rPr>
          <w:rFonts w:ascii="Cambria" w:hAnsi="Cambria" w:cs="Arial"/>
          <w:color w:val="000000"/>
          <w:sz w:val="23"/>
          <w:szCs w:val="23"/>
        </w:rPr>
        <w:t>Plano detalhado da destinação correta dos resíduos, com comprovação de transporte e descarte por empresa licenciada, conforme Resolução CONAMA nº 307/2002 e Lei nº 12.305/2010.</w:t>
      </w:r>
    </w:p>
    <w:p w14:paraId="1F21582B" w14:textId="00AB4937" w:rsidR="003578DE" w:rsidRPr="003135C6" w:rsidRDefault="003578DE" w:rsidP="00BA0083">
      <w:pPr>
        <w:pStyle w:val="PargrafodaLista"/>
        <w:numPr>
          <w:ilvl w:val="1"/>
          <w:numId w:val="43"/>
        </w:numPr>
        <w:jc w:val="both"/>
        <w:rPr>
          <w:rFonts w:ascii="Cambria" w:hAnsi="Cambria" w:cs="Arial"/>
          <w:color w:val="000000"/>
          <w:sz w:val="23"/>
          <w:szCs w:val="23"/>
        </w:rPr>
      </w:pPr>
      <w:r w:rsidRPr="003135C6">
        <w:rPr>
          <w:rFonts w:ascii="Cambria" w:hAnsi="Cambria" w:cs="Arial"/>
          <w:color w:val="000000"/>
          <w:sz w:val="23"/>
          <w:szCs w:val="23"/>
        </w:rPr>
        <w:t>Registro Fotográfico Quinzenal</w:t>
      </w:r>
    </w:p>
    <w:p w14:paraId="58571083" w14:textId="77777777" w:rsidR="003578DE" w:rsidRPr="003135C6" w:rsidRDefault="003578DE" w:rsidP="001452F3">
      <w:pPr>
        <w:jc w:val="both"/>
        <w:rPr>
          <w:rFonts w:ascii="Cambria" w:hAnsi="Cambria" w:cs="Arial"/>
          <w:color w:val="000000"/>
          <w:sz w:val="23"/>
          <w:szCs w:val="23"/>
        </w:rPr>
      </w:pPr>
    </w:p>
    <w:p w14:paraId="7386BBA2" w14:textId="0E0C6C57" w:rsidR="001452F3" w:rsidRPr="003135C6" w:rsidRDefault="003578DE" w:rsidP="003578DE">
      <w:pPr>
        <w:spacing w:after="160"/>
        <w:ind w:left="720" w:hanging="436"/>
        <w:jc w:val="both"/>
        <w:rPr>
          <w:rFonts w:ascii="Cambria" w:hAnsi="Cambria" w:cs="Arial"/>
          <w:color w:val="000000"/>
          <w:sz w:val="23"/>
          <w:szCs w:val="23"/>
        </w:rPr>
      </w:pPr>
      <w:r w:rsidRPr="003135C6">
        <w:rPr>
          <w:rFonts w:ascii="Cambria" w:hAnsi="Cambria" w:cs="Arial"/>
          <w:color w:val="000000"/>
          <w:sz w:val="23"/>
          <w:szCs w:val="23"/>
        </w:rPr>
        <w:t xml:space="preserve">4.16.1 </w:t>
      </w:r>
      <w:r w:rsidR="001452F3" w:rsidRPr="003135C6">
        <w:rPr>
          <w:rFonts w:ascii="Cambria" w:hAnsi="Cambria" w:cs="Arial"/>
          <w:color w:val="000000"/>
          <w:sz w:val="23"/>
          <w:szCs w:val="23"/>
        </w:rPr>
        <w:t>A CONTRATADA deverá entregar, a cada 15 (quinze) dias, relatório fotográfico com imagens das frentes de serviço ativas, contendo obrigatoriamente:</w:t>
      </w:r>
    </w:p>
    <w:p w14:paraId="12D91936" w14:textId="53005198" w:rsidR="001452F3" w:rsidRPr="003135C6" w:rsidRDefault="001452F3" w:rsidP="00BA0083">
      <w:pPr>
        <w:pStyle w:val="PargrafodaLista"/>
        <w:numPr>
          <w:ilvl w:val="2"/>
          <w:numId w:val="44"/>
        </w:numPr>
        <w:spacing w:after="160"/>
        <w:ind w:left="993" w:hanging="709"/>
        <w:jc w:val="both"/>
        <w:rPr>
          <w:rFonts w:ascii="Cambria" w:hAnsi="Cambria" w:cs="Arial"/>
          <w:color w:val="000000"/>
          <w:sz w:val="23"/>
          <w:szCs w:val="23"/>
        </w:rPr>
      </w:pPr>
      <w:r w:rsidRPr="003135C6">
        <w:rPr>
          <w:rFonts w:ascii="Cambria" w:hAnsi="Cambria" w:cs="Arial"/>
          <w:color w:val="000000"/>
          <w:sz w:val="23"/>
          <w:szCs w:val="23"/>
        </w:rPr>
        <w:t>Data e hora da foto;</w:t>
      </w:r>
    </w:p>
    <w:p w14:paraId="2DA8DAB3" w14:textId="29C0F6C2" w:rsidR="001452F3" w:rsidRPr="003135C6" w:rsidRDefault="001452F3" w:rsidP="00BA0083">
      <w:pPr>
        <w:pStyle w:val="PargrafodaLista"/>
        <w:numPr>
          <w:ilvl w:val="2"/>
          <w:numId w:val="44"/>
        </w:numPr>
        <w:spacing w:after="160"/>
        <w:ind w:left="993" w:hanging="709"/>
        <w:jc w:val="both"/>
        <w:rPr>
          <w:rFonts w:ascii="Cambria" w:hAnsi="Cambria" w:cs="Arial"/>
          <w:color w:val="000000"/>
          <w:sz w:val="23"/>
          <w:szCs w:val="23"/>
        </w:rPr>
      </w:pPr>
      <w:r w:rsidRPr="003135C6">
        <w:rPr>
          <w:rFonts w:ascii="Cambria" w:hAnsi="Cambria" w:cs="Arial"/>
          <w:color w:val="000000"/>
          <w:sz w:val="23"/>
          <w:szCs w:val="23"/>
        </w:rPr>
        <w:t>Latitude e longitude (geolocalização automática);</w:t>
      </w:r>
    </w:p>
    <w:p w14:paraId="41DAD3B4" w14:textId="10B9B827" w:rsidR="001452F3" w:rsidRPr="003135C6" w:rsidRDefault="001452F3" w:rsidP="00BA0083">
      <w:pPr>
        <w:pStyle w:val="PargrafodaLista"/>
        <w:numPr>
          <w:ilvl w:val="2"/>
          <w:numId w:val="44"/>
        </w:numPr>
        <w:spacing w:after="160"/>
        <w:ind w:left="993" w:hanging="709"/>
        <w:jc w:val="both"/>
        <w:rPr>
          <w:rFonts w:ascii="Cambria" w:hAnsi="Cambria" w:cs="Arial"/>
          <w:color w:val="000000"/>
          <w:sz w:val="23"/>
          <w:szCs w:val="23"/>
        </w:rPr>
      </w:pPr>
      <w:r w:rsidRPr="003135C6">
        <w:rPr>
          <w:rFonts w:ascii="Cambria" w:hAnsi="Cambria" w:cs="Arial"/>
          <w:color w:val="000000"/>
          <w:sz w:val="23"/>
          <w:szCs w:val="23"/>
        </w:rPr>
        <w:t>Descritivo técnico da atividade executada;</w:t>
      </w:r>
    </w:p>
    <w:p w14:paraId="02F86F98" w14:textId="58CA8F84" w:rsidR="001452F3" w:rsidRPr="003135C6" w:rsidRDefault="001452F3" w:rsidP="00BA0083">
      <w:pPr>
        <w:pStyle w:val="PargrafodaLista"/>
        <w:numPr>
          <w:ilvl w:val="2"/>
          <w:numId w:val="44"/>
        </w:numPr>
        <w:spacing w:after="160"/>
        <w:ind w:left="426" w:hanging="142"/>
        <w:jc w:val="both"/>
        <w:rPr>
          <w:rFonts w:ascii="Cambria" w:hAnsi="Cambria" w:cs="Arial"/>
          <w:color w:val="000000"/>
          <w:sz w:val="23"/>
          <w:szCs w:val="23"/>
        </w:rPr>
      </w:pPr>
      <w:r w:rsidRPr="003135C6">
        <w:rPr>
          <w:rFonts w:ascii="Cambria" w:hAnsi="Cambria" w:cs="Arial"/>
          <w:color w:val="000000"/>
          <w:sz w:val="23"/>
          <w:szCs w:val="23"/>
        </w:rPr>
        <w:t>Referência ao item da planilha orçamentária contratada (SIGECON/SINAPI/SICRO).</w:t>
      </w:r>
    </w:p>
    <w:p w14:paraId="0FDDCD79" w14:textId="6254F6AF" w:rsidR="001452F3" w:rsidRPr="003135C6" w:rsidRDefault="001452F3" w:rsidP="00BA0083">
      <w:pPr>
        <w:pStyle w:val="PargrafodaLista"/>
        <w:numPr>
          <w:ilvl w:val="2"/>
          <w:numId w:val="44"/>
        </w:numPr>
        <w:spacing w:after="160"/>
        <w:ind w:left="284" w:firstLine="142"/>
        <w:jc w:val="both"/>
        <w:rPr>
          <w:rFonts w:ascii="Cambria" w:hAnsi="Cambria" w:cs="Arial"/>
          <w:color w:val="000000"/>
          <w:sz w:val="23"/>
          <w:szCs w:val="23"/>
        </w:rPr>
      </w:pPr>
      <w:r w:rsidRPr="003135C6">
        <w:rPr>
          <w:rFonts w:ascii="Cambria" w:hAnsi="Cambria" w:cs="Arial"/>
          <w:color w:val="000000"/>
          <w:sz w:val="23"/>
          <w:szCs w:val="23"/>
        </w:rPr>
        <w:t>Ao final da obra, o conjunto dos relatórios deverá abranger todos os itens executados previstos na planilha orçamentária, como condição para o recebimento definitivo da obra.</w:t>
      </w:r>
    </w:p>
    <w:p w14:paraId="4B2057BA" w14:textId="0F94E58D" w:rsidR="001452F3" w:rsidRPr="003135C6" w:rsidRDefault="009B500F" w:rsidP="001452F3">
      <w:pPr>
        <w:jc w:val="both"/>
        <w:rPr>
          <w:rFonts w:ascii="Cambria" w:hAnsi="Cambria" w:cs="Arial"/>
          <w:color w:val="000000"/>
          <w:sz w:val="23"/>
          <w:szCs w:val="23"/>
        </w:rPr>
      </w:pPr>
      <w:r w:rsidRPr="003135C6">
        <w:rPr>
          <w:rFonts w:ascii="Cambria" w:hAnsi="Cambria" w:cs="Arial"/>
          <w:color w:val="000000"/>
          <w:sz w:val="23"/>
          <w:szCs w:val="23"/>
        </w:rPr>
        <w:t xml:space="preserve">4.16.7 </w:t>
      </w:r>
      <w:r w:rsidR="001452F3" w:rsidRPr="003135C6">
        <w:rPr>
          <w:rFonts w:ascii="Cambria" w:hAnsi="Cambria" w:cs="Arial"/>
          <w:color w:val="000000"/>
          <w:sz w:val="23"/>
          <w:szCs w:val="23"/>
        </w:rPr>
        <w:t>MODELO DE RELATÓRIO FOTOGRÁFICO (Anexo X deste contrato)</w:t>
      </w:r>
    </w:p>
    <w:tbl>
      <w:tblPr>
        <w:tblpPr w:leftFromText="141" w:rightFromText="141" w:vertAnchor="text" w:tblpY="1"/>
        <w:tblOverlap w:val="never"/>
        <w:tblW w:w="0" w:type="auto"/>
        <w:tblCellSpacing w:w="15" w:type="dxa"/>
        <w:tblBorders>
          <w:top w:val="single" w:sz="2" w:space="0" w:color="auto"/>
          <w:left w:val="single" w:sz="2"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723"/>
        <w:gridCol w:w="1491"/>
        <w:gridCol w:w="1400"/>
        <w:gridCol w:w="2908"/>
        <w:gridCol w:w="1976"/>
      </w:tblGrid>
      <w:tr w:rsidR="003578DE" w:rsidRPr="003135C6" w14:paraId="660F3083" w14:textId="77777777" w:rsidTr="003578DE">
        <w:trPr>
          <w:tblHeader/>
          <w:tblCellSpacing w:w="15" w:type="dxa"/>
        </w:trPr>
        <w:tc>
          <w:tcPr>
            <w:tcW w:w="0" w:type="auto"/>
            <w:tcBorders>
              <w:top w:val="single" w:sz="2" w:space="0" w:color="auto"/>
              <w:left w:val="single" w:sz="2" w:space="0" w:color="auto"/>
              <w:bottom w:val="single" w:sz="6" w:space="0" w:color="auto"/>
              <w:right w:val="single" w:sz="2" w:space="0" w:color="auto"/>
            </w:tcBorders>
            <w:tcMar>
              <w:top w:w="0" w:type="dxa"/>
              <w:left w:w="0" w:type="dxa"/>
              <w:bottom w:w="137" w:type="dxa"/>
              <w:right w:w="0" w:type="dxa"/>
            </w:tcMar>
            <w:vAlign w:val="bottom"/>
            <w:hideMark/>
          </w:tcPr>
          <w:p w14:paraId="32D250F7" w14:textId="77777777" w:rsidR="001452F3" w:rsidRPr="003135C6" w:rsidRDefault="001452F3" w:rsidP="003578DE">
            <w:pPr>
              <w:jc w:val="center"/>
              <w:rPr>
                <w:rFonts w:ascii="Cambria" w:hAnsi="Cambria" w:cs="Arial"/>
                <w:color w:val="000000"/>
                <w:sz w:val="23"/>
                <w:szCs w:val="23"/>
              </w:rPr>
            </w:pPr>
            <w:r w:rsidRPr="003135C6">
              <w:rPr>
                <w:rFonts w:ascii="Cambria" w:hAnsi="Cambria" w:cs="Arial"/>
                <w:color w:val="000000"/>
                <w:sz w:val="23"/>
                <w:szCs w:val="23"/>
              </w:rPr>
              <w:t>Foto</w:t>
            </w:r>
          </w:p>
        </w:tc>
        <w:tc>
          <w:tcPr>
            <w:tcW w:w="0" w:type="auto"/>
            <w:tcBorders>
              <w:top w:val="single" w:sz="2" w:space="0" w:color="auto"/>
              <w:left w:val="single" w:sz="2" w:space="0" w:color="auto"/>
              <w:bottom w:val="single" w:sz="6" w:space="0" w:color="auto"/>
              <w:right w:val="single" w:sz="2" w:space="0" w:color="auto"/>
            </w:tcBorders>
            <w:tcMar>
              <w:top w:w="0" w:type="dxa"/>
              <w:left w:w="0" w:type="dxa"/>
              <w:bottom w:w="137" w:type="dxa"/>
              <w:right w:w="0" w:type="dxa"/>
            </w:tcMar>
            <w:vAlign w:val="bottom"/>
            <w:hideMark/>
          </w:tcPr>
          <w:p w14:paraId="4978D7C4" w14:textId="77777777" w:rsidR="001452F3" w:rsidRPr="003135C6" w:rsidRDefault="001452F3" w:rsidP="003578DE">
            <w:pPr>
              <w:jc w:val="center"/>
              <w:rPr>
                <w:rFonts w:ascii="Cambria" w:hAnsi="Cambria" w:cs="Arial"/>
                <w:color w:val="000000"/>
                <w:sz w:val="23"/>
                <w:szCs w:val="23"/>
              </w:rPr>
            </w:pPr>
            <w:r w:rsidRPr="003135C6">
              <w:rPr>
                <w:rFonts w:ascii="Cambria" w:hAnsi="Cambria" w:cs="Arial"/>
                <w:color w:val="000000"/>
                <w:sz w:val="23"/>
                <w:szCs w:val="23"/>
              </w:rPr>
              <w:t>Data/Hora</w:t>
            </w:r>
          </w:p>
        </w:tc>
        <w:tc>
          <w:tcPr>
            <w:tcW w:w="0" w:type="auto"/>
            <w:tcBorders>
              <w:top w:val="single" w:sz="2" w:space="0" w:color="auto"/>
              <w:left w:val="single" w:sz="4" w:space="0" w:color="auto"/>
              <w:bottom w:val="single" w:sz="6" w:space="0" w:color="auto"/>
              <w:right w:val="single" w:sz="2" w:space="0" w:color="auto"/>
            </w:tcBorders>
            <w:tcMar>
              <w:top w:w="0" w:type="dxa"/>
              <w:left w:w="0" w:type="dxa"/>
              <w:bottom w:w="137" w:type="dxa"/>
              <w:right w:w="0" w:type="dxa"/>
            </w:tcMar>
            <w:vAlign w:val="bottom"/>
            <w:hideMark/>
          </w:tcPr>
          <w:p w14:paraId="3BFA5158" w14:textId="77777777" w:rsidR="001452F3" w:rsidRPr="003135C6" w:rsidRDefault="001452F3" w:rsidP="003578DE">
            <w:pPr>
              <w:jc w:val="center"/>
              <w:rPr>
                <w:rFonts w:ascii="Cambria" w:hAnsi="Cambria" w:cs="Arial"/>
                <w:color w:val="000000"/>
                <w:sz w:val="23"/>
                <w:szCs w:val="23"/>
              </w:rPr>
            </w:pPr>
            <w:r w:rsidRPr="003135C6">
              <w:rPr>
                <w:rFonts w:ascii="Cambria" w:hAnsi="Cambria" w:cs="Arial"/>
                <w:color w:val="000000"/>
                <w:sz w:val="23"/>
                <w:szCs w:val="23"/>
              </w:rPr>
              <w:t>Latitude / Longitude</w:t>
            </w:r>
          </w:p>
        </w:tc>
        <w:tc>
          <w:tcPr>
            <w:tcW w:w="0" w:type="auto"/>
            <w:tcBorders>
              <w:top w:val="single" w:sz="2" w:space="0" w:color="auto"/>
              <w:left w:val="single" w:sz="4" w:space="0" w:color="auto"/>
              <w:bottom w:val="single" w:sz="6" w:space="0" w:color="auto"/>
              <w:right w:val="single" w:sz="2" w:space="0" w:color="auto"/>
            </w:tcBorders>
            <w:tcMar>
              <w:top w:w="0" w:type="dxa"/>
              <w:left w:w="0" w:type="dxa"/>
              <w:bottom w:w="137" w:type="dxa"/>
              <w:right w:w="0" w:type="dxa"/>
            </w:tcMar>
            <w:vAlign w:val="bottom"/>
            <w:hideMark/>
          </w:tcPr>
          <w:p w14:paraId="0D0F8054" w14:textId="77777777" w:rsidR="001452F3" w:rsidRPr="003135C6" w:rsidRDefault="001452F3" w:rsidP="003578DE">
            <w:pPr>
              <w:jc w:val="center"/>
              <w:rPr>
                <w:rFonts w:ascii="Cambria" w:hAnsi="Cambria" w:cs="Arial"/>
                <w:color w:val="000000"/>
                <w:sz w:val="23"/>
                <w:szCs w:val="23"/>
              </w:rPr>
            </w:pPr>
            <w:r w:rsidRPr="003135C6">
              <w:rPr>
                <w:rFonts w:ascii="Cambria" w:hAnsi="Cambria" w:cs="Arial"/>
                <w:color w:val="000000"/>
                <w:sz w:val="23"/>
                <w:szCs w:val="23"/>
              </w:rPr>
              <w:t>Descritivo da Atividade Executada</w:t>
            </w:r>
          </w:p>
        </w:tc>
        <w:tc>
          <w:tcPr>
            <w:tcW w:w="0" w:type="auto"/>
            <w:tcBorders>
              <w:top w:val="single" w:sz="2" w:space="0" w:color="auto"/>
              <w:left w:val="single" w:sz="2" w:space="0" w:color="auto"/>
              <w:bottom w:val="single" w:sz="6" w:space="0" w:color="auto"/>
              <w:right w:val="single" w:sz="2" w:space="0" w:color="auto"/>
            </w:tcBorders>
            <w:tcMar>
              <w:top w:w="0" w:type="dxa"/>
              <w:left w:w="0" w:type="dxa"/>
              <w:bottom w:w="137" w:type="dxa"/>
              <w:right w:w="0" w:type="dxa"/>
            </w:tcMar>
            <w:vAlign w:val="bottom"/>
            <w:hideMark/>
          </w:tcPr>
          <w:p w14:paraId="26BAC473" w14:textId="77777777" w:rsidR="001452F3" w:rsidRPr="003135C6" w:rsidRDefault="001452F3" w:rsidP="003578DE">
            <w:pPr>
              <w:jc w:val="center"/>
              <w:rPr>
                <w:rFonts w:ascii="Cambria" w:hAnsi="Cambria" w:cs="Arial"/>
                <w:color w:val="000000"/>
                <w:sz w:val="23"/>
                <w:szCs w:val="23"/>
              </w:rPr>
            </w:pPr>
            <w:r w:rsidRPr="003135C6">
              <w:rPr>
                <w:rFonts w:ascii="Cambria" w:hAnsi="Cambria" w:cs="Arial"/>
                <w:color w:val="000000"/>
                <w:sz w:val="23"/>
                <w:szCs w:val="23"/>
              </w:rPr>
              <w:t>Item da Planilha Orçamentária</w:t>
            </w:r>
          </w:p>
        </w:tc>
      </w:tr>
      <w:tr w:rsidR="003578DE" w:rsidRPr="003135C6" w14:paraId="1AEF2F3B" w14:textId="77777777" w:rsidTr="003578DE">
        <w:trPr>
          <w:tblCellSpacing w:w="15" w:type="dxa"/>
        </w:trPr>
        <w:tc>
          <w:tcPr>
            <w:tcW w:w="0" w:type="auto"/>
            <w:tcMar>
              <w:top w:w="137" w:type="dxa"/>
              <w:left w:w="0" w:type="dxa"/>
              <w:bottom w:w="315" w:type="dxa"/>
              <w:right w:w="0" w:type="dxa"/>
            </w:tcMar>
            <w:vAlign w:val="bottom"/>
            <w:hideMark/>
          </w:tcPr>
          <w:p w14:paraId="6FC50F64" w14:textId="77777777" w:rsidR="001452F3" w:rsidRPr="003135C6" w:rsidRDefault="001452F3" w:rsidP="003578DE">
            <w:pPr>
              <w:jc w:val="both"/>
              <w:rPr>
                <w:rFonts w:ascii="Cambria" w:hAnsi="Cambria" w:cs="Arial"/>
                <w:color w:val="000000"/>
                <w:sz w:val="23"/>
                <w:szCs w:val="23"/>
              </w:rPr>
            </w:pPr>
            <w:r w:rsidRPr="003135C6">
              <w:rPr>
                <w:rFonts w:ascii="Cambria" w:hAnsi="Cambria" w:cs="Arial"/>
                <w:color w:val="000000"/>
                <w:sz w:val="23"/>
                <w:szCs w:val="23"/>
              </w:rPr>
              <w:t>![Foto]</w:t>
            </w:r>
          </w:p>
        </w:tc>
        <w:tc>
          <w:tcPr>
            <w:tcW w:w="0" w:type="auto"/>
            <w:tcBorders>
              <w:left w:val="single" w:sz="4" w:space="0" w:color="auto"/>
            </w:tcBorders>
            <w:tcMar>
              <w:top w:w="137" w:type="dxa"/>
              <w:left w:w="0" w:type="dxa"/>
              <w:bottom w:w="315" w:type="dxa"/>
              <w:right w:w="0" w:type="dxa"/>
            </w:tcMar>
            <w:vAlign w:val="bottom"/>
            <w:hideMark/>
          </w:tcPr>
          <w:p w14:paraId="75EC6E8E" w14:textId="77777777" w:rsidR="001452F3" w:rsidRPr="003135C6" w:rsidRDefault="001452F3" w:rsidP="003578DE">
            <w:pPr>
              <w:jc w:val="both"/>
              <w:rPr>
                <w:rFonts w:ascii="Cambria" w:hAnsi="Cambria" w:cs="Arial"/>
                <w:color w:val="000000"/>
                <w:sz w:val="23"/>
                <w:szCs w:val="23"/>
              </w:rPr>
            </w:pPr>
            <w:r w:rsidRPr="003135C6">
              <w:rPr>
                <w:rFonts w:ascii="Cambria" w:hAnsi="Cambria" w:cs="Arial"/>
                <w:color w:val="000000"/>
                <w:sz w:val="23"/>
                <w:szCs w:val="23"/>
              </w:rPr>
              <w:t>10/10/2025 – 14h</w:t>
            </w:r>
          </w:p>
        </w:tc>
        <w:tc>
          <w:tcPr>
            <w:tcW w:w="0" w:type="auto"/>
            <w:tcBorders>
              <w:left w:val="single" w:sz="4" w:space="0" w:color="auto"/>
            </w:tcBorders>
            <w:tcMar>
              <w:top w:w="137" w:type="dxa"/>
              <w:left w:w="0" w:type="dxa"/>
              <w:bottom w:w="315" w:type="dxa"/>
              <w:right w:w="0" w:type="dxa"/>
            </w:tcMar>
            <w:vAlign w:val="bottom"/>
            <w:hideMark/>
          </w:tcPr>
          <w:p w14:paraId="0A5A27EA" w14:textId="77777777" w:rsidR="001452F3" w:rsidRPr="003135C6" w:rsidRDefault="001452F3" w:rsidP="003578DE">
            <w:pPr>
              <w:jc w:val="both"/>
              <w:rPr>
                <w:rFonts w:ascii="Cambria" w:hAnsi="Cambria" w:cs="Arial"/>
                <w:color w:val="000000"/>
                <w:sz w:val="23"/>
                <w:szCs w:val="23"/>
              </w:rPr>
            </w:pPr>
            <w:r w:rsidRPr="003135C6">
              <w:rPr>
                <w:rFonts w:ascii="Cambria" w:hAnsi="Cambria" w:cs="Arial"/>
                <w:color w:val="000000"/>
                <w:sz w:val="23"/>
                <w:szCs w:val="23"/>
              </w:rPr>
              <w:t>-22.3165, -47.1607</w:t>
            </w:r>
          </w:p>
        </w:tc>
        <w:tc>
          <w:tcPr>
            <w:tcW w:w="0" w:type="auto"/>
            <w:tcBorders>
              <w:left w:val="single" w:sz="4" w:space="0" w:color="auto"/>
              <w:right w:val="single" w:sz="4" w:space="0" w:color="auto"/>
            </w:tcBorders>
            <w:tcMar>
              <w:top w:w="137" w:type="dxa"/>
              <w:left w:w="0" w:type="dxa"/>
              <w:bottom w:w="315" w:type="dxa"/>
              <w:right w:w="0" w:type="dxa"/>
            </w:tcMar>
            <w:vAlign w:val="bottom"/>
            <w:hideMark/>
          </w:tcPr>
          <w:p w14:paraId="3FB9E5E5" w14:textId="77777777" w:rsidR="001452F3" w:rsidRPr="003135C6" w:rsidRDefault="001452F3" w:rsidP="003578DE">
            <w:pPr>
              <w:jc w:val="both"/>
              <w:rPr>
                <w:rFonts w:ascii="Cambria" w:hAnsi="Cambria" w:cs="Arial"/>
                <w:color w:val="000000"/>
                <w:sz w:val="23"/>
                <w:szCs w:val="23"/>
              </w:rPr>
            </w:pPr>
            <w:r w:rsidRPr="003135C6">
              <w:rPr>
                <w:rFonts w:ascii="Cambria" w:hAnsi="Cambria" w:cs="Arial"/>
                <w:color w:val="000000"/>
                <w:sz w:val="23"/>
                <w:szCs w:val="23"/>
              </w:rPr>
              <w:t>Execução de forma para viga longitudinal – Ponte lado direito</w:t>
            </w:r>
          </w:p>
        </w:tc>
        <w:tc>
          <w:tcPr>
            <w:tcW w:w="0" w:type="auto"/>
            <w:tcMar>
              <w:top w:w="137" w:type="dxa"/>
              <w:left w:w="0" w:type="dxa"/>
              <w:bottom w:w="315" w:type="dxa"/>
              <w:right w:w="0" w:type="dxa"/>
            </w:tcMar>
            <w:vAlign w:val="bottom"/>
            <w:hideMark/>
          </w:tcPr>
          <w:p w14:paraId="59B54A45" w14:textId="22242358" w:rsidR="001452F3" w:rsidRPr="003135C6" w:rsidRDefault="003578DE" w:rsidP="003578DE">
            <w:pPr>
              <w:jc w:val="both"/>
              <w:rPr>
                <w:rFonts w:ascii="Cambria" w:hAnsi="Cambria" w:cs="Arial"/>
                <w:color w:val="000000"/>
                <w:sz w:val="23"/>
                <w:szCs w:val="23"/>
              </w:rPr>
            </w:pPr>
            <w:r w:rsidRPr="003135C6">
              <w:rPr>
                <w:rFonts w:ascii="Cambria" w:hAnsi="Cambria" w:cs="Arial"/>
                <w:color w:val="000000"/>
                <w:sz w:val="23"/>
                <w:szCs w:val="23"/>
              </w:rPr>
              <w:t xml:space="preserve">               </w:t>
            </w:r>
            <w:r w:rsidR="001452F3" w:rsidRPr="003135C6">
              <w:rPr>
                <w:rFonts w:ascii="Cambria" w:hAnsi="Cambria" w:cs="Arial"/>
                <w:color w:val="000000"/>
                <w:sz w:val="23"/>
                <w:szCs w:val="23"/>
              </w:rPr>
              <w:t>3.1.3.1.1</w:t>
            </w:r>
          </w:p>
        </w:tc>
      </w:tr>
    </w:tbl>
    <w:p w14:paraId="64F3AF11" w14:textId="5E370B3E" w:rsidR="001452F3" w:rsidRPr="003135C6" w:rsidRDefault="001452F3" w:rsidP="001452F3">
      <w:pPr>
        <w:jc w:val="both"/>
        <w:rPr>
          <w:rFonts w:ascii="Cambria" w:hAnsi="Cambria" w:cs="Arial"/>
          <w:color w:val="000000"/>
          <w:sz w:val="23"/>
          <w:szCs w:val="23"/>
        </w:rPr>
      </w:pPr>
    </w:p>
    <w:p w14:paraId="739007B3" w14:textId="42CFC680" w:rsidR="001452F3" w:rsidRPr="003135C6" w:rsidRDefault="001452F3" w:rsidP="00BA0083">
      <w:pPr>
        <w:pStyle w:val="PargrafodaLista"/>
        <w:numPr>
          <w:ilvl w:val="1"/>
          <w:numId w:val="44"/>
        </w:numPr>
        <w:ind w:left="567" w:hanging="567"/>
        <w:jc w:val="both"/>
        <w:rPr>
          <w:rFonts w:ascii="Cambria" w:hAnsi="Cambria" w:cs="Arial"/>
          <w:color w:val="000000"/>
          <w:sz w:val="23"/>
          <w:szCs w:val="23"/>
        </w:rPr>
      </w:pPr>
      <w:r w:rsidRPr="003135C6">
        <w:rPr>
          <w:rFonts w:ascii="Cambria" w:hAnsi="Cambria" w:cs="Arial"/>
          <w:color w:val="000000"/>
          <w:sz w:val="23"/>
          <w:szCs w:val="23"/>
        </w:rPr>
        <w:t>Cronograma Detalhado de Execução</w:t>
      </w:r>
    </w:p>
    <w:p w14:paraId="778446C6" w14:textId="77CC3F1B" w:rsidR="001452F3" w:rsidRPr="003135C6" w:rsidRDefault="001452F3" w:rsidP="00BA0083">
      <w:pPr>
        <w:pStyle w:val="PargrafodaLista"/>
        <w:numPr>
          <w:ilvl w:val="2"/>
          <w:numId w:val="45"/>
        </w:numPr>
        <w:spacing w:after="160"/>
        <w:jc w:val="both"/>
        <w:rPr>
          <w:rFonts w:ascii="Cambria" w:hAnsi="Cambria" w:cs="Arial"/>
          <w:color w:val="000000"/>
          <w:sz w:val="23"/>
          <w:szCs w:val="23"/>
        </w:rPr>
      </w:pPr>
      <w:r w:rsidRPr="003135C6">
        <w:rPr>
          <w:rFonts w:ascii="Cambria" w:hAnsi="Cambria" w:cs="Arial"/>
          <w:color w:val="000000"/>
          <w:sz w:val="23"/>
          <w:szCs w:val="23"/>
        </w:rPr>
        <w:t>Entregue até 5 (cinco) dias úteis após a Ordem de Serviço;</w:t>
      </w:r>
    </w:p>
    <w:p w14:paraId="289C17BC" w14:textId="6EA443B5" w:rsidR="001452F3" w:rsidRPr="003135C6" w:rsidRDefault="009B500F" w:rsidP="009B500F">
      <w:pPr>
        <w:spacing w:after="160"/>
        <w:jc w:val="both"/>
        <w:rPr>
          <w:rFonts w:ascii="Cambria" w:hAnsi="Cambria" w:cs="Arial"/>
          <w:color w:val="000000"/>
          <w:sz w:val="23"/>
          <w:szCs w:val="23"/>
        </w:rPr>
      </w:pPr>
      <w:r w:rsidRPr="003135C6">
        <w:rPr>
          <w:rFonts w:ascii="Cambria" w:hAnsi="Cambria" w:cs="Arial"/>
          <w:color w:val="000000"/>
          <w:sz w:val="23"/>
          <w:szCs w:val="23"/>
        </w:rPr>
        <w:t xml:space="preserve">4.17.2 </w:t>
      </w:r>
      <w:r w:rsidR="001452F3" w:rsidRPr="003135C6">
        <w:rPr>
          <w:rFonts w:ascii="Cambria" w:hAnsi="Cambria" w:cs="Arial"/>
          <w:color w:val="000000"/>
          <w:sz w:val="23"/>
          <w:szCs w:val="23"/>
        </w:rPr>
        <w:t>Em caso de atrasos superiores a 3 dias úteis, deverá ser apresentada justificativa técnica formal, acompanhada de proposta de readequação de prazo com novo cronograma.</w:t>
      </w:r>
    </w:p>
    <w:p w14:paraId="0747603E" w14:textId="244587ED" w:rsidR="001452F3" w:rsidRPr="003135C6" w:rsidRDefault="001452F3" w:rsidP="00BA0083">
      <w:pPr>
        <w:pStyle w:val="PargrafodaLista"/>
        <w:numPr>
          <w:ilvl w:val="1"/>
          <w:numId w:val="45"/>
        </w:numPr>
        <w:jc w:val="both"/>
        <w:rPr>
          <w:rFonts w:ascii="Cambria" w:hAnsi="Cambria" w:cs="Arial"/>
          <w:color w:val="000000"/>
          <w:sz w:val="23"/>
          <w:szCs w:val="23"/>
        </w:rPr>
      </w:pPr>
      <w:r w:rsidRPr="003135C6">
        <w:rPr>
          <w:rFonts w:ascii="Cambria" w:hAnsi="Cambria" w:cs="Arial"/>
          <w:color w:val="000000"/>
          <w:sz w:val="23"/>
          <w:szCs w:val="23"/>
        </w:rPr>
        <w:t>Plano de Mobilização e Desmobilização do Canteiro</w:t>
      </w:r>
    </w:p>
    <w:p w14:paraId="5843CEF0" w14:textId="5AD6C9D6" w:rsidR="001452F3" w:rsidRPr="003135C6" w:rsidRDefault="009B500F" w:rsidP="009B500F">
      <w:pPr>
        <w:spacing w:after="160"/>
        <w:jc w:val="both"/>
        <w:rPr>
          <w:rFonts w:ascii="Cambria" w:hAnsi="Cambria" w:cs="Arial"/>
          <w:color w:val="000000"/>
          <w:sz w:val="23"/>
          <w:szCs w:val="23"/>
        </w:rPr>
      </w:pPr>
      <w:r w:rsidRPr="003135C6">
        <w:rPr>
          <w:rFonts w:ascii="Cambria" w:hAnsi="Cambria" w:cs="Arial"/>
          <w:color w:val="000000"/>
          <w:sz w:val="23"/>
          <w:szCs w:val="23"/>
        </w:rPr>
        <w:t xml:space="preserve">4.18.1 </w:t>
      </w:r>
      <w:r w:rsidR="001452F3" w:rsidRPr="003135C6">
        <w:rPr>
          <w:rFonts w:ascii="Cambria" w:hAnsi="Cambria" w:cs="Arial"/>
          <w:color w:val="000000"/>
          <w:sz w:val="23"/>
          <w:szCs w:val="23"/>
        </w:rPr>
        <w:t>Documento contendo a logística de instalação, manutenção e retirada do canteiro de obras;</w:t>
      </w:r>
    </w:p>
    <w:p w14:paraId="3C66B1AB" w14:textId="21F16B54" w:rsidR="001452F3" w:rsidRPr="003135C6" w:rsidRDefault="001452F3" w:rsidP="00BA0083">
      <w:pPr>
        <w:pStyle w:val="PargrafodaLista"/>
        <w:numPr>
          <w:ilvl w:val="2"/>
          <w:numId w:val="46"/>
        </w:numPr>
        <w:spacing w:after="160"/>
        <w:ind w:left="0" w:firstLine="0"/>
        <w:jc w:val="both"/>
        <w:rPr>
          <w:rFonts w:ascii="Cambria" w:hAnsi="Cambria" w:cs="Arial"/>
          <w:color w:val="000000"/>
          <w:sz w:val="23"/>
          <w:szCs w:val="23"/>
        </w:rPr>
      </w:pPr>
      <w:r w:rsidRPr="003135C6">
        <w:rPr>
          <w:rFonts w:ascii="Cambria" w:hAnsi="Cambria" w:cs="Arial"/>
          <w:color w:val="000000"/>
          <w:sz w:val="23"/>
          <w:szCs w:val="23"/>
        </w:rPr>
        <w:t>Descrição dos equipamentos, acessos, cercamento, segurança, áreas de apoio e impacto sobre o entorno urbano.</w:t>
      </w:r>
    </w:p>
    <w:p w14:paraId="4ABAB6DA" w14:textId="729220A3" w:rsidR="001452F3" w:rsidRPr="003135C6" w:rsidRDefault="001452F3" w:rsidP="00BA0083">
      <w:pPr>
        <w:pStyle w:val="PargrafodaLista"/>
        <w:numPr>
          <w:ilvl w:val="1"/>
          <w:numId w:val="46"/>
        </w:numPr>
        <w:jc w:val="both"/>
        <w:rPr>
          <w:rFonts w:ascii="Cambria" w:hAnsi="Cambria" w:cs="Arial"/>
          <w:color w:val="000000"/>
          <w:sz w:val="23"/>
          <w:szCs w:val="23"/>
        </w:rPr>
      </w:pPr>
      <w:r w:rsidRPr="003135C6">
        <w:rPr>
          <w:rFonts w:ascii="Cambria" w:hAnsi="Cambria" w:cs="Arial"/>
          <w:color w:val="000000"/>
          <w:sz w:val="23"/>
          <w:szCs w:val="23"/>
        </w:rPr>
        <w:t>Plano de Tráfego e Sinalização</w:t>
      </w:r>
    </w:p>
    <w:p w14:paraId="780598D7" w14:textId="766A914A" w:rsidR="001452F3" w:rsidRPr="003135C6" w:rsidRDefault="001452F3" w:rsidP="00BA0083">
      <w:pPr>
        <w:pStyle w:val="PargrafodaLista"/>
        <w:numPr>
          <w:ilvl w:val="2"/>
          <w:numId w:val="47"/>
        </w:numPr>
        <w:spacing w:after="160"/>
        <w:jc w:val="both"/>
        <w:rPr>
          <w:rFonts w:ascii="Cambria" w:hAnsi="Cambria" w:cs="Arial"/>
          <w:color w:val="000000"/>
          <w:sz w:val="23"/>
          <w:szCs w:val="23"/>
        </w:rPr>
      </w:pPr>
      <w:r w:rsidRPr="003135C6">
        <w:rPr>
          <w:rFonts w:ascii="Cambria" w:hAnsi="Cambria" w:cs="Arial"/>
          <w:color w:val="000000"/>
          <w:sz w:val="23"/>
          <w:szCs w:val="23"/>
        </w:rPr>
        <w:t>Obrigatório para obras que impliquem intervenção viária;</w:t>
      </w:r>
    </w:p>
    <w:p w14:paraId="09C57389" w14:textId="421E16B4" w:rsidR="001452F3" w:rsidRPr="003135C6" w:rsidRDefault="001452F3" w:rsidP="00BA0083">
      <w:pPr>
        <w:pStyle w:val="PargrafodaLista"/>
        <w:numPr>
          <w:ilvl w:val="1"/>
          <w:numId w:val="47"/>
        </w:numPr>
        <w:spacing w:after="160"/>
        <w:jc w:val="both"/>
        <w:rPr>
          <w:rFonts w:ascii="Cambria" w:hAnsi="Cambria" w:cs="Arial"/>
          <w:color w:val="000000"/>
          <w:sz w:val="23"/>
          <w:szCs w:val="23"/>
        </w:rPr>
      </w:pPr>
      <w:r w:rsidRPr="003135C6">
        <w:rPr>
          <w:rFonts w:ascii="Cambria" w:hAnsi="Cambria" w:cs="Arial"/>
          <w:color w:val="000000"/>
          <w:sz w:val="23"/>
          <w:szCs w:val="23"/>
        </w:rPr>
        <w:t>Deverá conter:</w:t>
      </w:r>
    </w:p>
    <w:p w14:paraId="76EDF2F5" w14:textId="28F5F1B1" w:rsidR="001452F3" w:rsidRPr="003135C6" w:rsidRDefault="001452F3" w:rsidP="00BA0083">
      <w:pPr>
        <w:pStyle w:val="PargrafodaLista"/>
        <w:numPr>
          <w:ilvl w:val="2"/>
          <w:numId w:val="47"/>
        </w:numPr>
        <w:spacing w:after="160"/>
        <w:jc w:val="both"/>
        <w:rPr>
          <w:rFonts w:ascii="Cambria" w:hAnsi="Cambria" w:cs="Arial"/>
          <w:color w:val="000000"/>
          <w:sz w:val="23"/>
          <w:szCs w:val="23"/>
        </w:rPr>
      </w:pPr>
      <w:r w:rsidRPr="003135C6">
        <w:rPr>
          <w:rFonts w:ascii="Cambria" w:hAnsi="Cambria" w:cs="Arial"/>
          <w:color w:val="000000"/>
          <w:sz w:val="23"/>
          <w:szCs w:val="23"/>
        </w:rPr>
        <w:t>Rotas alternativas para veículos e pedestres;</w:t>
      </w:r>
    </w:p>
    <w:p w14:paraId="218E96F1" w14:textId="30D87947" w:rsidR="001452F3" w:rsidRPr="003135C6" w:rsidRDefault="001452F3" w:rsidP="00BA0083">
      <w:pPr>
        <w:pStyle w:val="PargrafodaLista"/>
        <w:numPr>
          <w:ilvl w:val="2"/>
          <w:numId w:val="47"/>
        </w:numPr>
        <w:spacing w:after="160"/>
        <w:jc w:val="both"/>
        <w:rPr>
          <w:rFonts w:ascii="Cambria" w:hAnsi="Cambria" w:cs="Arial"/>
          <w:color w:val="000000"/>
          <w:sz w:val="23"/>
          <w:szCs w:val="23"/>
        </w:rPr>
      </w:pPr>
      <w:r w:rsidRPr="003135C6">
        <w:rPr>
          <w:rFonts w:ascii="Cambria" w:hAnsi="Cambria" w:cs="Arial"/>
          <w:color w:val="000000"/>
          <w:sz w:val="23"/>
          <w:szCs w:val="23"/>
        </w:rPr>
        <w:t>Cronograma de fechamento de vias;</w:t>
      </w:r>
    </w:p>
    <w:p w14:paraId="764171CA" w14:textId="6323A591" w:rsidR="001452F3" w:rsidRPr="003135C6" w:rsidRDefault="001452F3" w:rsidP="00BA0083">
      <w:pPr>
        <w:pStyle w:val="PargrafodaLista"/>
        <w:numPr>
          <w:ilvl w:val="2"/>
          <w:numId w:val="47"/>
        </w:numPr>
        <w:jc w:val="both"/>
        <w:rPr>
          <w:rFonts w:ascii="Cambria" w:hAnsi="Cambria" w:cs="Arial"/>
          <w:color w:val="000000"/>
          <w:sz w:val="23"/>
          <w:szCs w:val="23"/>
        </w:rPr>
      </w:pPr>
      <w:r w:rsidRPr="003135C6">
        <w:rPr>
          <w:rFonts w:ascii="Cambria" w:hAnsi="Cambria" w:cs="Arial"/>
          <w:color w:val="000000"/>
          <w:sz w:val="23"/>
          <w:szCs w:val="23"/>
        </w:rPr>
        <w:t>Sinalização provisória e definitiva;</w:t>
      </w:r>
    </w:p>
    <w:p w14:paraId="47B75535" w14:textId="18A422DE" w:rsidR="001452F3" w:rsidRPr="003135C6" w:rsidRDefault="001452F3" w:rsidP="00BA0083">
      <w:pPr>
        <w:pStyle w:val="PargrafodaLista"/>
        <w:numPr>
          <w:ilvl w:val="2"/>
          <w:numId w:val="47"/>
        </w:numPr>
        <w:jc w:val="both"/>
        <w:rPr>
          <w:rFonts w:ascii="Cambria" w:hAnsi="Cambria" w:cs="Arial"/>
          <w:color w:val="000000"/>
          <w:sz w:val="23"/>
          <w:szCs w:val="23"/>
        </w:rPr>
      </w:pPr>
      <w:r w:rsidRPr="003135C6">
        <w:rPr>
          <w:rFonts w:ascii="Cambria" w:hAnsi="Cambria" w:cs="Arial"/>
          <w:color w:val="000000"/>
          <w:sz w:val="23"/>
          <w:szCs w:val="23"/>
        </w:rPr>
        <w:t>Autorização do órgão de trânsito local.</w:t>
      </w:r>
    </w:p>
    <w:p w14:paraId="301B066F" w14:textId="77777777" w:rsidR="009B500F" w:rsidRPr="003135C6" w:rsidRDefault="009B500F" w:rsidP="001452F3">
      <w:pPr>
        <w:jc w:val="both"/>
        <w:rPr>
          <w:rFonts w:ascii="Cambria" w:hAnsi="Cambria" w:cs="Arial"/>
          <w:color w:val="000000"/>
          <w:sz w:val="23"/>
          <w:szCs w:val="23"/>
        </w:rPr>
      </w:pPr>
    </w:p>
    <w:p w14:paraId="5F4CB1C9" w14:textId="00A6A223" w:rsidR="001452F3" w:rsidRPr="003135C6" w:rsidRDefault="009B500F" w:rsidP="009B500F">
      <w:pPr>
        <w:jc w:val="both"/>
        <w:rPr>
          <w:rFonts w:ascii="Cambria" w:hAnsi="Cambria" w:cs="Arial"/>
          <w:color w:val="000000"/>
          <w:sz w:val="23"/>
          <w:szCs w:val="23"/>
        </w:rPr>
      </w:pPr>
      <w:r w:rsidRPr="003135C6">
        <w:rPr>
          <w:rFonts w:ascii="Cambria" w:hAnsi="Cambria" w:cs="Arial"/>
          <w:color w:val="000000"/>
          <w:sz w:val="23"/>
          <w:szCs w:val="23"/>
        </w:rPr>
        <w:t xml:space="preserve">4.20 </w:t>
      </w:r>
      <w:r w:rsidR="001452F3" w:rsidRPr="003135C6">
        <w:rPr>
          <w:rFonts w:ascii="Cambria" w:hAnsi="Cambria" w:cs="Arial"/>
          <w:color w:val="000000"/>
          <w:sz w:val="23"/>
          <w:szCs w:val="23"/>
        </w:rPr>
        <w:t>PGR – Programa de Gerenciamento de Riscos</w:t>
      </w:r>
    </w:p>
    <w:p w14:paraId="1C4D5C90" w14:textId="723ACC4F" w:rsidR="001452F3" w:rsidRPr="003135C6" w:rsidRDefault="009B500F" w:rsidP="009B500F">
      <w:pPr>
        <w:jc w:val="both"/>
        <w:rPr>
          <w:rFonts w:ascii="Cambria" w:hAnsi="Cambria" w:cs="Arial"/>
          <w:color w:val="000000"/>
          <w:sz w:val="23"/>
          <w:szCs w:val="23"/>
        </w:rPr>
      </w:pPr>
      <w:r w:rsidRPr="003135C6">
        <w:rPr>
          <w:rFonts w:ascii="Cambria" w:hAnsi="Cambria" w:cs="Arial"/>
          <w:color w:val="000000"/>
          <w:sz w:val="23"/>
          <w:szCs w:val="23"/>
        </w:rPr>
        <w:t xml:space="preserve">4.20.1 </w:t>
      </w:r>
      <w:r w:rsidR="001452F3" w:rsidRPr="003135C6">
        <w:rPr>
          <w:rFonts w:ascii="Cambria" w:hAnsi="Cambria" w:cs="Arial"/>
          <w:color w:val="000000"/>
          <w:sz w:val="23"/>
          <w:szCs w:val="23"/>
        </w:rPr>
        <w:t>Elaborado conforme as Normas Regulamentadoras (NR-1 e NR-18) do Ministério do Trabalho;</w:t>
      </w:r>
    </w:p>
    <w:p w14:paraId="5EE4D368" w14:textId="4D023C28" w:rsidR="001452F3" w:rsidRPr="003135C6" w:rsidRDefault="009B500F" w:rsidP="00BA0083">
      <w:pPr>
        <w:pStyle w:val="PargrafodaLista"/>
        <w:numPr>
          <w:ilvl w:val="2"/>
          <w:numId w:val="48"/>
        </w:numPr>
        <w:ind w:left="0" w:firstLine="0"/>
        <w:jc w:val="both"/>
        <w:rPr>
          <w:rFonts w:ascii="Cambria" w:hAnsi="Cambria" w:cs="Arial"/>
          <w:color w:val="000000"/>
          <w:sz w:val="23"/>
          <w:szCs w:val="23"/>
        </w:rPr>
      </w:pPr>
      <w:r w:rsidRPr="003135C6">
        <w:rPr>
          <w:rFonts w:ascii="Cambria" w:hAnsi="Cambria" w:cs="Arial"/>
          <w:color w:val="000000"/>
          <w:sz w:val="23"/>
          <w:szCs w:val="23"/>
        </w:rPr>
        <w:t xml:space="preserve"> </w:t>
      </w:r>
      <w:r w:rsidR="001452F3" w:rsidRPr="003135C6">
        <w:rPr>
          <w:rFonts w:ascii="Cambria" w:hAnsi="Cambria" w:cs="Arial"/>
          <w:color w:val="000000"/>
          <w:sz w:val="23"/>
          <w:szCs w:val="23"/>
        </w:rPr>
        <w:t>Com identificação dos riscos presentes, medidas de controle, EPIs e treinamento da equipe.</w:t>
      </w:r>
    </w:p>
    <w:p w14:paraId="243F095C" w14:textId="77777777" w:rsidR="009B500F" w:rsidRPr="003135C6" w:rsidRDefault="009B500F" w:rsidP="009B500F">
      <w:pPr>
        <w:pStyle w:val="PargrafodaLista"/>
        <w:ind w:left="360"/>
        <w:jc w:val="both"/>
        <w:rPr>
          <w:rFonts w:ascii="Cambria" w:hAnsi="Cambria" w:cs="Arial"/>
          <w:color w:val="000000"/>
          <w:sz w:val="23"/>
          <w:szCs w:val="23"/>
        </w:rPr>
      </w:pPr>
    </w:p>
    <w:p w14:paraId="0B8F277C" w14:textId="3354020E" w:rsidR="001452F3" w:rsidRPr="003135C6" w:rsidRDefault="001452F3" w:rsidP="00BA0083">
      <w:pPr>
        <w:pStyle w:val="PargrafodaLista"/>
        <w:numPr>
          <w:ilvl w:val="1"/>
          <w:numId w:val="48"/>
        </w:numPr>
        <w:jc w:val="both"/>
        <w:rPr>
          <w:rFonts w:ascii="Cambria" w:hAnsi="Cambria" w:cs="Arial"/>
          <w:color w:val="000000"/>
          <w:sz w:val="23"/>
          <w:szCs w:val="23"/>
        </w:rPr>
      </w:pPr>
      <w:r w:rsidRPr="003135C6">
        <w:rPr>
          <w:rFonts w:ascii="Cambria" w:hAnsi="Cambria" w:cs="Arial"/>
          <w:color w:val="000000"/>
          <w:sz w:val="23"/>
          <w:szCs w:val="23"/>
        </w:rPr>
        <w:t>Fichas Técnicas e Certificados de Materiais</w:t>
      </w:r>
    </w:p>
    <w:p w14:paraId="0DEA6657" w14:textId="550639D6" w:rsidR="001452F3" w:rsidRPr="003135C6" w:rsidRDefault="009B500F" w:rsidP="009B500F">
      <w:pPr>
        <w:pStyle w:val="PargrafodaLista"/>
        <w:spacing w:after="160"/>
        <w:ind w:hanging="720"/>
        <w:jc w:val="both"/>
        <w:rPr>
          <w:rFonts w:ascii="Cambria" w:hAnsi="Cambria" w:cs="Arial"/>
          <w:color w:val="000000"/>
          <w:sz w:val="23"/>
          <w:szCs w:val="23"/>
        </w:rPr>
      </w:pPr>
      <w:r w:rsidRPr="003135C6">
        <w:rPr>
          <w:rFonts w:ascii="Cambria" w:hAnsi="Cambria" w:cs="Arial"/>
          <w:color w:val="000000"/>
          <w:sz w:val="23"/>
          <w:szCs w:val="23"/>
        </w:rPr>
        <w:t xml:space="preserve">4.21.1 </w:t>
      </w:r>
      <w:r w:rsidR="001452F3" w:rsidRPr="003135C6">
        <w:rPr>
          <w:rFonts w:ascii="Cambria" w:hAnsi="Cambria" w:cs="Arial"/>
          <w:color w:val="000000"/>
          <w:sz w:val="23"/>
          <w:szCs w:val="23"/>
        </w:rPr>
        <w:t>A contratada deverá manter e apresentar sempre que solicitado:</w:t>
      </w:r>
    </w:p>
    <w:p w14:paraId="7464C41C" w14:textId="03AEA43A" w:rsidR="001452F3" w:rsidRPr="003135C6" w:rsidRDefault="009B500F" w:rsidP="009B500F">
      <w:pPr>
        <w:spacing w:after="160"/>
        <w:jc w:val="both"/>
        <w:rPr>
          <w:rFonts w:ascii="Cambria" w:hAnsi="Cambria" w:cs="Arial"/>
          <w:color w:val="000000"/>
          <w:sz w:val="23"/>
          <w:szCs w:val="23"/>
        </w:rPr>
      </w:pPr>
      <w:r w:rsidRPr="003135C6">
        <w:rPr>
          <w:rFonts w:ascii="Cambria" w:hAnsi="Cambria" w:cs="Arial"/>
          <w:color w:val="000000"/>
          <w:sz w:val="23"/>
          <w:szCs w:val="23"/>
        </w:rPr>
        <w:t xml:space="preserve">4.22 </w:t>
      </w:r>
      <w:r w:rsidR="001452F3" w:rsidRPr="003135C6">
        <w:rPr>
          <w:rFonts w:ascii="Cambria" w:hAnsi="Cambria" w:cs="Arial"/>
          <w:color w:val="000000"/>
          <w:sz w:val="23"/>
          <w:szCs w:val="23"/>
        </w:rPr>
        <w:t>Fichas técnicas e certificados de conformidade de materiais utilizados, tais como:</w:t>
      </w:r>
    </w:p>
    <w:p w14:paraId="58C46254" w14:textId="53476491" w:rsidR="001452F3" w:rsidRPr="003135C6" w:rsidRDefault="001452F3" w:rsidP="00BA0083">
      <w:pPr>
        <w:pStyle w:val="PargrafodaLista"/>
        <w:numPr>
          <w:ilvl w:val="2"/>
          <w:numId w:val="49"/>
        </w:numPr>
        <w:spacing w:after="160"/>
        <w:jc w:val="both"/>
        <w:rPr>
          <w:rFonts w:ascii="Cambria" w:hAnsi="Cambria" w:cs="Arial"/>
          <w:color w:val="000000"/>
          <w:sz w:val="23"/>
          <w:szCs w:val="23"/>
        </w:rPr>
      </w:pPr>
      <w:r w:rsidRPr="003135C6">
        <w:rPr>
          <w:rFonts w:ascii="Cambria" w:hAnsi="Cambria" w:cs="Arial"/>
          <w:color w:val="000000"/>
          <w:sz w:val="23"/>
          <w:szCs w:val="23"/>
        </w:rPr>
        <w:t>Concreto, aço, madeira, asfalto, tubos, geotêxteis, etc.;</w:t>
      </w:r>
    </w:p>
    <w:p w14:paraId="00FD099C" w14:textId="375BF09D" w:rsidR="001452F3" w:rsidRPr="003135C6" w:rsidRDefault="001452F3" w:rsidP="00BA0083">
      <w:pPr>
        <w:pStyle w:val="PargrafodaLista"/>
        <w:numPr>
          <w:ilvl w:val="2"/>
          <w:numId w:val="49"/>
        </w:numPr>
        <w:spacing w:after="160"/>
        <w:jc w:val="both"/>
        <w:rPr>
          <w:rFonts w:ascii="Cambria" w:hAnsi="Cambria" w:cs="Arial"/>
          <w:color w:val="000000"/>
          <w:sz w:val="23"/>
          <w:szCs w:val="23"/>
        </w:rPr>
      </w:pPr>
      <w:r w:rsidRPr="003135C6">
        <w:rPr>
          <w:rFonts w:ascii="Cambria" w:hAnsi="Cambria" w:cs="Arial"/>
          <w:color w:val="000000"/>
          <w:sz w:val="23"/>
          <w:szCs w:val="23"/>
        </w:rPr>
        <w:t>Madeira (com comprovação de origem legal – DOF/IBAMA);</w:t>
      </w:r>
    </w:p>
    <w:p w14:paraId="06665807" w14:textId="0401DB74" w:rsidR="001452F3" w:rsidRPr="003135C6" w:rsidRDefault="005F2544" w:rsidP="005F2544">
      <w:pPr>
        <w:spacing w:after="160"/>
        <w:ind w:left="720" w:hanging="720"/>
        <w:jc w:val="both"/>
        <w:rPr>
          <w:rFonts w:ascii="Cambria" w:hAnsi="Cambria" w:cs="Arial"/>
          <w:color w:val="000000"/>
          <w:sz w:val="23"/>
          <w:szCs w:val="23"/>
        </w:rPr>
      </w:pPr>
      <w:r w:rsidRPr="003135C6">
        <w:rPr>
          <w:rFonts w:ascii="Cambria" w:hAnsi="Cambria" w:cs="Arial"/>
          <w:color w:val="000000"/>
          <w:sz w:val="23"/>
          <w:szCs w:val="23"/>
        </w:rPr>
        <w:t xml:space="preserve">4.22.3 </w:t>
      </w:r>
      <w:r w:rsidR="001452F3" w:rsidRPr="003135C6">
        <w:rPr>
          <w:rFonts w:ascii="Cambria" w:hAnsi="Cambria" w:cs="Arial"/>
          <w:color w:val="000000"/>
          <w:sz w:val="23"/>
          <w:szCs w:val="23"/>
        </w:rPr>
        <w:t>Caçambas (licença de operação da empresa e comprovante de destinação);</w:t>
      </w:r>
    </w:p>
    <w:p w14:paraId="373B70D9" w14:textId="5082678B" w:rsidR="001452F3" w:rsidRPr="003135C6" w:rsidRDefault="001452F3" w:rsidP="00BA0083">
      <w:pPr>
        <w:pStyle w:val="PargrafodaLista"/>
        <w:numPr>
          <w:ilvl w:val="2"/>
          <w:numId w:val="50"/>
        </w:numPr>
        <w:spacing w:after="160"/>
        <w:jc w:val="both"/>
        <w:rPr>
          <w:rFonts w:ascii="Cambria" w:hAnsi="Cambria" w:cs="Arial"/>
          <w:color w:val="000000"/>
          <w:sz w:val="23"/>
          <w:szCs w:val="23"/>
        </w:rPr>
      </w:pPr>
      <w:r w:rsidRPr="003135C6">
        <w:rPr>
          <w:rFonts w:ascii="Cambria" w:hAnsi="Cambria" w:cs="Arial"/>
          <w:color w:val="000000"/>
          <w:sz w:val="23"/>
          <w:szCs w:val="23"/>
        </w:rPr>
        <w:t>Notas fiscais e laudos de recebimento de materiais.</w:t>
      </w:r>
    </w:p>
    <w:p w14:paraId="7E650471" w14:textId="303A0995" w:rsidR="001452F3" w:rsidRPr="003135C6" w:rsidRDefault="001452F3" w:rsidP="00BA0083">
      <w:pPr>
        <w:pStyle w:val="PargrafodaLista"/>
        <w:numPr>
          <w:ilvl w:val="1"/>
          <w:numId w:val="50"/>
        </w:numPr>
        <w:spacing w:after="160"/>
        <w:ind w:left="0" w:firstLine="0"/>
        <w:jc w:val="both"/>
        <w:rPr>
          <w:rFonts w:ascii="Cambria" w:hAnsi="Cambria" w:cs="Arial"/>
          <w:color w:val="000000"/>
          <w:sz w:val="23"/>
          <w:szCs w:val="23"/>
        </w:rPr>
      </w:pPr>
      <w:r w:rsidRPr="003135C6">
        <w:rPr>
          <w:rFonts w:ascii="Cambria" w:hAnsi="Cambria" w:cs="Arial"/>
          <w:color w:val="000000"/>
          <w:sz w:val="23"/>
          <w:szCs w:val="23"/>
        </w:rPr>
        <w:t>O descumprimento das obrigações estabelecidas nesta cláusula poderá ensejar:</w:t>
      </w:r>
    </w:p>
    <w:p w14:paraId="04684FDA" w14:textId="2DC29133" w:rsidR="001452F3" w:rsidRPr="003135C6" w:rsidRDefault="001452F3" w:rsidP="00BA0083">
      <w:pPr>
        <w:pStyle w:val="PargrafodaLista"/>
        <w:numPr>
          <w:ilvl w:val="2"/>
          <w:numId w:val="51"/>
        </w:numPr>
        <w:spacing w:after="160"/>
        <w:jc w:val="both"/>
        <w:rPr>
          <w:rFonts w:ascii="Cambria" w:hAnsi="Cambria" w:cs="Arial"/>
          <w:color w:val="000000"/>
          <w:sz w:val="23"/>
          <w:szCs w:val="23"/>
        </w:rPr>
      </w:pPr>
      <w:r w:rsidRPr="003135C6">
        <w:rPr>
          <w:rFonts w:ascii="Cambria" w:hAnsi="Cambria" w:cs="Arial"/>
          <w:color w:val="000000"/>
          <w:sz w:val="23"/>
          <w:szCs w:val="23"/>
        </w:rPr>
        <w:t>Aplicação de advertência ou multa;</w:t>
      </w:r>
    </w:p>
    <w:p w14:paraId="30CC07C8" w14:textId="56255BF1" w:rsidR="001452F3" w:rsidRPr="003135C6" w:rsidRDefault="001452F3" w:rsidP="00BA0083">
      <w:pPr>
        <w:pStyle w:val="PargrafodaLista"/>
        <w:numPr>
          <w:ilvl w:val="2"/>
          <w:numId w:val="51"/>
        </w:numPr>
        <w:spacing w:after="160"/>
        <w:jc w:val="both"/>
        <w:rPr>
          <w:rFonts w:ascii="Cambria" w:hAnsi="Cambria" w:cs="Arial"/>
          <w:color w:val="000000"/>
          <w:sz w:val="23"/>
          <w:szCs w:val="23"/>
        </w:rPr>
      </w:pPr>
      <w:r w:rsidRPr="003135C6">
        <w:rPr>
          <w:rFonts w:ascii="Cambria" w:hAnsi="Cambria" w:cs="Arial"/>
          <w:color w:val="000000"/>
          <w:sz w:val="23"/>
          <w:szCs w:val="23"/>
        </w:rPr>
        <w:t>Suspensão de medições e pagamentos até a regularização;</w:t>
      </w:r>
    </w:p>
    <w:p w14:paraId="1E53563B" w14:textId="7C32FA20" w:rsidR="001452F3" w:rsidRPr="003135C6" w:rsidRDefault="001452F3" w:rsidP="00BA0083">
      <w:pPr>
        <w:pStyle w:val="PargrafodaLista"/>
        <w:numPr>
          <w:ilvl w:val="2"/>
          <w:numId w:val="51"/>
        </w:numPr>
        <w:spacing w:after="160"/>
        <w:jc w:val="both"/>
        <w:rPr>
          <w:rFonts w:ascii="Cambria" w:hAnsi="Cambria" w:cs="Arial"/>
          <w:color w:val="000000"/>
          <w:sz w:val="23"/>
          <w:szCs w:val="23"/>
        </w:rPr>
      </w:pPr>
      <w:r w:rsidRPr="003135C6">
        <w:rPr>
          <w:rFonts w:ascii="Cambria" w:hAnsi="Cambria" w:cs="Arial"/>
          <w:color w:val="000000"/>
          <w:sz w:val="23"/>
          <w:szCs w:val="23"/>
        </w:rPr>
        <w:t>Retenção de valores correspondentes;</w:t>
      </w:r>
    </w:p>
    <w:p w14:paraId="7E1FCF5A" w14:textId="6093B59D" w:rsidR="001452F3" w:rsidRPr="003135C6" w:rsidRDefault="001452F3" w:rsidP="00BA0083">
      <w:pPr>
        <w:pStyle w:val="PargrafodaLista"/>
        <w:numPr>
          <w:ilvl w:val="2"/>
          <w:numId w:val="51"/>
        </w:numPr>
        <w:spacing w:after="160"/>
        <w:jc w:val="both"/>
        <w:rPr>
          <w:rFonts w:ascii="Cambria" w:hAnsi="Cambria" w:cs="Arial"/>
          <w:color w:val="000000"/>
          <w:sz w:val="23"/>
          <w:szCs w:val="23"/>
        </w:rPr>
      </w:pPr>
      <w:r w:rsidRPr="003135C6">
        <w:rPr>
          <w:rFonts w:ascii="Cambria" w:hAnsi="Cambria" w:cs="Arial"/>
          <w:color w:val="000000"/>
          <w:sz w:val="23"/>
          <w:szCs w:val="23"/>
        </w:rPr>
        <w:t>Rescisão contratual por inadimplemento, conforme legislação vigente.</w:t>
      </w:r>
    </w:p>
    <w:p w14:paraId="25629932" w14:textId="390C5C16" w:rsidR="001452F3" w:rsidRDefault="001452F3" w:rsidP="00BA0083">
      <w:pPr>
        <w:pStyle w:val="PargrafodaLista"/>
        <w:numPr>
          <w:ilvl w:val="2"/>
          <w:numId w:val="51"/>
        </w:numPr>
        <w:spacing w:after="160"/>
        <w:ind w:left="0" w:firstLine="0"/>
        <w:jc w:val="both"/>
        <w:rPr>
          <w:rFonts w:ascii="Cambria" w:hAnsi="Cambria" w:cs="Arial"/>
          <w:color w:val="000000"/>
          <w:sz w:val="23"/>
          <w:szCs w:val="23"/>
        </w:rPr>
      </w:pPr>
      <w:r w:rsidRPr="003135C6">
        <w:rPr>
          <w:rFonts w:ascii="Cambria" w:hAnsi="Cambria" w:cs="Arial"/>
          <w:color w:val="000000"/>
          <w:sz w:val="23"/>
          <w:szCs w:val="23"/>
        </w:rPr>
        <w:t>Todos os documentos deverão ser mantidos em meio físico e digital, com cópias disponíveis no canteiro de obras e enviados à fiscalização da CONTRATANTE conforme cronograma de entrega definido na reunião inicial de obra.</w:t>
      </w:r>
    </w:p>
    <w:p w14:paraId="2A358552" w14:textId="62485FA5" w:rsidR="00FE44C4" w:rsidRDefault="00FE44C4" w:rsidP="00FE44C4">
      <w:pPr>
        <w:pStyle w:val="PargrafodaLista"/>
        <w:spacing w:after="160"/>
        <w:ind w:left="0"/>
        <w:jc w:val="both"/>
        <w:rPr>
          <w:rFonts w:ascii="Cambria" w:hAnsi="Cambria" w:cs="Arial"/>
          <w:color w:val="000000"/>
          <w:sz w:val="23"/>
          <w:szCs w:val="23"/>
        </w:rPr>
      </w:pPr>
    </w:p>
    <w:p w14:paraId="0D8A3A60" w14:textId="30ED4102" w:rsidR="00FE44C4" w:rsidRDefault="00FE44C4" w:rsidP="00FE44C4">
      <w:pPr>
        <w:pStyle w:val="PargrafodaLista"/>
        <w:numPr>
          <w:ilvl w:val="1"/>
          <w:numId w:val="51"/>
        </w:numPr>
        <w:spacing w:after="160"/>
        <w:jc w:val="both"/>
        <w:rPr>
          <w:rFonts w:ascii="Cambria" w:hAnsi="Cambria" w:cs="Arial"/>
          <w:color w:val="000000"/>
          <w:sz w:val="23"/>
          <w:szCs w:val="23"/>
        </w:rPr>
      </w:pPr>
      <w:r>
        <w:rPr>
          <w:rFonts w:ascii="Cambria" w:hAnsi="Cambria" w:cs="Arial"/>
          <w:color w:val="000000"/>
          <w:sz w:val="23"/>
          <w:szCs w:val="23"/>
        </w:rPr>
        <w:t>– A CONTRATADA deverá dar livre acesso à fiscalização da COORDENADORIA aos locais de execução da obra;</w:t>
      </w:r>
    </w:p>
    <w:p w14:paraId="18E3B542" w14:textId="77777777" w:rsidR="00FE44C4" w:rsidRDefault="00FE44C4" w:rsidP="00FE44C4">
      <w:pPr>
        <w:pStyle w:val="PargrafodaLista"/>
        <w:spacing w:after="160"/>
        <w:ind w:left="990"/>
        <w:jc w:val="both"/>
        <w:rPr>
          <w:rFonts w:ascii="Cambria" w:hAnsi="Cambria" w:cs="Arial"/>
          <w:color w:val="000000"/>
          <w:sz w:val="23"/>
          <w:szCs w:val="23"/>
        </w:rPr>
      </w:pPr>
    </w:p>
    <w:p w14:paraId="5F1EB96A" w14:textId="63F48743" w:rsidR="00FE44C4" w:rsidRPr="00FE44C4" w:rsidRDefault="00FE44C4" w:rsidP="00FE44C4">
      <w:pPr>
        <w:pStyle w:val="PargrafodaLista"/>
        <w:numPr>
          <w:ilvl w:val="1"/>
          <w:numId w:val="51"/>
        </w:numPr>
        <w:spacing w:after="160"/>
        <w:jc w:val="both"/>
        <w:rPr>
          <w:rFonts w:ascii="Cambria" w:hAnsi="Cambria" w:cs="Arial"/>
          <w:color w:val="000000"/>
          <w:sz w:val="23"/>
          <w:szCs w:val="23"/>
        </w:rPr>
      </w:pPr>
      <w:r>
        <w:rPr>
          <w:rFonts w:ascii="Cambria" w:hAnsi="Cambria" w:cs="Arial"/>
          <w:color w:val="000000"/>
          <w:sz w:val="23"/>
          <w:szCs w:val="23"/>
        </w:rPr>
        <w:t>– Facilitar a supervisão e a fiscalização da COORDENADORIA, permitindo-lhe efetuar acompanhamento in loco, fornecendo, sempre que solicitado, as informações e documentos relacionados com a execução do objeto deste instrumento;</w:t>
      </w:r>
    </w:p>
    <w:p w14:paraId="66B6479A" w14:textId="77777777" w:rsidR="001452F3" w:rsidRDefault="001452F3" w:rsidP="003874AC">
      <w:pPr>
        <w:spacing w:line="276" w:lineRule="auto"/>
        <w:jc w:val="both"/>
        <w:rPr>
          <w:rFonts w:ascii="Cambria" w:hAnsi="Cambria" w:cs="Arial"/>
          <w:color w:val="000000"/>
          <w:sz w:val="23"/>
          <w:szCs w:val="23"/>
        </w:rPr>
      </w:pPr>
    </w:p>
    <w:p w14:paraId="0A2F142B" w14:textId="77777777" w:rsidR="003874AC" w:rsidRDefault="003874AC" w:rsidP="003874AC">
      <w:pPr>
        <w:spacing w:line="276" w:lineRule="auto"/>
        <w:jc w:val="center"/>
        <w:rPr>
          <w:rFonts w:ascii="Cambria" w:hAnsi="Cambria" w:cs="Arial"/>
          <w:b/>
          <w:color w:val="000000"/>
          <w:sz w:val="23"/>
          <w:szCs w:val="23"/>
        </w:rPr>
      </w:pPr>
      <w:r>
        <w:rPr>
          <w:rFonts w:ascii="Cambria" w:hAnsi="Cambria" w:cs="Arial"/>
          <w:b/>
          <w:color w:val="000000"/>
          <w:sz w:val="23"/>
          <w:szCs w:val="23"/>
        </w:rPr>
        <w:t>CLÁUSULA QUINTA - DOS PRAZOS E CONDIÇÕES DE ENCERRAMENTO DE CONTRATO</w:t>
      </w:r>
    </w:p>
    <w:p w14:paraId="4B2560A1" w14:textId="77777777" w:rsidR="003874AC" w:rsidRDefault="003874AC" w:rsidP="003874AC">
      <w:pPr>
        <w:spacing w:line="276" w:lineRule="auto"/>
        <w:jc w:val="both"/>
        <w:rPr>
          <w:rFonts w:ascii="Cambria" w:hAnsi="Cambria" w:cs="Arial"/>
          <w:b/>
          <w:color w:val="000000"/>
          <w:sz w:val="23"/>
          <w:szCs w:val="23"/>
        </w:rPr>
      </w:pPr>
    </w:p>
    <w:p w14:paraId="2E5DC8DC" w14:textId="6B669D0D" w:rsidR="003874AC" w:rsidRPr="005F2544" w:rsidRDefault="003874AC" w:rsidP="00BA0083">
      <w:pPr>
        <w:pStyle w:val="PargrafodaLista"/>
        <w:numPr>
          <w:ilvl w:val="1"/>
          <w:numId w:val="25"/>
        </w:numPr>
        <w:spacing w:line="276" w:lineRule="auto"/>
        <w:ind w:left="0" w:firstLine="0"/>
        <w:jc w:val="both"/>
        <w:rPr>
          <w:rFonts w:ascii="Cambria" w:hAnsi="Cambria" w:cs="Arial"/>
          <w:color w:val="000000"/>
          <w:sz w:val="23"/>
          <w:szCs w:val="23"/>
        </w:rPr>
      </w:pPr>
      <w:r w:rsidRPr="00A10131">
        <w:rPr>
          <w:rFonts w:ascii="Cambria" w:hAnsi="Cambria" w:cs="Arial"/>
          <w:color w:val="000000"/>
          <w:sz w:val="23"/>
          <w:szCs w:val="23"/>
        </w:rPr>
        <w:t>- O prazo total para execução das obras e serviços do presente contrato é de _____ dias, contados a partir da data de emissão da primeira Ordem de Serviço pelo Secretário Municipal de Obras e Serviços Municipais da CONTRATANTE;</w:t>
      </w:r>
    </w:p>
    <w:p w14:paraId="21C91A6A" w14:textId="58F83F68" w:rsidR="003874AC" w:rsidRDefault="003874AC" w:rsidP="003874AC">
      <w:pPr>
        <w:spacing w:line="276" w:lineRule="auto"/>
        <w:jc w:val="both"/>
        <w:rPr>
          <w:rFonts w:ascii="Cambria" w:hAnsi="Cambria" w:cs="Arial"/>
          <w:color w:val="000000"/>
          <w:sz w:val="23"/>
          <w:szCs w:val="23"/>
        </w:rPr>
      </w:pPr>
      <w:r>
        <w:rPr>
          <w:rFonts w:ascii="Cambria" w:hAnsi="Cambria" w:cs="Arial"/>
          <w:color w:val="000000"/>
          <w:sz w:val="23"/>
          <w:szCs w:val="23"/>
        </w:rPr>
        <w:t xml:space="preserve">5.1.1- A CONTRATADA deverá iniciar os serviços num prazo de até </w:t>
      </w:r>
      <w:r w:rsidR="005F2544" w:rsidRPr="00CB2D95">
        <w:rPr>
          <w:rFonts w:ascii="Cambria" w:hAnsi="Cambria" w:cs="Arial"/>
          <w:color w:val="000000"/>
          <w:sz w:val="23"/>
          <w:szCs w:val="23"/>
        </w:rPr>
        <w:t>10</w:t>
      </w:r>
      <w:r w:rsidRPr="00CB2D95">
        <w:rPr>
          <w:rFonts w:ascii="Cambria" w:hAnsi="Cambria" w:cs="Arial"/>
          <w:color w:val="000000"/>
          <w:sz w:val="23"/>
          <w:szCs w:val="23"/>
        </w:rPr>
        <w:t xml:space="preserve"> (</w:t>
      </w:r>
      <w:r w:rsidR="005F2544" w:rsidRPr="00CB2D95">
        <w:rPr>
          <w:rFonts w:ascii="Cambria" w:hAnsi="Cambria" w:cs="Arial"/>
          <w:color w:val="000000"/>
          <w:sz w:val="23"/>
          <w:szCs w:val="23"/>
        </w:rPr>
        <w:t>dez</w:t>
      </w:r>
      <w:r w:rsidRPr="00CB2D95">
        <w:rPr>
          <w:rFonts w:ascii="Cambria" w:hAnsi="Cambria" w:cs="Arial"/>
          <w:color w:val="000000"/>
          <w:sz w:val="23"/>
          <w:szCs w:val="23"/>
        </w:rPr>
        <w:t xml:space="preserve">) </w:t>
      </w:r>
      <w:r>
        <w:rPr>
          <w:rFonts w:ascii="Cambria" w:hAnsi="Cambria" w:cs="Arial"/>
          <w:color w:val="000000"/>
          <w:sz w:val="23"/>
          <w:szCs w:val="23"/>
        </w:rPr>
        <w:t>dias da emissão da respectiva Ordem de Serviço;</w:t>
      </w:r>
    </w:p>
    <w:p w14:paraId="19B2CA3C" w14:textId="5AA3DC3B" w:rsidR="003874AC" w:rsidRDefault="003874AC" w:rsidP="003874AC">
      <w:pPr>
        <w:spacing w:line="276" w:lineRule="auto"/>
        <w:jc w:val="both"/>
        <w:rPr>
          <w:rFonts w:ascii="Cambria" w:hAnsi="Cambria" w:cs="Arial"/>
          <w:color w:val="000000"/>
          <w:sz w:val="23"/>
          <w:szCs w:val="23"/>
        </w:rPr>
      </w:pPr>
      <w:r>
        <w:rPr>
          <w:rFonts w:ascii="Cambria" w:hAnsi="Cambria" w:cs="Arial"/>
          <w:color w:val="000000"/>
          <w:sz w:val="23"/>
          <w:szCs w:val="23"/>
        </w:rPr>
        <w:t>5.2 - Não serão considerados como inadimplemento contratual, os atrasos provocados por motivo de comprovada força maior, desde que notificados no prazo de 48 (quarenta e oito) horas após o evento e aceitos pela CONTRATANTE.</w:t>
      </w:r>
    </w:p>
    <w:p w14:paraId="7B052F25" w14:textId="77777777" w:rsidR="003874AC" w:rsidRDefault="003874AC" w:rsidP="005F2544">
      <w:pPr>
        <w:spacing w:line="276" w:lineRule="auto"/>
        <w:jc w:val="both"/>
        <w:rPr>
          <w:rFonts w:ascii="Cambria" w:hAnsi="Cambria" w:cs="Arial"/>
          <w:color w:val="000000"/>
          <w:sz w:val="23"/>
          <w:szCs w:val="23"/>
        </w:rPr>
      </w:pPr>
      <w:r>
        <w:rPr>
          <w:rFonts w:ascii="Cambria" w:hAnsi="Cambria" w:cs="Arial"/>
          <w:color w:val="000000"/>
          <w:sz w:val="23"/>
          <w:szCs w:val="23"/>
        </w:rPr>
        <w:t>5.3 - A CONTRATADA ao considerar concluídas as obras, comunicará o fato a CONTRATANTE, o qual designará a comissão de recebimento, composta de pelo menos 02 (dois) membros, que executará as seguintes atividades:</w:t>
      </w:r>
    </w:p>
    <w:p w14:paraId="10EE85FF" w14:textId="77777777" w:rsidR="003874AC" w:rsidRDefault="003874AC" w:rsidP="003874AC">
      <w:pPr>
        <w:spacing w:line="276" w:lineRule="auto"/>
        <w:jc w:val="both"/>
        <w:rPr>
          <w:rFonts w:ascii="Cambria" w:hAnsi="Cambria" w:cs="Arial"/>
          <w:color w:val="000000"/>
          <w:sz w:val="23"/>
          <w:szCs w:val="23"/>
        </w:rPr>
      </w:pPr>
    </w:p>
    <w:p w14:paraId="29F19724" w14:textId="59CD7D9F" w:rsidR="003874AC" w:rsidRDefault="003874AC" w:rsidP="005F2544">
      <w:pPr>
        <w:spacing w:line="276" w:lineRule="auto"/>
        <w:jc w:val="both"/>
        <w:rPr>
          <w:rFonts w:ascii="Cambria" w:hAnsi="Cambria" w:cs="Arial"/>
          <w:color w:val="000000"/>
          <w:sz w:val="23"/>
          <w:szCs w:val="23"/>
        </w:rPr>
      </w:pPr>
      <w:r>
        <w:rPr>
          <w:rFonts w:ascii="Cambria" w:hAnsi="Cambria" w:cs="Arial"/>
          <w:color w:val="000000"/>
          <w:sz w:val="23"/>
          <w:szCs w:val="23"/>
        </w:rPr>
        <w:t>5.3.1 - Verificará a compatibilidade da obra e serviços com o disposto neste contrato;</w:t>
      </w:r>
    </w:p>
    <w:p w14:paraId="15FC0E6A" w14:textId="63A824E9" w:rsidR="003874AC" w:rsidRDefault="003874AC" w:rsidP="005F2544">
      <w:pPr>
        <w:spacing w:line="276" w:lineRule="auto"/>
        <w:jc w:val="both"/>
        <w:rPr>
          <w:rFonts w:ascii="Cambria" w:hAnsi="Cambria" w:cs="Arial"/>
          <w:color w:val="000000"/>
          <w:sz w:val="23"/>
          <w:szCs w:val="23"/>
        </w:rPr>
      </w:pPr>
      <w:r>
        <w:rPr>
          <w:rFonts w:ascii="Cambria" w:hAnsi="Cambria" w:cs="Arial"/>
          <w:color w:val="000000"/>
          <w:sz w:val="23"/>
          <w:szCs w:val="23"/>
        </w:rPr>
        <w:t>5.3.2 - Determinará a CONTRATADA a correção de quaisquer defeit</w:t>
      </w:r>
      <w:r w:rsidR="005F2544">
        <w:rPr>
          <w:rFonts w:ascii="Cambria" w:hAnsi="Cambria" w:cs="Arial"/>
          <w:color w:val="000000"/>
          <w:sz w:val="23"/>
          <w:szCs w:val="23"/>
        </w:rPr>
        <w:t>os ou imperfeições constatados;</w:t>
      </w:r>
    </w:p>
    <w:p w14:paraId="7EE1295A" w14:textId="5085DA94" w:rsidR="003874AC" w:rsidRDefault="003874AC" w:rsidP="005F2544">
      <w:pPr>
        <w:spacing w:line="276" w:lineRule="auto"/>
        <w:jc w:val="both"/>
        <w:rPr>
          <w:rFonts w:ascii="Cambria" w:hAnsi="Cambria" w:cs="Arial"/>
          <w:color w:val="000000"/>
          <w:sz w:val="23"/>
          <w:szCs w:val="23"/>
        </w:rPr>
      </w:pPr>
      <w:r>
        <w:rPr>
          <w:rFonts w:ascii="Cambria" w:hAnsi="Cambria" w:cs="Arial"/>
          <w:color w:val="000000"/>
          <w:sz w:val="23"/>
          <w:szCs w:val="23"/>
        </w:rPr>
        <w:t>5.3.3 - Proporá sua aceitação provisória ou definitiva e a libe</w:t>
      </w:r>
      <w:r w:rsidR="005F2544">
        <w:rPr>
          <w:rFonts w:ascii="Cambria" w:hAnsi="Cambria" w:cs="Arial"/>
          <w:color w:val="000000"/>
          <w:sz w:val="23"/>
          <w:szCs w:val="23"/>
        </w:rPr>
        <w:t>ração das respectivas medições;</w:t>
      </w:r>
    </w:p>
    <w:p w14:paraId="5310DF8E" w14:textId="5E1C5C82" w:rsidR="003874AC" w:rsidRDefault="003874AC" w:rsidP="003874AC">
      <w:pPr>
        <w:spacing w:line="276" w:lineRule="auto"/>
        <w:jc w:val="both"/>
        <w:rPr>
          <w:rFonts w:ascii="Cambria" w:hAnsi="Cambria" w:cs="Arial"/>
          <w:color w:val="000000"/>
          <w:sz w:val="23"/>
          <w:szCs w:val="23"/>
        </w:rPr>
      </w:pPr>
      <w:r>
        <w:rPr>
          <w:rFonts w:ascii="Cambria" w:hAnsi="Cambria" w:cs="Arial"/>
          <w:color w:val="000000"/>
          <w:sz w:val="23"/>
          <w:szCs w:val="23"/>
        </w:rPr>
        <w:t xml:space="preserve">5.3.4 - Providenciará a elaboração do termo de recebimento, provisório </w:t>
      </w:r>
      <w:r w:rsidR="005F2544">
        <w:rPr>
          <w:rFonts w:ascii="Cambria" w:hAnsi="Cambria" w:cs="Arial"/>
          <w:color w:val="000000"/>
          <w:sz w:val="23"/>
          <w:szCs w:val="23"/>
        </w:rPr>
        <w:t>ou definitivo, conforme o caso;</w:t>
      </w:r>
    </w:p>
    <w:p w14:paraId="495D3EB9" w14:textId="77777777" w:rsidR="003874AC" w:rsidRDefault="003874AC" w:rsidP="005F2544">
      <w:pPr>
        <w:spacing w:line="276" w:lineRule="auto"/>
        <w:jc w:val="both"/>
        <w:rPr>
          <w:rFonts w:ascii="Cambria" w:hAnsi="Cambria" w:cs="Arial"/>
          <w:color w:val="000000"/>
          <w:sz w:val="23"/>
          <w:szCs w:val="23"/>
        </w:rPr>
      </w:pPr>
      <w:r>
        <w:rPr>
          <w:rFonts w:ascii="Cambria" w:hAnsi="Cambria" w:cs="Arial"/>
          <w:color w:val="000000"/>
          <w:sz w:val="23"/>
          <w:szCs w:val="23"/>
        </w:rPr>
        <w:t>5.4 - O atraso no pagamento dos valores devidos a CONTRATADA, de responsabilidade comprovada da CONTRATANTE, a falta de cumprimento pela CONTRATANTE de qualquer das obrigações que lhe competem ou a suspensão ou paralisação das obras e serviços, por responsabilidade comprovada da CONTRATANTE, provocará automática prorrogação do prazo aqui previsto por número de dias igual ao de atraso de pagamento, do descumprimento contratual ou da suspensão ou paralisação das obras e serviços, acrescido em qualquer caso do prazo necessário à retomada dos trabalhos.</w:t>
      </w:r>
    </w:p>
    <w:p w14:paraId="193C2DE1" w14:textId="77777777" w:rsidR="003874AC" w:rsidRDefault="003874AC" w:rsidP="003874AC">
      <w:pPr>
        <w:spacing w:line="276" w:lineRule="auto"/>
        <w:jc w:val="both"/>
        <w:rPr>
          <w:rFonts w:ascii="Cambria" w:hAnsi="Cambria" w:cs="Arial"/>
          <w:b/>
          <w:color w:val="000000"/>
          <w:sz w:val="23"/>
          <w:szCs w:val="23"/>
        </w:rPr>
      </w:pPr>
    </w:p>
    <w:p w14:paraId="34B8CF14" w14:textId="77777777" w:rsidR="003874AC" w:rsidRDefault="003874AC" w:rsidP="003874AC">
      <w:pPr>
        <w:spacing w:line="276" w:lineRule="auto"/>
        <w:jc w:val="center"/>
        <w:rPr>
          <w:rFonts w:ascii="Cambria" w:hAnsi="Cambria" w:cs="Arial"/>
          <w:b/>
          <w:color w:val="000000"/>
          <w:sz w:val="23"/>
          <w:szCs w:val="23"/>
        </w:rPr>
      </w:pPr>
      <w:r>
        <w:rPr>
          <w:rFonts w:ascii="Cambria" w:hAnsi="Cambria" w:cs="Arial"/>
          <w:b/>
          <w:color w:val="000000"/>
          <w:sz w:val="23"/>
          <w:szCs w:val="23"/>
        </w:rPr>
        <w:t>CLÁUSULA SEXTA - DAS MEDIÇÕES, FATURAMENTOS E PAGAMENTOS</w:t>
      </w:r>
    </w:p>
    <w:p w14:paraId="30ED10E7" w14:textId="77777777" w:rsidR="003874AC" w:rsidRPr="003135C6" w:rsidRDefault="003874AC" w:rsidP="003874AC">
      <w:pPr>
        <w:spacing w:line="276" w:lineRule="auto"/>
        <w:jc w:val="both"/>
        <w:rPr>
          <w:rFonts w:ascii="Cambria" w:hAnsi="Cambria" w:cs="Arial"/>
          <w:color w:val="000000"/>
          <w:sz w:val="23"/>
          <w:szCs w:val="23"/>
        </w:rPr>
      </w:pPr>
    </w:p>
    <w:p w14:paraId="3776E2A4" w14:textId="42ADB864" w:rsidR="0072708A" w:rsidRPr="003135C6" w:rsidRDefault="003135C6" w:rsidP="003135C6">
      <w:pPr>
        <w:spacing w:line="276" w:lineRule="auto"/>
        <w:jc w:val="both"/>
        <w:rPr>
          <w:rFonts w:ascii="Cambria" w:hAnsi="Cambria" w:cs="Arial"/>
          <w:color w:val="000000"/>
          <w:sz w:val="23"/>
          <w:szCs w:val="23"/>
        </w:rPr>
      </w:pPr>
      <w:r>
        <w:rPr>
          <w:rFonts w:ascii="Cambria" w:hAnsi="Cambria" w:cs="Arial"/>
          <w:color w:val="000000"/>
          <w:sz w:val="23"/>
          <w:szCs w:val="23"/>
        </w:rPr>
        <w:t xml:space="preserve">6.1 - </w:t>
      </w:r>
      <w:r w:rsidR="00B80B90">
        <w:rPr>
          <w:rFonts w:ascii="Cambria" w:hAnsi="Cambria" w:cs="Arial"/>
          <w:color w:val="000000"/>
          <w:sz w:val="23"/>
          <w:szCs w:val="23"/>
        </w:rPr>
        <w:t xml:space="preserve"> </w:t>
      </w:r>
      <w:r w:rsidR="0072708A" w:rsidRPr="003135C6">
        <w:rPr>
          <w:rFonts w:ascii="Cambria" w:hAnsi="Cambria" w:cs="Arial"/>
          <w:color w:val="000000"/>
          <w:sz w:val="23"/>
          <w:szCs w:val="23"/>
        </w:rPr>
        <w:t>As medições dos serviços executados serão realizadas com base no cronograma físico-financeiro, na planilha orçamentária contratada e nas normas técnicas aplicáveis, observando o seguinte fluxo de procedimento:</w:t>
      </w:r>
    </w:p>
    <w:p w14:paraId="58CACD04" w14:textId="4F8160A8" w:rsidR="0072708A" w:rsidRPr="003135C6" w:rsidRDefault="0072708A" w:rsidP="003135C6">
      <w:pPr>
        <w:spacing w:line="276" w:lineRule="auto"/>
        <w:jc w:val="both"/>
        <w:rPr>
          <w:rFonts w:ascii="Cambria" w:hAnsi="Cambria" w:cs="Arial"/>
          <w:color w:val="000000"/>
          <w:sz w:val="23"/>
          <w:szCs w:val="23"/>
        </w:rPr>
      </w:pPr>
      <w:r w:rsidRPr="003135C6">
        <w:rPr>
          <w:rFonts w:ascii="Cambria" w:hAnsi="Cambria" w:cs="Arial"/>
          <w:color w:val="000000"/>
          <w:sz w:val="23"/>
          <w:szCs w:val="23"/>
        </w:rPr>
        <w:t>6.2 Solicitação de Medição pela Contratada</w:t>
      </w:r>
    </w:p>
    <w:p w14:paraId="74F546F6" w14:textId="18449F15" w:rsidR="0072708A" w:rsidRPr="003135C6" w:rsidRDefault="0072708A" w:rsidP="003135C6">
      <w:pPr>
        <w:spacing w:line="276" w:lineRule="auto"/>
        <w:jc w:val="both"/>
        <w:rPr>
          <w:rFonts w:ascii="Cambria" w:hAnsi="Cambria" w:cs="Arial"/>
          <w:color w:val="000000"/>
          <w:sz w:val="23"/>
          <w:szCs w:val="23"/>
        </w:rPr>
      </w:pPr>
      <w:r w:rsidRPr="003135C6">
        <w:rPr>
          <w:rFonts w:ascii="Cambria" w:hAnsi="Cambria" w:cs="Arial"/>
          <w:color w:val="000000"/>
          <w:sz w:val="23"/>
          <w:szCs w:val="23"/>
        </w:rPr>
        <w:t>6.2.1 A cada ciclo de medição (mensal, quinzenal ou conforme definido), a CONTRATADA deverá protocolar junto à CONTRATANTE um relatório de solicitação de medição, contendo obrigatoriamente:</w:t>
      </w:r>
    </w:p>
    <w:p w14:paraId="66B143FB" w14:textId="77777777" w:rsidR="0072708A" w:rsidRPr="003135C6" w:rsidRDefault="0072708A" w:rsidP="003135C6">
      <w:pPr>
        <w:spacing w:line="276" w:lineRule="auto"/>
        <w:jc w:val="both"/>
        <w:rPr>
          <w:rFonts w:ascii="Cambria" w:hAnsi="Cambria" w:cs="Arial"/>
          <w:color w:val="000000"/>
          <w:sz w:val="23"/>
          <w:szCs w:val="23"/>
        </w:rPr>
      </w:pPr>
      <w:r w:rsidRPr="003135C6">
        <w:rPr>
          <w:rFonts w:ascii="Cambria" w:hAnsi="Cambria" w:cs="Arial"/>
          <w:color w:val="000000"/>
          <w:sz w:val="23"/>
          <w:szCs w:val="23"/>
        </w:rPr>
        <w:t>a) Fotografias digitais com metadados de geolocalização (latitude e longitude), data e hora automática, capturadas no local da execução;</w:t>
      </w:r>
    </w:p>
    <w:p w14:paraId="00B05218" w14:textId="3989E57A" w:rsidR="0072708A" w:rsidRPr="003135C6" w:rsidRDefault="0072708A" w:rsidP="003135C6">
      <w:pPr>
        <w:spacing w:line="276" w:lineRule="auto"/>
        <w:jc w:val="both"/>
        <w:rPr>
          <w:rFonts w:ascii="Cambria" w:hAnsi="Cambria" w:cs="Arial"/>
          <w:color w:val="000000"/>
          <w:sz w:val="23"/>
          <w:szCs w:val="23"/>
        </w:rPr>
      </w:pPr>
      <w:r w:rsidRPr="003135C6">
        <w:rPr>
          <w:rFonts w:ascii="Cambria" w:hAnsi="Cambria" w:cs="Arial"/>
          <w:color w:val="000000"/>
          <w:sz w:val="23"/>
          <w:szCs w:val="23"/>
        </w:rPr>
        <w:t>b) Descritivo técnico da atividade executada em cada imagem;</w:t>
      </w:r>
      <w:r w:rsidRPr="003135C6">
        <w:rPr>
          <w:rFonts w:ascii="Cambria" w:hAnsi="Cambria" w:cs="Arial"/>
          <w:color w:val="000000"/>
          <w:sz w:val="23"/>
          <w:szCs w:val="23"/>
        </w:rPr>
        <w:br/>
        <w:t>c) Referência ao item da planilha orçamentária correspondente;</w:t>
      </w:r>
      <w:r w:rsidRPr="003135C6">
        <w:rPr>
          <w:rFonts w:ascii="Cambria" w:hAnsi="Cambria" w:cs="Arial"/>
          <w:color w:val="000000"/>
          <w:sz w:val="23"/>
          <w:szCs w:val="23"/>
        </w:rPr>
        <w:br/>
        <w:t>d) Quantidade medida no período;</w:t>
      </w:r>
      <w:r w:rsidRPr="003135C6">
        <w:rPr>
          <w:rFonts w:ascii="Cambria" w:hAnsi="Cambria" w:cs="Arial"/>
          <w:color w:val="000000"/>
          <w:sz w:val="23"/>
          <w:szCs w:val="23"/>
        </w:rPr>
        <w:br/>
        <w:t>e) Medição acumulada anterior;</w:t>
      </w:r>
      <w:r w:rsidRPr="003135C6">
        <w:rPr>
          <w:rFonts w:ascii="Cambria" w:hAnsi="Cambria" w:cs="Arial"/>
          <w:color w:val="000000"/>
          <w:sz w:val="23"/>
          <w:szCs w:val="23"/>
        </w:rPr>
        <w:br/>
        <w:t>f) Memória de cálculo da quantidade executada (com croquis, cálculos, áreas, volumes, etc.);</w:t>
      </w:r>
      <w:r w:rsidRPr="003135C6">
        <w:rPr>
          <w:rFonts w:ascii="Cambria" w:hAnsi="Cambria" w:cs="Arial"/>
          <w:color w:val="000000"/>
          <w:sz w:val="23"/>
          <w:szCs w:val="23"/>
        </w:rPr>
        <w:br/>
        <w:t>g) Assinatura do responsável técnico da obra com respectiva ART.</w:t>
      </w:r>
    </w:p>
    <w:p w14:paraId="3165FC87" w14:textId="77777777" w:rsidR="0072708A" w:rsidRPr="003135C6" w:rsidRDefault="0072708A" w:rsidP="003135C6">
      <w:pPr>
        <w:spacing w:line="276" w:lineRule="auto"/>
        <w:jc w:val="both"/>
        <w:rPr>
          <w:rFonts w:ascii="Cambria" w:hAnsi="Cambria" w:cs="Arial"/>
          <w:color w:val="000000"/>
          <w:sz w:val="23"/>
          <w:szCs w:val="23"/>
        </w:rPr>
      </w:pPr>
    </w:p>
    <w:p w14:paraId="074A069D" w14:textId="3739E655" w:rsidR="0072708A" w:rsidRPr="003135C6" w:rsidRDefault="0072708A" w:rsidP="003135C6">
      <w:pPr>
        <w:spacing w:line="276" w:lineRule="auto"/>
        <w:jc w:val="both"/>
        <w:rPr>
          <w:rFonts w:ascii="Cambria" w:hAnsi="Cambria" w:cs="Arial"/>
          <w:color w:val="000000"/>
          <w:sz w:val="23"/>
          <w:szCs w:val="23"/>
        </w:rPr>
      </w:pPr>
      <w:r w:rsidRPr="003135C6">
        <w:rPr>
          <w:rFonts w:ascii="Cambria" w:hAnsi="Cambria" w:cs="Arial"/>
          <w:color w:val="000000"/>
          <w:sz w:val="23"/>
          <w:szCs w:val="23"/>
        </w:rPr>
        <w:t>6.3 Vistoria Técnica da Contratante</w:t>
      </w:r>
    </w:p>
    <w:p w14:paraId="3DEC68BD" w14:textId="77777777" w:rsidR="0072708A" w:rsidRPr="003135C6" w:rsidRDefault="0072708A" w:rsidP="003135C6">
      <w:pPr>
        <w:spacing w:line="276" w:lineRule="auto"/>
        <w:jc w:val="both"/>
        <w:rPr>
          <w:rFonts w:ascii="Cambria" w:hAnsi="Cambria" w:cs="Arial"/>
          <w:color w:val="000000"/>
          <w:sz w:val="23"/>
          <w:szCs w:val="23"/>
        </w:rPr>
      </w:pPr>
      <w:r w:rsidRPr="003135C6">
        <w:rPr>
          <w:rFonts w:ascii="Cambria" w:hAnsi="Cambria" w:cs="Arial"/>
          <w:color w:val="000000"/>
          <w:sz w:val="23"/>
          <w:szCs w:val="23"/>
        </w:rPr>
        <w:t>Após o recebimento da solicitação de medição, a CONTRATANTE realizará vistoria in loco com sua equipe técnica, para verificar a efetiva execução dos serviços solicitados e validar as quantidades apresentadas.</w:t>
      </w:r>
    </w:p>
    <w:p w14:paraId="3095854F" w14:textId="77777777" w:rsidR="0072708A" w:rsidRPr="003135C6" w:rsidRDefault="0072708A" w:rsidP="003135C6">
      <w:pPr>
        <w:spacing w:line="276" w:lineRule="auto"/>
        <w:jc w:val="both"/>
        <w:rPr>
          <w:rFonts w:ascii="Cambria" w:hAnsi="Cambria" w:cs="Arial"/>
          <w:color w:val="000000"/>
          <w:sz w:val="23"/>
          <w:szCs w:val="23"/>
        </w:rPr>
      </w:pPr>
    </w:p>
    <w:p w14:paraId="317AE660" w14:textId="0BAC620D" w:rsidR="0072708A" w:rsidRPr="003135C6" w:rsidRDefault="0072708A" w:rsidP="003135C6">
      <w:pPr>
        <w:spacing w:line="276" w:lineRule="auto"/>
        <w:jc w:val="both"/>
        <w:rPr>
          <w:rFonts w:ascii="Cambria" w:hAnsi="Cambria" w:cs="Arial"/>
          <w:color w:val="000000"/>
          <w:sz w:val="23"/>
          <w:szCs w:val="23"/>
        </w:rPr>
      </w:pPr>
      <w:r w:rsidRPr="003135C6">
        <w:rPr>
          <w:rFonts w:ascii="Cambria" w:hAnsi="Cambria" w:cs="Arial"/>
          <w:color w:val="000000"/>
          <w:sz w:val="23"/>
          <w:szCs w:val="23"/>
        </w:rPr>
        <w:t>6.4 Apresentação da Medição Oficial</w:t>
      </w:r>
    </w:p>
    <w:p w14:paraId="52E4CC96" w14:textId="77777777" w:rsidR="0072708A" w:rsidRPr="003135C6" w:rsidRDefault="0072708A" w:rsidP="003135C6">
      <w:pPr>
        <w:spacing w:line="276" w:lineRule="auto"/>
        <w:jc w:val="both"/>
        <w:rPr>
          <w:rFonts w:ascii="Cambria" w:hAnsi="Cambria" w:cs="Arial"/>
          <w:color w:val="000000"/>
          <w:sz w:val="23"/>
          <w:szCs w:val="23"/>
        </w:rPr>
      </w:pPr>
      <w:r w:rsidRPr="003135C6">
        <w:rPr>
          <w:rFonts w:ascii="Cambria" w:hAnsi="Cambria" w:cs="Arial"/>
          <w:color w:val="000000"/>
          <w:sz w:val="23"/>
          <w:szCs w:val="23"/>
        </w:rPr>
        <w:t>Após a vistoria, a CONTRATANTE enviará à CONTRATADA a planilha oficial da medição autorizada, com as quantidades aferidas, descontos ou glosas, devidamente justificadas.</w:t>
      </w:r>
    </w:p>
    <w:p w14:paraId="7327FF5D" w14:textId="77777777" w:rsidR="0072708A" w:rsidRPr="003135C6" w:rsidRDefault="0072708A" w:rsidP="003135C6">
      <w:pPr>
        <w:spacing w:line="276" w:lineRule="auto"/>
        <w:jc w:val="both"/>
        <w:rPr>
          <w:rFonts w:ascii="Cambria" w:hAnsi="Cambria" w:cs="Arial"/>
          <w:color w:val="000000"/>
          <w:sz w:val="23"/>
          <w:szCs w:val="23"/>
        </w:rPr>
      </w:pPr>
    </w:p>
    <w:p w14:paraId="2E897CEC" w14:textId="539C4B7D" w:rsidR="0072708A" w:rsidRPr="003135C6" w:rsidRDefault="0072708A" w:rsidP="003135C6">
      <w:pPr>
        <w:spacing w:line="276" w:lineRule="auto"/>
        <w:jc w:val="both"/>
        <w:rPr>
          <w:rFonts w:ascii="Cambria" w:hAnsi="Cambria" w:cs="Arial"/>
          <w:color w:val="000000"/>
          <w:sz w:val="23"/>
          <w:szCs w:val="23"/>
        </w:rPr>
      </w:pPr>
      <w:r w:rsidRPr="003135C6">
        <w:rPr>
          <w:rFonts w:ascii="Cambria" w:hAnsi="Cambria" w:cs="Arial"/>
          <w:color w:val="000000"/>
          <w:sz w:val="23"/>
          <w:szCs w:val="23"/>
        </w:rPr>
        <w:t>6.5 Aceite e Emissão da Fatura</w:t>
      </w:r>
    </w:p>
    <w:p w14:paraId="6B8A28D2" w14:textId="06C790BD" w:rsidR="0072708A" w:rsidRPr="003135C6" w:rsidRDefault="0072708A" w:rsidP="003135C6">
      <w:pPr>
        <w:spacing w:line="276" w:lineRule="auto"/>
        <w:jc w:val="both"/>
        <w:rPr>
          <w:rFonts w:ascii="Cambria" w:hAnsi="Cambria" w:cs="Arial"/>
          <w:color w:val="000000"/>
          <w:sz w:val="23"/>
          <w:szCs w:val="23"/>
        </w:rPr>
      </w:pPr>
      <w:r w:rsidRPr="003135C6">
        <w:rPr>
          <w:rFonts w:ascii="Cambria" w:hAnsi="Cambria" w:cs="Arial"/>
          <w:color w:val="000000"/>
          <w:sz w:val="23"/>
          <w:szCs w:val="23"/>
        </w:rPr>
        <w:t>6.5.1 A CONTRATADA, ao receber a medição autorizada, deverá formalizar o aceite e emitir a documentação necessária para pagamento, incluindo:</w:t>
      </w:r>
    </w:p>
    <w:p w14:paraId="2E4CFE3F" w14:textId="77777777" w:rsidR="0072708A" w:rsidRPr="003135C6" w:rsidRDefault="0072708A" w:rsidP="003135C6">
      <w:pPr>
        <w:spacing w:line="276" w:lineRule="auto"/>
        <w:jc w:val="both"/>
        <w:rPr>
          <w:rFonts w:ascii="Cambria" w:hAnsi="Cambria" w:cs="Arial"/>
          <w:color w:val="000000"/>
          <w:sz w:val="23"/>
          <w:szCs w:val="23"/>
        </w:rPr>
      </w:pPr>
      <w:r w:rsidRPr="003135C6">
        <w:rPr>
          <w:rFonts w:ascii="Cambria" w:hAnsi="Cambria" w:cs="Arial"/>
          <w:color w:val="000000"/>
          <w:sz w:val="23"/>
          <w:szCs w:val="23"/>
        </w:rPr>
        <w:t>a) Nota Fiscal correspondente ao valor autorizado;</w:t>
      </w:r>
      <w:r w:rsidRPr="003135C6">
        <w:rPr>
          <w:rFonts w:ascii="Cambria" w:hAnsi="Cambria" w:cs="Arial"/>
          <w:color w:val="000000"/>
          <w:sz w:val="23"/>
          <w:szCs w:val="23"/>
        </w:rPr>
        <w:br/>
        <w:t>b) Documentação fiscal e trabalhista exigida no edital (ex: certidões, GFIP, FGTS, INSS);</w:t>
      </w:r>
      <w:r w:rsidRPr="003135C6">
        <w:rPr>
          <w:rFonts w:ascii="Cambria" w:hAnsi="Cambria" w:cs="Arial"/>
          <w:color w:val="000000"/>
          <w:sz w:val="23"/>
          <w:szCs w:val="23"/>
        </w:rPr>
        <w:br/>
        <w:t>c) Extrato bancário ou comprovante de conta cadastrada.</w:t>
      </w:r>
    </w:p>
    <w:p w14:paraId="607C808E" w14:textId="77777777" w:rsidR="0072708A" w:rsidRPr="003135C6" w:rsidRDefault="0072708A" w:rsidP="003135C6">
      <w:pPr>
        <w:spacing w:line="276" w:lineRule="auto"/>
        <w:jc w:val="both"/>
        <w:rPr>
          <w:rFonts w:ascii="Cambria" w:hAnsi="Cambria" w:cs="Arial"/>
          <w:color w:val="000000"/>
          <w:sz w:val="23"/>
          <w:szCs w:val="23"/>
        </w:rPr>
      </w:pPr>
    </w:p>
    <w:p w14:paraId="5AC27766" w14:textId="5E297E35" w:rsidR="0072708A" w:rsidRPr="003135C6" w:rsidRDefault="003E2A71" w:rsidP="003135C6">
      <w:pPr>
        <w:spacing w:line="276" w:lineRule="auto"/>
        <w:jc w:val="both"/>
        <w:rPr>
          <w:rFonts w:ascii="Cambria" w:hAnsi="Cambria" w:cs="Arial"/>
          <w:color w:val="000000"/>
          <w:sz w:val="23"/>
          <w:szCs w:val="23"/>
        </w:rPr>
      </w:pPr>
      <w:r w:rsidRPr="003135C6">
        <w:rPr>
          <w:rFonts w:ascii="Cambria" w:hAnsi="Cambria" w:cs="Arial"/>
          <w:color w:val="000000"/>
          <w:sz w:val="23"/>
          <w:szCs w:val="23"/>
        </w:rPr>
        <w:t xml:space="preserve"> </w:t>
      </w:r>
      <w:r w:rsidR="0072708A" w:rsidRPr="003135C6">
        <w:rPr>
          <w:rFonts w:ascii="Cambria" w:hAnsi="Cambria" w:cs="Arial"/>
          <w:color w:val="000000"/>
          <w:sz w:val="23"/>
          <w:szCs w:val="23"/>
        </w:rPr>
        <w:t>Pagamento</w:t>
      </w:r>
    </w:p>
    <w:p w14:paraId="11AE3135" w14:textId="46E87050" w:rsidR="003874AC" w:rsidRPr="003E2A71" w:rsidRDefault="003E2A71" w:rsidP="003E2A71">
      <w:pPr>
        <w:spacing w:line="276" w:lineRule="auto"/>
        <w:jc w:val="both"/>
        <w:rPr>
          <w:rFonts w:ascii="Cambria" w:hAnsi="Cambria" w:cs="Arial"/>
          <w:color w:val="000000"/>
          <w:sz w:val="23"/>
          <w:szCs w:val="23"/>
        </w:rPr>
      </w:pPr>
      <w:r>
        <w:rPr>
          <w:rFonts w:ascii="Cambria" w:hAnsi="Cambria" w:cs="Arial"/>
          <w:color w:val="000000"/>
          <w:sz w:val="23"/>
          <w:szCs w:val="23"/>
        </w:rPr>
        <w:t>6.6.1</w:t>
      </w:r>
      <w:r w:rsidR="003874AC" w:rsidRPr="003E2A71">
        <w:rPr>
          <w:rFonts w:ascii="Cambria" w:hAnsi="Cambria" w:cs="Arial"/>
          <w:color w:val="000000"/>
          <w:sz w:val="23"/>
          <w:szCs w:val="23"/>
        </w:rPr>
        <w:t>- Os pagamentos serão efetuados conforme cronograma de desembolso.</w:t>
      </w:r>
    </w:p>
    <w:p w14:paraId="62A27613" w14:textId="77777777" w:rsidR="003874AC" w:rsidRDefault="003874AC" w:rsidP="003E2A71">
      <w:pPr>
        <w:spacing w:line="276" w:lineRule="auto"/>
        <w:jc w:val="both"/>
        <w:rPr>
          <w:rFonts w:ascii="Cambria" w:hAnsi="Cambria" w:cs="Arial"/>
          <w:color w:val="000000"/>
          <w:sz w:val="23"/>
          <w:szCs w:val="23"/>
        </w:rPr>
      </w:pPr>
    </w:p>
    <w:p w14:paraId="7ABDC1FF" w14:textId="49D28434" w:rsidR="003E2A71" w:rsidRDefault="003874AC" w:rsidP="00BA0083">
      <w:pPr>
        <w:pStyle w:val="PargrafodaLista"/>
        <w:numPr>
          <w:ilvl w:val="1"/>
          <w:numId w:val="52"/>
        </w:numPr>
        <w:spacing w:line="276" w:lineRule="auto"/>
        <w:jc w:val="both"/>
        <w:rPr>
          <w:rFonts w:ascii="Cambria" w:hAnsi="Cambria" w:cs="Arial"/>
          <w:color w:val="000000"/>
          <w:sz w:val="23"/>
          <w:szCs w:val="23"/>
        </w:rPr>
      </w:pPr>
      <w:r w:rsidRPr="003E2A71">
        <w:rPr>
          <w:rFonts w:ascii="Cambria" w:hAnsi="Cambria" w:cs="Arial"/>
          <w:color w:val="000000"/>
          <w:sz w:val="23"/>
          <w:szCs w:val="23"/>
        </w:rPr>
        <w:t>Quantitativos e preços contratuais são os constantes da Proposta de Preços da CONTRATADA, ANEXO ÚNICO deste contrato.</w:t>
      </w:r>
    </w:p>
    <w:p w14:paraId="5E7DA85C" w14:textId="77777777" w:rsidR="00A0199D" w:rsidRPr="003E2A71" w:rsidRDefault="00A0199D" w:rsidP="00A0199D">
      <w:pPr>
        <w:pStyle w:val="PargrafodaLista"/>
        <w:spacing w:line="276" w:lineRule="auto"/>
        <w:ind w:left="360"/>
        <w:jc w:val="both"/>
        <w:rPr>
          <w:rFonts w:ascii="Cambria" w:hAnsi="Cambria" w:cs="Arial"/>
          <w:color w:val="000000"/>
          <w:sz w:val="23"/>
          <w:szCs w:val="23"/>
        </w:rPr>
      </w:pPr>
    </w:p>
    <w:p w14:paraId="43AD0FED" w14:textId="392212EC" w:rsidR="003874AC" w:rsidRPr="00A0199D" w:rsidRDefault="003874AC" w:rsidP="00BA0083">
      <w:pPr>
        <w:pStyle w:val="PargrafodaLista"/>
        <w:numPr>
          <w:ilvl w:val="1"/>
          <w:numId w:val="52"/>
        </w:numPr>
        <w:spacing w:line="276" w:lineRule="auto"/>
        <w:jc w:val="both"/>
        <w:rPr>
          <w:rFonts w:ascii="Cambria" w:hAnsi="Cambria" w:cs="Arial"/>
          <w:color w:val="000000"/>
          <w:sz w:val="23"/>
          <w:szCs w:val="23"/>
        </w:rPr>
      </w:pPr>
      <w:r w:rsidRPr="00A0199D">
        <w:rPr>
          <w:rFonts w:ascii="Cambria" w:hAnsi="Cambria" w:cs="Arial"/>
          <w:color w:val="000000"/>
          <w:sz w:val="23"/>
          <w:szCs w:val="23"/>
        </w:rPr>
        <w:t>O documento fiscal deverá conter discriminados, a obra contratada, o número do contrato e da medição, convênio, período, o valor da medição, e o Nº CONTA CORRENTE PARA TRANSFÊRENCIA; As notas fiscais deveram conter todos os dados necessários para a sua completa conferência e lançamentos, sendo os seguintes quando aplicáveis: (1. CÓDIGO DO CADASTRO NACIONAL DA OBRA (CNO); 2. INFORMAÇÃO DE SER OPTANTE OU NÃO DOS SIMPLES NACIONAL COM A APRESENTAÇÃO DE DECLRAÇÃO; 3. APRESENTAÇÃO DE GUIAS DE RECOLHIMENTO DO ISSQN, INCLUSIVE COM DECLARAÇÕES E APRESENTAÇÃO DA MEMÓRIA DE CÁLCULO DO ISSQN NO CORPO DA NOTA. 4. APRESENTAÇÃO DAS NOTAS DE MATERIAIS; 5. APRSENTAÇÃO DAS ALÍQUOTAS DE COFINS, ISS, CSLL, ICMS E IPI).</w:t>
      </w:r>
    </w:p>
    <w:p w14:paraId="15B0C27E" w14:textId="77777777" w:rsidR="00A0199D" w:rsidRPr="00A0199D" w:rsidRDefault="00A0199D" w:rsidP="00A0199D">
      <w:pPr>
        <w:spacing w:line="276" w:lineRule="auto"/>
        <w:jc w:val="both"/>
        <w:rPr>
          <w:rFonts w:ascii="Cambria" w:hAnsi="Cambria" w:cs="Arial"/>
          <w:color w:val="000000"/>
          <w:sz w:val="23"/>
          <w:szCs w:val="23"/>
        </w:rPr>
      </w:pPr>
    </w:p>
    <w:p w14:paraId="439820EF" w14:textId="1D037F8B" w:rsidR="003874AC" w:rsidRDefault="003E2A71" w:rsidP="003874AC">
      <w:pPr>
        <w:spacing w:line="276" w:lineRule="auto"/>
        <w:jc w:val="both"/>
        <w:rPr>
          <w:rFonts w:ascii="Cambria" w:hAnsi="Cambria" w:cs="Arial"/>
          <w:color w:val="000000"/>
          <w:sz w:val="23"/>
          <w:szCs w:val="23"/>
        </w:rPr>
      </w:pPr>
      <w:r>
        <w:rPr>
          <w:rFonts w:ascii="Cambria" w:hAnsi="Cambria" w:cs="Arial"/>
          <w:color w:val="000000"/>
          <w:sz w:val="23"/>
          <w:szCs w:val="23"/>
        </w:rPr>
        <w:t>6.9</w:t>
      </w:r>
      <w:r w:rsidR="003874AC">
        <w:rPr>
          <w:rFonts w:ascii="Cambria" w:hAnsi="Cambria" w:cs="Arial"/>
          <w:color w:val="000000"/>
          <w:sz w:val="23"/>
          <w:szCs w:val="23"/>
        </w:rPr>
        <w:t xml:space="preserve"> - Na hipótese de divergência com qualquer quantitativo apresentado no BOLETIM DE MEDIÇÃO, a CONTRATADA deverá emitir fatura de acordo com os valores deste e apresentar contestação por escrito, num prazo de até 03 (três) dias, a contar do recebimento do BOLETIM DE MEDIÇÃO, para análise por parte da CONTRATANTE;</w:t>
      </w:r>
    </w:p>
    <w:p w14:paraId="2D172973" w14:textId="77777777" w:rsidR="00A0199D" w:rsidRDefault="00A0199D" w:rsidP="003874AC">
      <w:pPr>
        <w:spacing w:line="276" w:lineRule="auto"/>
        <w:jc w:val="both"/>
        <w:rPr>
          <w:rFonts w:ascii="Cambria" w:hAnsi="Cambria" w:cs="Arial"/>
          <w:color w:val="000000"/>
          <w:sz w:val="23"/>
          <w:szCs w:val="23"/>
        </w:rPr>
      </w:pPr>
    </w:p>
    <w:p w14:paraId="77CAC5CC" w14:textId="799EDC7D" w:rsidR="003874AC" w:rsidRDefault="003874AC" w:rsidP="003874AC">
      <w:pPr>
        <w:spacing w:line="276" w:lineRule="auto"/>
        <w:jc w:val="both"/>
        <w:rPr>
          <w:rFonts w:ascii="Cambria" w:hAnsi="Cambria" w:cs="Arial"/>
          <w:color w:val="000000"/>
          <w:sz w:val="23"/>
          <w:szCs w:val="23"/>
        </w:rPr>
      </w:pPr>
      <w:r>
        <w:rPr>
          <w:rFonts w:ascii="Cambria" w:hAnsi="Cambria" w:cs="Arial"/>
          <w:color w:val="000000"/>
          <w:sz w:val="23"/>
          <w:szCs w:val="23"/>
        </w:rPr>
        <w:t>6</w:t>
      </w:r>
      <w:r w:rsidR="003E2A71">
        <w:rPr>
          <w:rFonts w:ascii="Cambria" w:hAnsi="Cambria" w:cs="Arial"/>
          <w:color w:val="000000"/>
          <w:sz w:val="23"/>
          <w:szCs w:val="23"/>
        </w:rPr>
        <w:t xml:space="preserve">.10 </w:t>
      </w:r>
      <w:r>
        <w:rPr>
          <w:rFonts w:ascii="Cambria" w:hAnsi="Cambria" w:cs="Arial"/>
          <w:color w:val="000000"/>
          <w:sz w:val="23"/>
          <w:szCs w:val="23"/>
        </w:rPr>
        <w:t>A CONTRATANTE terá o prazo de até 0</w:t>
      </w:r>
      <w:r w:rsidR="00A0199D">
        <w:rPr>
          <w:rFonts w:ascii="Cambria" w:hAnsi="Cambria" w:cs="Arial"/>
          <w:color w:val="000000"/>
          <w:sz w:val="23"/>
          <w:szCs w:val="23"/>
        </w:rPr>
        <w:t>5 (cinco</w:t>
      </w:r>
      <w:r>
        <w:rPr>
          <w:rFonts w:ascii="Cambria" w:hAnsi="Cambria" w:cs="Arial"/>
          <w:color w:val="000000"/>
          <w:sz w:val="23"/>
          <w:szCs w:val="23"/>
        </w:rPr>
        <w:t>) dias</w:t>
      </w:r>
      <w:r w:rsidR="00A0199D">
        <w:rPr>
          <w:rFonts w:ascii="Cambria" w:hAnsi="Cambria" w:cs="Arial"/>
          <w:color w:val="000000"/>
          <w:sz w:val="23"/>
          <w:szCs w:val="23"/>
        </w:rPr>
        <w:t xml:space="preserve"> uteis</w:t>
      </w:r>
      <w:r>
        <w:rPr>
          <w:rFonts w:ascii="Cambria" w:hAnsi="Cambria" w:cs="Arial"/>
          <w:color w:val="000000"/>
          <w:sz w:val="23"/>
          <w:szCs w:val="23"/>
        </w:rPr>
        <w:t>, a contar do recebimento da contestação, para análise e decisão;</w:t>
      </w:r>
    </w:p>
    <w:p w14:paraId="6C9DFA50" w14:textId="77777777" w:rsidR="00A0199D" w:rsidRDefault="00A0199D" w:rsidP="003874AC">
      <w:pPr>
        <w:spacing w:line="276" w:lineRule="auto"/>
        <w:jc w:val="both"/>
        <w:rPr>
          <w:rFonts w:ascii="Cambria" w:hAnsi="Cambria" w:cs="Arial"/>
          <w:color w:val="000000"/>
          <w:sz w:val="23"/>
          <w:szCs w:val="23"/>
        </w:rPr>
      </w:pPr>
    </w:p>
    <w:p w14:paraId="2C3BFCE3" w14:textId="65F3E238" w:rsidR="003874AC" w:rsidRDefault="003E2A71" w:rsidP="003874AC">
      <w:pPr>
        <w:spacing w:line="276" w:lineRule="auto"/>
        <w:jc w:val="both"/>
        <w:rPr>
          <w:rFonts w:ascii="Cambria" w:hAnsi="Cambria" w:cs="Arial"/>
          <w:color w:val="000000"/>
          <w:sz w:val="23"/>
          <w:szCs w:val="23"/>
        </w:rPr>
      </w:pPr>
      <w:r>
        <w:rPr>
          <w:rFonts w:ascii="Cambria" w:hAnsi="Cambria" w:cs="Arial"/>
          <w:color w:val="000000"/>
          <w:sz w:val="23"/>
          <w:szCs w:val="23"/>
        </w:rPr>
        <w:t>6.11</w:t>
      </w:r>
      <w:r w:rsidR="003874AC">
        <w:rPr>
          <w:rFonts w:ascii="Cambria" w:hAnsi="Cambria" w:cs="Arial"/>
          <w:color w:val="000000"/>
          <w:sz w:val="23"/>
          <w:szCs w:val="23"/>
        </w:rPr>
        <w:t xml:space="preserve"> Caso a CONTRATANTE concorde com a contestação, as diferenças apuradas serão computadas em BOLETIM DE MEDIÇÃO suplementar e, a respectiva fatura será paga posteriormente.</w:t>
      </w:r>
    </w:p>
    <w:p w14:paraId="0398D197" w14:textId="77777777" w:rsidR="00A0199D" w:rsidRDefault="00A0199D" w:rsidP="00A0199D">
      <w:pPr>
        <w:spacing w:line="276" w:lineRule="auto"/>
        <w:jc w:val="both"/>
        <w:rPr>
          <w:rFonts w:ascii="Cambria" w:hAnsi="Cambria" w:cs="Arial"/>
          <w:color w:val="000000"/>
          <w:sz w:val="23"/>
          <w:szCs w:val="23"/>
        </w:rPr>
      </w:pPr>
    </w:p>
    <w:p w14:paraId="73B757DD" w14:textId="26690AB4" w:rsidR="003874AC" w:rsidRDefault="003E2A71" w:rsidP="00A0199D">
      <w:pPr>
        <w:spacing w:line="276" w:lineRule="auto"/>
        <w:jc w:val="both"/>
        <w:rPr>
          <w:rFonts w:ascii="Cambria" w:hAnsi="Cambria" w:cs="Arial"/>
          <w:color w:val="000000"/>
          <w:sz w:val="23"/>
          <w:szCs w:val="23"/>
        </w:rPr>
      </w:pPr>
      <w:r>
        <w:rPr>
          <w:rFonts w:ascii="Cambria" w:hAnsi="Cambria" w:cs="Arial"/>
          <w:color w:val="000000"/>
          <w:sz w:val="23"/>
          <w:szCs w:val="23"/>
        </w:rPr>
        <w:t xml:space="preserve">6.12 </w:t>
      </w:r>
      <w:r w:rsidR="003874AC">
        <w:rPr>
          <w:rFonts w:ascii="Cambria" w:hAnsi="Cambria" w:cs="Arial"/>
          <w:color w:val="000000"/>
          <w:sz w:val="23"/>
          <w:szCs w:val="23"/>
        </w:rPr>
        <w:t>A CONTRATANTE reserva-se o direito de descontar das faturas mensais de serviços, os débitos da CONTRATADA relacionados com as obras aqui contratadas, tais como: multas devidas por atraso das obras, danos ou prejuízos a terceiros e outros que eventualmente sejam devidos pela CONTRATADA.</w:t>
      </w:r>
    </w:p>
    <w:p w14:paraId="18AD5185" w14:textId="77777777" w:rsidR="00A0199D" w:rsidRDefault="00A0199D" w:rsidP="00A0199D">
      <w:pPr>
        <w:spacing w:line="276" w:lineRule="auto"/>
        <w:jc w:val="both"/>
        <w:rPr>
          <w:rFonts w:ascii="Cambria" w:hAnsi="Cambria" w:cs="Arial"/>
          <w:color w:val="000000"/>
          <w:sz w:val="23"/>
          <w:szCs w:val="23"/>
        </w:rPr>
      </w:pPr>
    </w:p>
    <w:p w14:paraId="72E19DD0" w14:textId="26CC5876" w:rsidR="003874AC" w:rsidRDefault="003E2A71" w:rsidP="00A0199D">
      <w:pPr>
        <w:spacing w:line="276" w:lineRule="auto"/>
        <w:jc w:val="both"/>
        <w:rPr>
          <w:rFonts w:ascii="Cambria" w:hAnsi="Cambria" w:cs="Arial"/>
          <w:color w:val="000000"/>
          <w:sz w:val="23"/>
          <w:szCs w:val="23"/>
        </w:rPr>
      </w:pPr>
      <w:r>
        <w:rPr>
          <w:rFonts w:ascii="Cambria" w:hAnsi="Cambria" w:cs="Arial"/>
          <w:color w:val="000000"/>
          <w:sz w:val="23"/>
          <w:szCs w:val="23"/>
        </w:rPr>
        <w:t>6.13</w:t>
      </w:r>
      <w:r w:rsidR="003874AC">
        <w:rPr>
          <w:rFonts w:ascii="Cambria" w:hAnsi="Cambria" w:cs="Arial"/>
          <w:color w:val="000000"/>
          <w:sz w:val="23"/>
          <w:szCs w:val="23"/>
        </w:rPr>
        <w:t xml:space="preserve"> A CONTRATADA é o único, exclusivo e inteiramente responsável pelo pagamento dos serviços executados pelos subempreiteiros que eventualmente empregar nas obras e subfornecedores.</w:t>
      </w:r>
    </w:p>
    <w:p w14:paraId="11ECF200" w14:textId="77777777" w:rsidR="00A0199D" w:rsidRDefault="00A0199D" w:rsidP="003874AC">
      <w:pPr>
        <w:spacing w:line="276" w:lineRule="auto"/>
        <w:jc w:val="both"/>
        <w:rPr>
          <w:rFonts w:ascii="Cambria" w:hAnsi="Cambria" w:cs="Arial"/>
          <w:color w:val="000000"/>
          <w:sz w:val="23"/>
          <w:szCs w:val="23"/>
        </w:rPr>
      </w:pPr>
    </w:p>
    <w:p w14:paraId="6C71D9E1" w14:textId="1F18C8F4" w:rsidR="003874AC" w:rsidRDefault="00A0199D" w:rsidP="003874AC">
      <w:pPr>
        <w:spacing w:line="276" w:lineRule="auto"/>
        <w:jc w:val="both"/>
        <w:rPr>
          <w:rFonts w:ascii="Cambria" w:hAnsi="Cambria" w:cs="Arial"/>
          <w:color w:val="000000"/>
          <w:sz w:val="23"/>
          <w:szCs w:val="23"/>
        </w:rPr>
      </w:pPr>
      <w:r>
        <w:rPr>
          <w:rFonts w:ascii="Cambria" w:hAnsi="Cambria" w:cs="Arial"/>
          <w:color w:val="000000"/>
          <w:sz w:val="23"/>
          <w:szCs w:val="23"/>
        </w:rPr>
        <w:t>6.14</w:t>
      </w:r>
      <w:r w:rsidR="003874AC">
        <w:rPr>
          <w:rFonts w:ascii="Cambria" w:hAnsi="Cambria" w:cs="Arial"/>
          <w:color w:val="000000"/>
          <w:sz w:val="23"/>
          <w:szCs w:val="23"/>
        </w:rPr>
        <w:t xml:space="preserve"> Para recebimento dos pagamentos, a CONTRATADA deverá apresentar junto com o documento fiscal, os seguintes documentos, devidamente autenticados:</w:t>
      </w:r>
    </w:p>
    <w:p w14:paraId="4C1D0F9E" w14:textId="77777777" w:rsidR="00A0199D" w:rsidRDefault="00A0199D" w:rsidP="00A0199D">
      <w:pPr>
        <w:spacing w:line="276" w:lineRule="auto"/>
        <w:jc w:val="both"/>
        <w:rPr>
          <w:rFonts w:ascii="Cambria" w:hAnsi="Cambria" w:cs="Arial"/>
          <w:color w:val="000000"/>
          <w:sz w:val="23"/>
          <w:szCs w:val="23"/>
        </w:rPr>
      </w:pPr>
    </w:p>
    <w:p w14:paraId="03BAED93" w14:textId="4292E2AA" w:rsidR="003874AC" w:rsidRDefault="00A0199D" w:rsidP="00A0199D">
      <w:pPr>
        <w:spacing w:line="276" w:lineRule="auto"/>
        <w:jc w:val="both"/>
        <w:rPr>
          <w:rFonts w:ascii="Cambria" w:hAnsi="Cambria" w:cs="Arial"/>
          <w:color w:val="000000"/>
          <w:sz w:val="23"/>
          <w:szCs w:val="23"/>
        </w:rPr>
      </w:pPr>
      <w:r>
        <w:rPr>
          <w:rFonts w:ascii="Cambria" w:hAnsi="Cambria" w:cs="Arial"/>
          <w:color w:val="000000"/>
          <w:sz w:val="23"/>
          <w:szCs w:val="23"/>
        </w:rPr>
        <w:t>6.14.1</w:t>
      </w:r>
      <w:r w:rsidR="003874AC">
        <w:rPr>
          <w:rFonts w:ascii="Cambria" w:hAnsi="Cambria" w:cs="Arial"/>
          <w:color w:val="000000"/>
          <w:sz w:val="23"/>
          <w:szCs w:val="23"/>
        </w:rPr>
        <w:t xml:space="preserve"> CERTIDÃO NEGATIVA DE DÉBITO (CND), referente às OBRIGAÇÕES PREVIDENCIÁRIAS (INSS) da CONT</w:t>
      </w:r>
      <w:r>
        <w:rPr>
          <w:rFonts w:ascii="Cambria" w:hAnsi="Cambria" w:cs="Arial"/>
          <w:color w:val="000000"/>
          <w:sz w:val="23"/>
          <w:szCs w:val="23"/>
        </w:rPr>
        <w:t>RATADA, dentro de sua validade;</w:t>
      </w:r>
    </w:p>
    <w:p w14:paraId="612AC4A4" w14:textId="7A870FA9" w:rsidR="003874AC" w:rsidRDefault="00A0199D" w:rsidP="00A0199D">
      <w:pPr>
        <w:spacing w:line="276" w:lineRule="auto"/>
        <w:jc w:val="both"/>
        <w:rPr>
          <w:rFonts w:ascii="Cambria" w:hAnsi="Cambria" w:cs="Arial"/>
          <w:color w:val="000000"/>
          <w:sz w:val="23"/>
          <w:szCs w:val="23"/>
        </w:rPr>
      </w:pPr>
      <w:r>
        <w:rPr>
          <w:rFonts w:ascii="Cambria" w:hAnsi="Cambria" w:cs="Arial"/>
          <w:color w:val="000000"/>
          <w:sz w:val="23"/>
          <w:szCs w:val="23"/>
        </w:rPr>
        <w:t xml:space="preserve">6.14.2 </w:t>
      </w:r>
      <w:r w:rsidR="003874AC">
        <w:rPr>
          <w:rFonts w:ascii="Cambria" w:hAnsi="Cambria" w:cs="Arial"/>
          <w:color w:val="000000"/>
          <w:sz w:val="23"/>
          <w:szCs w:val="23"/>
        </w:rPr>
        <w:t>CERTIFICADO DE REGULARIDADE DO FGTS (CRF) da CONT</w:t>
      </w:r>
      <w:r>
        <w:rPr>
          <w:rFonts w:ascii="Cambria" w:hAnsi="Cambria" w:cs="Arial"/>
          <w:color w:val="000000"/>
          <w:sz w:val="23"/>
          <w:szCs w:val="23"/>
        </w:rPr>
        <w:t>RATADA, dentro de sua validade;</w:t>
      </w:r>
    </w:p>
    <w:p w14:paraId="2064A973" w14:textId="403B32E3" w:rsidR="003874AC" w:rsidRDefault="003874AC" w:rsidP="00A0199D">
      <w:pPr>
        <w:spacing w:line="276" w:lineRule="auto"/>
        <w:jc w:val="both"/>
        <w:rPr>
          <w:rFonts w:ascii="Cambria" w:hAnsi="Cambria" w:cs="Arial"/>
          <w:color w:val="000000"/>
          <w:sz w:val="23"/>
          <w:szCs w:val="23"/>
        </w:rPr>
      </w:pPr>
      <w:r>
        <w:rPr>
          <w:rFonts w:ascii="Cambria" w:hAnsi="Cambria" w:cs="Arial"/>
          <w:color w:val="000000"/>
          <w:sz w:val="23"/>
          <w:szCs w:val="23"/>
        </w:rPr>
        <w:t>6.</w:t>
      </w:r>
      <w:r w:rsidR="00A0199D">
        <w:rPr>
          <w:rFonts w:ascii="Cambria" w:hAnsi="Cambria" w:cs="Arial"/>
          <w:color w:val="000000"/>
          <w:sz w:val="23"/>
          <w:szCs w:val="23"/>
        </w:rPr>
        <w:t>14.3</w:t>
      </w:r>
      <w:r>
        <w:rPr>
          <w:rFonts w:ascii="Cambria" w:hAnsi="Cambria" w:cs="Arial"/>
          <w:color w:val="000000"/>
          <w:sz w:val="23"/>
          <w:szCs w:val="23"/>
        </w:rPr>
        <w:t xml:space="preserve"> CERTIDÃO DE QUITAÇÃO DE TRIBUTOS E CONTRIBUIÇÕES FEDERAIS da CONTRATADA, administrados pela SECRETARIA DA RECEITA FE</w:t>
      </w:r>
      <w:r w:rsidR="00A0199D">
        <w:rPr>
          <w:rFonts w:ascii="Cambria" w:hAnsi="Cambria" w:cs="Arial"/>
          <w:color w:val="000000"/>
          <w:sz w:val="23"/>
          <w:szCs w:val="23"/>
        </w:rPr>
        <w:t xml:space="preserve">DERAL, dentro de sua validade; </w:t>
      </w:r>
    </w:p>
    <w:p w14:paraId="4A0C960F" w14:textId="77777777" w:rsidR="00A0199D" w:rsidRDefault="00A0199D" w:rsidP="003874AC">
      <w:pPr>
        <w:spacing w:line="276" w:lineRule="auto"/>
        <w:jc w:val="both"/>
        <w:rPr>
          <w:rFonts w:ascii="Cambria" w:hAnsi="Cambria" w:cs="Arial"/>
          <w:color w:val="000000"/>
          <w:sz w:val="23"/>
          <w:szCs w:val="23"/>
        </w:rPr>
      </w:pPr>
    </w:p>
    <w:p w14:paraId="3ED920CB" w14:textId="0EC695E2" w:rsidR="003874AC" w:rsidRDefault="003874AC" w:rsidP="003874AC">
      <w:pPr>
        <w:spacing w:line="276" w:lineRule="auto"/>
        <w:jc w:val="both"/>
        <w:rPr>
          <w:rFonts w:ascii="Cambria" w:hAnsi="Cambria" w:cs="Arial"/>
          <w:color w:val="000000"/>
          <w:sz w:val="23"/>
          <w:szCs w:val="23"/>
        </w:rPr>
      </w:pPr>
      <w:r>
        <w:rPr>
          <w:rFonts w:ascii="Cambria" w:hAnsi="Cambria" w:cs="Arial"/>
          <w:color w:val="000000"/>
          <w:sz w:val="23"/>
          <w:szCs w:val="23"/>
        </w:rPr>
        <w:t>6.</w:t>
      </w:r>
      <w:r w:rsidR="00A0199D">
        <w:rPr>
          <w:rFonts w:ascii="Cambria" w:hAnsi="Cambria" w:cs="Arial"/>
          <w:color w:val="000000"/>
          <w:sz w:val="23"/>
          <w:szCs w:val="23"/>
        </w:rPr>
        <w:t xml:space="preserve">14.4 </w:t>
      </w:r>
      <w:r>
        <w:rPr>
          <w:rFonts w:ascii="Cambria" w:hAnsi="Cambria" w:cs="Arial"/>
          <w:color w:val="000000"/>
          <w:sz w:val="23"/>
          <w:szCs w:val="23"/>
        </w:rPr>
        <w:t>CERTIDÃO NEGATIVA DE TRIBUTOS DA DÍVIDA ATIVA DA UNIÃO da CONTRATADA, expedida pela PROCURADORIA DA FAZENDA NAC</w:t>
      </w:r>
      <w:r w:rsidR="00A0199D">
        <w:rPr>
          <w:rFonts w:ascii="Cambria" w:hAnsi="Cambria" w:cs="Arial"/>
          <w:color w:val="000000"/>
          <w:sz w:val="23"/>
          <w:szCs w:val="23"/>
        </w:rPr>
        <w:t xml:space="preserve">IONAL, dentro de sua validade; </w:t>
      </w:r>
    </w:p>
    <w:p w14:paraId="5FE58FCB" w14:textId="77777777" w:rsidR="00A0199D" w:rsidRDefault="00A0199D" w:rsidP="003874AC">
      <w:pPr>
        <w:spacing w:line="276" w:lineRule="auto"/>
        <w:jc w:val="both"/>
        <w:rPr>
          <w:rFonts w:ascii="Cambria" w:hAnsi="Cambria" w:cs="Arial"/>
          <w:color w:val="000000"/>
          <w:sz w:val="23"/>
          <w:szCs w:val="23"/>
        </w:rPr>
      </w:pPr>
    </w:p>
    <w:p w14:paraId="690E75DD" w14:textId="1F0BB483" w:rsidR="003874AC" w:rsidRDefault="00A0199D" w:rsidP="003874AC">
      <w:pPr>
        <w:spacing w:line="276" w:lineRule="auto"/>
        <w:jc w:val="both"/>
        <w:rPr>
          <w:rFonts w:ascii="Cambria" w:hAnsi="Cambria" w:cs="Arial"/>
          <w:color w:val="000000"/>
          <w:sz w:val="23"/>
          <w:szCs w:val="23"/>
        </w:rPr>
      </w:pPr>
      <w:r>
        <w:rPr>
          <w:rFonts w:ascii="Cambria" w:hAnsi="Cambria" w:cs="Arial"/>
          <w:color w:val="000000"/>
          <w:sz w:val="23"/>
          <w:szCs w:val="23"/>
        </w:rPr>
        <w:t>6.14.5</w:t>
      </w:r>
      <w:r w:rsidR="003874AC">
        <w:rPr>
          <w:rFonts w:ascii="Cambria" w:hAnsi="Cambria" w:cs="Arial"/>
          <w:color w:val="000000"/>
          <w:sz w:val="23"/>
          <w:szCs w:val="23"/>
        </w:rPr>
        <w:t xml:space="preserve"> Os documentos exigidos nos subitens 6.8.2 e 6.8.3 poderão ser substituídos pela Certidão Conjunta aprovada pela Portaria Conjunta PGFN/RFB n° 03 de 02.05.07.</w:t>
      </w:r>
    </w:p>
    <w:p w14:paraId="04CA507E" w14:textId="77777777" w:rsidR="00A0199D" w:rsidRDefault="00A0199D" w:rsidP="00A0199D">
      <w:pPr>
        <w:spacing w:line="276" w:lineRule="auto"/>
        <w:jc w:val="both"/>
        <w:rPr>
          <w:rFonts w:ascii="Cambria" w:hAnsi="Cambria" w:cs="Arial"/>
          <w:color w:val="000000"/>
          <w:sz w:val="23"/>
          <w:szCs w:val="23"/>
        </w:rPr>
      </w:pPr>
    </w:p>
    <w:p w14:paraId="443810CD" w14:textId="607E9AE8" w:rsidR="003874AC" w:rsidRDefault="00A0199D" w:rsidP="003874AC">
      <w:pPr>
        <w:spacing w:line="276" w:lineRule="auto"/>
        <w:jc w:val="both"/>
        <w:rPr>
          <w:rFonts w:ascii="Cambria" w:hAnsi="Cambria" w:cs="Arial"/>
          <w:color w:val="000000"/>
          <w:sz w:val="23"/>
          <w:szCs w:val="23"/>
        </w:rPr>
      </w:pPr>
      <w:r>
        <w:rPr>
          <w:rFonts w:ascii="Cambria" w:hAnsi="Cambria" w:cs="Arial"/>
          <w:color w:val="000000"/>
          <w:sz w:val="23"/>
          <w:szCs w:val="23"/>
        </w:rPr>
        <w:t>6.14.6</w:t>
      </w:r>
      <w:r w:rsidR="003874AC">
        <w:rPr>
          <w:rFonts w:ascii="Cambria" w:hAnsi="Cambria" w:cs="Arial"/>
          <w:color w:val="000000"/>
          <w:sz w:val="23"/>
          <w:szCs w:val="23"/>
        </w:rPr>
        <w:t xml:space="preserve"> Deverá ser apresentado ainda, guia de recolhimento do ISSQN (Imposto Sobre Serviços de Qualquer Natureza) da Nota Fiscal de Serviços, do mês correspondente.</w:t>
      </w:r>
    </w:p>
    <w:p w14:paraId="7409ABC4" w14:textId="77777777" w:rsidR="00A0199D" w:rsidRDefault="00A0199D" w:rsidP="003874AC">
      <w:pPr>
        <w:spacing w:line="276" w:lineRule="auto"/>
        <w:jc w:val="both"/>
        <w:rPr>
          <w:rFonts w:ascii="Cambria" w:hAnsi="Cambria" w:cs="Arial"/>
          <w:color w:val="000000"/>
          <w:sz w:val="23"/>
          <w:szCs w:val="23"/>
        </w:rPr>
      </w:pPr>
    </w:p>
    <w:p w14:paraId="35E968C2" w14:textId="11D066D5" w:rsidR="003874AC" w:rsidRDefault="00A0199D" w:rsidP="00A0199D">
      <w:pPr>
        <w:spacing w:line="276" w:lineRule="auto"/>
        <w:jc w:val="both"/>
        <w:rPr>
          <w:rFonts w:ascii="Cambria" w:hAnsi="Cambria" w:cs="Arial"/>
          <w:color w:val="000000"/>
          <w:sz w:val="23"/>
          <w:szCs w:val="23"/>
        </w:rPr>
      </w:pPr>
      <w:r>
        <w:rPr>
          <w:rFonts w:ascii="Cambria" w:hAnsi="Cambria" w:cs="Arial"/>
          <w:color w:val="000000"/>
          <w:sz w:val="23"/>
          <w:szCs w:val="23"/>
        </w:rPr>
        <w:t xml:space="preserve">6.14.7 </w:t>
      </w:r>
      <w:r w:rsidR="003874AC">
        <w:rPr>
          <w:rFonts w:ascii="Cambria" w:hAnsi="Cambria" w:cs="Arial"/>
          <w:color w:val="000000"/>
          <w:sz w:val="23"/>
          <w:szCs w:val="23"/>
        </w:rPr>
        <w:t>Comprovantes de recolhimento dos encargos previdenciários devidos ao Instituto Nacional do Seguro Social – INSS, representadas pelas GPS, acompanhadas da GFIP, já exigíveis à época do pagamento das medições, na forma de cálculo e alíquotas exigidos pelo referido órgão, acompanhados da relação, devidamente assinada por pessoa legalmente responsável, contendo o nome e registro de todos os empregados alocados nas obras e serviços objeto deste contrato, correspondentes aos recolhimentos comprovados.</w:t>
      </w:r>
    </w:p>
    <w:p w14:paraId="320F7737" w14:textId="77777777" w:rsidR="00A0199D" w:rsidRDefault="00A0199D" w:rsidP="00A0199D">
      <w:pPr>
        <w:spacing w:line="276" w:lineRule="auto"/>
        <w:jc w:val="both"/>
        <w:rPr>
          <w:rFonts w:ascii="Cambria" w:hAnsi="Cambria" w:cs="Arial"/>
          <w:color w:val="000000"/>
          <w:sz w:val="23"/>
          <w:szCs w:val="23"/>
        </w:rPr>
      </w:pPr>
    </w:p>
    <w:p w14:paraId="6CFF6048" w14:textId="5DA40B33" w:rsidR="003874AC" w:rsidRDefault="00A0199D" w:rsidP="00A0199D">
      <w:pPr>
        <w:spacing w:line="276" w:lineRule="auto"/>
        <w:jc w:val="both"/>
        <w:rPr>
          <w:rFonts w:ascii="Cambria" w:hAnsi="Cambria" w:cs="Arial"/>
          <w:color w:val="000000"/>
          <w:sz w:val="23"/>
          <w:szCs w:val="23"/>
        </w:rPr>
      </w:pPr>
      <w:r>
        <w:rPr>
          <w:rFonts w:ascii="Cambria" w:hAnsi="Cambria" w:cs="Arial"/>
          <w:color w:val="000000"/>
          <w:sz w:val="23"/>
          <w:szCs w:val="23"/>
        </w:rPr>
        <w:t xml:space="preserve">6.14.8 </w:t>
      </w:r>
      <w:r w:rsidR="003874AC">
        <w:rPr>
          <w:rFonts w:ascii="Cambria" w:hAnsi="Cambria" w:cs="Arial"/>
          <w:color w:val="000000"/>
          <w:sz w:val="23"/>
          <w:szCs w:val="23"/>
        </w:rPr>
        <w:t xml:space="preserve"> A documentação mencionada no item 6.</w:t>
      </w:r>
      <w:r>
        <w:rPr>
          <w:rFonts w:ascii="Cambria" w:hAnsi="Cambria" w:cs="Arial"/>
          <w:color w:val="000000"/>
          <w:sz w:val="23"/>
          <w:szCs w:val="23"/>
        </w:rPr>
        <w:t>14.9</w:t>
      </w:r>
      <w:r w:rsidR="003874AC">
        <w:rPr>
          <w:rFonts w:ascii="Cambria" w:hAnsi="Cambria" w:cs="Arial"/>
          <w:color w:val="000000"/>
          <w:sz w:val="23"/>
          <w:szCs w:val="23"/>
        </w:rPr>
        <w:t xml:space="preserve"> será exigida independentemente da retenção de 11% (Onze por cento) de que trata o artigo 31 da Lei nº 8.212/91, inclusive retenção adicional quando for o caso de atividades, que exponham seus empregados a riscos ocupacionais, que permitam a concessão de aposentadoria especial.</w:t>
      </w:r>
    </w:p>
    <w:p w14:paraId="1C1D989A" w14:textId="77777777" w:rsidR="003874AC" w:rsidRDefault="003874AC" w:rsidP="003874AC">
      <w:pPr>
        <w:spacing w:line="276" w:lineRule="auto"/>
        <w:jc w:val="both"/>
        <w:rPr>
          <w:rFonts w:ascii="Cambria" w:hAnsi="Cambria" w:cs="Arial"/>
          <w:color w:val="000000"/>
          <w:sz w:val="23"/>
          <w:szCs w:val="23"/>
        </w:rPr>
      </w:pPr>
      <w:r>
        <w:rPr>
          <w:rFonts w:ascii="Cambria" w:hAnsi="Cambria" w:cs="Arial"/>
          <w:color w:val="000000"/>
          <w:sz w:val="23"/>
          <w:szCs w:val="23"/>
        </w:rPr>
        <w:t xml:space="preserve">  </w:t>
      </w:r>
    </w:p>
    <w:p w14:paraId="36741BE5" w14:textId="47A1DBAB" w:rsidR="003874AC" w:rsidRDefault="00A0199D" w:rsidP="003874AC">
      <w:pPr>
        <w:spacing w:line="276" w:lineRule="auto"/>
        <w:ind w:firstLine="1418"/>
        <w:jc w:val="both"/>
        <w:rPr>
          <w:rFonts w:ascii="Cambria" w:hAnsi="Cambria" w:cs="Arial"/>
          <w:b/>
          <w:i/>
          <w:color w:val="000000"/>
          <w:sz w:val="24"/>
          <w:u w:val="single"/>
        </w:rPr>
      </w:pPr>
      <w:r>
        <w:rPr>
          <w:rFonts w:ascii="Cambria" w:hAnsi="Cambria" w:cs="Arial"/>
          <w:b/>
          <w:i/>
          <w:color w:val="000000"/>
          <w:sz w:val="24"/>
          <w:u w:val="single"/>
        </w:rPr>
        <w:t>6.14.9</w:t>
      </w:r>
      <w:r w:rsidR="003874AC">
        <w:rPr>
          <w:rFonts w:ascii="Cambria" w:hAnsi="Cambria" w:cs="Arial"/>
          <w:b/>
          <w:i/>
          <w:color w:val="000000"/>
          <w:sz w:val="24"/>
          <w:u w:val="single"/>
        </w:rPr>
        <w:t xml:space="preserve"> – Cadastro Nacional de Obras (CNO) da obra objeto deste contrato perante o Instituto Nacional do Seguro Social – INSS, exclusivamente para o pagamento da primeira fatura.</w:t>
      </w:r>
    </w:p>
    <w:p w14:paraId="1F5EF2C4" w14:textId="77777777" w:rsidR="003874AC" w:rsidRDefault="003874AC" w:rsidP="003874AC">
      <w:pPr>
        <w:spacing w:line="276" w:lineRule="auto"/>
        <w:ind w:firstLine="1418"/>
        <w:jc w:val="both"/>
        <w:rPr>
          <w:rFonts w:ascii="Cambria" w:hAnsi="Cambria" w:cs="Arial"/>
          <w:b/>
          <w:i/>
          <w:color w:val="000000"/>
          <w:sz w:val="24"/>
          <w:u w:val="single"/>
        </w:rPr>
      </w:pPr>
    </w:p>
    <w:p w14:paraId="18940320" w14:textId="08E40DC5" w:rsidR="003874AC" w:rsidRDefault="003874AC" w:rsidP="00A0199D">
      <w:pPr>
        <w:spacing w:line="276" w:lineRule="auto"/>
        <w:jc w:val="both"/>
        <w:rPr>
          <w:rFonts w:ascii="Cambria" w:hAnsi="Cambria" w:cs="Arial"/>
          <w:color w:val="000000"/>
          <w:sz w:val="23"/>
          <w:szCs w:val="23"/>
        </w:rPr>
      </w:pPr>
      <w:r>
        <w:rPr>
          <w:rFonts w:ascii="Cambria" w:hAnsi="Cambria" w:cs="Arial"/>
          <w:color w:val="000000"/>
          <w:sz w:val="23"/>
          <w:szCs w:val="23"/>
        </w:rPr>
        <w:t>6.</w:t>
      </w:r>
      <w:r w:rsidR="00A0199D">
        <w:rPr>
          <w:rFonts w:ascii="Cambria" w:hAnsi="Cambria" w:cs="Arial"/>
          <w:color w:val="000000"/>
          <w:sz w:val="23"/>
          <w:szCs w:val="23"/>
        </w:rPr>
        <w:t>14.10</w:t>
      </w:r>
      <w:r>
        <w:rPr>
          <w:rFonts w:ascii="Cambria" w:hAnsi="Cambria" w:cs="Arial"/>
          <w:color w:val="000000"/>
          <w:sz w:val="23"/>
          <w:szCs w:val="23"/>
        </w:rPr>
        <w:t xml:space="preserve"> – CNDT Certidão Negativa de Débitos Trabalhistas.</w:t>
      </w:r>
    </w:p>
    <w:p w14:paraId="0148A5C4" w14:textId="77777777" w:rsidR="003874AC" w:rsidRDefault="003874AC" w:rsidP="003874AC">
      <w:pPr>
        <w:spacing w:line="276" w:lineRule="auto"/>
        <w:jc w:val="both"/>
        <w:rPr>
          <w:rFonts w:ascii="Cambria" w:hAnsi="Cambria" w:cs="Arial"/>
          <w:color w:val="000000"/>
          <w:sz w:val="23"/>
          <w:szCs w:val="23"/>
        </w:rPr>
      </w:pPr>
    </w:p>
    <w:p w14:paraId="5B0BFA16" w14:textId="77777777" w:rsidR="003874AC" w:rsidRDefault="003874AC" w:rsidP="003874AC">
      <w:pPr>
        <w:spacing w:line="276" w:lineRule="auto"/>
        <w:jc w:val="center"/>
        <w:rPr>
          <w:rFonts w:ascii="Cambria" w:hAnsi="Cambria" w:cs="Arial"/>
          <w:b/>
          <w:color w:val="000000"/>
          <w:sz w:val="23"/>
          <w:szCs w:val="23"/>
        </w:rPr>
      </w:pPr>
      <w:r>
        <w:rPr>
          <w:rFonts w:ascii="Cambria" w:hAnsi="Cambria" w:cs="Arial"/>
          <w:b/>
          <w:color w:val="000000"/>
          <w:sz w:val="23"/>
          <w:szCs w:val="23"/>
        </w:rPr>
        <w:t>CLÁUSULA SÉTIMA - DA GARANTIA DE EXECUÇÃO CONTRATUAL</w:t>
      </w:r>
    </w:p>
    <w:p w14:paraId="75860C6F" w14:textId="77777777" w:rsidR="003874AC" w:rsidRPr="002659FF" w:rsidRDefault="003874AC" w:rsidP="003874AC">
      <w:pPr>
        <w:spacing w:line="276" w:lineRule="auto"/>
        <w:jc w:val="both"/>
        <w:rPr>
          <w:rFonts w:ascii="Cambria" w:hAnsi="Cambria" w:cs="Arial"/>
          <w:color w:val="000000"/>
          <w:sz w:val="23"/>
          <w:szCs w:val="23"/>
        </w:rPr>
      </w:pPr>
    </w:p>
    <w:p w14:paraId="482D4AC5" w14:textId="37D67326" w:rsidR="002659FF" w:rsidRDefault="002659FF" w:rsidP="002659FF">
      <w:pPr>
        <w:jc w:val="both"/>
        <w:rPr>
          <w:rFonts w:ascii="Cambria" w:hAnsi="Cambria" w:cs="Arial"/>
          <w:color w:val="000000"/>
          <w:sz w:val="23"/>
          <w:szCs w:val="23"/>
        </w:rPr>
      </w:pPr>
      <w:r>
        <w:rPr>
          <w:rFonts w:ascii="Cambria" w:hAnsi="Cambria" w:cs="Arial"/>
          <w:color w:val="000000"/>
          <w:sz w:val="23"/>
          <w:szCs w:val="23"/>
        </w:rPr>
        <w:t>7</w:t>
      </w:r>
      <w:r w:rsidRPr="002659FF">
        <w:rPr>
          <w:rFonts w:ascii="Cambria" w:hAnsi="Cambria" w:cs="Arial"/>
          <w:color w:val="000000"/>
          <w:sz w:val="23"/>
          <w:szCs w:val="23"/>
        </w:rPr>
        <w:t xml:space="preserve">.1 A contratação conta com garantia de execução, nos moldes do art. 96 da Lei nº 14.133, de 2021, em valor correspondente a </w:t>
      </w:r>
      <w:r w:rsidR="00FE44C4">
        <w:rPr>
          <w:rFonts w:ascii="Cambria" w:hAnsi="Cambria" w:cs="Arial"/>
          <w:color w:val="000000"/>
          <w:sz w:val="23"/>
          <w:szCs w:val="23"/>
        </w:rPr>
        <w:t>5</w:t>
      </w:r>
      <w:r w:rsidRPr="004D2755">
        <w:rPr>
          <w:rFonts w:ascii="Cambria" w:hAnsi="Cambria" w:cs="Arial"/>
          <w:b/>
          <w:sz w:val="23"/>
          <w:szCs w:val="23"/>
        </w:rPr>
        <w:t xml:space="preserve">% </w:t>
      </w:r>
      <w:r w:rsidRPr="002659FF">
        <w:rPr>
          <w:rFonts w:ascii="Cambria" w:hAnsi="Cambria" w:cs="Arial"/>
          <w:color w:val="000000"/>
          <w:sz w:val="23"/>
          <w:szCs w:val="23"/>
        </w:rPr>
        <w:t>(</w:t>
      </w:r>
      <w:r w:rsidR="00FE44C4">
        <w:rPr>
          <w:rFonts w:ascii="Cambria" w:hAnsi="Cambria" w:cs="Arial"/>
          <w:color w:val="000000"/>
          <w:sz w:val="23"/>
          <w:szCs w:val="23"/>
        </w:rPr>
        <w:t>cinco</w:t>
      </w:r>
      <w:r w:rsidRPr="002659FF">
        <w:rPr>
          <w:rFonts w:ascii="Cambria" w:hAnsi="Cambria" w:cs="Arial"/>
          <w:color w:val="000000"/>
          <w:sz w:val="23"/>
          <w:szCs w:val="23"/>
        </w:rPr>
        <w:t xml:space="preserve"> por cento) do valor total do contrato. </w:t>
      </w:r>
    </w:p>
    <w:p w14:paraId="6169EC2F" w14:textId="77777777" w:rsidR="0089732D" w:rsidRPr="002659FF" w:rsidRDefault="0089732D" w:rsidP="002659FF">
      <w:pPr>
        <w:jc w:val="both"/>
        <w:rPr>
          <w:rFonts w:ascii="Cambria" w:hAnsi="Cambria" w:cs="Arial"/>
          <w:color w:val="000000"/>
          <w:sz w:val="23"/>
          <w:szCs w:val="23"/>
        </w:rPr>
      </w:pPr>
    </w:p>
    <w:p w14:paraId="0C9A4861" w14:textId="6A3C5D00" w:rsidR="002659FF" w:rsidRDefault="002659FF" w:rsidP="002659FF">
      <w:pPr>
        <w:jc w:val="both"/>
        <w:rPr>
          <w:rFonts w:ascii="Cambria" w:hAnsi="Cambria" w:cs="Arial"/>
          <w:color w:val="000000"/>
          <w:sz w:val="23"/>
          <w:szCs w:val="23"/>
        </w:rPr>
      </w:pPr>
      <w:r>
        <w:rPr>
          <w:rFonts w:ascii="Cambria" w:hAnsi="Cambria" w:cs="Arial"/>
          <w:color w:val="000000"/>
          <w:sz w:val="23"/>
          <w:szCs w:val="23"/>
        </w:rPr>
        <w:t>7</w:t>
      </w:r>
      <w:r w:rsidRPr="002659FF">
        <w:rPr>
          <w:rFonts w:ascii="Cambria" w:hAnsi="Cambria" w:cs="Arial"/>
          <w:color w:val="000000"/>
          <w:sz w:val="23"/>
          <w:szCs w:val="23"/>
        </w:rPr>
        <w:t>.1.1 O contratado apresentará, no prazo máximo de 15 (quinze) dias úteis, prorrogáveis por igual período, a critério do contratante, contado da assinatura do contrato, comprovante de prestação de garantia, podendo optar por se</w:t>
      </w:r>
      <w:r w:rsidR="00A0199D">
        <w:rPr>
          <w:rFonts w:ascii="Cambria" w:hAnsi="Cambria" w:cs="Arial"/>
          <w:color w:val="000000"/>
          <w:sz w:val="23"/>
          <w:szCs w:val="23"/>
        </w:rPr>
        <w:t>g</w:t>
      </w:r>
      <w:r w:rsidRPr="002659FF">
        <w:rPr>
          <w:rFonts w:ascii="Cambria" w:hAnsi="Cambria" w:cs="Arial"/>
          <w:color w:val="000000"/>
          <w:sz w:val="23"/>
          <w:szCs w:val="23"/>
        </w:rPr>
        <w:t xml:space="preserve">uro-garantia, caução em dinheiro ou títulos da dívida pública ou, ainda, pela fiança bancária, em valor correspondente a </w:t>
      </w:r>
      <w:r w:rsidR="00CB2D95">
        <w:rPr>
          <w:rFonts w:ascii="Cambria" w:hAnsi="Cambria" w:cs="Arial"/>
          <w:color w:val="000000"/>
          <w:sz w:val="23"/>
          <w:szCs w:val="23"/>
        </w:rPr>
        <w:t>5</w:t>
      </w:r>
      <w:r w:rsidRPr="002659FF">
        <w:rPr>
          <w:rFonts w:ascii="Cambria" w:hAnsi="Cambria" w:cs="Arial"/>
          <w:color w:val="000000"/>
          <w:sz w:val="23"/>
          <w:szCs w:val="23"/>
        </w:rPr>
        <w:t>% (</w:t>
      </w:r>
      <w:r w:rsidR="00CB2D95">
        <w:rPr>
          <w:rFonts w:ascii="Cambria" w:hAnsi="Cambria" w:cs="Arial"/>
          <w:color w:val="000000"/>
          <w:sz w:val="23"/>
          <w:szCs w:val="23"/>
        </w:rPr>
        <w:t>cinco</w:t>
      </w:r>
      <w:r w:rsidRPr="002659FF">
        <w:rPr>
          <w:rFonts w:ascii="Cambria" w:hAnsi="Cambria" w:cs="Arial"/>
          <w:color w:val="000000"/>
          <w:sz w:val="23"/>
          <w:szCs w:val="23"/>
        </w:rPr>
        <w:t xml:space="preserve"> por cento) do valor total do contrato. </w:t>
      </w:r>
    </w:p>
    <w:p w14:paraId="4A3761F2" w14:textId="77777777" w:rsidR="002659FF" w:rsidRPr="002659FF" w:rsidRDefault="002659FF" w:rsidP="002659FF">
      <w:pPr>
        <w:jc w:val="both"/>
        <w:rPr>
          <w:rFonts w:ascii="Cambria" w:hAnsi="Cambria" w:cs="Arial"/>
          <w:color w:val="000000"/>
          <w:sz w:val="23"/>
          <w:szCs w:val="23"/>
        </w:rPr>
      </w:pPr>
    </w:p>
    <w:p w14:paraId="15D7586E" w14:textId="7839D548" w:rsidR="002659FF" w:rsidRDefault="002659FF" w:rsidP="002659FF">
      <w:pPr>
        <w:jc w:val="both"/>
        <w:rPr>
          <w:rFonts w:ascii="Cambria" w:hAnsi="Cambria" w:cs="Arial"/>
          <w:color w:val="000000"/>
          <w:sz w:val="23"/>
          <w:szCs w:val="23"/>
        </w:rPr>
      </w:pPr>
      <w:r>
        <w:rPr>
          <w:rFonts w:ascii="Cambria" w:hAnsi="Cambria" w:cs="Arial"/>
          <w:color w:val="000000"/>
          <w:sz w:val="23"/>
          <w:szCs w:val="23"/>
        </w:rPr>
        <w:t>7</w:t>
      </w:r>
      <w:r w:rsidRPr="002659FF">
        <w:rPr>
          <w:rFonts w:ascii="Cambria" w:hAnsi="Cambria" w:cs="Arial"/>
          <w:color w:val="000000"/>
          <w:sz w:val="23"/>
          <w:szCs w:val="23"/>
        </w:rPr>
        <w:t xml:space="preserve">.2 Caso utilizada a modalidade de seguro-garantia, a apólice deverá ter validade durante a vigência do contrato e por mais 90 (noventa) dias após término deste prazo de vigência, permanecendo em vigor mesmo que o contratado não pague o prêmio nas datas convencionadas. </w:t>
      </w:r>
    </w:p>
    <w:p w14:paraId="602D703B" w14:textId="77777777" w:rsidR="002659FF" w:rsidRPr="002659FF" w:rsidRDefault="002659FF" w:rsidP="002659FF">
      <w:pPr>
        <w:jc w:val="both"/>
        <w:rPr>
          <w:rFonts w:ascii="Cambria" w:hAnsi="Cambria" w:cs="Arial"/>
          <w:color w:val="000000"/>
          <w:sz w:val="23"/>
          <w:szCs w:val="23"/>
        </w:rPr>
      </w:pPr>
    </w:p>
    <w:p w14:paraId="0168275E" w14:textId="6A822122" w:rsidR="002659FF" w:rsidRDefault="002659FF" w:rsidP="002659FF">
      <w:pPr>
        <w:jc w:val="both"/>
        <w:rPr>
          <w:rFonts w:ascii="Cambria" w:hAnsi="Cambria" w:cs="Arial"/>
          <w:color w:val="000000"/>
          <w:sz w:val="23"/>
          <w:szCs w:val="23"/>
        </w:rPr>
      </w:pPr>
      <w:r>
        <w:rPr>
          <w:rFonts w:ascii="Cambria" w:hAnsi="Cambria" w:cs="Arial"/>
          <w:color w:val="000000"/>
          <w:sz w:val="23"/>
          <w:szCs w:val="23"/>
        </w:rPr>
        <w:t>7</w:t>
      </w:r>
      <w:r w:rsidRPr="002659FF">
        <w:rPr>
          <w:rFonts w:ascii="Cambria" w:hAnsi="Cambria" w:cs="Arial"/>
          <w:color w:val="000000"/>
          <w:sz w:val="23"/>
          <w:szCs w:val="23"/>
        </w:rPr>
        <w:t xml:space="preserve">.3 A apólice do seguro garantia deverá acompanhar as modificações referentes à vigência do contrato principal mediante a emissão do respectivo endosso pela seguradora. </w:t>
      </w:r>
    </w:p>
    <w:p w14:paraId="193D4FDC" w14:textId="77777777" w:rsidR="002659FF" w:rsidRPr="002659FF" w:rsidRDefault="002659FF" w:rsidP="002659FF">
      <w:pPr>
        <w:jc w:val="both"/>
        <w:rPr>
          <w:rFonts w:ascii="Cambria" w:hAnsi="Cambria" w:cs="Arial"/>
          <w:color w:val="000000"/>
          <w:sz w:val="23"/>
          <w:szCs w:val="23"/>
        </w:rPr>
      </w:pPr>
    </w:p>
    <w:p w14:paraId="13BAE57E" w14:textId="2E510CDA" w:rsidR="002659FF" w:rsidRDefault="002659FF" w:rsidP="002659FF">
      <w:pPr>
        <w:jc w:val="both"/>
        <w:rPr>
          <w:rFonts w:ascii="Cambria" w:hAnsi="Cambria" w:cs="Arial"/>
          <w:color w:val="000000"/>
          <w:sz w:val="23"/>
          <w:szCs w:val="23"/>
        </w:rPr>
      </w:pPr>
      <w:r>
        <w:rPr>
          <w:rFonts w:ascii="Cambria" w:hAnsi="Cambria" w:cs="Arial"/>
          <w:color w:val="000000"/>
          <w:sz w:val="23"/>
          <w:szCs w:val="23"/>
        </w:rPr>
        <w:t>7</w:t>
      </w:r>
      <w:r w:rsidRPr="002659FF">
        <w:rPr>
          <w:rFonts w:ascii="Cambria" w:hAnsi="Cambria" w:cs="Arial"/>
          <w:color w:val="000000"/>
          <w:sz w:val="23"/>
          <w:szCs w:val="23"/>
        </w:rPr>
        <w:t xml:space="preserve">.4 Será permitida a substituição da apólice de seguro-garantia na data de renovação ou de aniversário, desde que mantidas as condições e coberturas da apólice vigente e nenhum período fique descoberto, ressalvado o disposto no item 11.5 deste contrato. </w:t>
      </w:r>
    </w:p>
    <w:p w14:paraId="499FF9C1" w14:textId="77777777" w:rsidR="002659FF" w:rsidRPr="002659FF" w:rsidRDefault="002659FF" w:rsidP="002659FF">
      <w:pPr>
        <w:jc w:val="both"/>
        <w:rPr>
          <w:rFonts w:ascii="Cambria" w:hAnsi="Cambria" w:cs="Arial"/>
          <w:color w:val="000000"/>
          <w:sz w:val="23"/>
          <w:szCs w:val="23"/>
        </w:rPr>
      </w:pPr>
    </w:p>
    <w:p w14:paraId="0402C9ED" w14:textId="64B6C929" w:rsidR="002659FF" w:rsidRDefault="002659FF" w:rsidP="002659FF">
      <w:pPr>
        <w:jc w:val="both"/>
        <w:rPr>
          <w:rFonts w:ascii="Cambria" w:hAnsi="Cambria" w:cs="Arial"/>
          <w:color w:val="000000"/>
          <w:sz w:val="23"/>
          <w:szCs w:val="23"/>
        </w:rPr>
      </w:pPr>
      <w:r>
        <w:rPr>
          <w:rFonts w:ascii="Cambria" w:hAnsi="Cambria" w:cs="Arial"/>
          <w:color w:val="000000"/>
          <w:sz w:val="23"/>
          <w:szCs w:val="23"/>
        </w:rPr>
        <w:t>7</w:t>
      </w:r>
      <w:r w:rsidRPr="002659FF">
        <w:rPr>
          <w:rFonts w:ascii="Cambria" w:hAnsi="Cambria" w:cs="Arial"/>
          <w:color w:val="000000"/>
          <w:sz w:val="23"/>
          <w:szCs w:val="23"/>
        </w:rPr>
        <w:t xml:space="preserve">.5 Na hipótese de suspensão do contrato por ordem ou inadimplemento da Administração, o contratado ficará desobrigado de renovar a garantia ou de endossar a apólice de seguro até a ordem de reinício da execução ou o adimplemento pela Administração. </w:t>
      </w:r>
    </w:p>
    <w:p w14:paraId="4B95B726" w14:textId="77777777" w:rsidR="002659FF" w:rsidRPr="002659FF" w:rsidRDefault="002659FF" w:rsidP="002659FF">
      <w:pPr>
        <w:jc w:val="both"/>
        <w:rPr>
          <w:rFonts w:ascii="Cambria" w:hAnsi="Cambria" w:cs="Arial"/>
          <w:color w:val="000000"/>
          <w:sz w:val="23"/>
          <w:szCs w:val="23"/>
        </w:rPr>
      </w:pPr>
    </w:p>
    <w:p w14:paraId="7A093C15" w14:textId="18353159" w:rsidR="002659FF" w:rsidRDefault="002659FF" w:rsidP="002659FF">
      <w:pPr>
        <w:jc w:val="both"/>
        <w:rPr>
          <w:rFonts w:ascii="Cambria" w:hAnsi="Cambria" w:cs="Arial"/>
          <w:color w:val="000000"/>
          <w:sz w:val="23"/>
          <w:szCs w:val="23"/>
        </w:rPr>
      </w:pPr>
      <w:r>
        <w:rPr>
          <w:rFonts w:ascii="Cambria" w:hAnsi="Cambria" w:cs="Arial"/>
          <w:color w:val="000000"/>
          <w:sz w:val="23"/>
          <w:szCs w:val="23"/>
        </w:rPr>
        <w:t>7</w:t>
      </w:r>
      <w:r w:rsidRPr="002659FF">
        <w:rPr>
          <w:rFonts w:ascii="Cambria" w:hAnsi="Cambria" w:cs="Arial"/>
          <w:color w:val="000000"/>
          <w:sz w:val="23"/>
          <w:szCs w:val="23"/>
        </w:rPr>
        <w:t xml:space="preserve">.6 A garantia assegurará, qualquer que seja a modalidade escolhida, o pagamento de: </w:t>
      </w:r>
    </w:p>
    <w:p w14:paraId="6DA71B32" w14:textId="77777777" w:rsidR="002659FF" w:rsidRPr="002659FF" w:rsidRDefault="002659FF" w:rsidP="002659FF">
      <w:pPr>
        <w:jc w:val="both"/>
        <w:rPr>
          <w:rFonts w:ascii="Cambria" w:hAnsi="Cambria" w:cs="Arial"/>
          <w:color w:val="000000"/>
          <w:sz w:val="23"/>
          <w:szCs w:val="23"/>
        </w:rPr>
      </w:pPr>
    </w:p>
    <w:p w14:paraId="4F52F5EA" w14:textId="705776BF" w:rsidR="002659FF" w:rsidRDefault="002659FF" w:rsidP="004D2755">
      <w:pPr>
        <w:ind w:left="709" w:hanging="709"/>
        <w:jc w:val="both"/>
        <w:rPr>
          <w:rFonts w:ascii="Cambria" w:hAnsi="Cambria" w:cs="Arial"/>
          <w:color w:val="000000"/>
          <w:sz w:val="23"/>
          <w:szCs w:val="23"/>
        </w:rPr>
      </w:pPr>
      <w:r>
        <w:rPr>
          <w:rFonts w:ascii="Cambria" w:hAnsi="Cambria" w:cs="Arial"/>
          <w:color w:val="000000"/>
          <w:sz w:val="23"/>
          <w:szCs w:val="23"/>
        </w:rPr>
        <w:t>7</w:t>
      </w:r>
      <w:r w:rsidRPr="002659FF">
        <w:rPr>
          <w:rFonts w:ascii="Cambria" w:hAnsi="Cambria" w:cs="Arial"/>
          <w:color w:val="000000"/>
          <w:sz w:val="23"/>
          <w:szCs w:val="23"/>
        </w:rPr>
        <w:t xml:space="preserve">.6 1 prejuízos advindos do não cumprimento do objeto do contrato e do não adimplemento das demais obrigações nele previstas; </w:t>
      </w:r>
    </w:p>
    <w:p w14:paraId="496144DB" w14:textId="77777777" w:rsidR="002659FF" w:rsidRPr="002659FF" w:rsidRDefault="002659FF" w:rsidP="002659FF">
      <w:pPr>
        <w:jc w:val="both"/>
        <w:rPr>
          <w:rFonts w:ascii="Cambria" w:hAnsi="Cambria" w:cs="Arial"/>
          <w:color w:val="000000"/>
          <w:sz w:val="23"/>
          <w:szCs w:val="23"/>
        </w:rPr>
      </w:pPr>
    </w:p>
    <w:p w14:paraId="3CB0F30A" w14:textId="052A48AC" w:rsidR="002659FF" w:rsidRDefault="002659FF" w:rsidP="002659FF">
      <w:pPr>
        <w:jc w:val="both"/>
        <w:rPr>
          <w:rFonts w:ascii="Cambria" w:hAnsi="Cambria" w:cs="Arial"/>
          <w:color w:val="000000"/>
          <w:sz w:val="23"/>
          <w:szCs w:val="23"/>
        </w:rPr>
      </w:pPr>
      <w:r>
        <w:rPr>
          <w:rFonts w:ascii="Cambria" w:hAnsi="Cambria" w:cs="Arial"/>
          <w:color w:val="000000"/>
          <w:sz w:val="23"/>
          <w:szCs w:val="23"/>
        </w:rPr>
        <w:t>7</w:t>
      </w:r>
      <w:r w:rsidRPr="002659FF">
        <w:rPr>
          <w:rFonts w:ascii="Cambria" w:hAnsi="Cambria" w:cs="Arial"/>
          <w:color w:val="000000"/>
          <w:sz w:val="23"/>
          <w:szCs w:val="23"/>
        </w:rPr>
        <w:t xml:space="preserve">.6.2 multas moratórias e punitivas aplicadas pela Administração à contratada; e </w:t>
      </w:r>
    </w:p>
    <w:p w14:paraId="339B7368" w14:textId="77777777" w:rsidR="002659FF" w:rsidRPr="002659FF" w:rsidRDefault="002659FF" w:rsidP="002659FF">
      <w:pPr>
        <w:jc w:val="both"/>
        <w:rPr>
          <w:rFonts w:ascii="Cambria" w:hAnsi="Cambria" w:cs="Arial"/>
          <w:color w:val="000000"/>
          <w:sz w:val="23"/>
          <w:szCs w:val="23"/>
        </w:rPr>
      </w:pPr>
    </w:p>
    <w:p w14:paraId="6B68A916" w14:textId="014FCA13" w:rsidR="002659FF" w:rsidRDefault="002659FF" w:rsidP="002659FF">
      <w:pPr>
        <w:jc w:val="both"/>
        <w:rPr>
          <w:rFonts w:ascii="Cambria" w:hAnsi="Cambria" w:cs="Arial"/>
          <w:color w:val="000000"/>
          <w:sz w:val="23"/>
          <w:szCs w:val="23"/>
        </w:rPr>
      </w:pPr>
      <w:r>
        <w:rPr>
          <w:rFonts w:ascii="Cambria" w:hAnsi="Cambria" w:cs="Arial"/>
          <w:color w:val="000000"/>
          <w:sz w:val="23"/>
          <w:szCs w:val="23"/>
        </w:rPr>
        <w:t>7</w:t>
      </w:r>
      <w:r w:rsidRPr="002659FF">
        <w:rPr>
          <w:rFonts w:ascii="Cambria" w:hAnsi="Cambria" w:cs="Arial"/>
          <w:color w:val="000000"/>
          <w:sz w:val="23"/>
          <w:szCs w:val="23"/>
        </w:rPr>
        <w:t xml:space="preserve">.6.3 obrigações trabalhistas e previdenciárias de qualquer natureza e para com o FGTS, não adimplidas pelo contratado, quando couber. </w:t>
      </w:r>
    </w:p>
    <w:p w14:paraId="374ABDD4" w14:textId="77777777" w:rsidR="002659FF" w:rsidRPr="002659FF" w:rsidRDefault="002659FF" w:rsidP="002659FF">
      <w:pPr>
        <w:jc w:val="both"/>
        <w:rPr>
          <w:rFonts w:ascii="Cambria" w:hAnsi="Cambria" w:cs="Arial"/>
          <w:color w:val="000000"/>
          <w:sz w:val="23"/>
          <w:szCs w:val="23"/>
        </w:rPr>
      </w:pPr>
    </w:p>
    <w:p w14:paraId="292BA4C2" w14:textId="093875C6" w:rsidR="002659FF" w:rsidRPr="002659FF" w:rsidRDefault="002659FF" w:rsidP="002659FF">
      <w:pPr>
        <w:jc w:val="both"/>
        <w:rPr>
          <w:rFonts w:ascii="Cambria" w:hAnsi="Cambria" w:cs="Arial"/>
          <w:color w:val="000000"/>
          <w:sz w:val="23"/>
          <w:szCs w:val="23"/>
        </w:rPr>
      </w:pPr>
      <w:r>
        <w:rPr>
          <w:rFonts w:ascii="Cambria" w:hAnsi="Cambria" w:cs="Arial"/>
          <w:color w:val="000000"/>
          <w:sz w:val="23"/>
          <w:szCs w:val="23"/>
        </w:rPr>
        <w:t>7</w:t>
      </w:r>
      <w:r w:rsidRPr="002659FF">
        <w:rPr>
          <w:rFonts w:ascii="Cambria" w:hAnsi="Cambria" w:cs="Arial"/>
          <w:color w:val="000000"/>
          <w:sz w:val="23"/>
          <w:szCs w:val="23"/>
        </w:rPr>
        <w:t xml:space="preserve">.7 A modalidade seguro-garantia somente será aceita se contemplar todos os eventos indicados no item 11.6, observada a legislação que rege a matéria. </w:t>
      </w:r>
    </w:p>
    <w:p w14:paraId="0A5C7262" w14:textId="2837CA19" w:rsidR="002659FF" w:rsidRDefault="002659FF" w:rsidP="002659FF">
      <w:pPr>
        <w:jc w:val="both"/>
        <w:rPr>
          <w:rFonts w:ascii="Cambria" w:hAnsi="Cambria" w:cs="Arial"/>
          <w:color w:val="000000"/>
          <w:sz w:val="23"/>
          <w:szCs w:val="23"/>
        </w:rPr>
      </w:pPr>
      <w:r>
        <w:rPr>
          <w:rFonts w:ascii="Cambria" w:hAnsi="Cambria" w:cs="Arial"/>
          <w:color w:val="000000"/>
          <w:sz w:val="23"/>
          <w:szCs w:val="23"/>
        </w:rPr>
        <w:t>7</w:t>
      </w:r>
      <w:r w:rsidRPr="002659FF">
        <w:rPr>
          <w:rFonts w:ascii="Cambria" w:hAnsi="Cambria" w:cs="Arial"/>
          <w:color w:val="000000"/>
          <w:sz w:val="23"/>
          <w:szCs w:val="23"/>
        </w:rPr>
        <w:t xml:space="preserve">.8 A garantia em dinheiro deverá ser efetuada em favor do contratante, em conta específica a ser indicada pelo Departamento de Finanças deste Município, com correção monetária. </w:t>
      </w:r>
    </w:p>
    <w:p w14:paraId="57B78A8A" w14:textId="77777777" w:rsidR="002659FF" w:rsidRPr="002659FF" w:rsidRDefault="002659FF" w:rsidP="002659FF">
      <w:pPr>
        <w:jc w:val="both"/>
        <w:rPr>
          <w:rFonts w:ascii="Cambria" w:hAnsi="Cambria" w:cs="Arial"/>
          <w:color w:val="000000"/>
          <w:sz w:val="23"/>
          <w:szCs w:val="23"/>
        </w:rPr>
      </w:pPr>
    </w:p>
    <w:p w14:paraId="179CCD28" w14:textId="7184323E" w:rsidR="002659FF" w:rsidRDefault="002659FF" w:rsidP="002659FF">
      <w:pPr>
        <w:jc w:val="both"/>
        <w:rPr>
          <w:rFonts w:ascii="Cambria" w:hAnsi="Cambria" w:cs="Arial"/>
          <w:color w:val="000000"/>
          <w:sz w:val="23"/>
          <w:szCs w:val="23"/>
        </w:rPr>
      </w:pPr>
      <w:r>
        <w:rPr>
          <w:rFonts w:ascii="Cambria" w:hAnsi="Cambria" w:cs="Arial"/>
          <w:color w:val="000000"/>
          <w:sz w:val="23"/>
          <w:szCs w:val="23"/>
        </w:rPr>
        <w:t>7</w:t>
      </w:r>
      <w:r w:rsidRPr="002659FF">
        <w:rPr>
          <w:rFonts w:ascii="Cambria" w:hAnsi="Cambria" w:cs="Arial"/>
          <w:color w:val="000000"/>
          <w:sz w:val="23"/>
          <w:szCs w:val="23"/>
        </w:rPr>
        <w:t xml:space="preserve">.9 Caso a opção seja por utilizar títulos da dívida pública, estes devem ter sido emitidos sob a forma escritural, mediante registro em sistema centralizado de liquidação e de custódia autorizado pelo Banco Central do Brasil, e avaliados pelos seus valores econômicos, conforme definido pelo Ministério competente. </w:t>
      </w:r>
    </w:p>
    <w:p w14:paraId="1F7E9F72" w14:textId="77777777" w:rsidR="002659FF" w:rsidRPr="002659FF" w:rsidRDefault="002659FF" w:rsidP="002659FF">
      <w:pPr>
        <w:jc w:val="both"/>
        <w:rPr>
          <w:rFonts w:ascii="Cambria" w:hAnsi="Cambria" w:cs="Arial"/>
          <w:color w:val="000000"/>
          <w:sz w:val="23"/>
          <w:szCs w:val="23"/>
        </w:rPr>
      </w:pPr>
    </w:p>
    <w:p w14:paraId="757729CE" w14:textId="39161682" w:rsidR="002659FF" w:rsidRDefault="002659FF" w:rsidP="002659FF">
      <w:pPr>
        <w:jc w:val="both"/>
        <w:rPr>
          <w:rFonts w:ascii="Cambria" w:hAnsi="Cambria" w:cs="Arial"/>
          <w:color w:val="000000"/>
          <w:sz w:val="23"/>
          <w:szCs w:val="23"/>
        </w:rPr>
      </w:pPr>
      <w:r>
        <w:rPr>
          <w:rFonts w:ascii="Cambria" w:hAnsi="Cambria" w:cs="Arial"/>
          <w:color w:val="000000"/>
          <w:sz w:val="23"/>
          <w:szCs w:val="23"/>
        </w:rPr>
        <w:t>7</w:t>
      </w:r>
      <w:r w:rsidRPr="002659FF">
        <w:rPr>
          <w:rFonts w:ascii="Cambria" w:hAnsi="Cambria" w:cs="Arial"/>
          <w:color w:val="000000"/>
          <w:sz w:val="23"/>
          <w:szCs w:val="23"/>
        </w:rPr>
        <w:t>.10 No caso de garantia na modalidade de fiança bancária, deverá ser emitida por banco ou instituição financeira devidamente autorizada a operar no País pelo Banco Central do Brasil, e deverá constar expressa renúncia do fiador aos benefícios do artigo 827 do Código Civil.</w:t>
      </w:r>
    </w:p>
    <w:p w14:paraId="6F90C265" w14:textId="77777777" w:rsidR="002659FF" w:rsidRPr="002659FF" w:rsidRDefault="002659FF" w:rsidP="002659FF">
      <w:pPr>
        <w:jc w:val="both"/>
        <w:rPr>
          <w:rFonts w:ascii="Cambria" w:hAnsi="Cambria" w:cs="Arial"/>
          <w:color w:val="000000"/>
          <w:sz w:val="23"/>
          <w:szCs w:val="23"/>
        </w:rPr>
      </w:pPr>
    </w:p>
    <w:p w14:paraId="778BBF77" w14:textId="4CAC8C2F" w:rsidR="002659FF" w:rsidRDefault="002659FF" w:rsidP="002659FF">
      <w:pPr>
        <w:jc w:val="both"/>
        <w:rPr>
          <w:rFonts w:ascii="Cambria" w:hAnsi="Cambria" w:cs="Arial"/>
          <w:color w:val="000000"/>
          <w:sz w:val="23"/>
          <w:szCs w:val="23"/>
        </w:rPr>
      </w:pPr>
      <w:r>
        <w:rPr>
          <w:rFonts w:ascii="Cambria" w:hAnsi="Cambria" w:cs="Arial"/>
          <w:color w:val="000000"/>
          <w:sz w:val="23"/>
          <w:szCs w:val="23"/>
        </w:rPr>
        <w:t>7</w:t>
      </w:r>
      <w:r w:rsidRPr="002659FF">
        <w:rPr>
          <w:rFonts w:ascii="Cambria" w:hAnsi="Cambria" w:cs="Arial"/>
          <w:color w:val="000000"/>
          <w:sz w:val="23"/>
          <w:szCs w:val="23"/>
        </w:rPr>
        <w:t xml:space="preserve">.11 No caso de alteração do valor do contrato, ou prorrogação de sua vigência, a garantia deverá ser ajustada ou renovada, seguindo os mesmos parâmetros utilizados quando da contratação. </w:t>
      </w:r>
    </w:p>
    <w:p w14:paraId="291D9959" w14:textId="77777777" w:rsidR="002659FF" w:rsidRPr="002659FF" w:rsidRDefault="002659FF" w:rsidP="002659FF">
      <w:pPr>
        <w:jc w:val="both"/>
        <w:rPr>
          <w:rFonts w:ascii="Cambria" w:hAnsi="Cambria" w:cs="Arial"/>
          <w:color w:val="000000"/>
          <w:sz w:val="23"/>
          <w:szCs w:val="23"/>
        </w:rPr>
      </w:pPr>
    </w:p>
    <w:p w14:paraId="473D2D58" w14:textId="3A5223BD" w:rsidR="002659FF" w:rsidRDefault="002659FF" w:rsidP="002659FF">
      <w:pPr>
        <w:jc w:val="both"/>
        <w:rPr>
          <w:rFonts w:ascii="Cambria" w:hAnsi="Cambria" w:cs="Arial"/>
          <w:color w:val="000000"/>
          <w:sz w:val="23"/>
          <w:szCs w:val="23"/>
        </w:rPr>
      </w:pPr>
      <w:r>
        <w:rPr>
          <w:rFonts w:ascii="Cambria" w:hAnsi="Cambria" w:cs="Arial"/>
          <w:color w:val="000000"/>
          <w:sz w:val="23"/>
          <w:szCs w:val="23"/>
        </w:rPr>
        <w:t>7</w:t>
      </w:r>
      <w:r w:rsidRPr="002659FF">
        <w:rPr>
          <w:rFonts w:ascii="Cambria" w:hAnsi="Cambria" w:cs="Arial"/>
          <w:color w:val="000000"/>
          <w:sz w:val="23"/>
          <w:szCs w:val="23"/>
        </w:rPr>
        <w:t xml:space="preserve">.12 Se o valor da garantia for utilizado total ou parcialmente em pagamento de qualquer obrigação, o Contratado obriga-se a fazer a respectiva reposição no prazo máximo de 10 (dez) dias úteis, contados da data em que for notificada. </w:t>
      </w:r>
    </w:p>
    <w:p w14:paraId="466844A0" w14:textId="77777777" w:rsidR="002659FF" w:rsidRPr="002659FF" w:rsidRDefault="002659FF" w:rsidP="002659FF">
      <w:pPr>
        <w:jc w:val="both"/>
        <w:rPr>
          <w:rFonts w:ascii="Cambria" w:hAnsi="Cambria" w:cs="Arial"/>
          <w:color w:val="000000"/>
          <w:sz w:val="23"/>
          <w:szCs w:val="23"/>
        </w:rPr>
      </w:pPr>
    </w:p>
    <w:p w14:paraId="11015F37" w14:textId="6659177E" w:rsidR="002659FF" w:rsidRDefault="002659FF" w:rsidP="002659FF">
      <w:pPr>
        <w:jc w:val="both"/>
        <w:rPr>
          <w:rFonts w:ascii="Cambria" w:hAnsi="Cambria" w:cs="Arial"/>
          <w:color w:val="000000"/>
          <w:sz w:val="23"/>
          <w:szCs w:val="23"/>
        </w:rPr>
      </w:pPr>
      <w:r>
        <w:rPr>
          <w:rFonts w:ascii="Cambria" w:hAnsi="Cambria" w:cs="Arial"/>
          <w:color w:val="000000"/>
          <w:sz w:val="23"/>
          <w:szCs w:val="23"/>
        </w:rPr>
        <w:t>7</w:t>
      </w:r>
      <w:r w:rsidRPr="002659FF">
        <w:rPr>
          <w:rFonts w:ascii="Cambria" w:hAnsi="Cambria" w:cs="Arial"/>
          <w:color w:val="000000"/>
          <w:sz w:val="23"/>
          <w:szCs w:val="23"/>
        </w:rPr>
        <w:t xml:space="preserve">.13 O Contratante executará a garantia na forma prevista na legislação que rege a matéria. </w:t>
      </w:r>
    </w:p>
    <w:p w14:paraId="4633A5B1" w14:textId="77777777" w:rsidR="002659FF" w:rsidRPr="002659FF" w:rsidRDefault="002659FF" w:rsidP="002659FF">
      <w:pPr>
        <w:jc w:val="both"/>
        <w:rPr>
          <w:rFonts w:ascii="Cambria" w:hAnsi="Cambria" w:cs="Arial"/>
          <w:color w:val="000000"/>
          <w:sz w:val="23"/>
          <w:szCs w:val="23"/>
        </w:rPr>
      </w:pPr>
    </w:p>
    <w:p w14:paraId="7CAE7713" w14:textId="0CFB73E5" w:rsidR="002659FF" w:rsidRDefault="002659FF" w:rsidP="002659FF">
      <w:pPr>
        <w:jc w:val="both"/>
        <w:rPr>
          <w:rFonts w:ascii="Cambria" w:hAnsi="Cambria" w:cs="Arial"/>
          <w:color w:val="000000"/>
          <w:sz w:val="23"/>
          <w:szCs w:val="23"/>
        </w:rPr>
      </w:pPr>
      <w:r>
        <w:rPr>
          <w:rFonts w:ascii="Cambria" w:hAnsi="Cambria" w:cs="Arial"/>
          <w:color w:val="000000"/>
          <w:sz w:val="23"/>
          <w:szCs w:val="23"/>
        </w:rPr>
        <w:t>7</w:t>
      </w:r>
      <w:r w:rsidRPr="002659FF">
        <w:rPr>
          <w:rFonts w:ascii="Cambria" w:hAnsi="Cambria" w:cs="Arial"/>
          <w:color w:val="000000"/>
          <w:sz w:val="23"/>
          <w:szCs w:val="23"/>
        </w:rPr>
        <w:t xml:space="preserve">.13.1 O emitente da garantia ofertada pelo contratado deverá ser notificado pelo contratante quanto ao início de processo administrativo para apuração de descumprimento de cláusulas contratuais (art. 137, § 4º, da Lei n.º 14.133, de 2021). </w:t>
      </w:r>
    </w:p>
    <w:p w14:paraId="2B35B37E" w14:textId="77777777" w:rsidR="002659FF" w:rsidRPr="002659FF" w:rsidRDefault="002659FF" w:rsidP="002659FF">
      <w:pPr>
        <w:jc w:val="both"/>
        <w:rPr>
          <w:rFonts w:ascii="Cambria" w:hAnsi="Cambria" w:cs="Arial"/>
          <w:color w:val="000000"/>
          <w:sz w:val="23"/>
          <w:szCs w:val="23"/>
        </w:rPr>
      </w:pPr>
    </w:p>
    <w:p w14:paraId="4C1B19A6" w14:textId="02BAF40C" w:rsidR="002659FF" w:rsidRDefault="002659FF" w:rsidP="002659FF">
      <w:pPr>
        <w:jc w:val="both"/>
        <w:rPr>
          <w:rFonts w:ascii="Cambria" w:hAnsi="Cambria" w:cs="Arial"/>
          <w:color w:val="000000"/>
          <w:sz w:val="23"/>
          <w:szCs w:val="23"/>
        </w:rPr>
      </w:pPr>
      <w:r>
        <w:rPr>
          <w:rFonts w:ascii="Cambria" w:hAnsi="Cambria" w:cs="Arial"/>
          <w:color w:val="000000"/>
          <w:sz w:val="23"/>
          <w:szCs w:val="23"/>
        </w:rPr>
        <w:t>7</w:t>
      </w:r>
      <w:r w:rsidRPr="002659FF">
        <w:rPr>
          <w:rFonts w:ascii="Cambria" w:hAnsi="Cambria" w:cs="Arial"/>
          <w:color w:val="000000"/>
          <w:sz w:val="23"/>
          <w:szCs w:val="23"/>
        </w:rPr>
        <w:t xml:space="preserve">.13 2 Caso se trate da modalidade seguro-garantia, ocorrido o sinistro durante a vigência da apólice, sua caracterização e comunicação poderão ocorrer fora desta vigência, não caracterizando fato que justifique a negativa do sinistro, desde que respeitados os prazos prescricionais aplicados ao contrato de seguro, nos termos do art. 20 da Circular Susep n° 662, de 11 de abril de 2022. </w:t>
      </w:r>
    </w:p>
    <w:p w14:paraId="7C38D44E" w14:textId="77777777" w:rsidR="002659FF" w:rsidRPr="002659FF" w:rsidRDefault="002659FF" w:rsidP="002659FF">
      <w:pPr>
        <w:jc w:val="both"/>
        <w:rPr>
          <w:rFonts w:ascii="Cambria" w:hAnsi="Cambria" w:cs="Arial"/>
          <w:color w:val="000000"/>
          <w:sz w:val="23"/>
          <w:szCs w:val="23"/>
        </w:rPr>
      </w:pPr>
    </w:p>
    <w:p w14:paraId="46B3D7FC" w14:textId="1706C05A" w:rsidR="002659FF" w:rsidRDefault="002659FF" w:rsidP="002659FF">
      <w:pPr>
        <w:jc w:val="both"/>
        <w:rPr>
          <w:rFonts w:ascii="Cambria" w:hAnsi="Cambria" w:cs="Arial"/>
          <w:color w:val="000000"/>
          <w:sz w:val="23"/>
          <w:szCs w:val="23"/>
        </w:rPr>
      </w:pPr>
      <w:r>
        <w:rPr>
          <w:rFonts w:ascii="Cambria" w:hAnsi="Cambria" w:cs="Arial"/>
          <w:color w:val="000000"/>
          <w:sz w:val="23"/>
          <w:szCs w:val="23"/>
        </w:rPr>
        <w:t>7</w:t>
      </w:r>
      <w:r w:rsidRPr="002659FF">
        <w:rPr>
          <w:rFonts w:ascii="Cambria" w:hAnsi="Cambria" w:cs="Arial"/>
          <w:color w:val="000000"/>
          <w:sz w:val="23"/>
          <w:szCs w:val="23"/>
        </w:rPr>
        <w:t xml:space="preserve">.14 Extinguir-se-á a garantia com a restituição da apólice, carta fiança ou autorização para a liberação de importâncias depositadas em dinheiro a título de garantia, acompanhada de declaração do contratante, mediante termo circunstanciado, de que o contratado cumpriu todas as cláusulas do contrato; </w:t>
      </w:r>
    </w:p>
    <w:p w14:paraId="0E58B588" w14:textId="77777777" w:rsidR="002659FF" w:rsidRPr="002659FF" w:rsidRDefault="002659FF" w:rsidP="002659FF">
      <w:pPr>
        <w:jc w:val="both"/>
        <w:rPr>
          <w:rFonts w:ascii="Cambria" w:hAnsi="Cambria" w:cs="Arial"/>
          <w:color w:val="000000"/>
          <w:sz w:val="23"/>
          <w:szCs w:val="23"/>
        </w:rPr>
      </w:pPr>
    </w:p>
    <w:p w14:paraId="7C71C0D9" w14:textId="57FD1FAA" w:rsidR="002659FF" w:rsidRDefault="002659FF" w:rsidP="002659FF">
      <w:pPr>
        <w:jc w:val="both"/>
        <w:rPr>
          <w:rFonts w:ascii="Cambria" w:hAnsi="Cambria" w:cs="Arial"/>
          <w:color w:val="000000"/>
          <w:sz w:val="23"/>
          <w:szCs w:val="23"/>
        </w:rPr>
      </w:pPr>
      <w:r>
        <w:rPr>
          <w:rFonts w:ascii="Cambria" w:hAnsi="Cambria" w:cs="Arial"/>
          <w:color w:val="000000"/>
          <w:sz w:val="23"/>
          <w:szCs w:val="23"/>
        </w:rPr>
        <w:t>7</w:t>
      </w:r>
      <w:r w:rsidRPr="002659FF">
        <w:rPr>
          <w:rFonts w:ascii="Cambria" w:hAnsi="Cambria" w:cs="Arial"/>
          <w:color w:val="000000"/>
          <w:sz w:val="23"/>
          <w:szCs w:val="23"/>
        </w:rPr>
        <w:t xml:space="preserve">.15 A garantia somente será liberada ou restituída após a fiel execução do contrato ou após a sua extinção por culpa exclusiva da Administração e, quando em dinheiro, será atualizada monetariamente. </w:t>
      </w:r>
    </w:p>
    <w:p w14:paraId="650F12FF" w14:textId="77777777" w:rsidR="002659FF" w:rsidRPr="002659FF" w:rsidRDefault="002659FF" w:rsidP="002659FF">
      <w:pPr>
        <w:jc w:val="both"/>
        <w:rPr>
          <w:rFonts w:ascii="Cambria" w:hAnsi="Cambria" w:cs="Arial"/>
          <w:color w:val="000000"/>
          <w:sz w:val="23"/>
          <w:szCs w:val="23"/>
        </w:rPr>
      </w:pPr>
    </w:p>
    <w:p w14:paraId="33005106" w14:textId="6DDFD372" w:rsidR="002659FF" w:rsidRPr="002659FF" w:rsidRDefault="002659FF" w:rsidP="002659FF">
      <w:pPr>
        <w:jc w:val="both"/>
        <w:rPr>
          <w:rFonts w:ascii="Cambria" w:hAnsi="Cambria" w:cs="Arial"/>
          <w:color w:val="000000"/>
          <w:sz w:val="23"/>
          <w:szCs w:val="23"/>
        </w:rPr>
      </w:pPr>
      <w:r>
        <w:rPr>
          <w:rFonts w:ascii="Cambria" w:hAnsi="Cambria" w:cs="Arial"/>
          <w:color w:val="000000"/>
          <w:sz w:val="23"/>
          <w:szCs w:val="23"/>
        </w:rPr>
        <w:t>7</w:t>
      </w:r>
      <w:r w:rsidRPr="002659FF">
        <w:rPr>
          <w:rFonts w:ascii="Cambria" w:hAnsi="Cambria" w:cs="Arial"/>
          <w:color w:val="000000"/>
          <w:sz w:val="23"/>
          <w:szCs w:val="23"/>
        </w:rPr>
        <w:t xml:space="preserve">.16 O garantidor não é parte para figurar em processo administrativo instaurado pelo contratante com o objetivo de apurar prejuízos e/ou aplicar sanções à contratada. </w:t>
      </w:r>
    </w:p>
    <w:p w14:paraId="2E312753" w14:textId="37FB8F03" w:rsidR="002659FF" w:rsidRDefault="002659FF" w:rsidP="002659FF">
      <w:pPr>
        <w:jc w:val="both"/>
        <w:rPr>
          <w:rFonts w:ascii="Cambria" w:hAnsi="Cambria" w:cs="Arial"/>
          <w:color w:val="000000"/>
          <w:sz w:val="23"/>
          <w:szCs w:val="23"/>
        </w:rPr>
      </w:pPr>
      <w:r>
        <w:rPr>
          <w:rFonts w:ascii="Cambria" w:hAnsi="Cambria" w:cs="Arial"/>
          <w:color w:val="000000"/>
          <w:sz w:val="23"/>
          <w:szCs w:val="23"/>
        </w:rPr>
        <w:t>7</w:t>
      </w:r>
      <w:r w:rsidRPr="002659FF">
        <w:rPr>
          <w:rFonts w:ascii="Cambria" w:hAnsi="Cambria" w:cs="Arial"/>
          <w:color w:val="000000"/>
          <w:sz w:val="23"/>
          <w:szCs w:val="23"/>
        </w:rPr>
        <w:t xml:space="preserve">.17 O contratado autoriza o contratante a reter, a qualquer tempo, a garantia, na forma prevista no Edital e neste Contrato. </w:t>
      </w:r>
    </w:p>
    <w:p w14:paraId="02A09209" w14:textId="77777777" w:rsidR="002659FF" w:rsidRPr="002659FF" w:rsidRDefault="002659FF" w:rsidP="002659FF">
      <w:pPr>
        <w:jc w:val="both"/>
        <w:rPr>
          <w:rFonts w:ascii="Cambria" w:hAnsi="Cambria" w:cs="Arial"/>
          <w:color w:val="000000"/>
          <w:sz w:val="23"/>
          <w:szCs w:val="23"/>
        </w:rPr>
      </w:pPr>
    </w:p>
    <w:p w14:paraId="2EBE7452" w14:textId="071D1AFA" w:rsidR="002659FF" w:rsidRPr="002659FF" w:rsidRDefault="002659FF" w:rsidP="002659FF">
      <w:pPr>
        <w:jc w:val="both"/>
        <w:rPr>
          <w:rFonts w:ascii="Cambria" w:hAnsi="Cambria" w:cs="Arial"/>
          <w:color w:val="000000"/>
          <w:sz w:val="23"/>
          <w:szCs w:val="23"/>
        </w:rPr>
      </w:pPr>
      <w:r>
        <w:rPr>
          <w:rFonts w:ascii="Cambria" w:hAnsi="Cambria" w:cs="Arial"/>
          <w:color w:val="000000"/>
          <w:sz w:val="23"/>
          <w:szCs w:val="23"/>
        </w:rPr>
        <w:t>7</w:t>
      </w:r>
      <w:r w:rsidRPr="002659FF">
        <w:rPr>
          <w:rFonts w:ascii="Cambria" w:hAnsi="Cambria" w:cs="Arial"/>
          <w:color w:val="000000"/>
          <w:sz w:val="23"/>
          <w:szCs w:val="23"/>
        </w:rPr>
        <w:t>.18 A garantia de execução é independente de eventual garantia do serviço prevista especificamente no Termo de Referência.</w:t>
      </w:r>
    </w:p>
    <w:p w14:paraId="0C42F069" w14:textId="77777777" w:rsidR="003874AC" w:rsidRDefault="003874AC" w:rsidP="003874AC">
      <w:pPr>
        <w:spacing w:line="276" w:lineRule="auto"/>
        <w:jc w:val="both"/>
        <w:rPr>
          <w:rFonts w:ascii="Cambria" w:hAnsi="Cambria" w:cs="Arial"/>
          <w:color w:val="000000"/>
          <w:sz w:val="23"/>
          <w:szCs w:val="23"/>
        </w:rPr>
      </w:pPr>
    </w:p>
    <w:p w14:paraId="7F0DAB88" w14:textId="77777777" w:rsidR="003874AC" w:rsidRDefault="003874AC" w:rsidP="003874AC">
      <w:pPr>
        <w:spacing w:line="276" w:lineRule="auto"/>
        <w:ind w:left="851"/>
        <w:jc w:val="both"/>
        <w:rPr>
          <w:rFonts w:ascii="Cambria" w:hAnsi="Cambria" w:cs="Arial"/>
          <w:b/>
          <w:color w:val="000000"/>
          <w:sz w:val="23"/>
          <w:szCs w:val="23"/>
        </w:rPr>
      </w:pPr>
      <w:r>
        <w:rPr>
          <w:rFonts w:ascii="Cambria" w:hAnsi="Cambria" w:cs="Arial"/>
          <w:color w:val="000000"/>
          <w:sz w:val="23"/>
          <w:szCs w:val="23"/>
        </w:rPr>
        <w:t xml:space="preserve"> </w:t>
      </w:r>
      <w:r>
        <w:rPr>
          <w:rFonts w:ascii="Cambria" w:hAnsi="Cambria" w:cs="Arial"/>
          <w:b/>
          <w:color w:val="000000"/>
          <w:sz w:val="23"/>
          <w:szCs w:val="23"/>
        </w:rPr>
        <w:t>CLÁUSULA OITAVA - DAS MULTAS</w:t>
      </w:r>
    </w:p>
    <w:p w14:paraId="4A7A73DF" w14:textId="77777777" w:rsidR="003874AC" w:rsidRDefault="003874AC" w:rsidP="003874AC">
      <w:pPr>
        <w:spacing w:line="276" w:lineRule="auto"/>
        <w:jc w:val="both"/>
        <w:rPr>
          <w:rFonts w:ascii="Cambria" w:hAnsi="Cambria" w:cs="Arial"/>
          <w:b/>
          <w:color w:val="000000"/>
          <w:sz w:val="23"/>
          <w:szCs w:val="23"/>
        </w:rPr>
      </w:pPr>
    </w:p>
    <w:p w14:paraId="56BC0867" w14:textId="77777777" w:rsidR="003874AC" w:rsidRPr="00B93A88" w:rsidRDefault="003874AC" w:rsidP="00BA0083">
      <w:pPr>
        <w:pStyle w:val="PargrafodaLista"/>
        <w:numPr>
          <w:ilvl w:val="1"/>
          <w:numId w:val="26"/>
        </w:numPr>
        <w:spacing w:line="276" w:lineRule="auto"/>
        <w:jc w:val="both"/>
        <w:rPr>
          <w:rFonts w:ascii="Cambria" w:hAnsi="Cambria" w:cs="Arial"/>
          <w:color w:val="000000"/>
          <w:szCs w:val="22"/>
        </w:rPr>
      </w:pPr>
      <w:r w:rsidRPr="00B93A88">
        <w:rPr>
          <w:rFonts w:ascii="Cambria" w:hAnsi="Cambria" w:cs="Arial"/>
          <w:color w:val="000000"/>
          <w:szCs w:val="22"/>
        </w:rPr>
        <w:t>- As multas serão aplicadas nos casos de inexecução dos serviços ou de inadimplência contratual.</w:t>
      </w:r>
    </w:p>
    <w:p w14:paraId="069B41D2" w14:textId="77777777" w:rsidR="003874AC" w:rsidRDefault="003874AC" w:rsidP="003874AC">
      <w:pPr>
        <w:spacing w:line="276" w:lineRule="auto"/>
        <w:ind w:left="851"/>
        <w:jc w:val="both"/>
        <w:rPr>
          <w:rFonts w:ascii="Cambria" w:hAnsi="Cambria" w:cs="Arial"/>
          <w:color w:val="000000"/>
          <w:szCs w:val="22"/>
        </w:rPr>
      </w:pPr>
    </w:p>
    <w:p w14:paraId="0D38C612" w14:textId="77777777" w:rsidR="003874AC" w:rsidRPr="00B93A88" w:rsidRDefault="003874AC" w:rsidP="00BA0083">
      <w:pPr>
        <w:pStyle w:val="PargrafodaLista"/>
        <w:numPr>
          <w:ilvl w:val="1"/>
          <w:numId w:val="26"/>
        </w:numPr>
        <w:spacing w:line="276" w:lineRule="auto"/>
        <w:jc w:val="both"/>
        <w:rPr>
          <w:rFonts w:ascii="Cambria" w:hAnsi="Cambria" w:cs="Arial"/>
          <w:color w:val="000000"/>
          <w:szCs w:val="22"/>
        </w:rPr>
      </w:pPr>
      <w:r w:rsidRPr="00B93A88">
        <w:rPr>
          <w:rFonts w:ascii="Cambria" w:hAnsi="Cambria" w:cs="Arial"/>
          <w:color w:val="000000"/>
          <w:szCs w:val="22"/>
        </w:rPr>
        <w:t xml:space="preserve">- A CONTRATADA, se declarado inadimplente com suas obrigações contratuais, estará sujeito a multa, de acordo com o edital de concorrência. </w:t>
      </w:r>
    </w:p>
    <w:p w14:paraId="56135D88" w14:textId="77777777" w:rsidR="003874AC" w:rsidRDefault="003874AC" w:rsidP="003874AC">
      <w:pPr>
        <w:spacing w:line="276" w:lineRule="auto"/>
        <w:ind w:left="851"/>
        <w:jc w:val="both"/>
        <w:rPr>
          <w:rFonts w:ascii="Cambria" w:hAnsi="Cambria" w:cs="Arial"/>
          <w:color w:val="000000"/>
          <w:szCs w:val="22"/>
        </w:rPr>
      </w:pPr>
    </w:p>
    <w:p w14:paraId="3FF7FEB3" w14:textId="77777777" w:rsidR="003874AC" w:rsidRPr="00B93A88" w:rsidRDefault="003874AC" w:rsidP="00BA0083">
      <w:pPr>
        <w:pStyle w:val="PargrafodaLista"/>
        <w:numPr>
          <w:ilvl w:val="1"/>
          <w:numId w:val="26"/>
        </w:numPr>
        <w:spacing w:line="276" w:lineRule="auto"/>
        <w:jc w:val="both"/>
        <w:rPr>
          <w:rFonts w:ascii="Cambria" w:hAnsi="Cambria" w:cs="Arial"/>
          <w:color w:val="000000"/>
          <w:szCs w:val="22"/>
        </w:rPr>
      </w:pPr>
      <w:r w:rsidRPr="00B93A88">
        <w:rPr>
          <w:rFonts w:ascii="Cambria" w:hAnsi="Cambria" w:cs="Arial"/>
          <w:color w:val="000000"/>
          <w:szCs w:val="22"/>
        </w:rPr>
        <w:t>- As penalidades serão aplicadas de conformidade com a gravidade das faltas apuradas e dentro da legislação licitatória.</w:t>
      </w:r>
    </w:p>
    <w:p w14:paraId="27F30021" w14:textId="77777777" w:rsidR="003874AC" w:rsidRDefault="003874AC" w:rsidP="003874AC">
      <w:pPr>
        <w:spacing w:line="276" w:lineRule="auto"/>
        <w:jc w:val="both"/>
        <w:rPr>
          <w:rFonts w:ascii="Cambria" w:hAnsi="Cambria" w:cs="Arial"/>
          <w:color w:val="000000"/>
          <w:szCs w:val="22"/>
        </w:rPr>
      </w:pPr>
    </w:p>
    <w:p w14:paraId="3058C96E" w14:textId="77777777" w:rsidR="003874AC" w:rsidRPr="00B93A88" w:rsidRDefault="003874AC" w:rsidP="00BA0083">
      <w:pPr>
        <w:pStyle w:val="PargrafodaLista"/>
        <w:numPr>
          <w:ilvl w:val="2"/>
          <w:numId w:val="26"/>
        </w:numPr>
        <w:spacing w:line="276" w:lineRule="auto"/>
        <w:jc w:val="both"/>
        <w:rPr>
          <w:rFonts w:ascii="Cambria" w:hAnsi="Cambria" w:cs="Arial"/>
          <w:color w:val="000000"/>
          <w:szCs w:val="22"/>
        </w:rPr>
      </w:pPr>
      <w:r w:rsidRPr="00B93A88">
        <w:rPr>
          <w:rFonts w:ascii="Cambria" w:hAnsi="Cambria" w:cs="Arial"/>
          <w:color w:val="000000"/>
          <w:szCs w:val="22"/>
        </w:rPr>
        <w:t>- A aplicação das penalidades ocorrerá sem prejuízo das responsabilidades civil e criminal que couberem.</w:t>
      </w:r>
    </w:p>
    <w:p w14:paraId="593459D3" w14:textId="77777777" w:rsidR="003874AC" w:rsidRDefault="003874AC" w:rsidP="003874AC">
      <w:pPr>
        <w:spacing w:line="276" w:lineRule="auto"/>
        <w:ind w:left="851"/>
        <w:jc w:val="both"/>
        <w:rPr>
          <w:rFonts w:ascii="Cambria" w:hAnsi="Cambria" w:cs="Arial"/>
          <w:color w:val="000000"/>
          <w:sz w:val="23"/>
          <w:szCs w:val="23"/>
        </w:rPr>
      </w:pPr>
    </w:p>
    <w:p w14:paraId="4866DDD3" w14:textId="1E54FAFE" w:rsidR="003874AC" w:rsidRPr="00B93A88" w:rsidRDefault="003874AC" w:rsidP="00BA0083">
      <w:pPr>
        <w:pStyle w:val="PargrafodaLista"/>
        <w:numPr>
          <w:ilvl w:val="1"/>
          <w:numId w:val="26"/>
        </w:numPr>
        <w:spacing w:line="276" w:lineRule="auto"/>
        <w:jc w:val="both"/>
        <w:rPr>
          <w:rFonts w:ascii="Cambria" w:hAnsi="Cambria" w:cs="Arial"/>
          <w:color w:val="000000"/>
          <w:sz w:val="23"/>
          <w:szCs w:val="23"/>
        </w:rPr>
      </w:pPr>
      <w:r w:rsidRPr="00B93A88">
        <w:rPr>
          <w:rFonts w:ascii="Cambria" w:hAnsi="Cambria" w:cs="Arial"/>
          <w:color w:val="000000"/>
          <w:sz w:val="23"/>
          <w:szCs w:val="23"/>
        </w:rPr>
        <w:t xml:space="preserve">- As multas serão descontadas do valor da medição dos serviços realizados, </w:t>
      </w:r>
      <w:r w:rsidR="004D2755" w:rsidRPr="00B93A88">
        <w:rPr>
          <w:rFonts w:ascii="Cambria" w:hAnsi="Cambria" w:cs="Arial"/>
          <w:color w:val="000000"/>
          <w:sz w:val="23"/>
          <w:szCs w:val="23"/>
        </w:rPr>
        <w:t>subsequentes</w:t>
      </w:r>
      <w:r w:rsidRPr="00B93A88">
        <w:rPr>
          <w:rFonts w:ascii="Cambria" w:hAnsi="Cambria" w:cs="Arial"/>
          <w:color w:val="000000"/>
          <w:sz w:val="23"/>
          <w:szCs w:val="23"/>
        </w:rPr>
        <w:t xml:space="preserve"> à aplicação da multa ou de qualquer crédito existente na CONTRATANTE em favor da CONTRATADA. Na inexistência de créditos que respondam pelas multas, a CONTRATADA deverá recolhe-las nos prazos que a CONTRATANTE determinar.</w:t>
      </w:r>
    </w:p>
    <w:p w14:paraId="2D58D041" w14:textId="77777777" w:rsidR="003874AC" w:rsidRDefault="003874AC" w:rsidP="003874AC">
      <w:pPr>
        <w:spacing w:line="276" w:lineRule="auto"/>
        <w:ind w:firstLine="851"/>
        <w:jc w:val="both"/>
        <w:rPr>
          <w:rFonts w:ascii="Cambria" w:hAnsi="Cambria" w:cs="Arial"/>
          <w:color w:val="000000"/>
          <w:sz w:val="23"/>
          <w:szCs w:val="23"/>
        </w:rPr>
      </w:pPr>
    </w:p>
    <w:p w14:paraId="433A16F8" w14:textId="77777777" w:rsidR="003874AC" w:rsidRPr="00B93A88" w:rsidRDefault="003874AC" w:rsidP="00BA0083">
      <w:pPr>
        <w:pStyle w:val="PargrafodaLista"/>
        <w:numPr>
          <w:ilvl w:val="1"/>
          <w:numId w:val="26"/>
        </w:numPr>
        <w:spacing w:line="276" w:lineRule="auto"/>
        <w:jc w:val="both"/>
        <w:rPr>
          <w:rFonts w:ascii="Cambria" w:hAnsi="Cambria" w:cs="Arial"/>
          <w:color w:val="000000"/>
          <w:sz w:val="23"/>
          <w:szCs w:val="23"/>
        </w:rPr>
      </w:pPr>
      <w:r w:rsidRPr="00B93A88">
        <w:rPr>
          <w:rFonts w:ascii="Cambria" w:hAnsi="Cambria" w:cs="Arial"/>
          <w:color w:val="000000"/>
          <w:sz w:val="23"/>
          <w:szCs w:val="23"/>
        </w:rPr>
        <w:t>- A CONTRATADA cabe recorrer e justificar as falhas apontadas, por escrito, dentro do prazo de até 05 (cinco) dias úteis da aplicação da multa.</w:t>
      </w:r>
    </w:p>
    <w:p w14:paraId="268FFB44" w14:textId="77777777" w:rsidR="003874AC" w:rsidRDefault="003874AC" w:rsidP="003874AC">
      <w:pPr>
        <w:spacing w:line="276" w:lineRule="auto"/>
        <w:ind w:left="708"/>
        <w:rPr>
          <w:rFonts w:ascii="Cambria" w:hAnsi="Cambria" w:cs="Arial"/>
          <w:color w:val="000000"/>
          <w:sz w:val="23"/>
          <w:szCs w:val="23"/>
        </w:rPr>
      </w:pPr>
    </w:p>
    <w:p w14:paraId="7CA72B01" w14:textId="77777777" w:rsidR="003874AC" w:rsidRPr="00B93A88" w:rsidRDefault="003874AC" w:rsidP="00BA0083">
      <w:pPr>
        <w:pStyle w:val="PargrafodaLista"/>
        <w:numPr>
          <w:ilvl w:val="1"/>
          <w:numId w:val="26"/>
        </w:numPr>
        <w:spacing w:line="276" w:lineRule="auto"/>
        <w:jc w:val="both"/>
        <w:rPr>
          <w:rFonts w:ascii="Cambria" w:hAnsi="Cambria" w:cs="Arial"/>
          <w:color w:val="000000"/>
          <w:sz w:val="23"/>
          <w:szCs w:val="23"/>
        </w:rPr>
      </w:pPr>
      <w:r w:rsidRPr="00B93A88">
        <w:rPr>
          <w:rFonts w:ascii="Cambria" w:hAnsi="Cambria" w:cs="Arial"/>
          <w:color w:val="000000"/>
          <w:sz w:val="23"/>
          <w:szCs w:val="23"/>
        </w:rPr>
        <w:t>- Caso a fiscalização da CONTRATANTE aceite às alegações do recurso, a aplicação da multa terá efeito suspensivo temporário.</w:t>
      </w:r>
    </w:p>
    <w:p w14:paraId="3429B442" w14:textId="77777777" w:rsidR="003874AC" w:rsidRDefault="003874AC" w:rsidP="003874AC">
      <w:pPr>
        <w:spacing w:line="276" w:lineRule="auto"/>
        <w:ind w:firstLine="851"/>
        <w:jc w:val="both"/>
        <w:rPr>
          <w:rFonts w:ascii="Cambria" w:hAnsi="Cambria" w:cs="Arial"/>
          <w:color w:val="000000"/>
          <w:sz w:val="23"/>
          <w:szCs w:val="23"/>
        </w:rPr>
      </w:pPr>
    </w:p>
    <w:p w14:paraId="3EF51B39" w14:textId="77777777" w:rsidR="003874AC" w:rsidRPr="00B93A88" w:rsidRDefault="003874AC" w:rsidP="00BA0083">
      <w:pPr>
        <w:pStyle w:val="PargrafodaLista"/>
        <w:numPr>
          <w:ilvl w:val="1"/>
          <w:numId w:val="26"/>
        </w:numPr>
        <w:spacing w:line="276" w:lineRule="auto"/>
        <w:jc w:val="both"/>
        <w:rPr>
          <w:rFonts w:ascii="Cambria" w:hAnsi="Cambria" w:cs="Arial"/>
          <w:color w:val="000000"/>
          <w:sz w:val="23"/>
          <w:szCs w:val="23"/>
        </w:rPr>
      </w:pPr>
      <w:r w:rsidRPr="00B93A88">
        <w:rPr>
          <w:rFonts w:ascii="Cambria" w:hAnsi="Cambria" w:cs="Arial"/>
          <w:color w:val="000000"/>
          <w:sz w:val="23"/>
          <w:szCs w:val="23"/>
        </w:rPr>
        <w:t>- A sustação definitiva da multa será efetuada no encerramento do contrato, condicionada a pareceres favoráveis da fiscalização, que considerará, além das razões alegadas pela CONTRATADA, também as características dos serviços prestados e a conduta geral da CONTRATADA durante o prazo contratual.</w:t>
      </w:r>
    </w:p>
    <w:p w14:paraId="5C222BFA" w14:textId="77777777" w:rsidR="003874AC" w:rsidRPr="00B93A88" w:rsidRDefault="003874AC" w:rsidP="00BA0083">
      <w:pPr>
        <w:pStyle w:val="PargrafodaLista"/>
        <w:numPr>
          <w:ilvl w:val="1"/>
          <w:numId w:val="26"/>
        </w:numPr>
        <w:spacing w:line="276" w:lineRule="auto"/>
        <w:jc w:val="both"/>
        <w:rPr>
          <w:rFonts w:ascii="Cambria" w:hAnsi="Cambria" w:cs="Arial"/>
          <w:color w:val="000000"/>
          <w:sz w:val="23"/>
          <w:szCs w:val="23"/>
        </w:rPr>
      </w:pPr>
      <w:r w:rsidRPr="00B93A88">
        <w:rPr>
          <w:rFonts w:ascii="Cambria" w:hAnsi="Cambria" w:cs="Arial"/>
          <w:color w:val="000000"/>
          <w:sz w:val="23"/>
          <w:szCs w:val="23"/>
        </w:rPr>
        <w:t>- Atingindo as multas o percentual de 10% (dez por cento) do valor deste contrato, poderá a CONTRATANTE a seu exclusivo critério, promover a sua rescisão.</w:t>
      </w:r>
    </w:p>
    <w:p w14:paraId="25FE0098" w14:textId="77777777" w:rsidR="003874AC" w:rsidRDefault="003874AC" w:rsidP="003874AC">
      <w:pPr>
        <w:spacing w:line="276" w:lineRule="auto"/>
        <w:jc w:val="both"/>
        <w:rPr>
          <w:rFonts w:ascii="Cambria" w:hAnsi="Cambria" w:cs="Arial"/>
          <w:color w:val="000000"/>
          <w:sz w:val="23"/>
          <w:szCs w:val="23"/>
        </w:rPr>
      </w:pPr>
    </w:p>
    <w:p w14:paraId="1C699AD7" w14:textId="77777777" w:rsidR="003874AC" w:rsidRPr="00B93A88" w:rsidRDefault="003874AC" w:rsidP="00BA0083">
      <w:pPr>
        <w:pStyle w:val="PargrafodaLista"/>
        <w:numPr>
          <w:ilvl w:val="1"/>
          <w:numId w:val="26"/>
        </w:numPr>
        <w:spacing w:line="276" w:lineRule="auto"/>
        <w:jc w:val="both"/>
        <w:rPr>
          <w:rFonts w:ascii="Cambria" w:hAnsi="Cambria" w:cs="Arial"/>
          <w:color w:val="000000"/>
          <w:sz w:val="23"/>
          <w:szCs w:val="23"/>
        </w:rPr>
      </w:pPr>
      <w:r w:rsidRPr="00B93A88">
        <w:rPr>
          <w:rFonts w:ascii="Cambria" w:hAnsi="Cambria" w:cs="Arial"/>
          <w:color w:val="000000"/>
          <w:sz w:val="23"/>
          <w:szCs w:val="23"/>
        </w:rPr>
        <w:t>- Em caso de atraso de pagamentos, por responsabilidade comprovada da CONTRATANTE, este ficará sujeito a multa de 1% (um por cento) sobre o valor em atraso.</w:t>
      </w:r>
    </w:p>
    <w:p w14:paraId="1A65F8DC" w14:textId="77777777" w:rsidR="003874AC" w:rsidRDefault="003874AC" w:rsidP="003874AC">
      <w:pPr>
        <w:spacing w:line="276" w:lineRule="auto"/>
        <w:jc w:val="both"/>
        <w:rPr>
          <w:rFonts w:ascii="Cambria" w:hAnsi="Cambria" w:cs="Arial"/>
          <w:b/>
          <w:color w:val="000000"/>
          <w:sz w:val="23"/>
          <w:szCs w:val="23"/>
        </w:rPr>
      </w:pPr>
    </w:p>
    <w:p w14:paraId="5508BFBA" w14:textId="77777777" w:rsidR="003874AC" w:rsidRDefault="003874AC" w:rsidP="003874AC">
      <w:pPr>
        <w:spacing w:line="276" w:lineRule="auto"/>
        <w:jc w:val="center"/>
        <w:rPr>
          <w:rFonts w:ascii="Cambria" w:hAnsi="Cambria" w:cs="Arial"/>
          <w:b/>
          <w:color w:val="000000"/>
          <w:sz w:val="23"/>
          <w:szCs w:val="23"/>
        </w:rPr>
      </w:pPr>
      <w:r>
        <w:rPr>
          <w:rFonts w:ascii="Cambria" w:hAnsi="Cambria" w:cs="Arial"/>
          <w:b/>
          <w:color w:val="000000"/>
          <w:sz w:val="23"/>
          <w:szCs w:val="23"/>
        </w:rPr>
        <w:t>CLÁUSULA NONA - DA RESCISÃO</w:t>
      </w:r>
    </w:p>
    <w:p w14:paraId="4BB01810" w14:textId="77777777" w:rsidR="003874AC" w:rsidRDefault="003874AC" w:rsidP="003874AC">
      <w:pPr>
        <w:spacing w:line="276" w:lineRule="auto"/>
        <w:jc w:val="center"/>
        <w:rPr>
          <w:rFonts w:ascii="Cambria" w:hAnsi="Cambria" w:cs="Arial"/>
          <w:b/>
          <w:color w:val="000000"/>
          <w:sz w:val="23"/>
          <w:szCs w:val="23"/>
        </w:rPr>
      </w:pPr>
    </w:p>
    <w:p w14:paraId="3D980151" w14:textId="2003991E" w:rsidR="003874AC" w:rsidRPr="00B93A88" w:rsidRDefault="003874AC" w:rsidP="00BA0083">
      <w:pPr>
        <w:pStyle w:val="PargrafodaLista"/>
        <w:numPr>
          <w:ilvl w:val="1"/>
          <w:numId w:val="27"/>
        </w:numPr>
        <w:spacing w:line="276" w:lineRule="auto"/>
        <w:jc w:val="both"/>
        <w:rPr>
          <w:rFonts w:ascii="Cambria" w:hAnsi="Cambria" w:cs="Arial"/>
          <w:color w:val="000000"/>
          <w:sz w:val="23"/>
          <w:szCs w:val="23"/>
        </w:rPr>
      </w:pPr>
      <w:r w:rsidRPr="00B93A88">
        <w:rPr>
          <w:rFonts w:ascii="Cambria" w:hAnsi="Cambria" w:cs="Arial"/>
          <w:color w:val="000000"/>
          <w:sz w:val="23"/>
          <w:szCs w:val="23"/>
        </w:rPr>
        <w:t xml:space="preserve">- O presente contrato será considerado rescindido de pleno direito, nas condições constantes do edital de CONCORRÊNCIA Nº </w:t>
      </w:r>
      <w:r w:rsidR="004D2755">
        <w:rPr>
          <w:rFonts w:ascii="Cambria" w:hAnsi="Cambria" w:cs="Arial"/>
          <w:color w:val="000000"/>
          <w:sz w:val="23"/>
          <w:szCs w:val="23"/>
        </w:rPr>
        <w:t>00</w:t>
      </w:r>
      <w:r w:rsidR="00FE44C4">
        <w:rPr>
          <w:rFonts w:ascii="Cambria" w:hAnsi="Cambria" w:cs="Arial"/>
          <w:color w:val="000000"/>
          <w:sz w:val="23"/>
          <w:szCs w:val="23"/>
        </w:rPr>
        <w:t>5</w:t>
      </w:r>
      <w:r w:rsidR="004D2755">
        <w:rPr>
          <w:rFonts w:ascii="Cambria" w:hAnsi="Cambria" w:cs="Arial"/>
          <w:color w:val="000000"/>
          <w:sz w:val="23"/>
          <w:szCs w:val="23"/>
        </w:rPr>
        <w:t>/2025.</w:t>
      </w:r>
    </w:p>
    <w:p w14:paraId="0B7762A9" w14:textId="77777777" w:rsidR="003874AC" w:rsidRDefault="003874AC" w:rsidP="003874AC">
      <w:pPr>
        <w:spacing w:line="276" w:lineRule="auto"/>
        <w:ind w:firstLine="851"/>
        <w:jc w:val="both"/>
        <w:rPr>
          <w:rFonts w:ascii="Cambria" w:hAnsi="Cambria" w:cs="Arial"/>
          <w:color w:val="000000"/>
          <w:sz w:val="23"/>
          <w:szCs w:val="23"/>
        </w:rPr>
      </w:pPr>
    </w:p>
    <w:p w14:paraId="7E10A5E3" w14:textId="77777777" w:rsidR="003874AC" w:rsidRPr="00B93A88" w:rsidRDefault="003874AC" w:rsidP="00BA0083">
      <w:pPr>
        <w:pStyle w:val="PargrafodaLista"/>
        <w:numPr>
          <w:ilvl w:val="1"/>
          <w:numId w:val="27"/>
        </w:numPr>
        <w:spacing w:line="276" w:lineRule="auto"/>
        <w:jc w:val="both"/>
        <w:rPr>
          <w:rFonts w:ascii="Cambria" w:hAnsi="Cambria" w:cs="Arial"/>
          <w:color w:val="000000"/>
          <w:sz w:val="23"/>
          <w:szCs w:val="23"/>
        </w:rPr>
      </w:pPr>
      <w:r w:rsidRPr="00B93A88">
        <w:rPr>
          <w:rFonts w:ascii="Cambria" w:hAnsi="Cambria" w:cs="Arial"/>
          <w:color w:val="000000"/>
          <w:sz w:val="23"/>
          <w:szCs w:val="23"/>
        </w:rPr>
        <w:t>- A CONTRATANTE será considerado inadimplente se, por sua exclusiva responsabilidade verificar-se o não cumprimento de suas obrigações contratuais ou se houver atraso dos pagamentos devidos por prazo superior a 90 (noventa) dias.</w:t>
      </w:r>
    </w:p>
    <w:p w14:paraId="5FB8F404" w14:textId="77777777" w:rsidR="003874AC" w:rsidRDefault="003874AC" w:rsidP="003874AC">
      <w:pPr>
        <w:spacing w:line="276" w:lineRule="auto"/>
        <w:ind w:firstLine="851"/>
        <w:jc w:val="both"/>
        <w:rPr>
          <w:rFonts w:ascii="Cambria" w:hAnsi="Cambria" w:cs="Arial"/>
          <w:color w:val="000000"/>
          <w:sz w:val="23"/>
          <w:szCs w:val="23"/>
        </w:rPr>
      </w:pPr>
    </w:p>
    <w:p w14:paraId="557635B6" w14:textId="77777777" w:rsidR="003874AC" w:rsidRPr="00B93A88" w:rsidRDefault="003874AC" w:rsidP="00BA0083">
      <w:pPr>
        <w:pStyle w:val="PargrafodaLista"/>
        <w:numPr>
          <w:ilvl w:val="1"/>
          <w:numId w:val="27"/>
        </w:numPr>
        <w:spacing w:line="276" w:lineRule="auto"/>
        <w:jc w:val="both"/>
        <w:rPr>
          <w:rFonts w:ascii="Cambria" w:hAnsi="Cambria" w:cs="Arial"/>
          <w:color w:val="000000"/>
          <w:sz w:val="23"/>
          <w:szCs w:val="23"/>
        </w:rPr>
      </w:pPr>
      <w:r w:rsidRPr="00B93A88">
        <w:rPr>
          <w:rFonts w:ascii="Cambria" w:hAnsi="Cambria" w:cs="Arial"/>
          <w:color w:val="000000"/>
          <w:sz w:val="23"/>
          <w:szCs w:val="23"/>
        </w:rPr>
        <w:t>- A CONTRATADA será considerado inadimplente se ocorrer qualquer dos fatos discriminados, sem prejuízo de outros casos expressamente previstos neste contrato, conforme edital.</w:t>
      </w:r>
    </w:p>
    <w:p w14:paraId="32F7756A" w14:textId="77777777" w:rsidR="003874AC" w:rsidRDefault="003874AC" w:rsidP="003874AC">
      <w:pPr>
        <w:spacing w:line="276" w:lineRule="auto"/>
        <w:ind w:firstLine="851"/>
        <w:jc w:val="both"/>
        <w:rPr>
          <w:rFonts w:ascii="Cambria" w:hAnsi="Cambria" w:cs="Arial"/>
          <w:color w:val="000000"/>
          <w:sz w:val="23"/>
          <w:szCs w:val="23"/>
        </w:rPr>
      </w:pPr>
    </w:p>
    <w:p w14:paraId="5A60255E" w14:textId="77777777" w:rsidR="003874AC" w:rsidRPr="00B93A88" w:rsidRDefault="003874AC" w:rsidP="00BA0083">
      <w:pPr>
        <w:pStyle w:val="PargrafodaLista"/>
        <w:numPr>
          <w:ilvl w:val="1"/>
          <w:numId w:val="27"/>
        </w:numPr>
        <w:spacing w:line="276" w:lineRule="auto"/>
        <w:jc w:val="both"/>
        <w:rPr>
          <w:rFonts w:ascii="Cambria" w:hAnsi="Cambria" w:cs="Arial"/>
          <w:color w:val="000000"/>
          <w:sz w:val="23"/>
          <w:szCs w:val="23"/>
        </w:rPr>
      </w:pPr>
      <w:r w:rsidRPr="00B93A88">
        <w:rPr>
          <w:rFonts w:ascii="Cambria" w:hAnsi="Cambria" w:cs="Arial"/>
          <w:color w:val="000000"/>
          <w:sz w:val="23"/>
          <w:szCs w:val="23"/>
        </w:rPr>
        <w:t>- Antes de ser declarada inadimplente, a CONTRATADA será notificado pela CONTRATANTE para dar cumprimento à cláusula ou dispositivo contratual violado, ou corrigir, no prazo fixado pela CONTRATANTE, aquilo que puder ser corrigido ou desfazer o que tiver sido feito em violação às normas contratuais, conforme edital.</w:t>
      </w:r>
    </w:p>
    <w:p w14:paraId="35867A64" w14:textId="77777777" w:rsidR="003874AC" w:rsidRDefault="003874AC" w:rsidP="003874AC">
      <w:pPr>
        <w:spacing w:line="276" w:lineRule="auto"/>
        <w:jc w:val="both"/>
        <w:rPr>
          <w:rFonts w:ascii="Cambria" w:hAnsi="Cambria" w:cs="Arial"/>
          <w:color w:val="000000"/>
          <w:sz w:val="23"/>
          <w:szCs w:val="23"/>
        </w:rPr>
      </w:pPr>
    </w:p>
    <w:p w14:paraId="03120FBF" w14:textId="77777777" w:rsidR="003874AC" w:rsidRPr="00B93A88" w:rsidRDefault="003874AC" w:rsidP="00BA0083">
      <w:pPr>
        <w:pStyle w:val="PargrafodaLista"/>
        <w:numPr>
          <w:ilvl w:val="1"/>
          <w:numId w:val="27"/>
        </w:numPr>
        <w:spacing w:line="276" w:lineRule="auto"/>
        <w:jc w:val="both"/>
        <w:rPr>
          <w:rFonts w:ascii="Cambria" w:hAnsi="Cambria" w:cs="Arial"/>
          <w:color w:val="000000"/>
          <w:sz w:val="23"/>
          <w:szCs w:val="23"/>
        </w:rPr>
      </w:pPr>
      <w:r w:rsidRPr="00B93A88">
        <w:rPr>
          <w:rFonts w:ascii="Cambria" w:hAnsi="Cambria" w:cs="Arial"/>
          <w:color w:val="000000"/>
          <w:sz w:val="23"/>
          <w:szCs w:val="23"/>
        </w:rPr>
        <w:t>- Se a rescisão ocorrer por inadimplemento da CONTRATANTE, caberá a CONTRATADA receber os pagamentos devidos e ainda não efetuados pela CONTRATANTE e a serem aprovados, correspondentes a serviços executados até a data da rescisão.</w:t>
      </w:r>
    </w:p>
    <w:p w14:paraId="66F2B573" w14:textId="77777777" w:rsidR="003874AC" w:rsidRDefault="003874AC" w:rsidP="003874AC">
      <w:pPr>
        <w:spacing w:line="276" w:lineRule="auto"/>
        <w:ind w:firstLine="851"/>
        <w:jc w:val="both"/>
        <w:rPr>
          <w:rFonts w:ascii="Cambria" w:hAnsi="Cambria" w:cs="Arial"/>
          <w:color w:val="000000"/>
          <w:sz w:val="23"/>
          <w:szCs w:val="23"/>
        </w:rPr>
      </w:pPr>
    </w:p>
    <w:p w14:paraId="0827FD49" w14:textId="77777777" w:rsidR="003874AC" w:rsidRPr="00B93A88" w:rsidRDefault="003874AC" w:rsidP="00BA0083">
      <w:pPr>
        <w:pStyle w:val="PargrafodaLista"/>
        <w:numPr>
          <w:ilvl w:val="1"/>
          <w:numId w:val="27"/>
        </w:numPr>
        <w:spacing w:line="276" w:lineRule="auto"/>
        <w:jc w:val="both"/>
        <w:rPr>
          <w:rFonts w:ascii="Cambria" w:hAnsi="Cambria" w:cs="Arial"/>
          <w:color w:val="000000"/>
          <w:sz w:val="23"/>
          <w:szCs w:val="23"/>
        </w:rPr>
      </w:pPr>
      <w:r w:rsidRPr="00B93A88">
        <w:rPr>
          <w:rFonts w:ascii="Cambria" w:hAnsi="Cambria" w:cs="Arial"/>
          <w:color w:val="000000"/>
          <w:sz w:val="23"/>
          <w:szCs w:val="23"/>
        </w:rPr>
        <w:t>- Se a rescisão ocorrer por inadimplemento da CONTRATADA, proceder-se-á conforme segue:</w:t>
      </w:r>
    </w:p>
    <w:p w14:paraId="012C9158" w14:textId="77777777" w:rsidR="003874AC" w:rsidRDefault="003874AC" w:rsidP="003874AC">
      <w:pPr>
        <w:spacing w:line="276" w:lineRule="auto"/>
        <w:ind w:firstLine="851"/>
        <w:jc w:val="both"/>
        <w:rPr>
          <w:rFonts w:ascii="Cambria" w:hAnsi="Cambria" w:cs="Arial"/>
          <w:color w:val="000000"/>
          <w:sz w:val="23"/>
          <w:szCs w:val="23"/>
        </w:rPr>
      </w:pPr>
    </w:p>
    <w:p w14:paraId="25D09CCF" w14:textId="77777777" w:rsidR="003874AC" w:rsidRPr="00B93A88" w:rsidRDefault="003874AC" w:rsidP="00BA0083">
      <w:pPr>
        <w:pStyle w:val="PargrafodaLista"/>
        <w:numPr>
          <w:ilvl w:val="2"/>
          <w:numId w:val="27"/>
        </w:numPr>
        <w:spacing w:line="276" w:lineRule="auto"/>
        <w:jc w:val="both"/>
        <w:rPr>
          <w:rFonts w:ascii="Cambria" w:hAnsi="Cambria" w:cs="Arial"/>
          <w:color w:val="000000"/>
          <w:sz w:val="23"/>
          <w:szCs w:val="23"/>
        </w:rPr>
      </w:pPr>
      <w:r w:rsidRPr="00B93A88">
        <w:rPr>
          <w:rFonts w:ascii="Cambria" w:hAnsi="Cambria" w:cs="Arial"/>
          <w:color w:val="000000"/>
          <w:sz w:val="23"/>
          <w:szCs w:val="23"/>
        </w:rPr>
        <w:t>- A CONTRATANTE pagará a CONTRATADA as faturas aprovadas e a serem aprovadas, relativas aos serviços executados até a data da rescisão, deduzindo do valor correspondente às eventuais multas e outros débitos da CONTRATADA;</w:t>
      </w:r>
    </w:p>
    <w:p w14:paraId="4F1C81BF" w14:textId="77777777" w:rsidR="003874AC" w:rsidRDefault="003874AC" w:rsidP="003874AC">
      <w:pPr>
        <w:spacing w:line="276" w:lineRule="auto"/>
        <w:ind w:firstLine="1418"/>
        <w:jc w:val="both"/>
        <w:rPr>
          <w:rFonts w:ascii="Cambria" w:hAnsi="Cambria" w:cs="Arial"/>
          <w:color w:val="000000"/>
          <w:sz w:val="23"/>
          <w:szCs w:val="23"/>
        </w:rPr>
      </w:pPr>
    </w:p>
    <w:p w14:paraId="13AA6BD8" w14:textId="77777777" w:rsidR="003874AC" w:rsidRPr="00B93A88" w:rsidRDefault="003874AC" w:rsidP="00BA0083">
      <w:pPr>
        <w:pStyle w:val="PargrafodaLista"/>
        <w:numPr>
          <w:ilvl w:val="1"/>
          <w:numId w:val="27"/>
        </w:numPr>
        <w:spacing w:line="276" w:lineRule="auto"/>
        <w:jc w:val="both"/>
        <w:rPr>
          <w:rFonts w:ascii="Cambria" w:hAnsi="Cambria" w:cs="Arial"/>
          <w:color w:val="000000"/>
          <w:sz w:val="23"/>
          <w:szCs w:val="23"/>
        </w:rPr>
      </w:pPr>
      <w:r w:rsidRPr="00B93A88">
        <w:rPr>
          <w:rFonts w:ascii="Cambria" w:hAnsi="Cambria" w:cs="Arial"/>
          <w:color w:val="000000"/>
          <w:sz w:val="23"/>
          <w:szCs w:val="23"/>
        </w:rPr>
        <w:t>- A CONTRATANTE promoverá a execução da garantia de proposta prevista na Cláusula Sétima deste contrato.</w:t>
      </w:r>
    </w:p>
    <w:p w14:paraId="0BF80B66" w14:textId="77777777" w:rsidR="003874AC" w:rsidRDefault="003874AC" w:rsidP="003874AC">
      <w:pPr>
        <w:spacing w:line="276" w:lineRule="auto"/>
        <w:jc w:val="both"/>
        <w:rPr>
          <w:rFonts w:ascii="Cambria" w:hAnsi="Cambria" w:cs="Arial"/>
          <w:color w:val="000000"/>
          <w:sz w:val="23"/>
          <w:szCs w:val="23"/>
        </w:rPr>
      </w:pPr>
    </w:p>
    <w:p w14:paraId="45D9F7EF" w14:textId="77777777" w:rsidR="003874AC" w:rsidRDefault="003874AC" w:rsidP="003874AC">
      <w:pPr>
        <w:spacing w:line="276" w:lineRule="auto"/>
        <w:jc w:val="center"/>
        <w:rPr>
          <w:rFonts w:ascii="Cambria" w:hAnsi="Cambria" w:cs="Arial"/>
          <w:b/>
          <w:color w:val="000000"/>
          <w:sz w:val="23"/>
          <w:szCs w:val="23"/>
        </w:rPr>
      </w:pPr>
      <w:r>
        <w:rPr>
          <w:rFonts w:ascii="Cambria" w:hAnsi="Cambria" w:cs="Arial"/>
          <w:b/>
          <w:color w:val="000000"/>
          <w:sz w:val="23"/>
          <w:szCs w:val="23"/>
        </w:rPr>
        <w:t>CLÁUSULA DÉCIMA - DA RECEPÇÃO E ACEITAÇÃO DAS OBRAS</w:t>
      </w:r>
    </w:p>
    <w:p w14:paraId="56096849" w14:textId="77777777" w:rsidR="003874AC" w:rsidRDefault="003874AC" w:rsidP="003874AC">
      <w:pPr>
        <w:spacing w:line="276" w:lineRule="auto"/>
        <w:jc w:val="both"/>
        <w:rPr>
          <w:rFonts w:ascii="Cambria" w:hAnsi="Cambria" w:cs="Arial"/>
          <w:b/>
          <w:color w:val="000000"/>
          <w:sz w:val="23"/>
          <w:szCs w:val="23"/>
        </w:rPr>
      </w:pPr>
    </w:p>
    <w:p w14:paraId="41F297E7" w14:textId="0A86921B" w:rsidR="003874AC" w:rsidRPr="00A0199D" w:rsidRDefault="00A0199D" w:rsidP="00A0199D">
      <w:pPr>
        <w:spacing w:line="276" w:lineRule="auto"/>
        <w:ind w:left="284"/>
        <w:jc w:val="both"/>
        <w:rPr>
          <w:rFonts w:ascii="Cambria" w:hAnsi="Cambria" w:cs="Arial"/>
          <w:color w:val="000000"/>
          <w:sz w:val="23"/>
          <w:szCs w:val="23"/>
        </w:rPr>
      </w:pPr>
      <w:r>
        <w:rPr>
          <w:rFonts w:ascii="Cambria" w:hAnsi="Cambria" w:cs="Arial"/>
          <w:color w:val="000000"/>
          <w:sz w:val="23"/>
          <w:szCs w:val="23"/>
        </w:rPr>
        <w:t>10.1</w:t>
      </w:r>
      <w:r w:rsidR="003874AC" w:rsidRPr="00A0199D">
        <w:rPr>
          <w:rFonts w:ascii="Cambria" w:hAnsi="Cambria" w:cs="Arial"/>
          <w:color w:val="000000"/>
          <w:sz w:val="23"/>
          <w:szCs w:val="23"/>
        </w:rPr>
        <w:t xml:space="preserve"> A recepção das obras será precedida de verificações por parte da CONTRATANTE, para a comprovação da perfeita execução d</w:t>
      </w:r>
      <w:r>
        <w:rPr>
          <w:rFonts w:ascii="Cambria" w:hAnsi="Cambria" w:cs="Arial"/>
          <w:color w:val="000000"/>
          <w:sz w:val="23"/>
          <w:szCs w:val="23"/>
        </w:rPr>
        <w:t>e todos os serviços contratados, mediante solicitação da contabilidade com entrega de relatóri</w:t>
      </w:r>
      <w:r w:rsidR="00D53D66">
        <w:rPr>
          <w:rFonts w:ascii="Cambria" w:hAnsi="Cambria" w:cs="Arial"/>
          <w:color w:val="000000"/>
          <w:sz w:val="23"/>
          <w:szCs w:val="23"/>
        </w:rPr>
        <w:t>o</w:t>
      </w:r>
      <w:r>
        <w:rPr>
          <w:rFonts w:ascii="Cambria" w:hAnsi="Cambria" w:cs="Arial"/>
          <w:color w:val="000000"/>
          <w:sz w:val="23"/>
          <w:szCs w:val="23"/>
        </w:rPr>
        <w:t>s contendo imagem com data e horário, l</w:t>
      </w:r>
      <w:r w:rsidR="00D53D66">
        <w:rPr>
          <w:rFonts w:ascii="Cambria" w:hAnsi="Cambria" w:cs="Arial"/>
          <w:color w:val="000000"/>
          <w:sz w:val="23"/>
          <w:szCs w:val="23"/>
        </w:rPr>
        <w:t>a</w:t>
      </w:r>
      <w:r>
        <w:rPr>
          <w:rFonts w:ascii="Cambria" w:hAnsi="Cambria" w:cs="Arial"/>
          <w:color w:val="000000"/>
          <w:sz w:val="23"/>
          <w:szCs w:val="23"/>
        </w:rPr>
        <w:t xml:space="preserve">gitude, longitude – descrição </w:t>
      </w:r>
      <w:r w:rsidR="004F56AE">
        <w:rPr>
          <w:rFonts w:ascii="Cambria" w:hAnsi="Cambria" w:cs="Arial"/>
          <w:color w:val="000000"/>
          <w:sz w:val="23"/>
          <w:szCs w:val="23"/>
        </w:rPr>
        <w:t>do itens na planilha.</w:t>
      </w:r>
    </w:p>
    <w:p w14:paraId="12BA5B87" w14:textId="77777777" w:rsidR="003874AC" w:rsidRDefault="003874AC" w:rsidP="003874AC">
      <w:pPr>
        <w:spacing w:line="276" w:lineRule="auto"/>
        <w:ind w:firstLine="851"/>
        <w:jc w:val="both"/>
        <w:rPr>
          <w:rFonts w:ascii="Cambria" w:hAnsi="Cambria" w:cs="Arial"/>
          <w:color w:val="000000"/>
          <w:sz w:val="23"/>
          <w:szCs w:val="23"/>
        </w:rPr>
      </w:pPr>
    </w:p>
    <w:p w14:paraId="1255FF05" w14:textId="77777777" w:rsidR="003874AC" w:rsidRDefault="003874AC" w:rsidP="003874AC">
      <w:pPr>
        <w:spacing w:line="276" w:lineRule="auto"/>
        <w:ind w:firstLine="851"/>
        <w:jc w:val="both"/>
        <w:rPr>
          <w:rFonts w:ascii="Cambria" w:hAnsi="Cambria" w:cs="Arial"/>
          <w:color w:val="000000"/>
          <w:sz w:val="23"/>
          <w:szCs w:val="23"/>
        </w:rPr>
      </w:pPr>
      <w:r>
        <w:rPr>
          <w:rFonts w:ascii="Cambria" w:hAnsi="Cambria" w:cs="Arial"/>
          <w:color w:val="000000"/>
          <w:sz w:val="23"/>
          <w:szCs w:val="23"/>
        </w:rPr>
        <w:t>10.2 - Decorrido o prazo de 15 (quinze) dias da comunicação pela CONTRATADA da conclusão das obras, o CONTRATANTE verificará o cumprimento de todas as cláusulas contratuais e expedirá o TERMO DE RECEBIMENTO PROVISÓRIO.</w:t>
      </w:r>
    </w:p>
    <w:p w14:paraId="08252668" w14:textId="77777777" w:rsidR="003874AC" w:rsidRDefault="003874AC" w:rsidP="003874AC">
      <w:pPr>
        <w:spacing w:line="276" w:lineRule="auto"/>
        <w:ind w:firstLine="851"/>
        <w:jc w:val="both"/>
        <w:rPr>
          <w:rFonts w:ascii="Cambria" w:hAnsi="Cambria" w:cs="Arial"/>
          <w:color w:val="000000"/>
          <w:sz w:val="23"/>
          <w:szCs w:val="23"/>
        </w:rPr>
      </w:pPr>
    </w:p>
    <w:p w14:paraId="143F111E" w14:textId="75D4C464" w:rsidR="003874AC" w:rsidRDefault="003874AC" w:rsidP="003874AC">
      <w:pPr>
        <w:spacing w:line="276" w:lineRule="auto"/>
        <w:ind w:firstLine="851"/>
        <w:jc w:val="both"/>
        <w:rPr>
          <w:rFonts w:ascii="Cambria" w:hAnsi="Cambria" w:cs="Arial"/>
          <w:color w:val="000000"/>
          <w:sz w:val="23"/>
          <w:szCs w:val="23"/>
        </w:rPr>
      </w:pPr>
      <w:r>
        <w:rPr>
          <w:rFonts w:ascii="Cambria" w:hAnsi="Cambria" w:cs="Arial"/>
          <w:color w:val="000000"/>
          <w:sz w:val="23"/>
          <w:szCs w:val="23"/>
        </w:rPr>
        <w:t xml:space="preserve">10.3 - A CONTRATADA obriga-se durante o prazo de observação de 90 (noventa) dias, efetuar às suas expensas, reparos e substituições indicadas pela CONTRATANTE, em </w:t>
      </w:r>
      <w:r w:rsidR="004F56AE">
        <w:rPr>
          <w:rFonts w:ascii="Cambria" w:hAnsi="Cambria" w:cs="Arial"/>
          <w:color w:val="000000"/>
          <w:sz w:val="23"/>
          <w:szCs w:val="23"/>
        </w:rPr>
        <w:t>consequência</w:t>
      </w:r>
      <w:r>
        <w:rPr>
          <w:rFonts w:ascii="Cambria" w:hAnsi="Cambria" w:cs="Arial"/>
          <w:color w:val="000000"/>
          <w:sz w:val="23"/>
          <w:szCs w:val="23"/>
        </w:rPr>
        <w:t xml:space="preserve"> de vícios de execução.</w:t>
      </w:r>
    </w:p>
    <w:p w14:paraId="52805B41" w14:textId="77777777" w:rsidR="003874AC" w:rsidRDefault="003874AC" w:rsidP="003874AC">
      <w:pPr>
        <w:spacing w:line="276" w:lineRule="auto"/>
        <w:jc w:val="both"/>
        <w:rPr>
          <w:rFonts w:ascii="Cambria" w:hAnsi="Cambria" w:cs="Arial"/>
          <w:color w:val="000000"/>
          <w:sz w:val="23"/>
          <w:szCs w:val="23"/>
        </w:rPr>
      </w:pPr>
    </w:p>
    <w:p w14:paraId="21399EA9" w14:textId="77777777" w:rsidR="003874AC" w:rsidRDefault="003874AC" w:rsidP="003874AC">
      <w:pPr>
        <w:spacing w:line="276" w:lineRule="auto"/>
        <w:ind w:firstLine="851"/>
        <w:jc w:val="both"/>
        <w:rPr>
          <w:rFonts w:ascii="Cambria" w:hAnsi="Cambria" w:cs="Arial"/>
          <w:color w:val="000000"/>
          <w:sz w:val="23"/>
          <w:szCs w:val="23"/>
        </w:rPr>
      </w:pPr>
      <w:r>
        <w:rPr>
          <w:rFonts w:ascii="Cambria" w:hAnsi="Cambria" w:cs="Arial"/>
          <w:color w:val="000000"/>
          <w:sz w:val="23"/>
          <w:szCs w:val="23"/>
        </w:rPr>
        <w:t>10.4 - Findo o prazo mencionado no item 10.3 anterior, a CONTRATANTE procederá o exame do pleno e perfeito funcionamento das obras e, após a apresentação pela CONTRATADA dos documentos que comprovem a sua situação regular perante as Fazendas Federal, Estadual e Municipal, o INSS e o  FGTS, a CONTRATANTE emitirá o TERMO DE RECEBIMENTO DEFINITIVO das obras, sem prejuízo entretanto do disposto no artigo 618 do Código Civil, quanto a responsabilidade civil da CONTRATADA pela solidez e segurança da obra e ético profissional pela perfeita execução do contrato.</w:t>
      </w:r>
    </w:p>
    <w:p w14:paraId="7E7F27D6" w14:textId="77777777" w:rsidR="004F56AE" w:rsidRDefault="004F56AE" w:rsidP="003874AC">
      <w:pPr>
        <w:spacing w:line="276" w:lineRule="auto"/>
        <w:ind w:firstLine="851"/>
        <w:jc w:val="both"/>
        <w:rPr>
          <w:rFonts w:ascii="Cambria" w:hAnsi="Cambria" w:cs="Arial"/>
          <w:color w:val="000000"/>
          <w:sz w:val="23"/>
          <w:szCs w:val="23"/>
        </w:rPr>
      </w:pPr>
    </w:p>
    <w:p w14:paraId="3A888F43" w14:textId="77777777" w:rsidR="003874AC" w:rsidRDefault="003874AC" w:rsidP="003874AC">
      <w:pPr>
        <w:spacing w:line="276" w:lineRule="auto"/>
        <w:jc w:val="both"/>
        <w:rPr>
          <w:rFonts w:ascii="Cambria" w:hAnsi="Cambria" w:cs="Arial"/>
          <w:color w:val="000000"/>
          <w:sz w:val="23"/>
          <w:szCs w:val="23"/>
        </w:rPr>
      </w:pPr>
    </w:p>
    <w:p w14:paraId="23ECDD53" w14:textId="77777777" w:rsidR="003874AC" w:rsidRDefault="003874AC" w:rsidP="003874AC">
      <w:pPr>
        <w:spacing w:line="276" w:lineRule="auto"/>
        <w:jc w:val="center"/>
        <w:rPr>
          <w:rFonts w:ascii="Cambria" w:hAnsi="Cambria" w:cs="Arial"/>
          <w:b/>
          <w:color w:val="000000"/>
          <w:sz w:val="23"/>
          <w:szCs w:val="23"/>
        </w:rPr>
      </w:pPr>
      <w:r>
        <w:rPr>
          <w:rFonts w:ascii="Cambria" w:hAnsi="Cambria" w:cs="Arial"/>
          <w:b/>
          <w:color w:val="000000"/>
          <w:sz w:val="23"/>
          <w:szCs w:val="23"/>
        </w:rPr>
        <w:t>CLÁUSULA DÉCIMA PRIMEIRA - DA RESPONSABILIDADE DA CONTRATANTE</w:t>
      </w:r>
    </w:p>
    <w:p w14:paraId="50F386C7" w14:textId="77777777" w:rsidR="003874AC" w:rsidRDefault="003874AC" w:rsidP="003874AC">
      <w:pPr>
        <w:spacing w:line="276" w:lineRule="auto"/>
        <w:jc w:val="both"/>
        <w:rPr>
          <w:rFonts w:ascii="Cambria" w:hAnsi="Cambria" w:cs="Arial"/>
          <w:b/>
          <w:color w:val="000000"/>
          <w:sz w:val="23"/>
          <w:szCs w:val="23"/>
        </w:rPr>
      </w:pPr>
    </w:p>
    <w:p w14:paraId="29866107" w14:textId="77777777" w:rsidR="003874AC" w:rsidRDefault="003874AC" w:rsidP="003874AC">
      <w:pPr>
        <w:spacing w:line="276" w:lineRule="auto"/>
        <w:ind w:firstLine="851"/>
        <w:jc w:val="both"/>
        <w:rPr>
          <w:rFonts w:ascii="Cambria" w:hAnsi="Cambria" w:cs="Arial"/>
          <w:color w:val="000000"/>
          <w:sz w:val="23"/>
          <w:szCs w:val="23"/>
        </w:rPr>
      </w:pPr>
      <w:r>
        <w:rPr>
          <w:rFonts w:ascii="Cambria" w:hAnsi="Cambria" w:cs="Arial"/>
          <w:color w:val="000000"/>
          <w:sz w:val="23"/>
          <w:szCs w:val="23"/>
        </w:rPr>
        <w:t>11.1 - Fornecimento de todos os elementos técnicos necessários à perfeita execução dos serviços.</w:t>
      </w:r>
    </w:p>
    <w:p w14:paraId="23451021" w14:textId="77777777" w:rsidR="003874AC" w:rsidRDefault="003874AC" w:rsidP="003874AC">
      <w:pPr>
        <w:spacing w:line="276" w:lineRule="auto"/>
        <w:jc w:val="both"/>
        <w:rPr>
          <w:rFonts w:ascii="Cambria" w:hAnsi="Cambria" w:cs="Arial"/>
          <w:b/>
          <w:color w:val="000000"/>
          <w:sz w:val="23"/>
          <w:szCs w:val="23"/>
        </w:rPr>
      </w:pPr>
    </w:p>
    <w:p w14:paraId="2B887983" w14:textId="77777777" w:rsidR="003874AC" w:rsidRDefault="003874AC" w:rsidP="003874AC">
      <w:pPr>
        <w:spacing w:line="276" w:lineRule="auto"/>
        <w:jc w:val="center"/>
        <w:rPr>
          <w:rFonts w:ascii="Cambria" w:hAnsi="Cambria" w:cs="Arial"/>
          <w:b/>
          <w:color w:val="000000"/>
          <w:sz w:val="23"/>
          <w:szCs w:val="23"/>
        </w:rPr>
      </w:pPr>
      <w:r>
        <w:rPr>
          <w:rFonts w:ascii="Cambria" w:hAnsi="Cambria" w:cs="Arial"/>
          <w:b/>
          <w:color w:val="000000"/>
          <w:sz w:val="23"/>
          <w:szCs w:val="23"/>
        </w:rPr>
        <w:t>CLÁUSULA DÉCIMA SEGUNDA - DAS RESPONSABILIDADES DA CONTRATADA</w:t>
      </w:r>
    </w:p>
    <w:p w14:paraId="2DAA60EC" w14:textId="77777777" w:rsidR="003874AC" w:rsidRDefault="003874AC" w:rsidP="003874AC">
      <w:pPr>
        <w:spacing w:line="276" w:lineRule="auto"/>
        <w:jc w:val="both"/>
        <w:rPr>
          <w:rFonts w:ascii="Cambria" w:hAnsi="Cambria" w:cs="Arial"/>
          <w:b/>
          <w:color w:val="000000"/>
          <w:sz w:val="23"/>
          <w:szCs w:val="23"/>
        </w:rPr>
      </w:pPr>
    </w:p>
    <w:p w14:paraId="7C54F866" w14:textId="74738482" w:rsidR="003874AC" w:rsidRDefault="003874AC" w:rsidP="003874AC">
      <w:pPr>
        <w:spacing w:line="276" w:lineRule="auto"/>
        <w:ind w:firstLine="851"/>
        <w:jc w:val="both"/>
        <w:rPr>
          <w:rFonts w:ascii="Cambria" w:hAnsi="Cambria" w:cs="Arial"/>
          <w:color w:val="000000"/>
          <w:sz w:val="23"/>
          <w:szCs w:val="23"/>
        </w:rPr>
      </w:pPr>
      <w:r>
        <w:rPr>
          <w:rFonts w:ascii="Cambria" w:hAnsi="Cambria" w:cs="Arial"/>
          <w:color w:val="000000"/>
          <w:sz w:val="23"/>
          <w:szCs w:val="23"/>
        </w:rPr>
        <w:t xml:space="preserve">12.1 - É obrigação da CONTRATADA, executar as obras e serviços, obedecendo ao memorial descritivo, projetos, plantas, este contrato, instruções fornecidas pela CONTRATANTE, e de todas as condições gerais e específicas da CONCORRÊNCIA Nº </w:t>
      </w:r>
      <w:r w:rsidR="00D53D66">
        <w:rPr>
          <w:rFonts w:ascii="Cambria" w:hAnsi="Cambria" w:cs="Arial"/>
          <w:color w:val="000000"/>
          <w:sz w:val="23"/>
          <w:szCs w:val="23"/>
        </w:rPr>
        <w:t xml:space="preserve">004/2025. </w:t>
      </w:r>
      <w:r>
        <w:rPr>
          <w:rFonts w:ascii="Cambria" w:hAnsi="Cambria" w:cs="Arial"/>
          <w:color w:val="000000"/>
          <w:sz w:val="23"/>
          <w:szCs w:val="23"/>
        </w:rPr>
        <w:t xml:space="preserve"> </w:t>
      </w:r>
    </w:p>
    <w:p w14:paraId="62CA69DF" w14:textId="77777777" w:rsidR="003874AC" w:rsidRDefault="003874AC" w:rsidP="003874AC">
      <w:pPr>
        <w:spacing w:line="276" w:lineRule="auto"/>
        <w:ind w:firstLine="851"/>
        <w:jc w:val="both"/>
        <w:rPr>
          <w:rFonts w:ascii="Cambria" w:hAnsi="Cambria" w:cs="Arial"/>
          <w:color w:val="000000"/>
          <w:sz w:val="23"/>
          <w:szCs w:val="23"/>
        </w:rPr>
      </w:pPr>
    </w:p>
    <w:p w14:paraId="0A4C83EE" w14:textId="77777777" w:rsidR="003874AC" w:rsidRDefault="003874AC" w:rsidP="003874AC">
      <w:pPr>
        <w:spacing w:line="276" w:lineRule="auto"/>
        <w:ind w:firstLine="851"/>
        <w:jc w:val="both"/>
        <w:rPr>
          <w:rFonts w:ascii="Cambria" w:hAnsi="Cambria" w:cs="Arial"/>
          <w:color w:val="000000"/>
          <w:sz w:val="23"/>
          <w:szCs w:val="23"/>
        </w:rPr>
      </w:pPr>
      <w:r>
        <w:rPr>
          <w:rFonts w:ascii="Cambria" w:hAnsi="Cambria" w:cs="Arial"/>
          <w:color w:val="000000"/>
          <w:sz w:val="23"/>
          <w:szCs w:val="23"/>
        </w:rPr>
        <w:t>12.2 - Providenciar as instalações de canteiros de obras, as instalações provisórias de energia elétrica, de água, de telefone e esgotos necessários para a execução das obras e serviços, bem como os testes dos equipamentos por ele instalados.</w:t>
      </w:r>
    </w:p>
    <w:p w14:paraId="0EAF52A9" w14:textId="77777777" w:rsidR="00D53D66" w:rsidRDefault="00D53D66" w:rsidP="00D53D66">
      <w:pPr>
        <w:spacing w:line="276" w:lineRule="auto"/>
        <w:ind w:firstLine="708"/>
        <w:jc w:val="both"/>
        <w:rPr>
          <w:rFonts w:ascii="Cambria" w:hAnsi="Cambria" w:cs="Arial"/>
          <w:color w:val="000000"/>
          <w:sz w:val="23"/>
          <w:szCs w:val="23"/>
        </w:rPr>
      </w:pPr>
    </w:p>
    <w:p w14:paraId="79578CFC" w14:textId="77777777" w:rsidR="003874AC" w:rsidRDefault="003874AC" w:rsidP="00D53D66">
      <w:pPr>
        <w:spacing w:line="276" w:lineRule="auto"/>
        <w:ind w:firstLine="708"/>
        <w:jc w:val="both"/>
        <w:rPr>
          <w:rFonts w:ascii="Cambria" w:hAnsi="Cambria" w:cs="Arial"/>
          <w:color w:val="000000"/>
          <w:sz w:val="23"/>
          <w:szCs w:val="23"/>
        </w:rPr>
      </w:pPr>
      <w:r>
        <w:rPr>
          <w:rFonts w:ascii="Cambria" w:hAnsi="Cambria" w:cs="Arial"/>
          <w:color w:val="000000"/>
          <w:sz w:val="23"/>
          <w:szCs w:val="23"/>
        </w:rPr>
        <w:t>12.3 - Comunicar a CONTRATANTE por escrito, sem prejuízo de sua responsabilidade, eventuais anormalidades que a CONTRATADA apure ter ocorrido nas obras e serviços, que possam comprometer a sua qualidade.</w:t>
      </w:r>
    </w:p>
    <w:p w14:paraId="2EC8A36C" w14:textId="77777777" w:rsidR="003874AC" w:rsidRDefault="003874AC" w:rsidP="003874AC">
      <w:pPr>
        <w:spacing w:line="276" w:lineRule="auto"/>
        <w:ind w:firstLine="851"/>
        <w:jc w:val="both"/>
        <w:rPr>
          <w:rFonts w:ascii="Cambria" w:hAnsi="Cambria" w:cs="Arial"/>
          <w:color w:val="000000"/>
          <w:sz w:val="23"/>
          <w:szCs w:val="23"/>
        </w:rPr>
      </w:pPr>
    </w:p>
    <w:p w14:paraId="62323415" w14:textId="77777777" w:rsidR="003874AC" w:rsidRDefault="003874AC" w:rsidP="003874AC">
      <w:pPr>
        <w:spacing w:line="276" w:lineRule="auto"/>
        <w:ind w:firstLine="851"/>
        <w:jc w:val="both"/>
        <w:rPr>
          <w:rFonts w:ascii="Cambria" w:hAnsi="Cambria" w:cs="Arial"/>
          <w:color w:val="000000"/>
          <w:sz w:val="23"/>
          <w:szCs w:val="23"/>
        </w:rPr>
      </w:pPr>
      <w:r>
        <w:rPr>
          <w:rFonts w:ascii="Cambria" w:hAnsi="Cambria" w:cs="Arial"/>
          <w:color w:val="000000"/>
          <w:sz w:val="23"/>
          <w:szCs w:val="23"/>
        </w:rPr>
        <w:t>12.4 - Solicitar a CONTRATANTE aprovação prévia, por escrito, para fazer eventuais alterações nas especificações.</w:t>
      </w:r>
    </w:p>
    <w:p w14:paraId="3B04FF44" w14:textId="77777777" w:rsidR="003874AC" w:rsidRDefault="003874AC" w:rsidP="003874AC">
      <w:pPr>
        <w:spacing w:line="276" w:lineRule="auto"/>
        <w:ind w:firstLine="851"/>
        <w:jc w:val="both"/>
        <w:rPr>
          <w:rFonts w:ascii="Cambria" w:hAnsi="Cambria" w:cs="Arial"/>
          <w:color w:val="000000"/>
          <w:sz w:val="23"/>
          <w:szCs w:val="23"/>
        </w:rPr>
      </w:pPr>
    </w:p>
    <w:p w14:paraId="49C1B449" w14:textId="77777777" w:rsidR="003874AC" w:rsidRDefault="003874AC" w:rsidP="003874AC">
      <w:pPr>
        <w:spacing w:line="276" w:lineRule="auto"/>
        <w:ind w:firstLine="851"/>
        <w:jc w:val="both"/>
        <w:rPr>
          <w:rFonts w:ascii="Cambria" w:hAnsi="Cambria" w:cs="Arial"/>
          <w:color w:val="000000"/>
          <w:sz w:val="23"/>
          <w:szCs w:val="23"/>
        </w:rPr>
      </w:pPr>
      <w:r>
        <w:rPr>
          <w:rFonts w:ascii="Cambria" w:hAnsi="Cambria" w:cs="Arial"/>
          <w:color w:val="000000"/>
          <w:sz w:val="23"/>
          <w:szCs w:val="23"/>
        </w:rPr>
        <w:t>12.5 - Alocar pessoal adequado e capacitado para promover os seus serviços em todos os níveis de trabalho.</w:t>
      </w:r>
    </w:p>
    <w:p w14:paraId="272E3388" w14:textId="77777777" w:rsidR="003874AC" w:rsidRDefault="003874AC" w:rsidP="003874AC">
      <w:pPr>
        <w:spacing w:line="276" w:lineRule="auto"/>
        <w:ind w:firstLine="851"/>
        <w:jc w:val="both"/>
        <w:rPr>
          <w:rFonts w:ascii="Cambria" w:hAnsi="Cambria" w:cs="Arial"/>
          <w:color w:val="000000"/>
          <w:sz w:val="23"/>
          <w:szCs w:val="23"/>
        </w:rPr>
      </w:pPr>
    </w:p>
    <w:p w14:paraId="327BA82C" w14:textId="77777777" w:rsidR="003874AC" w:rsidRDefault="003874AC" w:rsidP="003874AC">
      <w:pPr>
        <w:spacing w:line="276" w:lineRule="auto"/>
        <w:ind w:firstLine="851"/>
        <w:jc w:val="both"/>
        <w:rPr>
          <w:rFonts w:ascii="Cambria" w:hAnsi="Cambria" w:cs="Arial"/>
          <w:color w:val="000000"/>
          <w:sz w:val="23"/>
          <w:szCs w:val="23"/>
        </w:rPr>
      </w:pPr>
      <w:r>
        <w:rPr>
          <w:rFonts w:ascii="Cambria" w:hAnsi="Cambria" w:cs="Arial"/>
          <w:color w:val="000000"/>
          <w:sz w:val="23"/>
          <w:szCs w:val="23"/>
        </w:rPr>
        <w:t>12.6 - A CONTRATADA como único empregador do seu pessoal, deverá fazer seguros contra riscos de acidentes de trabalho e observar rigorosamente todas as prescrições às leis trabalhistas e de previdência em vigência.</w:t>
      </w:r>
    </w:p>
    <w:p w14:paraId="4CEF6990" w14:textId="77777777" w:rsidR="003874AC" w:rsidRDefault="003874AC" w:rsidP="003874AC">
      <w:pPr>
        <w:spacing w:line="276" w:lineRule="auto"/>
        <w:ind w:firstLine="851"/>
        <w:jc w:val="both"/>
        <w:rPr>
          <w:rFonts w:ascii="Cambria" w:hAnsi="Cambria" w:cs="Arial"/>
          <w:color w:val="000000"/>
          <w:sz w:val="23"/>
          <w:szCs w:val="23"/>
        </w:rPr>
      </w:pPr>
    </w:p>
    <w:p w14:paraId="17B1A164" w14:textId="77777777" w:rsidR="003874AC" w:rsidRDefault="003874AC" w:rsidP="003874AC">
      <w:pPr>
        <w:spacing w:line="276" w:lineRule="auto"/>
        <w:ind w:firstLine="851"/>
        <w:jc w:val="both"/>
        <w:rPr>
          <w:rFonts w:ascii="Cambria" w:hAnsi="Cambria" w:cs="Arial"/>
          <w:color w:val="000000"/>
          <w:sz w:val="23"/>
          <w:szCs w:val="23"/>
        </w:rPr>
      </w:pPr>
      <w:r>
        <w:rPr>
          <w:rFonts w:ascii="Cambria" w:hAnsi="Cambria" w:cs="Arial"/>
          <w:color w:val="000000"/>
          <w:sz w:val="23"/>
          <w:szCs w:val="23"/>
        </w:rPr>
        <w:t>12.7 - Reforçar o seu parque de equipamentos, quando necessária a recuperação de atraso existente ou quando constatada a sua inadequação, e ainda, a substituí-lo por defeitos ou más condições de operações.</w:t>
      </w:r>
    </w:p>
    <w:p w14:paraId="14893845" w14:textId="77777777" w:rsidR="003874AC" w:rsidRDefault="003874AC" w:rsidP="003874AC">
      <w:pPr>
        <w:spacing w:line="276" w:lineRule="auto"/>
        <w:ind w:firstLine="851"/>
        <w:jc w:val="both"/>
        <w:rPr>
          <w:rFonts w:ascii="Cambria" w:hAnsi="Cambria" w:cs="Arial"/>
          <w:color w:val="000000"/>
          <w:sz w:val="23"/>
          <w:szCs w:val="23"/>
        </w:rPr>
      </w:pPr>
    </w:p>
    <w:p w14:paraId="6F4078B8" w14:textId="77777777" w:rsidR="003874AC" w:rsidRDefault="003874AC" w:rsidP="003874AC">
      <w:pPr>
        <w:spacing w:line="276" w:lineRule="auto"/>
        <w:ind w:firstLine="851"/>
        <w:jc w:val="both"/>
        <w:rPr>
          <w:rFonts w:ascii="Cambria" w:hAnsi="Cambria" w:cs="Arial"/>
          <w:color w:val="000000"/>
          <w:sz w:val="23"/>
          <w:szCs w:val="23"/>
        </w:rPr>
      </w:pPr>
      <w:r>
        <w:rPr>
          <w:rFonts w:ascii="Cambria" w:hAnsi="Cambria" w:cs="Arial"/>
          <w:color w:val="000000"/>
          <w:sz w:val="23"/>
          <w:szCs w:val="23"/>
        </w:rPr>
        <w:t>12.8 - Instalar, manter e operar os canteiros de serviços, proceder a demolição de todas as construções provisórias ao final das obras e serviços.</w:t>
      </w:r>
    </w:p>
    <w:p w14:paraId="176419E4" w14:textId="77777777" w:rsidR="003874AC" w:rsidRDefault="003874AC" w:rsidP="003874AC">
      <w:pPr>
        <w:spacing w:line="276" w:lineRule="auto"/>
        <w:ind w:firstLine="851"/>
        <w:jc w:val="both"/>
        <w:rPr>
          <w:rFonts w:ascii="Cambria" w:hAnsi="Cambria" w:cs="Arial"/>
          <w:color w:val="000000"/>
          <w:sz w:val="23"/>
          <w:szCs w:val="23"/>
        </w:rPr>
      </w:pPr>
    </w:p>
    <w:p w14:paraId="7641FACB" w14:textId="77777777" w:rsidR="003874AC" w:rsidRDefault="003874AC" w:rsidP="003874AC">
      <w:pPr>
        <w:spacing w:line="276" w:lineRule="auto"/>
        <w:ind w:firstLine="851"/>
        <w:jc w:val="both"/>
        <w:rPr>
          <w:rFonts w:ascii="Cambria" w:hAnsi="Cambria" w:cs="Arial"/>
          <w:color w:val="000000"/>
          <w:sz w:val="23"/>
          <w:szCs w:val="23"/>
        </w:rPr>
      </w:pPr>
      <w:r>
        <w:rPr>
          <w:rFonts w:ascii="Cambria" w:hAnsi="Cambria" w:cs="Arial"/>
          <w:color w:val="000000"/>
          <w:sz w:val="23"/>
          <w:szCs w:val="23"/>
        </w:rPr>
        <w:t>12.9 - Executar as obras e serviços com as devidas precauções, objetivando evitar danos a terceiros, bem como às obras e serviços em execução.</w:t>
      </w:r>
    </w:p>
    <w:p w14:paraId="5C3F3C13" w14:textId="77777777" w:rsidR="003874AC" w:rsidRDefault="003874AC" w:rsidP="003874AC">
      <w:pPr>
        <w:spacing w:line="276" w:lineRule="auto"/>
        <w:ind w:firstLine="851"/>
        <w:jc w:val="both"/>
        <w:rPr>
          <w:rFonts w:ascii="Cambria" w:hAnsi="Cambria" w:cs="Arial"/>
          <w:color w:val="000000"/>
          <w:sz w:val="23"/>
          <w:szCs w:val="23"/>
        </w:rPr>
      </w:pPr>
      <w:r>
        <w:rPr>
          <w:rFonts w:ascii="Cambria" w:hAnsi="Cambria" w:cs="Arial"/>
          <w:color w:val="000000"/>
          <w:sz w:val="23"/>
          <w:szCs w:val="23"/>
        </w:rPr>
        <w:t>12.10 - Confeccionar e instalar as placas exigidas por lei, alusivas ao responsável técnico, e das demais placas porventura exigidas pela CONTRATANTE.</w:t>
      </w:r>
    </w:p>
    <w:p w14:paraId="00F08856" w14:textId="77777777" w:rsidR="003874AC" w:rsidRDefault="003874AC" w:rsidP="003874AC">
      <w:pPr>
        <w:spacing w:line="276" w:lineRule="auto"/>
        <w:ind w:firstLine="851"/>
        <w:jc w:val="both"/>
        <w:rPr>
          <w:rFonts w:ascii="Cambria" w:hAnsi="Cambria" w:cs="Arial"/>
          <w:color w:val="000000"/>
          <w:sz w:val="23"/>
          <w:szCs w:val="23"/>
        </w:rPr>
      </w:pPr>
    </w:p>
    <w:p w14:paraId="26AB0025" w14:textId="77777777" w:rsidR="003874AC" w:rsidRDefault="003874AC" w:rsidP="003874AC">
      <w:pPr>
        <w:spacing w:line="276" w:lineRule="auto"/>
        <w:ind w:firstLine="851"/>
        <w:jc w:val="both"/>
        <w:rPr>
          <w:rFonts w:ascii="Cambria" w:hAnsi="Cambria" w:cs="Arial"/>
          <w:color w:val="000000"/>
          <w:sz w:val="23"/>
          <w:szCs w:val="23"/>
        </w:rPr>
      </w:pPr>
      <w:r>
        <w:rPr>
          <w:rFonts w:ascii="Cambria" w:hAnsi="Cambria" w:cs="Arial"/>
          <w:color w:val="000000"/>
          <w:sz w:val="23"/>
          <w:szCs w:val="23"/>
        </w:rPr>
        <w:t>12.11 - Fornecer e manter um “Diário de Ocorrências” nas obras, permanentemente disponível e atualizado, no local, para lançamento. Serão obrigatórios, entre outros, os seguintes registros:</w:t>
      </w:r>
    </w:p>
    <w:p w14:paraId="09314810" w14:textId="77777777" w:rsidR="003874AC" w:rsidRDefault="003874AC" w:rsidP="003874AC">
      <w:pPr>
        <w:spacing w:line="276" w:lineRule="auto"/>
        <w:ind w:firstLine="851"/>
        <w:jc w:val="both"/>
        <w:rPr>
          <w:rFonts w:ascii="Cambria" w:hAnsi="Cambria" w:cs="Arial"/>
          <w:color w:val="000000"/>
          <w:sz w:val="23"/>
          <w:szCs w:val="23"/>
        </w:rPr>
      </w:pPr>
    </w:p>
    <w:p w14:paraId="42A64AC4" w14:textId="04CBB93A" w:rsidR="003874AC" w:rsidRPr="00BA0083" w:rsidRDefault="003874AC" w:rsidP="003874AC">
      <w:pPr>
        <w:spacing w:line="276" w:lineRule="auto"/>
        <w:ind w:firstLine="1418"/>
        <w:jc w:val="both"/>
        <w:rPr>
          <w:rFonts w:ascii="Cambria" w:hAnsi="Cambria" w:cs="Arial"/>
          <w:color w:val="FF0000"/>
          <w:sz w:val="23"/>
          <w:szCs w:val="23"/>
        </w:rPr>
      </w:pPr>
      <w:r>
        <w:rPr>
          <w:rFonts w:ascii="Cambria" w:hAnsi="Cambria" w:cs="Arial"/>
          <w:color w:val="000000"/>
          <w:sz w:val="23"/>
          <w:szCs w:val="23"/>
        </w:rPr>
        <w:t>12.11.1 - Pela CONTRATADA: Condições meteorológicas prejudiciais ao andamento dos trabalhos, falhas nos serviços de terceiros não sujeitas à sua ingerência; consulta à fiscalização da CONTRATANTE; datas de conclusão das obras e serviço; acidentes ocorridos; respostas às interpelações da fiscalização; eventual escassez de material que dificulte a execução das obras e serviços; etc</w:t>
      </w:r>
      <w:r w:rsidRPr="00D53D66">
        <w:rPr>
          <w:rFonts w:ascii="Cambria" w:hAnsi="Cambria" w:cs="Arial"/>
          <w:sz w:val="23"/>
          <w:szCs w:val="23"/>
        </w:rPr>
        <w:t>.;</w:t>
      </w:r>
      <w:r w:rsidR="00BA0083" w:rsidRPr="00D53D66">
        <w:rPr>
          <w:rFonts w:ascii="Cambria" w:hAnsi="Cambria" w:cs="Arial"/>
          <w:sz w:val="23"/>
          <w:szCs w:val="23"/>
        </w:rPr>
        <w:t xml:space="preserve"> o mesmo deverá ser entregue digitalizado o final da obra.</w:t>
      </w:r>
    </w:p>
    <w:p w14:paraId="008F2533" w14:textId="77777777" w:rsidR="003874AC" w:rsidRDefault="003874AC" w:rsidP="003874AC">
      <w:pPr>
        <w:spacing w:line="276" w:lineRule="auto"/>
        <w:ind w:firstLine="1418"/>
        <w:jc w:val="both"/>
        <w:rPr>
          <w:rFonts w:ascii="Cambria" w:hAnsi="Cambria" w:cs="Arial"/>
          <w:color w:val="000000"/>
          <w:sz w:val="23"/>
          <w:szCs w:val="23"/>
        </w:rPr>
      </w:pPr>
    </w:p>
    <w:p w14:paraId="0E92C52F" w14:textId="77777777" w:rsidR="003874AC" w:rsidRDefault="003874AC" w:rsidP="003874AC">
      <w:pPr>
        <w:spacing w:line="276" w:lineRule="auto"/>
        <w:ind w:firstLine="1418"/>
        <w:jc w:val="both"/>
        <w:rPr>
          <w:rFonts w:ascii="Cambria" w:hAnsi="Cambria" w:cs="Arial"/>
          <w:color w:val="000000"/>
          <w:sz w:val="23"/>
          <w:szCs w:val="23"/>
        </w:rPr>
      </w:pPr>
      <w:r>
        <w:rPr>
          <w:rFonts w:ascii="Cambria" w:hAnsi="Cambria" w:cs="Arial"/>
          <w:color w:val="000000"/>
          <w:sz w:val="23"/>
          <w:szCs w:val="23"/>
        </w:rPr>
        <w:t>12.11.2 - Pela fiscalização da CONTRATANTE: Juízo formado sobre o andamento das obras e serviços, tudo em função do cumprimento das especificações e prazos; observações sobre os lançamentos da CONTRATADA; solução às suas consultas; restrições que lhe pareçam cabíveis quanto ao andamento da obra e serviços e ao desempenho da CONTRATADA, seus prepostos, equipes; etc.</w:t>
      </w:r>
    </w:p>
    <w:p w14:paraId="2FA363A2" w14:textId="77777777" w:rsidR="003874AC" w:rsidRDefault="003874AC" w:rsidP="003874AC">
      <w:pPr>
        <w:spacing w:line="276" w:lineRule="auto"/>
        <w:ind w:firstLine="851"/>
        <w:jc w:val="both"/>
        <w:rPr>
          <w:rFonts w:ascii="Cambria" w:hAnsi="Cambria" w:cs="Arial"/>
          <w:color w:val="000000"/>
          <w:sz w:val="23"/>
          <w:szCs w:val="23"/>
        </w:rPr>
      </w:pPr>
    </w:p>
    <w:p w14:paraId="2A320EBD" w14:textId="77777777" w:rsidR="003874AC" w:rsidRDefault="003874AC" w:rsidP="003874AC">
      <w:pPr>
        <w:spacing w:line="276" w:lineRule="auto"/>
        <w:ind w:firstLine="851"/>
        <w:jc w:val="both"/>
        <w:rPr>
          <w:rFonts w:ascii="Cambria" w:hAnsi="Cambria" w:cs="Arial"/>
          <w:color w:val="000000"/>
          <w:sz w:val="23"/>
          <w:szCs w:val="23"/>
        </w:rPr>
      </w:pPr>
      <w:r>
        <w:rPr>
          <w:rFonts w:ascii="Cambria" w:hAnsi="Cambria" w:cs="Arial"/>
          <w:color w:val="000000"/>
          <w:sz w:val="23"/>
          <w:szCs w:val="23"/>
        </w:rPr>
        <w:t>12.12 - Técnica, pela exatidão e perfeição das obras e serviços junto a CONTRATANTE e ao CREA, nos termos da legislação em vigor, correndo por sua conta todas as despesas pela correção de erros e omissões eventualmente verificadas.</w:t>
      </w:r>
    </w:p>
    <w:p w14:paraId="5D6C326D" w14:textId="77777777" w:rsidR="003874AC" w:rsidRDefault="003874AC" w:rsidP="003874AC">
      <w:pPr>
        <w:spacing w:line="276" w:lineRule="auto"/>
        <w:ind w:firstLine="851"/>
        <w:jc w:val="both"/>
        <w:rPr>
          <w:rFonts w:ascii="Cambria" w:hAnsi="Cambria" w:cs="Arial"/>
          <w:color w:val="000000"/>
          <w:sz w:val="23"/>
          <w:szCs w:val="23"/>
        </w:rPr>
      </w:pPr>
    </w:p>
    <w:p w14:paraId="1AD765EA" w14:textId="77777777" w:rsidR="003874AC" w:rsidRDefault="003874AC" w:rsidP="003874AC">
      <w:pPr>
        <w:spacing w:line="276" w:lineRule="auto"/>
        <w:ind w:firstLine="851"/>
        <w:jc w:val="both"/>
        <w:rPr>
          <w:rFonts w:ascii="Cambria" w:hAnsi="Cambria" w:cs="Arial"/>
          <w:color w:val="000000"/>
          <w:sz w:val="23"/>
          <w:szCs w:val="23"/>
        </w:rPr>
      </w:pPr>
      <w:r>
        <w:rPr>
          <w:rFonts w:ascii="Cambria" w:hAnsi="Cambria" w:cs="Arial"/>
          <w:color w:val="000000"/>
          <w:sz w:val="23"/>
          <w:szCs w:val="23"/>
        </w:rPr>
        <w:t>12.13 - Pelo registro deste contrato, sob forma de Anotação de Responsabilidade Técnica - ART pela execução da obra, devendo uma cópia autenticada em cartório competente do comprovante de recolhimento da ART, ser apresentada a CONTRATANTE, sob pena de infração contratual e aplicação de multas.</w:t>
      </w:r>
    </w:p>
    <w:p w14:paraId="546D89CA" w14:textId="77777777" w:rsidR="003874AC" w:rsidRDefault="003874AC" w:rsidP="003874AC">
      <w:pPr>
        <w:spacing w:line="276" w:lineRule="auto"/>
        <w:ind w:firstLine="851"/>
        <w:jc w:val="both"/>
        <w:rPr>
          <w:rFonts w:ascii="Cambria" w:hAnsi="Cambria" w:cs="Arial"/>
          <w:color w:val="000000"/>
          <w:sz w:val="23"/>
          <w:szCs w:val="23"/>
        </w:rPr>
      </w:pPr>
    </w:p>
    <w:p w14:paraId="094BE4AD" w14:textId="77777777" w:rsidR="003874AC" w:rsidRDefault="003874AC" w:rsidP="003874AC">
      <w:pPr>
        <w:spacing w:line="276" w:lineRule="auto"/>
        <w:ind w:firstLine="851"/>
        <w:jc w:val="both"/>
        <w:rPr>
          <w:rFonts w:ascii="Cambria" w:hAnsi="Cambria" w:cs="Arial"/>
          <w:color w:val="000000"/>
          <w:sz w:val="23"/>
          <w:szCs w:val="23"/>
        </w:rPr>
      </w:pPr>
      <w:r>
        <w:rPr>
          <w:rFonts w:ascii="Cambria" w:hAnsi="Cambria" w:cs="Arial"/>
          <w:color w:val="000000"/>
          <w:sz w:val="23"/>
          <w:szCs w:val="23"/>
        </w:rPr>
        <w:t>12.14 - Pela manutenção no Cadastro de Fornecedores da CONTRATANTE, durante toda a vigência do presente contrato, em compatibilidade com as obrigações assumidas, de todas as condições de Habilitação e Qualificação Técnica exigidas na CONCORRÊNCIA Nº ___</w:t>
      </w:r>
    </w:p>
    <w:p w14:paraId="3F906F9A" w14:textId="77777777" w:rsidR="003874AC" w:rsidRDefault="003874AC" w:rsidP="003874AC">
      <w:pPr>
        <w:spacing w:line="276" w:lineRule="auto"/>
        <w:ind w:firstLine="851"/>
        <w:jc w:val="both"/>
        <w:rPr>
          <w:rFonts w:ascii="Cambria" w:hAnsi="Cambria" w:cs="Arial"/>
          <w:color w:val="000000"/>
          <w:sz w:val="23"/>
          <w:szCs w:val="23"/>
        </w:rPr>
      </w:pPr>
    </w:p>
    <w:p w14:paraId="23164DF9" w14:textId="77777777" w:rsidR="003874AC" w:rsidRDefault="003874AC" w:rsidP="003874AC">
      <w:pPr>
        <w:spacing w:line="276" w:lineRule="auto"/>
        <w:ind w:firstLine="851"/>
        <w:jc w:val="both"/>
        <w:rPr>
          <w:rFonts w:ascii="Cambria" w:hAnsi="Cambria" w:cs="Arial"/>
          <w:color w:val="000000"/>
          <w:sz w:val="23"/>
          <w:szCs w:val="23"/>
        </w:rPr>
      </w:pPr>
      <w:r>
        <w:rPr>
          <w:rFonts w:ascii="Cambria" w:hAnsi="Cambria" w:cs="Arial"/>
          <w:color w:val="000000"/>
          <w:sz w:val="23"/>
          <w:szCs w:val="23"/>
        </w:rPr>
        <w:t xml:space="preserve">12.15 – Findo todo o processo licitatório, no instante da emissão da ordem de serviço pelo Secretário Municipal de Obras e Planejamento, a CONTRATADA deve emitir a CNO da obra. </w:t>
      </w:r>
    </w:p>
    <w:p w14:paraId="29BA19EF" w14:textId="77777777" w:rsidR="003874AC" w:rsidRDefault="003874AC" w:rsidP="003874AC">
      <w:pPr>
        <w:spacing w:line="276" w:lineRule="auto"/>
        <w:jc w:val="both"/>
        <w:rPr>
          <w:rFonts w:ascii="Cambria" w:hAnsi="Cambria" w:cs="Arial"/>
          <w:color w:val="000000"/>
          <w:sz w:val="23"/>
          <w:szCs w:val="23"/>
        </w:rPr>
      </w:pPr>
    </w:p>
    <w:p w14:paraId="63819C72" w14:textId="0A4E766B" w:rsidR="003874AC" w:rsidRDefault="003874AC" w:rsidP="003874AC">
      <w:pPr>
        <w:spacing w:line="276" w:lineRule="auto"/>
        <w:jc w:val="center"/>
        <w:rPr>
          <w:rFonts w:ascii="Cambria" w:hAnsi="Cambria" w:cs="Arial"/>
          <w:b/>
          <w:color w:val="000000"/>
          <w:sz w:val="23"/>
          <w:szCs w:val="23"/>
        </w:rPr>
      </w:pPr>
      <w:r>
        <w:rPr>
          <w:rFonts w:ascii="Cambria" w:hAnsi="Cambria" w:cs="Arial"/>
          <w:b/>
          <w:color w:val="000000"/>
          <w:sz w:val="23"/>
          <w:szCs w:val="23"/>
        </w:rPr>
        <w:t xml:space="preserve">CLÁUSULA DÉCIMA TERCEIRA - </w:t>
      </w:r>
      <w:r w:rsidR="004F56AE" w:rsidRPr="004F56AE">
        <w:rPr>
          <w:rFonts w:ascii="Cambria" w:hAnsi="Cambria"/>
          <w:b/>
          <w:bCs/>
          <w:sz w:val="24"/>
        </w:rPr>
        <w:t>DA ELABORAÇÃO E ENTREGA DO PROJETO EXECUTIVO</w:t>
      </w:r>
    </w:p>
    <w:p w14:paraId="6F283227" w14:textId="77777777" w:rsidR="004F56AE" w:rsidRDefault="004F56AE" w:rsidP="003874AC">
      <w:pPr>
        <w:spacing w:line="276" w:lineRule="auto"/>
        <w:jc w:val="center"/>
        <w:rPr>
          <w:rFonts w:ascii="Cambria" w:hAnsi="Cambria" w:cs="Arial"/>
          <w:b/>
          <w:color w:val="000000"/>
          <w:sz w:val="23"/>
          <w:szCs w:val="23"/>
        </w:rPr>
      </w:pPr>
    </w:p>
    <w:p w14:paraId="7E5BAB36" w14:textId="77777777" w:rsidR="003874AC" w:rsidRDefault="003874AC" w:rsidP="003874AC">
      <w:pPr>
        <w:spacing w:line="276" w:lineRule="auto"/>
        <w:ind w:firstLine="851"/>
        <w:jc w:val="both"/>
        <w:rPr>
          <w:rFonts w:ascii="Cambria" w:hAnsi="Cambria" w:cs="Arial"/>
          <w:color w:val="000000"/>
          <w:sz w:val="23"/>
          <w:szCs w:val="23"/>
        </w:rPr>
      </w:pPr>
      <w:r>
        <w:rPr>
          <w:rFonts w:ascii="Cambria" w:hAnsi="Cambria" w:cs="Arial"/>
          <w:color w:val="000000"/>
          <w:sz w:val="23"/>
          <w:szCs w:val="23"/>
        </w:rPr>
        <w:t>13.1 - Permanecida a caracterização final do arranjo geral de cada obra, a evolução do detalhamento dos projetos executivos poderá levar a alterações na forma ou nos quantitativos das obras;</w:t>
      </w:r>
    </w:p>
    <w:p w14:paraId="1DC422BE" w14:textId="77777777" w:rsidR="003874AC" w:rsidRDefault="003874AC" w:rsidP="00BA0083">
      <w:pPr>
        <w:spacing w:line="276" w:lineRule="auto"/>
        <w:ind w:firstLine="709"/>
        <w:jc w:val="both"/>
        <w:rPr>
          <w:rFonts w:ascii="Cambria" w:hAnsi="Cambria" w:cs="Arial"/>
          <w:color w:val="000000"/>
          <w:sz w:val="23"/>
          <w:szCs w:val="23"/>
        </w:rPr>
      </w:pPr>
      <w:r>
        <w:rPr>
          <w:rFonts w:ascii="Cambria" w:hAnsi="Cambria" w:cs="Arial"/>
          <w:color w:val="000000"/>
          <w:sz w:val="23"/>
          <w:szCs w:val="23"/>
        </w:rPr>
        <w:t>13.1.1 - Nenhuma alteração nessas condições poderá anular ou invalidar este contrato, que prevalecerá em quaisquer circunstâncias;</w:t>
      </w:r>
    </w:p>
    <w:p w14:paraId="08758AB3" w14:textId="77777777" w:rsidR="003874AC" w:rsidRDefault="003874AC" w:rsidP="00BA0083">
      <w:pPr>
        <w:spacing w:line="276" w:lineRule="auto"/>
        <w:ind w:firstLine="709"/>
        <w:jc w:val="both"/>
        <w:rPr>
          <w:rFonts w:ascii="Cambria" w:hAnsi="Cambria" w:cs="Arial"/>
          <w:color w:val="000000"/>
          <w:sz w:val="23"/>
          <w:szCs w:val="23"/>
        </w:rPr>
      </w:pPr>
      <w:r>
        <w:rPr>
          <w:rFonts w:ascii="Cambria" w:hAnsi="Cambria" w:cs="Arial"/>
          <w:color w:val="000000"/>
          <w:sz w:val="23"/>
          <w:szCs w:val="23"/>
        </w:rPr>
        <w:t>13.1.2 - As alterações serão sempre autorizadas previamente e por escrito pela CONTRATANTE;</w:t>
      </w:r>
    </w:p>
    <w:p w14:paraId="2056A6EF" w14:textId="77777777" w:rsidR="003874AC" w:rsidRDefault="003874AC" w:rsidP="00BA0083">
      <w:pPr>
        <w:spacing w:line="276" w:lineRule="auto"/>
        <w:ind w:firstLine="709"/>
        <w:jc w:val="both"/>
        <w:rPr>
          <w:rFonts w:ascii="Cambria" w:hAnsi="Cambria" w:cs="Arial"/>
          <w:color w:val="000000"/>
          <w:sz w:val="23"/>
          <w:szCs w:val="23"/>
        </w:rPr>
      </w:pPr>
      <w:r>
        <w:rPr>
          <w:rFonts w:ascii="Cambria" w:hAnsi="Cambria" w:cs="Arial"/>
          <w:color w:val="000000"/>
          <w:sz w:val="23"/>
          <w:szCs w:val="23"/>
        </w:rPr>
        <w:t>13.1.3 - Os eventuais desenhos e as eventuais especificações técnicas complementares decorrentes de alterações de projetos farão parte integrante deste contrato.</w:t>
      </w:r>
    </w:p>
    <w:p w14:paraId="374ED140" w14:textId="77777777" w:rsidR="003874AC" w:rsidRDefault="003874AC" w:rsidP="00BA0083">
      <w:pPr>
        <w:spacing w:line="276" w:lineRule="auto"/>
        <w:ind w:firstLine="709"/>
        <w:jc w:val="both"/>
        <w:rPr>
          <w:rFonts w:ascii="Cambria" w:hAnsi="Cambria" w:cs="Arial"/>
          <w:color w:val="000000"/>
          <w:sz w:val="23"/>
          <w:szCs w:val="23"/>
        </w:rPr>
      </w:pPr>
      <w:r>
        <w:rPr>
          <w:rFonts w:ascii="Cambria" w:hAnsi="Cambria" w:cs="Arial"/>
          <w:color w:val="000000"/>
          <w:sz w:val="23"/>
          <w:szCs w:val="23"/>
        </w:rPr>
        <w:t xml:space="preserve">13.1.4 A CONTRATADA deverá conter uma cópia impressa na obra, referente aos documentos técnicos: projetos e memorial descritivo. </w:t>
      </w:r>
    </w:p>
    <w:p w14:paraId="65BE6774" w14:textId="77777777" w:rsidR="003874AC" w:rsidRDefault="003874AC" w:rsidP="00BA0083">
      <w:pPr>
        <w:spacing w:line="276" w:lineRule="auto"/>
        <w:ind w:firstLine="709"/>
        <w:jc w:val="both"/>
        <w:rPr>
          <w:rFonts w:ascii="Cambria" w:hAnsi="Cambria" w:cs="Arial"/>
          <w:color w:val="000000"/>
          <w:sz w:val="23"/>
          <w:szCs w:val="23"/>
        </w:rPr>
      </w:pPr>
    </w:p>
    <w:p w14:paraId="5493B9DC" w14:textId="77777777" w:rsidR="003874AC" w:rsidRDefault="003874AC" w:rsidP="00BA0083">
      <w:pPr>
        <w:spacing w:line="276" w:lineRule="auto"/>
        <w:ind w:firstLine="709"/>
        <w:jc w:val="both"/>
        <w:rPr>
          <w:rFonts w:ascii="Cambria" w:hAnsi="Cambria" w:cs="Arial"/>
          <w:color w:val="000000"/>
          <w:sz w:val="23"/>
          <w:szCs w:val="23"/>
        </w:rPr>
      </w:pPr>
      <w:r>
        <w:rPr>
          <w:rFonts w:ascii="Cambria" w:hAnsi="Cambria" w:cs="Arial"/>
          <w:color w:val="000000"/>
          <w:sz w:val="23"/>
          <w:szCs w:val="23"/>
        </w:rPr>
        <w:t>13.2 - No caso de alterações dos projetos ou quando trabalhos adicionais impuserem a execução de serviços diferentes daqueles previstos nas planilhas e, para os quais não existam preços contratados, as condições para execução dos serviços e os novos preços unitários, serão fixados em termos aditivos contratuais e em conformidade com o regramento estabelecido na Lei Federal 14.133/21 e alterações subsequentes.</w:t>
      </w:r>
    </w:p>
    <w:p w14:paraId="1F8B2454" w14:textId="4BFFD2EE" w:rsidR="004F56AE" w:rsidRPr="00BA0083" w:rsidRDefault="004F56AE" w:rsidP="00BA0083">
      <w:pPr>
        <w:pStyle w:val="PargrafodaLista"/>
        <w:numPr>
          <w:ilvl w:val="1"/>
          <w:numId w:val="56"/>
        </w:numPr>
        <w:spacing w:after="160" w:line="276" w:lineRule="auto"/>
        <w:ind w:left="567" w:firstLine="1"/>
        <w:jc w:val="both"/>
        <w:rPr>
          <w:rFonts w:ascii="Cambria" w:hAnsi="Cambria"/>
          <w:szCs w:val="22"/>
        </w:rPr>
      </w:pPr>
      <w:r w:rsidRPr="00BA0083">
        <w:rPr>
          <w:rFonts w:ascii="Cambria" w:hAnsi="Cambria"/>
          <w:szCs w:val="22"/>
        </w:rPr>
        <w:t>A CONTRATADA obriga-se a elaborar e entregar, com base no projeto básico fornecido, o </w:t>
      </w:r>
      <w:r w:rsidRPr="00BA0083">
        <w:rPr>
          <w:rFonts w:ascii="Cambria" w:hAnsi="Cambria"/>
          <w:b/>
          <w:bCs/>
          <w:szCs w:val="22"/>
        </w:rPr>
        <w:t>Projeto Executivo de Estrutura</w:t>
      </w:r>
      <w:r w:rsidRPr="00BA0083">
        <w:rPr>
          <w:rFonts w:ascii="Cambria" w:hAnsi="Cambria"/>
          <w:szCs w:val="22"/>
        </w:rPr>
        <w:t>, objeto da planilha orçamentária item </w:t>
      </w:r>
      <w:r w:rsidRPr="00BA0083">
        <w:rPr>
          <w:rFonts w:ascii="Cambria" w:hAnsi="Cambria"/>
          <w:b/>
          <w:bCs/>
          <w:szCs w:val="22"/>
        </w:rPr>
        <w:t>01.17.051 – Projeto executivo de estrutura em formato A1</w:t>
      </w:r>
      <w:r w:rsidRPr="00BA0083">
        <w:rPr>
          <w:rFonts w:ascii="Cambria" w:hAnsi="Cambria"/>
          <w:szCs w:val="22"/>
        </w:rPr>
        <w:t>, no total de 4 (quatro) unidades, conforme definido no contrato.</w:t>
      </w:r>
    </w:p>
    <w:p w14:paraId="37FD6CD4" w14:textId="30E8D3C1" w:rsidR="004F56AE" w:rsidRPr="00BA0083" w:rsidRDefault="004F56AE" w:rsidP="00BA0083">
      <w:pPr>
        <w:pStyle w:val="PargrafodaLista"/>
        <w:numPr>
          <w:ilvl w:val="1"/>
          <w:numId w:val="56"/>
        </w:numPr>
        <w:spacing w:after="160" w:line="276" w:lineRule="auto"/>
        <w:jc w:val="both"/>
        <w:rPr>
          <w:rFonts w:ascii="Cambria" w:hAnsi="Cambria"/>
          <w:szCs w:val="22"/>
        </w:rPr>
      </w:pPr>
      <w:r w:rsidRPr="00BA0083">
        <w:rPr>
          <w:rFonts w:ascii="Cambria" w:hAnsi="Cambria"/>
          <w:szCs w:val="22"/>
        </w:rPr>
        <w:t>O projeto executivo deverá ser constituído por:</w:t>
      </w:r>
    </w:p>
    <w:p w14:paraId="1044D158" w14:textId="77777777" w:rsidR="004F56AE" w:rsidRPr="00BA0083" w:rsidRDefault="004F56AE" w:rsidP="00BA0083">
      <w:pPr>
        <w:numPr>
          <w:ilvl w:val="0"/>
          <w:numId w:val="53"/>
        </w:numPr>
        <w:spacing w:after="160" w:line="276" w:lineRule="auto"/>
        <w:jc w:val="both"/>
        <w:rPr>
          <w:rFonts w:ascii="Cambria" w:hAnsi="Cambria"/>
          <w:szCs w:val="22"/>
        </w:rPr>
      </w:pPr>
      <w:r w:rsidRPr="00BA0083">
        <w:rPr>
          <w:rFonts w:ascii="Cambria" w:hAnsi="Cambria"/>
          <w:szCs w:val="22"/>
        </w:rPr>
        <w:t>Peças gráficas em formato A1;</w:t>
      </w:r>
    </w:p>
    <w:p w14:paraId="3B1FC5A8" w14:textId="77777777" w:rsidR="004F56AE" w:rsidRPr="00BA0083" w:rsidRDefault="004F56AE" w:rsidP="00BA0083">
      <w:pPr>
        <w:numPr>
          <w:ilvl w:val="0"/>
          <w:numId w:val="53"/>
        </w:numPr>
        <w:spacing w:after="160" w:line="276" w:lineRule="auto"/>
        <w:jc w:val="both"/>
        <w:rPr>
          <w:rFonts w:ascii="Cambria" w:hAnsi="Cambria"/>
          <w:szCs w:val="22"/>
        </w:rPr>
      </w:pPr>
      <w:r w:rsidRPr="00BA0083">
        <w:rPr>
          <w:rFonts w:ascii="Cambria" w:hAnsi="Cambria"/>
          <w:szCs w:val="22"/>
        </w:rPr>
        <w:t>Memoriais descritivos;</w:t>
      </w:r>
    </w:p>
    <w:p w14:paraId="4CEE89B5" w14:textId="77777777" w:rsidR="004F56AE" w:rsidRPr="00BA0083" w:rsidRDefault="004F56AE" w:rsidP="00BA0083">
      <w:pPr>
        <w:numPr>
          <w:ilvl w:val="0"/>
          <w:numId w:val="53"/>
        </w:numPr>
        <w:spacing w:after="160" w:line="276" w:lineRule="auto"/>
        <w:jc w:val="both"/>
        <w:rPr>
          <w:rFonts w:ascii="Cambria" w:hAnsi="Cambria"/>
          <w:szCs w:val="22"/>
        </w:rPr>
      </w:pPr>
      <w:r w:rsidRPr="00BA0083">
        <w:rPr>
          <w:rFonts w:ascii="Cambria" w:hAnsi="Cambria"/>
          <w:szCs w:val="22"/>
        </w:rPr>
        <w:t>Especificações técnicas;</w:t>
      </w:r>
    </w:p>
    <w:p w14:paraId="7625D020" w14:textId="77777777" w:rsidR="004F56AE" w:rsidRPr="00BA0083" w:rsidRDefault="004F56AE" w:rsidP="00BA0083">
      <w:pPr>
        <w:numPr>
          <w:ilvl w:val="0"/>
          <w:numId w:val="53"/>
        </w:numPr>
        <w:spacing w:after="160" w:line="276" w:lineRule="auto"/>
        <w:jc w:val="both"/>
        <w:rPr>
          <w:rFonts w:ascii="Cambria" w:hAnsi="Cambria"/>
          <w:szCs w:val="22"/>
        </w:rPr>
      </w:pPr>
      <w:r w:rsidRPr="00BA0083">
        <w:rPr>
          <w:rFonts w:ascii="Cambria" w:hAnsi="Cambria"/>
          <w:szCs w:val="22"/>
        </w:rPr>
        <w:t>Listas de quantidades;</w:t>
      </w:r>
    </w:p>
    <w:p w14:paraId="23AE40A1" w14:textId="77777777" w:rsidR="004F56AE" w:rsidRPr="00BA0083" w:rsidRDefault="004F56AE" w:rsidP="00BA0083">
      <w:pPr>
        <w:numPr>
          <w:ilvl w:val="0"/>
          <w:numId w:val="53"/>
        </w:numPr>
        <w:spacing w:after="160" w:line="276" w:lineRule="auto"/>
        <w:jc w:val="both"/>
        <w:rPr>
          <w:rFonts w:ascii="Cambria" w:hAnsi="Cambria"/>
          <w:szCs w:val="22"/>
        </w:rPr>
      </w:pPr>
      <w:r w:rsidRPr="00BA0083">
        <w:rPr>
          <w:rFonts w:ascii="Cambria" w:hAnsi="Cambria"/>
          <w:szCs w:val="22"/>
        </w:rPr>
        <w:t>Memórias de cálculo pertinentes.</w:t>
      </w:r>
    </w:p>
    <w:p w14:paraId="6EF234A1" w14:textId="1608D654" w:rsidR="004F56AE" w:rsidRPr="00BA0083" w:rsidRDefault="004F56AE" w:rsidP="00BA0083">
      <w:pPr>
        <w:pStyle w:val="PargrafodaLista"/>
        <w:numPr>
          <w:ilvl w:val="1"/>
          <w:numId w:val="56"/>
        </w:numPr>
        <w:spacing w:after="160" w:line="276" w:lineRule="auto"/>
        <w:jc w:val="both"/>
        <w:rPr>
          <w:rFonts w:ascii="Cambria" w:hAnsi="Cambria"/>
          <w:szCs w:val="22"/>
        </w:rPr>
      </w:pPr>
      <w:r w:rsidRPr="00BA0083">
        <w:rPr>
          <w:rFonts w:ascii="Cambria" w:hAnsi="Cambria"/>
          <w:szCs w:val="22"/>
        </w:rPr>
        <w:t>As peças gráficas deverão ser elaboradas por meio do </w:t>
      </w:r>
      <w:r w:rsidRPr="00BA0083">
        <w:rPr>
          <w:rFonts w:ascii="Cambria" w:hAnsi="Cambria"/>
          <w:b/>
          <w:bCs/>
          <w:szCs w:val="22"/>
        </w:rPr>
        <w:t>software AutoCAD</w:t>
      </w:r>
      <w:r w:rsidRPr="00BA0083">
        <w:rPr>
          <w:rFonts w:ascii="Cambria" w:hAnsi="Cambria"/>
          <w:szCs w:val="22"/>
        </w:rPr>
        <w:t>, versão 2000 ou superior compatível, e entregues conforme segue:</w:t>
      </w:r>
    </w:p>
    <w:p w14:paraId="5CDA0404" w14:textId="77777777" w:rsidR="004F56AE" w:rsidRPr="00BA0083" w:rsidRDefault="004F56AE" w:rsidP="00BA0083">
      <w:pPr>
        <w:numPr>
          <w:ilvl w:val="0"/>
          <w:numId w:val="54"/>
        </w:numPr>
        <w:spacing w:after="160" w:line="276" w:lineRule="auto"/>
        <w:rPr>
          <w:rFonts w:ascii="Cambria" w:hAnsi="Cambria"/>
          <w:szCs w:val="22"/>
        </w:rPr>
      </w:pPr>
      <w:r w:rsidRPr="00BA0083">
        <w:rPr>
          <w:rFonts w:ascii="Cambria" w:hAnsi="Cambria"/>
          <w:szCs w:val="22"/>
        </w:rPr>
        <w:t>Versões preliminares para revisão, impressas em papel sulfite, com revisões ilimitadas até aprovação final pela CONTRATANTE;</w:t>
      </w:r>
    </w:p>
    <w:p w14:paraId="224B01D2" w14:textId="77777777" w:rsidR="00BA0083" w:rsidRPr="00BA0083" w:rsidRDefault="004F56AE" w:rsidP="00BA0083">
      <w:pPr>
        <w:numPr>
          <w:ilvl w:val="0"/>
          <w:numId w:val="54"/>
        </w:numPr>
        <w:tabs>
          <w:tab w:val="clear" w:pos="720"/>
          <w:tab w:val="num" w:pos="360"/>
        </w:tabs>
        <w:spacing w:after="160" w:line="276" w:lineRule="auto"/>
        <w:ind w:left="284" w:right="-852" w:firstLine="76"/>
        <w:rPr>
          <w:rFonts w:ascii="Cambria" w:hAnsi="Cambria"/>
          <w:szCs w:val="22"/>
        </w:rPr>
      </w:pPr>
      <w:r w:rsidRPr="00BA0083">
        <w:rPr>
          <w:rFonts w:ascii="Cambria" w:hAnsi="Cambria"/>
          <w:szCs w:val="22"/>
        </w:rPr>
        <w:t xml:space="preserve">Versão final em 2 (duas) cópias </w:t>
      </w:r>
      <w:r w:rsidR="00BA0083" w:rsidRPr="00BA0083">
        <w:rPr>
          <w:rFonts w:ascii="Cambria" w:hAnsi="Cambria"/>
          <w:szCs w:val="22"/>
        </w:rPr>
        <w:t xml:space="preserve">plotadas + arquivos digitais em </w:t>
      </w:r>
      <w:r w:rsidRPr="00BA0083">
        <w:rPr>
          <w:rFonts w:ascii="Cambria" w:hAnsi="Cambria"/>
          <w:szCs w:val="22"/>
        </w:rPr>
        <w:t>formato </w:t>
      </w:r>
      <w:r w:rsidRPr="00BA0083">
        <w:rPr>
          <w:rFonts w:ascii="Cambria" w:hAnsi="Cambria"/>
          <w:b/>
          <w:bCs/>
          <w:szCs w:val="22"/>
        </w:rPr>
        <w:t>.dwg</w:t>
      </w:r>
      <w:r w:rsidRPr="00BA0083">
        <w:rPr>
          <w:rFonts w:ascii="Cambria" w:hAnsi="Cambria"/>
          <w:szCs w:val="22"/>
        </w:rPr>
        <w:t> e </w:t>
      </w:r>
    </w:p>
    <w:p w14:paraId="32D8ED4A" w14:textId="32919DBF" w:rsidR="004F56AE" w:rsidRPr="00BA0083" w:rsidRDefault="004F56AE" w:rsidP="00BA0083">
      <w:pPr>
        <w:spacing w:after="160" w:line="276" w:lineRule="auto"/>
        <w:ind w:right="-852"/>
        <w:rPr>
          <w:rFonts w:ascii="Cambria" w:hAnsi="Cambria"/>
          <w:szCs w:val="22"/>
        </w:rPr>
      </w:pPr>
      <w:r w:rsidRPr="00BA0083">
        <w:rPr>
          <w:rFonts w:ascii="Cambria" w:hAnsi="Cambria"/>
          <w:b/>
          <w:bCs/>
          <w:szCs w:val="22"/>
        </w:rPr>
        <w:t>.plt</w:t>
      </w:r>
      <w:r w:rsidRPr="00BA0083">
        <w:rPr>
          <w:rFonts w:ascii="Cambria" w:hAnsi="Cambria"/>
          <w:szCs w:val="22"/>
        </w:rPr>
        <w:t>, gravados em </w:t>
      </w:r>
      <w:r w:rsidRPr="00BA0083">
        <w:rPr>
          <w:rFonts w:ascii="Cambria" w:hAnsi="Cambria"/>
          <w:b/>
          <w:bCs/>
          <w:szCs w:val="22"/>
        </w:rPr>
        <w:t>pen-drive e por e-mail  (</w:t>
      </w:r>
      <w:hyperlink r:id="rId62" w:history="1">
        <w:r w:rsidRPr="00BA0083">
          <w:rPr>
            <w:rStyle w:val="Hyperlink"/>
            <w:rFonts w:ascii="Cambria" w:hAnsi="Cambria"/>
            <w:b/>
            <w:bCs/>
            <w:szCs w:val="22"/>
          </w:rPr>
          <w:t>planejamento@estivagerbi.sp.gov.br</w:t>
        </w:r>
      </w:hyperlink>
      <w:r w:rsidRPr="00BA0083">
        <w:rPr>
          <w:rFonts w:ascii="Cambria" w:hAnsi="Cambria"/>
          <w:b/>
          <w:bCs/>
          <w:szCs w:val="22"/>
        </w:rPr>
        <w:t xml:space="preserve"> e </w:t>
      </w:r>
      <w:hyperlink r:id="rId63" w:history="1">
        <w:r w:rsidRPr="00BA0083">
          <w:rPr>
            <w:rStyle w:val="Hyperlink"/>
            <w:rFonts w:ascii="Cambria" w:hAnsi="Cambria"/>
            <w:b/>
            <w:bCs/>
            <w:szCs w:val="22"/>
          </w:rPr>
          <w:t>engenharia@esivagerbi.sp.gov.br</w:t>
        </w:r>
      </w:hyperlink>
      <w:r w:rsidRPr="00BA0083">
        <w:rPr>
          <w:rFonts w:ascii="Cambria" w:hAnsi="Cambria"/>
          <w:b/>
          <w:bCs/>
          <w:szCs w:val="22"/>
        </w:rPr>
        <w:t>)</w:t>
      </w:r>
      <w:r w:rsidRPr="00BA0083">
        <w:rPr>
          <w:rFonts w:ascii="Cambria" w:hAnsi="Cambria"/>
          <w:szCs w:val="22"/>
        </w:rPr>
        <w:t>.</w:t>
      </w:r>
    </w:p>
    <w:p w14:paraId="4713EF92" w14:textId="6DC09865" w:rsidR="004F56AE" w:rsidRPr="00BA0083" w:rsidRDefault="004F56AE" w:rsidP="00BA0083">
      <w:pPr>
        <w:pStyle w:val="PargrafodaLista"/>
        <w:numPr>
          <w:ilvl w:val="1"/>
          <w:numId w:val="56"/>
        </w:numPr>
        <w:spacing w:after="160" w:line="276" w:lineRule="auto"/>
        <w:rPr>
          <w:rFonts w:ascii="Cambria" w:hAnsi="Cambria"/>
          <w:szCs w:val="22"/>
        </w:rPr>
      </w:pPr>
      <w:r w:rsidRPr="00BA0083">
        <w:rPr>
          <w:rFonts w:ascii="Cambria" w:hAnsi="Cambria"/>
          <w:szCs w:val="22"/>
        </w:rPr>
        <w:t>Os documentos textuais (memoriais, especificações, listas e cálculos) deverão ser elaborados por meio dos softwares </w:t>
      </w:r>
      <w:r w:rsidRPr="00BA0083">
        <w:rPr>
          <w:rFonts w:ascii="Cambria" w:hAnsi="Cambria"/>
          <w:b/>
          <w:bCs/>
          <w:szCs w:val="22"/>
        </w:rPr>
        <w:t>Microsoft Word ou Excel</w:t>
      </w:r>
      <w:r w:rsidRPr="00BA0083">
        <w:rPr>
          <w:rFonts w:ascii="Cambria" w:hAnsi="Cambria"/>
          <w:szCs w:val="22"/>
        </w:rPr>
        <w:t>, e entregues conforme segue:</w:t>
      </w:r>
    </w:p>
    <w:p w14:paraId="62DA9D03" w14:textId="77777777" w:rsidR="004F56AE" w:rsidRPr="00BA0083" w:rsidRDefault="004F56AE" w:rsidP="00BA0083">
      <w:pPr>
        <w:numPr>
          <w:ilvl w:val="0"/>
          <w:numId w:val="55"/>
        </w:numPr>
        <w:spacing w:after="160" w:line="276" w:lineRule="auto"/>
        <w:rPr>
          <w:rFonts w:ascii="Cambria" w:hAnsi="Cambria"/>
          <w:szCs w:val="22"/>
        </w:rPr>
      </w:pPr>
      <w:r w:rsidRPr="00BA0083">
        <w:rPr>
          <w:rFonts w:ascii="Cambria" w:hAnsi="Cambria"/>
          <w:szCs w:val="22"/>
        </w:rPr>
        <w:t>2 (duas) cópias impressas em papel sulfite A4, encadernadas;</w:t>
      </w:r>
    </w:p>
    <w:p w14:paraId="77C66849" w14:textId="1ABA434E" w:rsidR="004F56AE" w:rsidRPr="00BA0083" w:rsidRDefault="004F56AE" w:rsidP="00BA0083">
      <w:pPr>
        <w:numPr>
          <w:ilvl w:val="0"/>
          <w:numId w:val="55"/>
        </w:numPr>
        <w:tabs>
          <w:tab w:val="clear" w:pos="720"/>
          <w:tab w:val="num" w:pos="360"/>
        </w:tabs>
        <w:spacing w:after="160" w:line="276" w:lineRule="auto"/>
        <w:ind w:left="426" w:right="-1277" w:hanging="66"/>
        <w:rPr>
          <w:rFonts w:ascii="Cambria" w:hAnsi="Cambria"/>
          <w:szCs w:val="22"/>
        </w:rPr>
      </w:pPr>
      <w:r w:rsidRPr="00BA0083">
        <w:rPr>
          <w:rFonts w:ascii="Cambria" w:hAnsi="Cambria"/>
          <w:szCs w:val="22"/>
        </w:rPr>
        <w:t>Arquivos digitais nos formatos </w:t>
      </w:r>
      <w:r w:rsidRPr="00BA0083">
        <w:rPr>
          <w:rFonts w:ascii="Cambria" w:hAnsi="Cambria"/>
          <w:b/>
          <w:bCs/>
          <w:szCs w:val="22"/>
        </w:rPr>
        <w:t>.doc</w:t>
      </w:r>
      <w:r w:rsidRPr="00BA0083">
        <w:rPr>
          <w:rFonts w:ascii="Cambria" w:hAnsi="Cambria"/>
          <w:szCs w:val="22"/>
        </w:rPr>
        <w:t> ou </w:t>
      </w:r>
      <w:r w:rsidRPr="00BA0083">
        <w:rPr>
          <w:rFonts w:ascii="Cambria" w:hAnsi="Cambria"/>
          <w:b/>
          <w:bCs/>
          <w:szCs w:val="22"/>
        </w:rPr>
        <w:t>.xls</w:t>
      </w:r>
      <w:r w:rsidRPr="00BA0083">
        <w:rPr>
          <w:rFonts w:ascii="Cambria" w:hAnsi="Cambria"/>
          <w:szCs w:val="22"/>
        </w:rPr>
        <w:t xml:space="preserve">, em </w:t>
      </w:r>
      <w:r w:rsidRPr="00BA0083">
        <w:rPr>
          <w:rFonts w:ascii="Cambria" w:hAnsi="Cambria"/>
          <w:b/>
          <w:bCs/>
          <w:szCs w:val="22"/>
        </w:rPr>
        <w:t>pen-drive e por e-mail (</w:t>
      </w:r>
      <w:hyperlink r:id="rId64" w:history="1">
        <w:r w:rsidRPr="00BA0083">
          <w:rPr>
            <w:rStyle w:val="Hyperlink"/>
            <w:rFonts w:ascii="Cambria" w:hAnsi="Cambria"/>
            <w:b/>
            <w:bCs/>
            <w:szCs w:val="22"/>
          </w:rPr>
          <w:t>planejamento@estivagerbi.sp.gov.br</w:t>
        </w:r>
      </w:hyperlink>
      <w:r w:rsidR="00BA0083" w:rsidRPr="00BA0083">
        <w:rPr>
          <w:rFonts w:ascii="Cambria" w:hAnsi="Cambria"/>
          <w:b/>
          <w:bCs/>
          <w:szCs w:val="22"/>
        </w:rPr>
        <w:t xml:space="preserve"> e </w:t>
      </w:r>
      <w:hyperlink r:id="rId65" w:history="1">
        <w:r w:rsidRPr="00BA0083">
          <w:rPr>
            <w:rStyle w:val="Hyperlink"/>
            <w:rFonts w:ascii="Cambria" w:hAnsi="Cambria"/>
            <w:b/>
            <w:bCs/>
            <w:szCs w:val="22"/>
          </w:rPr>
          <w:t>engenharia@esivagerbi.sp.gov.br</w:t>
        </w:r>
      </w:hyperlink>
      <w:r w:rsidRPr="00BA0083">
        <w:rPr>
          <w:rFonts w:ascii="Cambria" w:hAnsi="Cambria"/>
          <w:b/>
          <w:bCs/>
          <w:szCs w:val="22"/>
        </w:rPr>
        <w:t xml:space="preserve">) </w:t>
      </w:r>
      <w:r w:rsidRPr="00BA0083">
        <w:rPr>
          <w:rFonts w:ascii="Cambria" w:hAnsi="Cambria"/>
          <w:szCs w:val="22"/>
        </w:rPr>
        <w:t>.</w:t>
      </w:r>
    </w:p>
    <w:p w14:paraId="119B9D73" w14:textId="1BC42D6E" w:rsidR="004F56AE" w:rsidRPr="00BA0083" w:rsidRDefault="004F56AE" w:rsidP="00BA0083">
      <w:pPr>
        <w:pStyle w:val="PargrafodaLista"/>
        <w:numPr>
          <w:ilvl w:val="1"/>
          <w:numId w:val="56"/>
        </w:numPr>
        <w:spacing w:after="160" w:line="276" w:lineRule="auto"/>
        <w:ind w:left="0" w:firstLine="0"/>
        <w:jc w:val="both"/>
        <w:rPr>
          <w:rFonts w:ascii="Cambria" w:hAnsi="Cambria"/>
          <w:szCs w:val="22"/>
        </w:rPr>
      </w:pPr>
      <w:r w:rsidRPr="00BA0083">
        <w:rPr>
          <w:rFonts w:ascii="Cambria" w:hAnsi="Cambria"/>
          <w:szCs w:val="22"/>
        </w:rPr>
        <w:t>A elaboração do projeto executivo deverá </w:t>
      </w:r>
      <w:r w:rsidRPr="00BA0083">
        <w:rPr>
          <w:rFonts w:ascii="Cambria" w:hAnsi="Cambria"/>
          <w:b/>
          <w:bCs/>
          <w:szCs w:val="22"/>
        </w:rPr>
        <w:t>respeitar rigorosamente a concepção técnica estabelecida no projeto básico e os critérios definidos pela CONTRATANTE</w:t>
      </w:r>
      <w:r w:rsidRPr="00BA0083">
        <w:rPr>
          <w:rFonts w:ascii="Cambria" w:hAnsi="Cambria"/>
          <w:szCs w:val="22"/>
        </w:rPr>
        <w:t>, sendo </w:t>
      </w:r>
      <w:r w:rsidRPr="00BA0083">
        <w:rPr>
          <w:rFonts w:ascii="Cambria" w:hAnsi="Cambria"/>
          <w:b/>
          <w:bCs/>
          <w:szCs w:val="22"/>
        </w:rPr>
        <w:t>vedadas alterações de concepção ou parâmetros fundamentais</w:t>
      </w:r>
      <w:r w:rsidRPr="00BA0083">
        <w:rPr>
          <w:rFonts w:ascii="Cambria" w:hAnsi="Cambria"/>
          <w:szCs w:val="22"/>
        </w:rPr>
        <w:t> sem autorização expressa da Administração e plenamente justificáveis.</w:t>
      </w:r>
    </w:p>
    <w:p w14:paraId="19F41208" w14:textId="69F6E38F" w:rsidR="004F56AE" w:rsidRPr="00BA0083" w:rsidRDefault="004F56AE" w:rsidP="00BA0083">
      <w:pPr>
        <w:pStyle w:val="PargrafodaLista"/>
        <w:numPr>
          <w:ilvl w:val="1"/>
          <w:numId w:val="56"/>
        </w:numPr>
        <w:spacing w:after="160" w:line="276" w:lineRule="auto"/>
        <w:ind w:left="0" w:firstLine="0"/>
        <w:jc w:val="both"/>
        <w:rPr>
          <w:rFonts w:ascii="Cambria" w:hAnsi="Cambria"/>
          <w:szCs w:val="22"/>
        </w:rPr>
      </w:pPr>
      <w:r w:rsidRPr="00BA0083">
        <w:rPr>
          <w:rFonts w:ascii="Cambria" w:hAnsi="Cambria"/>
          <w:szCs w:val="22"/>
        </w:rPr>
        <w:t>O prazo para entrega da primeira versão completa do projeto executivo será de até </w:t>
      </w:r>
      <w:r w:rsidRPr="00BA0083">
        <w:rPr>
          <w:rFonts w:ascii="Cambria" w:hAnsi="Cambria"/>
          <w:b/>
          <w:bCs/>
          <w:szCs w:val="22"/>
        </w:rPr>
        <w:t>15  dias corridos</w:t>
      </w:r>
      <w:r w:rsidRPr="00BA0083">
        <w:rPr>
          <w:rFonts w:ascii="Cambria" w:hAnsi="Cambria"/>
          <w:szCs w:val="22"/>
        </w:rPr>
        <w:t>, contados a partir da emissão da ordem de serviço ou da etapa específica prevista no cronograma.</w:t>
      </w:r>
    </w:p>
    <w:p w14:paraId="43647ACC" w14:textId="26A40660" w:rsidR="004F56AE" w:rsidRPr="00BA0083" w:rsidRDefault="004F56AE" w:rsidP="00BA0083">
      <w:pPr>
        <w:pStyle w:val="PargrafodaLista"/>
        <w:numPr>
          <w:ilvl w:val="1"/>
          <w:numId w:val="56"/>
        </w:numPr>
        <w:spacing w:after="160" w:line="276" w:lineRule="auto"/>
        <w:ind w:left="0" w:firstLine="0"/>
        <w:jc w:val="both"/>
        <w:rPr>
          <w:rFonts w:ascii="Cambria" w:hAnsi="Cambria"/>
          <w:szCs w:val="22"/>
        </w:rPr>
      </w:pPr>
      <w:r w:rsidRPr="00BA0083">
        <w:rPr>
          <w:rFonts w:ascii="Cambria" w:hAnsi="Cambria"/>
          <w:szCs w:val="22"/>
        </w:rPr>
        <w:t>A CONTRATANTE terá o prazo de até </w:t>
      </w:r>
      <w:r w:rsidRPr="00BA0083">
        <w:rPr>
          <w:rFonts w:ascii="Cambria" w:hAnsi="Cambria"/>
          <w:b/>
          <w:bCs/>
          <w:szCs w:val="22"/>
        </w:rPr>
        <w:t xml:space="preserve">10  dias corridos </w:t>
      </w:r>
      <w:r w:rsidRPr="00BA0083">
        <w:rPr>
          <w:rFonts w:ascii="Cambria" w:hAnsi="Cambria"/>
          <w:szCs w:val="22"/>
        </w:rPr>
        <w:t>para analisar e emitir parecer sobre os projetos entregues. Havendo necessidade de ajustes, a CONTRATADA deverá reapresentar nova versão no prazo máximo de </w:t>
      </w:r>
      <w:r w:rsidRPr="00BA0083">
        <w:rPr>
          <w:rFonts w:ascii="Cambria" w:hAnsi="Cambria"/>
          <w:b/>
          <w:bCs/>
          <w:szCs w:val="22"/>
        </w:rPr>
        <w:t>10 dias corridos</w:t>
      </w:r>
      <w:r w:rsidRPr="00BA0083">
        <w:rPr>
          <w:rFonts w:ascii="Cambria" w:hAnsi="Cambria"/>
          <w:szCs w:val="22"/>
        </w:rPr>
        <w:t>, repetindo-se o ciclo até aprovação final.</w:t>
      </w:r>
    </w:p>
    <w:p w14:paraId="00C7BF4D" w14:textId="473D39E6" w:rsidR="004F56AE" w:rsidRPr="00BA0083" w:rsidRDefault="004F56AE" w:rsidP="00BA0083">
      <w:pPr>
        <w:pStyle w:val="PargrafodaLista"/>
        <w:numPr>
          <w:ilvl w:val="1"/>
          <w:numId w:val="56"/>
        </w:numPr>
        <w:spacing w:after="160" w:line="276" w:lineRule="auto"/>
        <w:ind w:left="0" w:firstLine="0"/>
        <w:jc w:val="both"/>
        <w:rPr>
          <w:rFonts w:ascii="Cambria" w:hAnsi="Cambria"/>
          <w:szCs w:val="22"/>
        </w:rPr>
      </w:pPr>
      <w:r w:rsidRPr="00BA0083">
        <w:rPr>
          <w:rFonts w:ascii="Cambria" w:hAnsi="Cambria"/>
          <w:szCs w:val="22"/>
        </w:rPr>
        <w:t>A liberação para início da execução dos serviços estruturais está condicionada à </w:t>
      </w:r>
      <w:r w:rsidRPr="00BA0083">
        <w:rPr>
          <w:rFonts w:ascii="Cambria" w:hAnsi="Cambria"/>
          <w:b/>
          <w:bCs/>
          <w:szCs w:val="22"/>
        </w:rPr>
        <w:t>aprovação formal e por escrito do projeto executivo pela CONTRATANTE</w:t>
      </w:r>
      <w:r w:rsidRPr="00BA0083">
        <w:rPr>
          <w:rFonts w:ascii="Cambria" w:hAnsi="Cambria"/>
          <w:szCs w:val="22"/>
        </w:rPr>
        <w:t>.</w:t>
      </w:r>
    </w:p>
    <w:p w14:paraId="0A02A2A0" w14:textId="277471F7" w:rsidR="004F56AE" w:rsidRPr="00BA0083" w:rsidRDefault="004F56AE" w:rsidP="00BA0083">
      <w:pPr>
        <w:pStyle w:val="PargrafodaLista"/>
        <w:numPr>
          <w:ilvl w:val="1"/>
          <w:numId w:val="56"/>
        </w:numPr>
        <w:spacing w:after="160" w:line="276" w:lineRule="auto"/>
        <w:ind w:left="0" w:firstLine="0"/>
        <w:jc w:val="both"/>
        <w:rPr>
          <w:rFonts w:ascii="Cambria" w:hAnsi="Cambria"/>
          <w:szCs w:val="22"/>
        </w:rPr>
      </w:pPr>
      <w:r w:rsidRPr="00BA0083">
        <w:rPr>
          <w:rFonts w:ascii="Cambria" w:hAnsi="Cambria"/>
          <w:szCs w:val="22"/>
        </w:rPr>
        <w:t>O valor correspondente ao item 01.17.051 será considerado </w:t>
      </w:r>
      <w:r w:rsidRPr="00BA0083">
        <w:rPr>
          <w:rFonts w:ascii="Cambria" w:hAnsi="Cambria"/>
          <w:b/>
          <w:bCs/>
          <w:szCs w:val="22"/>
        </w:rPr>
        <w:t>remuneração específica pela elaboração do projeto executivo</w:t>
      </w:r>
      <w:r w:rsidRPr="00BA0083">
        <w:rPr>
          <w:rFonts w:ascii="Cambria" w:hAnsi="Cambria"/>
          <w:szCs w:val="22"/>
        </w:rPr>
        <w:t>, sendo </w:t>
      </w:r>
      <w:r w:rsidRPr="00BA0083">
        <w:rPr>
          <w:rFonts w:ascii="Cambria" w:hAnsi="Cambria"/>
          <w:b/>
          <w:bCs/>
          <w:szCs w:val="22"/>
        </w:rPr>
        <w:t>vedado o pagamento de quaisquer adicionais ou acréscimos relativos a esse serviço</w:t>
      </w:r>
      <w:r w:rsidRPr="00BA0083">
        <w:rPr>
          <w:rFonts w:ascii="Cambria" w:hAnsi="Cambria"/>
          <w:szCs w:val="22"/>
        </w:rPr>
        <w:t>, por já estar incluído nos quantitativos e condições pactuadas.</w:t>
      </w:r>
    </w:p>
    <w:p w14:paraId="222589B4" w14:textId="1A574C8C" w:rsidR="004F56AE" w:rsidRPr="00BA0083" w:rsidRDefault="004F56AE" w:rsidP="00BA0083">
      <w:pPr>
        <w:spacing w:line="276" w:lineRule="auto"/>
        <w:jc w:val="both"/>
        <w:rPr>
          <w:rFonts w:ascii="Cambria" w:hAnsi="Cambria"/>
          <w:szCs w:val="22"/>
        </w:rPr>
      </w:pPr>
      <w:r w:rsidRPr="00BA0083">
        <w:rPr>
          <w:rFonts w:ascii="Cambria" w:hAnsi="Cambria"/>
          <w:b/>
          <w:bCs/>
          <w:szCs w:val="22"/>
        </w:rPr>
        <w:t xml:space="preserve">13.12 </w:t>
      </w:r>
      <w:r w:rsidRPr="00BA0083">
        <w:rPr>
          <w:rFonts w:ascii="Cambria" w:hAnsi="Cambria"/>
          <w:szCs w:val="22"/>
        </w:rPr>
        <w:t>Findo o prazo de observação de 90 (noventa) dias previsto no item 10.3, a CONTRATANTE procederá à </w:t>
      </w:r>
      <w:r w:rsidRPr="00BA0083">
        <w:rPr>
          <w:rFonts w:ascii="Cambria" w:hAnsi="Cambria"/>
          <w:b/>
          <w:bCs/>
          <w:szCs w:val="22"/>
        </w:rPr>
        <w:t>verificação final da obra</w:t>
      </w:r>
      <w:r w:rsidRPr="00BA0083">
        <w:rPr>
          <w:rFonts w:ascii="Cambria" w:hAnsi="Cambria"/>
          <w:szCs w:val="22"/>
        </w:rPr>
        <w:t>, mediante vistoria técnica destinada a avaliar o </w:t>
      </w:r>
      <w:r w:rsidRPr="00BA0083">
        <w:rPr>
          <w:rFonts w:ascii="Cambria" w:hAnsi="Cambria"/>
          <w:b/>
          <w:bCs/>
          <w:szCs w:val="22"/>
        </w:rPr>
        <w:t>pleno e perfeito funcionamento dos serviços executados</w:t>
      </w:r>
      <w:r w:rsidRPr="00BA0083">
        <w:rPr>
          <w:rFonts w:ascii="Cambria" w:hAnsi="Cambria"/>
          <w:szCs w:val="22"/>
        </w:rPr>
        <w:t>.</w:t>
      </w:r>
    </w:p>
    <w:p w14:paraId="15207880" w14:textId="77777777" w:rsidR="004F56AE" w:rsidRPr="00BA0083" w:rsidRDefault="004F56AE" w:rsidP="00BA0083">
      <w:pPr>
        <w:spacing w:line="276" w:lineRule="auto"/>
        <w:jc w:val="both"/>
        <w:rPr>
          <w:rFonts w:ascii="Cambria" w:hAnsi="Cambria"/>
          <w:szCs w:val="22"/>
        </w:rPr>
      </w:pPr>
      <w:r w:rsidRPr="00BA0083">
        <w:rPr>
          <w:rFonts w:ascii="Cambria" w:hAnsi="Cambria"/>
          <w:szCs w:val="22"/>
        </w:rPr>
        <w:t>Havendo pendências, vícios remanescentes ou reparos não executados, será concedido à CONTRATADA o </w:t>
      </w:r>
      <w:r w:rsidRPr="00BA0083">
        <w:rPr>
          <w:rFonts w:ascii="Cambria" w:hAnsi="Cambria"/>
          <w:b/>
          <w:bCs/>
          <w:szCs w:val="22"/>
        </w:rPr>
        <w:t>prazo de 15 (quinze) dias corridos</w:t>
      </w:r>
      <w:r w:rsidRPr="00BA0083">
        <w:rPr>
          <w:rFonts w:ascii="Cambria" w:hAnsi="Cambria"/>
          <w:szCs w:val="22"/>
        </w:rPr>
        <w:t> para a </w:t>
      </w:r>
      <w:r w:rsidRPr="00BA0083">
        <w:rPr>
          <w:rFonts w:ascii="Cambria" w:hAnsi="Cambria"/>
          <w:b/>
          <w:bCs/>
          <w:szCs w:val="22"/>
        </w:rPr>
        <w:t>regularização integral</w:t>
      </w:r>
      <w:r w:rsidRPr="00BA0083">
        <w:rPr>
          <w:rFonts w:ascii="Cambria" w:hAnsi="Cambria"/>
          <w:szCs w:val="22"/>
        </w:rPr>
        <w:t> dos apontamentos, contados da notificação formal pela CONTRATANTE.</w:t>
      </w:r>
    </w:p>
    <w:p w14:paraId="19BB87E1" w14:textId="67456B31" w:rsidR="004F56AE" w:rsidRPr="00BA0083" w:rsidRDefault="004F56AE" w:rsidP="00BA0083">
      <w:pPr>
        <w:spacing w:line="276" w:lineRule="auto"/>
        <w:jc w:val="both"/>
        <w:rPr>
          <w:rFonts w:ascii="Cambria" w:hAnsi="Cambria"/>
          <w:szCs w:val="22"/>
        </w:rPr>
      </w:pPr>
      <w:r w:rsidRPr="00BA0083">
        <w:rPr>
          <w:rFonts w:ascii="Cambria" w:hAnsi="Cambria"/>
          <w:b/>
          <w:szCs w:val="22"/>
        </w:rPr>
        <w:t>13.13</w:t>
      </w:r>
      <w:r w:rsidRPr="00BA0083">
        <w:rPr>
          <w:rFonts w:ascii="Cambria" w:hAnsi="Cambria"/>
          <w:szCs w:val="22"/>
        </w:rPr>
        <w:t xml:space="preserve"> Caso a CONTRATADA não cumpra as determinações no prazo estipulado, incorrerá na </w:t>
      </w:r>
      <w:r w:rsidRPr="00BA0083">
        <w:rPr>
          <w:rFonts w:ascii="Cambria" w:hAnsi="Cambria"/>
          <w:b/>
          <w:bCs/>
          <w:szCs w:val="22"/>
        </w:rPr>
        <w:t>aplicação de multa contratual de X%</w:t>
      </w:r>
      <w:r w:rsidRPr="00BA0083">
        <w:rPr>
          <w:rFonts w:ascii="Cambria" w:hAnsi="Cambria"/>
          <w:szCs w:val="22"/>
        </w:rPr>
        <w:t> (percentual conforme contrato) do valor correspondente à parcela inadimplida, e será concedido um </w:t>
      </w:r>
      <w:r w:rsidRPr="00BA0083">
        <w:rPr>
          <w:rFonts w:ascii="Cambria" w:hAnsi="Cambria"/>
          <w:b/>
          <w:bCs/>
          <w:szCs w:val="22"/>
        </w:rPr>
        <w:t>último prazo improrrogável de 10 (dez) dias corridos</w:t>
      </w:r>
      <w:r w:rsidRPr="00BA0083">
        <w:rPr>
          <w:rFonts w:ascii="Cambria" w:hAnsi="Cambria"/>
          <w:szCs w:val="22"/>
        </w:rPr>
        <w:t> para a finalização dos serviços pendentes.</w:t>
      </w:r>
    </w:p>
    <w:p w14:paraId="4A587580" w14:textId="7C197204" w:rsidR="004F56AE" w:rsidRPr="00BA0083" w:rsidRDefault="004F56AE" w:rsidP="00BA0083">
      <w:pPr>
        <w:spacing w:line="276" w:lineRule="auto"/>
        <w:jc w:val="both"/>
        <w:rPr>
          <w:rFonts w:ascii="Cambria" w:hAnsi="Cambria"/>
          <w:szCs w:val="22"/>
        </w:rPr>
      </w:pPr>
      <w:r w:rsidRPr="00BA0083">
        <w:rPr>
          <w:rFonts w:ascii="Cambria" w:hAnsi="Cambria"/>
          <w:szCs w:val="22"/>
        </w:rPr>
        <w:t>13.13.1 Persistindo o descumprimento, a CONTRATANTE poderá proceder à execução da garantia contratual, aplicar demais sanções cabíveis, e, se necessário, realizar os serviços por terceiros às expensas da CONTRATADA.</w:t>
      </w:r>
    </w:p>
    <w:p w14:paraId="7418F448" w14:textId="62642097" w:rsidR="004F56AE" w:rsidRPr="00BA0083" w:rsidRDefault="004F56AE" w:rsidP="00BA0083">
      <w:pPr>
        <w:spacing w:line="276" w:lineRule="auto"/>
        <w:jc w:val="both"/>
        <w:rPr>
          <w:szCs w:val="22"/>
        </w:rPr>
      </w:pPr>
      <w:r w:rsidRPr="00BA0083">
        <w:rPr>
          <w:rFonts w:ascii="Cambria" w:hAnsi="Cambria"/>
          <w:szCs w:val="22"/>
        </w:rPr>
        <w:t>13.13.2 Constatada a perfeita execução da obra, mediante cumprimento integral das obrigações contratuais, técnicas e fiscais, bem como da entrega de toda a documentação comprobatória exigida (regularidade perante a Receita Federal, Estadual, Municipal, INSS, FGTS, e outros), a CONTRATANTE emitirá o </w:t>
      </w:r>
      <w:r w:rsidRPr="00BA0083">
        <w:rPr>
          <w:rFonts w:ascii="Cambria" w:hAnsi="Cambria"/>
          <w:b/>
          <w:bCs/>
          <w:szCs w:val="22"/>
        </w:rPr>
        <w:t>TERMO DE RECEBIMENTO DEFINITIVO</w:t>
      </w:r>
      <w:r w:rsidRPr="00BA0083">
        <w:rPr>
          <w:rFonts w:ascii="Cambria" w:hAnsi="Cambria"/>
          <w:szCs w:val="22"/>
        </w:rPr>
        <w:t>, nos termos da </w:t>
      </w:r>
      <w:r w:rsidRPr="00BA0083">
        <w:rPr>
          <w:rFonts w:ascii="Cambria" w:hAnsi="Cambria"/>
          <w:b/>
          <w:bCs/>
          <w:szCs w:val="22"/>
        </w:rPr>
        <w:t>Lei nº 14.133/2021</w:t>
      </w:r>
      <w:r w:rsidRPr="00BA0083">
        <w:rPr>
          <w:rFonts w:ascii="Cambria" w:hAnsi="Cambria"/>
          <w:szCs w:val="22"/>
        </w:rPr>
        <w:t>, </w:t>
      </w:r>
      <w:r w:rsidRPr="00BA0083">
        <w:rPr>
          <w:rFonts w:ascii="Cambria" w:hAnsi="Cambria"/>
          <w:b/>
          <w:bCs/>
          <w:szCs w:val="22"/>
        </w:rPr>
        <w:t>sem prejuízo da responsabilidade civil da CONTRATADA pelo prazo previsto no art. 618 do Código Civil</w:t>
      </w:r>
      <w:r w:rsidRPr="00BA0083">
        <w:rPr>
          <w:szCs w:val="22"/>
        </w:rPr>
        <w:t>.</w:t>
      </w:r>
    </w:p>
    <w:p w14:paraId="424E1C44" w14:textId="77777777" w:rsidR="003874AC" w:rsidRPr="00BA0083" w:rsidRDefault="003874AC" w:rsidP="00BA0083">
      <w:pPr>
        <w:spacing w:line="276" w:lineRule="auto"/>
        <w:jc w:val="both"/>
        <w:rPr>
          <w:rFonts w:ascii="Cambria" w:hAnsi="Cambria" w:cs="Arial"/>
          <w:color w:val="000000"/>
          <w:szCs w:val="22"/>
        </w:rPr>
      </w:pPr>
    </w:p>
    <w:p w14:paraId="499F3365" w14:textId="77777777" w:rsidR="003874AC" w:rsidRDefault="003874AC" w:rsidP="003874AC">
      <w:pPr>
        <w:spacing w:line="276" w:lineRule="auto"/>
        <w:jc w:val="center"/>
        <w:rPr>
          <w:rFonts w:ascii="Cambria" w:hAnsi="Cambria" w:cs="Arial"/>
          <w:b/>
          <w:color w:val="000000"/>
          <w:sz w:val="23"/>
          <w:szCs w:val="23"/>
        </w:rPr>
      </w:pPr>
      <w:r>
        <w:rPr>
          <w:rFonts w:ascii="Cambria" w:hAnsi="Cambria" w:cs="Arial"/>
          <w:b/>
          <w:color w:val="000000"/>
          <w:sz w:val="23"/>
          <w:szCs w:val="23"/>
        </w:rPr>
        <w:t>CLÁUSULA DÉCIMA QUARTA - DA SUBCONTRATAÇÃO E TRANSFERÊNCIA DE DOCUMENTOS</w:t>
      </w:r>
    </w:p>
    <w:p w14:paraId="7B838999" w14:textId="77777777" w:rsidR="003874AC" w:rsidRDefault="003874AC" w:rsidP="003874AC">
      <w:pPr>
        <w:spacing w:line="276" w:lineRule="auto"/>
        <w:jc w:val="both"/>
        <w:rPr>
          <w:rFonts w:ascii="Cambria" w:hAnsi="Cambria" w:cs="Arial"/>
          <w:b/>
          <w:color w:val="000000"/>
          <w:sz w:val="23"/>
          <w:szCs w:val="23"/>
        </w:rPr>
      </w:pPr>
    </w:p>
    <w:p w14:paraId="00429F9B" w14:textId="41828A9B" w:rsidR="003874AC" w:rsidRDefault="003874AC" w:rsidP="003874AC">
      <w:pPr>
        <w:spacing w:line="276" w:lineRule="auto"/>
        <w:ind w:firstLine="851"/>
        <w:jc w:val="both"/>
        <w:rPr>
          <w:rFonts w:ascii="Cambria" w:hAnsi="Cambria" w:cs="Arial"/>
          <w:color w:val="000000"/>
          <w:sz w:val="23"/>
          <w:szCs w:val="23"/>
        </w:rPr>
      </w:pPr>
      <w:r>
        <w:rPr>
          <w:rFonts w:ascii="Cambria" w:hAnsi="Cambria" w:cs="Arial"/>
          <w:color w:val="000000"/>
          <w:sz w:val="23"/>
          <w:szCs w:val="23"/>
        </w:rPr>
        <w:t>14.1 - Será admitida pela CONTRATANTE, a sub contratação pela CONTRATADA de trabalhos determinados e específicos, para execução do presente contrato, mediante prévia anuência por escrito da CONTRATANTE, sob pena</w:t>
      </w:r>
      <w:r w:rsidR="004F56AE">
        <w:rPr>
          <w:rFonts w:ascii="Cambria" w:hAnsi="Cambria" w:cs="Arial"/>
          <w:color w:val="000000"/>
          <w:sz w:val="23"/>
          <w:szCs w:val="23"/>
        </w:rPr>
        <w:t xml:space="preserve"> de rescisão de pleno direito, </w:t>
      </w:r>
      <w:r>
        <w:rPr>
          <w:rFonts w:ascii="Cambria" w:hAnsi="Cambria" w:cs="Arial"/>
          <w:color w:val="000000"/>
          <w:sz w:val="23"/>
          <w:szCs w:val="23"/>
        </w:rPr>
        <w:t>sujeitando a CONTRATADA às cominações previstas contratualmente.</w:t>
      </w:r>
    </w:p>
    <w:p w14:paraId="16F1BBE0" w14:textId="77777777" w:rsidR="003874AC" w:rsidRDefault="003874AC" w:rsidP="003874AC">
      <w:pPr>
        <w:spacing w:line="276" w:lineRule="auto"/>
        <w:ind w:firstLine="851"/>
        <w:jc w:val="both"/>
        <w:rPr>
          <w:rFonts w:ascii="Cambria" w:hAnsi="Cambria" w:cs="Arial"/>
          <w:color w:val="000000"/>
          <w:sz w:val="23"/>
          <w:szCs w:val="23"/>
        </w:rPr>
      </w:pPr>
    </w:p>
    <w:p w14:paraId="52C14D8D" w14:textId="77777777" w:rsidR="003874AC" w:rsidRDefault="003874AC" w:rsidP="003874AC">
      <w:pPr>
        <w:spacing w:line="276" w:lineRule="auto"/>
        <w:ind w:firstLine="851"/>
        <w:jc w:val="both"/>
        <w:rPr>
          <w:rFonts w:ascii="Cambria" w:hAnsi="Cambria" w:cs="Arial"/>
          <w:color w:val="000000"/>
          <w:sz w:val="23"/>
          <w:szCs w:val="23"/>
        </w:rPr>
      </w:pPr>
      <w:r>
        <w:rPr>
          <w:rFonts w:ascii="Cambria" w:hAnsi="Cambria" w:cs="Arial"/>
          <w:color w:val="000000"/>
          <w:sz w:val="23"/>
          <w:szCs w:val="23"/>
        </w:rPr>
        <w:t>14.2 - Todos os originais dos desenhos, diagramas, leiautes, especificações, folhas de cálculos, cadernetas, relatórios de campo e outros documentos preparados pela CONTRATADA para execução das obras e serviços serão de propriedade da CONTRATANTE, devendo-lhe ser entregues pela CONTRATADA, quando da aceitação definitiva da obra, sem acréscimos de pagamentos.</w:t>
      </w:r>
    </w:p>
    <w:p w14:paraId="5CC905E0" w14:textId="77777777" w:rsidR="003874AC" w:rsidRDefault="003874AC" w:rsidP="003874AC">
      <w:pPr>
        <w:spacing w:line="276" w:lineRule="auto"/>
        <w:ind w:firstLine="851"/>
        <w:jc w:val="both"/>
        <w:rPr>
          <w:rFonts w:ascii="Cambria" w:hAnsi="Cambria" w:cs="Arial"/>
          <w:color w:val="000000"/>
          <w:sz w:val="23"/>
          <w:szCs w:val="23"/>
        </w:rPr>
      </w:pPr>
    </w:p>
    <w:p w14:paraId="26F344C2" w14:textId="77777777" w:rsidR="003874AC" w:rsidRDefault="003874AC" w:rsidP="003874AC">
      <w:pPr>
        <w:spacing w:line="276" w:lineRule="auto"/>
        <w:ind w:firstLine="851"/>
        <w:jc w:val="both"/>
        <w:rPr>
          <w:rFonts w:ascii="Cambria" w:hAnsi="Cambria" w:cs="Arial"/>
          <w:b/>
          <w:color w:val="000000"/>
          <w:sz w:val="23"/>
          <w:szCs w:val="23"/>
        </w:rPr>
      </w:pPr>
      <w:r>
        <w:rPr>
          <w:rFonts w:ascii="Cambria" w:hAnsi="Cambria" w:cs="Arial"/>
          <w:color w:val="000000"/>
          <w:sz w:val="23"/>
          <w:szCs w:val="23"/>
        </w:rPr>
        <w:t>14.3 - A CONTRATANTE se reserva o direito de aproveitar os elementos, porventura elaborados pela CONTRATADA, sem que por este motivo caiba a este qualquer direito a reclamação ou indenização.</w:t>
      </w:r>
    </w:p>
    <w:p w14:paraId="5DA18CE8" w14:textId="77777777" w:rsidR="003874AC" w:rsidRDefault="003874AC" w:rsidP="003874AC">
      <w:pPr>
        <w:spacing w:line="276" w:lineRule="auto"/>
        <w:jc w:val="both"/>
        <w:rPr>
          <w:rFonts w:ascii="Cambria" w:hAnsi="Cambria" w:cs="Arial"/>
          <w:b/>
          <w:color w:val="000000"/>
          <w:sz w:val="23"/>
          <w:szCs w:val="23"/>
        </w:rPr>
      </w:pPr>
    </w:p>
    <w:p w14:paraId="19A79698" w14:textId="77777777" w:rsidR="003874AC" w:rsidRDefault="003874AC" w:rsidP="003874AC">
      <w:pPr>
        <w:spacing w:line="276" w:lineRule="auto"/>
        <w:jc w:val="center"/>
        <w:rPr>
          <w:rFonts w:ascii="Cambria" w:hAnsi="Cambria" w:cs="Arial"/>
          <w:b/>
          <w:color w:val="000000"/>
          <w:sz w:val="23"/>
          <w:szCs w:val="23"/>
        </w:rPr>
      </w:pPr>
      <w:r>
        <w:rPr>
          <w:rFonts w:ascii="Cambria" w:hAnsi="Cambria" w:cs="Arial"/>
          <w:b/>
          <w:color w:val="000000"/>
          <w:sz w:val="23"/>
          <w:szCs w:val="23"/>
        </w:rPr>
        <w:t>CLÁUSULA DÉCIMA QUINTA - DOS DOCUMENTOS ANTERIORES</w:t>
      </w:r>
    </w:p>
    <w:p w14:paraId="4D4917CA" w14:textId="77777777" w:rsidR="003874AC" w:rsidRDefault="003874AC" w:rsidP="003874AC">
      <w:pPr>
        <w:spacing w:line="276" w:lineRule="auto"/>
        <w:jc w:val="both"/>
        <w:rPr>
          <w:rFonts w:ascii="Cambria" w:hAnsi="Cambria" w:cs="Arial"/>
          <w:b/>
          <w:color w:val="000000"/>
          <w:sz w:val="23"/>
          <w:szCs w:val="23"/>
        </w:rPr>
      </w:pPr>
    </w:p>
    <w:p w14:paraId="082280AB" w14:textId="77777777" w:rsidR="003874AC" w:rsidRDefault="003874AC" w:rsidP="003874AC">
      <w:pPr>
        <w:spacing w:line="276" w:lineRule="auto"/>
        <w:ind w:firstLine="851"/>
        <w:jc w:val="both"/>
        <w:rPr>
          <w:rFonts w:ascii="Cambria" w:hAnsi="Cambria" w:cs="Arial"/>
          <w:color w:val="000000"/>
          <w:sz w:val="23"/>
          <w:szCs w:val="23"/>
        </w:rPr>
      </w:pPr>
      <w:r>
        <w:rPr>
          <w:rFonts w:ascii="Cambria" w:hAnsi="Cambria" w:cs="Arial"/>
          <w:color w:val="000000"/>
          <w:sz w:val="23"/>
          <w:szCs w:val="23"/>
        </w:rPr>
        <w:t>15.1 - O presente contrato é o único instrumento legal e regulador das obras e serviços ora contratados, substituindo, em consequência, toda e qualquer documentação anteriormente trocada entre a CONTRATANTE e CONTRATADA e que, direta ou indiretamente, contrarie as disposições nele constante, respeitado o disposto na Cláusula Primeira deste contrato.</w:t>
      </w:r>
    </w:p>
    <w:p w14:paraId="2EAEE342" w14:textId="77777777" w:rsidR="003874AC" w:rsidRDefault="003874AC" w:rsidP="003874AC">
      <w:pPr>
        <w:spacing w:line="276" w:lineRule="auto"/>
        <w:jc w:val="both"/>
        <w:rPr>
          <w:rFonts w:ascii="Cambria" w:hAnsi="Cambria" w:cs="Arial"/>
          <w:color w:val="000000"/>
          <w:sz w:val="23"/>
          <w:szCs w:val="23"/>
        </w:rPr>
      </w:pPr>
    </w:p>
    <w:p w14:paraId="06512B3B" w14:textId="77777777" w:rsidR="003874AC" w:rsidRDefault="003874AC" w:rsidP="003874AC">
      <w:pPr>
        <w:spacing w:line="276" w:lineRule="auto"/>
        <w:jc w:val="center"/>
        <w:rPr>
          <w:rFonts w:ascii="Cambria" w:hAnsi="Cambria" w:cs="Arial"/>
          <w:b/>
          <w:color w:val="000000"/>
          <w:sz w:val="23"/>
          <w:szCs w:val="23"/>
        </w:rPr>
      </w:pPr>
      <w:r>
        <w:rPr>
          <w:rFonts w:ascii="Cambria" w:hAnsi="Cambria" w:cs="Arial"/>
          <w:b/>
          <w:color w:val="000000"/>
          <w:sz w:val="23"/>
          <w:szCs w:val="23"/>
        </w:rPr>
        <w:t>CLÁUSULA DÉCIMA SEXTA - DAS TAXAS E IMPOSTOS</w:t>
      </w:r>
    </w:p>
    <w:p w14:paraId="72F41826" w14:textId="77777777" w:rsidR="003874AC" w:rsidRDefault="003874AC" w:rsidP="003874AC">
      <w:pPr>
        <w:spacing w:line="276" w:lineRule="auto"/>
        <w:jc w:val="center"/>
        <w:rPr>
          <w:rFonts w:ascii="Cambria" w:hAnsi="Cambria" w:cs="Arial"/>
          <w:b/>
          <w:color w:val="000000"/>
          <w:sz w:val="23"/>
          <w:szCs w:val="23"/>
        </w:rPr>
      </w:pPr>
    </w:p>
    <w:p w14:paraId="194F5FF8" w14:textId="77777777" w:rsidR="003874AC" w:rsidRDefault="003874AC" w:rsidP="003874AC">
      <w:pPr>
        <w:spacing w:line="276" w:lineRule="auto"/>
        <w:ind w:firstLine="851"/>
        <w:jc w:val="both"/>
        <w:rPr>
          <w:rFonts w:ascii="Cambria" w:hAnsi="Cambria" w:cs="Arial"/>
          <w:color w:val="000000"/>
          <w:sz w:val="23"/>
          <w:szCs w:val="23"/>
        </w:rPr>
      </w:pPr>
      <w:r>
        <w:rPr>
          <w:rFonts w:ascii="Cambria" w:hAnsi="Cambria" w:cs="Arial"/>
          <w:color w:val="000000"/>
          <w:sz w:val="23"/>
          <w:szCs w:val="23"/>
        </w:rPr>
        <w:t>16.1 - Se, após a data de encerramento da CONCORRÊNCIA Nº ____ , que gerou o presente contrato, forem criados impostos, alterados ou extintos tributos ou encargos legais, bem como se houver superveniência de disposições legais que comprovadamente repercutam nos preços contratados, serão revistos os preços, aumentando-os ou diminuindo-os na exata proporção das modificações.</w:t>
      </w:r>
    </w:p>
    <w:p w14:paraId="152171CE" w14:textId="77777777" w:rsidR="003874AC" w:rsidRDefault="003874AC" w:rsidP="003874AC">
      <w:pPr>
        <w:spacing w:line="276" w:lineRule="auto"/>
        <w:jc w:val="both"/>
        <w:rPr>
          <w:rFonts w:ascii="Cambria" w:hAnsi="Cambria" w:cs="Arial"/>
          <w:color w:val="000000"/>
          <w:sz w:val="23"/>
          <w:szCs w:val="23"/>
        </w:rPr>
      </w:pPr>
    </w:p>
    <w:p w14:paraId="3F17B4F7" w14:textId="77777777" w:rsidR="003874AC" w:rsidRDefault="003874AC" w:rsidP="003874AC">
      <w:pPr>
        <w:spacing w:line="276" w:lineRule="auto"/>
        <w:jc w:val="center"/>
        <w:rPr>
          <w:rFonts w:ascii="Cambria" w:hAnsi="Cambria" w:cs="Arial"/>
          <w:b/>
          <w:color w:val="000000"/>
          <w:sz w:val="23"/>
          <w:szCs w:val="23"/>
        </w:rPr>
      </w:pPr>
      <w:r>
        <w:rPr>
          <w:rFonts w:ascii="Cambria" w:hAnsi="Cambria" w:cs="Arial"/>
          <w:b/>
          <w:color w:val="000000"/>
          <w:sz w:val="23"/>
          <w:szCs w:val="23"/>
        </w:rPr>
        <w:t>CLÁUSULA DÉCIMA SÉTIMA - DAS COMUNICAÇÕES</w:t>
      </w:r>
    </w:p>
    <w:p w14:paraId="0B864C5D" w14:textId="77777777" w:rsidR="003874AC" w:rsidRDefault="003874AC" w:rsidP="003874AC">
      <w:pPr>
        <w:spacing w:line="276" w:lineRule="auto"/>
        <w:jc w:val="both"/>
        <w:rPr>
          <w:rFonts w:ascii="Cambria" w:hAnsi="Cambria" w:cs="Arial"/>
          <w:b/>
          <w:color w:val="000000"/>
          <w:sz w:val="23"/>
          <w:szCs w:val="23"/>
        </w:rPr>
      </w:pPr>
    </w:p>
    <w:p w14:paraId="3A2C3D17" w14:textId="77777777" w:rsidR="003874AC" w:rsidRDefault="003874AC" w:rsidP="003874AC">
      <w:pPr>
        <w:spacing w:line="276" w:lineRule="auto"/>
        <w:ind w:firstLine="851"/>
        <w:jc w:val="both"/>
        <w:rPr>
          <w:rFonts w:ascii="Cambria" w:hAnsi="Cambria" w:cs="Arial"/>
          <w:color w:val="000000"/>
          <w:sz w:val="23"/>
          <w:szCs w:val="23"/>
        </w:rPr>
      </w:pPr>
      <w:r>
        <w:rPr>
          <w:rFonts w:ascii="Cambria" w:hAnsi="Cambria" w:cs="Arial"/>
          <w:color w:val="000000"/>
          <w:sz w:val="23"/>
          <w:szCs w:val="23"/>
        </w:rPr>
        <w:t>17.1 - O encaminhamento de cartas e documentos recíprocos referentes a este contrato serão consideradas como efetuadas, se entregues através de protocolo aos destinatários abaixo:</w:t>
      </w:r>
    </w:p>
    <w:p w14:paraId="4E3062C3" w14:textId="77777777" w:rsidR="003874AC" w:rsidRDefault="003874AC" w:rsidP="003874AC">
      <w:pPr>
        <w:spacing w:line="276" w:lineRule="auto"/>
        <w:ind w:firstLine="851"/>
        <w:jc w:val="both"/>
        <w:rPr>
          <w:rFonts w:ascii="Cambria" w:hAnsi="Cambria" w:cs="Arial"/>
          <w:color w:val="000000"/>
          <w:sz w:val="23"/>
          <w:szCs w:val="23"/>
        </w:rPr>
      </w:pPr>
    </w:p>
    <w:p w14:paraId="3149B0A7" w14:textId="77777777" w:rsidR="003874AC" w:rsidRDefault="003874AC" w:rsidP="003874AC">
      <w:pPr>
        <w:spacing w:line="276" w:lineRule="auto"/>
        <w:jc w:val="both"/>
        <w:rPr>
          <w:rFonts w:ascii="Cambria" w:hAnsi="Cambria" w:cs="Arial"/>
          <w:b/>
          <w:i/>
          <w:color w:val="000000"/>
          <w:sz w:val="23"/>
          <w:szCs w:val="23"/>
        </w:rPr>
      </w:pPr>
      <w:r>
        <w:rPr>
          <w:rFonts w:ascii="Cambria" w:hAnsi="Cambria" w:cs="Arial"/>
          <w:b/>
          <w:i/>
          <w:color w:val="000000"/>
          <w:sz w:val="23"/>
          <w:szCs w:val="23"/>
        </w:rPr>
        <w:t>CONTRATANTE:</w:t>
      </w:r>
    </w:p>
    <w:p w14:paraId="730ABA07" w14:textId="77777777" w:rsidR="003874AC" w:rsidRDefault="003874AC" w:rsidP="003874AC">
      <w:pPr>
        <w:spacing w:line="276" w:lineRule="auto"/>
        <w:jc w:val="both"/>
        <w:rPr>
          <w:rFonts w:ascii="Cambria" w:hAnsi="Cambria" w:cs="Arial"/>
          <w:color w:val="000000"/>
          <w:sz w:val="23"/>
          <w:szCs w:val="23"/>
        </w:rPr>
      </w:pPr>
      <w:r>
        <w:rPr>
          <w:rFonts w:ascii="Cambria" w:hAnsi="Cambria" w:cs="Arial"/>
          <w:color w:val="000000"/>
          <w:sz w:val="23"/>
          <w:szCs w:val="23"/>
        </w:rPr>
        <w:t>PREFEITURA MUNICIPAL DE ESTIVA GERBI</w:t>
      </w:r>
    </w:p>
    <w:p w14:paraId="7D8F83B1" w14:textId="77777777" w:rsidR="003874AC" w:rsidRDefault="003874AC" w:rsidP="003874AC">
      <w:pPr>
        <w:spacing w:line="276" w:lineRule="auto"/>
        <w:jc w:val="both"/>
        <w:rPr>
          <w:rFonts w:ascii="Cambria" w:hAnsi="Cambria" w:cs="Arial"/>
          <w:b/>
          <w:i/>
          <w:color w:val="000000"/>
          <w:sz w:val="23"/>
          <w:szCs w:val="23"/>
        </w:rPr>
      </w:pPr>
    </w:p>
    <w:p w14:paraId="05BC25E6" w14:textId="77777777" w:rsidR="003874AC" w:rsidRDefault="003874AC" w:rsidP="003874AC">
      <w:pPr>
        <w:spacing w:line="276" w:lineRule="auto"/>
        <w:jc w:val="both"/>
        <w:rPr>
          <w:rFonts w:ascii="Cambria" w:hAnsi="Cambria" w:cs="Arial"/>
          <w:b/>
          <w:i/>
          <w:color w:val="000000"/>
          <w:sz w:val="23"/>
          <w:szCs w:val="23"/>
        </w:rPr>
      </w:pPr>
      <w:r>
        <w:rPr>
          <w:rFonts w:ascii="Cambria" w:hAnsi="Cambria" w:cs="Arial"/>
          <w:b/>
          <w:i/>
          <w:color w:val="000000"/>
          <w:sz w:val="23"/>
          <w:szCs w:val="23"/>
        </w:rPr>
        <w:t>CONTRATADA:</w:t>
      </w:r>
    </w:p>
    <w:p w14:paraId="1E06A121" w14:textId="77777777" w:rsidR="003874AC" w:rsidRDefault="003874AC" w:rsidP="003874AC">
      <w:pPr>
        <w:spacing w:line="276" w:lineRule="auto"/>
        <w:jc w:val="both"/>
        <w:rPr>
          <w:rFonts w:ascii="Cambria" w:hAnsi="Cambria" w:cs="Arial"/>
          <w:color w:val="000000"/>
          <w:sz w:val="23"/>
          <w:szCs w:val="23"/>
        </w:rPr>
      </w:pPr>
      <w:r>
        <w:rPr>
          <w:rFonts w:ascii="Cambria" w:hAnsi="Cambria" w:cs="Arial"/>
          <w:color w:val="000000"/>
          <w:sz w:val="23"/>
          <w:szCs w:val="23"/>
        </w:rPr>
        <w:t>RAZÃO SOCIAL:</w:t>
      </w:r>
    </w:p>
    <w:p w14:paraId="7F6027C8" w14:textId="77777777" w:rsidR="003874AC" w:rsidRDefault="003874AC" w:rsidP="003874AC">
      <w:pPr>
        <w:spacing w:line="276" w:lineRule="auto"/>
        <w:jc w:val="both"/>
        <w:rPr>
          <w:rFonts w:ascii="Cambria" w:hAnsi="Cambria" w:cs="Arial"/>
          <w:color w:val="000000"/>
          <w:sz w:val="23"/>
          <w:szCs w:val="23"/>
        </w:rPr>
      </w:pPr>
      <w:r>
        <w:rPr>
          <w:rFonts w:ascii="Cambria" w:hAnsi="Cambria" w:cs="Arial"/>
          <w:color w:val="000000"/>
          <w:sz w:val="23"/>
          <w:szCs w:val="23"/>
        </w:rPr>
        <w:t>ORGÃO E/OU FUNCIONÁRIO RESPONSÁVEL:</w:t>
      </w:r>
    </w:p>
    <w:p w14:paraId="26E317B9" w14:textId="77777777" w:rsidR="003874AC" w:rsidRDefault="003874AC" w:rsidP="003874AC">
      <w:pPr>
        <w:spacing w:line="276" w:lineRule="auto"/>
        <w:jc w:val="both"/>
        <w:rPr>
          <w:rFonts w:ascii="Cambria" w:hAnsi="Cambria" w:cs="Arial"/>
          <w:color w:val="000000"/>
          <w:sz w:val="23"/>
          <w:szCs w:val="23"/>
        </w:rPr>
      </w:pPr>
      <w:r>
        <w:rPr>
          <w:rFonts w:ascii="Cambria" w:hAnsi="Cambria" w:cs="Arial"/>
          <w:color w:val="000000"/>
          <w:sz w:val="23"/>
          <w:szCs w:val="23"/>
        </w:rPr>
        <w:t>ENDEREÇO COMPLETO:</w:t>
      </w:r>
    </w:p>
    <w:p w14:paraId="7111D59E" w14:textId="77777777" w:rsidR="003874AC" w:rsidRDefault="003874AC" w:rsidP="003874AC">
      <w:pPr>
        <w:spacing w:line="276" w:lineRule="auto"/>
        <w:jc w:val="both"/>
        <w:rPr>
          <w:rFonts w:ascii="Cambria" w:hAnsi="Cambria" w:cs="Arial"/>
          <w:color w:val="000000"/>
          <w:sz w:val="23"/>
          <w:szCs w:val="23"/>
        </w:rPr>
      </w:pPr>
      <w:r>
        <w:rPr>
          <w:rFonts w:ascii="Cambria" w:hAnsi="Cambria" w:cs="Arial"/>
          <w:color w:val="000000"/>
          <w:sz w:val="23"/>
          <w:szCs w:val="23"/>
        </w:rPr>
        <w:t>CEP/CIDADE/ESTADO</w:t>
      </w:r>
    </w:p>
    <w:p w14:paraId="543CFE31" w14:textId="77777777" w:rsidR="003874AC" w:rsidRDefault="003874AC" w:rsidP="003874AC">
      <w:pPr>
        <w:spacing w:line="276" w:lineRule="auto"/>
        <w:jc w:val="both"/>
        <w:rPr>
          <w:rFonts w:ascii="Cambria" w:hAnsi="Cambria" w:cs="Arial"/>
          <w:b/>
          <w:color w:val="000000"/>
          <w:sz w:val="23"/>
          <w:szCs w:val="23"/>
        </w:rPr>
      </w:pPr>
    </w:p>
    <w:p w14:paraId="480C26DD" w14:textId="77777777" w:rsidR="004F56AE" w:rsidRDefault="004F56AE" w:rsidP="003874AC">
      <w:pPr>
        <w:spacing w:line="276" w:lineRule="auto"/>
        <w:jc w:val="both"/>
        <w:rPr>
          <w:rFonts w:ascii="Cambria" w:hAnsi="Cambria" w:cs="Arial"/>
          <w:b/>
          <w:color w:val="000000"/>
          <w:sz w:val="23"/>
          <w:szCs w:val="23"/>
        </w:rPr>
      </w:pPr>
    </w:p>
    <w:p w14:paraId="42F077F1" w14:textId="77777777" w:rsidR="003874AC" w:rsidRDefault="003874AC" w:rsidP="003874AC">
      <w:pPr>
        <w:spacing w:line="276" w:lineRule="auto"/>
        <w:jc w:val="center"/>
        <w:rPr>
          <w:rFonts w:ascii="Cambria" w:hAnsi="Cambria" w:cs="Arial"/>
          <w:b/>
          <w:color w:val="000000"/>
          <w:sz w:val="23"/>
          <w:szCs w:val="23"/>
        </w:rPr>
      </w:pPr>
      <w:r>
        <w:rPr>
          <w:rFonts w:ascii="Cambria" w:hAnsi="Cambria" w:cs="Arial"/>
          <w:b/>
          <w:color w:val="000000"/>
          <w:sz w:val="23"/>
          <w:szCs w:val="23"/>
        </w:rPr>
        <w:t>CLÁUSULA DÉCIMA OITAVA - DA TOLERÂNCIA</w:t>
      </w:r>
    </w:p>
    <w:p w14:paraId="1E361FBC" w14:textId="77777777" w:rsidR="003874AC" w:rsidRDefault="003874AC" w:rsidP="003874AC">
      <w:pPr>
        <w:spacing w:line="276" w:lineRule="auto"/>
        <w:jc w:val="both"/>
        <w:rPr>
          <w:rFonts w:ascii="Cambria" w:hAnsi="Cambria" w:cs="Arial"/>
          <w:b/>
          <w:color w:val="000000"/>
          <w:sz w:val="23"/>
          <w:szCs w:val="23"/>
        </w:rPr>
      </w:pPr>
    </w:p>
    <w:p w14:paraId="1D6C3834" w14:textId="77777777" w:rsidR="003874AC" w:rsidRDefault="003874AC" w:rsidP="003874AC">
      <w:pPr>
        <w:spacing w:line="276" w:lineRule="auto"/>
        <w:ind w:firstLine="851"/>
        <w:jc w:val="both"/>
        <w:rPr>
          <w:rFonts w:ascii="Cambria" w:hAnsi="Cambria" w:cs="Arial"/>
          <w:color w:val="000000"/>
          <w:sz w:val="23"/>
          <w:szCs w:val="23"/>
        </w:rPr>
      </w:pPr>
      <w:r>
        <w:rPr>
          <w:rFonts w:ascii="Cambria" w:hAnsi="Cambria" w:cs="Arial"/>
          <w:color w:val="000000"/>
          <w:sz w:val="23"/>
          <w:szCs w:val="23"/>
        </w:rPr>
        <w:t>18.1 - Se qualquer das partes, em benefício da outra, mesmo por omissão, permitir a inobservância no todo ou em parte, de qualquer das cláusulas e condições do presente contrato, tal fato não poderá liberar, desonerar ou de qualquer modo afetar ou prejudicar estas mesmas cláusulas ou condições, as quais permanecem inalteradas, como se nenhuma tolerância houvesse ocorrido, sujeitando o responsável que lhe tiver dado causa das penalidades cabíveis.</w:t>
      </w:r>
    </w:p>
    <w:p w14:paraId="5BB4F29D" w14:textId="77777777" w:rsidR="003874AC" w:rsidRDefault="003874AC" w:rsidP="003874AC">
      <w:pPr>
        <w:spacing w:line="276" w:lineRule="auto"/>
        <w:jc w:val="both"/>
        <w:rPr>
          <w:rFonts w:ascii="Cambria" w:hAnsi="Cambria" w:cs="Arial"/>
          <w:color w:val="000000"/>
          <w:sz w:val="23"/>
          <w:szCs w:val="23"/>
        </w:rPr>
      </w:pPr>
    </w:p>
    <w:p w14:paraId="47CC5510" w14:textId="77777777" w:rsidR="003874AC" w:rsidRDefault="003874AC" w:rsidP="003874AC">
      <w:pPr>
        <w:spacing w:line="276" w:lineRule="auto"/>
        <w:jc w:val="center"/>
        <w:rPr>
          <w:rFonts w:ascii="Cambria" w:hAnsi="Cambria" w:cs="Arial"/>
          <w:b/>
          <w:color w:val="000000"/>
          <w:sz w:val="23"/>
          <w:szCs w:val="23"/>
        </w:rPr>
      </w:pPr>
      <w:r>
        <w:rPr>
          <w:rFonts w:ascii="Cambria" w:hAnsi="Cambria" w:cs="Arial"/>
          <w:b/>
          <w:color w:val="000000"/>
          <w:sz w:val="23"/>
          <w:szCs w:val="23"/>
        </w:rPr>
        <w:t>CLÁUSULA DÉCIMA NONA - DO ANEXO</w:t>
      </w:r>
    </w:p>
    <w:p w14:paraId="04E83376" w14:textId="77777777" w:rsidR="003874AC" w:rsidRDefault="003874AC" w:rsidP="003874AC">
      <w:pPr>
        <w:spacing w:line="276" w:lineRule="auto"/>
        <w:jc w:val="center"/>
        <w:rPr>
          <w:rFonts w:ascii="Cambria" w:hAnsi="Cambria" w:cs="Arial"/>
          <w:b/>
          <w:color w:val="000000"/>
          <w:sz w:val="23"/>
          <w:szCs w:val="23"/>
        </w:rPr>
      </w:pPr>
    </w:p>
    <w:p w14:paraId="5B0AF7E1" w14:textId="77777777" w:rsidR="003874AC" w:rsidRDefault="003874AC" w:rsidP="003874AC">
      <w:pPr>
        <w:spacing w:line="276" w:lineRule="auto"/>
        <w:ind w:firstLine="851"/>
        <w:jc w:val="both"/>
        <w:rPr>
          <w:rFonts w:ascii="Cambria" w:hAnsi="Cambria" w:cs="Arial"/>
          <w:color w:val="000000"/>
          <w:sz w:val="23"/>
          <w:szCs w:val="23"/>
        </w:rPr>
      </w:pPr>
      <w:r>
        <w:rPr>
          <w:rFonts w:ascii="Cambria" w:hAnsi="Cambria" w:cs="Arial"/>
          <w:color w:val="000000"/>
          <w:sz w:val="23"/>
          <w:szCs w:val="23"/>
        </w:rPr>
        <w:t>19.1 - Faz parte integrante deste instrumento o seguinte anexo:</w:t>
      </w:r>
    </w:p>
    <w:p w14:paraId="4ED44D8D" w14:textId="77777777" w:rsidR="003874AC" w:rsidRDefault="003874AC" w:rsidP="003874AC">
      <w:pPr>
        <w:spacing w:line="276" w:lineRule="auto"/>
        <w:jc w:val="both"/>
        <w:rPr>
          <w:rFonts w:ascii="Cambria" w:hAnsi="Cambria" w:cs="Arial"/>
          <w:color w:val="000000"/>
          <w:sz w:val="23"/>
          <w:szCs w:val="23"/>
        </w:rPr>
      </w:pPr>
    </w:p>
    <w:p w14:paraId="41AFF9C2" w14:textId="60033448" w:rsidR="003874AC" w:rsidRDefault="003874AC" w:rsidP="003874AC">
      <w:pPr>
        <w:spacing w:line="276" w:lineRule="auto"/>
        <w:ind w:firstLine="1418"/>
        <w:jc w:val="both"/>
        <w:rPr>
          <w:rFonts w:ascii="Cambria" w:hAnsi="Cambria" w:cs="Arial"/>
          <w:color w:val="000000"/>
          <w:sz w:val="23"/>
          <w:szCs w:val="23"/>
        </w:rPr>
      </w:pPr>
      <w:r>
        <w:rPr>
          <w:rFonts w:ascii="Cambria" w:hAnsi="Cambria" w:cs="Arial"/>
          <w:color w:val="000000"/>
          <w:sz w:val="23"/>
          <w:szCs w:val="23"/>
        </w:rPr>
        <w:t>19.1.1 - ANEXO ÚNICO - Proposta de Preços da CONTRATADA com as respectivas Planilhas de Quantidades e Preços contemplando quantidades, preços unitários, globais e total contratado</w:t>
      </w:r>
      <w:r w:rsidR="00D53D66">
        <w:rPr>
          <w:rFonts w:ascii="Cambria" w:hAnsi="Cambria" w:cs="Arial"/>
          <w:color w:val="000000"/>
          <w:sz w:val="23"/>
          <w:szCs w:val="23"/>
        </w:rPr>
        <w:t>.</w:t>
      </w:r>
      <w:r>
        <w:rPr>
          <w:rFonts w:ascii="Cambria" w:hAnsi="Cambria" w:cs="Arial"/>
          <w:color w:val="000000"/>
          <w:sz w:val="23"/>
          <w:szCs w:val="23"/>
        </w:rPr>
        <w:t xml:space="preserve"> </w:t>
      </w:r>
    </w:p>
    <w:p w14:paraId="170D51A9" w14:textId="63C036CD" w:rsidR="003874AC" w:rsidRDefault="003874AC" w:rsidP="003874AC">
      <w:pPr>
        <w:spacing w:line="276" w:lineRule="auto"/>
        <w:ind w:firstLine="1418"/>
        <w:jc w:val="both"/>
        <w:rPr>
          <w:rFonts w:ascii="Cambria" w:hAnsi="Cambria" w:cs="Arial"/>
          <w:color w:val="000000"/>
          <w:sz w:val="23"/>
          <w:szCs w:val="23"/>
        </w:rPr>
      </w:pPr>
      <w:r>
        <w:rPr>
          <w:rFonts w:ascii="Cambria" w:hAnsi="Cambria" w:cs="Arial"/>
          <w:color w:val="000000"/>
          <w:sz w:val="23"/>
          <w:szCs w:val="23"/>
        </w:rPr>
        <w:t>19.1.2 – O Edital com</w:t>
      </w:r>
      <w:r w:rsidR="00D53D66">
        <w:rPr>
          <w:rFonts w:ascii="Cambria" w:hAnsi="Cambria" w:cs="Arial"/>
          <w:color w:val="000000"/>
          <w:sz w:val="23"/>
          <w:szCs w:val="23"/>
        </w:rPr>
        <w:t>pleto com todos os seus Anexos.</w:t>
      </w:r>
    </w:p>
    <w:p w14:paraId="75026D20" w14:textId="77777777" w:rsidR="003874AC" w:rsidRDefault="003874AC" w:rsidP="003874AC">
      <w:pPr>
        <w:spacing w:line="276" w:lineRule="auto"/>
        <w:jc w:val="both"/>
        <w:rPr>
          <w:rFonts w:ascii="Cambria" w:hAnsi="Cambria" w:cs="Arial"/>
          <w:b/>
          <w:color w:val="000000"/>
          <w:sz w:val="23"/>
          <w:szCs w:val="23"/>
        </w:rPr>
      </w:pPr>
    </w:p>
    <w:p w14:paraId="7702D25E" w14:textId="77777777" w:rsidR="00D53D66" w:rsidRDefault="00D53D66" w:rsidP="003874AC">
      <w:pPr>
        <w:spacing w:line="276" w:lineRule="auto"/>
        <w:jc w:val="center"/>
        <w:rPr>
          <w:rFonts w:ascii="Cambria" w:hAnsi="Cambria" w:cs="Arial"/>
          <w:b/>
          <w:color w:val="000000"/>
          <w:sz w:val="23"/>
          <w:szCs w:val="23"/>
        </w:rPr>
      </w:pPr>
    </w:p>
    <w:p w14:paraId="424D4A19" w14:textId="77777777" w:rsidR="00D53D66" w:rsidRDefault="00D53D66" w:rsidP="003874AC">
      <w:pPr>
        <w:spacing w:line="276" w:lineRule="auto"/>
        <w:jc w:val="center"/>
        <w:rPr>
          <w:rFonts w:ascii="Cambria" w:hAnsi="Cambria" w:cs="Arial"/>
          <w:b/>
          <w:color w:val="000000"/>
          <w:sz w:val="23"/>
          <w:szCs w:val="23"/>
        </w:rPr>
      </w:pPr>
    </w:p>
    <w:p w14:paraId="2A2074EE" w14:textId="77777777" w:rsidR="00D53D66" w:rsidRDefault="00D53D66" w:rsidP="003874AC">
      <w:pPr>
        <w:spacing w:line="276" w:lineRule="auto"/>
        <w:jc w:val="center"/>
        <w:rPr>
          <w:rFonts w:ascii="Cambria" w:hAnsi="Cambria" w:cs="Arial"/>
          <w:b/>
          <w:color w:val="000000"/>
          <w:sz w:val="23"/>
          <w:szCs w:val="23"/>
        </w:rPr>
      </w:pPr>
    </w:p>
    <w:p w14:paraId="79214F52" w14:textId="77777777" w:rsidR="003874AC" w:rsidRDefault="003874AC" w:rsidP="003874AC">
      <w:pPr>
        <w:spacing w:line="276" w:lineRule="auto"/>
        <w:jc w:val="center"/>
        <w:rPr>
          <w:rFonts w:ascii="Cambria" w:hAnsi="Cambria" w:cs="Arial"/>
          <w:b/>
          <w:color w:val="000000"/>
          <w:sz w:val="23"/>
          <w:szCs w:val="23"/>
        </w:rPr>
      </w:pPr>
      <w:r>
        <w:rPr>
          <w:rFonts w:ascii="Cambria" w:hAnsi="Cambria" w:cs="Arial"/>
          <w:b/>
          <w:color w:val="000000"/>
          <w:sz w:val="23"/>
          <w:szCs w:val="23"/>
        </w:rPr>
        <w:t>CLÁUSULA VIGÉSIMA - DO FORO</w:t>
      </w:r>
    </w:p>
    <w:p w14:paraId="0DECEFCF" w14:textId="77777777" w:rsidR="003874AC" w:rsidRDefault="003874AC" w:rsidP="003874AC">
      <w:pPr>
        <w:spacing w:line="276" w:lineRule="auto"/>
        <w:jc w:val="center"/>
        <w:rPr>
          <w:rFonts w:ascii="Cambria" w:hAnsi="Cambria" w:cs="Arial"/>
          <w:b/>
          <w:color w:val="000000"/>
          <w:sz w:val="23"/>
          <w:szCs w:val="23"/>
        </w:rPr>
      </w:pPr>
    </w:p>
    <w:p w14:paraId="55B884C8" w14:textId="77777777" w:rsidR="003874AC" w:rsidRDefault="003874AC" w:rsidP="003874AC">
      <w:pPr>
        <w:spacing w:line="276" w:lineRule="auto"/>
        <w:ind w:firstLine="851"/>
        <w:jc w:val="both"/>
        <w:rPr>
          <w:rFonts w:ascii="Cambria" w:hAnsi="Cambria" w:cs="Arial"/>
          <w:color w:val="000000"/>
          <w:sz w:val="23"/>
          <w:szCs w:val="23"/>
        </w:rPr>
      </w:pPr>
      <w:r>
        <w:rPr>
          <w:rFonts w:ascii="Cambria" w:hAnsi="Cambria" w:cs="Arial"/>
          <w:color w:val="000000"/>
          <w:sz w:val="23"/>
          <w:szCs w:val="23"/>
        </w:rPr>
        <w:t>20.1 - Fica eleito o FORO da COMARCA DE MOGI GUAÇU, para dirimir toda e qualquer demanda deste contrato, não resolvida administrativamente, com renúncia de qualquer outro, por mais privilegiado que seja.</w:t>
      </w:r>
    </w:p>
    <w:p w14:paraId="22CAC96B" w14:textId="7F2FE56F" w:rsidR="003874AC" w:rsidRDefault="00890518" w:rsidP="00890518">
      <w:pPr>
        <w:tabs>
          <w:tab w:val="left" w:pos="7275"/>
        </w:tabs>
        <w:spacing w:line="276" w:lineRule="auto"/>
        <w:jc w:val="both"/>
        <w:rPr>
          <w:rFonts w:ascii="Cambria" w:hAnsi="Cambria" w:cs="Arial"/>
          <w:color w:val="000000"/>
          <w:sz w:val="23"/>
          <w:szCs w:val="23"/>
        </w:rPr>
      </w:pPr>
      <w:r>
        <w:rPr>
          <w:rFonts w:ascii="Cambria" w:hAnsi="Cambria" w:cs="Arial"/>
          <w:color w:val="000000"/>
          <w:sz w:val="23"/>
          <w:szCs w:val="23"/>
        </w:rPr>
        <w:tab/>
      </w:r>
    </w:p>
    <w:p w14:paraId="589DE2C4" w14:textId="77777777" w:rsidR="003874AC" w:rsidRDefault="003874AC" w:rsidP="003874AC">
      <w:pPr>
        <w:spacing w:line="276" w:lineRule="auto"/>
        <w:ind w:firstLine="708"/>
        <w:jc w:val="both"/>
        <w:rPr>
          <w:rFonts w:ascii="Cambria" w:hAnsi="Cambria" w:cs="Arial"/>
          <w:color w:val="000000"/>
          <w:sz w:val="23"/>
          <w:szCs w:val="23"/>
        </w:rPr>
      </w:pPr>
      <w:r>
        <w:rPr>
          <w:rFonts w:ascii="Cambria" w:hAnsi="Cambria" w:cs="Arial"/>
          <w:color w:val="000000"/>
          <w:sz w:val="23"/>
          <w:szCs w:val="23"/>
        </w:rPr>
        <w:t>E por estarem justos e contratados, assinam o presente contrato, por si e seus sucessores, em 03 (três) vias de igual teor e rubricadas, para todos os fins de direito, na presença de 02 (duas) testemunhas legalmente capazes, que também o assinam.</w:t>
      </w:r>
    </w:p>
    <w:p w14:paraId="3C114B53" w14:textId="77777777" w:rsidR="003874AC" w:rsidRDefault="003874AC" w:rsidP="003874AC">
      <w:pPr>
        <w:spacing w:line="276" w:lineRule="auto"/>
        <w:jc w:val="both"/>
        <w:rPr>
          <w:rFonts w:ascii="Cambria" w:hAnsi="Cambria" w:cs="Arial"/>
          <w:color w:val="000000"/>
          <w:sz w:val="23"/>
          <w:szCs w:val="23"/>
        </w:rPr>
      </w:pPr>
    </w:p>
    <w:p w14:paraId="7E838BFC" w14:textId="77777777" w:rsidR="003874AC" w:rsidRDefault="003874AC" w:rsidP="003874AC">
      <w:pPr>
        <w:spacing w:line="276" w:lineRule="auto"/>
        <w:jc w:val="both"/>
        <w:rPr>
          <w:rFonts w:ascii="Cambria" w:hAnsi="Cambria" w:cs="Arial"/>
          <w:color w:val="000000"/>
          <w:sz w:val="23"/>
          <w:szCs w:val="23"/>
        </w:rPr>
      </w:pPr>
    </w:p>
    <w:p w14:paraId="179E44C6" w14:textId="77777777" w:rsidR="003874AC" w:rsidRDefault="003874AC" w:rsidP="003874AC">
      <w:pPr>
        <w:spacing w:line="276" w:lineRule="auto"/>
        <w:jc w:val="center"/>
        <w:rPr>
          <w:rFonts w:ascii="Cambria" w:hAnsi="Cambria" w:cs="Arial"/>
          <w:color w:val="000000"/>
          <w:sz w:val="23"/>
          <w:szCs w:val="23"/>
        </w:rPr>
      </w:pPr>
      <w:r>
        <w:rPr>
          <w:rFonts w:ascii="Cambria" w:hAnsi="Cambria" w:cs="Arial"/>
          <w:color w:val="000000"/>
          <w:sz w:val="23"/>
          <w:szCs w:val="23"/>
        </w:rPr>
        <w:t>Estiva Gerbi,______ de__________________ de___</w:t>
      </w:r>
    </w:p>
    <w:p w14:paraId="2DC12E15" w14:textId="77777777" w:rsidR="003874AC" w:rsidRDefault="003874AC" w:rsidP="003874AC">
      <w:pPr>
        <w:spacing w:line="276" w:lineRule="auto"/>
        <w:jc w:val="center"/>
        <w:rPr>
          <w:rFonts w:ascii="Cambria" w:hAnsi="Cambria" w:cs="Arial"/>
          <w:color w:val="000000"/>
          <w:sz w:val="23"/>
          <w:szCs w:val="23"/>
        </w:rPr>
      </w:pPr>
    </w:p>
    <w:p w14:paraId="6711A069" w14:textId="77777777" w:rsidR="003874AC" w:rsidRDefault="003874AC" w:rsidP="003874AC">
      <w:pPr>
        <w:spacing w:line="276" w:lineRule="auto"/>
        <w:jc w:val="center"/>
        <w:rPr>
          <w:rFonts w:ascii="Cambria" w:hAnsi="Cambria" w:cs="Arial"/>
          <w:color w:val="000000"/>
          <w:sz w:val="23"/>
          <w:szCs w:val="23"/>
        </w:rPr>
      </w:pPr>
    </w:p>
    <w:p w14:paraId="2A43D29C" w14:textId="77777777" w:rsidR="003874AC" w:rsidRDefault="003874AC" w:rsidP="003874AC">
      <w:pPr>
        <w:spacing w:line="276" w:lineRule="auto"/>
        <w:jc w:val="center"/>
        <w:rPr>
          <w:rFonts w:ascii="Cambria" w:hAnsi="Cambria" w:cs="Arial"/>
          <w:color w:val="000000"/>
          <w:sz w:val="23"/>
          <w:szCs w:val="23"/>
        </w:rPr>
      </w:pPr>
    </w:p>
    <w:p w14:paraId="06F364D2" w14:textId="77777777" w:rsidR="003874AC" w:rsidRDefault="003874AC" w:rsidP="003874AC">
      <w:pPr>
        <w:spacing w:line="276" w:lineRule="auto"/>
        <w:rPr>
          <w:rFonts w:ascii="Cambria" w:hAnsi="Cambria"/>
          <w:b/>
        </w:rPr>
      </w:pPr>
      <w:r>
        <w:rPr>
          <w:rFonts w:ascii="Cambria" w:hAnsi="Cambria"/>
        </w:rPr>
        <w:t>MUNICÍPIO DE ESTIVA GERBI</w:t>
      </w:r>
    </w:p>
    <w:p w14:paraId="426F7DF7" w14:textId="60D75CB2" w:rsidR="003874AC" w:rsidRDefault="00DD02D4" w:rsidP="003874AC">
      <w:pPr>
        <w:spacing w:line="276" w:lineRule="auto"/>
        <w:rPr>
          <w:rFonts w:ascii="Cambria" w:hAnsi="Cambria"/>
          <w:bCs/>
          <w:color w:val="000000"/>
          <w:sz w:val="24"/>
        </w:rPr>
      </w:pPr>
      <w:r>
        <w:rPr>
          <w:rFonts w:ascii="Cambria" w:hAnsi="Cambria"/>
          <w:bCs/>
          <w:color w:val="000000"/>
          <w:sz w:val="24"/>
        </w:rPr>
        <w:t>Márcio Roberto Pavan</w:t>
      </w:r>
    </w:p>
    <w:p w14:paraId="4A4056FA" w14:textId="046DD3B7" w:rsidR="003874AC" w:rsidRDefault="00DD02D4" w:rsidP="003874AC">
      <w:pPr>
        <w:spacing w:line="276" w:lineRule="auto"/>
        <w:rPr>
          <w:rFonts w:ascii="Cambria" w:hAnsi="Cambria"/>
          <w:bCs/>
          <w:color w:val="000000"/>
          <w:sz w:val="24"/>
        </w:rPr>
      </w:pPr>
      <w:r>
        <w:rPr>
          <w:rFonts w:ascii="Cambria" w:hAnsi="Cambria"/>
          <w:bCs/>
          <w:color w:val="000000"/>
          <w:sz w:val="24"/>
        </w:rPr>
        <w:t xml:space="preserve">Prefeito </w:t>
      </w:r>
      <w:r w:rsidR="003874AC">
        <w:rPr>
          <w:rFonts w:ascii="Cambria" w:hAnsi="Cambria"/>
          <w:bCs/>
          <w:color w:val="000000"/>
          <w:sz w:val="24"/>
        </w:rPr>
        <w:t>Municipal</w:t>
      </w:r>
    </w:p>
    <w:p w14:paraId="2155A464" w14:textId="77777777" w:rsidR="003874AC" w:rsidRDefault="003874AC" w:rsidP="003874AC">
      <w:pPr>
        <w:spacing w:line="276" w:lineRule="auto"/>
        <w:rPr>
          <w:rFonts w:ascii="Cambria" w:hAnsi="Cambria"/>
          <w:bCs/>
          <w:color w:val="000000"/>
          <w:sz w:val="24"/>
        </w:rPr>
      </w:pPr>
    </w:p>
    <w:p w14:paraId="6D90558F" w14:textId="77777777" w:rsidR="003874AC" w:rsidRDefault="003874AC" w:rsidP="003874AC">
      <w:pPr>
        <w:spacing w:line="276" w:lineRule="auto"/>
        <w:rPr>
          <w:rFonts w:ascii="Cambria" w:hAnsi="Cambria"/>
        </w:rPr>
      </w:pPr>
      <w:r>
        <w:rPr>
          <w:rFonts w:ascii="Cambria" w:hAnsi="Cambria"/>
        </w:rPr>
        <w:t>CONTRATADA:</w:t>
      </w:r>
    </w:p>
    <w:p w14:paraId="552F48DB" w14:textId="77777777" w:rsidR="003874AC" w:rsidRDefault="003874AC" w:rsidP="003874AC">
      <w:pPr>
        <w:spacing w:line="276" w:lineRule="auto"/>
        <w:rPr>
          <w:rFonts w:ascii="Times New Roman" w:hAnsi="Times New Roman"/>
        </w:rPr>
      </w:pPr>
      <w:r>
        <w:rPr>
          <w:rFonts w:ascii="Times New Roman" w:hAnsi="Times New Roman"/>
        </w:rPr>
        <w:t>TESTEMUNHA</w:t>
      </w:r>
    </w:p>
    <w:p w14:paraId="120AE7C8" w14:textId="77777777" w:rsidR="003874AC" w:rsidRDefault="003874AC" w:rsidP="003874AC">
      <w:pPr>
        <w:spacing w:line="360" w:lineRule="auto"/>
        <w:jc w:val="center"/>
        <w:rPr>
          <w:rFonts w:ascii="Cambria" w:hAnsi="Cambria"/>
          <w:b/>
          <w:sz w:val="24"/>
        </w:rPr>
      </w:pPr>
    </w:p>
    <w:p w14:paraId="476A9E8D" w14:textId="77777777" w:rsidR="003874AC" w:rsidRDefault="003874AC" w:rsidP="003874AC">
      <w:pPr>
        <w:spacing w:line="360" w:lineRule="auto"/>
        <w:jc w:val="center"/>
        <w:rPr>
          <w:rFonts w:ascii="Cambria" w:hAnsi="Cambria"/>
          <w:b/>
          <w:sz w:val="24"/>
        </w:rPr>
      </w:pPr>
    </w:p>
    <w:p w14:paraId="70DDC356" w14:textId="1D87B1B1" w:rsidR="003874AC" w:rsidRDefault="003874AC" w:rsidP="003874AC">
      <w:pPr>
        <w:spacing w:line="360" w:lineRule="auto"/>
        <w:jc w:val="center"/>
        <w:rPr>
          <w:rFonts w:ascii="Cambria" w:hAnsi="Cambria"/>
          <w:b/>
          <w:sz w:val="24"/>
        </w:rPr>
      </w:pPr>
    </w:p>
    <w:p w14:paraId="79B89336" w14:textId="38F47C7F" w:rsidR="00B80B90" w:rsidRDefault="00B80B90" w:rsidP="003874AC">
      <w:pPr>
        <w:spacing w:line="360" w:lineRule="auto"/>
        <w:jc w:val="center"/>
        <w:rPr>
          <w:rFonts w:ascii="Cambria" w:hAnsi="Cambria"/>
          <w:b/>
          <w:sz w:val="24"/>
        </w:rPr>
      </w:pPr>
    </w:p>
    <w:p w14:paraId="1658F3F9" w14:textId="6D945725" w:rsidR="00B80B90" w:rsidRDefault="00B80B90" w:rsidP="003874AC">
      <w:pPr>
        <w:spacing w:line="360" w:lineRule="auto"/>
        <w:jc w:val="center"/>
        <w:rPr>
          <w:rFonts w:ascii="Cambria" w:hAnsi="Cambria"/>
          <w:b/>
          <w:sz w:val="24"/>
        </w:rPr>
      </w:pPr>
    </w:p>
    <w:p w14:paraId="6EE00F6A" w14:textId="24BC41C8" w:rsidR="00B80B90" w:rsidRDefault="00B80B90" w:rsidP="003874AC">
      <w:pPr>
        <w:spacing w:line="360" w:lineRule="auto"/>
        <w:jc w:val="center"/>
        <w:rPr>
          <w:rFonts w:ascii="Cambria" w:hAnsi="Cambria"/>
          <w:b/>
          <w:sz w:val="24"/>
        </w:rPr>
      </w:pPr>
    </w:p>
    <w:p w14:paraId="65345B43" w14:textId="249E0FBB" w:rsidR="00B80B90" w:rsidRDefault="00B80B90" w:rsidP="003874AC">
      <w:pPr>
        <w:spacing w:line="360" w:lineRule="auto"/>
        <w:jc w:val="center"/>
        <w:rPr>
          <w:rFonts w:ascii="Cambria" w:hAnsi="Cambria"/>
          <w:b/>
          <w:sz w:val="24"/>
        </w:rPr>
      </w:pPr>
    </w:p>
    <w:p w14:paraId="5ECE2C1C" w14:textId="267F0A56" w:rsidR="00B80B90" w:rsidRDefault="00B80B90" w:rsidP="003874AC">
      <w:pPr>
        <w:spacing w:line="360" w:lineRule="auto"/>
        <w:jc w:val="center"/>
        <w:rPr>
          <w:rFonts w:ascii="Cambria" w:hAnsi="Cambria"/>
          <w:b/>
          <w:sz w:val="24"/>
        </w:rPr>
      </w:pPr>
    </w:p>
    <w:p w14:paraId="72BC48C0" w14:textId="3C3FE0D7" w:rsidR="00B80B90" w:rsidRDefault="00B80B90" w:rsidP="003874AC">
      <w:pPr>
        <w:spacing w:line="360" w:lineRule="auto"/>
        <w:jc w:val="center"/>
        <w:rPr>
          <w:rFonts w:ascii="Cambria" w:hAnsi="Cambria"/>
          <w:b/>
          <w:sz w:val="24"/>
        </w:rPr>
      </w:pPr>
    </w:p>
    <w:p w14:paraId="79A171F1" w14:textId="419D2296" w:rsidR="00B80B90" w:rsidRDefault="00B80B90" w:rsidP="003874AC">
      <w:pPr>
        <w:spacing w:line="360" w:lineRule="auto"/>
        <w:jc w:val="center"/>
        <w:rPr>
          <w:rFonts w:ascii="Cambria" w:hAnsi="Cambria"/>
          <w:b/>
          <w:sz w:val="24"/>
        </w:rPr>
      </w:pPr>
    </w:p>
    <w:p w14:paraId="4444AE08" w14:textId="19D54512" w:rsidR="00B80B90" w:rsidRDefault="00B80B90" w:rsidP="003874AC">
      <w:pPr>
        <w:spacing w:line="360" w:lineRule="auto"/>
        <w:jc w:val="center"/>
        <w:rPr>
          <w:rFonts w:ascii="Cambria" w:hAnsi="Cambria"/>
          <w:b/>
          <w:sz w:val="24"/>
        </w:rPr>
      </w:pPr>
    </w:p>
    <w:p w14:paraId="25C7870D" w14:textId="7294CA72" w:rsidR="00B80B90" w:rsidRDefault="00B80B90" w:rsidP="003874AC">
      <w:pPr>
        <w:spacing w:line="360" w:lineRule="auto"/>
        <w:jc w:val="center"/>
        <w:rPr>
          <w:rFonts w:ascii="Cambria" w:hAnsi="Cambria"/>
          <w:b/>
          <w:sz w:val="24"/>
        </w:rPr>
      </w:pPr>
    </w:p>
    <w:p w14:paraId="5127779E" w14:textId="7224BA24" w:rsidR="00B80B90" w:rsidRDefault="00B80B90" w:rsidP="003874AC">
      <w:pPr>
        <w:spacing w:line="360" w:lineRule="auto"/>
        <w:jc w:val="center"/>
        <w:rPr>
          <w:rFonts w:ascii="Cambria" w:hAnsi="Cambria"/>
          <w:b/>
          <w:sz w:val="24"/>
        </w:rPr>
      </w:pPr>
    </w:p>
    <w:p w14:paraId="0605FDCE" w14:textId="2EE66BBA" w:rsidR="00B80B90" w:rsidRDefault="00B80B90" w:rsidP="003874AC">
      <w:pPr>
        <w:spacing w:line="360" w:lineRule="auto"/>
        <w:jc w:val="center"/>
        <w:rPr>
          <w:rFonts w:ascii="Cambria" w:hAnsi="Cambria"/>
          <w:b/>
          <w:sz w:val="24"/>
        </w:rPr>
      </w:pPr>
    </w:p>
    <w:p w14:paraId="58BF98A2" w14:textId="494F656E" w:rsidR="00B80B90" w:rsidRDefault="00B80B90" w:rsidP="003874AC">
      <w:pPr>
        <w:spacing w:line="360" w:lineRule="auto"/>
        <w:jc w:val="center"/>
        <w:rPr>
          <w:rFonts w:ascii="Cambria" w:hAnsi="Cambria"/>
          <w:b/>
          <w:sz w:val="24"/>
        </w:rPr>
      </w:pPr>
    </w:p>
    <w:p w14:paraId="05F2F9FE" w14:textId="556D2E42" w:rsidR="00B80B90" w:rsidRDefault="00B80B90" w:rsidP="003874AC">
      <w:pPr>
        <w:spacing w:line="360" w:lineRule="auto"/>
        <w:jc w:val="center"/>
        <w:rPr>
          <w:rFonts w:ascii="Cambria" w:hAnsi="Cambria"/>
          <w:b/>
          <w:sz w:val="24"/>
        </w:rPr>
      </w:pPr>
    </w:p>
    <w:p w14:paraId="58948187" w14:textId="5439F2EE" w:rsidR="00B80B90" w:rsidRDefault="00B80B90" w:rsidP="003874AC">
      <w:pPr>
        <w:spacing w:line="360" w:lineRule="auto"/>
        <w:jc w:val="center"/>
        <w:rPr>
          <w:rFonts w:ascii="Cambria" w:hAnsi="Cambria"/>
          <w:b/>
          <w:sz w:val="24"/>
        </w:rPr>
      </w:pPr>
    </w:p>
    <w:p w14:paraId="4E297AF6" w14:textId="285F1BCA" w:rsidR="00B80B90" w:rsidRDefault="00B80B90" w:rsidP="003874AC">
      <w:pPr>
        <w:spacing w:line="360" w:lineRule="auto"/>
        <w:jc w:val="center"/>
        <w:rPr>
          <w:rFonts w:ascii="Cambria" w:hAnsi="Cambria"/>
          <w:b/>
          <w:sz w:val="24"/>
        </w:rPr>
      </w:pPr>
    </w:p>
    <w:p w14:paraId="63B9E7DA" w14:textId="6E007D5E" w:rsidR="00B80B90" w:rsidRDefault="00B80B90" w:rsidP="003874AC">
      <w:pPr>
        <w:spacing w:line="360" w:lineRule="auto"/>
        <w:jc w:val="center"/>
        <w:rPr>
          <w:rFonts w:ascii="Cambria" w:hAnsi="Cambria"/>
          <w:b/>
          <w:sz w:val="24"/>
        </w:rPr>
      </w:pPr>
    </w:p>
    <w:p w14:paraId="23D683EC" w14:textId="778FC97A" w:rsidR="00B80B90" w:rsidRDefault="00B80B90" w:rsidP="003874AC">
      <w:pPr>
        <w:spacing w:line="360" w:lineRule="auto"/>
        <w:jc w:val="center"/>
        <w:rPr>
          <w:rFonts w:ascii="Cambria" w:hAnsi="Cambria"/>
          <w:b/>
          <w:sz w:val="24"/>
        </w:rPr>
      </w:pPr>
    </w:p>
    <w:p w14:paraId="623137DE" w14:textId="153924E1" w:rsidR="00B80B90" w:rsidRDefault="00B80B90" w:rsidP="003874AC">
      <w:pPr>
        <w:spacing w:line="360" w:lineRule="auto"/>
        <w:jc w:val="center"/>
        <w:rPr>
          <w:rFonts w:ascii="Cambria" w:hAnsi="Cambria"/>
          <w:b/>
          <w:sz w:val="24"/>
        </w:rPr>
      </w:pPr>
    </w:p>
    <w:p w14:paraId="4C488E6D" w14:textId="168CB867" w:rsidR="00B80B90" w:rsidRDefault="00B80B90" w:rsidP="003874AC">
      <w:pPr>
        <w:spacing w:line="360" w:lineRule="auto"/>
        <w:jc w:val="center"/>
        <w:rPr>
          <w:rFonts w:ascii="Cambria" w:hAnsi="Cambria"/>
          <w:b/>
          <w:sz w:val="24"/>
        </w:rPr>
      </w:pPr>
    </w:p>
    <w:p w14:paraId="2F8B01DD" w14:textId="02D348D7" w:rsidR="00B80B90" w:rsidRDefault="00B80B90" w:rsidP="003874AC">
      <w:pPr>
        <w:spacing w:line="360" w:lineRule="auto"/>
        <w:jc w:val="center"/>
        <w:rPr>
          <w:rFonts w:ascii="Cambria" w:hAnsi="Cambria"/>
          <w:b/>
          <w:sz w:val="24"/>
        </w:rPr>
      </w:pPr>
    </w:p>
    <w:p w14:paraId="7E9E1381" w14:textId="115F2CF0" w:rsidR="00B80B90" w:rsidRDefault="00B80B90" w:rsidP="003874AC">
      <w:pPr>
        <w:spacing w:line="360" w:lineRule="auto"/>
        <w:jc w:val="center"/>
        <w:rPr>
          <w:rFonts w:ascii="Cambria" w:hAnsi="Cambria"/>
          <w:b/>
          <w:sz w:val="24"/>
        </w:rPr>
      </w:pPr>
    </w:p>
    <w:p w14:paraId="0B4B9AFA" w14:textId="6E852D9A" w:rsidR="00B80B90" w:rsidRDefault="00B80B90" w:rsidP="003874AC">
      <w:pPr>
        <w:spacing w:line="360" w:lineRule="auto"/>
        <w:jc w:val="center"/>
        <w:rPr>
          <w:rFonts w:ascii="Cambria" w:hAnsi="Cambria"/>
          <w:b/>
          <w:sz w:val="24"/>
        </w:rPr>
      </w:pPr>
    </w:p>
    <w:p w14:paraId="4E99A6F4" w14:textId="77777777" w:rsidR="00B80B90" w:rsidRDefault="00B80B90" w:rsidP="003874AC">
      <w:pPr>
        <w:spacing w:line="360" w:lineRule="auto"/>
        <w:jc w:val="center"/>
        <w:rPr>
          <w:rFonts w:ascii="Cambria" w:hAnsi="Cambria"/>
          <w:b/>
          <w:sz w:val="24"/>
        </w:rPr>
      </w:pPr>
    </w:p>
    <w:p w14:paraId="153BBBDD" w14:textId="77777777" w:rsidR="004F56AE" w:rsidRDefault="004F56AE" w:rsidP="003874AC">
      <w:pPr>
        <w:spacing w:line="360" w:lineRule="auto"/>
        <w:jc w:val="center"/>
        <w:rPr>
          <w:rFonts w:ascii="Cambria" w:hAnsi="Cambria"/>
          <w:b/>
          <w:sz w:val="24"/>
        </w:rPr>
      </w:pPr>
    </w:p>
    <w:p w14:paraId="00EEC45E" w14:textId="77777777" w:rsidR="003874AC" w:rsidRDefault="003874AC" w:rsidP="003874AC">
      <w:pPr>
        <w:pStyle w:val="Livro"/>
        <w:spacing w:before="0" w:after="0"/>
        <w:rPr>
          <w:rFonts w:ascii="Cambria" w:eastAsia="Calibri" w:hAnsi="Cambria"/>
        </w:rPr>
      </w:pPr>
    </w:p>
    <w:p w14:paraId="62EFFF45" w14:textId="77777777" w:rsidR="003874AC" w:rsidRDefault="003874AC" w:rsidP="003874AC">
      <w:pPr>
        <w:pStyle w:val="Livro"/>
        <w:spacing w:before="0" w:after="0"/>
        <w:rPr>
          <w:rFonts w:ascii="Cambria" w:eastAsia="Calibri" w:hAnsi="Cambria"/>
        </w:rPr>
      </w:pPr>
      <w:r>
        <w:rPr>
          <w:rFonts w:ascii="Cambria" w:eastAsia="Calibri" w:hAnsi="Cambria"/>
        </w:rPr>
        <w:t>TERMO DE CIÊNCIA E DE NOTIFICAÇÃO</w:t>
      </w:r>
    </w:p>
    <w:p w14:paraId="2C20F1F4" w14:textId="77777777" w:rsidR="003874AC" w:rsidRDefault="003874AC" w:rsidP="003874AC">
      <w:pPr>
        <w:pStyle w:val="Ttulo01"/>
        <w:ind w:left="-567" w:right="140"/>
        <w:jc w:val="both"/>
        <w:rPr>
          <w:rFonts w:ascii="Cambria" w:eastAsiaTheme="minorEastAsia" w:hAnsi="Cambria"/>
          <w:bCs w:val="0"/>
          <w:caps w:val="0"/>
          <w:sz w:val="23"/>
          <w:szCs w:val="23"/>
        </w:rPr>
      </w:pPr>
      <w:r>
        <w:rPr>
          <w:rFonts w:ascii="Cambria" w:eastAsiaTheme="minorEastAsia" w:hAnsi="Cambria"/>
          <w:bCs w:val="0"/>
          <w:caps w:val="0"/>
          <w:sz w:val="23"/>
          <w:szCs w:val="23"/>
        </w:rPr>
        <w:t xml:space="preserve">CONTRATANTE: </w:t>
      </w:r>
    </w:p>
    <w:p w14:paraId="06EEF490" w14:textId="45A5A821" w:rsidR="003874AC" w:rsidRDefault="003874AC" w:rsidP="00890518">
      <w:pPr>
        <w:pStyle w:val="Ttulo01"/>
        <w:tabs>
          <w:tab w:val="left" w:pos="6105"/>
        </w:tabs>
        <w:ind w:left="-567" w:right="140"/>
        <w:jc w:val="both"/>
        <w:rPr>
          <w:rFonts w:ascii="Cambria" w:eastAsiaTheme="minorEastAsia" w:hAnsi="Cambria"/>
          <w:bCs w:val="0"/>
          <w:caps w:val="0"/>
          <w:sz w:val="23"/>
          <w:szCs w:val="23"/>
        </w:rPr>
      </w:pPr>
      <w:r>
        <w:rPr>
          <w:rFonts w:ascii="Cambria" w:eastAsiaTheme="minorEastAsia" w:hAnsi="Cambria"/>
          <w:bCs w:val="0"/>
          <w:caps w:val="0"/>
          <w:sz w:val="23"/>
          <w:szCs w:val="23"/>
        </w:rPr>
        <w:t xml:space="preserve">CONTRATADA: </w:t>
      </w:r>
      <w:r w:rsidR="00890518">
        <w:rPr>
          <w:rFonts w:ascii="Cambria" w:eastAsiaTheme="minorEastAsia" w:hAnsi="Cambria"/>
          <w:bCs w:val="0"/>
          <w:caps w:val="0"/>
          <w:sz w:val="23"/>
          <w:szCs w:val="23"/>
        </w:rPr>
        <w:tab/>
      </w:r>
    </w:p>
    <w:p w14:paraId="1828E067" w14:textId="77777777" w:rsidR="003874AC" w:rsidRDefault="003874AC" w:rsidP="003874AC">
      <w:pPr>
        <w:tabs>
          <w:tab w:val="left" w:pos="1418"/>
          <w:tab w:val="left" w:leader="underscore" w:pos="6804"/>
        </w:tabs>
        <w:ind w:left="-567" w:right="140"/>
        <w:jc w:val="both"/>
        <w:rPr>
          <w:rFonts w:ascii="Cambria" w:hAnsi="Cambria" w:cs="Arial"/>
          <w:b/>
          <w:sz w:val="23"/>
          <w:szCs w:val="23"/>
        </w:rPr>
      </w:pPr>
      <w:r>
        <w:rPr>
          <w:rFonts w:ascii="Cambria" w:hAnsi="Cambria" w:cs="Arial"/>
          <w:b/>
          <w:sz w:val="23"/>
          <w:szCs w:val="23"/>
        </w:rPr>
        <w:t xml:space="preserve">CONTRATO Nº – CONCORRÊNCIA Nº  - PROCESSO N° </w:t>
      </w:r>
    </w:p>
    <w:p w14:paraId="733589B6" w14:textId="77777777" w:rsidR="003874AC" w:rsidRDefault="003874AC" w:rsidP="003874AC">
      <w:pPr>
        <w:tabs>
          <w:tab w:val="left" w:pos="1418"/>
          <w:tab w:val="left" w:leader="underscore" w:pos="6804"/>
        </w:tabs>
        <w:ind w:left="-567" w:right="140"/>
        <w:jc w:val="both"/>
        <w:rPr>
          <w:rFonts w:ascii="Cambria" w:hAnsi="Cambria" w:cs="Arial"/>
          <w:b/>
          <w:sz w:val="23"/>
          <w:szCs w:val="23"/>
        </w:rPr>
      </w:pPr>
      <w:r>
        <w:rPr>
          <w:rFonts w:ascii="Cambria" w:hAnsi="Cambria" w:cs="Arial"/>
          <w:b/>
          <w:sz w:val="23"/>
          <w:szCs w:val="23"/>
        </w:rPr>
        <w:t xml:space="preserve">OBJETO: </w:t>
      </w:r>
    </w:p>
    <w:p w14:paraId="67F0F118" w14:textId="77777777" w:rsidR="003874AC" w:rsidRDefault="003874AC" w:rsidP="003874AC">
      <w:pPr>
        <w:rPr>
          <w:rFonts w:ascii="Cambria" w:eastAsia="Calibri" w:hAnsi="Cambria" w:cs="Arial"/>
          <w:sz w:val="24"/>
        </w:rPr>
      </w:pPr>
    </w:p>
    <w:p w14:paraId="215E07CD" w14:textId="77777777" w:rsidR="003874AC" w:rsidRDefault="003874AC" w:rsidP="003874AC">
      <w:pPr>
        <w:ind w:left="-567"/>
        <w:rPr>
          <w:rFonts w:ascii="Cambria" w:eastAsia="Calibri" w:hAnsi="Cambria" w:cs="Arial"/>
          <w:sz w:val="24"/>
        </w:rPr>
      </w:pPr>
      <w:r>
        <w:rPr>
          <w:rFonts w:ascii="Cambria" w:eastAsia="Calibri" w:hAnsi="Cambria" w:cs="Arial"/>
          <w:sz w:val="24"/>
        </w:rPr>
        <w:t>Pelo presente TERMO, nós, abaixo identificados:</w:t>
      </w:r>
    </w:p>
    <w:p w14:paraId="2F5E1466" w14:textId="77777777" w:rsidR="003874AC" w:rsidRDefault="003874AC" w:rsidP="003874AC">
      <w:pPr>
        <w:ind w:left="-567"/>
        <w:jc w:val="both"/>
        <w:rPr>
          <w:rFonts w:ascii="Cambria" w:eastAsia="Calibri" w:hAnsi="Cambria" w:cs="Arial"/>
          <w:b/>
          <w:sz w:val="24"/>
        </w:rPr>
      </w:pPr>
      <w:r>
        <w:rPr>
          <w:rFonts w:ascii="Cambria" w:eastAsia="Calibri" w:hAnsi="Cambria" w:cs="Arial"/>
          <w:b/>
          <w:sz w:val="24"/>
        </w:rPr>
        <w:t>1.</w:t>
      </w:r>
      <w:r>
        <w:rPr>
          <w:rFonts w:ascii="Cambria" w:eastAsia="Calibri" w:hAnsi="Cambria" w:cs="Arial"/>
          <w:b/>
          <w:sz w:val="24"/>
        </w:rPr>
        <w:tab/>
        <w:t>Estamos CIENTES de que:</w:t>
      </w:r>
    </w:p>
    <w:p w14:paraId="47414720" w14:textId="77777777" w:rsidR="003874AC" w:rsidRDefault="003874AC" w:rsidP="003874AC">
      <w:pPr>
        <w:ind w:left="-567"/>
        <w:jc w:val="both"/>
        <w:rPr>
          <w:rFonts w:ascii="Cambria" w:eastAsia="Calibri" w:hAnsi="Cambria" w:cs="Arial"/>
          <w:sz w:val="24"/>
        </w:rPr>
      </w:pPr>
      <w:r>
        <w:rPr>
          <w:rFonts w:ascii="Cambria" w:eastAsia="Calibri" w:hAnsi="Cambria" w:cs="Arial"/>
          <w:sz w:val="24"/>
        </w:rPr>
        <w:t>a)</w:t>
      </w:r>
      <w:r>
        <w:rPr>
          <w:rFonts w:ascii="Cambria" w:eastAsia="Calibri" w:hAnsi="Cambria" w:cs="Arial"/>
          <w:sz w:val="24"/>
        </w:rPr>
        <w:tab/>
        <w:t>o ajuste acima referido, seus aditamentos, bem como o acompanhamento de sua execução contratual, estarão sujeitos a análise e julgamento pelo Tribunal de Contas do Estado de São Paulo, cujo trâmite processual ocorrerá pelo sistema eletrônico;</w:t>
      </w:r>
    </w:p>
    <w:p w14:paraId="2E5267B3" w14:textId="77777777" w:rsidR="003874AC" w:rsidRDefault="003874AC" w:rsidP="003874AC">
      <w:pPr>
        <w:ind w:left="-567"/>
        <w:jc w:val="both"/>
        <w:rPr>
          <w:rFonts w:ascii="Cambria" w:eastAsia="Calibri" w:hAnsi="Cambria" w:cs="Arial"/>
          <w:sz w:val="24"/>
        </w:rPr>
      </w:pPr>
      <w:r>
        <w:rPr>
          <w:rFonts w:ascii="Cambria" w:eastAsia="Calibri" w:hAnsi="Cambria" w:cs="Arial"/>
          <w:sz w:val="24"/>
        </w:rPr>
        <w:t>b)</w:t>
      </w:r>
      <w:r>
        <w:rPr>
          <w:rFonts w:ascii="Cambria" w:eastAsia="Calibri" w:hAnsi="Cambria" w:cs="Arial"/>
          <w:sz w:val="24"/>
        </w:rPr>
        <w:tab/>
        <w:t>poderemos ter acesso ao processo, tendo vista e extraindo cópias das manifestações de interesse, Despachos e Decisões, mediante regular cadastramento no Sistema de Processo Eletrônico, em consonância com o estabelecido na Resolução nº 01/2011 do TCESP;</w:t>
      </w:r>
    </w:p>
    <w:p w14:paraId="2A610609" w14:textId="77777777" w:rsidR="003874AC" w:rsidRDefault="003874AC" w:rsidP="003874AC">
      <w:pPr>
        <w:ind w:left="-567"/>
        <w:jc w:val="both"/>
        <w:rPr>
          <w:rFonts w:ascii="Cambria" w:eastAsia="Calibri" w:hAnsi="Cambria" w:cs="Arial"/>
          <w:sz w:val="24"/>
        </w:rPr>
      </w:pPr>
      <w:r>
        <w:rPr>
          <w:rFonts w:ascii="Cambria" w:eastAsia="Calibri" w:hAnsi="Cambria" w:cs="Arial"/>
          <w:sz w:val="24"/>
        </w:rPr>
        <w:t>c)</w:t>
      </w:r>
      <w:r>
        <w:rPr>
          <w:rFonts w:ascii="Cambria" w:eastAsia="Calibri" w:hAnsi="Cambria" w:cs="Arial"/>
          <w:sz w:val="24"/>
        </w:rPr>
        <w:tab/>
        <w:t>além de disponíveis no processo eletrônico, todos os Despachos e Decisões que vierem a ser tomados, relativamente ao aludido processo, serão publicados no Diário Oficial do Estado, Caderno do Poder Legislativo, parte do Tribunal de Contas do Estado de São Paulo, em conformidade com o artigo 90 da Lei Complementar nº 709, de 14 de janeiro de 1993, iniciando-se, a partir de então, a contagem dos prazos processuais, conforme regras do Código de Processo Civil;</w:t>
      </w:r>
    </w:p>
    <w:p w14:paraId="67315019" w14:textId="77777777" w:rsidR="003874AC" w:rsidRDefault="003874AC" w:rsidP="003874AC">
      <w:pPr>
        <w:ind w:left="-567"/>
        <w:jc w:val="both"/>
        <w:rPr>
          <w:rFonts w:ascii="Cambria" w:eastAsia="Calibri" w:hAnsi="Cambria" w:cs="Arial"/>
          <w:sz w:val="24"/>
        </w:rPr>
      </w:pPr>
      <w:r>
        <w:rPr>
          <w:rFonts w:ascii="Cambria" w:eastAsia="Calibri" w:hAnsi="Cambria" w:cs="Arial"/>
          <w:sz w:val="24"/>
        </w:rPr>
        <w:t xml:space="preserve">d) as informações pessoais dos responsáveis pela </w:t>
      </w:r>
      <w:r>
        <w:rPr>
          <w:rFonts w:ascii="Cambria" w:eastAsia="Calibri" w:hAnsi="Cambria" w:cs="Arial"/>
          <w:sz w:val="24"/>
          <w:u w:val="single"/>
        </w:rPr>
        <w:t>contratante</w:t>
      </w:r>
      <w:r>
        <w:rPr>
          <w:rFonts w:ascii="Cambria" w:eastAsia="Calibri" w:hAnsi="Cambria" w:cs="Arial"/>
          <w:sz w:val="24"/>
        </w:rPr>
        <w:t xml:space="preserve"> estão cadastradas no módulo eletrônico do </w:t>
      </w:r>
      <w:r>
        <w:rPr>
          <w:rFonts w:ascii="Cambria" w:hAnsi="Cambria" w:cs="Arial"/>
          <w:sz w:val="24"/>
        </w:rPr>
        <w:t>“Cadastro Corporativo TCESP – CadTCESP”,</w:t>
      </w:r>
      <w:r>
        <w:rPr>
          <w:rFonts w:ascii="Cambria" w:eastAsia="Calibri" w:hAnsi="Cambria" w:cs="Arial"/>
          <w:sz w:val="24"/>
        </w:rPr>
        <w:t xml:space="preserve"> nos termos previstos no Artigo 2º das Instruções nº 01/2020, conforme “Declaração(ões) de Atualização Cadastral” anexa (s);</w:t>
      </w:r>
    </w:p>
    <w:p w14:paraId="69DABE33" w14:textId="77777777" w:rsidR="003874AC" w:rsidRDefault="003874AC" w:rsidP="003874AC">
      <w:pPr>
        <w:ind w:left="-567"/>
        <w:jc w:val="both"/>
        <w:rPr>
          <w:rFonts w:ascii="Cambria" w:eastAsia="Calibri" w:hAnsi="Cambria" w:cs="Arial"/>
          <w:sz w:val="24"/>
        </w:rPr>
      </w:pPr>
      <w:r>
        <w:rPr>
          <w:rFonts w:ascii="Cambria" w:eastAsia="Calibri" w:hAnsi="Cambria" w:cs="Arial"/>
          <w:sz w:val="24"/>
        </w:rPr>
        <w:t>e) é de exclusiva responsabilidade do contratado manter seus dados sempre atualizados.</w:t>
      </w:r>
    </w:p>
    <w:p w14:paraId="07BF92AE" w14:textId="77777777" w:rsidR="003874AC" w:rsidRDefault="003874AC" w:rsidP="003874AC">
      <w:pPr>
        <w:ind w:left="-567"/>
        <w:jc w:val="both"/>
        <w:rPr>
          <w:rFonts w:ascii="Cambria" w:eastAsia="Calibri" w:hAnsi="Cambria" w:cs="Arial"/>
          <w:sz w:val="24"/>
        </w:rPr>
      </w:pPr>
    </w:p>
    <w:p w14:paraId="5B6AE31E" w14:textId="77777777" w:rsidR="003874AC" w:rsidRDefault="003874AC" w:rsidP="003874AC">
      <w:pPr>
        <w:ind w:left="-567"/>
        <w:jc w:val="both"/>
        <w:rPr>
          <w:rFonts w:ascii="Cambria" w:eastAsia="Calibri" w:hAnsi="Cambria" w:cs="Arial"/>
          <w:b/>
          <w:sz w:val="24"/>
        </w:rPr>
      </w:pPr>
      <w:r>
        <w:rPr>
          <w:rFonts w:ascii="Cambria" w:eastAsia="Calibri" w:hAnsi="Cambria" w:cs="Arial"/>
          <w:b/>
          <w:sz w:val="24"/>
        </w:rPr>
        <w:t>2.</w:t>
      </w:r>
      <w:r>
        <w:rPr>
          <w:rFonts w:ascii="Cambria" w:eastAsia="Calibri" w:hAnsi="Cambria" w:cs="Arial"/>
          <w:b/>
          <w:sz w:val="24"/>
        </w:rPr>
        <w:tab/>
        <w:t>Damo-nos por NOTIFICADOS para:</w:t>
      </w:r>
    </w:p>
    <w:p w14:paraId="2E97E1CC" w14:textId="77777777" w:rsidR="003874AC" w:rsidRDefault="003874AC" w:rsidP="003874AC">
      <w:pPr>
        <w:ind w:left="-567"/>
        <w:jc w:val="both"/>
        <w:rPr>
          <w:rFonts w:ascii="Cambria" w:eastAsia="Calibri" w:hAnsi="Cambria" w:cs="Arial"/>
          <w:sz w:val="24"/>
        </w:rPr>
      </w:pPr>
      <w:r>
        <w:rPr>
          <w:rFonts w:ascii="Cambria" w:eastAsia="Calibri" w:hAnsi="Cambria" w:cs="Arial"/>
          <w:sz w:val="24"/>
        </w:rPr>
        <w:t>a)</w:t>
      </w:r>
      <w:r>
        <w:rPr>
          <w:rFonts w:ascii="Cambria" w:eastAsia="Calibri" w:hAnsi="Cambria" w:cs="Arial"/>
          <w:sz w:val="24"/>
        </w:rPr>
        <w:tab/>
        <w:t>O acompanhamento dos atos do processo até seu julgamento final e consequente publicação;</w:t>
      </w:r>
    </w:p>
    <w:p w14:paraId="13BE182B" w14:textId="77777777" w:rsidR="003874AC" w:rsidRDefault="003874AC" w:rsidP="003874AC">
      <w:pPr>
        <w:ind w:left="-567"/>
        <w:jc w:val="both"/>
        <w:rPr>
          <w:rFonts w:ascii="Cambria" w:eastAsia="Calibri" w:hAnsi="Cambria" w:cs="Arial"/>
          <w:sz w:val="24"/>
        </w:rPr>
      </w:pPr>
      <w:r>
        <w:rPr>
          <w:rFonts w:ascii="Cambria" w:eastAsia="Calibri" w:hAnsi="Cambria" w:cs="Arial"/>
          <w:sz w:val="24"/>
        </w:rPr>
        <w:t>b)</w:t>
      </w:r>
      <w:r>
        <w:rPr>
          <w:rFonts w:ascii="Cambria" w:eastAsia="Calibri" w:hAnsi="Cambria" w:cs="Arial"/>
          <w:sz w:val="24"/>
        </w:rPr>
        <w:tab/>
        <w:t>Se for o caso e de nosso interesse, nos prazos e nas formas legais e regimentais, exercer o direito de defesa, interpor recursos e o que mais couber.</w:t>
      </w:r>
    </w:p>
    <w:p w14:paraId="7EB1E0EA" w14:textId="77777777" w:rsidR="003874AC" w:rsidRDefault="003874AC" w:rsidP="003874AC">
      <w:pPr>
        <w:ind w:left="-567"/>
        <w:jc w:val="both"/>
        <w:rPr>
          <w:rFonts w:ascii="Cambria" w:eastAsia="Calibri" w:hAnsi="Cambria" w:cs="Arial"/>
          <w:b/>
          <w:sz w:val="24"/>
        </w:rPr>
      </w:pPr>
    </w:p>
    <w:p w14:paraId="090E7329" w14:textId="77777777" w:rsidR="003874AC" w:rsidRDefault="003874AC" w:rsidP="003874AC">
      <w:pPr>
        <w:ind w:left="-567"/>
        <w:jc w:val="right"/>
        <w:rPr>
          <w:rFonts w:ascii="Cambria" w:eastAsia="Calibri" w:hAnsi="Cambria" w:cs="Arial"/>
          <w:sz w:val="24"/>
        </w:rPr>
      </w:pPr>
      <w:r>
        <w:rPr>
          <w:rFonts w:ascii="Cambria" w:eastAsia="Calibri" w:hAnsi="Cambria" w:cs="Arial"/>
          <w:sz w:val="24"/>
        </w:rPr>
        <w:t>Estiva Gerbi, ___________________</w:t>
      </w:r>
    </w:p>
    <w:p w14:paraId="0A64B301" w14:textId="77777777" w:rsidR="003874AC" w:rsidRDefault="003874AC" w:rsidP="003874AC">
      <w:pPr>
        <w:ind w:left="-567" w:right="140"/>
        <w:rPr>
          <w:rFonts w:ascii="Cambria" w:hAnsi="Cambria" w:cs="Arial"/>
          <w:b/>
          <w:color w:val="000000"/>
          <w:sz w:val="23"/>
          <w:szCs w:val="23"/>
          <w:u w:val="single"/>
        </w:rPr>
      </w:pPr>
      <w:r>
        <w:rPr>
          <w:rFonts w:ascii="Cambria" w:hAnsi="Cambria" w:cs="Arial"/>
          <w:b/>
          <w:color w:val="000000"/>
          <w:sz w:val="23"/>
          <w:szCs w:val="23"/>
          <w:u w:val="single"/>
        </w:rPr>
        <w:t>AUTORIDADE MÁXIMA DO ÓRGÃO/ENTIDADE:</w:t>
      </w:r>
    </w:p>
    <w:p w14:paraId="5433EF4D" w14:textId="4B307B22" w:rsidR="003874AC" w:rsidRDefault="00DD02D4" w:rsidP="003874AC">
      <w:pPr>
        <w:ind w:left="-567" w:right="140"/>
        <w:rPr>
          <w:rFonts w:ascii="Cambria" w:eastAsia="Calibri" w:hAnsi="Cambria" w:cs="Arial"/>
        </w:rPr>
      </w:pPr>
      <w:r>
        <w:rPr>
          <w:rFonts w:ascii="Cambria" w:eastAsia="Calibri" w:hAnsi="Cambria" w:cs="Arial"/>
        </w:rPr>
        <w:t xml:space="preserve">Nome: </w:t>
      </w:r>
    </w:p>
    <w:p w14:paraId="677030D1" w14:textId="10D2071D" w:rsidR="003874AC" w:rsidRDefault="00DD02D4" w:rsidP="003874AC">
      <w:pPr>
        <w:ind w:left="-567" w:right="140"/>
        <w:rPr>
          <w:rFonts w:ascii="Cambria" w:eastAsia="Calibri" w:hAnsi="Cambria" w:cs="Arial"/>
        </w:rPr>
      </w:pPr>
      <w:r>
        <w:rPr>
          <w:rFonts w:ascii="Cambria" w:eastAsia="Calibri" w:hAnsi="Cambria" w:cs="Arial"/>
        </w:rPr>
        <w:t xml:space="preserve">Cargo: </w:t>
      </w:r>
    </w:p>
    <w:p w14:paraId="560DA594" w14:textId="77777777" w:rsidR="003874AC" w:rsidRDefault="003874AC" w:rsidP="003874AC">
      <w:pPr>
        <w:ind w:left="-567" w:right="140"/>
        <w:rPr>
          <w:rFonts w:ascii="Cambria" w:eastAsia="Calibri" w:hAnsi="Cambria" w:cs="Arial"/>
        </w:rPr>
      </w:pPr>
      <w:r>
        <w:rPr>
          <w:rFonts w:ascii="Cambria" w:eastAsia="Calibri" w:hAnsi="Cambria" w:cs="Arial"/>
        </w:rPr>
        <w:t xml:space="preserve">CPF: </w:t>
      </w:r>
    </w:p>
    <w:p w14:paraId="64960EEE" w14:textId="77777777" w:rsidR="003874AC" w:rsidRDefault="003874AC" w:rsidP="003874AC">
      <w:pPr>
        <w:ind w:left="-567" w:right="140"/>
        <w:rPr>
          <w:rFonts w:ascii="Cambria" w:hAnsi="Cambria" w:cs="Arial"/>
          <w:color w:val="000000"/>
          <w:sz w:val="23"/>
          <w:szCs w:val="23"/>
        </w:rPr>
      </w:pPr>
      <w:r>
        <w:rPr>
          <w:rFonts w:ascii="Cambria" w:hAnsi="Cambria" w:cs="Arial"/>
          <w:color w:val="000000"/>
          <w:sz w:val="23"/>
          <w:szCs w:val="23"/>
        </w:rPr>
        <w:t>Assinatura: _____________________________________________________________</w:t>
      </w:r>
    </w:p>
    <w:p w14:paraId="6BC7BD70" w14:textId="77777777" w:rsidR="003874AC" w:rsidRDefault="003874AC" w:rsidP="003874AC">
      <w:pPr>
        <w:ind w:left="-567" w:right="140"/>
        <w:rPr>
          <w:rFonts w:ascii="Cambria" w:hAnsi="Cambria" w:cs="Arial"/>
          <w:color w:val="000000"/>
          <w:sz w:val="23"/>
          <w:szCs w:val="23"/>
        </w:rPr>
      </w:pPr>
    </w:p>
    <w:p w14:paraId="68BB70FD" w14:textId="77777777" w:rsidR="003874AC" w:rsidRDefault="003874AC" w:rsidP="003874AC">
      <w:pPr>
        <w:ind w:left="-567" w:right="140"/>
        <w:rPr>
          <w:rFonts w:ascii="Cambria" w:hAnsi="Cambria" w:cs="Arial"/>
          <w:color w:val="000000"/>
          <w:sz w:val="23"/>
          <w:szCs w:val="23"/>
        </w:rPr>
      </w:pPr>
    </w:p>
    <w:p w14:paraId="79EA8B20" w14:textId="77777777" w:rsidR="003874AC" w:rsidRDefault="003874AC" w:rsidP="003874AC">
      <w:pPr>
        <w:ind w:left="-567" w:right="140"/>
        <w:rPr>
          <w:rFonts w:ascii="Cambria" w:hAnsi="Cambria" w:cs="Arial"/>
          <w:color w:val="000000"/>
          <w:sz w:val="23"/>
          <w:szCs w:val="23"/>
          <w:u w:val="single"/>
        </w:rPr>
      </w:pPr>
      <w:r>
        <w:rPr>
          <w:rFonts w:ascii="Cambria" w:hAnsi="Cambria" w:cs="Arial"/>
          <w:b/>
          <w:color w:val="000000"/>
          <w:sz w:val="23"/>
          <w:szCs w:val="23"/>
          <w:u w:val="single"/>
        </w:rPr>
        <w:t>RESPONSÁVEIS PELA HOMOLOGAÇÃO DO CERTAME</w:t>
      </w:r>
      <w:r>
        <w:rPr>
          <w:rFonts w:ascii="Cambria" w:hAnsi="Cambria" w:cs="Arial"/>
          <w:color w:val="000000"/>
          <w:sz w:val="23"/>
          <w:szCs w:val="23"/>
          <w:u w:val="single"/>
        </w:rPr>
        <w:t>:</w:t>
      </w:r>
    </w:p>
    <w:p w14:paraId="35E83613" w14:textId="27F15406" w:rsidR="003874AC" w:rsidRDefault="00964AC7" w:rsidP="003874AC">
      <w:pPr>
        <w:ind w:left="-567" w:right="140"/>
        <w:rPr>
          <w:rFonts w:ascii="Cambria" w:eastAsia="Calibri" w:hAnsi="Cambria" w:cs="Arial"/>
        </w:rPr>
      </w:pPr>
      <w:r>
        <w:rPr>
          <w:rFonts w:ascii="Cambria" w:eastAsia="Calibri" w:hAnsi="Cambria" w:cs="Arial"/>
        </w:rPr>
        <w:t xml:space="preserve">Nome: </w:t>
      </w:r>
    </w:p>
    <w:p w14:paraId="286F3CAA" w14:textId="53FAF765" w:rsidR="003874AC" w:rsidRDefault="00964AC7" w:rsidP="003874AC">
      <w:pPr>
        <w:ind w:left="-567" w:right="140"/>
        <w:rPr>
          <w:rFonts w:ascii="Cambria" w:eastAsia="Calibri" w:hAnsi="Cambria" w:cs="Arial"/>
        </w:rPr>
      </w:pPr>
      <w:r>
        <w:rPr>
          <w:rFonts w:ascii="Cambria" w:eastAsia="Calibri" w:hAnsi="Cambria" w:cs="Arial"/>
        </w:rPr>
        <w:t xml:space="preserve">Cargo: </w:t>
      </w:r>
    </w:p>
    <w:p w14:paraId="4E76FD5B" w14:textId="77777777" w:rsidR="003874AC" w:rsidRDefault="003874AC" w:rsidP="003874AC">
      <w:pPr>
        <w:ind w:left="-567" w:right="140"/>
        <w:rPr>
          <w:rFonts w:ascii="Cambria" w:eastAsia="Calibri" w:hAnsi="Cambria" w:cs="Arial"/>
        </w:rPr>
      </w:pPr>
      <w:r>
        <w:rPr>
          <w:rFonts w:ascii="Cambria" w:eastAsia="Calibri" w:hAnsi="Cambria" w:cs="Arial"/>
        </w:rPr>
        <w:t xml:space="preserve">CPF: </w:t>
      </w:r>
    </w:p>
    <w:p w14:paraId="45E25D5B" w14:textId="77777777" w:rsidR="003874AC" w:rsidRDefault="003874AC" w:rsidP="003874AC">
      <w:pPr>
        <w:ind w:left="-567" w:right="140"/>
        <w:rPr>
          <w:rFonts w:ascii="Cambria" w:hAnsi="Cambria" w:cs="Arial"/>
          <w:color w:val="000000"/>
          <w:sz w:val="23"/>
          <w:szCs w:val="23"/>
        </w:rPr>
      </w:pPr>
      <w:r>
        <w:rPr>
          <w:rFonts w:ascii="Cambria" w:hAnsi="Cambria" w:cs="Arial"/>
          <w:color w:val="000000"/>
          <w:sz w:val="23"/>
          <w:szCs w:val="23"/>
        </w:rPr>
        <w:t>Assinatura: ____________________________________________________________</w:t>
      </w:r>
    </w:p>
    <w:p w14:paraId="182448F9" w14:textId="77777777" w:rsidR="003874AC" w:rsidRDefault="003874AC" w:rsidP="003874AC">
      <w:pPr>
        <w:ind w:left="-567" w:right="140"/>
        <w:rPr>
          <w:rFonts w:ascii="Cambria" w:hAnsi="Cambria" w:cs="Arial"/>
          <w:b/>
          <w:color w:val="000000"/>
          <w:sz w:val="24"/>
          <w:u w:val="single"/>
        </w:rPr>
      </w:pPr>
    </w:p>
    <w:p w14:paraId="431034ED" w14:textId="77777777" w:rsidR="003874AC" w:rsidRDefault="003874AC" w:rsidP="003874AC">
      <w:pPr>
        <w:ind w:left="-567" w:right="140"/>
        <w:rPr>
          <w:rFonts w:ascii="Cambria" w:hAnsi="Cambria" w:cs="Arial"/>
          <w:b/>
          <w:color w:val="000000"/>
          <w:sz w:val="24"/>
          <w:u w:val="single"/>
        </w:rPr>
      </w:pPr>
    </w:p>
    <w:p w14:paraId="5FCB31FA" w14:textId="77777777" w:rsidR="003874AC" w:rsidRDefault="003874AC" w:rsidP="003874AC">
      <w:pPr>
        <w:ind w:left="-567" w:right="140"/>
        <w:rPr>
          <w:rFonts w:ascii="Cambria" w:hAnsi="Cambria" w:cs="Arial"/>
          <w:b/>
          <w:color w:val="000000"/>
          <w:sz w:val="24"/>
          <w:u w:val="single"/>
        </w:rPr>
      </w:pPr>
    </w:p>
    <w:p w14:paraId="7031321C" w14:textId="77777777" w:rsidR="00964AC7" w:rsidRDefault="00964AC7" w:rsidP="003874AC">
      <w:pPr>
        <w:ind w:left="-567" w:right="140"/>
        <w:rPr>
          <w:rFonts w:ascii="Cambria" w:hAnsi="Cambria" w:cs="Arial"/>
          <w:b/>
          <w:color w:val="000000"/>
          <w:sz w:val="24"/>
          <w:u w:val="single"/>
        </w:rPr>
      </w:pPr>
    </w:p>
    <w:p w14:paraId="11492169" w14:textId="5F0431AA" w:rsidR="003874AC" w:rsidRDefault="003874AC" w:rsidP="003874AC">
      <w:pPr>
        <w:ind w:left="-567" w:right="140"/>
        <w:rPr>
          <w:rFonts w:ascii="Cambria" w:hAnsi="Cambria" w:cs="Arial"/>
          <w:b/>
          <w:color w:val="000000"/>
          <w:sz w:val="24"/>
          <w:u w:val="single"/>
        </w:rPr>
      </w:pPr>
      <w:r>
        <w:rPr>
          <w:rFonts w:ascii="Cambria" w:hAnsi="Cambria" w:cs="Arial"/>
          <w:b/>
          <w:color w:val="000000"/>
          <w:sz w:val="24"/>
          <w:u w:val="single"/>
        </w:rPr>
        <w:t>R</w:t>
      </w:r>
      <w:r w:rsidR="00964AC7">
        <w:rPr>
          <w:rFonts w:ascii="Cambria" w:hAnsi="Cambria" w:cs="Arial"/>
          <w:b/>
          <w:color w:val="000000"/>
          <w:sz w:val="24"/>
          <w:u w:val="single"/>
        </w:rPr>
        <w:t>ESPONSÁVEIS QUE ASSINARAM O CONTRATO</w:t>
      </w:r>
    </w:p>
    <w:p w14:paraId="3D93679A" w14:textId="77777777" w:rsidR="003874AC" w:rsidRDefault="003874AC" w:rsidP="003874AC">
      <w:pPr>
        <w:ind w:left="-567" w:right="140"/>
        <w:rPr>
          <w:rFonts w:ascii="Cambria" w:eastAsia="Calibri" w:hAnsi="Cambria" w:cs="Arial"/>
          <w:sz w:val="24"/>
        </w:rPr>
      </w:pPr>
      <w:r>
        <w:rPr>
          <w:rFonts w:ascii="Cambria" w:eastAsia="Calibri" w:hAnsi="Cambria" w:cs="Arial"/>
          <w:sz w:val="24"/>
        </w:rPr>
        <w:t>Pelo contratante:</w:t>
      </w:r>
    </w:p>
    <w:p w14:paraId="5AFA4A19" w14:textId="30B8CA02" w:rsidR="003874AC" w:rsidRDefault="003874AC" w:rsidP="003874AC">
      <w:pPr>
        <w:ind w:left="-567" w:right="140"/>
        <w:rPr>
          <w:rFonts w:ascii="Cambria" w:eastAsia="Calibri" w:hAnsi="Cambria" w:cs="Arial"/>
          <w:sz w:val="24"/>
        </w:rPr>
      </w:pPr>
      <w:r>
        <w:rPr>
          <w:rFonts w:ascii="Cambria" w:eastAsia="Calibri" w:hAnsi="Cambria" w:cs="Arial"/>
          <w:sz w:val="24"/>
        </w:rPr>
        <w:t xml:space="preserve">Nome: </w:t>
      </w:r>
    </w:p>
    <w:p w14:paraId="4EF9820A" w14:textId="2A5C4466" w:rsidR="003874AC" w:rsidRDefault="003874AC" w:rsidP="003874AC">
      <w:pPr>
        <w:ind w:left="-567" w:right="140"/>
        <w:rPr>
          <w:rFonts w:ascii="Cambria" w:eastAsia="Calibri" w:hAnsi="Cambria" w:cs="Arial"/>
          <w:sz w:val="24"/>
        </w:rPr>
      </w:pPr>
      <w:r>
        <w:rPr>
          <w:rFonts w:ascii="Cambria" w:eastAsia="Calibri" w:hAnsi="Cambria" w:cs="Arial"/>
          <w:sz w:val="24"/>
        </w:rPr>
        <w:t xml:space="preserve">Cargo: </w:t>
      </w:r>
    </w:p>
    <w:p w14:paraId="54FE951F" w14:textId="77777777" w:rsidR="003874AC" w:rsidRDefault="003874AC" w:rsidP="003874AC">
      <w:pPr>
        <w:ind w:left="-567" w:right="140"/>
        <w:rPr>
          <w:rFonts w:ascii="Cambria" w:eastAsia="Calibri" w:hAnsi="Cambria" w:cs="Arial"/>
          <w:sz w:val="24"/>
        </w:rPr>
      </w:pPr>
      <w:r>
        <w:rPr>
          <w:rFonts w:ascii="Cambria" w:eastAsia="Calibri" w:hAnsi="Cambria" w:cs="Arial"/>
          <w:sz w:val="24"/>
        </w:rPr>
        <w:t xml:space="preserve">CPF: </w:t>
      </w:r>
    </w:p>
    <w:p w14:paraId="45AB97C9" w14:textId="77777777" w:rsidR="003874AC" w:rsidRDefault="003874AC" w:rsidP="003874AC">
      <w:pPr>
        <w:ind w:left="-567" w:right="140"/>
        <w:rPr>
          <w:rFonts w:ascii="Cambria" w:hAnsi="Cambria" w:cs="Arial"/>
          <w:color w:val="000000"/>
          <w:sz w:val="24"/>
        </w:rPr>
      </w:pPr>
      <w:r>
        <w:rPr>
          <w:rFonts w:ascii="Cambria" w:hAnsi="Cambria" w:cs="Arial"/>
          <w:color w:val="000000"/>
          <w:sz w:val="24"/>
        </w:rPr>
        <w:t>Assinatura: ____________________________________________________________</w:t>
      </w:r>
    </w:p>
    <w:p w14:paraId="62EAC578" w14:textId="77777777" w:rsidR="003874AC" w:rsidRDefault="003874AC" w:rsidP="003874AC">
      <w:pPr>
        <w:ind w:right="140"/>
        <w:rPr>
          <w:rFonts w:ascii="Cambria" w:hAnsi="Cambria" w:cs="Arial"/>
          <w:color w:val="000000"/>
          <w:sz w:val="24"/>
        </w:rPr>
      </w:pPr>
    </w:p>
    <w:p w14:paraId="63A6896C" w14:textId="77777777" w:rsidR="003874AC" w:rsidRDefault="003874AC" w:rsidP="003874AC">
      <w:pPr>
        <w:ind w:left="-567" w:right="140"/>
        <w:rPr>
          <w:rFonts w:ascii="Cambria" w:hAnsi="Cambria" w:cs="Arial"/>
          <w:color w:val="000000"/>
          <w:sz w:val="24"/>
          <w:u w:val="single"/>
        </w:rPr>
      </w:pPr>
      <w:r>
        <w:rPr>
          <w:rFonts w:ascii="Cambria" w:hAnsi="Cambria" w:cs="Arial"/>
          <w:b/>
          <w:color w:val="000000"/>
          <w:sz w:val="24"/>
          <w:u w:val="single"/>
        </w:rPr>
        <w:t>PELA CONTRATADA</w:t>
      </w:r>
      <w:r>
        <w:rPr>
          <w:rFonts w:ascii="Cambria" w:hAnsi="Cambria" w:cs="Arial"/>
          <w:color w:val="000000"/>
          <w:sz w:val="24"/>
          <w:u w:val="single"/>
        </w:rPr>
        <w:t>:</w:t>
      </w:r>
    </w:p>
    <w:p w14:paraId="06F2E59B" w14:textId="77777777" w:rsidR="003874AC" w:rsidRDefault="003874AC" w:rsidP="003874AC">
      <w:pPr>
        <w:ind w:left="-567" w:right="140"/>
        <w:rPr>
          <w:rFonts w:ascii="Cambria" w:eastAsia="Calibri" w:hAnsi="Cambria" w:cs="Arial"/>
          <w:sz w:val="24"/>
        </w:rPr>
      </w:pPr>
      <w:r>
        <w:rPr>
          <w:rFonts w:ascii="Cambria" w:eastAsia="Calibri" w:hAnsi="Cambria" w:cs="Arial"/>
          <w:sz w:val="24"/>
        </w:rPr>
        <w:t xml:space="preserve">Empresa: </w:t>
      </w:r>
    </w:p>
    <w:p w14:paraId="2F5F17F8" w14:textId="77777777" w:rsidR="003874AC" w:rsidRDefault="003874AC" w:rsidP="003874AC">
      <w:pPr>
        <w:ind w:left="-567" w:right="140"/>
        <w:rPr>
          <w:rFonts w:ascii="Cambria" w:eastAsia="Calibri" w:hAnsi="Cambria" w:cs="Arial"/>
          <w:sz w:val="24"/>
        </w:rPr>
      </w:pPr>
      <w:r>
        <w:rPr>
          <w:rFonts w:ascii="Cambria" w:eastAsia="Calibri" w:hAnsi="Cambria" w:cs="Arial"/>
          <w:sz w:val="24"/>
        </w:rPr>
        <w:t xml:space="preserve">Representante: </w:t>
      </w:r>
    </w:p>
    <w:p w14:paraId="6E274275" w14:textId="77777777" w:rsidR="003874AC" w:rsidRDefault="003874AC" w:rsidP="003874AC">
      <w:pPr>
        <w:ind w:left="-567" w:right="140"/>
        <w:rPr>
          <w:rFonts w:ascii="Cambria" w:eastAsia="Calibri" w:hAnsi="Cambria" w:cs="Arial"/>
          <w:sz w:val="24"/>
        </w:rPr>
      </w:pPr>
      <w:r>
        <w:rPr>
          <w:rFonts w:ascii="Cambria" w:eastAsia="Calibri" w:hAnsi="Cambria" w:cs="Arial"/>
          <w:sz w:val="24"/>
        </w:rPr>
        <w:t xml:space="preserve">CPF: </w:t>
      </w:r>
    </w:p>
    <w:p w14:paraId="732D79A3" w14:textId="77777777" w:rsidR="003874AC" w:rsidRDefault="003874AC" w:rsidP="003874AC">
      <w:pPr>
        <w:ind w:left="-567" w:right="140"/>
        <w:rPr>
          <w:rFonts w:ascii="Cambria" w:eastAsia="Calibri" w:hAnsi="Cambria" w:cs="Arial"/>
          <w:sz w:val="24"/>
        </w:rPr>
      </w:pPr>
      <w:r>
        <w:rPr>
          <w:rFonts w:ascii="Cambria" w:hAnsi="Cambria" w:cs="Arial"/>
          <w:color w:val="000000"/>
          <w:sz w:val="24"/>
        </w:rPr>
        <w:t>Assinatura: ____________________________________________________________</w:t>
      </w:r>
    </w:p>
    <w:p w14:paraId="32A05B3A" w14:textId="77777777" w:rsidR="003874AC" w:rsidRDefault="003874AC" w:rsidP="003874AC">
      <w:pPr>
        <w:ind w:left="-567" w:right="140"/>
        <w:rPr>
          <w:rFonts w:ascii="Cambria" w:hAnsi="Cambria" w:cs="Arial"/>
          <w:b/>
          <w:color w:val="000000"/>
          <w:sz w:val="24"/>
          <w:u w:val="single"/>
        </w:rPr>
      </w:pPr>
    </w:p>
    <w:p w14:paraId="4CD88108" w14:textId="77777777" w:rsidR="003874AC" w:rsidRDefault="003874AC" w:rsidP="003874AC">
      <w:pPr>
        <w:ind w:left="-567" w:right="140"/>
        <w:rPr>
          <w:rFonts w:ascii="Cambria" w:hAnsi="Cambria" w:cs="Arial"/>
          <w:b/>
          <w:color w:val="000000"/>
          <w:sz w:val="24"/>
          <w:u w:val="single"/>
        </w:rPr>
      </w:pPr>
      <w:r>
        <w:rPr>
          <w:rFonts w:ascii="Cambria" w:hAnsi="Cambria" w:cs="Arial"/>
          <w:b/>
          <w:color w:val="000000"/>
          <w:sz w:val="24"/>
          <w:u w:val="single"/>
        </w:rPr>
        <w:t>ORDENADOR DE DESPESAS DA CONTRATANTE:</w:t>
      </w:r>
    </w:p>
    <w:p w14:paraId="28DAFC41" w14:textId="3EF22205" w:rsidR="003874AC" w:rsidRDefault="003874AC" w:rsidP="003874AC">
      <w:pPr>
        <w:ind w:left="-567" w:right="-710"/>
        <w:rPr>
          <w:rFonts w:ascii="Cambria" w:eastAsia="Calibri" w:hAnsi="Cambria" w:cs="Arial"/>
          <w:sz w:val="24"/>
        </w:rPr>
      </w:pPr>
      <w:r>
        <w:rPr>
          <w:rFonts w:ascii="Cambria" w:eastAsia="Calibri" w:hAnsi="Cambria" w:cs="Arial"/>
          <w:sz w:val="24"/>
        </w:rPr>
        <w:t xml:space="preserve">Nome: </w:t>
      </w:r>
    </w:p>
    <w:p w14:paraId="740C161D" w14:textId="6A0FFCCB" w:rsidR="003874AC" w:rsidRDefault="003874AC" w:rsidP="003874AC">
      <w:pPr>
        <w:ind w:left="-567" w:right="-710"/>
        <w:rPr>
          <w:rFonts w:ascii="Cambria" w:eastAsia="Calibri" w:hAnsi="Cambria" w:cs="Arial"/>
          <w:sz w:val="24"/>
        </w:rPr>
      </w:pPr>
      <w:r>
        <w:rPr>
          <w:rFonts w:ascii="Cambria" w:eastAsia="Calibri" w:hAnsi="Cambria" w:cs="Arial"/>
          <w:sz w:val="24"/>
        </w:rPr>
        <w:t xml:space="preserve">Cargo: </w:t>
      </w:r>
    </w:p>
    <w:p w14:paraId="0EB941D6" w14:textId="77777777" w:rsidR="003874AC" w:rsidRDefault="003874AC" w:rsidP="003874AC">
      <w:pPr>
        <w:ind w:left="-567" w:right="-710"/>
        <w:rPr>
          <w:rFonts w:ascii="Cambria" w:eastAsia="Calibri" w:hAnsi="Cambria" w:cs="Arial"/>
          <w:sz w:val="24"/>
        </w:rPr>
      </w:pPr>
      <w:r>
        <w:rPr>
          <w:rFonts w:ascii="Cambria" w:eastAsia="Calibri" w:hAnsi="Cambria" w:cs="Arial"/>
          <w:sz w:val="24"/>
        </w:rPr>
        <w:t xml:space="preserve">CPF: </w:t>
      </w:r>
    </w:p>
    <w:p w14:paraId="741F6669" w14:textId="77777777" w:rsidR="003874AC" w:rsidRDefault="003874AC" w:rsidP="003874AC">
      <w:pPr>
        <w:ind w:left="-567" w:right="140"/>
        <w:rPr>
          <w:rFonts w:ascii="Cambria" w:hAnsi="Cambria" w:cs="Arial"/>
          <w:color w:val="000000"/>
          <w:sz w:val="24"/>
        </w:rPr>
      </w:pPr>
      <w:r>
        <w:rPr>
          <w:rFonts w:ascii="Cambria" w:hAnsi="Cambria" w:cs="Arial"/>
          <w:color w:val="000000"/>
          <w:sz w:val="24"/>
        </w:rPr>
        <w:t>Assinatura: _____________________________________________________________</w:t>
      </w:r>
    </w:p>
    <w:p w14:paraId="73A8C8C5" w14:textId="77777777" w:rsidR="003874AC" w:rsidRDefault="003874AC" w:rsidP="003874AC">
      <w:pPr>
        <w:ind w:left="-567" w:right="140"/>
        <w:rPr>
          <w:rFonts w:ascii="Cambria" w:hAnsi="Cambria" w:cs="Arial"/>
          <w:color w:val="000000"/>
          <w:sz w:val="24"/>
        </w:rPr>
      </w:pPr>
    </w:p>
    <w:p w14:paraId="2D2B2CDF" w14:textId="77777777" w:rsidR="003874AC" w:rsidRDefault="003874AC" w:rsidP="003874AC">
      <w:pPr>
        <w:ind w:left="-567" w:right="-710"/>
        <w:rPr>
          <w:rFonts w:ascii="Cambria" w:eastAsia="Calibri" w:hAnsi="Cambria" w:cs="Arial"/>
          <w:b/>
          <w:sz w:val="24"/>
        </w:rPr>
      </w:pPr>
      <w:r>
        <w:rPr>
          <w:rFonts w:ascii="Cambria" w:eastAsia="Calibri" w:hAnsi="Cambria" w:cs="Arial"/>
          <w:b/>
          <w:sz w:val="24"/>
          <w:u w:val="single"/>
        </w:rPr>
        <w:t>RESPONSÁVEL POR AÇÕES DE COORDENAÇÃO, ACOMPANHAMENTO, MONITORAMENTO, AVALIAÇÃO E GESTÃO DO CONTRATO</w:t>
      </w:r>
    </w:p>
    <w:p w14:paraId="6C6531DD" w14:textId="03245A72" w:rsidR="003874AC" w:rsidRDefault="003874AC" w:rsidP="003874AC">
      <w:pPr>
        <w:ind w:left="-567" w:right="-710"/>
        <w:rPr>
          <w:rFonts w:ascii="Cambria" w:eastAsia="Calibri" w:hAnsi="Cambria" w:cs="Arial"/>
          <w:sz w:val="24"/>
        </w:rPr>
      </w:pPr>
      <w:r>
        <w:rPr>
          <w:rFonts w:ascii="Cambria" w:eastAsia="Calibri" w:hAnsi="Cambria" w:cs="Arial"/>
          <w:sz w:val="24"/>
        </w:rPr>
        <w:t>Nome</w:t>
      </w:r>
      <w:r w:rsidR="00964AC7">
        <w:rPr>
          <w:rFonts w:ascii="Cambria" w:eastAsia="Calibri" w:hAnsi="Cambria" w:cs="Arial"/>
          <w:sz w:val="24"/>
        </w:rPr>
        <w:t>:</w:t>
      </w:r>
    </w:p>
    <w:p w14:paraId="0136D6BD" w14:textId="12692F93" w:rsidR="003874AC" w:rsidRDefault="00964AC7" w:rsidP="003874AC">
      <w:pPr>
        <w:ind w:left="-567" w:right="-710"/>
        <w:rPr>
          <w:rFonts w:ascii="Cambria" w:eastAsia="Calibri" w:hAnsi="Cambria" w:cs="Arial"/>
          <w:sz w:val="24"/>
        </w:rPr>
      </w:pPr>
      <w:r>
        <w:rPr>
          <w:rFonts w:ascii="Cambria" w:eastAsia="Calibri" w:hAnsi="Cambria" w:cs="Arial"/>
          <w:sz w:val="24"/>
        </w:rPr>
        <w:t>Cargo:</w:t>
      </w:r>
      <w:r w:rsidR="003874AC">
        <w:rPr>
          <w:rFonts w:ascii="Cambria" w:eastAsia="Calibri" w:hAnsi="Cambria" w:cs="Arial"/>
          <w:sz w:val="24"/>
        </w:rPr>
        <w:t xml:space="preserve"> </w:t>
      </w:r>
    </w:p>
    <w:p w14:paraId="2FD8B00E" w14:textId="77777777" w:rsidR="003874AC" w:rsidRDefault="003874AC" w:rsidP="003874AC">
      <w:pPr>
        <w:ind w:left="-567" w:right="-710"/>
        <w:rPr>
          <w:rFonts w:ascii="Cambria" w:eastAsia="Calibri" w:hAnsi="Cambria" w:cs="Arial"/>
          <w:sz w:val="24"/>
        </w:rPr>
      </w:pPr>
      <w:r>
        <w:rPr>
          <w:rFonts w:ascii="Cambria" w:eastAsia="Calibri" w:hAnsi="Cambria" w:cs="Arial"/>
          <w:sz w:val="24"/>
        </w:rPr>
        <w:t xml:space="preserve">CPF: </w:t>
      </w:r>
    </w:p>
    <w:p w14:paraId="26E6E70D" w14:textId="77777777" w:rsidR="003874AC" w:rsidRDefault="003874AC" w:rsidP="003874AC">
      <w:pPr>
        <w:ind w:left="-567" w:right="140"/>
        <w:rPr>
          <w:rFonts w:ascii="Cambria" w:hAnsi="Cambria" w:cs="Arial"/>
          <w:color w:val="000000"/>
          <w:sz w:val="24"/>
        </w:rPr>
      </w:pPr>
      <w:r>
        <w:rPr>
          <w:rFonts w:ascii="Cambria" w:hAnsi="Cambria" w:cs="Arial"/>
          <w:color w:val="000000"/>
          <w:sz w:val="24"/>
        </w:rPr>
        <w:t>Assinatura: ____________________________________________________________</w:t>
      </w:r>
    </w:p>
    <w:p w14:paraId="033A9429" w14:textId="77777777" w:rsidR="003874AC" w:rsidRDefault="003874AC" w:rsidP="003874AC">
      <w:pPr>
        <w:pStyle w:val="Ttulo01"/>
        <w:spacing w:line="276" w:lineRule="auto"/>
        <w:ind w:left="-567" w:right="-710"/>
        <w:jc w:val="left"/>
        <w:rPr>
          <w:rFonts w:ascii="Cambria" w:hAnsi="Cambria"/>
          <w:sz w:val="24"/>
          <w:szCs w:val="24"/>
        </w:rPr>
      </w:pPr>
    </w:p>
    <w:p w14:paraId="7952AE16" w14:textId="77777777" w:rsidR="003874AC" w:rsidRDefault="003874AC" w:rsidP="003874AC">
      <w:pPr>
        <w:ind w:left="-567" w:right="-710"/>
        <w:rPr>
          <w:rFonts w:ascii="Cambria" w:eastAsia="Calibri" w:hAnsi="Cambria" w:cs="Arial"/>
          <w:b/>
          <w:sz w:val="24"/>
        </w:rPr>
      </w:pPr>
      <w:r>
        <w:rPr>
          <w:rFonts w:ascii="Cambria" w:eastAsia="Calibri" w:hAnsi="Cambria" w:cs="Arial"/>
          <w:b/>
          <w:sz w:val="24"/>
          <w:u w:val="single"/>
        </w:rPr>
        <w:t>RESPONSÁVEL POR AÇÕES DE COORDENAÇÃO, ACOMPANHAMENTO, MONITORAMENTO, AVALIAÇÃO E FISCALIZAÇÃO DO CONTRATO</w:t>
      </w:r>
    </w:p>
    <w:p w14:paraId="73ED8B99" w14:textId="4C9F97AD" w:rsidR="003874AC" w:rsidRDefault="003874AC" w:rsidP="003874AC">
      <w:pPr>
        <w:ind w:left="-567" w:right="-710"/>
        <w:rPr>
          <w:rFonts w:ascii="Cambria" w:eastAsia="Calibri" w:hAnsi="Cambria" w:cs="Arial"/>
          <w:sz w:val="24"/>
        </w:rPr>
      </w:pPr>
      <w:r>
        <w:rPr>
          <w:rFonts w:ascii="Cambria" w:eastAsia="Calibri" w:hAnsi="Cambria" w:cs="Arial"/>
          <w:sz w:val="24"/>
        </w:rPr>
        <w:t xml:space="preserve">Nome: </w:t>
      </w:r>
    </w:p>
    <w:p w14:paraId="7B1160A5" w14:textId="6852D418" w:rsidR="003874AC" w:rsidRDefault="003874AC" w:rsidP="003874AC">
      <w:pPr>
        <w:ind w:left="-567" w:right="-710"/>
        <w:rPr>
          <w:rFonts w:ascii="Cambria" w:eastAsia="Calibri" w:hAnsi="Cambria" w:cs="Arial"/>
          <w:sz w:val="24"/>
        </w:rPr>
      </w:pPr>
      <w:r>
        <w:rPr>
          <w:rFonts w:ascii="Cambria" w:eastAsia="Calibri" w:hAnsi="Cambria" w:cs="Arial"/>
          <w:sz w:val="24"/>
        </w:rPr>
        <w:t xml:space="preserve">Cargo: </w:t>
      </w:r>
    </w:p>
    <w:p w14:paraId="64B581B7" w14:textId="77777777" w:rsidR="003874AC" w:rsidRDefault="003874AC" w:rsidP="003874AC">
      <w:pPr>
        <w:ind w:left="-567" w:right="-710"/>
        <w:rPr>
          <w:rFonts w:ascii="Cambria" w:eastAsia="Calibri" w:hAnsi="Cambria" w:cs="Arial"/>
          <w:sz w:val="24"/>
        </w:rPr>
      </w:pPr>
      <w:r>
        <w:rPr>
          <w:rFonts w:ascii="Cambria" w:eastAsia="Calibri" w:hAnsi="Cambria" w:cs="Arial"/>
          <w:sz w:val="24"/>
        </w:rPr>
        <w:t xml:space="preserve">CPF: </w:t>
      </w:r>
    </w:p>
    <w:p w14:paraId="223E395A" w14:textId="77777777" w:rsidR="003874AC" w:rsidRDefault="003874AC" w:rsidP="003874AC">
      <w:pPr>
        <w:ind w:left="-567" w:right="140"/>
        <w:rPr>
          <w:rFonts w:ascii="Cambria" w:hAnsi="Cambria" w:cs="Arial"/>
          <w:color w:val="000000"/>
          <w:sz w:val="24"/>
        </w:rPr>
      </w:pPr>
      <w:r>
        <w:rPr>
          <w:rFonts w:ascii="Cambria" w:hAnsi="Cambria" w:cs="Arial"/>
          <w:color w:val="000000"/>
          <w:sz w:val="24"/>
        </w:rPr>
        <w:t>Assinatura: ____________________________________________________________</w:t>
      </w:r>
    </w:p>
    <w:p w14:paraId="482AEC70" w14:textId="77777777" w:rsidR="003874AC" w:rsidRDefault="003874AC" w:rsidP="003874AC">
      <w:pPr>
        <w:ind w:left="-567" w:right="-710"/>
        <w:rPr>
          <w:rFonts w:ascii="Cambria" w:eastAsia="Calibri" w:hAnsi="Cambria" w:cs="Arial"/>
          <w:b/>
          <w:sz w:val="24"/>
          <w:u w:val="single"/>
        </w:rPr>
      </w:pPr>
    </w:p>
    <w:p w14:paraId="31BD6E1D" w14:textId="77777777" w:rsidR="003874AC" w:rsidRDefault="003874AC" w:rsidP="003874AC">
      <w:pPr>
        <w:ind w:left="-567" w:right="-710"/>
        <w:rPr>
          <w:rFonts w:ascii="Cambria" w:eastAsia="Calibri" w:hAnsi="Cambria" w:cs="Arial"/>
          <w:b/>
          <w:sz w:val="24"/>
        </w:rPr>
      </w:pPr>
      <w:r>
        <w:rPr>
          <w:rFonts w:ascii="Cambria" w:eastAsia="Calibri" w:hAnsi="Cambria" w:cs="Arial"/>
          <w:b/>
          <w:sz w:val="24"/>
          <w:u w:val="single"/>
        </w:rPr>
        <w:t>RESPONSÁVEL POR PROCESSOS LICITATÓRIOS E PRESTAÇÃO DE CONTAS</w:t>
      </w:r>
    </w:p>
    <w:p w14:paraId="4B3617D1" w14:textId="77777777" w:rsidR="003874AC" w:rsidRDefault="003874AC" w:rsidP="003874AC">
      <w:pPr>
        <w:ind w:left="-567" w:right="-710"/>
        <w:rPr>
          <w:rFonts w:ascii="Cambria" w:eastAsia="Calibri" w:hAnsi="Cambria" w:cs="Arial"/>
          <w:sz w:val="24"/>
        </w:rPr>
      </w:pPr>
      <w:r>
        <w:rPr>
          <w:rFonts w:ascii="Cambria" w:eastAsia="Calibri" w:hAnsi="Cambria" w:cs="Arial"/>
          <w:sz w:val="24"/>
        </w:rPr>
        <w:t xml:space="preserve">Nome:         </w:t>
      </w:r>
    </w:p>
    <w:p w14:paraId="753C7920" w14:textId="218AA476" w:rsidR="003874AC" w:rsidRDefault="003874AC" w:rsidP="003874AC">
      <w:pPr>
        <w:ind w:left="-567" w:right="-710"/>
        <w:rPr>
          <w:rFonts w:ascii="Cambria" w:hAnsi="Cambria"/>
          <w:sz w:val="24"/>
        </w:rPr>
      </w:pPr>
      <w:r>
        <w:rPr>
          <w:rFonts w:ascii="Cambria" w:eastAsia="Calibri" w:hAnsi="Cambria" w:cs="Arial"/>
          <w:sz w:val="24"/>
        </w:rPr>
        <w:t xml:space="preserve">Cargo: </w:t>
      </w:r>
    </w:p>
    <w:p w14:paraId="2BFFB66A" w14:textId="77777777" w:rsidR="003874AC" w:rsidRDefault="003874AC" w:rsidP="003874AC">
      <w:pPr>
        <w:ind w:left="-567" w:right="-710"/>
        <w:rPr>
          <w:rFonts w:ascii="Cambria" w:hAnsi="Cambria" w:cs="Arial"/>
          <w:sz w:val="24"/>
        </w:rPr>
      </w:pPr>
      <w:r>
        <w:rPr>
          <w:rFonts w:ascii="Cambria" w:eastAsia="Calibri" w:hAnsi="Cambria" w:cs="Arial"/>
          <w:sz w:val="24"/>
        </w:rPr>
        <w:t xml:space="preserve">CPF: </w:t>
      </w:r>
    </w:p>
    <w:p w14:paraId="0C05C8AB" w14:textId="77777777" w:rsidR="003874AC" w:rsidRDefault="003874AC" w:rsidP="003874AC">
      <w:pPr>
        <w:ind w:left="-567" w:right="140"/>
        <w:rPr>
          <w:rFonts w:ascii="Cambria" w:hAnsi="Cambria" w:cs="Arial"/>
          <w:color w:val="000000"/>
          <w:sz w:val="24"/>
        </w:rPr>
      </w:pPr>
      <w:r>
        <w:rPr>
          <w:rFonts w:ascii="Cambria" w:hAnsi="Cambria" w:cs="Arial"/>
          <w:color w:val="000000"/>
          <w:sz w:val="24"/>
        </w:rPr>
        <w:t>Assinatura: _____________________________________________________________</w:t>
      </w:r>
    </w:p>
    <w:p w14:paraId="54EFF886" w14:textId="77777777" w:rsidR="003874AC" w:rsidRDefault="003874AC" w:rsidP="003874AC">
      <w:pPr>
        <w:ind w:left="-567" w:right="-710"/>
        <w:rPr>
          <w:rFonts w:ascii="Cambria" w:eastAsia="Calibri" w:hAnsi="Cambria" w:cs="Arial"/>
          <w:b/>
        </w:rPr>
      </w:pPr>
    </w:p>
    <w:p w14:paraId="151E138F" w14:textId="77777777" w:rsidR="003874AC" w:rsidRDefault="003874AC" w:rsidP="003874AC">
      <w:pPr>
        <w:ind w:left="-567" w:right="-710"/>
        <w:rPr>
          <w:rFonts w:ascii="Cambria" w:eastAsia="Calibri" w:hAnsi="Cambria" w:cs="Arial"/>
          <w:b/>
        </w:rPr>
      </w:pPr>
    </w:p>
    <w:p w14:paraId="3DE1177C" w14:textId="77777777" w:rsidR="003874AC" w:rsidRDefault="003874AC" w:rsidP="003874AC">
      <w:pPr>
        <w:ind w:left="-567" w:right="-710"/>
        <w:rPr>
          <w:rFonts w:ascii="Cambria" w:eastAsia="Calibri" w:hAnsi="Cambria" w:cs="Arial"/>
          <w:b/>
          <w:sz w:val="24"/>
        </w:rPr>
      </w:pPr>
      <w:r>
        <w:rPr>
          <w:rFonts w:ascii="Cambria" w:eastAsia="Calibri" w:hAnsi="Cambria" w:cs="Arial"/>
          <w:b/>
          <w:sz w:val="24"/>
          <w:u w:val="single"/>
        </w:rPr>
        <w:t>RESPONSÁVEL PELO PARECER JURÍDICO</w:t>
      </w:r>
    </w:p>
    <w:p w14:paraId="7F4ED545" w14:textId="77777777" w:rsidR="003874AC" w:rsidRDefault="003874AC" w:rsidP="003874AC">
      <w:pPr>
        <w:ind w:left="-567" w:right="140"/>
        <w:rPr>
          <w:rFonts w:ascii="Cambria" w:eastAsia="Calibri" w:hAnsi="Cambria" w:cs="Arial"/>
          <w:sz w:val="24"/>
        </w:rPr>
      </w:pPr>
      <w:r>
        <w:rPr>
          <w:rFonts w:ascii="Cambria" w:eastAsia="Calibri" w:hAnsi="Cambria" w:cs="Arial"/>
          <w:sz w:val="24"/>
        </w:rPr>
        <w:t xml:space="preserve">Nome: </w:t>
      </w:r>
    </w:p>
    <w:p w14:paraId="0E58C77C" w14:textId="77777777" w:rsidR="003874AC" w:rsidRDefault="003874AC" w:rsidP="003874AC">
      <w:pPr>
        <w:ind w:left="-567" w:right="140"/>
        <w:rPr>
          <w:rFonts w:ascii="Cambria" w:eastAsia="Calibri" w:hAnsi="Cambria" w:cs="Arial"/>
          <w:sz w:val="24"/>
        </w:rPr>
      </w:pPr>
      <w:r>
        <w:rPr>
          <w:rFonts w:ascii="Cambria" w:eastAsia="Calibri" w:hAnsi="Cambria" w:cs="Arial"/>
          <w:sz w:val="24"/>
        </w:rPr>
        <w:t xml:space="preserve">Cargo: </w:t>
      </w:r>
    </w:p>
    <w:p w14:paraId="7EE986A2" w14:textId="77777777" w:rsidR="003874AC" w:rsidRDefault="003874AC" w:rsidP="003874AC">
      <w:pPr>
        <w:ind w:left="-567" w:right="140"/>
        <w:rPr>
          <w:rFonts w:ascii="Cambria" w:eastAsia="Calibri" w:hAnsi="Cambria" w:cs="Arial"/>
          <w:sz w:val="24"/>
        </w:rPr>
      </w:pPr>
      <w:r>
        <w:rPr>
          <w:rFonts w:ascii="Cambria" w:eastAsia="Calibri" w:hAnsi="Cambria" w:cs="Arial"/>
          <w:sz w:val="24"/>
        </w:rPr>
        <w:t xml:space="preserve">CPF: </w:t>
      </w:r>
    </w:p>
    <w:p w14:paraId="5FDEE398" w14:textId="77777777" w:rsidR="003874AC" w:rsidRDefault="003874AC" w:rsidP="003874AC">
      <w:pPr>
        <w:ind w:left="-567" w:right="140"/>
        <w:rPr>
          <w:rFonts w:ascii="Cambria" w:hAnsi="Cambria" w:cs="Arial"/>
          <w:color w:val="000000"/>
          <w:sz w:val="24"/>
        </w:rPr>
      </w:pPr>
      <w:r>
        <w:rPr>
          <w:rFonts w:ascii="Cambria" w:hAnsi="Cambria" w:cs="Arial"/>
          <w:color w:val="000000"/>
          <w:sz w:val="24"/>
        </w:rPr>
        <w:t>Assinatura: _____________________________________________________________</w:t>
      </w:r>
    </w:p>
    <w:p w14:paraId="04CE2A0B" w14:textId="77777777" w:rsidR="003874AC" w:rsidRDefault="003874AC" w:rsidP="003874AC">
      <w:pPr>
        <w:spacing w:line="360" w:lineRule="auto"/>
        <w:ind w:left="-567"/>
        <w:rPr>
          <w:rFonts w:ascii="Cambria" w:hAnsi="Cambria"/>
          <w:b/>
          <w:sz w:val="24"/>
        </w:rPr>
      </w:pPr>
    </w:p>
    <w:p w14:paraId="742FAA14" w14:textId="77777777" w:rsidR="003874AC" w:rsidRDefault="003874AC" w:rsidP="003874AC">
      <w:pPr>
        <w:spacing w:line="360" w:lineRule="auto"/>
        <w:jc w:val="center"/>
        <w:rPr>
          <w:rFonts w:ascii="Cambria" w:hAnsi="Cambria"/>
          <w:b/>
          <w:sz w:val="24"/>
        </w:rPr>
      </w:pPr>
    </w:p>
    <w:p w14:paraId="639CC969" w14:textId="77777777" w:rsidR="003874AC" w:rsidRDefault="003874AC" w:rsidP="003874AC">
      <w:pPr>
        <w:spacing w:line="360" w:lineRule="auto"/>
        <w:jc w:val="center"/>
        <w:rPr>
          <w:rFonts w:ascii="Cambria" w:hAnsi="Cambria"/>
          <w:b/>
          <w:sz w:val="24"/>
        </w:rPr>
      </w:pPr>
    </w:p>
    <w:p w14:paraId="7256D1B8" w14:textId="77777777" w:rsidR="005A4952" w:rsidRDefault="005A4952" w:rsidP="003874AC">
      <w:pPr>
        <w:spacing w:line="360" w:lineRule="auto"/>
        <w:jc w:val="center"/>
        <w:rPr>
          <w:rFonts w:ascii="Cambria" w:hAnsi="Cambria"/>
          <w:b/>
          <w:sz w:val="24"/>
        </w:rPr>
      </w:pPr>
    </w:p>
    <w:p w14:paraId="07B861A1" w14:textId="77777777" w:rsidR="005A4952" w:rsidRDefault="005A4952" w:rsidP="003874AC">
      <w:pPr>
        <w:spacing w:line="360" w:lineRule="auto"/>
        <w:jc w:val="center"/>
        <w:rPr>
          <w:rFonts w:ascii="Cambria" w:hAnsi="Cambria"/>
          <w:b/>
          <w:sz w:val="24"/>
        </w:rPr>
      </w:pPr>
    </w:p>
    <w:p w14:paraId="4786129D" w14:textId="77777777" w:rsidR="005A4952" w:rsidRDefault="005A4952" w:rsidP="003874AC">
      <w:pPr>
        <w:spacing w:line="360" w:lineRule="auto"/>
        <w:jc w:val="center"/>
        <w:rPr>
          <w:rFonts w:ascii="Cambria" w:hAnsi="Cambria"/>
          <w:b/>
          <w:sz w:val="24"/>
        </w:rPr>
      </w:pPr>
    </w:p>
    <w:p w14:paraId="7D84E28E" w14:textId="77777777" w:rsidR="005A4952" w:rsidRDefault="005A4952" w:rsidP="003874AC">
      <w:pPr>
        <w:spacing w:line="360" w:lineRule="auto"/>
        <w:jc w:val="center"/>
        <w:rPr>
          <w:rFonts w:ascii="Cambria" w:hAnsi="Cambria"/>
          <w:b/>
          <w:sz w:val="24"/>
        </w:rPr>
      </w:pPr>
    </w:p>
    <w:p w14:paraId="6DF45366" w14:textId="77777777" w:rsidR="005A4952" w:rsidRDefault="005A4952" w:rsidP="003874AC">
      <w:pPr>
        <w:spacing w:line="360" w:lineRule="auto"/>
        <w:jc w:val="center"/>
        <w:rPr>
          <w:rFonts w:ascii="Cambria" w:hAnsi="Cambria"/>
          <w:b/>
          <w:sz w:val="24"/>
        </w:rPr>
      </w:pPr>
    </w:p>
    <w:p w14:paraId="499A3F63" w14:textId="77777777" w:rsidR="00022A9D" w:rsidRDefault="00022A9D" w:rsidP="003874AC">
      <w:pPr>
        <w:spacing w:line="360" w:lineRule="auto"/>
        <w:jc w:val="center"/>
        <w:rPr>
          <w:rFonts w:ascii="Cambria" w:hAnsi="Cambria"/>
          <w:b/>
          <w:sz w:val="24"/>
        </w:rPr>
      </w:pPr>
    </w:p>
    <w:p w14:paraId="65773C29" w14:textId="77777777" w:rsidR="00007341" w:rsidRDefault="00007341" w:rsidP="003874AC">
      <w:pPr>
        <w:spacing w:line="360" w:lineRule="auto"/>
        <w:jc w:val="center"/>
        <w:rPr>
          <w:rFonts w:ascii="Cambria" w:hAnsi="Cambria"/>
          <w:b/>
          <w:sz w:val="24"/>
        </w:rPr>
      </w:pPr>
    </w:p>
    <w:p w14:paraId="2A4BD706" w14:textId="77777777" w:rsidR="00007341" w:rsidRDefault="00007341" w:rsidP="003874AC">
      <w:pPr>
        <w:spacing w:line="360" w:lineRule="auto"/>
        <w:jc w:val="center"/>
        <w:rPr>
          <w:rFonts w:ascii="Cambria" w:hAnsi="Cambria"/>
          <w:b/>
          <w:sz w:val="24"/>
        </w:rPr>
      </w:pPr>
    </w:p>
    <w:p w14:paraId="3A84CAC3" w14:textId="77777777" w:rsidR="00007341" w:rsidRDefault="00007341" w:rsidP="003874AC">
      <w:pPr>
        <w:spacing w:line="360" w:lineRule="auto"/>
        <w:jc w:val="center"/>
        <w:rPr>
          <w:rFonts w:ascii="Cambria" w:hAnsi="Cambria"/>
          <w:b/>
          <w:sz w:val="24"/>
        </w:rPr>
      </w:pPr>
    </w:p>
    <w:p w14:paraId="13635C8E" w14:textId="77777777" w:rsidR="00007341" w:rsidRDefault="00007341" w:rsidP="003874AC">
      <w:pPr>
        <w:spacing w:line="360" w:lineRule="auto"/>
        <w:jc w:val="center"/>
        <w:rPr>
          <w:rFonts w:ascii="Cambria" w:hAnsi="Cambria"/>
          <w:b/>
          <w:sz w:val="24"/>
        </w:rPr>
      </w:pPr>
    </w:p>
    <w:p w14:paraId="65E27286" w14:textId="77777777" w:rsidR="00007341" w:rsidRDefault="00007341" w:rsidP="003874AC">
      <w:pPr>
        <w:spacing w:line="360" w:lineRule="auto"/>
        <w:jc w:val="center"/>
        <w:rPr>
          <w:rFonts w:ascii="Cambria" w:hAnsi="Cambria"/>
          <w:b/>
          <w:sz w:val="24"/>
        </w:rPr>
      </w:pPr>
    </w:p>
    <w:p w14:paraId="3B506EB3" w14:textId="77777777" w:rsidR="00007341" w:rsidRDefault="00007341" w:rsidP="003874AC">
      <w:pPr>
        <w:spacing w:line="360" w:lineRule="auto"/>
        <w:jc w:val="center"/>
        <w:rPr>
          <w:rFonts w:ascii="Cambria" w:hAnsi="Cambria"/>
          <w:b/>
          <w:sz w:val="24"/>
        </w:rPr>
      </w:pPr>
    </w:p>
    <w:p w14:paraId="17B391B6" w14:textId="77777777" w:rsidR="00007341" w:rsidRDefault="00007341" w:rsidP="003874AC">
      <w:pPr>
        <w:spacing w:line="360" w:lineRule="auto"/>
        <w:jc w:val="center"/>
        <w:rPr>
          <w:rFonts w:ascii="Cambria" w:hAnsi="Cambria"/>
          <w:b/>
          <w:sz w:val="24"/>
        </w:rPr>
      </w:pPr>
    </w:p>
    <w:p w14:paraId="5EE9ADEF" w14:textId="77777777" w:rsidR="00007341" w:rsidRDefault="00007341" w:rsidP="003874AC">
      <w:pPr>
        <w:spacing w:line="360" w:lineRule="auto"/>
        <w:jc w:val="center"/>
        <w:rPr>
          <w:rFonts w:ascii="Cambria" w:hAnsi="Cambria"/>
          <w:b/>
          <w:sz w:val="24"/>
        </w:rPr>
      </w:pPr>
    </w:p>
    <w:p w14:paraId="45C29A37" w14:textId="77777777" w:rsidR="00007341" w:rsidRDefault="00007341" w:rsidP="003874AC">
      <w:pPr>
        <w:spacing w:line="360" w:lineRule="auto"/>
        <w:jc w:val="center"/>
        <w:rPr>
          <w:rFonts w:ascii="Cambria" w:hAnsi="Cambria"/>
          <w:b/>
          <w:sz w:val="24"/>
        </w:rPr>
      </w:pPr>
    </w:p>
    <w:p w14:paraId="55A31B80" w14:textId="77777777" w:rsidR="00007341" w:rsidRDefault="00007341" w:rsidP="003874AC">
      <w:pPr>
        <w:spacing w:line="360" w:lineRule="auto"/>
        <w:jc w:val="center"/>
        <w:rPr>
          <w:rFonts w:ascii="Cambria" w:hAnsi="Cambria"/>
          <w:b/>
          <w:sz w:val="24"/>
        </w:rPr>
      </w:pPr>
    </w:p>
    <w:p w14:paraId="6D62F070" w14:textId="77777777" w:rsidR="00007341" w:rsidRDefault="00007341" w:rsidP="003874AC">
      <w:pPr>
        <w:spacing w:line="360" w:lineRule="auto"/>
        <w:jc w:val="center"/>
        <w:rPr>
          <w:rFonts w:ascii="Cambria" w:hAnsi="Cambria"/>
          <w:b/>
          <w:sz w:val="24"/>
        </w:rPr>
      </w:pPr>
    </w:p>
    <w:p w14:paraId="07AEEAF5" w14:textId="77777777" w:rsidR="00007341" w:rsidRDefault="00007341" w:rsidP="003874AC">
      <w:pPr>
        <w:spacing w:line="360" w:lineRule="auto"/>
        <w:jc w:val="center"/>
        <w:rPr>
          <w:rFonts w:ascii="Cambria" w:hAnsi="Cambria"/>
          <w:b/>
          <w:sz w:val="24"/>
        </w:rPr>
      </w:pPr>
    </w:p>
    <w:p w14:paraId="5C786CA1" w14:textId="77777777" w:rsidR="00007341" w:rsidRDefault="00007341" w:rsidP="003874AC">
      <w:pPr>
        <w:spacing w:line="360" w:lineRule="auto"/>
        <w:jc w:val="center"/>
        <w:rPr>
          <w:rFonts w:ascii="Cambria" w:hAnsi="Cambria"/>
          <w:b/>
          <w:sz w:val="24"/>
        </w:rPr>
      </w:pPr>
    </w:p>
    <w:p w14:paraId="12EC3C1A" w14:textId="77777777" w:rsidR="00007341" w:rsidRDefault="00007341" w:rsidP="003874AC">
      <w:pPr>
        <w:spacing w:line="360" w:lineRule="auto"/>
        <w:jc w:val="center"/>
        <w:rPr>
          <w:rFonts w:ascii="Cambria" w:hAnsi="Cambria"/>
          <w:b/>
          <w:sz w:val="24"/>
        </w:rPr>
      </w:pPr>
    </w:p>
    <w:p w14:paraId="0BCA5C3C" w14:textId="77777777" w:rsidR="00007341" w:rsidRDefault="00007341" w:rsidP="003874AC">
      <w:pPr>
        <w:spacing w:line="360" w:lineRule="auto"/>
        <w:jc w:val="center"/>
        <w:rPr>
          <w:rFonts w:ascii="Cambria" w:hAnsi="Cambria"/>
          <w:b/>
          <w:sz w:val="24"/>
        </w:rPr>
      </w:pPr>
    </w:p>
    <w:p w14:paraId="6D411268" w14:textId="77777777" w:rsidR="00007341" w:rsidRDefault="00007341" w:rsidP="003874AC">
      <w:pPr>
        <w:spacing w:line="360" w:lineRule="auto"/>
        <w:jc w:val="center"/>
        <w:rPr>
          <w:rFonts w:ascii="Cambria" w:hAnsi="Cambria"/>
          <w:b/>
          <w:sz w:val="24"/>
        </w:rPr>
      </w:pPr>
    </w:p>
    <w:p w14:paraId="746C0ADA" w14:textId="77777777" w:rsidR="00007341" w:rsidRDefault="00007341" w:rsidP="003874AC">
      <w:pPr>
        <w:spacing w:line="360" w:lineRule="auto"/>
        <w:jc w:val="center"/>
        <w:rPr>
          <w:rFonts w:ascii="Cambria" w:hAnsi="Cambria"/>
          <w:b/>
          <w:sz w:val="24"/>
        </w:rPr>
      </w:pPr>
    </w:p>
    <w:p w14:paraId="6FE93CC3" w14:textId="77777777" w:rsidR="00007341" w:rsidRDefault="00007341" w:rsidP="003874AC">
      <w:pPr>
        <w:spacing w:line="360" w:lineRule="auto"/>
        <w:jc w:val="center"/>
        <w:rPr>
          <w:rFonts w:ascii="Cambria" w:hAnsi="Cambria"/>
          <w:b/>
          <w:sz w:val="24"/>
        </w:rPr>
      </w:pPr>
    </w:p>
    <w:p w14:paraId="61CCF083" w14:textId="77777777" w:rsidR="00007341" w:rsidRDefault="00007341" w:rsidP="003874AC">
      <w:pPr>
        <w:spacing w:line="360" w:lineRule="auto"/>
        <w:jc w:val="center"/>
        <w:rPr>
          <w:rFonts w:ascii="Cambria" w:hAnsi="Cambria"/>
          <w:b/>
          <w:sz w:val="24"/>
        </w:rPr>
      </w:pPr>
    </w:p>
    <w:p w14:paraId="0E33AC2E" w14:textId="77777777" w:rsidR="00007341" w:rsidRDefault="00007341" w:rsidP="003874AC">
      <w:pPr>
        <w:spacing w:line="360" w:lineRule="auto"/>
        <w:jc w:val="center"/>
        <w:rPr>
          <w:rFonts w:ascii="Cambria" w:hAnsi="Cambria"/>
          <w:b/>
          <w:sz w:val="24"/>
        </w:rPr>
      </w:pPr>
    </w:p>
    <w:p w14:paraId="2070C460" w14:textId="0692B44F" w:rsidR="003874AC" w:rsidRDefault="003874AC" w:rsidP="003874AC">
      <w:pPr>
        <w:spacing w:line="360" w:lineRule="auto"/>
        <w:jc w:val="center"/>
        <w:rPr>
          <w:rFonts w:ascii="Cambria" w:hAnsi="Cambria"/>
          <w:b/>
          <w:sz w:val="24"/>
        </w:rPr>
      </w:pPr>
      <w:r>
        <w:rPr>
          <w:rFonts w:ascii="Cambria" w:hAnsi="Cambria"/>
          <w:b/>
          <w:sz w:val="24"/>
        </w:rPr>
        <w:t>MODELO DE D</w:t>
      </w:r>
      <w:r w:rsidR="00022A9D">
        <w:rPr>
          <w:rFonts w:ascii="Cambria" w:hAnsi="Cambria"/>
          <w:b/>
          <w:sz w:val="24"/>
        </w:rPr>
        <w:t>ECLAR</w:t>
      </w:r>
      <w:r>
        <w:rPr>
          <w:rFonts w:ascii="Cambria" w:hAnsi="Cambria"/>
          <w:b/>
          <w:sz w:val="24"/>
        </w:rPr>
        <w:t>AÇÃO DE INEXISTÊNCIA DE FATOS IMPEDITIVOS</w:t>
      </w:r>
    </w:p>
    <w:p w14:paraId="212A6254" w14:textId="77777777" w:rsidR="003874AC" w:rsidRDefault="003874AC" w:rsidP="003874AC">
      <w:pPr>
        <w:spacing w:line="360" w:lineRule="auto"/>
        <w:jc w:val="center"/>
        <w:rPr>
          <w:rFonts w:ascii="Cambria" w:hAnsi="Cambria"/>
          <w:b/>
          <w:sz w:val="24"/>
        </w:rPr>
      </w:pPr>
    </w:p>
    <w:p w14:paraId="720B06FB" w14:textId="77777777" w:rsidR="003874AC" w:rsidRDefault="003874AC" w:rsidP="003874AC">
      <w:pPr>
        <w:spacing w:line="360" w:lineRule="auto"/>
        <w:jc w:val="center"/>
        <w:rPr>
          <w:rFonts w:ascii="Cambria" w:hAnsi="Cambria"/>
          <w:b/>
          <w:sz w:val="24"/>
        </w:rPr>
      </w:pPr>
    </w:p>
    <w:p w14:paraId="2C17BC8D" w14:textId="77777777" w:rsidR="003874AC" w:rsidRDefault="003874AC" w:rsidP="003874AC">
      <w:pPr>
        <w:spacing w:line="360" w:lineRule="auto"/>
        <w:jc w:val="center"/>
        <w:rPr>
          <w:rFonts w:ascii="Cambria" w:hAnsi="Cambria"/>
          <w:b/>
          <w:sz w:val="24"/>
        </w:rPr>
      </w:pPr>
    </w:p>
    <w:p w14:paraId="25A94052" w14:textId="77777777" w:rsidR="003874AC" w:rsidRDefault="003874AC" w:rsidP="003874AC">
      <w:pPr>
        <w:spacing w:line="360" w:lineRule="auto"/>
        <w:jc w:val="center"/>
        <w:rPr>
          <w:rFonts w:ascii="Cambria" w:hAnsi="Cambria"/>
          <w:b/>
          <w:sz w:val="24"/>
        </w:rPr>
      </w:pPr>
    </w:p>
    <w:p w14:paraId="69154E1F" w14:textId="77777777" w:rsidR="003874AC" w:rsidRDefault="003874AC" w:rsidP="003874AC">
      <w:pPr>
        <w:jc w:val="both"/>
        <w:rPr>
          <w:rFonts w:ascii="Cambria" w:hAnsi="Cambria"/>
          <w:sz w:val="24"/>
          <w:szCs w:val="20"/>
        </w:rPr>
      </w:pPr>
    </w:p>
    <w:p w14:paraId="7162EE46" w14:textId="77777777" w:rsidR="003874AC" w:rsidRDefault="003874AC" w:rsidP="003874AC">
      <w:pPr>
        <w:jc w:val="center"/>
        <w:rPr>
          <w:rFonts w:ascii="Cambria" w:hAnsi="Cambria"/>
          <w:b/>
          <w:sz w:val="24"/>
          <w:szCs w:val="20"/>
          <w:u w:val="single"/>
        </w:rPr>
      </w:pPr>
      <w:r>
        <w:rPr>
          <w:rFonts w:ascii="Cambria" w:hAnsi="Cambria"/>
          <w:b/>
          <w:sz w:val="24"/>
          <w:szCs w:val="20"/>
          <w:u w:val="single"/>
        </w:rPr>
        <w:t>DECLARAÇÃO</w:t>
      </w:r>
    </w:p>
    <w:p w14:paraId="7B5BECA9" w14:textId="77777777" w:rsidR="003874AC" w:rsidRDefault="003874AC" w:rsidP="003874AC">
      <w:pPr>
        <w:jc w:val="center"/>
        <w:rPr>
          <w:rFonts w:ascii="Cambria" w:hAnsi="Cambria"/>
          <w:b/>
          <w:sz w:val="24"/>
          <w:szCs w:val="20"/>
          <w:u w:val="single"/>
        </w:rPr>
      </w:pPr>
    </w:p>
    <w:p w14:paraId="10930BB4" w14:textId="77777777" w:rsidR="003874AC" w:rsidRDefault="003874AC" w:rsidP="003874AC">
      <w:pPr>
        <w:jc w:val="center"/>
        <w:rPr>
          <w:rFonts w:ascii="Cambria" w:hAnsi="Cambria"/>
          <w:b/>
          <w:sz w:val="24"/>
          <w:szCs w:val="20"/>
        </w:rPr>
      </w:pPr>
    </w:p>
    <w:p w14:paraId="7434B90D" w14:textId="77777777" w:rsidR="003874AC" w:rsidRDefault="003874AC" w:rsidP="003874AC">
      <w:pPr>
        <w:jc w:val="center"/>
        <w:rPr>
          <w:rFonts w:ascii="Cambria" w:hAnsi="Cambria"/>
          <w:b/>
          <w:sz w:val="24"/>
          <w:szCs w:val="20"/>
        </w:rPr>
      </w:pPr>
    </w:p>
    <w:p w14:paraId="25AC1E90" w14:textId="77777777" w:rsidR="003874AC" w:rsidRDefault="003874AC" w:rsidP="003874AC">
      <w:pPr>
        <w:jc w:val="center"/>
        <w:rPr>
          <w:rFonts w:ascii="Cambria" w:hAnsi="Cambria"/>
          <w:b/>
          <w:sz w:val="24"/>
          <w:szCs w:val="20"/>
        </w:rPr>
      </w:pPr>
    </w:p>
    <w:p w14:paraId="571D3116" w14:textId="77777777" w:rsidR="003874AC" w:rsidRDefault="003874AC" w:rsidP="003874AC">
      <w:pPr>
        <w:jc w:val="center"/>
        <w:rPr>
          <w:rFonts w:ascii="Cambria" w:hAnsi="Cambria"/>
          <w:b/>
          <w:sz w:val="24"/>
          <w:szCs w:val="20"/>
        </w:rPr>
      </w:pPr>
    </w:p>
    <w:p w14:paraId="15F0EA5E" w14:textId="77777777" w:rsidR="003874AC" w:rsidRDefault="003874AC" w:rsidP="003874AC">
      <w:pPr>
        <w:tabs>
          <w:tab w:val="left" w:pos="3748"/>
          <w:tab w:val="left" w:pos="6392"/>
          <w:tab w:val="left" w:pos="8080"/>
        </w:tabs>
        <w:ind w:right="153"/>
        <w:jc w:val="both"/>
        <w:rPr>
          <w:rFonts w:ascii="Cambria" w:hAnsi="Cambria"/>
          <w:sz w:val="24"/>
          <w:szCs w:val="20"/>
        </w:rPr>
      </w:pPr>
      <w:r>
        <w:rPr>
          <w:rFonts w:ascii="Cambria" w:hAnsi="Cambria"/>
          <w:sz w:val="24"/>
          <w:szCs w:val="20"/>
        </w:rPr>
        <w:t>Declaramos, para efeito de participação no processo licitatório pertinente a Concorrência n° ___ da Prefeitura Municipal de Estiva Gerbi, e conforme exigência da Lei n° 14.133/21, que a    empresa, (razão social e CNPJ) está apta a participar do certame, inexistindo fato impeditivo, ciente de declarar ocorrências posteriores.</w:t>
      </w:r>
    </w:p>
    <w:p w14:paraId="565BD5AA" w14:textId="77777777" w:rsidR="003874AC" w:rsidRDefault="003874AC" w:rsidP="003874AC">
      <w:pPr>
        <w:tabs>
          <w:tab w:val="left" w:pos="3748"/>
          <w:tab w:val="left" w:pos="6392"/>
          <w:tab w:val="left" w:pos="8080"/>
        </w:tabs>
        <w:ind w:left="135" w:right="153"/>
        <w:jc w:val="both"/>
        <w:rPr>
          <w:rFonts w:ascii="Cambria" w:hAnsi="Cambria"/>
          <w:sz w:val="24"/>
          <w:szCs w:val="20"/>
        </w:rPr>
      </w:pPr>
    </w:p>
    <w:p w14:paraId="1C20B978" w14:textId="77777777" w:rsidR="003874AC" w:rsidRDefault="003874AC" w:rsidP="003874AC">
      <w:pPr>
        <w:jc w:val="both"/>
        <w:rPr>
          <w:rFonts w:ascii="Cambria" w:hAnsi="Cambria"/>
          <w:b/>
          <w:sz w:val="11"/>
          <w:szCs w:val="20"/>
        </w:rPr>
      </w:pPr>
    </w:p>
    <w:p w14:paraId="2E77FAD9" w14:textId="77777777" w:rsidR="003874AC" w:rsidRDefault="003874AC" w:rsidP="003874AC">
      <w:pPr>
        <w:jc w:val="both"/>
        <w:rPr>
          <w:rFonts w:ascii="Cambria" w:hAnsi="Cambria"/>
          <w:sz w:val="24"/>
        </w:rPr>
      </w:pPr>
      <w:r>
        <w:rPr>
          <w:rFonts w:ascii="Cambria" w:hAnsi="Cambria"/>
          <w:sz w:val="24"/>
          <w:szCs w:val="20"/>
        </w:rPr>
        <w:t>A presente declaração é feita sob as penas da Lei.</w:t>
      </w:r>
    </w:p>
    <w:p w14:paraId="4BDF30E5" w14:textId="77777777" w:rsidR="003874AC" w:rsidRDefault="003874AC" w:rsidP="003874AC">
      <w:pPr>
        <w:jc w:val="both"/>
        <w:rPr>
          <w:rFonts w:ascii="Cambria" w:hAnsi="Cambria"/>
          <w:b/>
          <w:sz w:val="24"/>
        </w:rPr>
      </w:pPr>
    </w:p>
    <w:p w14:paraId="4C63A7C5" w14:textId="77777777" w:rsidR="003874AC" w:rsidRDefault="003874AC" w:rsidP="003874AC">
      <w:pPr>
        <w:jc w:val="both"/>
        <w:rPr>
          <w:rFonts w:ascii="Cambria" w:hAnsi="Cambria"/>
          <w:b/>
          <w:sz w:val="24"/>
        </w:rPr>
      </w:pPr>
    </w:p>
    <w:p w14:paraId="2627FD98" w14:textId="77777777" w:rsidR="003874AC" w:rsidRDefault="003874AC" w:rsidP="003874AC">
      <w:pPr>
        <w:spacing w:line="360" w:lineRule="auto"/>
        <w:jc w:val="center"/>
        <w:rPr>
          <w:rFonts w:ascii="Cambria" w:hAnsi="Cambria"/>
          <w:sz w:val="24"/>
        </w:rPr>
      </w:pPr>
      <w:r>
        <w:rPr>
          <w:rFonts w:ascii="Cambria" w:hAnsi="Cambria"/>
          <w:sz w:val="24"/>
        </w:rPr>
        <w:t>(local e data)</w:t>
      </w:r>
    </w:p>
    <w:p w14:paraId="67387F91" w14:textId="77777777" w:rsidR="003874AC" w:rsidRDefault="003874AC" w:rsidP="003874AC">
      <w:pPr>
        <w:spacing w:line="360" w:lineRule="auto"/>
        <w:jc w:val="center"/>
        <w:rPr>
          <w:rFonts w:ascii="Cambria" w:hAnsi="Cambria"/>
          <w:sz w:val="24"/>
        </w:rPr>
      </w:pPr>
    </w:p>
    <w:p w14:paraId="7D82C539" w14:textId="77777777" w:rsidR="003874AC" w:rsidRDefault="003874AC" w:rsidP="003874AC">
      <w:pPr>
        <w:spacing w:line="360" w:lineRule="auto"/>
        <w:jc w:val="center"/>
        <w:rPr>
          <w:rFonts w:ascii="Cambria" w:hAnsi="Cambria"/>
          <w:sz w:val="24"/>
        </w:rPr>
      </w:pPr>
    </w:p>
    <w:p w14:paraId="1CD51CF6" w14:textId="77777777" w:rsidR="003874AC" w:rsidRDefault="003874AC" w:rsidP="003874AC">
      <w:pPr>
        <w:spacing w:line="360" w:lineRule="auto"/>
        <w:jc w:val="center"/>
        <w:rPr>
          <w:rFonts w:ascii="Cambria" w:hAnsi="Cambria"/>
          <w:sz w:val="24"/>
        </w:rPr>
      </w:pPr>
    </w:p>
    <w:p w14:paraId="36C4C995" w14:textId="77777777" w:rsidR="003874AC" w:rsidRDefault="003874AC" w:rsidP="003874AC">
      <w:pPr>
        <w:spacing w:line="360" w:lineRule="auto"/>
        <w:jc w:val="center"/>
        <w:rPr>
          <w:rFonts w:ascii="Cambria" w:hAnsi="Cambria"/>
          <w:sz w:val="24"/>
        </w:rPr>
      </w:pPr>
      <w:r>
        <w:rPr>
          <w:rFonts w:ascii="Cambria" w:hAnsi="Cambria"/>
          <w:sz w:val="24"/>
        </w:rPr>
        <w:t>________________________________________________________</w:t>
      </w:r>
    </w:p>
    <w:p w14:paraId="36762628" w14:textId="77777777" w:rsidR="003874AC" w:rsidRDefault="003874AC" w:rsidP="003874AC">
      <w:pPr>
        <w:spacing w:line="360" w:lineRule="auto"/>
        <w:jc w:val="center"/>
        <w:rPr>
          <w:rFonts w:ascii="Cambria" w:hAnsi="Cambria"/>
          <w:sz w:val="24"/>
        </w:rPr>
      </w:pPr>
      <w:r>
        <w:rPr>
          <w:rFonts w:ascii="Cambria" w:hAnsi="Cambria"/>
          <w:sz w:val="24"/>
        </w:rPr>
        <w:t xml:space="preserve">(nome completo e assinatura do representante legal da empresa) </w:t>
      </w:r>
    </w:p>
    <w:p w14:paraId="6DA29BE1" w14:textId="77777777" w:rsidR="003874AC" w:rsidRDefault="003874AC" w:rsidP="003874AC">
      <w:pPr>
        <w:spacing w:line="360" w:lineRule="auto"/>
        <w:jc w:val="center"/>
        <w:rPr>
          <w:rFonts w:ascii="Cambria" w:hAnsi="Cambria"/>
          <w:sz w:val="24"/>
        </w:rPr>
      </w:pPr>
    </w:p>
    <w:p w14:paraId="1242EE4B" w14:textId="77777777" w:rsidR="003874AC" w:rsidRDefault="003874AC" w:rsidP="003874AC">
      <w:pPr>
        <w:spacing w:line="360" w:lineRule="auto"/>
        <w:jc w:val="center"/>
        <w:rPr>
          <w:rFonts w:ascii="Cambria" w:hAnsi="Cambria"/>
          <w:b/>
          <w:sz w:val="24"/>
        </w:rPr>
      </w:pPr>
    </w:p>
    <w:p w14:paraId="1B98E58E" w14:textId="77777777" w:rsidR="00590C72" w:rsidRDefault="00590C72" w:rsidP="003874AC">
      <w:pPr>
        <w:spacing w:line="360" w:lineRule="auto"/>
        <w:jc w:val="center"/>
        <w:rPr>
          <w:rFonts w:ascii="Cambria" w:hAnsi="Cambria"/>
          <w:b/>
          <w:sz w:val="24"/>
        </w:rPr>
      </w:pPr>
    </w:p>
    <w:p w14:paraId="6AB49D3D" w14:textId="77777777" w:rsidR="00590C72" w:rsidRDefault="00590C72" w:rsidP="003874AC">
      <w:pPr>
        <w:spacing w:line="360" w:lineRule="auto"/>
        <w:jc w:val="center"/>
        <w:rPr>
          <w:rFonts w:ascii="Cambria" w:hAnsi="Cambria"/>
          <w:b/>
          <w:sz w:val="24"/>
        </w:rPr>
      </w:pPr>
    </w:p>
    <w:p w14:paraId="1D4F1F40" w14:textId="77777777" w:rsidR="005E21B3" w:rsidRDefault="005E21B3" w:rsidP="005E21B3">
      <w:pPr>
        <w:jc w:val="both"/>
        <w:rPr>
          <w:rFonts w:ascii="Cambria" w:hAnsi="Cambria" w:cs="Arial"/>
          <w:sz w:val="23"/>
          <w:szCs w:val="23"/>
        </w:rPr>
      </w:pPr>
    </w:p>
    <w:p w14:paraId="50903B1C" w14:textId="77777777" w:rsidR="005E21B3" w:rsidRDefault="005E21B3" w:rsidP="005E21B3">
      <w:pPr>
        <w:jc w:val="both"/>
        <w:rPr>
          <w:rFonts w:ascii="Cambria" w:hAnsi="Cambria" w:cs="Arial"/>
          <w:sz w:val="23"/>
          <w:szCs w:val="23"/>
        </w:rPr>
      </w:pPr>
    </w:p>
    <w:p w14:paraId="31241E47" w14:textId="77777777" w:rsidR="005E21B3" w:rsidRDefault="005E21B3" w:rsidP="005E21B3">
      <w:pPr>
        <w:jc w:val="both"/>
        <w:rPr>
          <w:rFonts w:ascii="Cambria" w:hAnsi="Cambria" w:cs="Arial"/>
          <w:sz w:val="23"/>
          <w:szCs w:val="23"/>
        </w:rPr>
      </w:pPr>
    </w:p>
    <w:p w14:paraId="0F869D7E" w14:textId="77777777" w:rsidR="005E21B3" w:rsidRDefault="005E21B3" w:rsidP="005E21B3">
      <w:pPr>
        <w:jc w:val="both"/>
        <w:rPr>
          <w:rFonts w:ascii="Cambria" w:hAnsi="Cambria" w:cs="Arial"/>
          <w:sz w:val="23"/>
          <w:szCs w:val="23"/>
        </w:rPr>
      </w:pPr>
    </w:p>
    <w:p w14:paraId="339BF6CC" w14:textId="77777777" w:rsidR="005A4952" w:rsidRDefault="005A4952" w:rsidP="005E21B3">
      <w:pPr>
        <w:jc w:val="both"/>
        <w:rPr>
          <w:rFonts w:ascii="Cambria" w:hAnsi="Cambria" w:cs="Arial"/>
          <w:sz w:val="23"/>
          <w:szCs w:val="23"/>
        </w:rPr>
      </w:pPr>
    </w:p>
    <w:p w14:paraId="0157C9A7" w14:textId="77777777" w:rsidR="005A4952" w:rsidRDefault="005A4952" w:rsidP="005E21B3">
      <w:pPr>
        <w:jc w:val="both"/>
        <w:rPr>
          <w:rFonts w:ascii="Cambria" w:hAnsi="Cambria" w:cs="Arial"/>
          <w:sz w:val="23"/>
          <w:szCs w:val="23"/>
        </w:rPr>
      </w:pPr>
    </w:p>
    <w:p w14:paraId="1FDFC178" w14:textId="77777777" w:rsidR="005A4952" w:rsidRDefault="005A4952" w:rsidP="005E21B3">
      <w:pPr>
        <w:jc w:val="both"/>
        <w:rPr>
          <w:rFonts w:ascii="Cambria" w:hAnsi="Cambria" w:cs="Arial"/>
          <w:sz w:val="23"/>
          <w:szCs w:val="23"/>
        </w:rPr>
      </w:pPr>
    </w:p>
    <w:p w14:paraId="3CC1D00A" w14:textId="77777777" w:rsidR="005A4952" w:rsidRDefault="005A4952" w:rsidP="005E21B3">
      <w:pPr>
        <w:jc w:val="both"/>
        <w:rPr>
          <w:rFonts w:ascii="Cambria" w:hAnsi="Cambria" w:cs="Arial"/>
          <w:sz w:val="23"/>
          <w:szCs w:val="23"/>
        </w:rPr>
      </w:pPr>
    </w:p>
    <w:p w14:paraId="3C40D7D4" w14:textId="77777777" w:rsidR="005E21B3" w:rsidRDefault="005E21B3" w:rsidP="005E21B3">
      <w:pPr>
        <w:jc w:val="both"/>
        <w:rPr>
          <w:rFonts w:ascii="Cambria" w:hAnsi="Cambria" w:cs="Arial"/>
          <w:sz w:val="23"/>
          <w:szCs w:val="23"/>
        </w:rPr>
      </w:pPr>
    </w:p>
    <w:p w14:paraId="5EB1C3A6" w14:textId="48388B32" w:rsidR="005E21B3" w:rsidRDefault="005E21B3" w:rsidP="005E21B3">
      <w:pPr>
        <w:jc w:val="both"/>
        <w:rPr>
          <w:rFonts w:ascii="Cambria" w:hAnsi="Cambria" w:cs="Arial"/>
          <w:sz w:val="23"/>
          <w:szCs w:val="23"/>
        </w:rPr>
      </w:pPr>
      <w:r>
        <w:rPr>
          <w:rFonts w:ascii="Cambria" w:hAnsi="Cambria" w:cs="Arial"/>
          <w:sz w:val="23"/>
          <w:szCs w:val="23"/>
        </w:rPr>
        <w:t>Do: Departamento de Licitações</w:t>
      </w:r>
    </w:p>
    <w:p w14:paraId="64ABA2D3" w14:textId="77777777" w:rsidR="005E21B3" w:rsidRDefault="005E21B3" w:rsidP="005E21B3">
      <w:pPr>
        <w:jc w:val="both"/>
        <w:rPr>
          <w:rFonts w:ascii="Cambria" w:hAnsi="Cambria" w:cs="Arial"/>
          <w:sz w:val="23"/>
          <w:szCs w:val="23"/>
        </w:rPr>
      </w:pPr>
    </w:p>
    <w:p w14:paraId="27926B98" w14:textId="77777777" w:rsidR="005E21B3" w:rsidRDefault="005E21B3" w:rsidP="005E21B3">
      <w:pPr>
        <w:jc w:val="both"/>
        <w:rPr>
          <w:rFonts w:ascii="Cambria" w:hAnsi="Cambria" w:cs="Arial"/>
          <w:sz w:val="23"/>
          <w:szCs w:val="23"/>
        </w:rPr>
      </w:pPr>
      <w:r>
        <w:rPr>
          <w:rFonts w:ascii="Cambria" w:hAnsi="Cambria" w:cs="Arial"/>
          <w:sz w:val="23"/>
          <w:szCs w:val="23"/>
        </w:rPr>
        <w:t xml:space="preserve">Para: Departamento de Negócios Jurídicos </w:t>
      </w:r>
    </w:p>
    <w:p w14:paraId="3736721F" w14:textId="77777777" w:rsidR="005E21B3" w:rsidRDefault="005E21B3" w:rsidP="005E21B3">
      <w:pPr>
        <w:jc w:val="both"/>
        <w:rPr>
          <w:rFonts w:ascii="Cambria" w:hAnsi="Cambria" w:cs="Arial"/>
          <w:sz w:val="23"/>
          <w:szCs w:val="23"/>
        </w:rPr>
      </w:pPr>
    </w:p>
    <w:p w14:paraId="03FE113D" w14:textId="77777777" w:rsidR="00022A9D" w:rsidRDefault="00022A9D" w:rsidP="005E21B3">
      <w:pPr>
        <w:jc w:val="both"/>
        <w:rPr>
          <w:rFonts w:ascii="Cambria" w:hAnsi="Cambria" w:cs="Arial"/>
          <w:sz w:val="23"/>
          <w:szCs w:val="23"/>
        </w:rPr>
      </w:pPr>
    </w:p>
    <w:p w14:paraId="44E80755" w14:textId="77777777" w:rsidR="00022A9D" w:rsidRDefault="00022A9D" w:rsidP="005E21B3">
      <w:pPr>
        <w:jc w:val="both"/>
        <w:rPr>
          <w:rFonts w:ascii="Cambria" w:hAnsi="Cambria" w:cs="Arial"/>
          <w:sz w:val="23"/>
          <w:szCs w:val="23"/>
        </w:rPr>
      </w:pPr>
    </w:p>
    <w:p w14:paraId="146E2E3C" w14:textId="77777777" w:rsidR="00022A9D" w:rsidRDefault="00022A9D" w:rsidP="005E21B3">
      <w:pPr>
        <w:jc w:val="both"/>
        <w:rPr>
          <w:rFonts w:ascii="Cambria" w:hAnsi="Cambria" w:cs="Arial"/>
          <w:sz w:val="23"/>
          <w:szCs w:val="23"/>
        </w:rPr>
      </w:pPr>
    </w:p>
    <w:p w14:paraId="3EC4E92D" w14:textId="0532AC06" w:rsidR="005E21B3" w:rsidRDefault="005E21B3" w:rsidP="005E21B3">
      <w:pPr>
        <w:jc w:val="both"/>
        <w:rPr>
          <w:rFonts w:ascii="Cambria" w:hAnsi="Cambria" w:cs="Arial"/>
          <w:sz w:val="23"/>
          <w:szCs w:val="23"/>
        </w:rPr>
      </w:pPr>
      <w:r>
        <w:rPr>
          <w:rFonts w:ascii="Cambria" w:hAnsi="Cambria" w:cs="Arial"/>
          <w:sz w:val="23"/>
          <w:szCs w:val="23"/>
        </w:rPr>
        <w:t>Assunto: Solicitação de Parecer Jurídico</w:t>
      </w:r>
    </w:p>
    <w:p w14:paraId="23323BFD" w14:textId="77777777" w:rsidR="005E21B3" w:rsidRDefault="005E21B3" w:rsidP="005E21B3">
      <w:pPr>
        <w:jc w:val="both"/>
        <w:rPr>
          <w:rFonts w:ascii="Cambria" w:hAnsi="Cambria" w:cs="Arial"/>
          <w:sz w:val="23"/>
          <w:szCs w:val="23"/>
        </w:rPr>
      </w:pPr>
    </w:p>
    <w:p w14:paraId="59342E2D" w14:textId="77777777" w:rsidR="005E21B3" w:rsidRDefault="005E21B3" w:rsidP="005E21B3">
      <w:pPr>
        <w:jc w:val="both"/>
        <w:rPr>
          <w:rFonts w:ascii="Cambria" w:hAnsi="Cambria" w:cs="Arial"/>
          <w:sz w:val="23"/>
          <w:szCs w:val="23"/>
        </w:rPr>
      </w:pPr>
    </w:p>
    <w:p w14:paraId="695C205E" w14:textId="77777777" w:rsidR="005E21B3" w:rsidRDefault="005E21B3" w:rsidP="005E21B3">
      <w:pPr>
        <w:jc w:val="both"/>
        <w:rPr>
          <w:rFonts w:ascii="Cambria" w:hAnsi="Cambria" w:cs="Arial"/>
          <w:sz w:val="23"/>
          <w:szCs w:val="23"/>
        </w:rPr>
      </w:pPr>
    </w:p>
    <w:p w14:paraId="13366E62" w14:textId="77777777" w:rsidR="005E21B3" w:rsidRDefault="005E21B3" w:rsidP="005E21B3">
      <w:pPr>
        <w:jc w:val="both"/>
        <w:rPr>
          <w:rFonts w:ascii="Cambria" w:hAnsi="Cambria" w:cs="Arial"/>
          <w:sz w:val="23"/>
          <w:szCs w:val="23"/>
        </w:rPr>
      </w:pPr>
    </w:p>
    <w:p w14:paraId="54F63393" w14:textId="77777777" w:rsidR="005E21B3" w:rsidRDefault="005E21B3" w:rsidP="005E21B3">
      <w:pPr>
        <w:jc w:val="both"/>
        <w:rPr>
          <w:rFonts w:ascii="Cambria" w:hAnsi="Cambria" w:cs="Arial"/>
          <w:sz w:val="23"/>
          <w:szCs w:val="23"/>
        </w:rPr>
      </w:pPr>
    </w:p>
    <w:p w14:paraId="042562DA" w14:textId="77777777" w:rsidR="005E21B3" w:rsidRDefault="005E21B3" w:rsidP="005E21B3">
      <w:pPr>
        <w:jc w:val="both"/>
        <w:rPr>
          <w:rFonts w:ascii="Cambria" w:hAnsi="Cambria" w:cs="Arial"/>
          <w:sz w:val="23"/>
          <w:szCs w:val="23"/>
        </w:rPr>
      </w:pPr>
    </w:p>
    <w:p w14:paraId="2D9D636D" w14:textId="1C9FA271" w:rsidR="005E21B3" w:rsidRPr="005E21B3" w:rsidRDefault="00022A9D" w:rsidP="005E21B3">
      <w:pPr>
        <w:jc w:val="right"/>
        <w:rPr>
          <w:rFonts w:ascii="Cambria" w:hAnsi="Cambria" w:cs="Arial"/>
          <w:color w:val="000000"/>
          <w:sz w:val="23"/>
          <w:szCs w:val="23"/>
        </w:rPr>
      </w:pPr>
      <w:r>
        <w:rPr>
          <w:rFonts w:ascii="Cambria" w:hAnsi="Cambria" w:cs="Arial"/>
          <w:color w:val="000000"/>
          <w:sz w:val="23"/>
          <w:szCs w:val="23"/>
        </w:rPr>
        <w:t xml:space="preserve">Estiva Gerbi, </w:t>
      </w:r>
      <w:r w:rsidR="00E53A1F">
        <w:rPr>
          <w:rFonts w:ascii="Cambria" w:hAnsi="Cambria" w:cs="Arial"/>
          <w:color w:val="000000"/>
          <w:sz w:val="23"/>
          <w:szCs w:val="23"/>
        </w:rPr>
        <w:t>16 de setembro de 2025.</w:t>
      </w:r>
    </w:p>
    <w:p w14:paraId="09FC2637" w14:textId="77777777" w:rsidR="005E21B3" w:rsidRDefault="005E21B3" w:rsidP="005E21B3">
      <w:pPr>
        <w:jc w:val="both"/>
        <w:rPr>
          <w:rFonts w:ascii="Cambria" w:hAnsi="Cambria" w:cs="Arial"/>
          <w:sz w:val="23"/>
          <w:szCs w:val="23"/>
        </w:rPr>
      </w:pPr>
    </w:p>
    <w:p w14:paraId="2952C8C0" w14:textId="77777777" w:rsidR="005E21B3" w:rsidRDefault="005E21B3" w:rsidP="005E21B3">
      <w:pPr>
        <w:jc w:val="both"/>
        <w:rPr>
          <w:rFonts w:ascii="Cambria" w:hAnsi="Cambria" w:cs="Arial"/>
          <w:sz w:val="23"/>
          <w:szCs w:val="23"/>
        </w:rPr>
      </w:pPr>
    </w:p>
    <w:p w14:paraId="67EC2D23" w14:textId="77777777" w:rsidR="005E21B3" w:rsidRDefault="005E21B3" w:rsidP="005E21B3">
      <w:pPr>
        <w:jc w:val="both"/>
        <w:rPr>
          <w:rFonts w:ascii="Cambria" w:hAnsi="Cambria" w:cs="Arial"/>
          <w:sz w:val="23"/>
          <w:szCs w:val="23"/>
        </w:rPr>
      </w:pPr>
    </w:p>
    <w:p w14:paraId="6A8C8B2D" w14:textId="77777777" w:rsidR="005E21B3" w:rsidRDefault="005E21B3" w:rsidP="005E21B3">
      <w:pPr>
        <w:jc w:val="both"/>
        <w:rPr>
          <w:rFonts w:ascii="Cambria" w:hAnsi="Cambria" w:cs="Arial"/>
          <w:sz w:val="23"/>
          <w:szCs w:val="23"/>
        </w:rPr>
      </w:pPr>
    </w:p>
    <w:p w14:paraId="5DD8BCA5" w14:textId="77777777" w:rsidR="00E53A1F" w:rsidRDefault="005E21B3" w:rsidP="00E53A1F">
      <w:pPr>
        <w:jc w:val="both"/>
        <w:rPr>
          <w:rFonts w:ascii="Cambria" w:hAnsi="Cambria"/>
          <w:sz w:val="24"/>
        </w:rPr>
      </w:pPr>
      <w:r>
        <w:rPr>
          <w:rFonts w:ascii="Cambria" w:hAnsi="Cambria" w:cs="Arial"/>
          <w:sz w:val="23"/>
          <w:szCs w:val="23"/>
        </w:rPr>
        <w:tab/>
      </w:r>
      <w:r>
        <w:rPr>
          <w:rFonts w:ascii="Cambria" w:hAnsi="Cambria" w:cs="Arial"/>
          <w:sz w:val="23"/>
          <w:szCs w:val="23"/>
        </w:rPr>
        <w:tab/>
        <w:t>De conformidade com a Legislação Federal 14.133/21 venho através do presente solicitar de vossa Senhoria emissão de Parecer Jurídico com relação à formalização do Edital e da Minuta de Contrato retro expo</w:t>
      </w:r>
      <w:r w:rsidR="00E53A1F">
        <w:rPr>
          <w:rFonts w:ascii="Cambria" w:hAnsi="Cambria" w:cs="Arial"/>
          <w:sz w:val="23"/>
          <w:szCs w:val="23"/>
        </w:rPr>
        <w:t>sta referente a Concorrência 004/2025</w:t>
      </w:r>
      <w:r>
        <w:rPr>
          <w:rFonts w:ascii="Cambria" w:hAnsi="Cambria" w:cs="Arial"/>
          <w:sz w:val="23"/>
          <w:szCs w:val="23"/>
        </w:rPr>
        <w:t>, cujo objeto é a</w:t>
      </w:r>
      <w:r w:rsidR="00E53A1F">
        <w:rPr>
          <w:rFonts w:ascii="Cambria" w:hAnsi="Cambria" w:cs="Arial"/>
          <w:sz w:val="23"/>
          <w:szCs w:val="23"/>
        </w:rPr>
        <w:t xml:space="preserve"> </w:t>
      </w:r>
      <w:r w:rsidR="00E53A1F" w:rsidRPr="00C21A9C">
        <w:rPr>
          <w:rFonts w:ascii="Cambria" w:hAnsi="Cambria"/>
          <w:sz w:val="24"/>
        </w:rPr>
        <w:t>CONTRATAÇÃO DE EMPRESA ESPECIALIZADA OBJETIVANDO ATENDER O PLANO DE TRABALHO CONSTANTE DO PROCESSO Nº C MIL 188.735/2024, BEM COMO, PLANILHA ORÇAMENTÁRIA, CRONOGRAMA E MEMORIAL DESCRITIVO CONTIDOS NO ANEXO I DO RESPECTIVO EDITAL.</w:t>
      </w:r>
    </w:p>
    <w:p w14:paraId="2CC43A08" w14:textId="64F31E27" w:rsidR="005E21B3" w:rsidRDefault="005E21B3" w:rsidP="005E21B3">
      <w:pPr>
        <w:jc w:val="both"/>
        <w:rPr>
          <w:rFonts w:ascii="Cambria" w:hAnsi="Cambria" w:cs="Arial"/>
          <w:sz w:val="23"/>
          <w:szCs w:val="23"/>
        </w:rPr>
      </w:pPr>
      <w:r>
        <w:rPr>
          <w:rFonts w:ascii="Cambria" w:hAnsi="Cambria" w:cs="Arial"/>
          <w:sz w:val="23"/>
          <w:szCs w:val="23"/>
        </w:rPr>
        <w:t xml:space="preserve"> </w:t>
      </w:r>
    </w:p>
    <w:p w14:paraId="7EF301F8" w14:textId="77777777" w:rsidR="005E21B3" w:rsidRDefault="005E21B3" w:rsidP="005E21B3">
      <w:pPr>
        <w:ind w:left="708" w:firstLine="708"/>
        <w:rPr>
          <w:rFonts w:ascii="Cambria" w:hAnsi="Cambria" w:cs="Arial"/>
          <w:sz w:val="23"/>
          <w:szCs w:val="23"/>
        </w:rPr>
      </w:pPr>
    </w:p>
    <w:p w14:paraId="4B9F88B8" w14:textId="77777777" w:rsidR="005E21B3" w:rsidRDefault="005E21B3" w:rsidP="005E21B3">
      <w:pPr>
        <w:ind w:left="708" w:firstLine="708"/>
        <w:rPr>
          <w:rFonts w:ascii="Cambria" w:hAnsi="Cambria" w:cs="Arial"/>
          <w:sz w:val="23"/>
          <w:szCs w:val="23"/>
        </w:rPr>
      </w:pPr>
      <w:r>
        <w:rPr>
          <w:rFonts w:ascii="Cambria" w:hAnsi="Cambria" w:cs="Arial"/>
          <w:sz w:val="23"/>
          <w:szCs w:val="23"/>
        </w:rPr>
        <w:t>Atenciosamente,</w:t>
      </w:r>
    </w:p>
    <w:p w14:paraId="424CDDF9" w14:textId="77777777" w:rsidR="005E21B3" w:rsidRDefault="005E21B3" w:rsidP="005E21B3">
      <w:pPr>
        <w:rPr>
          <w:rFonts w:ascii="Cambria" w:hAnsi="Cambria" w:cs="Arial"/>
          <w:sz w:val="23"/>
          <w:szCs w:val="23"/>
        </w:rPr>
      </w:pPr>
    </w:p>
    <w:p w14:paraId="19EC7F36" w14:textId="77777777" w:rsidR="005E21B3" w:rsidRDefault="005E21B3" w:rsidP="005E21B3">
      <w:pPr>
        <w:rPr>
          <w:rFonts w:ascii="Cambria" w:hAnsi="Cambria" w:cs="Arial"/>
          <w:sz w:val="23"/>
          <w:szCs w:val="23"/>
        </w:rPr>
      </w:pPr>
    </w:p>
    <w:p w14:paraId="20D907B8" w14:textId="77777777" w:rsidR="005E21B3" w:rsidRDefault="005E21B3" w:rsidP="005E21B3">
      <w:pPr>
        <w:rPr>
          <w:rFonts w:ascii="Cambria" w:hAnsi="Cambria" w:cs="Arial"/>
          <w:sz w:val="23"/>
          <w:szCs w:val="23"/>
        </w:rPr>
      </w:pPr>
    </w:p>
    <w:p w14:paraId="4109F429" w14:textId="77777777" w:rsidR="005E21B3" w:rsidRDefault="005E21B3" w:rsidP="005E21B3">
      <w:pPr>
        <w:rPr>
          <w:rFonts w:ascii="Cambria" w:hAnsi="Cambria" w:cs="Arial"/>
          <w:sz w:val="23"/>
          <w:szCs w:val="23"/>
        </w:rPr>
      </w:pPr>
    </w:p>
    <w:p w14:paraId="35E8AC53" w14:textId="77777777" w:rsidR="005E21B3" w:rsidRDefault="005E21B3" w:rsidP="005E21B3">
      <w:pPr>
        <w:rPr>
          <w:rFonts w:ascii="Cambria" w:hAnsi="Cambria" w:cs="Arial"/>
          <w:sz w:val="23"/>
          <w:szCs w:val="23"/>
        </w:rPr>
      </w:pPr>
    </w:p>
    <w:p w14:paraId="3A27C76A" w14:textId="77777777" w:rsidR="005E21B3" w:rsidRDefault="005E21B3" w:rsidP="005E21B3">
      <w:pPr>
        <w:rPr>
          <w:rFonts w:ascii="Cambria" w:hAnsi="Cambria" w:cs="Arial"/>
          <w:sz w:val="23"/>
          <w:szCs w:val="23"/>
        </w:rPr>
      </w:pPr>
    </w:p>
    <w:p w14:paraId="231A107D" w14:textId="77777777" w:rsidR="005E21B3" w:rsidRDefault="005E21B3" w:rsidP="005E21B3">
      <w:pPr>
        <w:rPr>
          <w:rFonts w:ascii="Cambria" w:hAnsi="Cambria" w:cs="Arial"/>
          <w:sz w:val="23"/>
          <w:szCs w:val="23"/>
        </w:rPr>
      </w:pPr>
    </w:p>
    <w:p w14:paraId="39F7633A" w14:textId="77777777" w:rsidR="005E21B3" w:rsidRDefault="005E21B3" w:rsidP="005E21B3">
      <w:pPr>
        <w:rPr>
          <w:rFonts w:ascii="Cambria" w:hAnsi="Cambria" w:cs="Arial"/>
          <w:sz w:val="23"/>
          <w:szCs w:val="23"/>
        </w:rPr>
      </w:pPr>
    </w:p>
    <w:p w14:paraId="62A67D69" w14:textId="77777777" w:rsidR="005E21B3" w:rsidRDefault="005E21B3" w:rsidP="005E21B3">
      <w:pPr>
        <w:rPr>
          <w:rFonts w:ascii="Cambria" w:hAnsi="Cambria" w:cs="Arial"/>
          <w:sz w:val="23"/>
          <w:szCs w:val="23"/>
        </w:rPr>
      </w:pPr>
    </w:p>
    <w:p w14:paraId="28262114" w14:textId="77777777" w:rsidR="005E21B3" w:rsidRDefault="005E21B3" w:rsidP="005E21B3">
      <w:pPr>
        <w:rPr>
          <w:rFonts w:ascii="Cambria" w:hAnsi="Cambria" w:cs="Arial"/>
          <w:sz w:val="23"/>
          <w:szCs w:val="23"/>
        </w:rPr>
      </w:pPr>
    </w:p>
    <w:p w14:paraId="121400FD" w14:textId="0CA50F26" w:rsidR="005E21B3" w:rsidRDefault="00E53A1F" w:rsidP="005E21B3">
      <w:pPr>
        <w:jc w:val="center"/>
        <w:rPr>
          <w:rFonts w:ascii="Cambria" w:hAnsi="Cambria" w:cs="Arial"/>
          <w:b/>
          <w:sz w:val="23"/>
          <w:szCs w:val="23"/>
        </w:rPr>
      </w:pPr>
      <w:r>
        <w:rPr>
          <w:rFonts w:ascii="Cambria" w:hAnsi="Cambria" w:cs="Arial"/>
          <w:b/>
          <w:sz w:val="23"/>
          <w:szCs w:val="23"/>
        </w:rPr>
        <w:t>TALLITA SANTOS PICCOLI</w:t>
      </w:r>
    </w:p>
    <w:p w14:paraId="3342CD44" w14:textId="40F8ED02" w:rsidR="00E53A1F" w:rsidRDefault="00E53A1F" w:rsidP="005E21B3">
      <w:pPr>
        <w:jc w:val="center"/>
        <w:rPr>
          <w:rFonts w:ascii="Cambria" w:hAnsi="Cambria" w:cs="Arial"/>
          <w:b/>
          <w:sz w:val="23"/>
          <w:szCs w:val="23"/>
        </w:rPr>
      </w:pPr>
      <w:r>
        <w:rPr>
          <w:rFonts w:ascii="Cambria" w:hAnsi="Cambria" w:cs="Arial"/>
          <w:b/>
          <w:sz w:val="23"/>
          <w:szCs w:val="23"/>
        </w:rPr>
        <w:t>AGENTE DE CONTRATAÇÃO</w:t>
      </w:r>
    </w:p>
    <w:p w14:paraId="2476A2C8" w14:textId="77777777" w:rsidR="005E21B3" w:rsidRDefault="005E21B3" w:rsidP="005E21B3">
      <w:pPr>
        <w:jc w:val="center"/>
        <w:rPr>
          <w:rFonts w:ascii="Cambria" w:hAnsi="Cambria" w:cs="Arial"/>
          <w:sz w:val="23"/>
          <w:szCs w:val="23"/>
        </w:rPr>
      </w:pPr>
    </w:p>
    <w:p w14:paraId="764FA752" w14:textId="77777777" w:rsidR="005E21B3" w:rsidRDefault="005E21B3" w:rsidP="005E21B3">
      <w:pPr>
        <w:jc w:val="center"/>
        <w:rPr>
          <w:rFonts w:ascii="Cambria" w:hAnsi="Cambria" w:cs="Arial"/>
          <w:sz w:val="23"/>
          <w:szCs w:val="23"/>
        </w:rPr>
      </w:pPr>
    </w:p>
    <w:p w14:paraId="68D2FEBB" w14:textId="77777777" w:rsidR="005E21B3" w:rsidRDefault="005E21B3" w:rsidP="005E21B3">
      <w:pPr>
        <w:jc w:val="center"/>
        <w:rPr>
          <w:rFonts w:ascii="Cambria" w:hAnsi="Cambria" w:cs="Arial"/>
          <w:sz w:val="23"/>
          <w:szCs w:val="23"/>
        </w:rPr>
      </w:pPr>
    </w:p>
    <w:p w14:paraId="01833536" w14:textId="77777777" w:rsidR="005E21B3" w:rsidRDefault="005E21B3" w:rsidP="005E21B3">
      <w:pPr>
        <w:jc w:val="center"/>
        <w:rPr>
          <w:rFonts w:ascii="Cambria" w:hAnsi="Cambria" w:cs="Arial"/>
          <w:sz w:val="23"/>
          <w:szCs w:val="23"/>
        </w:rPr>
      </w:pPr>
    </w:p>
    <w:p w14:paraId="219D13F6" w14:textId="77777777" w:rsidR="005E21B3" w:rsidRDefault="005E21B3" w:rsidP="005E21B3">
      <w:pPr>
        <w:jc w:val="center"/>
        <w:rPr>
          <w:rFonts w:ascii="Cambria" w:hAnsi="Cambria" w:cs="Arial"/>
          <w:sz w:val="23"/>
          <w:szCs w:val="23"/>
        </w:rPr>
      </w:pPr>
    </w:p>
    <w:p w14:paraId="3A0C6400" w14:textId="77777777" w:rsidR="005E21B3" w:rsidRDefault="005E21B3" w:rsidP="005E21B3">
      <w:pPr>
        <w:jc w:val="center"/>
        <w:rPr>
          <w:rFonts w:ascii="Cambria" w:hAnsi="Cambria" w:cs="Arial"/>
          <w:sz w:val="23"/>
          <w:szCs w:val="23"/>
        </w:rPr>
      </w:pPr>
    </w:p>
    <w:p w14:paraId="2C34E76F" w14:textId="77777777" w:rsidR="005E21B3" w:rsidRDefault="005E21B3" w:rsidP="005E21B3">
      <w:pPr>
        <w:jc w:val="center"/>
        <w:rPr>
          <w:rFonts w:ascii="Cambria" w:hAnsi="Cambria" w:cs="Arial"/>
          <w:sz w:val="23"/>
          <w:szCs w:val="23"/>
        </w:rPr>
      </w:pPr>
    </w:p>
    <w:p w14:paraId="330B8DE9" w14:textId="77777777" w:rsidR="005A4952" w:rsidRDefault="005A4952" w:rsidP="005E21B3">
      <w:pPr>
        <w:jc w:val="center"/>
        <w:rPr>
          <w:rFonts w:ascii="Cambria" w:hAnsi="Cambria" w:cs="Arial"/>
          <w:sz w:val="23"/>
          <w:szCs w:val="23"/>
        </w:rPr>
      </w:pPr>
    </w:p>
    <w:p w14:paraId="5D4FE248" w14:textId="77777777" w:rsidR="005A4952" w:rsidRDefault="005A4952" w:rsidP="005E21B3">
      <w:pPr>
        <w:jc w:val="center"/>
        <w:rPr>
          <w:rFonts w:ascii="Cambria" w:hAnsi="Cambria" w:cs="Arial"/>
          <w:sz w:val="23"/>
          <w:szCs w:val="23"/>
        </w:rPr>
      </w:pPr>
    </w:p>
    <w:p w14:paraId="5CA8DEAA" w14:textId="77777777" w:rsidR="005A4952" w:rsidRDefault="005A4952" w:rsidP="005E21B3">
      <w:pPr>
        <w:jc w:val="center"/>
        <w:rPr>
          <w:rFonts w:ascii="Cambria" w:hAnsi="Cambria" w:cs="Arial"/>
          <w:sz w:val="23"/>
          <w:szCs w:val="23"/>
        </w:rPr>
      </w:pPr>
    </w:p>
    <w:p w14:paraId="5572F8EC" w14:textId="77777777" w:rsidR="005A4952" w:rsidRDefault="005A4952" w:rsidP="005E21B3">
      <w:pPr>
        <w:jc w:val="center"/>
        <w:rPr>
          <w:rFonts w:ascii="Cambria" w:hAnsi="Cambria" w:cs="Arial"/>
          <w:sz w:val="23"/>
          <w:szCs w:val="23"/>
        </w:rPr>
      </w:pPr>
    </w:p>
    <w:p w14:paraId="36C4556B" w14:textId="77777777" w:rsidR="005A4952" w:rsidRDefault="005A4952" w:rsidP="005E21B3">
      <w:pPr>
        <w:jc w:val="center"/>
        <w:rPr>
          <w:rFonts w:ascii="Cambria" w:hAnsi="Cambria" w:cs="Arial"/>
          <w:sz w:val="23"/>
          <w:szCs w:val="23"/>
        </w:rPr>
      </w:pPr>
    </w:p>
    <w:p w14:paraId="250DC1FD" w14:textId="77777777" w:rsidR="005A4952" w:rsidRDefault="005A4952" w:rsidP="005E21B3">
      <w:pPr>
        <w:jc w:val="center"/>
        <w:rPr>
          <w:rFonts w:ascii="Cambria" w:hAnsi="Cambria" w:cs="Arial"/>
          <w:sz w:val="23"/>
          <w:szCs w:val="23"/>
        </w:rPr>
      </w:pPr>
    </w:p>
    <w:p w14:paraId="221398D1" w14:textId="77777777" w:rsidR="005E21B3" w:rsidRDefault="005E21B3" w:rsidP="005E21B3">
      <w:pPr>
        <w:jc w:val="center"/>
        <w:rPr>
          <w:rFonts w:ascii="Cambria" w:hAnsi="Cambria" w:cs="Arial"/>
          <w:sz w:val="23"/>
          <w:szCs w:val="23"/>
        </w:rPr>
      </w:pPr>
    </w:p>
    <w:p w14:paraId="7170D17F" w14:textId="77777777" w:rsidR="005E21B3" w:rsidRDefault="005E21B3" w:rsidP="00301CC3">
      <w:pPr>
        <w:rPr>
          <w:rFonts w:ascii="Cambria" w:hAnsi="Cambria" w:cs="Arial"/>
          <w:b/>
          <w:sz w:val="23"/>
          <w:szCs w:val="23"/>
        </w:rPr>
      </w:pPr>
    </w:p>
    <w:p w14:paraId="228BDEE5" w14:textId="50E80219" w:rsidR="005E21B3" w:rsidRPr="00E53A1F" w:rsidRDefault="005E21B3" w:rsidP="00E53A1F">
      <w:pPr>
        <w:jc w:val="center"/>
        <w:rPr>
          <w:rFonts w:ascii="Cambria" w:hAnsi="Cambria" w:cs="Arial"/>
          <w:b/>
          <w:sz w:val="23"/>
          <w:szCs w:val="23"/>
        </w:rPr>
      </w:pPr>
      <w:r>
        <w:rPr>
          <w:rFonts w:ascii="Cambria" w:hAnsi="Cambria" w:cs="Arial"/>
          <w:b/>
          <w:sz w:val="23"/>
          <w:szCs w:val="23"/>
        </w:rPr>
        <w:t>DEP</w:t>
      </w:r>
      <w:r w:rsidR="00E53A1F">
        <w:rPr>
          <w:rFonts w:ascii="Cambria" w:hAnsi="Cambria" w:cs="Arial"/>
          <w:b/>
          <w:sz w:val="23"/>
          <w:szCs w:val="23"/>
        </w:rPr>
        <w:t>ARTAMENTO DE NEGÓCIOS JURÍDICOS</w:t>
      </w:r>
    </w:p>
    <w:p w14:paraId="6AF2C68A" w14:textId="77777777" w:rsidR="005E21B3" w:rsidRDefault="005E21B3" w:rsidP="005E21B3">
      <w:pPr>
        <w:jc w:val="both"/>
        <w:rPr>
          <w:rFonts w:ascii="Cambria" w:hAnsi="Cambria" w:cs="Arial"/>
          <w:sz w:val="23"/>
          <w:szCs w:val="23"/>
        </w:rPr>
      </w:pPr>
    </w:p>
    <w:p w14:paraId="7EB783AE" w14:textId="49EDC39C" w:rsidR="005E21B3" w:rsidRDefault="005E21B3" w:rsidP="005E21B3">
      <w:pPr>
        <w:jc w:val="both"/>
        <w:rPr>
          <w:rFonts w:ascii="Cambria" w:hAnsi="Cambria" w:cs="Arial"/>
          <w:sz w:val="23"/>
          <w:szCs w:val="23"/>
        </w:rPr>
      </w:pPr>
      <w:r>
        <w:rPr>
          <w:rFonts w:ascii="Cambria" w:hAnsi="Cambria" w:cs="Arial"/>
          <w:sz w:val="23"/>
          <w:szCs w:val="23"/>
        </w:rPr>
        <w:t xml:space="preserve">Processo nº </w:t>
      </w:r>
      <w:r w:rsidR="00E53A1F">
        <w:rPr>
          <w:rFonts w:ascii="Cambria" w:hAnsi="Cambria" w:cs="Arial"/>
          <w:sz w:val="23"/>
          <w:szCs w:val="23"/>
        </w:rPr>
        <w:t>0970/2025</w:t>
      </w:r>
    </w:p>
    <w:p w14:paraId="6143AB9C" w14:textId="049005DF" w:rsidR="005E21B3" w:rsidRDefault="005E21B3" w:rsidP="005E21B3">
      <w:pPr>
        <w:jc w:val="both"/>
        <w:rPr>
          <w:rFonts w:ascii="Cambria" w:hAnsi="Cambria" w:cs="Arial"/>
          <w:sz w:val="23"/>
          <w:szCs w:val="23"/>
        </w:rPr>
      </w:pPr>
      <w:r>
        <w:rPr>
          <w:rFonts w:ascii="Cambria" w:hAnsi="Cambria" w:cs="Arial"/>
          <w:sz w:val="23"/>
          <w:szCs w:val="23"/>
        </w:rPr>
        <w:t xml:space="preserve">Concorrência </w:t>
      </w:r>
      <w:r w:rsidR="00E53A1F">
        <w:rPr>
          <w:rFonts w:ascii="Cambria" w:hAnsi="Cambria" w:cs="Arial"/>
          <w:sz w:val="23"/>
          <w:szCs w:val="23"/>
        </w:rPr>
        <w:t>004/2025</w:t>
      </w:r>
    </w:p>
    <w:p w14:paraId="7C1B742F" w14:textId="77777777" w:rsidR="005E21B3" w:rsidRDefault="005E21B3" w:rsidP="005E21B3">
      <w:pPr>
        <w:jc w:val="both"/>
        <w:rPr>
          <w:rFonts w:ascii="Cambria" w:hAnsi="Cambria" w:cs="Arial"/>
          <w:sz w:val="23"/>
          <w:szCs w:val="23"/>
        </w:rPr>
      </w:pPr>
    </w:p>
    <w:p w14:paraId="44451A39" w14:textId="77777777" w:rsidR="005E21B3" w:rsidRDefault="005E21B3" w:rsidP="005E21B3">
      <w:pPr>
        <w:keepNext/>
        <w:overflowPunct w:val="0"/>
        <w:autoSpaceDE w:val="0"/>
        <w:autoSpaceDN w:val="0"/>
        <w:adjustRightInd w:val="0"/>
        <w:jc w:val="both"/>
        <w:textAlignment w:val="baseline"/>
        <w:outlineLvl w:val="0"/>
        <w:rPr>
          <w:rFonts w:ascii="Cambria" w:hAnsi="Cambria" w:cs="Arial"/>
          <w:b/>
          <w:bCs/>
          <w:kern w:val="32"/>
          <w:sz w:val="23"/>
          <w:szCs w:val="23"/>
          <w:lang w:val="x-none" w:eastAsia="x-none"/>
        </w:rPr>
      </w:pPr>
    </w:p>
    <w:p w14:paraId="2A0BCCF5" w14:textId="77777777" w:rsidR="005E21B3" w:rsidRDefault="005E21B3" w:rsidP="005E21B3">
      <w:pPr>
        <w:jc w:val="center"/>
        <w:rPr>
          <w:rFonts w:ascii="Cambria" w:hAnsi="Cambria" w:cs="Arial"/>
          <w:b/>
          <w:sz w:val="23"/>
          <w:szCs w:val="23"/>
          <w:u w:val="single"/>
        </w:rPr>
      </w:pPr>
      <w:r>
        <w:rPr>
          <w:rFonts w:ascii="Cambria" w:hAnsi="Cambria" w:cs="Arial"/>
          <w:b/>
          <w:sz w:val="23"/>
          <w:szCs w:val="23"/>
          <w:u w:val="single"/>
        </w:rPr>
        <w:t>Parecer Jurídico</w:t>
      </w:r>
    </w:p>
    <w:p w14:paraId="21C29B16" w14:textId="77777777" w:rsidR="005E21B3" w:rsidRDefault="005E21B3" w:rsidP="005E21B3">
      <w:pPr>
        <w:spacing w:after="120"/>
        <w:rPr>
          <w:rFonts w:ascii="Cambria" w:hAnsi="Cambria" w:cs="Arial"/>
          <w:b/>
          <w:sz w:val="23"/>
          <w:szCs w:val="23"/>
          <w:u w:val="single"/>
          <w:lang w:val="x-none" w:eastAsia="x-none"/>
        </w:rPr>
      </w:pPr>
    </w:p>
    <w:p w14:paraId="41C46ACB" w14:textId="77777777" w:rsidR="005E21B3" w:rsidRDefault="005E21B3" w:rsidP="005E21B3">
      <w:pPr>
        <w:spacing w:after="120"/>
        <w:jc w:val="both"/>
        <w:rPr>
          <w:rFonts w:ascii="Cambria" w:hAnsi="Cambria" w:cs="Arial"/>
          <w:color w:val="000000"/>
          <w:sz w:val="23"/>
          <w:szCs w:val="23"/>
          <w:lang w:val="x-none" w:eastAsia="x-none"/>
        </w:rPr>
      </w:pPr>
      <w:r>
        <w:rPr>
          <w:rFonts w:ascii="Cambria" w:hAnsi="Cambria" w:cs="Arial"/>
          <w:color w:val="000000"/>
          <w:sz w:val="23"/>
          <w:szCs w:val="23"/>
          <w:lang w:val="x-none" w:eastAsia="x-none"/>
        </w:rPr>
        <w:t xml:space="preserve"> </w:t>
      </w:r>
      <w:r>
        <w:rPr>
          <w:rFonts w:ascii="Cambria" w:hAnsi="Cambria" w:cs="Arial"/>
          <w:color w:val="000000"/>
          <w:sz w:val="23"/>
          <w:szCs w:val="23"/>
          <w:lang w:val="x-none" w:eastAsia="x-none"/>
        </w:rPr>
        <w:tab/>
      </w:r>
    </w:p>
    <w:p w14:paraId="68090AC2" w14:textId="77777777" w:rsidR="00E53A1F" w:rsidRPr="00E53A1F" w:rsidRDefault="005E21B3" w:rsidP="00E53A1F">
      <w:pPr>
        <w:jc w:val="both"/>
        <w:rPr>
          <w:rFonts w:ascii="Cambria" w:hAnsi="Cambria" w:cs="Arial"/>
          <w:color w:val="000000"/>
          <w:sz w:val="23"/>
          <w:szCs w:val="23"/>
          <w:lang w:val="x-none" w:eastAsia="x-none"/>
        </w:rPr>
      </w:pPr>
      <w:r>
        <w:rPr>
          <w:rFonts w:ascii="Cambria" w:hAnsi="Cambria" w:cs="Arial"/>
          <w:color w:val="000000"/>
          <w:sz w:val="23"/>
          <w:szCs w:val="23"/>
          <w:lang w:val="x-none" w:eastAsia="x-none"/>
        </w:rPr>
        <w:t xml:space="preserve">Trata-se o presente de parecer jurídico, nos termos do que foi solicitado pelo </w:t>
      </w:r>
      <w:r w:rsidRPr="00E53A1F">
        <w:rPr>
          <w:rFonts w:ascii="Cambria" w:hAnsi="Cambria" w:cs="Arial"/>
          <w:color w:val="000000"/>
          <w:sz w:val="23"/>
          <w:szCs w:val="23"/>
          <w:lang w:val="x-none" w:eastAsia="x-none"/>
        </w:rPr>
        <w:t>Departamento</w:t>
      </w:r>
      <w:r>
        <w:rPr>
          <w:rFonts w:ascii="Cambria" w:hAnsi="Cambria" w:cs="Arial"/>
          <w:color w:val="000000"/>
          <w:sz w:val="23"/>
          <w:szCs w:val="23"/>
          <w:lang w:val="x-none" w:eastAsia="x-none"/>
        </w:rPr>
        <w:t xml:space="preserve"> de Licitaç</w:t>
      </w:r>
      <w:r w:rsidRPr="00E53A1F">
        <w:rPr>
          <w:rFonts w:ascii="Cambria" w:hAnsi="Cambria" w:cs="Arial"/>
          <w:color w:val="000000"/>
          <w:sz w:val="23"/>
          <w:szCs w:val="23"/>
          <w:lang w:val="x-none" w:eastAsia="x-none"/>
        </w:rPr>
        <w:t>ões</w:t>
      </w:r>
      <w:r>
        <w:rPr>
          <w:rFonts w:ascii="Cambria" w:hAnsi="Cambria" w:cs="Arial"/>
          <w:color w:val="000000"/>
          <w:sz w:val="23"/>
          <w:szCs w:val="23"/>
          <w:lang w:val="x-none" w:eastAsia="x-none"/>
        </w:rPr>
        <w:t xml:space="preserve">, com o fim específico de verificar o Edital, bem como a minuta do Contrato do Processo N° </w:t>
      </w:r>
      <w:r w:rsidRPr="00E53A1F">
        <w:rPr>
          <w:rFonts w:ascii="Cambria" w:hAnsi="Cambria" w:cs="Arial"/>
          <w:color w:val="000000"/>
          <w:sz w:val="23"/>
          <w:szCs w:val="23"/>
          <w:lang w:val="x-none" w:eastAsia="x-none"/>
        </w:rPr>
        <w:t>0</w:t>
      </w:r>
      <w:r w:rsidR="00E53A1F" w:rsidRPr="00E53A1F">
        <w:rPr>
          <w:rFonts w:ascii="Cambria" w:hAnsi="Cambria" w:cs="Arial"/>
          <w:color w:val="000000"/>
          <w:sz w:val="23"/>
          <w:szCs w:val="23"/>
          <w:lang w:val="x-none" w:eastAsia="x-none"/>
        </w:rPr>
        <w:t>970/2025</w:t>
      </w:r>
      <w:r>
        <w:rPr>
          <w:rFonts w:ascii="Cambria" w:hAnsi="Cambria" w:cs="Arial"/>
          <w:color w:val="000000"/>
          <w:sz w:val="23"/>
          <w:szCs w:val="23"/>
          <w:lang w:val="x-none" w:eastAsia="x-none"/>
        </w:rPr>
        <w:t xml:space="preserve">, </w:t>
      </w:r>
      <w:r w:rsidRPr="00E53A1F">
        <w:rPr>
          <w:rFonts w:ascii="Cambria" w:hAnsi="Cambria" w:cs="Arial"/>
          <w:color w:val="000000"/>
          <w:sz w:val="23"/>
          <w:szCs w:val="23"/>
          <w:lang w:val="x-none" w:eastAsia="x-none"/>
        </w:rPr>
        <w:t>Concorrência</w:t>
      </w:r>
      <w:r>
        <w:rPr>
          <w:rFonts w:ascii="Cambria" w:hAnsi="Cambria" w:cs="Arial"/>
          <w:color w:val="000000"/>
          <w:sz w:val="23"/>
          <w:szCs w:val="23"/>
          <w:lang w:val="x-none" w:eastAsia="x-none"/>
        </w:rPr>
        <w:t xml:space="preserve"> n.º </w:t>
      </w:r>
      <w:r w:rsidRPr="00E53A1F">
        <w:rPr>
          <w:rFonts w:ascii="Cambria" w:hAnsi="Cambria" w:cs="Arial"/>
          <w:color w:val="000000"/>
          <w:sz w:val="23"/>
          <w:szCs w:val="23"/>
          <w:lang w:val="x-none" w:eastAsia="x-none"/>
        </w:rPr>
        <w:t>00</w:t>
      </w:r>
      <w:r w:rsidR="00E53A1F" w:rsidRPr="00E53A1F">
        <w:rPr>
          <w:rFonts w:ascii="Cambria" w:hAnsi="Cambria" w:cs="Arial"/>
          <w:color w:val="000000"/>
          <w:sz w:val="23"/>
          <w:szCs w:val="23"/>
          <w:lang w:val="x-none" w:eastAsia="x-none"/>
        </w:rPr>
        <w:t>4/2025,</w:t>
      </w:r>
      <w:r>
        <w:rPr>
          <w:rFonts w:ascii="Cambria" w:hAnsi="Cambria" w:cs="Arial"/>
          <w:color w:val="000000"/>
          <w:sz w:val="23"/>
          <w:szCs w:val="23"/>
          <w:lang w:val="x-none" w:eastAsia="x-none"/>
        </w:rPr>
        <w:t xml:space="preserve"> cujo objeto é a </w:t>
      </w:r>
      <w:r w:rsidR="00E53A1F" w:rsidRPr="00E53A1F">
        <w:rPr>
          <w:rFonts w:ascii="Cambria" w:hAnsi="Cambria" w:cs="Arial"/>
          <w:color w:val="000000"/>
          <w:sz w:val="23"/>
          <w:szCs w:val="23"/>
          <w:lang w:val="x-none" w:eastAsia="x-none"/>
        </w:rPr>
        <w:t>CONTRATAÇÃO DE EMPRESA ESPECIALIZADA OBJETIVANDO ATENDER O PLANO DE TRABALHO CONSTANTE DO PROCESSO Nº C MIL 188.735/2024, BEM COMO, PLANILHA ORÇAMENTÁRIA, CRONOGRAMA E MEMORIAL DESCRITIVO CONTIDOS NO ANEXO I DO RESPECTIVO EDITAL.</w:t>
      </w:r>
    </w:p>
    <w:p w14:paraId="2741B262" w14:textId="00E1FCC0" w:rsidR="005E21B3" w:rsidRDefault="005E21B3" w:rsidP="005E21B3">
      <w:pPr>
        <w:spacing w:after="120"/>
        <w:ind w:firstLine="708"/>
        <w:jc w:val="both"/>
        <w:rPr>
          <w:rFonts w:ascii="Cambria" w:hAnsi="Cambria" w:cs="Arial"/>
          <w:color w:val="000000"/>
          <w:sz w:val="23"/>
          <w:szCs w:val="23"/>
          <w:lang w:eastAsia="x-none"/>
        </w:rPr>
      </w:pPr>
    </w:p>
    <w:p w14:paraId="1E651BC4" w14:textId="77777777" w:rsidR="005E21B3" w:rsidRDefault="005E21B3" w:rsidP="005E21B3">
      <w:pPr>
        <w:spacing w:after="120"/>
        <w:jc w:val="both"/>
        <w:rPr>
          <w:rFonts w:ascii="Cambria" w:hAnsi="Cambria" w:cs="Arial"/>
          <w:color w:val="000000"/>
          <w:sz w:val="23"/>
          <w:szCs w:val="23"/>
        </w:rPr>
      </w:pPr>
      <w:r>
        <w:rPr>
          <w:rFonts w:ascii="Cambria" w:hAnsi="Cambria" w:cs="Arial"/>
          <w:color w:val="000000"/>
          <w:sz w:val="23"/>
          <w:szCs w:val="23"/>
        </w:rPr>
        <w:tab/>
      </w:r>
    </w:p>
    <w:p w14:paraId="79D53761" w14:textId="77777777" w:rsidR="00E47DC4" w:rsidRDefault="00E47DC4" w:rsidP="005E21B3">
      <w:pPr>
        <w:spacing w:after="120"/>
        <w:jc w:val="both"/>
        <w:rPr>
          <w:rFonts w:ascii="Cambria" w:hAnsi="Cambria" w:cs="Arial"/>
          <w:color w:val="000000"/>
          <w:sz w:val="23"/>
          <w:szCs w:val="23"/>
        </w:rPr>
      </w:pPr>
    </w:p>
    <w:p w14:paraId="27E6F097" w14:textId="77777777" w:rsidR="005E21B3" w:rsidRDefault="005E21B3" w:rsidP="005E21B3">
      <w:pPr>
        <w:ind w:firstLine="2880"/>
        <w:jc w:val="both"/>
        <w:rPr>
          <w:rFonts w:ascii="Cambria" w:hAnsi="Cambria" w:cs="Arial"/>
          <w:color w:val="000000"/>
          <w:sz w:val="23"/>
          <w:szCs w:val="23"/>
        </w:rPr>
      </w:pPr>
      <w:r>
        <w:rPr>
          <w:rFonts w:ascii="Cambria" w:hAnsi="Cambria" w:cs="Arial"/>
          <w:color w:val="000000"/>
          <w:sz w:val="23"/>
          <w:szCs w:val="23"/>
        </w:rPr>
        <w:tab/>
        <w:t>É o breve relatório:</w:t>
      </w:r>
    </w:p>
    <w:p w14:paraId="61A8A825" w14:textId="77777777" w:rsidR="005E21B3" w:rsidRDefault="005E21B3" w:rsidP="005E21B3">
      <w:pPr>
        <w:ind w:firstLine="2880"/>
        <w:jc w:val="both"/>
        <w:rPr>
          <w:rFonts w:ascii="Cambria" w:hAnsi="Cambria" w:cs="Arial"/>
          <w:color w:val="000000"/>
          <w:sz w:val="23"/>
          <w:szCs w:val="23"/>
        </w:rPr>
      </w:pPr>
    </w:p>
    <w:p w14:paraId="1E4784BC" w14:textId="77777777" w:rsidR="005E21B3" w:rsidRDefault="005E21B3" w:rsidP="005E21B3">
      <w:pPr>
        <w:ind w:firstLine="2880"/>
        <w:jc w:val="both"/>
        <w:rPr>
          <w:rFonts w:ascii="Cambria" w:hAnsi="Cambria" w:cs="Arial"/>
          <w:color w:val="000000"/>
          <w:sz w:val="23"/>
          <w:szCs w:val="23"/>
        </w:rPr>
      </w:pPr>
    </w:p>
    <w:p w14:paraId="22195B99" w14:textId="77777777" w:rsidR="00E47DC4" w:rsidRDefault="00E47DC4" w:rsidP="005E21B3">
      <w:pPr>
        <w:ind w:firstLine="2880"/>
        <w:jc w:val="both"/>
        <w:rPr>
          <w:rFonts w:ascii="Cambria" w:hAnsi="Cambria" w:cs="Arial"/>
          <w:color w:val="000000"/>
          <w:sz w:val="23"/>
          <w:szCs w:val="23"/>
        </w:rPr>
      </w:pPr>
    </w:p>
    <w:p w14:paraId="38BBEC5A" w14:textId="77777777" w:rsidR="005E21B3" w:rsidRDefault="005E21B3" w:rsidP="005E21B3">
      <w:pPr>
        <w:ind w:firstLine="2880"/>
        <w:jc w:val="both"/>
        <w:rPr>
          <w:rFonts w:ascii="Cambria" w:hAnsi="Cambria" w:cs="Arial"/>
          <w:color w:val="000000"/>
          <w:sz w:val="23"/>
          <w:szCs w:val="23"/>
        </w:rPr>
      </w:pPr>
      <w:r>
        <w:rPr>
          <w:rFonts w:ascii="Cambria" w:hAnsi="Cambria" w:cs="Arial"/>
          <w:color w:val="000000"/>
          <w:sz w:val="23"/>
          <w:szCs w:val="23"/>
        </w:rPr>
        <w:tab/>
        <w:t>Devidamente analisado e instruído o processo do certame, nos termos do que dispõe a Legislação Federal 14.133/21, e demais diplomas legais pertinentes, examinadas a minuta do referido Edital do processo acima em destaque, bem como minuta do Contrato, conclui-se que estão dentro das formalidades vigentes.</w:t>
      </w:r>
    </w:p>
    <w:p w14:paraId="1C66FA2F" w14:textId="77777777" w:rsidR="005E21B3" w:rsidRDefault="005E21B3" w:rsidP="005E21B3">
      <w:pPr>
        <w:ind w:firstLine="2880"/>
        <w:jc w:val="both"/>
        <w:rPr>
          <w:rFonts w:ascii="Cambria" w:hAnsi="Cambria" w:cs="Arial"/>
          <w:color w:val="000000"/>
          <w:sz w:val="23"/>
          <w:szCs w:val="23"/>
        </w:rPr>
      </w:pPr>
    </w:p>
    <w:p w14:paraId="3598AD79" w14:textId="77777777" w:rsidR="005E21B3" w:rsidRDefault="005E21B3" w:rsidP="005E21B3">
      <w:pPr>
        <w:ind w:firstLine="2880"/>
        <w:jc w:val="both"/>
        <w:rPr>
          <w:rFonts w:ascii="Cambria" w:hAnsi="Cambria" w:cs="Arial"/>
          <w:color w:val="000000"/>
          <w:sz w:val="23"/>
          <w:szCs w:val="23"/>
        </w:rPr>
      </w:pPr>
    </w:p>
    <w:p w14:paraId="3D43D0FA" w14:textId="77777777" w:rsidR="005E21B3" w:rsidRDefault="005E21B3" w:rsidP="005E21B3">
      <w:pPr>
        <w:jc w:val="both"/>
        <w:rPr>
          <w:rFonts w:ascii="Cambria" w:hAnsi="Cambria" w:cs="Arial"/>
          <w:color w:val="000000"/>
          <w:sz w:val="23"/>
          <w:szCs w:val="23"/>
        </w:rPr>
      </w:pPr>
      <w:r>
        <w:rPr>
          <w:rFonts w:ascii="Cambria" w:hAnsi="Cambria" w:cs="Arial"/>
          <w:color w:val="000000"/>
          <w:sz w:val="23"/>
          <w:szCs w:val="23"/>
        </w:rPr>
        <w:tab/>
      </w:r>
    </w:p>
    <w:p w14:paraId="4C5E249F" w14:textId="77777777" w:rsidR="005E21B3" w:rsidRDefault="005E21B3" w:rsidP="005E21B3">
      <w:pPr>
        <w:jc w:val="both"/>
        <w:rPr>
          <w:rFonts w:ascii="Cambria" w:hAnsi="Cambria" w:cs="Arial"/>
          <w:color w:val="000000"/>
          <w:sz w:val="23"/>
          <w:szCs w:val="23"/>
        </w:rPr>
      </w:pPr>
    </w:p>
    <w:p w14:paraId="7A4DD1CC" w14:textId="6F612B56" w:rsidR="005E21B3" w:rsidRDefault="005E21B3" w:rsidP="00007341">
      <w:pPr>
        <w:jc w:val="right"/>
        <w:rPr>
          <w:rFonts w:ascii="Cambria" w:hAnsi="Cambria" w:cs="Arial"/>
          <w:color w:val="000000"/>
          <w:sz w:val="23"/>
          <w:szCs w:val="23"/>
        </w:rPr>
      </w:pPr>
      <w:r>
        <w:rPr>
          <w:rFonts w:ascii="Cambria" w:hAnsi="Cambria" w:cs="Arial"/>
          <w:color w:val="000000"/>
          <w:sz w:val="23"/>
          <w:szCs w:val="23"/>
        </w:rPr>
        <w:t>Estiva Gerbi,</w:t>
      </w:r>
      <w:r w:rsidR="00E53A1F">
        <w:rPr>
          <w:rFonts w:ascii="Cambria" w:hAnsi="Cambria" w:cs="Arial"/>
          <w:color w:val="000000"/>
          <w:sz w:val="23"/>
          <w:szCs w:val="23"/>
        </w:rPr>
        <w:t xml:space="preserve"> 16 de setembro de 2025.</w:t>
      </w:r>
      <w:bookmarkStart w:id="0" w:name="_GoBack"/>
      <w:bookmarkEnd w:id="0"/>
    </w:p>
    <w:p w14:paraId="167676D9" w14:textId="77777777" w:rsidR="005E21B3" w:rsidRDefault="005E21B3" w:rsidP="005E21B3">
      <w:pPr>
        <w:rPr>
          <w:rFonts w:ascii="Cambria" w:hAnsi="Cambria" w:cs="Arial"/>
          <w:color w:val="000000"/>
          <w:sz w:val="23"/>
          <w:szCs w:val="23"/>
        </w:rPr>
      </w:pPr>
    </w:p>
    <w:p w14:paraId="59BA207F" w14:textId="77777777" w:rsidR="005E21B3" w:rsidRDefault="005E21B3" w:rsidP="005E21B3">
      <w:pPr>
        <w:rPr>
          <w:rFonts w:ascii="Cambria" w:hAnsi="Cambria" w:cs="Arial"/>
          <w:color w:val="000000"/>
          <w:sz w:val="23"/>
          <w:szCs w:val="23"/>
        </w:rPr>
      </w:pPr>
    </w:p>
    <w:p w14:paraId="547D94C8" w14:textId="77777777" w:rsidR="005E21B3" w:rsidRDefault="005E21B3" w:rsidP="005E21B3">
      <w:pPr>
        <w:rPr>
          <w:rFonts w:ascii="Cambria" w:hAnsi="Cambria" w:cs="Arial"/>
          <w:color w:val="000000"/>
          <w:sz w:val="23"/>
          <w:szCs w:val="23"/>
        </w:rPr>
      </w:pPr>
    </w:p>
    <w:p w14:paraId="70C1A507" w14:textId="77777777" w:rsidR="005E21B3" w:rsidRDefault="005E21B3" w:rsidP="005E21B3">
      <w:pPr>
        <w:rPr>
          <w:rFonts w:ascii="Cambria" w:hAnsi="Cambria" w:cs="Arial"/>
          <w:color w:val="000000"/>
          <w:sz w:val="23"/>
          <w:szCs w:val="23"/>
        </w:rPr>
      </w:pPr>
    </w:p>
    <w:p w14:paraId="544699AF" w14:textId="77777777" w:rsidR="00E53A1F" w:rsidRDefault="00E53A1F" w:rsidP="005E21B3">
      <w:pPr>
        <w:jc w:val="center"/>
        <w:rPr>
          <w:rFonts w:ascii="Cambria" w:hAnsi="Cambria" w:cs="Arial"/>
          <w:b/>
          <w:sz w:val="23"/>
          <w:szCs w:val="23"/>
        </w:rPr>
      </w:pPr>
      <w:r>
        <w:rPr>
          <w:rFonts w:ascii="Cambria" w:hAnsi="Cambria" w:cs="Arial"/>
          <w:b/>
          <w:sz w:val="23"/>
          <w:szCs w:val="23"/>
        </w:rPr>
        <w:t>LUIS FELIPE ALVES</w:t>
      </w:r>
    </w:p>
    <w:p w14:paraId="1F0CB861" w14:textId="3382B693" w:rsidR="005E21B3" w:rsidRDefault="005E21B3" w:rsidP="005E21B3">
      <w:pPr>
        <w:jc w:val="center"/>
        <w:rPr>
          <w:rFonts w:ascii="Cambria" w:hAnsi="Cambria" w:cs="Arial"/>
          <w:b/>
          <w:sz w:val="23"/>
          <w:szCs w:val="23"/>
        </w:rPr>
      </w:pPr>
      <w:r>
        <w:rPr>
          <w:rFonts w:ascii="Cambria" w:hAnsi="Cambria" w:cs="Arial"/>
          <w:b/>
          <w:sz w:val="23"/>
          <w:szCs w:val="23"/>
        </w:rPr>
        <w:t>SEC. MUNICIPAL DE NEGÓCIOS JURÍDICOS</w:t>
      </w:r>
    </w:p>
    <w:p w14:paraId="460A2B6B" w14:textId="77777777" w:rsidR="005E21B3" w:rsidRDefault="005E21B3" w:rsidP="005E21B3">
      <w:pPr>
        <w:rPr>
          <w:rFonts w:ascii="Cambria" w:hAnsi="Cambria" w:cs="Arial"/>
          <w:b/>
          <w:sz w:val="23"/>
          <w:szCs w:val="23"/>
        </w:rPr>
      </w:pPr>
    </w:p>
    <w:p w14:paraId="0F307AF8" w14:textId="77777777" w:rsidR="005E21B3" w:rsidRDefault="005E21B3" w:rsidP="005E21B3">
      <w:pPr>
        <w:rPr>
          <w:rFonts w:ascii="Cambria" w:hAnsi="Cambria" w:cs="Arial"/>
          <w:b/>
          <w:sz w:val="23"/>
          <w:szCs w:val="23"/>
        </w:rPr>
      </w:pPr>
    </w:p>
    <w:p w14:paraId="51EA406D" w14:textId="77777777" w:rsidR="005E21B3" w:rsidRDefault="005E21B3" w:rsidP="005E21B3">
      <w:pPr>
        <w:rPr>
          <w:rFonts w:ascii="Cambria" w:hAnsi="Cambria" w:cs="Arial"/>
          <w:b/>
          <w:sz w:val="23"/>
          <w:szCs w:val="23"/>
        </w:rPr>
      </w:pPr>
    </w:p>
    <w:p w14:paraId="22B6889D" w14:textId="77777777" w:rsidR="005E21B3" w:rsidRDefault="005E21B3" w:rsidP="005E21B3">
      <w:pPr>
        <w:rPr>
          <w:rFonts w:ascii="Cambria" w:hAnsi="Cambria" w:cs="Arial"/>
          <w:b/>
          <w:sz w:val="23"/>
          <w:szCs w:val="23"/>
        </w:rPr>
      </w:pPr>
    </w:p>
    <w:p w14:paraId="4FA3C1E8" w14:textId="77777777" w:rsidR="005E21B3" w:rsidRDefault="005E21B3" w:rsidP="005E21B3">
      <w:pPr>
        <w:rPr>
          <w:rFonts w:ascii="Cambria" w:hAnsi="Cambria" w:cs="Arial"/>
          <w:b/>
          <w:sz w:val="23"/>
          <w:szCs w:val="23"/>
        </w:rPr>
      </w:pPr>
    </w:p>
    <w:p w14:paraId="5852B713" w14:textId="77777777" w:rsidR="005E21B3" w:rsidRDefault="005E21B3" w:rsidP="005E21B3">
      <w:pPr>
        <w:rPr>
          <w:rFonts w:ascii="Cambria" w:hAnsi="Cambria" w:cs="Arial"/>
          <w:b/>
          <w:sz w:val="23"/>
          <w:szCs w:val="23"/>
        </w:rPr>
      </w:pPr>
    </w:p>
    <w:p w14:paraId="78462CEA" w14:textId="77777777" w:rsidR="005E21B3" w:rsidRDefault="005E21B3" w:rsidP="005E21B3">
      <w:pPr>
        <w:rPr>
          <w:rFonts w:ascii="Cambria" w:hAnsi="Cambria" w:cs="Arial"/>
          <w:b/>
          <w:sz w:val="23"/>
          <w:szCs w:val="23"/>
        </w:rPr>
      </w:pPr>
    </w:p>
    <w:p w14:paraId="3736051E" w14:textId="77777777" w:rsidR="005E21B3" w:rsidRDefault="005E21B3" w:rsidP="005E21B3">
      <w:pPr>
        <w:spacing w:after="120"/>
        <w:rPr>
          <w:rFonts w:ascii="Cambria" w:hAnsi="Cambria" w:cs="Arial"/>
          <w:sz w:val="23"/>
          <w:szCs w:val="23"/>
          <w:lang w:val="x-none" w:eastAsia="x-none"/>
        </w:rPr>
      </w:pPr>
    </w:p>
    <w:p w14:paraId="51D4F6E9" w14:textId="4C2950AE" w:rsidR="005E21B3" w:rsidRPr="00E53A1F" w:rsidRDefault="005E21B3" w:rsidP="00E53A1F">
      <w:pPr>
        <w:spacing w:after="120"/>
        <w:rPr>
          <w:rFonts w:ascii="Cambria" w:hAnsi="Cambria" w:cs="Arial"/>
          <w:b/>
          <w:sz w:val="28"/>
          <w:szCs w:val="28"/>
          <w:u w:val="single"/>
          <w:lang w:val="x-none" w:eastAsia="x-none"/>
        </w:rPr>
      </w:pPr>
    </w:p>
    <w:p w14:paraId="15F86E38" w14:textId="77777777" w:rsidR="008D2149" w:rsidRDefault="008D2149" w:rsidP="00F06D00">
      <w:pPr>
        <w:spacing w:line="360" w:lineRule="auto"/>
        <w:rPr>
          <w:rFonts w:ascii="Cambria" w:hAnsi="Cambria"/>
          <w:b/>
          <w:sz w:val="24"/>
        </w:rPr>
      </w:pPr>
    </w:p>
    <w:sectPr w:rsidR="008D2149" w:rsidSect="0017744E">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D04DFBF" w14:textId="77777777" w:rsidR="004605CD" w:rsidRDefault="004605CD" w:rsidP="00FE4330">
      <w:r>
        <w:separator/>
      </w:r>
    </w:p>
  </w:endnote>
  <w:endnote w:type="continuationSeparator" w:id="0">
    <w:p w14:paraId="4D099A02" w14:textId="77777777" w:rsidR="004605CD" w:rsidRDefault="004605CD" w:rsidP="00FE43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C2E435" w14:textId="77777777" w:rsidR="0078683F" w:rsidRPr="009D29B2" w:rsidRDefault="0078683F" w:rsidP="00FE4330">
    <w:pPr>
      <w:pStyle w:val="Rodap"/>
      <w:jc w:val="center"/>
      <w:rPr>
        <w:rFonts w:asciiTheme="majorHAnsi" w:hAnsiTheme="majorHAnsi"/>
        <w:b/>
        <w:sz w:val="18"/>
        <w:szCs w:val="18"/>
      </w:rPr>
    </w:pPr>
    <w:r w:rsidRPr="009D29B2">
      <w:rPr>
        <w:rFonts w:asciiTheme="majorHAnsi" w:hAnsiTheme="majorHAnsi"/>
        <w:b/>
        <w:sz w:val="18"/>
        <w:szCs w:val="18"/>
      </w:rPr>
      <w:t xml:space="preserve">Avenida Adélia Caleffi Gerbi, nº 15– Estiva Velha –Estiva Gerbi/SP – Fone (19) 3868-1111 </w:t>
    </w:r>
  </w:p>
  <w:p w14:paraId="1BB9A8FC" w14:textId="77777777" w:rsidR="0078683F" w:rsidRDefault="0078683F">
    <w:pPr>
      <w:pStyle w:val="Rodap"/>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43F9B2" w14:textId="77777777" w:rsidR="0078683F" w:rsidRDefault="0078683F">
    <w:pPr>
      <w:pStyle w:val="Corpodetexto"/>
      <w:spacing w:line="14" w:lineRule="auto"/>
    </w:pPr>
    <w:r>
      <w:rPr>
        <w:noProof/>
        <w:lang w:val="pt-BR" w:eastAsia="pt-BR"/>
      </w:rPr>
      <mc:AlternateContent>
        <mc:Choice Requires="wps">
          <w:drawing>
            <wp:anchor distT="0" distB="0" distL="0" distR="0" simplePos="0" relativeHeight="251668480" behindDoc="1" locked="0" layoutInCell="1" allowOverlap="1" wp14:anchorId="318FB17B" wp14:editId="70987CA5">
              <wp:simplePos x="0" y="0"/>
              <wp:positionH relativeFrom="page">
                <wp:posOffset>1107744</wp:posOffset>
              </wp:positionH>
              <wp:positionV relativeFrom="page">
                <wp:posOffset>10105389</wp:posOffset>
              </wp:positionV>
              <wp:extent cx="5708015" cy="152400"/>
              <wp:effectExtent l="0" t="0" r="0" b="0"/>
              <wp:wrapNone/>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08015" cy="152400"/>
                      </a:xfrm>
                      <a:prstGeom prst="rect">
                        <a:avLst/>
                      </a:prstGeom>
                    </wps:spPr>
                    <wps:txbx>
                      <w:txbxContent>
                        <w:p w14:paraId="51A5FCB8" w14:textId="77777777" w:rsidR="0078683F" w:rsidRDefault="0078683F">
                          <w:pPr>
                            <w:spacing w:before="12"/>
                            <w:ind w:left="20"/>
                            <w:rPr>
                              <w:rFonts w:ascii="Times New Roman" w:hAnsi="Times New Roman"/>
                              <w:sz w:val="18"/>
                            </w:rPr>
                          </w:pPr>
                          <w:r>
                            <w:rPr>
                              <w:rFonts w:ascii="Times New Roman" w:hAnsi="Times New Roman"/>
                              <w:sz w:val="18"/>
                            </w:rPr>
                            <w:t>Av.</w:t>
                          </w:r>
                          <w:r>
                            <w:rPr>
                              <w:rFonts w:ascii="Times New Roman" w:hAnsi="Times New Roman"/>
                              <w:spacing w:val="-1"/>
                              <w:sz w:val="18"/>
                            </w:rPr>
                            <w:t xml:space="preserve"> </w:t>
                          </w:r>
                          <w:r>
                            <w:rPr>
                              <w:rFonts w:ascii="Times New Roman" w:hAnsi="Times New Roman"/>
                              <w:sz w:val="18"/>
                            </w:rPr>
                            <w:t>Adélia</w:t>
                          </w:r>
                          <w:r>
                            <w:rPr>
                              <w:rFonts w:ascii="Times New Roman" w:hAnsi="Times New Roman"/>
                              <w:spacing w:val="-2"/>
                              <w:sz w:val="18"/>
                            </w:rPr>
                            <w:t xml:space="preserve"> </w:t>
                          </w:r>
                          <w:r>
                            <w:rPr>
                              <w:rFonts w:ascii="Times New Roman" w:hAnsi="Times New Roman"/>
                              <w:sz w:val="18"/>
                            </w:rPr>
                            <w:t>Caleffi</w:t>
                          </w:r>
                          <w:r>
                            <w:rPr>
                              <w:rFonts w:ascii="Times New Roman" w:hAnsi="Times New Roman"/>
                              <w:spacing w:val="-1"/>
                              <w:sz w:val="18"/>
                            </w:rPr>
                            <w:t xml:space="preserve"> </w:t>
                          </w:r>
                          <w:r>
                            <w:rPr>
                              <w:rFonts w:ascii="Times New Roman" w:hAnsi="Times New Roman"/>
                              <w:sz w:val="18"/>
                            </w:rPr>
                            <w:t>Gerbi, 15</w:t>
                          </w:r>
                          <w:r>
                            <w:rPr>
                              <w:rFonts w:ascii="Times New Roman" w:hAnsi="Times New Roman"/>
                              <w:spacing w:val="2"/>
                              <w:sz w:val="18"/>
                            </w:rPr>
                            <w:t xml:space="preserve"> </w:t>
                          </w:r>
                          <w:r>
                            <w:rPr>
                              <w:rFonts w:ascii="Times New Roman" w:hAnsi="Times New Roman"/>
                              <w:sz w:val="18"/>
                            </w:rPr>
                            <w:t>-</w:t>
                          </w:r>
                          <w:r>
                            <w:rPr>
                              <w:rFonts w:ascii="Times New Roman" w:hAnsi="Times New Roman"/>
                              <w:spacing w:val="-3"/>
                              <w:sz w:val="18"/>
                            </w:rPr>
                            <w:t xml:space="preserve"> </w:t>
                          </w:r>
                          <w:r>
                            <w:rPr>
                              <w:rFonts w:ascii="Times New Roman" w:hAnsi="Times New Roman"/>
                              <w:sz w:val="18"/>
                            </w:rPr>
                            <w:t>Estiva</w:t>
                          </w:r>
                          <w:r>
                            <w:rPr>
                              <w:rFonts w:ascii="Times New Roman" w:hAnsi="Times New Roman"/>
                              <w:spacing w:val="-3"/>
                              <w:sz w:val="18"/>
                            </w:rPr>
                            <w:t xml:space="preserve"> </w:t>
                          </w:r>
                          <w:r>
                            <w:rPr>
                              <w:rFonts w:ascii="Times New Roman" w:hAnsi="Times New Roman"/>
                              <w:sz w:val="18"/>
                            </w:rPr>
                            <w:t>Gerbi – SP</w:t>
                          </w:r>
                          <w:r>
                            <w:rPr>
                              <w:rFonts w:ascii="Times New Roman" w:hAnsi="Times New Roman"/>
                              <w:spacing w:val="-2"/>
                              <w:sz w:val="18"/>
                            </w:rPr>
                            <w:t xml:space="preserve"> </w:t>
                          </w:r>
                          <w:r>
                            <w:rPr>
                              <w:rFonts w:ascii="Times New Roman" w:hAnsi="Times New Roman"/>
                              <w:sz w:val="18"/>
                            </w:rPr>
                            <w:t>-</w:t>
                          </w:r>
                          <w:r>
                            <w:rPr>
                              <w:rFonts w:ascii="Times New Roman" w:hAnsi="Times New Roman"/>
                              <w:spacing w:val="-1"/>
                              <w:sz w:val="18"/>
                            </w:rPr>
                            <w:t xml:space="preserve"> </w:t>
                          </w:r>
                          <w:r>
                            <w:rPr>
                              <w:rFonts w:ascii="Times New Roman" w:hAnsi="Times New Roman"/>
                              <w:sz w:val="18"/>
                            </w:rPr>
                            <w:t>CEP</w:t>
                          </w:r>
                          <w:r>
                            <w:rPr>
                              <w:rFonts w:ascii="Times New Roman" w:hAnsi="Times New Roman"/>
                              <w:spacing w:val="-2"/>
                              <w:sz w:val="18"/>
                            </w:rPr>
                            <w:t xml:space="preserve"> </w:t>
                          </w:r>
                          <w:r>
                            <w:rPr>
                              <w:rFonts w:ascii="Times New Roman" w:hAnsi="Times New Roman"/>
                              <w:sz w:val="18"/>
                            </w:rPr>
                            <w:t>13857-000</w:t>
                          </w:r>
                          <w:r>
                            <w:rPr>
                              <w:rFonts w:ascii="Times New Roman" w:hAnsi="Times New Roman"/>
                              <w:spacing w:val="-3"/>
                              <w:sz w:val="18"/>
                            </w:rPr>
                            <w:t xml:space="preserve"> </w:t>
                          </w:r>
                          <w:r>
                            <w:rPr>
                              <w:rFonts w:ascii="Times New Roman" w:hAnsi="Times New Roman"/>
                              <w:sz w:val="18"/>
                            </w:rPr>
                            <w:t>-</w:t>
                          </w:r>
                          <w:r>
                            <w:rPr>
                              <w:rFonts w:ascii="Times New Roman" w:hAnsi="Times New Roman"/>
                              <w:spacing w:val="-1"/>
                              <w:sz w:val="18"/>
                            </w:rPr>
                            <w:t xml:space="preserve"> </w:t>
                          </w:r>
                          <w:r>
                            <w:rPr>
                              <w:rFonts w:ascii="Times New Roman" w:hAnsi="Times New Roman"/>
                              <w:sz w:val="18"/>
                            </w:rPr>
                            <w:t>Fone/Fax</w:t>
                          </w:r>
                          <w:r>
                            <w:rPr>
                              <w:rFonts w:ascii="Times New Roman" w:hAnsi="Times New Roman"/>
                              <w:spacing w:val="-2"/>
                              <w:sz w:val="18"/>
                            </w:rPr>
                            <w:t xml:space="preserve"> </w:t>
                          </w:r>
                          <w:r>
                            <w:rPr>
                              <w:rFonts w:ascii="Times New Roman" w:hAnsi="Times New Roman"/>
                              <w:sz w:val="18"/>
                            </w:rPr>
                            <w:t>19</w:t>
                          </w:r>
                          <w:r>
                            <w:rPr>
                              <w:rFonts w:ascii="Times New Roman" w:hAnsi="Times New Roman"/>
                              <w:spacing w:val="-2"/>
                              <w:sz w:val="18"/>
                            </w:rPr>
                            <w:t xml:space="preserve"> </w:t>
                          </w:r>
                          <w:r>
                            <w:rPr>
                              <w:rFonts w:ascii="Times New Roman" w:hAnsi="Times New Roman"/>
                              <w:sz w:val="18"/>
                            </w:rPr>
                            <w:t>3868-1111</w:t>
                          </w:r>
                          <w:r>
                            <w:rPr>
                              <w:rFonts w:ascii="Times New Roman" w:hAnsi="Times New Roman"/>
                              <w:spacing w:val="-2"/>
                              <w:sz w:val="18"/>
                            </w:rPr>
                            <w:t xml:space="preserve"> </w:t>
                          </w:r>
                          <w:r>
                            <w:rPr>
                              <w:rFonts w:ascii="Times New Roman" w:hAnsi="Times New Roman"/>
                              <w:sz w:val="18"/>
                            </w:rPr>
                            <w:t>-</w:t>
                          </w:r>
                          <w:r>
                            <w:rPr>
                              <w:rFonts w:ascii="Times New Roman" w:hAnsi="Times New Roman"/>
                              <w:spacing w:val="-1"/>
                              <w:sz w:val="18"/>
                            </w:rPr>
                            <w:t xml:space="preserve"> </w:t>
                          </w:r>
                          <w:r>
                            <w:rPr>
                              <w:rFonts w:ascii="Times New Roman" w:hAnsi="Times New Roman"/>
                              <w:sz w:val="18"/>
                            </w:rPr>
                            <w:t>CNPJ</w:t>
                          </w:r>
                          <w:r>
                            <w:rPr>
                              <w:rFonts w:ascii="Times New Roman" w:hAnsi="Times New Roman"/>
                              <w:spacing w:val="-3"/>
                              <w:sz w:val="18"/>
                            </w:rPr>
                            <w:t xml:space="preserve"> </w:t>
                          </w:r>
                          <w:r>
                            <w:rPr>
                              <w:rFonts w:ascii="Times New Roman" w:hAnsi="Times New Roman"/>
                              <w:sz w:val="18"/>
                            </w:rPr>
                            <w:t>nº</w:t>
                          </w:r>
                          <w:r>
                            <w:rPr>
                              <w:rFonts w:ascii="Times New Roman" w:hAnsi="Times New Roman"/>
                              <w:spacing w:val="-2"/>
                              <w:sz w:val="18"/>
                            </w:rPr>
                            <w:t xml:space="preserve"> </w:t>
                          </w:r>
                          <w:r>
                            <w:rPr>
                              <w:rFonts w:ascii="Times New Roman" w:hAnsi="Times New Roman"/>
                              <w:sz w:val="18"/>
                            </w:rPr>
                            <w:t>67.168.856/0001-</w:t>
                          </w:r>
                          <w:r>
                            <w:rPr>
                              <w:rFonts w:ascii="Times New Roman" w:hAnsi="Times New Roman"/>
                              <w:spacing w:val="-5"/>
                              <w:sz w:val="18"/>
                            </w:rPr>
                            <w:t>41</w:t>
                          </w:r>
                        </w:p>
                      </w:txbxContent>
                    </wps:txbx>
                    <wps:bodyPr wrap="square" lIns="0" tIns="0" rIns="0" bIns="0" rtlCol="0">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18FB17B" id="_x0000_t202" coordsize="21600,21600" o:spt="202" path="m,l,21600r21600,l21600,xe">
              <v:stroke joinstyle="miter"/>
              <v:path gradientshapeok="t" o:connecttype="rect"/>
            </v:shapetype>
            <v:shape id="Textbox 4" o:spid="_x0000_s1031" type="#_x0000_t202" style="position:absolute;margin-left:87.2pt;margin-top:795.7pt;width:449.45pt;height:12pt;z-index:-251648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" filled="f" stroked="f">
              <v:textbox inset="0,0,0,0">
                <w:txbxContent>
                  <w:p w14:paraId="51A5FCB8" w14:textId="77777777" w:rsidR="0078683F" w:rsidRDefault="0078683F">
                    <w:pPr>
                      <w:spacing w:before="12"/>
                      <w:ind w:left="20"/>
                      <w:rPr>
                        <w:rFonts w:ascii="Times New Roman" w:hAnsi="Times New Roman"/>
                        <w:sz w:val="18"/>
                      </w:rPr>
                    </w:pPr>
                    <w:r>
                      <w:rPr>
                        <w:rFonts w:ascii="Times New Roman" w:hAnsi="Times New Roman"/>
                        <w:sz w:val="18"/>
                      </w:rPr>
                      <w:t>Av.</w:t>
                    </w:r>
                    <w:r>
                      <w:rPr>
                        <w:rFonts w:ascii="Times New Roman" w:hAnsi="Times New Roman"/>
                        <w:spacing w:val="-1"/>
                        <w:sz w:val="18"/>
                      </w:rPr>
                      <w:t xml:space="preserve"> </w:t>
                    </w:r>
                    <w:r>
                      <w:rPr>
                        <w:rFonts w:ascii="Times New Roman" w:hAnsi="Times New Roman"/>
                        <w:sz w:val="18"/>
                      </w:rPr>
                      <w:t>Adélia</w:t>
                    </w:r>
                    <w:r>
                      <w:rPr>
                        <w:rFonts w:ascii="Times New Roman" w:hAnsi="Times New Roman"/>
                        <w:spacing w:val="-2"/>
                        <w:sz w:val="18"/>
                      </w:rPr>
                      <w:t xml:space="preserve"> </w:t>
                    </w:r>
                    <w:proofErr w:type="spellStart"/>
                    <w:r>
                      <w:rPr>
                        <w:rFonts w:ascii="Times New Roman" w:hAnsi="Times New Roman"/>
                        <w:sz w:val="18"/>
                      </w:rPr>
                      <w:t>Caleffi</w:t>
                    </w:r>
                    <w:proofErr w:type="spellEnd"/>
                    <w:r>
                      <w:rPr>
                        <w:rFonts w:ascii="Times New Roman" w:hAnsi="Times New Roman"/>
                        <w:spacing w:val="-1"/>
                        <w:sz w:val="18"/>
                      </w:rPr>
                      <w:t xml:space="preserve"> </w:t>
                    </w:r>
                    <w:proofErr w:type="spellStart"/>
                    <w:r>
                      <w:rPr>
                        <w:rFonts w:ascii="Times New Roman" w:hAnsi="Times New Roman"/>
                        <w:sz w:val="18"/>
                      </w:rPr>
                      <w:t>Gerbi</w:t>
                    </w:r>
                    <w:proofErr w:type="spellEnd"/>
                    <w:r>
                      <w:rPr>
                        <w:rFonts w:ascii="Times New Roman" w:hAnsi="Times New Roman"/>
                        <w:sz w:val="18"/>
                      </w:rPr>
                      <w:t>, 15</w:t>
                    </w:r>
                    <w:r>
                      <w:rPr>
                        <w:rFonts w:ascii="Times New Roman" w:hAnsi="Times New Roman"/>
                        <w:spacing w:val="2"/>
                        <w:sz w:val="18"/>
                      </w:rPr>
                      <w:t xml:space="preserve"> </w:t>
                    </w:r>
                    <w:r>
                      <w:rPr>
                        <w:rFonts w:ascii="Times New Roman" w:hAnsi="Times New Roman"/>
                        <w:sz w:val="18"/>
                      </w:rPr>
                      <w:t>-</w:t>
                    </w:r>
                    <w:r>
                      <w:rPr>
                        <w:rFonts w:ascii="Times New Roman" w:hAnsi="Times New Roman"/>
                        <w:spacing w:val="-3"/>
                        <w:sz w:val="18"/>
                      </w:rPr>
                      <w:t xml:space="preserve"> </w:t>
                    </w:r>
                    <w:r>
                      <w:rPr>
                        <w:rFonts w:ascii="Times New Roman" w:hAnsi="Times New Roman"/>
                        <w:sz w:val="18"/>
                      </w:rPr>
                      <w:t>Estiva</w:t>
                    </w:r>
                    <w:r>
                      <w:rPr>
                        <w:rFonts w:ascii="Times New Roman" w:hAnsi="Times New Roman"/>
                        <w:spacing w:val="-3"/>
                        <w:sz w:val="18"/>
                      </w:rPr>
                      <w:t xml:space="preserve"> </w:t>
                    </w:r>
                    <w:proofErr w:type="spellStart"/>
                    <w:r>
                      <w:rPr>
                        <w:rFonts w:ascii="Times New Roman" w:hAnsi="Times New Roman"/>
                        <w:sz w:val="18"/>
                      </w:rPr>
                      <w:t>Gerbi</w:t>
                    </w:r>
                    <w:proofErr w:type="spellEnd"/>
                    <w:r>
                      <w:rPr>
                        <w:rFonts w:ascii="Times New Roman" w:hAnsi="Times New Roman"/>
                        <w:sz w:val="18"/>
                      </w:rPr>
                      <w:t xml:space="preserve"> – SP</w:t>
                    </w:r>
                    <w:r>
                      <w:rPr>
                        <w:rFonts w:ascii="Times New Roman" w:hAnsi="Times New Roman"/>
                        <w:spacing w:val="-2"/>
                        <w:sz w:val="18"/>
                      </w:rPr>
                      <w:t xml:space="preserve"> </w:t>
                    </w:r>
                    <w:r>
                      <w:rPr>
                        <w:rFonts w:ascii="Times New Roman" w:hAnsi="Times New Roman"/>
                        <w:sz w:val="18"/>
                      </w:rPr>
                      <w:t>-</w:t>
                    </w:r>
                    <w:r>
                      <w:rPr>
                        <w:rFonts w:ascii="Times New Roman" w:hAnsi="Times New Roman"/>
                        <w:spacing w:val="-1"/>
                        <w:sz w:val="18"/>
                      </w:rPr>
                      <w:t xml:space="preserve"> </w:t>
                    </w:r>
                    <w:r>
                      <w:rPr>
                        <w:rFonts w:ascii="Times New Roman" w:hAnsi="Times New Roman"/>
                        <w:sz w:val="18"/>
                      </w:rPr>
                      <w:t>CEP</w:t>
                    </w:r>
                    <w:r>
                      <w:rPr>
                        <w:rFonts w:ascii="Times New Roman" w:hAnsi="Times New Roman"/>
                        <w:spacing w:val="-2"/>
                        <w:sz w:val="18"/>
                      </w:rPr>
                      <w:t xml:space="preserve"> </w:t>
                    </w:r>
                    <w:r>
                      <w:rPr>
                        <w:rFonts w:ascii="Times New Roman" w:hAnsi="Times New Roman"/>
                        <w:sz w:val="18"/>
                      </w:rPr>
                      <w:t>13857-000</w:t>
                    </w:r>
                    <w:r>
                      <w:rPr>
                        <w:rFonts w:ascii="Times New Roman" w:hAnsi="Times New Roman"/>
                        <w:spacing w:val="-3"/>
                        <w:sz w:val="18"/>
                      </w:rPr>
                      <w:t xml:space="preserve"> </w:t>
                    </w:r>
                    <w:r>
                      <w:rPr>
                        <w:rFonts w:ascii="Times New Roman" w:hAnsi="Times New Roman"/>
                        <w:sz w:val="18"/>
                      </w:rPr>
                      <w:t>-</w:t>
                    </w:r>
                    <w:r>
                      <w:rPr>
                        <w:rFonts w:ascii="Times New Roman" w:hAnsi="Times New Roman"/>
                        <w:spacing w:val="-1"/>
                        <w:sz w:val="18"/>
                      </w:rPr>
                      <w:t xml:space="preserve"> </w:t>
                    </w:r>
                    <w:r>
                      <w:rPr>
                        <w:rFonts w:ascii="Times New Roman" w:hAnsi="Times New Roman"/>
                        <w:sz w:val="18"/>
                      </w:rPr>
                      <w:t>Fone/Fax</w:t>
                    </w:r>
                    <w:r>
                      <w:rPr>
                        <w:rFonts w:ascii="Times New Roman" w:hAnsi="Times New Roman"/>
                        <w:spacing w:val="-2"/>
                        <w:sz w:val="18"/>
                      </w:rPr>
                      <w:t xml:space="preserve"> </w:t>
                    </w:r>
                    <w:r>
                      <w:rPr>
                        <w:rFonts w:ascii="Times New Roman" w:hAnsi="Times New Roman"/>
                        <w:sz w:val="18"/>
                      </w:rPr>
                      <w:t>19</w:t>
                    </w:r>
                    <w:r>
                      <w:rPr>
                        <w:rFonts w:ascii="Times New Roman" w:hAnsi="Times New Roman"/>
                        <w:spacing w:val="-2"/>
                        <w:sz w:val="18"/>
                      </w:rPr>
                      <w:t xml:space="preserve"> </w:t>
                    </w:r>
                    <w:r>
                      <w:rPr>
                        <w:rFonts w:ascii="Times New Roman" w:hAnsi="Times New Roman"/>
                        <w:sz w:val="18"/>
                      </w:rPr>
                      <w:t>3868-1111</w:t>
                    </w:r>
                    <w:r>
                      <w:rPr>
                        <w:rFonts w:ascii="Times New Roman" w:hAnsi="Times New Roman"/>
                        <w:spacing w:val="-2"/>
                        <w:sz w:val="18"/>
                      </w:rPr>
                      <w:t xml:space="preserve"> </w:t>
                    </w:r>
                    <w:r>
                      <w:rPr>
                        <w:rFonts w:ascii="Times New Roman" w:hAnsi="Times New Roman"/>
                        <w:sz w:val="18"/>
                      </w:rPr>
                      <w:t>-</w:t>
                    </w:r>
                    <w:r>
                      <w:rPr>
                        <w:rFonts w:ascii="Times New Roman" w:hAnsi="Times New Roman"/>
                        <w:spacing w:val="-1"/>
                        <w:sz w:val="18"/>
                      </w:rPr>
                      <w:t xml:space="preserve"> </w:t>
                    </w:r>
                    <w:r>
                      <w:rPr>
                        <w:rFonts w:ascii="Times New Roman" w:hAnsi="Times New Roman"/>
                        <w:sz w:val="18"/>
                      </w:rPr>
                      <w:t>CNPJ</w:t>
                    </w:r>
                    <w:r>
                      <w:rPr>
                        <w:rFonts w:ascii="Times New Roman" w:hAnsi="Times New Roman"/>
                        <w:spacing w:val="-3"/>
                        <w:sz w:val="18"/>
                      </w:rPr>
                      <w:t xml:space="preserve"> </w:t>
                    </w:r>
                    <w:r>
                      <w:rPr>
                        <w:rFonts w:ascii="Times New Roman" w:hAnsi="Times New Roman"/>
                        <w:sz w:val="18"/>
                      </w:rPr>
                      <w:t>nº</w:t>
                    </w:r>
                    <w:r>
                      <w:rPr>
                        <w:rFonts w:ascii="Times New Roman" w:hAnsi="Times New Roman"/>
                        <w:spacing w:val="-2"/>
                        <w:sz w:val="18"/>
                      </w:rPr>
                      <w:t xml:space="preserve"> </w:t>
                    </w:r>
                    <w:r>
                      <w:rPr>
                        <w:rFonts w:ascii="Times New Roman" w:hAnsi="Times New Roman"/>
                        <w:sz w:val="18"/>
                      </w:rPr>
                      <w:t>67.168.856/0001-</w:t>
                    </w:r>
                    <w:r>
                      <w:rPr>
                        <w:rFonts w:ascii="Times New Roman" w:hAnsi="Times New Roman"/>
                        <w:spacing w:val="-5"/>
                        <w:sz w:val="18"/>
                      </w:rPr>
                      <w:t>41</w:t>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82C49B" w14:textId="77777777" w:rsidR="0078683F" w:rsidRDefault="0078683F">
    <w:pPr>
      <w:pStyle w:val="Corpodetexto"/>
      <w:spacing w:line="14" w:lineRule="auto"/>
    </w:pPr>
    <w:r>
      <w:rPr>
        <w:noProof/>
        <w:lang w:val="pt-BR" w:eastAsia="pt-BR"/>
      </w:rPr>
      <mc:AlternateContent>
        <mc:Choice Requires="wps">
          <w:drawing>
            <wp:anchor distT="0" distB="0" distL="0" distR="0" simplePos="0" relativeHeight="251671552" behindDoc="1" locked="0" layoutInCell="1" allowOverlap="1" wp14:anchorId="717AA599" wp14:editId="092FDDAA">
              <wp:simplePos x="0" y="0"/>
              <wp:positionH relativeFrom="page">
                <wp:posOffset>1107744</wp:posOffset>
              </wp:positionH>
              <wp:positionV relativeFrom="page">
                <wp:posOffset>10105389</wp:posOffset>
              </wp:positionV>
              <wp:extent cx="5708015" cy="152400"/>
              <wp:effectExtent l="0" t="0" r="0" b="0"/>
              <wp:wrapNone/>
              <wp:docPr id="14"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08015" cy="152400"/>
                      </a:xfrm>
                      <a:prstGeom prst="rect">
                        <a:avLst/>
                      </a:prstGeom>
                    </wps:spPr>
                    <wps:txbx>
                      <w:txbxContent>
                        <w:p w14:paraId="0D75D19A" w14:textId="77777777" w:rsidR="0078683F" w:rsidRDefault="0078683F">
                          <w:pPr>
                            <w:spacing w:before="12"/>
                            <w:ind w:left="20"/>
                            <w:rPr>
                              <w:rFonts w:ascii="Times New Roman" w:hAnsi="Times New Roman"/>
                              <w:sz w:val="18"/>
                            </w:rPr>
                          </w:pPr>
                          <w:r>
                            <w:rPr>
                              <w:rFonts w:ascii="Times New Roman" w:hAnsi="Times New Roman"/>
                              <w:sz w:val="18"/>
                            </w:rPr>
                            <w:t>Av.</w:t>
                          </w:r>
                          <w:r>
                            <w:rPr>
                              <w:rFonts w:ascii="Times New Roman" w:hAnsi="Times New Roman"/>
                              <w:spacing w:val="-1"/>
                              <w:sz w:val="18"/>
                            </w:rPr>
                            <w:t xml:space="preserve"> </w:t>
                          </w:r>
                          <w:r>
                            <w:rPr>
                              <w:rFonts w:ascii="Times New Roman" w:hAnsi="Times New Roman"/>
                              <w:sz w:val="18"/>
                            </w:rPr>
                            <w:t>Adélia</w:t>
                          </w:r>
                          <w:r>
                            <w:rPr>
                              <w:rFonts w:ascii="Times New Roman" w:hAnsi="Times New Roman"/>
                              <w:spacing w:val="-2"/>
                              <w:sz w:val="18"/>
                            </w:rPr>
                            <w:t xml:space="preserve"> </w:t>
                          </w:r>
                          <w:r>
                            <w:rPr>
                              <w:rFonts w:ascii="Times New Roman" w:hAnsi="Times New Roman"/>
                              <w:sz w:val="18"/>
                            </w:rPr>
                            <w:t>Caleffi</w:t>
                          </w:r>
                          <w:r>
                            <w:rPr>
                              <w:rFonts w:ascii="Times New Roman" w:hAnsi="Times New Roman"/>
                              <w:spacing w:val="-1"/>
                              <w:sz w:val="18"/>
                            </w:rPr>
                            <w:t xml:space="preserve"> </w:t>
                          </w:r>
                          <w:r>
                            <w:rPr>
                              <w:rFonts w:ascii="Times New Roman" w:hAnsi="Times New Roman"/>
                              <w:sz w:val="18"/>
                            </w:rPr>
                            <w:t>Gerbi, 15</w:t>
                          </w:r>
                          <w:r>
                            <w:rPr>
                              <w:rFonts w:ascii="Times New Roman" w:hAnsi="Times New Roman"/>
                              <w:spacing w:val="2"/>
                              <w:sz w:val="18"/>
                            </w:rPr>
                            <w:t xml:space="preserve"> </w:t>
                          </w:r>
                          <w:r>
                            <w:rPr>
                              <w:rFonts w:ascii="Times New Roman" w:hAnsi="Times New Roman"/>
                              <w:sz w:val="18"/>
                            </w:rPr>
                            <w:t>-</w:t>
                          </w:r>
                          <w:r>
                            <w:rPr>
                              <w:rFonts w:ascii="Times New Roman" w:hAnsi="Times New Roman"/>
                              <w:spacing w:val="-3"/>
                              <w:sz w:val="18"/>
                            </w:rPr>
                            <w:t xml:space="preserve"> </w:t>
                          </w:r>
                          <w:r>
                            <w:rPr>
                              <w:rFonts w:ascii="Times New Roman" w:hAnsi="Times New Roman"/>
                              <w:sz w:val="18"/>
                            </w:rPr>
                            <w:t>Estiva</w:t>
                          </w:r>
                          <w:r>
                            <w:rPr>
                              <w:rFonts w:ascii="Times New Roman" w:hAnsi="Times New Roman"/>
                              <w:spacing w:val="-3"/>
                              <w:sz w:val="18"/>
                            </w:rPr>
                            <w:t xml:space="preserve"> </w:t>
                          </w:r>
                          <w:r>
                            <w:rPr>
                              <w:rFonts w:ascii="Times New Roman" w:hAnsi="Times New Roman"/>
                              <w:sz w:val="18"/>
                            </w:rPr>
                            <w:t>Gerbi – SP</w:t>
                          </w:r>
                          <w:r>
                            <w:rPr>
                              <w:rFonts w:ascii="Times New Roman" w:hAnsi="Times New Roman"/>
                              <w:spacing w:val="-2"/>
                              <w:sz w:val="18"/>
                            </w:rPr>
                            <w:t xml:space="preserve"> </w:t>
                          </w:r>
                          <w:r>
                            <w:rPr>
                              <w:rFonts w:ascii="Times New Roman" w:hAnsi="Times New Roman"/>
                              <w:sz w:val="18"/>
                            </w:rPr>
                            <w:t>-</w:t>
                          </w:r>
                          <w:r>
                            <w:rPr>
                              <w:rFonts w:ascii="Times New Roman" w:hAnsi="Times New Roman"/>
                              <w:spacing w:val="-1"/>
                              <w:sz w:val="18"/>
                            </w:rPr>
                            <w:t xml:space="preserve"> </w:t>
                          </w:r>
                          <w:r>
                            <w:rPr>
                              <w:rFonts w:ascii="Times New Roman" w:hAnsi="Times New Roman"/>
                              <w:sz w:val="18"/>
                            </w:rPr>
                            <w:t>CEP</w:t>
                          </w:r>
                          <w:r>
                            <w:rPr>
                              <w:rFonts w:ascii="Times New Roman" w:hAnsi="Times New Roman"/>
                              <w:spacing w:val="-2"/>
                              <w:sz w:val="18"/>
                            </w:rPr>
                            <w:t xml:space="preserve"> </w:t>
                          </w:r>
                          <w:r>
                            <w:rPr>
                              <w:rFonts w:ascii="Times New Roman" w:hAnsi="Times New Roman"/>
                              <w:sz w:val="18"/>
                            </w:rPr>
                            <w:t>13857-000</w:t>
                          </w:r>
                          <w:r>
                            <w:rPr>
                              <w:rFonts w:ascii="Times New Roman" w:hAnsi="Times New Roman"/>
                              <w:spacing w:val="-3"/>
                              <w:sz w:val="18"/>
                            </w:rPr>
                            <w:t xml:space="preserve"> </w:t>
                          </w:r>
                          <w:r>
                            <w:rPr>
                              <w:rFonts w:ascii="Times New Roman" w:hAnsi="Times New Roman"/>
                              <w:sz w:val="18"/>
                            </w:rPr>
                            <w:t>-</w:t>
                          </w:r>
                          <w:r>
                            <w:rPr>
                              <w:rFonts w:ascii="Times New Roman" w:hAnsi="Times New Roman"/>
                              <w:spacing w:val="-1"/>
                              <w:sz w:val="18"/>
                            </w:rPr>
                            <w:t xml:space="preserve"> </w:t>
                          </w:r>
                          <w:r>
                            <w:rPr>
                              <w:rFonts w:ascii="Times New Roman" w:hAnsi="Times New Roman"/>
                              <w:sz w:val="18"/>
                            </w:rPr>
                            <w:t>Fone/Fax</w:t>
                          </w:r>
                          <w:r>
                            <w:rPr>
                              <w:rFonts w:ascii="Times New Roman" w:hAnsi="Times New Roman"/>
                              <w:spacing w:val="-2"/>
                              <w:sz w:val="18"/>
                            </w:rPr>
                            <w:t xml:space="preserve"> </w:t>
                          </w:r>
                          <w:r>
                            <w:rPr>
                              <w:rFonts w:ascii="Times New Roman" w:hAnsi="Times New Roman"/>
                              <w:sz w:val="18"/>
                            </w:rPr>
                            <w:t>19</w:t>
                          </w:r>
                          <w:r>
                            <w:rPr>
                              <w:rFonts w:ascii="Times New Roman" w:hAnsi="Times New Roman"/>
                              <w:spacing w:val="-2"/>
                              <w:sz w:val="18"/>
                            </w:rPr>
                            <w:t xml:space="preserve"> </w:t>
                          </w:r>
                          <w:r>
                            <w:rPr>
                              <w:rFonts w:ascii="Times New Roman" w:hAnsi="Times New Roman"/>
                              <w:sz w:val="18"/>
                            </w:rPr>
                            <w:t>3868-1111</w:t>
                          </w:r>
                          <w:r>
                            <w:rPr>
                              <w:rFonts w:ascii="Times New Roman" w:hAnsi="Times New Roman"/>
                              <w:spacing w:val="-2"/>
                              <w:sz w:val="18"/>
                            </w:rPr>
                            <w:t xml:space="preserve"> </w:t>
                          </w:r>
                          <w:r>
                            <w:rPr>
                              <w:rFonts w:ascii="Times New Roman" w:hAnsi="Times New Roman"/>
                              <w:sz w:val="18"/>
                            </w:rPr>
                            <w:t>-</w:t>
                          </w:r>
                          <w:r>
                            <w:rPr>
                              <w:rFonts w:ascii="Times New Roman" w:hAnsi="Times New Roman"/>
                              <w:spacing w:val="-1"/>
                              <w:sz w:val="18"/>
                            </w:rPr>
                            <w:t xml:space="preserve"> </w:t>
                          </w:r>
                          <w:r>
                            <w:rPr>
                              <w:rFonts w:ascii="Times New Roman" w:hAnsi="Times New Roman"/>
                              <w:sz w:val="18"/>
                            </w:rPr>
                            <w:t>CNPJ</w:t>
                          </w:r>
                          <w:r>
                            <w:rPr>
                              <w:rFonts w:ascii="Times New Roman" w:hAnsi="Times New Roman"/>
                              <w:spacing w:val="-3"/>
                              <w:sz w:val="18"/>
                            </w:rPr>
                            <w:t xml:space="preserve"> </w:t>
                          </w:r>
                          <w:r>
                            <w:rPr>
                              <w:rFonts w:ascii="Times New Roman" w:hAnsi="Times New Roman"/>
                              <w:sz w:val="18"/>
                            </w:rPr>
                            <w:t>nº</w:t>
                          </w:r>
                          <w:r>
                            <w:rPr>
                              <w:rFonts w:ascii="Times New Roman" w:hAnsi="Times New Roman"/>
                              <w:spacing w:val="-2"/>
                              <w:sz w:val="18"/>
                            </w:rPr>
                            <w:t xml:space="preserve"> </w:t>
                          </w:r>
                          <w:r>
                            <w:rPr>
                              <w:rFonts w:ascii="Times New Roman" w:hAnsi="Times New Roman"/>
                              <w:sz w:val="18"/>
                            </w:rPr>
                            <w:t>67.168.856/0001-</w:t>
                          </w:r>
                          <w:r>
                            <w:rPr>
                              <w:rFonts w:ascii="Times New Roman" w:hAnsi="Times New Roman"/>
                              <w:spacing w:val="-5"/>
                              <w:sz w:val="18"/>
                            </w:rPr>
                            <w:t>41</w:t>
                          </w:r>
                        </w:p>
                      </w:txbxContent>
                    </wps:txbx>
                    <wps:bodyPr wrap="square" lIns="0" tIns="0" rIns="0" bIns="0" rtlCol="0">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17AA599" id="_x0000_t202" coordsize="21600,21600" o:spt="202" path="m,l,21600r21600,l21600,xe">
              <v:stroke joinstyle="miter"/>
              <v:path gradientshapeok="t" o:connecttype="rect"/>
            </v:shapetype>
            <v:shape id="Textbox 14" o:spid="_x0000_s1033" type="#_x0000_t202" style="position:absolute;margin-left:87.2pt;margin-top:795.7pt;width:449.45pt;height:12pt;z-index:-251644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" filled="f" stroked="f">
              <v:textbox inset="0,0,0,0">
                <w:txbxContent>
                  <w:p w14:paraId="0D75D19A" w14:textId="77777777" w:rsidR="0078683F" w:rsidRDefault="0078683F">
                    <w:pPr>
                      <w:spacing w:before="12"/>
                      <w:ind w:left="20"/>
                      <w:rPr>
                        <w:rFonts w:ascii="Times New Roman" w:hAnsi="Times New Roman"/>
                        <w:sz w:val="18"/>
                      </w:rPr>
                    </w:pPr>
                    <w:r>
                      <w:rPr>
                        <w:rFonts w:ascii="Times New Roman" w:hAnsi="Times New Roman"/>
                        <w:sz w:val="18"/>
                      </w:rPr>
                      <w:t>Av.</w:t>
                    </w:r>
                    <w:r>
                      <w:rPr>
                        <w:rFonts w:ascii="Times New Roman" w:hAnsi="Times New Roman"/>
                        <w:spacing w:val="-1"/>
                        <w:sz w:val="18"/>
                      </w:rPr>
                      <w:t xml:space="preserve"> </w:t>
                    </w:r>
                    <w:r>
                      <w:rPr>
                        <w:rFonts w:ascii="Times New Roman" w:hAnsi="Times New Roman"/>
                        <w:sz w:val="18"/>
                      </w:rPr>
                      <w:t>Adélia</w:t>
                    </w:r>
                    <w:r>
                      <w:rPr>
                        <w:rFonts w:ascii="Times New Roman" w:hAnsi="Times New Roman"/>
                        <w:spacing w:val="-2"/>
                        <w:sz w:val="18"/>
                      </w:rPr>
                      <w:t xml:space="preserve"> </w:t>
                    </w:r>
                    <w:proofErr w:type="spellStart"/>
                    <w:r>
                      <w:rPr>
                        <w:rFonts w:ascii="Times New Roman" w:hAnsi="Times New Roman"/>
                        <w:sz w:val="18"/>
                      </w:rPr>
                      <w:t>Caleffi</w:t>
                    </w:r>
                    <w:proofErr w:type="spellEnd"/>
                    <w:r>
                      <w:rPr>
                        <w:rFonts w:ascii="Times New Roman" w:hAnsi="Times New Roman"/>
                        <w:spacing w:val="-1"/>
                        <w:sz w:val="18"/>
                      </w:rPr>
                      <w:t xml:space="preserve"> </w:t>
                    </w:r>
                    <w:proofErr w:type="spellStart"/>
                    <w:r>
                      <w:rPr>
                        <w:rFonts w:ascii="Times New Roman" w:hAnsi="Times New Roman"/>
                        <w:sz w:val="18"/>
                      </w:rPr>
                      <w:t>Gerbi</w:t>
                    </w:r>
                    <w:proofErr w:type="spellEnd"/>
                    <w:r>
                      <w:rPr>
                        <w:rFonts w:ascii="Times New Roman" w:hAnsi="Times New Roman"/>
                        <w:sz w:val="18"/>
                      </w:rPr>
                      <w:t>, 15</w:t>
                    </w:r>
                    <w:r>
                      <w:rPr>
                        <w:rFonts w:ascii="Times New Roman" w:hAnsi="Times New Roman"/>
                        <w:spacing w:val="2"/>
                        <w:sz w:val="18"/>
                      </w:rPr>
                      <w:t xml:space="preserve"> </w:t>
                    </w:r>
                    <w:r>
                      <w:rPr>
                        <w:rFonts w:ascii="Times New Roman" w:hAnsi="Times New Roman"/>
                        <w:sz w:val="18"/>
                      </w:rPr>
                      <w:t>-</w:t>
                    </w:r>
                    <w:r>
                      <w:rPr>
                        <w:rFonts w:ascii="Times New Roman" w:hAnsi="Times New Roman"/>
                        <w:spacing w:val="-3"/>
                        <w:sz w:val="18"/>
                      </w:rPr>
                      <w:t xml:space="preserve"> </w:t>
                    </w:r>
                    <w:r>
                      <w:rPr>
                        <w:rFonts w:ascii="Times New Roman" w:hAnsi="Times New Roman"/>
                        <w:sz w:val="18"/>
                      </w:rPr>
                      <w:t>Estiva</w:t>
                    </w:r>
                    <w:r>
                      <w:rPr>
                        <w:rFonts w:ascii="Times New Roman" w:hAnsi="Times New Roman"/>
                        <w:spacing w:val="-3"/>
                        <w:sz w:val="18"/>
                      </w:rPr>
                      <w:t xml:space="preserve"> </w:t>
                    </w:r>
                    <w:proofErr w:type="spellStart"/>
                    <w:r>
                      <w:rPr>
                        <w:rFonts w:ascii="Times New Roman" w:hAnsi="Times New Roman"/>
                        <w:sz w:val="18"/>
                      </w:rPr>
                      <w:t>Gerbi</w:t>
                    </w:r>
                    <w:proofErr w:type="spellEnd"/>
                    <w:r>
                      <w:rPr>
                        <w:rFonts w:ascii="Times New Roman" w:hAnsi="Times New Roman"/>
                        <w:sz w:val="18"/>
                      </w:rPr>
                      <w:t xml:space="preserve"> – SP</w:t>
                    </w:r>
                    <w:r>
                      <w:rPr>
                        <w:rFonts w:ascii="Times New Roman" w:hAnsi="Times New Roman"/>
                        <w:spacing w:val="-2"/>
                        <w:sz w:val="18"/>
                      </w:rPr>
                      <w:t xml:space="preserve"> </w:t>
                    </w:r>
                    <w:r>
                      <w:rPr>
                        <w:rFonts w:ascii="Times New Roman" w:hAnsi="Times New Roman"/>
                        <w:sz w:val="18"/>
                      </w:rPr>
                      <w:t>-</w:t>
                    </w:r>
                    <w:r>
                      <w:rPr>
                        <w:rFonts w:ascii="Times New Roman" w:hAnsi="Times New Roman"/>
                        <w:spacing w:val="-1"/>
                        <w:sz w:val="18"/>
                      </w:rPr>
                      <w:t xml:space="preserve"> </w:t>
                    </w:r>
                    <w:r>
                      <w:rPr>
                        <w:rFonts w:ascii="Times New Roman" w:hAnsi="Times New Roman"/>
                        <w:sz w:val="18"/>
                      </w:rPr>
                      <w:t>CEP</w:t>
                    </w:r>
                    <w:r>
                      <w:rPr>
                        <w:rFonts w:ascii="Times New Roman" w:hAnsi="Times New Roman"/>
                        <w:spacing w:val="-2"/>
                        <w:sz w:val="18"/>
                      </w:rPr>
                      <w:t xml:space="preserve"> </w:t>
                    </w:r>
                    <w:r>
                      <w:rPr>
                        <w:rFonts w:ascii="Times New Roman" w:hAnsi="Times New Roman"/>
                        <w:sz w:val="18"/>
                      </w:rPr>
                      <w:t>13857-000</w:t>
                    </w:r>
                    <w:r>
                      <w:rPr>
                        <w:rFonts w:ascii="Times New Roman" w:hAnsi="Times New Roman"/>
                        <w:spacing w:val="-3"/>
                        <w:sz w:val="18"/>
                      </w:rPr>
                      <w:t xml:space="preserve"> </w:t>
                    </w:r>
                    <w:r>
                      <w:rPr>
                        <w:rFonts w:ascii="Times New Roman" w:hAnsi="Times New Roman"/>
                        <w:sz w:val="18"/>
                      </w:rPr>
                      <w:t>-</w:t>
                    </w:r>
                    <w:r>
                      <w:rPr>
                        <w:rFonts w:ascii="Times New Roman" w:hAnsi="Times New Roman"/>
                        <w:spacing w:val="-1"/>
                        <w:sz w:val="18"/>
                      </w:rPr>
                      <w:t xml:space="preserve"> </w:t>
                    </w:r>
                    <w:r>
                      <w:rPr>
                        <w:rFonts w:ascii="Times New Roman" w:hAnsi="Times New Roman"/>
                        <w:sz w:val="18"/>
                      </w:rPr>
                      <w:t>Fone/Fax</w:t>
                    </w:r>
                    <w:r>
                      <w:rPr>
                        <w:rFonts w:ascii="Times New Roman" w:hAnsi="Times New Roman"/>
                        <w:spacing w:val="-2"/>
                        <w:sz w:val="18"/>
                      </w:rPr>
                      <w:t xml:space="preserve"> </w:t>
                    </w:r>
                    <w:r>
                      <w:rPr>
                        <w:rFonts w:ascii="Times New Roman" w:hAnsi="Times New Roman"/>
                        <w:sz w:val="18"/>
                      </w:rPr>
                      <w:t>19</w:t>
                    </w:r>
                    <w:r>
                      <w:rPr>
                        <w:rFonts w:ascii="Times New Roman" w:hAnsi="Times New Roman"/>
                        <w:spacing w:val="-2"/>
                        <w:sz w:val="18"/>
                      </w:rPr>
                      <w:t xml:space="preserve"> </w:t>
                    </w:r>
                    <w:r>
                      <w:rPr>
                        <w:rFonts w:ascii="Times New Roman" w:hAnsi="Times New Roman"/>
                        <w:sz w:val="18"/>
                      </w:rPr>
                      <w:t>3868-1111</w:t>
                    </w:r>
                    <w:r>
                      <w:rPr>
                        <w:rFonts w:ascii="Times New Roman" w:hAnsi="Times New Roman"/>
                        <w:spacing w:val="-2"/>
                        <w:sz w:val="18"/>
                      </w:rPr>
                      <w:t xml:space="preserve"> </w:t>
                    </w:r>
                    <w:r>
                      <w:rPr>
                        <w:rFonts w:ascii="Times New Roman" w:hAnsi="Times New Roman"/>
                        <w:sz w:val="18"/>
                      </w:rPr>
                      <w:t>-</w:t>
                    </w:r>
                    <w:r>
                      <w:rPr>
                        <w:rFonts w:ascii="Times New Roman" w:hAnsi="Times New Roman"/>
                        <w:spacing w:val="-1"/>
                        <w:sz w:val="18"/>
                      </w:rPr>
                      <w:t xml:space="preserve"> </w:t>
                    </w:r>
                    <w:r>
                      <w:rPr>
                        <w:rFonts w:ascii="Times New Roman" w:hAnsi="Times New Roman"/>
                        <w:sz w:val="18"/>
                      </w:rPr>
                      <w:t>CNPJ</w:t>
                    </w:r>
                    <w:r>
                      <w:rPr>
                        <w:rFonts w:ascii="Times New Roman" w:hAnsi="Times New Roman"/>
                        <w:spacing w:val="-3"/>
                        <w:sz w:val="18"/>
                      </w:rPr>
                      <w:t xml:space="preserve"> </w:t>
                    </w:r>
                    <w:r>
                      <w:rPr>
                        <w:rFonts w:ascii="Times New Roman" w:hAnsi="Times New Roman"/>
                        <w:sz w:val="18"/>
                      </w:rPr>
                      <w:t>nº</w:t>
                    </w:r>
                    <w:r>
                      <w:rPr>
                        <w:rFonts w:ascii="Times New Roman" w:hAnsi="Times New Roman"/>
                        <w:spacing w:val="-2"/>
                        <w:sz w:val="18"/>
                      </w:rPr>
                      <w:t xml:space="preserve"> </w:t>
                    </w:r>
                    <w:r>
                      <w:rPr>
                        <w:rFonts w:ascii="Times New Roman" w:hAnsi="Times New Roman"/>
                        <w:sz w:val="18"/>
                      </w:rPr>
                      <w:t>67.168.856/0001-</w:t>
                    </w:r>
                    <w:r>
                      <w:rPr>
                        <w:rFonts w:ascii="Times New Roman" w:hAnsi="Times New Roman"/>
                        <w:spacing w:val="-5"/>
                        <w:sz w:val="18"/>
                      </w:rPr>
                      <w:t>41</w:t>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753F38" w14:textId="77777777" w:rsidR="0078683F" w:rsidRDefault="0078683F">
    <w:pPr>
      <w:pStyle w:val="Corpodetexto"/>
      <w:spacing w:line="14" w:lineRule="auto"/>
    </w:pPr>
    <w:r>
      <w:rPr>
        <w:noProof/>
        <w:lang w:val="pt-BR" w:eastAsia="pt-BR"/>
      </w:rPr>
      <mc:AlternateContent>
        <mc:Choice Requires="wps">
          <w:drawing>
            <wp:anchor distT="0" distB="0" distL="0" distR="0" simplePos="0" relativeHeight="251675648" behindDoc="1" locked="0" layoutInCell="1" allowOverlap="1" wp14:anchorId="1032590D" wp14:editId="768F01DD">
              <wp:simplePos x="0" y="0"/>
              <wp:positionH relativeFrom="page">
                <wp:posOffset>1107744</wp:posOffset>
              </wp:positionH>
              <wp:positionV relativeFrom="page">
                <wp:posOffset>10105389</wp:posOffset>
              </wp:positionV>
              <wp:extent cx="5708015" cy="152400"/>
              <wp:effectExtent l="0" t="0" r="0" b="0"/>
              <wp:wrapNone/>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08015" cy="152400"/>
                      </a:xfrm>
                      <a:prstGeom prst="rect">
                        <a:avLst/>
                      </a:prstGeom>
                    </wps:spPr>
                    <wps:txbx>
                      <w:txbxContent>
                        <w:p w14:paraId="352C7646" w14:textId="77777777" w:rsidR="0078683F" w:rsidRDefault="0078683F">
                          <w:pPr>
                            <w:spacing w:before="12"/>
                            <w:ind w:left="20"/>
                            <w:rPr>
                              <w:rFonts w:ascii="Times New Roman" w:hAnsi="Times New Roman"/>
                              <w:sz w:val="18"/>
                            </w:rPr>
                          </w:pPr>
                          <w:r>
                            <w:rPr>
                              <w:rFonts w:ascii="Times New Roman" w:hAnsi="Times New Roman"/>
                              <w:sz w:val="18"/>
                            </w:rPr>
                            <w:t>Av.</w:t>
                          </w:r>
                          <w:r>
                            <w:rPr>
                              <w:rFonts w:ascii="Times New Roman" w:hAnsi="Times New Roman"/>
                              <w:spacing w:val="-1"/>
                              <w:sz w:val="18"/>
                            </w:rPr>
                            <w:t xml:space="preserve"> </w:t>
                          </w:r>
                          <w:r>
                            <w:rPr>
                              <w:rFonts w:ascii="Times New Roman" w:hAnsi="Times New Roman"/>
                              <w:sz w:val="18"/>
                            </w:rPr>
                            <w:t>Adélia</w:t>
                          </w:r>
                          <w:r>
                            <w:rPr>
                              <w:rFonts w:ascii="Times New Roman" w:hAnsi="Times New Roman"/>
                              <w:spacing w:val="-2"/>
                              <w:sz w:val="18"/>
                            </w:rPr>
                            <w:t xml:space="preserve"> </w:t>
                          </w:r>
                          <w:r>
                            <w:rPr>
                              <w:rFonts w:ascii="Times New Roman" w:hAnsi="Times New Roman"/>
                              <w:sz w:val="18"/>
                            </w:rPr>
                            <w:t>Caleffi</w:t>
                          </w:r>
                          <w:r>
                            <w:rPr>
                              <w:rFonts w:ascii="Times New Roman" w:hAnsi="Times New Roman"/>
                              <w:spacing w:val="-1"/>
                              <w:sz w:val="18"/>
                            </w:rPr>
                            <w:t xml:space="preserve"> </w:t>
                          </w:r>
                          <w:r>
                            <w:rPr>
                              <w:rFonts w:ascii="Times New Roman" w:hAnsi="Times New Roman"/>
                              <w:sz w:val="18"/>
                            </w:rPr>
                            <w:t>Gerbi, 15</w:t>
                          </w:r>
                          <w:r>
                            <w:rPr>
                              <w:rFonts w:ascii="Times New Roman" w:hAnsi="Times New Roman"/>
                              <w:spacing w:val="2"/>
                              <w:sz w:val="18"/>
                            </w:rPr>
                            <w:t xml:space="preserve"> </w:t>
                          </w:r>
                          <w:r>
                            <w:rPr>
                              <w:rFonts w:ascii="Times New Roman" w:hAnsi="Times New Roman"/>
                              <w:sz w:val="18"/>
                            </w:rPr>
                            <w:t>-</w:t>
                          </w:r>
                          <w:r>
                            <w:rPr>
                              <w:rFonts w:ascii="Times New Roman" w:hAnsi="Times New Roman"/>
                              <w:spacing w:val="-3"/>
                              <w:sz w:val="18"/>
                            </w:rPr>
                            <w:t xml:space="preserve"> </w:t>
                          </w:r>
                          <w:r>
                            <w:rPr>
                              <w:rFonts w:ascii="Times New Roman" w:hAnsi="Times New Roman"/>
                              <w:sz w:val="18"/>
                            </w:rPr>
                            <w:t>Estiva</w:t>
                          </w:r>
                          <w:r>
                            <w:rPr>
                              <w:rFonts w:ascii="Times New Roman" w:hAnsi="Times New Roman"/>
                              <w:spacing w:val="-3"/>
                              <w:sz w:val="18"/>
                            </w:rPr>
                            <w:t xml:space="preserve"> </w:t>
                          </w:r>
                          <w:r>
                            <w:rPr>
                              <w:rFonts w:ascii="Times New Roman" w:hAnsi="Times New Roman"/>
                              <w:sz w:val="18"/>
                            </w:rPr>
                            <w:t>Gerbi – SP</w:t>
                          </w:r>
                          <w:r>
                            <w:rPr>
                              <w:rFonts w:ascii="Times New Roman" w:hAnsi="Times New Roman"/>
                              <w:spacing w:val="-2"/>
                              <w:sz w:val="18"/>
                            </w:rPr>
                            <w:t xml:space="preserve"> </w:t>
                          </w:r>
                          <w:r>
                            <w:rPr>
                              <w:rFonts w:ascii="Times New Roman" w:hAnsi="Times New Roman"/>
                              <w:sz w:val="18"/>
                            </w:rPr>
                            <w:t>-</w:t>
                          </w:r>
                          <w:r>
                            <w:rPr>
                              <w:rFonts w:ascii="Times New Roman" w:hAnsi="Times New Roman"/>
                              <w:spacing w:val="-1"/>
                              <w:sz w:val="18"/>
                            </w:rPr>
                            <w:t xml:space="preserve"> </w:t>
                          </w:r>
                          <w:r>
                            <w:rPr>
                              <w:rFonts w:ascii="Times New Roman" w:hAnsi="Times New Roman"/>
                              <w:sz w:val="18"/>
                            </w:rPr>
                            <w:t>CEP</w:t>
                          </w:r>
                          <w:r>
                            <w:rPr>
                              <w:rFonts w:ascii="Times New Roman" w:hAnsi="Times New Roman"/>
                              <w:spacing w:val="-2"/>
                              <w:sz w:val="18"/>
                            </w:rPr>
                            <w:t xml:space="preserve"> </w:t>
                          </w:r>
                          <w:r>
                            <w:rPr>
                              <w:rFonts w:ascii="Times New Roman" w:hAnsi="Times New Roman"/>
                              <w:sz w:val="18"/>
                            </w:rPr>
                            <w:t>13857-000</w:t>
                          </w:r>
                          <w:r>
                            <w:rPr>
                              <w:rFonts w:ascii="Times New Roman" w:hAnsi="Times New Roman"/>
                              <w:spacing w:val="-3"/>
                              <w:sz w:val="18"/>
                            </w:rPr>
                            <w:t xml:space="preserve"> </w:t>
                          </w:r>
                          <w:r>
                            <w:rPr>
                              <w:rFonts w:ascii="Times New Roman" w:hAnsi="Times New Roman"/>
                              <w:sz w:val="18"/>
                            </w:rPr>
                            <w:t>-</w:t>
                          </w:r>
                          <w:r>
                            <w:rPr>
                              <w:rFonts w:ascii="Times New Roman" w:hAnsi="Times New Roman"/>
                              <w:spacing w:val="-1"/>
                              <w:sz w:val="18"/>
                            </w:rPr>
                            <w:t xml:space="preserve"> </w:t>
                          </w:r>
                          <w:r>
                            <w:rPr>
                              <w:rFonts w:ascii="Times New Roman" w:hAnsi="Times New Roman"/>
                              <w:sz w:val="18"/>
                            </w:rPr>
                            <w:t>Fone/Fax</w:t>
                          </w:r>
                          <w:r>
                            <w:rPr>
                              <w:rFonts w:ascii="Times New Roman" w:hAnsi="Times New Roman"/>
                              <w:spacing w:val="-2"/>
                              <w:sz w:val="18"/>
                            </w:rPr>
                            <w:t xml:space="preserve"> </w:t>
                          </w:r>
                          <w:r>
                            <w:rPr>
                              <w:rFonts w:ascii="Times New Roman" w:hAnsi="Times New Roman"/>
                              <w:sz w:val="18"/>
                            </w:rPr>
                            <w:t>19</w:t>
                          </w:r>
                          <w:r>
                            <w:rPr>
                              <w:rFonts w:ascii="Times New Roman" w:hAnsi="Times New Roman"/>
                              <w:spacing w:val="-2"/>
                              <w:sz w:val="18"/>
                            </w:rPr>
                            <w:t xml:space="preserve"> </w:t>
                          </w:r>
                          <w:r>
                            <w:rPr>
                              <w:rFonts w:ascii="Times New Roman" w:hAnsi="Times New Roman"/>
                              <w:sz w:val="18"/>
                            </w:rPr>
                            <w:t>3868-1111</w:t>
                          </w:r>
                          <w:r>
                            <w:rPr>
                              <w:rFonts w:ascii="Times New Roman" w:hAnsi="Times New Roman"/>
                              <w:spacing w:val="-2"/>
                              <w:sz w:val="18"/>
                            </w:rPr>
                            <w:t xml:space="preserve"> </w:t>
                          </w:r>
                          <w:r>
                            <w:rPr>
                              <w:rFonts w:ascii="Times New Roman" w:hAnsi="Times New Roman"/>
                              <w:sz w:val="18"/>
                            </w:rPr>
                            <w:t>-</w:t>
                          </w:r>
                          <w:r>
                            <w:rPr>
                              <w:rFonts w:ascii="Times New Roman" w:hAnsi="Times New Roman"/>
                              <w:spacing w:val="-1"/>
                              <w:sz w:val="18"/>
                            </w:rPr>
                            <w:t xml:space="preserve"> </w:t>
                          </w:r>
                          <w:r>
                            <w:rPr>
                              <w:rFonts w:ascii="Times New Roman" w:hAnsi="Times New Roman"/>
                              <w:sz w:val="18"/>
                            </w:rPr>
                            <w:t>CNPJ</w:t>
                          </w:r>
                          <w:r>
                            <w:rPr>
                              <w:rFonts w:ascii="Times New Roman" w:hAnsi="Times New Roman"/>
                              <w:spacing w:val="-3"/>
                              <w:sz w:val="18"/>
                            </w:rPr>
                            <w:t xml:space="preserve"> </w:t>
                          </w:r>
                          <w:r>
                            <w:rPr>
                              <w:rFonts w:ascii="Times New Roman" w:hAnsi="Times New Roman"/>
                              <w:sz w:val="18"/>
                            </w:rPr>
                            <w:t>nº</w:t>
                          </w:r>
                          <w:r>
                            <w:rPr>
                              <w:rFonts w:ascii="Times New Roman" w:hAnsi="Times New Roman"/>
                              <w:spacing w:val="-2"/>
                              <w:sz w:val="18"/>
                            </w:rPr>
                            <w:t xml:space="preserve"> </w:t>
                          </w:r>
                          <w:r>
                            <w:rPr>
                              <w:rFonts w:ascii="Times New Roman" w:hAnsi="Times New Roman"/>
                              <w:sz w:val="18"/>
                            </w:rPr>
                            <w:t>67.168.856/0001-</w:t>
                          </w:r>
                          <w:r>
                            <w:rPr>
                              <w:rFonts w:ascii="Times New Roman" w:hAnsi="Times New Roman"/>
                              <w:spacing w:val="-5"/>
                              <w:sz w:val="18"/>
                            </w:rPr>
                            <w:t>41</w:t>
                          </w:r>
                        </w:p>
                      </w:txbxContent>
                    </wps:txbx>
                    <wps:bodyPr wrap="square" lIns="0" tIns="0" rIns="0" bIns="0" rtlCol="0">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032590D" id="_x0000_t202" coordsize="21600,21600" o:spt="202" path="m,l,21600r21600,l21600,xe">
              <v:stroke joinstyle="miter"/>
              <v:path gradientshapeok="t" o:connecttype="rect"/>
            </v:shapetype>
            <v:shape id="Textbox 32" o:spid="_x0000_s1035" type="#_x0000_t202" style="position:absolute;margin-left:87.2pt;margin-top:795.7pt;width:449.45pt;height:12pt;z-index:-251640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" filled="f" stroked="f">
              <v:textbox inset="0,0,0,0">
                <w:txbxContent>
                  <w:p w14:paraId="352C7646" w14:textId="77777777" w:rsidR="0078683F" w:rsidRDefault="0078683F">
                    <w:pPr>
                      <w:spacing w:before="12"/>
                      <w:ind w:left="20"/>
                      <w:rPr>
                        <w:rFonts w:ascii="Times New Roman" w:hAnsi="Times New Roman"/>
                        <w:sz w:val="18"/>
                      </w:rPr>
                    </w:pPr>
                    <w:r>
                      <w:rPr>
                        <w:rFonts w:ascii="Times New Roman" w:hAnsi="Times New Roman"/>
                        <w:sz w:val="18"/>
                      </w:rPr>
                      <w:t>Av.</w:t>
                    </w:r>
                    <w:r>
                      <w:rPr>
                        <w:rFonts w:ascii="Times New Roman" w:hAnsi="Times New Roman"/>
                        <w:spacing w:val="-1"/>
                        <w:sz w:val="18"/>
                      </w:rPr>
                      <w:t xml:space="preserve"> </w:t>
                    </w:r>
                    <w:r>
                      <w:rPr>
                        <w:rFonts w:ascii="Times New Roman" w:hAnsi="Times New Roman"/>
                        <w:sz w:val="18"/>
                      </w:rPr>
                      <w:t>Adélia</w:t>
                    </w:r>
                    <w:r>
                      <w:rPr>
                        <w:rFonts w:ascii="Times New Roman" w:hAnsi="Times New Roman"/>
                        <w:spacing w:val="-2"/>
                        <w:sz w:val="18"/>
                      </w:rPr>
                      <w:t xml:space="preserve"> </w:t>
                    </w:r>
                    <w:proofErr w:type="spellStart"/>
                    <w:r>
                      <w:rPr>
                        <w:rFonts w:ascii="Times New Roman" w:hAnsi="Times New Roman"/>
                        <w:sz w:val="18"/>
                      </w:rPr>
                      <w:t>Caleffi</w:t>
                    </w:r>
                    <w:proofErr w:type="spellEnd"/>
                    <w:r>
                      <w:rPr>
                        <w:rFonts w:ascii="Times New Roman" w:hAnsi="Times New Roman"/>
                        <w:spacing w:val="-1"/>
                        <w:sz w:val="18"/>
                      </w:rPr>
                      <w:t xml:space="preserve"> </w:t>
                    </w:r>
                    <w:proofErr w:type="spellStart"/>
                    <w:r>
                      <w:rPr>
                        <w:rFonts w:ascii="Times New Roman" w:hAnsi="Times New Roman"/>
                        <w:sz w:val="18"/>
                      </w:rPr>
                      <w:t>Gerbi</w:t>
                    </w:r>
                    <w:proofErr w:type="spellEnd"/>
                    <w:r>
                      <w:rPr>
                        <w:rFonts w:ascii="Times New Roman" w:hAnsi="Times New Roman"/>
                        <w:sz w:val="18"/>
                      </w:rPr>
                      <w:t>, 15</w:t>
                    </w:r>
                    <w:r>
                      <w:rPr>
                        <w:rFonts w:ascii="Times New Roman" w:hAnsi="Times New Roman"/>
                        <w:spacing w:val="2"/>
                        <w:sz w:val="18"/>
                      </w:rPr>
                      <w:t xml:space="preserve"> </w:t>
                    </w:r>
                    <w:r>
                      <w:rPr>
                        <w:rFonts w:ascii="Times New Roman" w:hAnsi="Times New Roman"/>
                        <w:sz w:val="18"/>
                      </w:rPr>
                      <w:t>-</w:t>
                    </w:r>
                    <w:r>
                      <w:rPr>
                        <w:rFonts w:ascii="Times New Roman" w:hAnsi="Times New Roman"/>
                        <w:spacing w:val="-3"/>
                        <w:sz w:val="18"/>
                      </w:rPr>
                      <w:t xml:space="preserve"> </w:t>
                    </w:r>
                    <w:r>
                      <w:rPr>
                        <w:rFonts w:ascii="Times New Roman" w:hAnsi="Times New Roman"/>
                        <w:sz w:val="18"/>
                      </w:rPr>
                      <w:t>Estiva</w:t>
                    </w:r>
                    <w:r>
                      <w:rPr>
                        <w:rFonts w:ascii="Times New Roman" w:hAnsi="Times New Roman"/>
                        <w:spacing w:val="-3"/>
                        <w:sz w:val="18"/>
                      </w:rPr>
                      <w:t xml:space="preserve"> </w:t>
                    </w:r>
                    <w:proofErr w:type="spellStart"/>
                    <w:r>
                      <w:rPr>
                        <w:rFonts w:ascii="Times New Roman" w:hAnsi="Times New Roman"/>
                        <w:sz w:val="18"/>
                      </w:rPr>
                      <w:t>Gerbi</w:t>
                    </w:r>
                    <w:proofErr w:type="spellEnd"/>
                    <w:r>
                      <w:rPr>
                        <w:rFonts w:ascii="Times New Roman" w:hAnsi="Times New Roman"/>
                        <w:sz w:val="18"/>
                      </w:rPr>
                      <w:t xml:space="preserve"> – SP</w:t>
                    </w:r>
                    <w:r>
                      <w:rPr>
                        <w:rFonts w:ascii="Times New Roman" w:hAnsi="Times New Roman"/>
                        <w:spacing w:val="-2"/>
                        <w:sz w:val="18"/>
                      </w:rPr>
                      <w:t xml:space="preserve"> </w:t>
                    </w:r>
                    <w:r>
                      <w:rPr>
                        <w:rFonts w:ascii="Times New Roman" w:hAnsi="Times New Roman"/>
                        <w:sz w:val="18"/>
                      </w:rPr>
                      <w:t>-</w:t>
                    </w:r>
                    <w:r>
                      <w:rPr>
                        <w:rFonts w:ascii="Times New Roman" w:hAnsi="Times New Roman"/>
                        <w:spacing w:val="-1"/>
                        <w:sz w:val="18"/>
                      </w:rPr>
                      <w:t xml:space="preserve"> </w:t>
                    </w:r>
                    <w:r>
                      <w:rPr>
                        <w:rFonts w:ascii="Times New Roman" w:hAnsi="Times New Roman"/>
                        <w:sz w:val="18"/>
                      </w:rPr>
                      <w:t>CEP</w:t>
                    </w:r>
                    <w:r>
                      <w:rPr>
                        <w:rFonts w:ascii="Times New Roman" w:hAnsi="Times New Roman"/>
                        <w:spacing w:val="-2"/>
                        <w:sz w:val="18"/>
                      </w:rPr>
                      <w:t xml:space="preserve"> </w:t>
                    </w:r>
                    <w:r>
                      <w:rPr>
                        <w:rFonts w:ascii="Times New Roman" w:hAnsi="Times New Roman"/>
                        <w:sz w:val="18"/>
                      </w:rPr>
                      <w:t>13857-000</w:t>
                    </w:r>
                    <w:r>
                      <w:rPr>
                        <w:rFonts w:ascii="Times New Roman" w:hAnsi="Times New Roman"/>
                        <w:spacing w:val="-3"/>
                        <w:sz w:val="18"/>
                      </w:rPr>
                      <w:t xml:space="preserve"> </w:t>
                    </w:r>
                    <w:r>
                      <w:rPr>
                        <w:rFonts w:ascii="Times New Roman" w:hAnsi="Times New Roman"/>
                        <w:sz w:val="18"/>
                      </w:rPr>
                      <w:t>-</w:t>
                    </w:r>
                    <w:r>
                      <w:rPr>
                        <w:rFonts w:ascii="Times New Roman" w:hAnsi="Times New Roman"/>
                        <w:spacing w:val="-1"/>
                        <w:sz w:val="18"/>
                      </w:rPr>
                      <w:t xml:space="preserve"> </w:t>
                    </w:r>
                    <w:r>
                      <w:rPr>
                        <w:rFonts w:ascii="Times New Roman" w:hAnsi="Times New Roman"/>
                        <w:sz w:val="18"/>
                      </w:rPr>
                      <w:t>Fone/Fax</w:t>
                    </w:r>
                    <w:r>
                      <w:rPr>
                        <w:rFonts w:ascii="Times New Roman" w:hAnsi="Times New Roman"/>
                        <w:spacing w:val="-2"/>
                        <w:sz w:val="18"/>
                      </w:rPr>
                      <w:t xml:space="preserve"> </w:t>
                    </w:r>
                    <w:r>
                      <w:rPr>
                        <w:rFonts w:ascii="Times New Roman" w:hAnsi="Times New Roman"/>
                        <w:sz w:val="18"/>
                      </w:rPr>
                      <w:t>19</w:t>
                    </w:r>
                    <w:r>
                      <w:rPr>
                        <w:rFonts w:ascii="Times New Roman" w:hAnsi="Times New Roman"/>
                        <w:spacing w:val="-2"/>
                        <w:sz w:val="18"/>
                      </w:rPr>
                      <w:t xml:space="preserve"> </w:t>
                    </w:r>
                    <w:r>
                      <w:rPr>
                        <w:rFonts w:ascii="Times New Roman" w:hAnsi="Times New Roman"/>
                        <w:sz w:val="18"/>
                      </w:rPr>
                      <w:t>3868-1111</w:t>
                    </w:r>
                    <w:r>
                      <w:rPr>
                        <w:rFonts w:ascii="Times New Roman" w:hAnsi="Times New Roman"/>
                        <w:spacing w:val="-2"/>
                        <w:sz w:val="18"/>
                      </w:rPr>
                      <w:t xml:space="preserve"> </w:t>
                    </w:r>
                    <w:r>
                      <w:rPr>
                        <w:rFonts w:ascii="Times New Roman" w:hAnsi="Times New Roman"/>
                        <w:sz w:val="18"/>
                      </w:rPr>
                      <w:t>-</w:t>
                    </w:r>
                    <w:r>
                      <w:rPr>
                        <w:rFonts w:ascii="Times New Roman" w:hAnsi="Times New Roman"/>
                        <w:spacing w:val="-1"/>
                        <w:sz w:val="18"/>
                      </w:rPr>
                      <w:t xml:space="preserve"> </w:t>
                    </w:r>
                    <w:r>
                      <w:rPr>
                        <w:rFonts w:ascii="Times New Roman" w:hAnsi="Times New Roman"/>
                        <w:sz w:val="18"/>
                      </w:rPr>
                      <w:t>CNPJ</w:t>
                    </w:r>
                    <w:r>
                      <w:rPr>
                        <w:rFonts w:ascii="Times New Roman" w:hAnsi="Times New Roman"/>
                        <w:spacing w:val="-3"/>
                        <w:sz w:val="18"/>
                      </w:rPr>
                      <w:t xml:space="preserve"> </w:t>
                    </w:r>
                    <w:r>
                      <w:rPr>
                        <w:rFonts w:ascii="Times New Roman" w:hAnsi="Times New Roman"/>
                        <w:sz w:val="18"/>
                      </w:rPr>
                      <w:t>nº</w:t>
                    </w:r>
                    <w:r>
                      <w:rPr>
                        <w:rFonts w:ascii="Times New Roman" w:hAnsi="Times New Roman"/>
                        <w:spacing w:val="-2"/>
                        <w:sz w:val="18"/>
                      </w:rPr>
                      <w:t xml:space="preserve"> </w:t>
                    </w:r>
                    <w:r>
                      <w:rPr>
                        <w:rFonts w:ascii="Times New Roman" w:hAnsi="Times New Roman"/>
                        <w:sz w:val="18"/>
                      </w:rPr>
                      <w:t>67.168.856/0001-</w:t>
                    </w:r>
                    <w:r>
                      <w:rPr>
                        <w:rFonts w:ascii="Times New Roman" w:hAnsi="Times New Roman"/>
                        <w:spacing w:val="-5"/>
                        <w:sz w:val="18"/>
                      </w:rPr>
                      <w:t>41</w:t>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AFD8AD" w14:textId="77777777" w:rsidR="0078683F" w:rsidRDefault="0078683F">
    <w:pPr>
      <w:pStyle w:val="Corpodetexto"/>
      <w:spacing w:line="14" w:lineRule="auto"/>
    </w:pPr>
    <w:r>
      <w:rPr>
        <w:noProof/>
        <w:lang w:val="pt-BR" w:eastAsia="pt-BR"/>
      </w:rPr>
      <mc:AlternateContent>
        <mc:Choice Requires="wps">
          <w:drawing>
            <wp:anchor distT="0" distB="0" distL="0" distR="0" simplePos="0" relativeHeight="251678720" behindDoc="1" locked="0" layoutInCell="1" allowOverlap="1" wp14:anchorId="7EB78A2B" wp14:editId="623C8549">
              <wp:simplePos x="0" y="0"/>
              <wp:positionH relativeFrom="page">
                <wp:posOffset>1107744</wp:posOffset>
              </wp:positionH>
              <wp:positionV relativeFrom="page">
                <wp:posOffset>10105389</wp:posOffset>
              </wp:positionV>
              <wp:extent cx="5708015" cy="152400"/>
              <wp:effectExtent l="0" t="0" r="0" b="0"/>
              <wp:wrapNone/>
              <wp:docPr id="37" name="Text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08015" cy="152400"/>
                      </a:xfrm>
                      <a:prstGeom prst="rect">
                        <a:avLst/>
                      </a:prstGeom>
                    </wps:spPr>
                    <wps:txbx>
                      <w:txbxContent>
                        <w:p w14:paraId="60243AF7" w14:textId="77777777" w:rsidR="0078683F" w:rsidRDefault="0078683F">
                          <w:pPr>
                            <w:spacing w:before="12"/>
                            <w:ind w:left="20"/>
                            <w:rPr>
                              <w:rFonts w:ascii="Times New Roman" w:hAnsi="Times New Roman"/>
                              <w:sz w:val="18"/>
                            </w:rPr>
                          </w:pPr>
                          <w:r>
                            <w:rPr>
                              <w:rFonts w:ascii="Times New Roman" w:hAnsi="Times New Roman"/>
                              <w:sz w:val="18"/>
                            </w:rPr>
                            <w:t>Av.</w:t>
                          </w:r>
                          <w:r>
                            <w:rPr>
                              <w:rFonts w:ascii="Times New Roman" w:hAnsi="Times New Roman"/>
                              <w:spacing w:val="-1"/>
                              <w:sz w:val="18"/>
                            </w:rPr>
                            <w:t xml:space="preserve"> </w:t>
                          </w:r>
                          <w:r>
                            <w:rPr>
                              <w:rFonts w:ascii="Times New Roman" w:hAnsi="Times New Roman"/>
                              <w:sz w:val="18"/>
                            </w:rPr>
                            <w:t>Adélia</w:t>
                          </w:r>
                          <w:r>
                            <w:rPr>
                              <w:rFonts w:ascii="Times New Roman" w:hAnsi="Times New Roman"/>
                              <w:spacing w:val="-2"/>
                              <w:sz w:val="18"/>
                            </w:rPr>
                            <w:t xml:space="preserve"> </w:t>
                          </w:r>
                          <w:r>
                            <w:rPr>
                              <w:rFonts w:ascii="Times New Roman" w:hAnsi="Times New Roman"/>
                              <w:sz w:val="18"/>
                            </w:rPr>
                            <w:t>Caleffi</w:t>
                          </w:r>
                          <w:r>
                            <w:rPr>
                              <w:rFonts w:ascii="Times New Roman" w:hAnsi="Times New Roman"/>
                              <w:spacing w:val="-1"/>
                              <w:sz w:val="18"/>
                            </w:rPr>
                            <w:t xml:space="preserve"> </w:t>
                          </w:r>
                          <w:r>
                            <w:rPr>
                              <w:rFonts w:ascii="Times New Roman" w:hAnsi="Times New Roman"/>
                              <w:sz w:val="18"/>
                            </w:rPr>
                            <w:t>Gerbi, 15</w:t>
                          </w:r>
                          <w:r>
                            <w:rPr>
                              <w:rFonts w:ascii="Times New Roman" w:hAnsi="Times New Roman"/>
                              <w:spacing w:val="2"/>
                              <w:sz w:val="18"/>
                            </w:rPr>
                            <w:t xml:space="preserve"> </w:t>
                          </w:r>
                          <w:r>
                            <w:rPr>
                              <w:rFonts w:ascii="Times New Roman" w:hAnsi="Times New Roman"/>
                              <w:sz w:val="18"/>
                            </w:rPr>
                            <w:t>-</w:t>
                          </w:r>
                          <w:r>
                            <w:rPr>
                              <w:rFonts w:ascii="Times New Roman" w:hAnsi="Times New Roman"/>
                              <w:spacing w:val="-3"/>
                              <w:sz w:val="18"/>
                            </w:rPr>
                            <w:t xml:space="preserve"> </w:t>
                          </w:r>
                          <w:r>
                            <w:rPr>
                              <w:rFonts w:ascii="Times New Roman" w:hAnsi="Times New Roman"/>
                              <w:sz w:val="18"/>
                            </w:rPr>
                            <w:t>Estiva</w:t>
                          </w:r>
                          <w:r>
                            <w:rPr>
                              <w:rFonts w:ascii="Times New Roman" w:hAnsi="Times New Roman"/>
                              <w:spacing w:val="-3"/>
                              <w:sz w:val="18"/>
                            </w:rPr>
                            <w:t xml:space="preserve"> </w:t>
                          </w:r>
                          <w:r>
                            <w:rPr>
                              <w:rFonts w:ascii="Times New Roman" w:hAnsi="Times New Roman"/>
                              <w:sz w:val="18"/>
                            </w:rPr>
                            <w:t>Gerbi – SP</w:t>
                          </w:r>
                          <w:r>
                            <w:rPr>
                              <w:rFonts w:ascii="Times New Roman" w:hAnsi="Times New Roman"/>
                              <w:spacing w:val="-2"/>
                              <w:sz w:val="18"/>
                            </w:rPr>
                            <w:t xml:space="preserve"> </w:t>
                          </w:r>
                          <w:r>
                            <w:rPr>
                              <w:rFonts w:ascii="Times New Roman" w:hAnsi="Times New Roman"/>
                              <w:sz w:val="18"/>
                            </w:rPr>
                            <w:t>-</w:t>
                          </w:r>
                          <w:r>
                            <w:rPr>
                              <w:rFonts w:ascii="Times New Roman" w:hAnsi="Times New Roman"/>
                              <w:spacing w:val="-1"/>
                              <w:sz w:val="18"/>
                            </w:rPr>
                            <w:t xml:space="preserve"> </w:t>
                          </w:r>
                          <w:r>
                            <w:rPr>
                              <w:rFonts w:ascii="Times New Roman" w:hAnsi="Times New Roman"/>
                              <w:sz w:val="18"/>
                            </w:rPr>
                            <w:t>CEP</w:t>
                          </w:r>
                          <w:r>
                            <w:rPr>
                              <w:rFonts w:ascii="Times New Roman" w:hAnsi="Times New Roman"/>
                              <w:spacing w:val="-2"/>
                              <w:sz w:val="18"/>
                            </w:rPr>
                            <w:t xml:space="preserve"> </w:t>
                          </w:r>
                          <w:r>
                            <w:rPr>
                              <w:rFonts w:ascii="Times New Roman" w:hAnsi="Times New Roman"/>
                              <w:sz w:val="18"/>
                            </w:rPr>
                            <w:t>13857-000</w:t>
                          </w:r>
                          <w:r>
                            <w:rPr>
                              <w:rFonts w:ascii="Times New Roman" w:hAnsi="Times New Roman"/>
                              <w:spacing w:val="-3"/>
                              <w:sz w:val="18"/>
                            </w:rPr>
                            <w:t xml:space="preserve"> </w:t>
                          </w:r>
                          <w:r>
                            <w:rPr>
                              <w:rFonts w:ascii="Times New Roman" w:hAnsi="Times New Roman"/>
                              <w:sz w:val="18"/>
                            </w:rPr>
                            <w:t>-</w:t>
                          </w:r>
                          <w:r>
                            <w:rPr>
                              <w:rFonts w:ascii="Times New Roman" w:hAnsi="Times New Roman"/>
                              <w:spacing w:val="-1"/>
                              <w:sz w:val="18"/>
                            </w:rPr>
                            <w:t xml:space="preserve"> </w:t>
                          </w:r>
                          <w:r>
                            <w:rPr>
                              <w:rFonts w:ascii="Times New Roman" w:hAnsi="Times New Roman"/>
                              <w:sz w:val="18"/>
                            </w:rPr>
                            <w:t>Fone/Fax</w:t>
                          </w:r>
                          <w:r>
                            <w:rPr>
                              <w:rFonts w:ascii="Times New Roman" w:hAnsi="Times New Roman"/>
                              <w:spacing w:val="-2"/>
                              <w:sz w:val="18"/>
                            </w:rPr>
                            <w:t xml:space="preserve"> </w:t>
                          </w:r>
                          <w:r>
                            <w:rPr>
                              <w:rFonts w:ascii="Times New Roman" w:hAnsi="Times New Roman"/>
                              <w:sz w:val="18"/>
                            </w:rPr>
                            <w:t>19</w:t>
                          </w:r>
                          <w:r>
                            <w:rPr>
                              <w:rFonts w:ascii="Times New Roman" w:hAnsi="Times New Roman"/>
                              <w:spacing w:val="-2"/>
                              <w:sz w:val="18"/>
                            </w:rPr>
                            <w:t xml:space="preserve"> </w:t>
                          </w:r>
                          <w:r>
                            <w:rPr>
                              <w:rFonts w:ascii="Times New Roman" w:hAnsi="Times New Roman"/>
                              <w:sz w:val="18"/>
                            </w:rPr>
                            <w:t>3868-1111</w:t>
                          </w:r>
                          <w:r>
                            <w:rPr>
                              <w:rFonts w:ascii="Times New Roman" w:hAnsi="Times New Roman"/>
                              <w:spacing w:val="-2"/>
                              <w:sz w:val="18"/>
                            </w:rPr>
                            <w:t xml:space="preserve"> </w:t>
                          </w:r>
                          <w:r>
                            <w:rPr>
                              <w:rFonts w:ascii="Times New Roman" w:hAnsi="Times New Roman"/>
                              <w:sz w:val="18"/>
                            </w:rPr>
                            <w:t>-</w:t>
                          </w:r>
                          <w:r>
                            <w:rPr>
                              <w:rFonts w:ascii="Times New Roman" w:hAnsi="Times New Roman"/>
                              <w:spacing w:val="-1"/>
                              <w:sz w:val="18"/>
                            </w:rPr>
                            <w:t xml:space="preserve"> </w:t>
                          </w:r>
                          <w:r>
                            <w:rPr>
                              <w:rFonts w:ascii="Times New Roman" w:hAnsi="Times New Roman"/>
                              <w:sz w:val="18"/>
                            </w:rPr>
                            <w:t>CNPJ</w:t>
                          </w:r>
                          <w:r>
                            <w:rPr>
                              <w:rFonts w:ascii="Times New Roman" w:hAnsi="Times New Roman"/>
                              <w:spacing w:val="-3"/>
                              <w:sz w:val="18"/>
                            </w:rPr>
                            <w:t xml:space="preserve"> </w:t>
                          </w:r>
                          <w:r>
                            <w:rPr>
                              <w:rFonts w:ascii="Times New Roman" w:hAnsi="Times New Roman"/>
                              <w:sz w:val="18"/>
                            </w:rPr>
                            <w:t>nº</w:t>
                          </w:r>
                          <w:r>
                            <w:rPr>
                              <w:rFonts w:ascii="Times New Roman" w:hAnsi="Times New Roman"/>
                              <w:spacing w:val="-2"/>
                              <w:sz w:val="18"/>
                            </w:rPr>
                            <w:t xml:space="preserve"> </w:t>
                          </w:r>
                          <w:r>
                            <w:rPr>
                              <w:rFonts w:ascii="Times New Roman" w:hAnsi="Times New Roman"/>
                              <w:sz w:val="18"/>
                            </w:rPr>
                            <w:t>67.168.856/0001-</w:t>
                          </w:r>
                          <w:r>
                            <w:rPr>
                              <w:rFonts w:ascii="Times New Roman" w:hAnsi="Times New Roman"/>
                              <w:spacing w:val="-5"/>
                              <w:sz w:val="18"/>
                            </w:rPr>
                            <w:t>41</w:t>
                          </w:r>
                        </w:p>
                      </w:txbxContent>
                    </wps:txbx>
                    <wps:bodyPr wrap="square" lIns="0" tIns="0" rIns="0" bIns="0" rtlCol="0">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EB78A2B" id="_x0000_t202" coordsize="21600,21600" o:spt="202" path="m,l,21600r21600,l21600,xe">
              <v:stroke joinstyle="miter"/>
              <v:path gradientshapeok="t" o:connecttype="rect"/>
            </v:shapetype>
            <v:shape id="Textbox 37" o:spid="_x0000_s1037" type="#_x0000_t202" style="position:absolute;margin-left:87.2pt;margin-top:795.7pt;width:449.45pt;height:12pt;z-index:-2516377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" filled="f" stroked="f">
              <v:textbox inset="0,0,0,0">
                <w:txbxContent>
                  <w:p w14:paraId="60243AF7" w14:textId="77777777" w:rsidR="0078683F" w:rsidRDefault="0078683F">
                    <w:pPr>
                      <w:spacing w:before="12"/>
                      <w:ind w:left="20"/>
                      <w:rPr>
                        <w:rFonts w:ascii="Times New Roman" w:hAnsi="Times New Roman"/>
                        <w:sz w:val="18"/>
                      </w:rPr>
                    </w:pPr>
                    <w:r>
                      <w:rPr>
                        <w:rFonts w:ascii="Times New Roman" w:hAnsi="Times New Roman"/>
                        <w:sz w:val="18"/>
                      </w:rPr>
                      <w:t>Av.</w:t>
                    </w:r>
                    <w:r>
                      <w:rPr>
                        <w:rFonts w:ascii="Times New Roman" w:hAnsi="Times New Roman"/>
                        <w:spacing w:val="-1"/>
                        <w:sz w:val="18"/>
                      </w:rPr>
                      <w:t xml:space="preserve"> </w:t>
                    </w:r>
                    <w:r>
                      <w:rPr>
                        <w:rFonts w:ascii="Times New Roman" w:hAnsi="Times New Roman"/>
                        <w:sz w:val="18"/>
                      </w:rPr>
                      <w:t>Adélia</w:t>
                    </w:r>
                    <w:r>
                      <w:rPr>
                        <w:rFonts w:ascii="Times New Roman" w:hAnsi="Times New Roman"/>
                        <w:spacing w:val="-2"/>
                        <w:sz w:val="18"/>
                      </w:rPr>
                      <w:t xml:space="preserve"> </w:t>
                    </w:r>
                    <w:proofErr w:type="spellStart"/>
                    <w:r>
                      <w:rPr>
                        <w:rFonts w:ascii="Times New Roman" w:hAnsi="Times New Roman"/>
                        <w:sz w:val="18"/>
                      </w:rPr>
                      <w:t>Caleffi</w:t>
                    </w:r>
                    <w:proofErr w:type="spellEnd"/>
                    <w:r>
                      <w:rPr>
                        <w:rFonts w:ascii="Times New Roman" w:hAnsi="Times New Roman"/>
                        <w:spacing w:val="-1"/>
                        <w:sz w:val="18"/>
                      </w:rPr>
                      <w:t xml:space="preserve"> </w:t>
                    </w:r>
                    <w:proofErr w:type="spellStart"/>
                    <w:r>
                      <w:rPr>
                        <w:rFonts w:ascii="Times New Roman" w:hAnsi="Times New Roman"/>
                        <w:sz w:val="18"/>
                      </w:rPr>
                      <w:t>Gerbi</w:t>
                    </w:r>
                    <w:proofErr w:type="spellEnd"/>
                    <w:r>
                      <w:rPr>
                        <w:rFonts w:ascii="Times New Roman" w:hAnsi="Times New Roman"/>
                        <w:sz w:val="18"/>
                      </w:rPr>
                      <w:t>, 15</w:t>
                    </w:r>
                    <w:r>
                      <w:rPr>
                        <w:rFonts w:ascii="Times New Roman" w:hAnsi="Times New Roman"/>
                        <w:spacing w:val="2"/>
                        <w:sz w:val="18"/>
                      </w:rPr>
                      <w:t xml:space="preserve"> </w:t>
                    </w:r>
                    <w:r>
                      <w:rPr>
                        <w:rFonts w:ascii="Times New Roman" w:hAnsi="Times New Roman"/>
                        <w:sz w:val="18"/>
                      </w:rPr>
                      <w:t>-</w:t>
                    </w:r>
                    <w:r>
                      <w:rPr>
                        <w:rFonts w:ascii="Times New Roman" w:hAnsi="Times New Roman"/>
                        <w:spacing w:val="-3"/>
                        <w:sz w:val="18"/>
                      </w:rPr>
                      <w:t xml:space="preserve"> </w:t>
                    </w:r>
                    <w:r>
                      <w:rPr>
                        <w:rFonts w:ascii="Times New Roman" w:hAnsi="Times New Roman"/>
                        <w:sz w:val="18"/>
                      </w:rPr>
                      <w:t>Estiva</w:t>
                    </w:r>
                    <w:r>
                      <w:rPr>
                        <w:rFonts w:ascii="Times New Roman" w:hAnsi="Times New Roman"/>
                        <w:spacing w:val="-3"/>
                        <w:sz w:val="18"/>
                      </w:rPr>
                      <w:t xml:space="preserve"> </w:t>
                    </w:r>
                    <w:proofErr w:type="spellStart"/>
                    <w:r>
                      <w:rPr>
                        <w:rFonts w:ascii="Times New Roman" w:hAnsi="Times New Roman"/>
                        <w:sz w:val="18"/>
                      </w:rPr>
                      <w:t>Gerbi</w:t>
                    </w:r>
                    <w:proofErr w:type="spellEnd"/>
                    <w:r>
                      <w:rPr>
                        <w:rFonts w:ascii="Times New Roman" w:hAnsi="Times New Roman"/>
                        <w:sz w:val="18"/>
                      </w:rPr>
                      <w:t xml:space="preserve"> – SP</w:t>
                    </w:r>
                    <w:r>
                      <w:rPr>
                        <w:rFonts w:ascii="Times New Roman" w:hAnsi="Times New Roman"/>
                        <w:spacing w:val="-2"/>
                        <w:sz w:val="18"/>
                      </w:rPr>
                      <w:t xml:space="preserve"> </w:t>
                    </w:r>
                    <w:r>
                      <w:rPr>
                        <w:rFonts w:ascii="Times New Roman" w:hAnsi="Times New Roman"/>
                        <w:sz w:val="18"/>
                      </w:rPr>
                      <w:t>-</w:t>
                    </w:r>
                    <w:r>
                      <w:rPr>
                        <w:rFonts w:ascii="Times New Roman" w:hAnsi="Times New Roman"/>
                        <w:spacing w:val="-1"/>
                        <w:sz w:val="18"/>
                      </w:rPr>
                      <w:t xml:space="preserve"> </w:t>
                    </w:r>
                    <w:r>
                      <w:rPr>
                        <w:rFonts w:ascii="Times New Roman" w:hAnsi="Times New Roman"/>
                        <w:sz w:val="18"/>
                      </w:rPr>
                      <w:t>CEP</w:t>
                    </w:r>
                    <w:r>
                      <w:rPr>
                        <w:rFonts w:ascii="Times New Roman" w:hAnsi="Times New Roman"/>
                        <w:spacing w:val="-2"/>
                        <w:sz w:val="18"/>
                      </w:rPr>
                      <w:t xml:space="preserve"> </w:t>
                    </w:r>
                    <w:r>
                      <w:rPr>
                        <w:rFonts w:ascii="Times New Roman" w:hAnsi="Times New Roman"/>
                        <w:sz w:val="18"/>
                      </w:rPr>
                      <w:t>13857-000</w:t>
                    </w:r>
                    <w:r>
                      <w:rPr>
                        <w:rFonts w:ascii="Times New Roman" w:hAnsi="Times New Roman"/>
                        <w:spacing w:val="-3"/>
                        <w:sz w:val="18"/>
                      </w:rPr>
                      <w:t xml:space="preserve"> </w:t>
                    </w:r>
                    <w:r>
                      <w:rPr>
                        <w:rFonts w:ascii="Times New Roman" w:hAnsi="Times New Roman"/>
                        <w:sz w:val="18"/>
                      </w:rPr>
                      <w:t>-</w:t>
                    </w:r>
                    <w:r>
                      <w:rPr>
                        <w:rFonts w:ascii="Times New Roman" w:hAnsi="Times New Roman"/>
                        <w:spacing w:val="-1"/>
                        <w:sz w:val="18"/>
                      </w:rPr>
                      <w:t xml:space="preserve"> </w:t>
                    </w:r>
                    <w:r>
                      <w:rPr>
                        <w:rFonts w:ascii="Times New Roman" w:hAnsi="Times New Roman"/>
                        <w:sz w:val="18"/>
                      </w:rPr>
                      <w:t>Fone/Fax</w:t>
                    </w:r>
                    <w:r>
                      <w:rPr>
                        <w:rFonts w:ascii="Times New Roman" w:hAnsi="Times New Roman"/>
                        <w:spacing w:val="-2"/>
                        <w:sz w:val="18"/>
                      </w:rPr>
                      <w:t xml:space="preserve"> </w:t>
                    </w:r>
                    <w:r>
                      <w:rPr>
                        <w:rFonts w:ascii="Times New Roman" w:hAnsi="Times New Roman"/>
                        <w:sz w:val="18"/>
                      </w:rPr>
                      <w:t>19</w:t>
                    </w:r>
                    <w:r>
                      <w:rPr>
                        <w:rFonts w:ascii="Times New Roman" w:hAnsi="Times New Roman"/>
                        <w:spacing w:val="-2"/>
                        <w:sz w:val="18"/>
                      </w:rPr>
                      <w:t xml:space="preserve"> </w:t>
                    </w:r>
                    <w:r>
                      <w:rPr>
                        <w:rFonts w:ascii="Times New Roman" w:hAnsi="Times New Roman"/>
                        <w:sz w:val="18"/>
                      </w:rPr>
                      <w:t>3868-1111</w:t>
                    </w:r>
                    <w:r>
                      <w:rPr>
                        <w:rFonts w:ascii="Times New Roman" w:hAnsi="Times New Roman"/>
                        <w:spacing w:val="-2"/>
                        <w:sz w:val="18"/>
                      </w:rPr>
                      <w:t xml:space="preserve"> </w:t>
                    </w:r>
                    <w:r>
                      <w:rPr>
                        <w:rFonts w:ascii="Times New Roman" w:hAnsi="Times New Roman"/>
                        <w:sz w:val="18"/>
                      </w:rPr>
                      <w:t>-</w:t>
                    </w:r>
                    <w:r>
                      <w:rPr>
                        <w:rFonts w:ascii="Times New Roman" w:hAnsi="Times New Roman"/>
                        <w:spacing w:val="-1"/>
                        <w:sz w:val="18"/>
                      </w:rPr>
                      <w:t xml:space="preserve"> </w:t>
                    </w:r>
                    <w:r>
                      <w:rPr>
                        <w:rFonts w:ascii="Times New Roman" w:hAnsi="Times New Roman"/>
                        <w:sz w:val="18"/>
                      </w:rPr>
                      <w:t>CNPJ</w:t>
                    </w:r>
                    <w:r>
                      <w:rPr>
                        <w:rFonts w:ascii="Times New Roman" w:hAnsi="Times New Roman"/>
                        <w:spacing w:val="-3"/>
                        <w:sz w:val="18"/>
                      </w:rPr>
                      <w:t xml:space="preserve"> </w:t>
                    </w:r>
                    <w:r>
                      <w:rPr>
                        <w:rFonts w:ascii="Times New Roman" w:hAnsi="Times New Roman"/>
                        <w:sz w:val="18"/>
                      </w:rPr>
                      <w:t>nº</w:t>
                    </w:r>
                    <w:r>
                      <w:rPr>
                        <w:rFonts w:ascii="Times New Roman" w:hAnsi="Times New Roman"/>
                        <w:spacing w:val="-2"/>
                        <w:sz w:val="18"/>
                      </w:rPr>
                      <w:t xml:space="preserve"> </w:t>
                    </w:r>
                    <w:r>
                      <w:rPr>
                        <w:rFonts w:ascii="Times New Roman" w:hAnsi="Times New Roman"/>
                        <w:sz w:val="18"/>
                      </w:rPr>
                      <w:t>67.168.856/0001-</w:t>
                    </w:r>
                    <w:r>
                      <w:rPr>
                        <w:rFonts w:ascii="Times New Roman" w:hAnsi="Times New Roman"/>
                        <w:spacing w:val="-5"/>
                        <w:sz w:val="18"/>
                      </w:rPr>
                      <w:t>41</w:t>
                    </w:r>
                  </w:p>
                </w:txbxContent>
              </v:textbox>
              <w10:wrap anchorx="page" anchory="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57F9B8" w14:textId="77777777" w:rsidR="0078683F" w:rsidRDefault="0078683F">
    <w:pPr>
      <w:pStyle w:val="Corpodetexto"/>
      <w:spacing w:line="14" w:lineRule="auto"/>
    </w:pPr>
    <w:r>
      <w:rPr>
        <w:noProof/>
        <w:lang w:val="pt-BR" w:eastAsia="pt-BR"/>
      </w:rPr>
      <mc:AlternateContent>
        <mc:Choice Requires="wps">
          <w:drawing>
            <wp:anchor distT="0" distB="0" distL="0" distR="0" simplePos="0" relativeHeight="251682816" behindDoc="1" locked="0" layoutInCell="1" allowOverlap="1" wp14:anchorId="683A1FC9" wp14:editId="18E257E2">
              <wp:simplePos x="0" y="0"/>
              <wp:positionH relativeFrom="page">
                <wp:posOffset>1107744</wp:posOffset>
              </wp:positionH>
              <wp:positionV relativeFrom="page">
                <wp:posOffset>10105389</wp:posOffset>
              </wp:positionV>
              <wp:extent cx="5708015" cy="152400"/>
              <wp:effectExtent l="0" t="0" r="0" b="0"/>
              <wp:wrapNone/>
              <wp:docPr id="44" name="Text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08015" cy="152400"/>
                      </a:xfrm>
                      <a:prstGeom prst="rect">
                        <a:avLst/>
                      </a:prstGeom>
                    </wps:spPr>
                    <wps:txbx>
                      <w:txbxContent>
                        <w:p w14:paraId="37A17515" w14:textId="77777777" w:rsidR="0078683F" w:rsidRDefault="0078683F">
                          <w:pPr>
                            <w:spacing w:before="12"/>
                            <w:ind w:left="20"/>
                            <w:rPr>
                              <w:rFonts w:ascii="Times New Roman" w:hAnsi="Times New Roman"/>
                              <w:sz w:val="18"/>
                            </w:rPr>
                          </w:pPr>
                          <w:r>
                            <w:rPr>
                              <w:rFonts w:ascii="Times New Roman" w:hAnsi="Times New Roman"/>
                              <w:sz w:val="18"/>
                            </w:rPr>
                            <w:t>Av.</w:t>
                          </w:r>
                          <w:r>
                            <w:rPr>
                              <w:rFonts w:ascii="Times New Roman" w:hAnsi="Times New Roman"/>
                              <w:spacing w:val="-1"/>
                              <w:sz w:val="18"/>
                            </w:rPr>
                            <w:t xml:space="preserve"> </w:t>
                          </w:r>
                          <w:r>
                            <w:rPr>
                              <w:rFonts w:ascii="Times New Roman" w:hAnsi="Times New Roman"/>
                              <w:sz w:val="18"/>
                            </w:rPr>
                            <w:t>Adélia</w:t>
                          </w:r>
                          <w:r>
                            <w:rPr>
                              <w:rFonts w:ascii="Times New Roman" w:hAnsi="Times New Roman"/>
                              <w:spacing w:val="-2"/>
                              <w:sz w:val="18"/>
                            </w:rPr>
                            <w:t xml:space="preserve"> </w:t>
                          </w:r>
                          <w:r>
                            <w:rPr>
                              <w:rFonts w:ascii="Times New Roman" w:hAnsi="Times New Roman"/>
                              <w:sz w:val="18"/>
                            </w:rPr>
                            <w:t>Caleffi</w:t>
                          </w:r>
                          <w:r>
                            <w:rPr>
                              <w:rFonts w:ascii="Times New Roman" w:hAnsi="Times New Roman"/>
                              <w:spacing w:val="-1"/>
                              <w:sz w:val="18"/>
                            </w:rPr>
                            <w:t xml:space="preserve"> </w:t>
                          </w:r>
                          <w:r>
                            <w:rPr>
                              <w:rFonts w:ascii="Times New Roman" w:hAnsi="Times New Roman"/>
                              <w:sz w:val="18"/>
                            </w:rPr>
                            <w:t>Gerbi, 15</w:t>
                          </w:r>
                          <w:r>
                            <w:rPr>
                              <w:rFonts w:ascii="Times New Roman" w:hAnsi="Times New Roman"/>
                              <w:spacing w:val="2"/>
                              <w:sz w:val="18"/>
                            </w:rPr>
                            <w:t xml:space="preserve"> </w:t>
                          </w:r>
                          <w:r>
                            <w:rPr>
                              <w:rFonts w:ascii="Times New Roman" w:hAnsi="Times New Roman"/>
                              <w:sz w:val="18"/>
                            </w:rPr>
                            <w:t>-</w:t>
                          </w:r>
                          <w:r>
                            <w:rPr>
                              <w:rFonts w:ascii="Times New Roman" w:hAnsi="Times New Roman"/>
                              <w:spacing w:val="-3"/>
                              <w:sz w:val="18"/>
                            </w:rPr>
                            <w:t xml:space="preserve"> </w:t>
                          </w:r>
                          <w:r>
                            <w:rPr>
                              <w:rFonts w:ascii="Times New Roman" w:hAnsi="Times New Roman"/>
                              <w:sz w:val="18"/>
                            </w:rPr>
                            <w:t>Estiva</w:t>
                          </w:r>
                          <w:r>
                            <w:rPr>
                              <w:rFonts w:ascii="Times New Roman" w:hAnsi="Times New Roman"/>
                              <w:spacing w:val="-3"/>
                              <w:sz w:val="18"/>
                            </w:rPr>
                            <w:t xml:space="preserve"> </w:t>
                          </w:r>
                          <w:r>
                            <w:rPr>
                              <w:rFonts w:ascii="Times New Roman" w:hAnsi="Times New Roman"/>
                              <w:sz w:val="18"/>
                            </w:rPr>
                            <w:t>Gerbi – SP</w:t>
                          </w:r>
                          <w:r>
                            <w:rPr>
                              <w:rFonts w:ascii="Times New Roman" w:hAnsi="Times New Roman"/>
                              <w:spacing w:val="-2"/>
                              <w:sz w:val="18"/>
                            </w:rPr>
                            <w:t xml:space="preserve"> </w:t>
                          </w:r>
                          <w:r>
                            <w:rPr>
                              <w:rFonts w:ascii="Times New Roman" w:hAnsi="Times New Roman"/>
                              <w:sz w:val="18"/>
                            </w:rPr>
                            <w:t>-</w:t>
                          </w:r>
                          <w:r>
                            <w:rPr>
                              <w:rFonts w:ascii="Times New Roman" w:hAnsi="Times New Roman"/>
                              <w:spacing w:val="-1"/>
                              <w:sz w:val="18"/>
                            </w:rPr>
                            <w:t xml:space="preserve"> </w:t>
                          </w:r>
                          <w:r>
                            <w:rPr>
                              <w:rFonts w:ascii="Times New Roman" w:hAnsi="Times New Roman"/>
                              <w:sz w:val="18"/>
                            </w:rPr>
                            <w:t>CEP</w:t>
                          </w:r>
                          <w:r>
                            <w:rPr>
                              <w:rFonts w:ascii="Times New Roman" w:hAnsi="Times New Roman"/>
                              <w:spacing w:val="-2"/>
                              <w:sz w:val="18"/>
                            </w:rPr>
                            <w:t xml:space="preserve"> </w:t>
                          </w:r>
                          <w:r>
                            <w:rPr>
                              <w:rFonts w:ascii="Times New Roman" w:hAnsi="Times New Roman"/>
                              <w:sz w:val="18"/>
                            </w:rPr>
                            <w:t>13857-000</w:t>
                          </w:r>
                          <w:r>
                            <w:rPr>
                              <w:rFonts w:ascii="Times New Roman" w:hAnsi="Times New Roman"/>
                              <w:spacing w:val="-3"/>
                              <w:sz w:val="18"/>
                            </w:rPr>
                            <w:t xml:space="preserve"> </w:t>
                          </w:r>
                          <w:r>
                            <w:rPr>
                              <w:rFonts w:ascii="Times New Roman" w:hAnsi="Times New Roman"/>
                              <w:sz w:val="18"/>
                            </w:rPr>
                            <w:t>-</w:t>
                          </w:r>
                          <w:r>
                            <w:rPr>
                              <w:rFonts w:ascii="Times New Roman" w:hAnsi="Times New Roman"/>
                              <w:spacing w:val="-1"/>
                              <w:sz w:val="18"/>
                            </w:rPr>
                            <w:t xml:space="preserve"> </w:t>
                          </w:r>
                          <w:r>
                            <w:rPr>
                              <w:rFonts w:ascii="Times New Roman" w:hAnsi="Times New Roman"/>
                              <w:sz w:val="18"/>
                            </w:rPr>
                            <w:t>Fone/Fax</w:t>
                          </w:r>
                          <w:r>
                            <w:rPr>
                              <w:rFonts w:ascii="Times New Roman" w:hAnsi="Times New Roman"/>
                              <w:spacing w:val="-2"/>
                              <w:sz w:val="18"/>
                            </w:rPr>
                            <w:t xml:space="preserve"> </w:t>
                          </w:r>
                          <w:r>
                            <w:rPr>
                              <w:rFonts w:ascii="Times New Roman" w:hAnsi="Times New Roman"/>
                              <w:sz w:val="18"/>
                            </w:rPr>
                            <w:t>19</w:t>
                          </w:r>
                          <w:r>
                            <w:rPr>
                              <w:rFonts w:ascii="Times New Roman" w:hAnsi="Times New Roman"/>
                              <w:spacing w:val="-2"/>
                              <w:sz w:val="18"/>
                            </w:rPr>
                            <w:t xml:space="preserve"> </w:t>
                          </w:r>
                          <w:r>
                            <w:rPr>
                              <w:rFonts w:ascii="Times New Roman" w:hAnsi="Times New Roman"/>
                              <w:sz w:val="18"/>
                            </w:rPr>
                            <w:t>3868-1111</w:t>
                          </w:r>
                          <w:r>
                            <w:rPr>
                              <w:rFonts w:ascii="Times New Roman" w:hAnsi="Times New Roman"/>
                              <w:spacing w:val="-2"/>
                              <w:sz w:val="18"/>
                            </w:rPr>
                            <w:t xml:space="preserve"> </w:t>
                          </w:r>
                          <w:r>
                            <w:rPr>
                              <w:rFonts w:ascii="Times New Roman" w:hAnsi="Times New Roman"/>
                              <w:sz w:val="18"/>
                            </w:rPr>
                            <w:t>-</w:t>
                          </w:r>
                          <w:r>
                            <w:rPr>
                              <w:rFonts w:ascii="Times New Roman" w:hAnsi="Times New Roman"/>
                              <w:spacing w:val="-1"/>
                              <w:sz w:val="18"/>
                            </w:rPr>
                            <w:t xml:space="preserve"> </w:t>
                          </w:r>
                          <w:r>
                            <w:rPr>
                              <w:rFonts w:ascii="Times New Roman" w:hAnsi="Times New Roman"/>
                              <w:sz w:val="18"/>
                            </w:rPr>
                            <w:t>CNPJ</w:t>
                          </w:r>
                          <w:r>
                            <w:rPr>
                              <w:rFonts w:ascii="Times New Roman" w:hAnsi="Times New Roman"/>
                              <w:spacing w:val="-3"/>
                              <w:sz w:val="18"/>
                            </w:rPr>
                            <w:t xml:space="preserve"> </w:t>
                          </w:r>
                          <w:r>
                            <w:rPr>
                              <w:rFonts w:ascii="Times New Roman" w:hAnsi="Times New Roman"/>
                              <w:sz w:val="18"/>
                            </w:rPr>
                            <w:t>nº</w:t>
                          </w:r>
                          <w:r>
                            <w:rPr>
                              <w:rFonts w:ascii="Times New Roman" w:hAnsi="Times New Roman"/>
                              <w:spacing w:val="-2"/>
                              <w:sz w:val="18"/>
                            </w:rPr>
                            <w:t xml:space="preserve"> </w:t>
                          </w:r>
                          <w:r>
                            <w:rPr>
                              <w:rFonts w:ascii="Times New Roman" w:hAnsi="Times New Roman"/>
                              <w:sz w:val="18"/>
                            </w:rPr>
                            <w:t>67.168.856/0001-</w:t>
                          </w:r>
                          <w:r>
                            <w:rPr>
                              <w:rFonts w:ascii="Times New Roman" w:hAnsi="Times New Roman"/>
                              <w:spacing w:val="-5"/>
                              <w:sz w:val="18"/>
                            </w:rPr>
                            <w:t>41</w:t>
                          </w:r>
                        </w:p>
                      </w:txbxContent>
                    </wps:txbx>
                    <wps:bodyPr wrap="square" lIns="0" tIns="0" rIns="0" bIns="0" rtlCol="0">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83A1FC9" id="_x0000_t202" coordsize="21600,21600" o:spt="202" path="m,l,21600r21600,l21600,xe">
              <v:stroke joinstyle="miter"/>
              <v:path gradientshapeok="t" o:connecttype="rect"/>
            </v:shapetype>
            <v:shape id="Textbox 44" o:spid="_x0000_s1039" type="#_x0000_t202" style="position:absolute;margin-left:87.2pt;margin-top:795.7pt;width:449.45pt;height:12pt;z-index:-2516336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" filled="f" stroked="f">
              <v:textbox inset="0,0,0,0">
                <w:txbxContent>
                  <w:p w14:paraId="37A17515" w14:textId="77777777" w:rsidR="0078683F" w:rsidRDefault="0078683F">
                    <w:pPr>
                      <w:spacing w:before="12"/>
                      <w:ind w:left="20"/>
                      <w:rPr>
                        <w:rFonts w:ascii="Times New Roman" w:hAnsi="Times New Roman"/>
                        <w:sz w:val="18"/>
                      </w:rPr>
                    </w:pPr>
                    <w:r>
                      <w:rPr>
                        <w:rFonts w:ascii="Times New Roman" w:hAnsi="Times New Roman"/>
                        <w:sz w:val="18"/>
                      </w:rPr>
                      <w:t>Av.</w:t>
                    </w:r>
                    <w:r>
                      <w:rPr>
                        <w:rFonts w:ascii="Times New Roman" w:hAnsi="Times New Roman"/>
                        <w:spacing w:val="-1"/>
                        <w:sz w:val="18"/>
                      </w:rPr>
                      <w:t xml:space="preserve"> </w:t>
                    </w:r>
                    <w:r>
                      <w:rPr>
                        <w:rFonts w:ascii="Times New Roman" w:hAnsi="Times New Roman"/>
                        <w:sz w:val="18"/>
                      </w:rPr>
                      <w:t>Adélia</w:t>
                    </w:r>
                    <w:r>
                      <w:rPr>
                        <w:rFonts w:ascii="Times New Roman" w:hAnsi="Times New Roman"/>
                        <w:spacing w:val="-2"/>
                        <w:sz w:val="18"/>
                      </w:rPr>
                      <w:t xml:space="preserve"> </w:t>
                    </w:r>
                    <w:proofErr w:type="spellStart"/>
                    <w:r>
                      <w:rPr>
                        <w:rFonts w:ascii="Times New Roman" w:hAnsi="Times New Roman"/>
                        <w:sz w:val="18"/>
                      </w:rPr>
                      <w:t>Caleffi</w:t>
                    </w:r>
                    <w:proofErr w:type="spellEnd"/>
                    <w:r>
                      <w:rPr>
                        <w:rFonts w:ascii="Times New Roman" w:hAnsi="Times New Roman"/>
                        <w:spacing w:val="-1"/>
                        <w:sz w:val="18"/>
                      </w:rPr>
                      <w:t xml:space="preserve"> </w:t>
                    </w:r>
                    <w:proofErr w:type="spellStart"/>
                    <w:r>
                      <w:rPr>
                        <w:rFonts w:ascii="Times New Roman" w:hAnsi="Times New Roman"/>
                        <w:sz w:val="18"/>
                      </w:rPr>
                      <w:t>Gerbi</w:t>
                    </w:r>
                    <w:proofErr w:type="spellEnd"/>
                    <w:r>
                      <w:rPr>
                        <w:rFonts w:ascii="Times New Roman" w:hAnsi="Times New Roman"/>
                        <w:sz w:val="18"/>
                      </w:rPr>
                      <w:t>, 15</w:t>
                    </w:r>
                    <w:r>
                      <w:rPr>
                        <w:rFonts w:ascii="Times New Roman" w:hAnsi="Times New Roman"/>
                        <w:spacing w:val="2"/>
                        <w:sz w:val="18"/>
                      </w:rPr>
                      <w:t xml:space="preserve"> </w:t>
                    </w:r>
                    <w:r>
                      <w:rPr>
                        <w:rFonts w:ascii="Times New Roman" w:hAnsi="Times New Roman"/>
                        <w:sz w:val="18"/>
                      </w:rPr>
                      <w:t>-</w:t>
                    </w:r>
                    <w:r>
                      <w:rPr>
                        <w:rFonts w:ascii="Times New Roman" w:hAnsi="Times New Roman"/>
                        <w:spacing w:val="-3"/>
                        <w:sz w:val="18"/>
                      </w:rPr>
                      <w:t xml:space="preserve"> </w:t>
                    </w:r>
                    <w:r>
                      <w:rPr>
                        <w:rFonts w:ascii="Times New Roman" w:hAnsi="Times New Roman"/>
                        <w:sz w:val="18"/>
                      </w:rPr>
                      <w:t>Estiva</w:t>
                    </w:r>
                    <w:r>
                      <w:rPr>
                        <w:rFonts w:ascii="Times New Roman" w:hAnsi="Times New Roman"/>
                        <w:spacing w:val="-3"/>
                        <w:sz w:val="18"/>
                      </w:rPr>
                      <w:t xml:space="preserve"> </w:t>
                    </w:r>
                    <w:proofErr w:type="spellStart"/>
                    <w:r>
                      <w:rPr>
                        <w:rFonts w:ascii="Times New Roman" w:hAnsi="Times New Roman"/>
                        <w:sz w:val="18"/>
                      </w:rPr>
                      <w:t>Gerbi</w:t>
                    </w:r>
                    <w:proofErr w:type="spellEnd"/>
                    <w:r>
                      <w:rPr>
                        <w:rFonts w:ascii="Times New Roman" w:hAnsi="Times New Roman"/>
                        <w:sz w:val="18"/>
                      </w:rPr>
                      <w:t xml:space="preserve"> – SP</w:t>
                    </w:r>
                    <w:r>
                      <w:rPr>
                        <w:rFonts w:ascii="Times New Roman" w:hAnsi="Times New Roman"/>
                        <w:spacing w:val="-2"/>
                        <w:sz w:val="18"/>
                      </w:rPr>
                      <w:t xml:space="preserve"> </w:t>
                    </w:r>
                    <w:r>
                      <w:rPr>
                        <w:rFonts w:ascii="Times New Roman" w:hAnsi="Times New Roman"/>
                        <w:sz w:val="18"/>
                      </w:rPr>
                      <w:t>-</w:t>
                    </w:r>
                    <w:r>
                      <w:rPr>
                        <w:rFonts w:ascii="Times New Roman" w:hAnsi="Times New Roman"/>
                        <w:spacing w:val="-1"/>
                        <w:sz w:val="18"/>
                      </w:rPr>
                      <w:t xml:space="preserve"> </w:t>
                    </w:r>
                    <w:r>
                      <w:rPr>
                        <w:rFonts w:ascii="Times New Roman" w:hAnsi="Times New Roman"/>
                        <w:sz w:val="18"/>
                      </w:rPr>
                      <w:t>CEP</w:t>
                    </w:r>
                    <w:r>
                      <w:rPr>
                        <w:rFonts w:ascii="Times New Roman" w:hAnsi="Times New Roman"/>
                        <w:spacing w:val="-2"/>
                        <w:sz w:val="18"/>
                      </w:rPr>
                      <w:t xml:space="preserve"> </w:t>
                    </w:r>
                    <w:r>
                      <w:rPr>
                        <w:rFonts w:ascii="Times New Roman" w:hAnsi="Times New Roman"/>
                        <w:sz w:val="18"/>
                      </w:rPr>
                      <w:t>13857-000</w:t>
                    </w:r>
                    <w:r>
                      <w:rPr>
                        <w:rFonts w:ascii="Times New Roman" w:hAnsi="Times New Roman"/>
                        <w:spacing w:val="-3"/>
                        <w:sz w:val="18"/>
                      </w:rPr>
                      <w:t xml:space="preserve"> </w:t>
                    </w:r>
                    <w:r>
                      <w:rPr>
                        <w:rFonts w:ascii="Times New Roman" w:hAnsi="Times New Roman"/>
                        <w:sz w:val="18"/>
                      </w:rPr>
                      <w:t>-</w:t>
                    </w:r>
                    <w:r>
                      <w:rPr>
                        <w:rFonts w:ascii="Times New Roman" w:hAnsi="Times New Roman"/>
                        <w:spacing w:val="-1"/>
                        <w:sz w:val="18"/>
                      </w:rPr>
                      <w:t xml:space="preserve"> </w:t>
                    </w:r>
                    <w:r>
                      <w:rPr>
                        <w:rFonts w:ascii="Times New Roman" w:hAnsi="Times New Roman"/>
                        <w:sz w:val="18"/>
                      </w:rPr>
                      <w:t>Fone/Fax</w:t>
                    </w:r>
                    <w:r>
                      <w:rPr>
                        <w:rFonts w:ascii="Times New Roman" w:hAnsi="Times New Roman"/>
                        <w:spacing w:val="-2"/>
                        <w:sz w:val="18"/>
                      </w:rPr>
                      <w:t xml:space="preserve"> </w:t>
                    </w:r>
                    <w:r>
                      <w:rPr>
                        <w:rFonts w:ascii="Times New Roman" w:hAnsi="Times New Roman"/>
                        <w:sz w:val="18"/>
                      </w:rPr>
                      <w:t>19</w:t>
                    </w:r>
                    <w:r>
                      <w:rPr>
                        <w:rFonts w:ascii="Times New Roman" w:hAnsi="Times New Roman"/>
                        <w:spacing w:val="-2"/>
                        <w:sz w:val="18"/>
                      </w:rPr>
                      <w:t xml:space="preserve"> </w:t>
                    </w:r>
                    <w:r>
                      <w:rPr>
                        <w:rFonts w:ascii="Times New Roman" w:hAnsi="Times New Roman"/>
                        <w:sz w:val="18"/>
                      </w:rPr>
                      <w:t>3868-1111</w:t>
                    </w:r>
                    <w:r>
                      <w:rPr>
                        <w:rFonts w:ascii="Times New Roman" w:hAnsi="Times New Roman"/>
                        <w:spacing w:val="-2"/>
                        <w:sz w:val="18"/>
                      </w:rPr>
                      <w:t xml:space="preserve"> </w:t>
                    </w:r>
                    <w:r>
                      <w:rPr>
                        <w:rFonts w:ascii="Times New Roman" w:hAnsi="Times New Roman"/>
                        <w:sz w:val="18"/>
                      </w:rPr>
                      <w:t>-</w:t>
                    </w:r>
                    <w:r>
                      <w:rPr>
                        <w:rFonts w:ascii="Times New Roman" w:hAnsi="Times New Roman"/>
                        <w:spacing w:val="-1"/>
                        <w:sz w:val="18"/>
                      </w:rPr>
                      <w:t xml:space="preserve"> </w:t>
                    </w:r>
                    <w:r>
                      <w:rPr>
                        <w:rFonts w:ascii="Times New Roman" w:hAnsi="Times New Roman"/>
                        <w:sz w:val="18"/>
                      </w:rPr>
                      <w:t>CNPJ</w:t>
                    </w:r>
                    <w:r>
                      <w:rPr>
                        <w:rFonts w:ascii="Times New Roman" w:hAnsi="Times New Roman"/>
                        <w:spacing w:val="-3"/>
                        <w:sz w:val="18"/>
                      </w:rPr>
                      <w:t xml:space="preserve"> </w:t>
                    </w:r>
                    <w:r>
                      <w:rPr>
                        <w:rFonts w:ascii="Times New Roman" w:hAnsi="Times New Roman"/>
                        <w:sz w:val="18"/>
                      </w:rPr>
                      <w:t>nº</w:t>
                    </w:r>
                    <w:r>
                      <w:rPr>
                        <w:rFonts w:ascii="Times New Roman" w:hAnsi="Times New Roman"/>
                        <w:spacing w:val="-2"/>
                        <w:sz w:val="18"/>
                      </w:rPr>
                      <w:t xml:space="preserve"> </w:t>
                    </w:r>
                    <w:r>
                      <w:rPr>
                        <w:rFonts w:ascii="Times New Roman" w:hAnsi="Times New Roman"/>
                        <w:sz w:val="18"/>
                      </w:rPr>
                      <w:t>67.168.856/0001-</w:t>
                    </w:r>
                    <w:r>
                      <w:rPr>
                        <w:rFonts w:ascii="Times New Roman" w:hAnsi="Times New Roman"/>
                        <w:spacing w:val="-5"/>
                        <w:sz w:val="18"/>
                      </w:rPr>
                      <w:t>41</w:t>
                    </w:r>
                  </w:p>
                </w:txbxContent>
              </v:textbox>
              <w10:wrap anchorx="page" anchory="page"/>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5E36C0" w14:textId="77777777" w:rsidR="0078683F" w:rsidRDefault="0078683F">
    <w:pPr>
      <w:pStyle w:val="Corpodetexto"/>
      <w:spacing w:line="14" w:lineRule="auto"/>
    </w:pPr>
    <w:r>
      <w:rPr>
        <w:noProof/>
        <w:lang w:val="pt-BR" w:eastAsia="pt-BR"/>
      </w:rPr>
      <mc:AlternateContent>
        <mc:Choice Requires="wps">
          <w:drawing>
            <wp:anchor distT="0" distB="0" distL="0" distR="0" simplePos="0" relativeHeight="251686912" behindDoc="1" locked="0" layoutInCell="1" allowOverlap="1" wp14:anchorId="0E773C1A" wp14:editId="0F4970EA">
              <wp:simplePos x="0" y="0"/>
              <wp:positionH relativeFrom="page">
                <wp:posOffset>1202760</wp:posOffset>
              </wp:positionH>
              <wp:positionV relativeFrom="page">
                <wp:posOffset>10118089</wp:posOffset>
              </wp:positionV>
              <wp:extent cx="5600700" cy="127000"/>
              <wp:effectExtent l="0" t="0" r="0" b="0"/>
              <wp:wrapNone/>
              <wp:docPr id="67" name="Text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00700" cy="127000"/>
                      </a:xfrm>
                      <a:prstGeom prst="rect">
                        <a:avLst/>
                      </a:prstGeom>
                    </wps:spPr>
                    <wps:txbx>
                      <w:txbxContent>
                        <w:p w14:paraId="6A8FA4DA" w14:textId="77777777" w:rsidR="0078683F" w:rsidRDefault="0078683F">
                          <w:pPr>
                            <w:spacing w:line="199" w:lineRule="exact"/>
                            <w:rPr>
                              <w:rFonts w:ascii="Times New Roman" w:hAnsi="Times New Roman"/>
                              <w:sz w:val="18"/>
                            </w:rPr>
                          </w:pPr>
                          <w:r>
                            <w:rPr>
                              <w:rFonts w:ascii="Times New Roman" w:hAnsi="Times New Roman"/>
                              <w:sz w:val="18"/>
                            </w:rPr>
                            <w:t>v.</w:t>
                          </w:r>
                          <w:r>
                            <w:rPr>
                              <w:rFonts w:ascii="Times New Roman" w:hAnsi="Times New Roman"/>
                              <w:spacing w:val="-1"/>
                              <w:sz w:val="18"/>
                            </w:rPr>
                            <w:t xml:space="preserve"> </w:t>
                          </w:r>
                          <w:r>
                            <w:rPr>
                              <w:rFonts w:ascii="Times New Roman" w:hAnsi="Times New Roman"/>
                              <w:sz w:val="18"/>
                            </w:rPr>
                            <w:t>Adélia</w:t>
                          </w:r>
                          <w:r>
                            <w:rPr>
                              <w:rFonts w:ascii="Times New Roman" w:hAnsi="Times New Roman"/>
                              <w:spacing w:val="-2"/>
                              <w:sz w:val="18"/>
                            </w:rPr>
                            <w:t xml:space="preserve"> </w:t>
                          </w:r>
                          <w:r>
                            <w:rPr>
                              <w:rFonts w:ascii="Times New Roman" w:hAnsi="Times New Roman"/>
                              <w:sz w:val="18"/>
                            </w:rPr>
                            <w:t>Caleffi</w:t>
                          </w:r>
                          <w:r>
                            <w:rPr>
                              <w:rFonts w:ascii="Times New Roman" w:hAnsi="Times New Roman"/>
                              <w:spacing w:val="-1"/>
                              <w:sz w:val="18"/>
                            </w:rPr>
                            <w:t xml:space="preserve"> </w:t>
                          </w:r>
                          <w:r>
                            <w:rPr>
                              <w:rFonts w:ascii="Times New Roman" w:hAnsi="Times New Roman"/>
                              <w:sz w:val="18"/>
                            </w:rPr>
                            <w:t>Gerbi, 15</w:t>
                          </w:r>
                          <w:r>
                            <w:rPr>
                              <w:rFonts w:ascii="Times New Roman" w:hAnsi="Times New Roman"/>
                              <w:spacing w:val="2"/>
                              <w:sz w:val="18"/>
                            </w:rPr>
                            <w:t xml:space="preserve"> </w:t>
                          </w:r>
                          <w:r>
                            <w:rPr>
                              <w:rFonts w:ascii="Times New Roman" w:hAnsi="Times New Roman"/>
                              <w:sz w:val="18"/>
                            </w:rPr>
                            <w:t>-</w:t>
                          </w:r>
                          <w:r>
                            <w:rPr>
                              <w:rFonts w:ascii="Times New Roman" w:hAnsi="Times New Roman"/>
                              <w:spacing w:val="-3"/>
                              <w:sz w:val="18"/>
                            </w:rPr>
                            <w:t xml:space="preserve"> </w:t>
                          </w:r>
                          <w:r>
                            <w:rPr>
                              <w:rFonts w:ascii="Times New Roman" w:hAnsi="Times New Roman"/>
                              <w:sz w:val="18"/>
                            </w:rPr>
                            <w:t>Estiva</w:t>
                          </w:r>
                          <w:r>
                            <w:rPr>
                              <w:rFonts w:ascii="Times New Roman" w:hAnsi="Times New Roman"/>
                              <w:spacing w:val="-2"/>
                              <w:sz w:val="18"/>
                            </w:rPr>
                            <w:t xml:space="preserve"> </w:t>
                          </w:r>
                          <w:r>
                            <w:rPr>
                              <w:rFonts w:ascii="Times New Roman" w:hAnsi="Times New Roman"/>
                              <w:sz w:val="18"/>
                            </w:rPr>
                            <w:t>Gerbi –</w:t>
                          </w:r>
                          <w:r>
                            <w:rPr>
                              <w:rFonts w:ascii="Times New Roman" w:hAnsi="Times New Roman"/>
                              <w:spacing w:val="-1"/>
                              <w:sz w:val="18"/>
                            </w:rPr>
                            <w:t xml:space="preserve"> </w:t>
                          </w:r>
                          <w:r>
                            <w:rPr>
                              <w:rFonts w:ascii="Times New Roman" w:hAnsi="Times New Roman"/>
                              <w:sz w:val="18"/>
                            </w:rPr>
                            <w:t>SP</w:t>
                          </w:r>
                          <w:r>
                            <w:rPr>
                              <w:rFonts w:ascii="Times New Roman" w:hAnsi="Times New Roman"/>
                              <w:spacing w:val="-2"/>
                              <w:sz w:val="18"/>
                            </w:rPr>
                            <w:t xml:space="preserve"> </w:t>
                          </w:r>
                          <w:r>
                            <w:rPr>
                              <w:rFonts w:ascii="Times New Roman" w:hAnsi="Times New Roman"/>
                              <w:sz w:val="18"/>
                            </w:rPr>
                            <w:t>-</w:t>
                          </w:r>
                          <w:r>
                            <w:rPr>
                              <w:rFonts w:ascii="Times New Roman" w:hAnsi="Times New Roman"/>
                              <w:spacing w:val="-1"/>
                              <w:sz w:val="18"/>
                            </w:rPr>
                            <w:t xml:space="preserve"> </w:t>
                          </w:r>
                          <w:r>
                            <w:rPr>
                              <w:rFonts w:ascii="Times New Roman" w:hAnsi="Times New Roman"/>
                              <w:sz w:val="18"/>
                            </w:rPr>
                            <w:t>CEP</w:t>
                          </w:r>
                          <w:r>
                            <w:rPr>
                              <w:rFonts w:ascii="Times New Roman" w:hAnsi="Times New Roman"/>
                              <w:spacing w:val="-2"/>
                              <w:sz w:val="18"/>
                            </w:rPr>
                            <w:t xml:space="preserve"> </w:t>
                          </w:r>
                          <w:r>
                            <w:rPr>
                              <w:rFonts w:ascii="Times New Roman" w:hAnsi="Times New Roman"/>
                              <w:sz w:val="18"/>
                            </w:rPr>
                            <w:t>13857-000</w:t>
                          </w:r>
                          <w:r>
                            <w:rPr>
                              <w:rFonts w:ascii="Times New Roman" w:hAnsi="Times New Roman"/>
                              <w:spacing w:val="-2"/>
                              <w:sz w:val="18"/>
                            </w:rPr>
                            <w:t xml:space="preserve"> </w:t>
                          </w:r>
                          <w:r>
                            <w:rPr>
                              <w:rFonts w:ascii="Times New Roman" w:hAnsi="Times New Roman"/>
                              <w:sz w:val="18"/>
                            </w:rPr>
                            <w:t>-</w:t>
                          </w:r>
                          <w:r>
                            <w:rPr>
                              <w:rFonts w:ascii="Times New Roman" w:hAnsi="Times New Roman"/>
                              <w:spacing w:val="-1"/>
                              <w:sz w:val="18"/>
                            </w:rPr>
                            <w:t xml:space="preserve"> </w:t>
                          </w:r>
                          <w:r>
                            <w:rPr>
                              <w:rFonts w:ascii="Times New Roman" w:hAnsi="Times New Roman"/>
                              <w:sz w:val="18"/>
                            </w:rPr>
                            <w:t>Fone/Fax</w:t>
                          </w:r>
                          <w:r>
                            <w:rPr>
                              <w:rFonts w:ascii="Times New Roman" w:hAnsi="Times New Roman"/>
                              <w:spacing w:val="-2"/>
                              <w:sz w:val="18"/>
                            </w:rPr>
                            <w:t xml:space="preserve"> </w:t>
                          </w:r>
                          <w:r>
                            <w:rPr>
                              <w:rFonts w:ascii="Times New Roman" w:hAnsi="Times New Roman"/>
                              <w:sz w:val="18"/>
                            </w:rPr>
                            <w:t>19</w:t>
                          </w:r>
                          <w:r>
                            <w:rPr>
                              <w:rFonts w:ascii="Times New Roman" w:hAnsi="Times New Roman"/>
                              <w:spacing w:val="-2"/>
                              <w:sz w:val="18"/>
                            </w:rPr>
                            <w:t xml:space="preserve"> </w:t>
                          </w:r>
                          <w:r>
                            <w:rPr>
                              <w:rFonts w:ascii="Times New Roman" w:hAnsi="Times New Roman"/>
                              <w:sz w:val="18"/>
                            </w:rPr>
                            <w:t>3868-1111</w:t>
                          </w:r>
                          <w:r>
                            <w:rPr>
                              <w:rFonts w:ascii="Times New Roman" w:hAnsi="Times New Roman"/>
                              <w:spacing w:val="-2"/>
                              <w:sz w:val="18"/>
                            </w:rPr>
                            <w:t xml:space="preserve"> </w:t>
                          </w:r>
                          <w:r>
                            <w:rPr>
                              <w:rFonts w:ascii="Times New Roman" w:hAnsi="Times New Roman"/>
                              <w:sz w:val="18"/>
                            </w:rPr>
                            <w:t>-</w:t>
                          </w:r>
                          <w:r>
                            <w:rPr>
                              <w:rFonts w:ascii="Times New Roman" w:hAnsi="Times New Roman"/>
                              <w:spacing w:val="-1"/>
                              <w:sz w:val="18"/>
                            </w:rPr>
                            <w:t xml:space="preserve"> </w:t>
                          </w:r>
                          <w:r>
                            <w:rPr>
                              <w:rFonts w:ascii="Times New Roman" w:hAnsi="Times New Roman"/>
                              <w:sz w:val="18"/>
                            </w:rPr>
                            <w:t>CNPJ</w:t>
                          </w:r>
                          <w:r>
                            <w:rPr>
                              <w:rFonts w:ascii="Times New Roman" w:hAnsi="Times New Roman"/>
                              <w:spacing w:val="-3"/>
                              <w:sz w:val="18"/>
                            </w:rPr>
                            <w:t xml:space="preserve"> </w:t>
                          </w:r>
                          <w:r>
                            <w:rPr>
                              <w:rFonts w:ascii="Times New Roman" w:hAnsi="Times New Roman"/>
                              <w:sz w:val="18"/>
                            </w:rPr>
                            <w:t>nº</w:t>
                          </w:r>
                          <w:r>
                            <w:rPr>
                              <w:rFonts w:ascii="Times New Roman" w:hAnsi="Times New Roman"/>
                              <w:spacing w:val="-2"/>
                              <w:sz w:val="18"/>
                            </w:rPr>
                            <w:t xml:space="preserve"> </w:t>
                          </w:r>
                          <w:r>
                            <w:rPr>
                              <w:rFonts w:ascii="Times New Roman" w:hAnsi="Times New Roman"/>
                              <w:sz w:val="18"/>
                            </w:rPr>
                            <w:t>67.168.856/0001-</w:t>
                          </w:r>
                          <w:r>
                            <w:rPr>
                              <w:rFonts w:ascii="Times New Roman" w:hAnsi="Times New Roman"/>
                              <w:spacing w:val="-5"/>
                              <w:sz w:val="18"/>
                            </w:rPr>
                            <w:t>41</w:t>
                          </w:r>
                        </w:p>
                      </w:txbxContent>
                    </wps:txbx>
                    <wps:bodyPr wrap="square" lIns="0" tIns="0" rIns="0" bIns="0" rtlCol="0">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E773C1A" id="_x0000_t202" coordsize="21600,21600" o:spt="202" path="m,l,21600r21600,l21600,xe">
              <v:stroke joinstyle="miter"/>
              <v:path gradientshapeok="t" o:connecttype="rect"/>
            </v:shapetype>
            <v:shape id="Textbox 67" o:spid="_x0000_s1041" type="#_x0000_t202" style="position:absolute;margin-left:94.7pt;margin-top:796.7pt;width:441pt;height:10pt;z-index:-2516295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" filled="f" stroked="f">
              <v:textbox inset="0,0,0,0">
                <w:txbxContent>
                  <w:p w14:paraId="6A8FA4DA" w14:textId="77777777" w:rsidR="0078683F" w:rsidRDefault="0078683F">
                    <w:pPr>
                      <w:spacing w:line="199" w:lineRule="exact"/>
                      <w:rPr>
                        <w:rFonts w:ascii="Times New Roman" w:hAnsi="Times New Roman"/>
                        <w:sz w:val="18"/>
                      </w:rPr>
                    </w:pPr>
                    <w:r>
                      <w:rPr>
                        <w:rFonts w:ascii="Times New Roman" w:hAnsi="Times New Roman"/>
                        <w:sz w:val="18"/>
                      </w:rPr>
                      <w:t>v.</w:t>
                    </w:r>
                    <w:r>
                      <w:rPr>
                        <w:rFonts w:ascii="Times New Roman" w:hAnsi="Times New Roman"/>
                        <w:spacing w:val="-1"/>
                        <w:sz w:val="18"/>
                      </w:rPr>
                      <w:t xml:space="preserve"> </w:t>
                    </w:r>
                    <w:r>
                      <w:rPr>
                        <w:rFonts w:ascii="Times New Roman" w:hAnsi="Times New Roman"/>
                        <w:sz w:val="18"/>
                      </w:rPr>
                      <w:t>Adélia</w:t>
                    </w:r>
                    <w:r>
                      <w:rPr>
                        <w:rFonts w:ascii="Times New Roman" w:hAnsi="Times New Roman"/>
                        <w:spacing w:val="-2"/>
                        <w:sz w:val="18"/>
                      </w:rPr>
                      <w:t xml:space="preserve"> </w:t>
                    </w:r>
                    <w:proofErr w:type="spellStart"/>
                    <w:r>
                      <w:rPr>
                        <w:rFonts w:ascii="Times New Roman" w:hAnsi="Times New Roman"/>
                        <w:sz w:val="18"/>
                      </w:rPr>
                      <w:t>Caleffi</w:t>
                    </w:r>
                    <w:proofErr w:type="spellEnd"/>
                    <w:r>
                      <w:rPr>
                        <w:rFonts w:ascii="Times New Roman" w:hAnsi="Times New Roman"/>
                        <w:spacing w:val="-1"/>
                        <w:sz w:val="18"/>
                      </w:rPr>
                      <w:t xml:space="preserve"> </w:t>
                    </w:r>
                    <w:proofErr w:type="spellStart"/>
                    <w:r>
                      <w:rPr>
                        <w:rFonts w:ascii="Times New Roman" w:hAnsi="Times New Roman"/>
                        <w:sz w:val="18"/>
                      </w:rPr>
                      <w:t>Gerbi</w:t>
                    </w:r>
                    <w:proofErr w:type="spellEnd"/>
                    <w:r>
                      <w:rPr>
                        <w:rFonts w:ascii="Times New Roman" w:hAnsi="Times New Roman"/>
                        <w:sz w:val="18"/>
                      </w:rPr>
                      <w:t>, 15</w:t>
                    </w:r>
                    <w:r>
                      <w:rPr>
                        <w:rFonts w:ascii="Times New Roman" w:hAnsi="Times New Roman"/>
                        <w:spacing w:val="2"/>
                        <w:sz w:val="18"/>
                      </w:rPr>
                      <w:t xml:space="preserve"> </w:t>
                    </w:r>
                    <w:r>
                      <w:rPr>
                        <w:rFonts w:ascii="Times New Roman" w:hAnsi="Times New Roman"/>
                        <w:sz w:val="18"/>
                      </w:rPr>
                      <w:t>-</w:t>
                    </w:r>
                    <w:r>
                      <w:rPr>
                        <w:rFonts w:ascii="Times New Roman" w:hAnsi="Times New Roman"/>
                        <w:spacing w:val="-3"/>
                        <w:sz w:val="18"/>
                      </w:rPr>
                      <w:t xml:space="preserve"> </w:t>
                    </w:r>
                    <w:r>
                      <w:rPr>
                        <w:rFonts w:ascii="Times New Roman" w:hAnsi="Times New Roman"/>
                        <w:sz w:val="18"/>
                      </w:rPr>
                      <w:t>Estiva</w:t>
                    </w:r>
                    <w:r>
                      <w:rPr>
                        <w:rFonts w:ascii="Times New Roman" w:hAnsi="Times New Roman"/>
                        <w:spacing w:val="-2"/>
                        <w:sz w:val="18"/>
                      </w:rPr>
                      <w:t xml:space="preserve"> </w:t>
                    </w:r>
                    <w:proofErr w:type="spellStart"/>
                    <w:r>
                      <w:rPr>
                        <w:rFonts w:ascii="Times New Roman" w:hAnsi="Times New Roman"/>
                        <w:sz w:val="18"/>
                      </w:rPr>
                      <w:t>Gerbi</w:t>
                    </w:r>
                    <w:proofErr w:type="spellEnd"/>
                    <w:r>
                      <w:rPr>
                        <w:rFonts w:ascii="Times New Roman" w:hAnsi="Times New Roman"/>
                        <w:sz w:val="18"/>
                      </w:rPr>
                      <w:t xml:space="preserve"> –</w:t>
                    </w:r>
                    <w:r>
                      <w:rPr>
                        <w:rFonts w:ascii="Times New Roman" w:hAnsi="Times New Roman"/>
                        <w:spacing w:val="-1"/>
                        <w:sz w:val="18"/>
                      </w:rPr>
                      <w:t xml:space="preserve"> </w:t>
                    </w:r>
                    <w:r>
                      <w:rPr>
                        <w:rFonts w:ascii="Times New Roman" w:hAnsi="Times New Roman"/>
                        <w:sz w:val="18"/>
                      </w:rPr>
                      <w:t>SP</w:t>
                    </w:r>
                    <w:r>
                      <w:rPr>
                        <w:rFonts w:ascii="Times New Roman" w:hAnsi="Times New Roman"/>
                        <w:spacing w:val="-2"/>
                        <w:sz w:val="18"/>
                      </w:rPr>
                      <w:t xml:space="preserve"> </w:t>
                    </w:r>
                    <w:r>
                      <w:rPr>
                        <w:rFonts w:ascii="Times New Roman" w:hAnsi="Times New Roman"/>
                        <w:sz w:val="18"/>
                      </w:rPr>
                      <w:t>-</w:t>
                    </w:r>
                    <w:r>
                      <w:rPr>
                        <w:rFonts w:ascii="Times New Roman" w:hAnsi="Times New Roman"/>
                        <w:spacing w:val="-1"/>
                        <w:sz w:val="18"/>
                      </w:rPr>
                      <w:t xml:space="preserve"> </w:t>
                    </w:r>
                    <w:r>
                      <w:rPr>
                        <w:rFonts w:ascii="Times New Roman" w:hAnsi="Times New Roman"/>
                        <w:sz w:val="18"/>
                      </w:rPr>
                      <w:t>CEP</w:t>
                    </w:r>
                    <w:r>
                      <w:rPr>
                        <w:rFonts w:ascii="Times New Roman" w:hAnsi="Times New Roman"/>
                        <w:spacing w:val="-2"/>
                        <w:sz w:val="18"/>
                      </w:rPr>
                      <w:t xml:space="preserve"> </w:t>
                    </w:r>
                    <w:r>
                      <w:rPr>
                        <w:rFonts w:ascii="Times New Roman" w:hAnsi="Times New Roman"/>
                        <w:sz w:val="18"/>
                      </w:rPr>
                      <w:t>13857-000</w:t>
                    </w:r>
                    <w:r>
                      <w:rPr>
                        <w:rFonts w:ascii="Times New Roman" w:hAnsi="Times New Roman"/>
                        <w:spacing w:val="-2"/>
                        <w:sz w:val="18"/>
                      </w:rPr>
                      <w:t xml:space="preserve"> </w:t>
                    </w:r>
                    <w:r>
                      <w:rPr>
                        <w:rFonts w:ascii="Times New Roman" w:hAnsi="Times New Roman"/>
                        <w:sz w:val="18"/>
                      </w:rPr>
                      <w:t>-</w:t>
                    </w:r>
                    <w:r>
                      <w:rPr>
                        <w:rFonts w:ascii="Times New Roman" w:hAnsi="Times New Roman"/>
                        <w:spacing w:val="-1"/>
                        <w:sz w:val="18"/>
                      </w:rPr>
                      <w:t xml:space="preserve"> </w:t>
                    </w:r>
                    <w:r>
                      <w:rPr>
                        <w:rFonts w:ascii="Times New Roman" w:hAnsi="Times New Roman"/>
                        <w:sz w:val="18"/>
                      </w:rPr>
                      <w:t>Fone/Fax</w:t>
                    </w:r>
                    <w:r>
                      <w:rPr>
                        <w:rFonts w:ascii="Times New Roman" w:hAnsi="Times New Roman"/>
                        <w:spacing w:val="-2"/>
                        <w:sz w:val="18"/>
                      </w:rPr>
                      <w:t xml:space="preserve"> </w:t>
                    </w:r>
                    <w:r>
                      <w:rPr>
                        <w:rFonts w:ascii="Times New Roman" w:hAnsi="Times New Roman"/>
                        <w:sz w:val="18"/>
                      </w:rPr>
                      <w:t>19</w:t>
                    </w:r>
                    <w:r>
                      <w:rPr>
                        <w:rFonts w:ascii="Times New Roman" w:hAnsi="Times New Roman"/>
                        <w:spacing w:val="-2"/>
                        <w:sz w:val="18"/>
                      </w:rPr>
                      <w:t xml:space="preserve"> </w:t>
                    </w:r>
                    <w:r>
                      <w:rPr>
                        <w:rFonts w:ascii="Times New Roman" w:hAnsi="Times New Roman"/>
                        <w:sz w:val="18"/>
                      </w:rPr>
                      <w:t>3868-1111</w:t>
                    </w:r>
                    <w:r>
                      <w:rPr>
                        <w:rFonts w:ascii="Times New Roman" w:hAnsi="Times New Roman"/>
                        <w:spacing w:val="-2"/>
                        <w:sz w:val="18"/>
                      </w:rPr>
                      <w:t xml:space="preserve"> </w:t>
                    </w:r>
                    <w:r>
                      <w:rPr>
                        <w:rFonts w:ascii="Times New Roman" w:hAnsi="Times New Roman"/>
                        <w:sz w:val="18"/>
                      </w:rPr>
                      <w:t>-</w:t>
                    </w:r>
                    <w:r>
                      <w:rPr>
                        <w:rFonts w:ascii="Times New Roman" w:hAnsi="Times New Roman"/>
                        <w:spacing w:val="-1"/>
                        <w:sz w:val="18"/>
                      </w:rPr>
                      <w:t xml:space="preserve"> </w:t>
                    </w:r>
                    <w:r>
                      <w:rPr>
                        <w:rFonts w:ascii="Times New Roman" w:hAnsi="Times New Roman"/>
                        <w:sz w:val="18"/>
                      </w:rPr>
                      <w:t>CNPJ</w:t>
                    </w:r>
                    <w:r>
                      <w:rPr>
                        <w:rFonts w:ascii="Times New Roman" w:hAnsi="Times New Roman"/>
                        <w:spacing w:val="-3"/>
                        <w:sz w:val="18"/>
                      </w:rPr>
                      <w:t xml:space="preserve"> </w:t>
                    </w:r>
                    <w:r>
                      <w:rPr>
                        <w:rFonts w:ascii="Times New Roman" w:hAnsi="Times New Roman"/>
                        <w:sz w:val="18"/>
                      </w:rPr>
                      <w:t>nº</w:t>
                    </w:r>
                    <w:r>
                      <w:rPr>
                        <w:rFonts w:ascii="Times New Roman" w:hAnsi="Times New Roman"/>
                        <w:spacing w:val="-2"/>
                        <w:sz w:val="18"/>
                      </w:rPr>
                      <w:t xml:space="preserve"> </w:t>
                    </w:r>
                    <w:r>
                      <w:rPr>
                        <w:rFonts w:ascii="Times New Roman" w:hAnsi="Times New Roman"/>
                        <w:sz w:val="18"/>
                      </w:rPr>
                      <w:t>67.168.856/0001-</w:t>
                    </w:r>
                    <w:r>
                      <w:rPr>
                        <w:rFonts w:ascii="Times New Roman" w:hAnsi="Times New Roman"/>
                        <w:spacing w:val="-5"/>
                        <w:sz w:val="18"/>
                      </w:rPr>
                      <w:t>41</w:t>
                    </w:r>
                  </w:p>
                </w:txbxContent>
              </v:textbox>
              <w10:wrap anchorx="page" anchory="page"/>
            </v:shape>
          </w:pict>
        </mc:Fallback>
      </mc:AlternateContent>
    </w:r>
    <w:r>
      <w:rPr>
        <w:noProof/>
        <w:lang w:val="pt-BR" w:eastAsia="pt-BR"/>
      </w:rPr>
      <mc:AlternateContent>
        <mc:Choice Requires="wps">
          <w:drawing>
            <wp:anchor distT="0" distB="0" distL="0" distR="0" simplePos="0" relativeHeight="251687936" behindDoc="1" locked="0" layoutInCell="1" allowOverlap="1" wp14:anchorId="0F7D7A38" wp14:editId="5BC670D3">
              <wp:simplePos x="0" y="0"/>
              <wp:positionH relativeFrom="page">
                <wp:posOffset>2258314</wp:posOffset>
              </wp:positionH>
              <wp:positionV relativeFrom="page">
                <wp:posOffset>10525324</wp:posOffset>
              </wp:positionV>
              <wp:extent cx="3652520" cy="182245"/>
              <wp:effectExtent l="0" t="0" r="0" b="0"/>
              <wp:wrapNone/>
              <wp:docPr id="68" name="Text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52520" cy="182245"/>
                      </a:xfrm>
                      <a:prstGeom prst="rect">
                        <a:avLst/>
                      </a:prstGeom>
                    </wps:spPr>
                    <wps:txbx>
                      <w:txbxContent>
                        <w:p w14:paraId="23B43FB3" w14:textId="77777777" w:rsidR="0078683F" w:rsidRDefault="0078683F">
                          <w:pPr>
                            <w:spacing w:before="13"/>
                            <w:ind w:left="20"/>
                          </w:pPr>
                          <w:r>
                            <w:t>Execução</w:t>
                          </w:r>
                          <w:r>
                            <w:rPr>
                              <w:spacing w:val="-6"/>
                            </w:rPr>
                            <w:t xml:space="preserve"> </w:t>
                          </w:r>
                          <w:r>
                            <w:t>de</w:t>
                          </w:r>
                          <w:r>
                            <w:rPr>
                              <w:spacing w:val="-6"/>
                            </w:rPr>
                            <w:t xml:space="preserve"> </w:t>
                          </w:r>
                          <w:r>
                            <w:t>guias</w:t>
                          </w:r>
                          <w:r>
                            <w:rPr>
                              <w:spacing w:val="-5"/>
                            </w:rPr>
                            <w:t xml:space="preserve"> </w:t>
                          </w:r>
                          <w:r>
                            <w:t>pré-moldadas</w:t>
                          </w:r>
                          <w:r>
                            <w:rPr>
                              <w:spacing w:val="-5"/>
                            </w:rPr>
                            <w:t xml:space="preserve"> </w:t>
                          </w:r>
                          <w:r>
                            <w:t>e</w:t>
                          </w:r>
                          <w:r>
                            <w:rPr>
                              <w:spacing w:val="-6"/>
                            </w:rPr>
                            <w:t xml:space="preserve"> </w:t>
                          </w:r>
                          <w:r>
                            <w:t>sarjetas</w:t>
                          </w:r>
                          <w:r>
                            <w:rPr>
                              <w:spacing w:val="-4"/>
                            </w:rPr>
                            <w:t xml:space="preserve"> </w:t>
                          </w:r>
                          <w:r>
                            <w:t>padrão</w:t>
                          </w:r>
                          <w:r>
                            <w:rPr>
                              <w:spacing w:val="-5"/>
                            </w:rPr>
                            <w:t xml:space="preserve"> </w:t>
                          </w:r>
                          <w:r>
                            <w:rPr>
                              <w:spacing w:val="-4"/>
                            </w:rPr>
                            <w:t>PMSP</w:t>
                          </w:r>
                        </w:p>
                      </w:txbxContent>
                    </wps:txbx>
                    <wps:bodyPr wrap="square" lIns="0" tIns="0" rIns="0" bIns="0" rtlCol="0">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F7D7A38" id="Textbox 68" o:spid="_x0000_s1042" type="#_x0000_t202" style="position:absolute;margin-left:177.8pt;margin-top:828.75pt;width:287.6pt;height:14.35pt;z-index:-2516285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" filled="f" stroked="f">
              <v:textbox inset="0,0,0,0">
                <w:txbxContent>
                  <w:p w14:paraId="23B43FB3" w14:textId="77777777" w:rsidR="0078683F" w:rsidRDefault="0078683F">
                    <w:pPr>
                      <w:spacing w:before="13"/>
                      <w:ind w:left="20"/>
                    </w:pPr>
                    <w:r>
                      <w:t>Execução</w:t>
                    </w:r>
                    <w:r>
                      <w:rPr>
                        <w:spacing w:val="-6"/>
                      </w:rPr>
                      <w:t xml:space="preserve"> </w:t>
                    </w:r>
                    <w:r>
                      <w:t>de</w:t>
                    </w:r>
                    <w:r>
                      <w:rPr>
                        <w:spacing w:val="-6"/>
                      </w:rPr>
                      <w:t xml:space="preserve"> </w:t>
                    </w:r>
                    <w:r>
                      <w:t>guias</w:t>
                    </w:r>
                    <w:r>
                      <w:rPr>
                        <w:spacing w:val="-5"/>
                      </w:rPr>
                      <w:t xml:space="preserve"> </w:t>
                    </w:r>
                    <w:r>
                      <w:t>pré-moldadas</w:t>
                    </w:r>
                    <w:r>
                      <w:rPr>
                        <w:spacing w:val="-5"/>
                      </w:rPr>
                      <w:t xml:space="preserve"> </w:t>
                    </w:r>
                    <w:r>
                      <w:t>e</w:t>
                    </w:r>
                    <w:r>
                      <w:rPr>
                        <w:spacing w:val="-6"/>
                      </w:rPr>
                      <w:t xml:space="preserve"> </w:t>
                    </w:r>
                    <w:r>
                      <w:t>sarjetas</w:t>
                    </w:r>
                    <w:r>
                      <w:rPr>
                        <w:spacing w:val="-4"/>
                      </w:rPr>
                      <w:t xml:space="preserve"> </w:t>
                    </w:r>
                    <w:r>
                      <w:t>padrão</w:t>
                    </w:r>
                    <w:r>
                      <w:rPr>
                        <w:spacing w:val="-5"/>
                      </w:rPr>
                      <w:t xml:space="preserve"> </w:t>
                    </w:r>
                    <w:r>
                      <w:rPr>
                        <w:spacing w:val="-4"/>
                      </w:rPr>
                      <w:t>PMSP</w:t>
                    </w:r>
                  </w:p>
                </w:txbxContent>
              </v:textbox>
              <w10:wrap anchorx="page" anchory="page"/>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1F21C3" w14:textId="5BD979C7" w:rsidR="0078683F" w:rsidRDefault="0078683F">
    <w:pPr>
      <w:pStyle w:val="Corpodetexto"/>
      <w:spacing w:line="14" w:lineRule="auto"/>
    </w:pPr>
    <w:r>
      <w:rPr>
        <w:noProof/>
        <w:lang w:val="pt-BR" w:eastAsia="pt-BR"/>
      </w:rPr>
      <mc:AlternateContent>
        <mc:Choice Requires="wps">
          <w:drawing>
            <wp:anchor distT="0" distB="0" distL="0" distR="0" simplePos="0" relativeHeight="251692032" behindDoc="1" locked="0" layoutInCell="1" allowOverlap="1" wp14:anchorId="2CE530A4" wp14:editId="6F87CF41">
              <wp:simplePos x="0" y="0"/>
              <wp:positionH relativeFrom="page">
                <wp:posOffset>1107744</wp:posOffset>
              </wp:positionH>
              <wp:positionV relativeFrom="page">
                <wp:posOffset>10105389</wp:posOffset>
              </wp:positionV>
              <wp:extent cx="5708015" cy="152400"/>
              <wp:effectExtent l="0" t="0" r="0" b="0"/>
              <wp:wrapNone/>
              <wp:docPr id="74" name="Text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08015" cy="152400"/>
                      </a:xfrm>
                      <a:prstGeom prst="rect">
                        <a:avLst/>
                      </a:prstGeom>
                    </wps:spPr>
                    <wps:txbx>
                      <w:txbxContent>
                        <w:p w14:paraId="707D6967" w14:textId="77777777" w:rsidR="0078683F" w:rsidRDefault="0078683F">
                          <w:pPr>
                            <w:spacing w:before="12"/>
                            <w:ind w:left="20"/>
                            <w:rPr>
                              <w:rFonts w:ascii="Times New Roman" w:hAnsi="Times New Roman"/>
                              <w:sz w:val="18"/>
                            </w:rPr>
                          </w:pPr>
                          <w:r>
                            <w:rPr>
                              <w:rFonts w:ascii="Times New Roman" w:hAnsi="Times New Roman"/>
                              <w:sz w:val="18"/>
                            </w:rPr>
                            <w:t>Av.</w:t>
                          </w:r>
                          <w:r>
                            <w:rPr>
                              <w:rFonts w:ascii="Times New Roman" w:hAnsi="Times New Roman"/>
                              <w:spacing w:val="-1"/>
                              <w:sz w:val="18"/>
                            </w:rPr>
                            <w:t xml:space="preserve"> </w:t>
                          </w:r>
                          <w:r>
                            <w:rPr>
                              <w:rFonts w:ascii="Times New Roman" w:hAnsi="Times New Roman"/>
                              <w:sz w:val="18"/>
                            </w:rPr>
                            <w:t>Adélia</w:t>
                          </w:r>
                          <w:r>
                            <w:rPr>
                              <w:rFonts w:ascii="Times New Roman" w:hAnsi="Times New Roman"/>
                              <w:spacing w:val="-2"/>
                              <w:sz w:val="18"/>
                            </w:rPr>
                            <w:t xml:space="preserve"> </w:t>
                          </w:r>
                          <w:r>
                            <w:rPr>
                              <w:rFonts w:ascii="Times New Roman" w:hAnsi="Times New Roman"/>
                              <w:sz w:val="18"/>
                            </w:rPr>
                            <w:t>Caleffi</w:t>
                          </w:r>
                          <w:r>
                            <w:rPr>
                              <w:rFonts w:ascii="Times New Roman" w:hAnsi="Times New Roman"/>
                              <w:spacing w:val="-1"/>
                              <w:sz w:val="18"/>
                            </w:rPr>
                            <w:t xml:space="preserve"> </w:t>
                          </w:r>
                          <w:r>
                            <w:rPr>
                              <w:rFonts w:ascii="Times New Roman" w:hAnsi="Times New Roman"/>
                              <w:sz w:val="18"/>
                            </w:rPr>
                            <w:t>Gerbi, 15</w:t>
                          </w:r>
                          <w:r>
                            <w:rPr>
                              <w:rFonts w:ascii="Times New Roman" w:hAnsi="Times New Roman"/>
                              <w:spacing w:val="2"/>
                              <w:sz w:val="18"/>
                            </w:rPr>
                            <w:t xml:space="preserve"> </w:t>
                          </w:r>
                          <w:r>
                            <w:rPr>
                              <w:rFonts w:ascii="Times New Roman" w:hAnsi="Times New Roman"/>
                              <w:sz w:val="18"/>
                            </w:rPr>
                            <w:t>-</w:t>
                          </w:r>
                          <w:r>
                            <w:rPr>
                              <w:rFonts w:ascii="Times New Roman" w:hAnsi="Times New Roman"/>
                              <w:spacing w:val="-3"/>
                              <w:sz w:val="18"/>
                            </w:rPr>
                            <w:t xml:space="preserve"> </w:t>
                          </w:r>
                          <w:r>
                            <w:rPr>
                              <w:rFonts w:ascii="Times New Roman" w:hAnsi="Times New Roman"/>
                              <w:sz w:val="18"/>
                            </w:rPr>
                            <w:t>Estiva</w:t>
                          </w:r>
                          <w:r>
                            <w:rPr>
                              <w:rFonts w:ascii="Times New Roman" w:hAnsi="Times New Roman"/>
                              <w:spacing w:val="-3"/>
                              <w:sz w:val="18"/>
                            </w:rPr>
                            <w:t xml:space="preserve"> </w:t>
                          </w:r>
                          <w:r>
                            <w:rPr>
                              <w:rFonts w:ascii="Times New Roman" w:hAnsi="Times New Roman"/>
                              <w:sz w:val="18"/>
                            </w:rPr>
                            <w:t>Gerbi – SP</w:t>
                          </w:r>
                          <w:r>
                            <w:rPr>
                              <w:rFonts w:ascii="Times New Roman" w:hAnsi="Times New Roman"/>
                              <w:spacing w:val="-2"/>
                              <w:sz w:val="18"/>
                            </w:rPr>
                            <w:t xml:space="preserve"> </w:t>
                          </w:r>
                          <w:r>
                            <w:rPr>
                              <w:rFonts w:ascii="Times New Roman" w:hAnsi="Times New Roman"/>
                              <w:sz w:val="18"/>
                            </w:rPr>
                            <w:t>-</w:t>
                          </w:r>
                          <w:r>
                            <w:rPr>
                              <w:rFonts w:ascii="Times New Roman" w:hAnsi="Times New Roman"/>
                              <w:spacing w:val="-1"/>
                              <w:sz w:val="18"/>
                            </w:rPr>
                            <w:t xml:space="preserve"> </w:t>
                          </w:r>
                          <w:r>
                            <w:rPr>
                              <w:rFonts w:ascii="Times New Roman" w:hAnsi="Times New Roman"/>
                              <w:sz w:val="18"/>
                            </w:rPr>
                            <w:t>CEP</w:t>
                          </w:r>
                          <w:r>
                            <w:rPr>
                              <w:rFonts w:ascii="Times New Roman" w:hAnsi="Times New Roman"/>
                              <w:spacing w:val="-2"/>
                              <w:sz w:val="18"/>
                            </w:rPr>
                            <w:t xml:space="preserve"> </w:t>
                          </w:r>
                          <w:r>
                            <w:rPr>
                              <w:rFonts w:ascii="Times New Roman" w:hAnsi="Times New Roman"/>
                              <w:sz w:val="18"/>
                            </w:rPr>
                            <w:t>13857-000</w:t>
                          </w:r>
                          <w:r>
                            <w:rPr>
                              <w:rFonts w:ascii="Times New Roman" w:hAnsi="Times New Roman"/>
                              <w:spacing w:val="-3"/>
                              <w:sz w:val="18"/>
                            </w:rPr>
                            <w:t xml:space="preserve"> </w:t>
                          </w:r>
                          <w:r>
                            <w:rPr>
                              <w:rFonts w:ascii="Times New Roman" w:hAnsi="Times New Roman"/>
                              <w:sz w:val="18"/>
                            </w:rPr>
                            <w:t>-</w:t>
                          </w:r>
                          <w:r>
                            <w:rPr>
                              <w:rFonts w:ascii="Times New Roman" w:hAnsi="Times New Roman"/>
                              <w:spacing w:val="-1"/>
                              <w:sz w:val="18"/>
                            </w:rPr>
                            <w:t xml:space="preserve"> </w:t>
                          </w:r>
                          <w:r>
                            <w:rPr>
                              <w:rFonts w:ascii="Times New Roman" w:hAnsi="Times New Roman"/>
                              <w:sz w:val="18"/>
                            </w:rPr>
                            <w:t>Fone/Fax</w:t>
                          </w:r>
                          <w:r>
                            <w:rPr>
                              <w:rFonts w:ascii="Times New Roman" w:hAnsi="Times New Roman"/>
                              <w:spacing w:val="-2"/>
                              <w:sz w:val="18"/>
                            </w:rPr>
                            <w:t xml:space="preserve"> </w:t>
                          </w:r>
                          <w:r>
                            <w:rPr>
                              <w:rFonts w:ascii="Times New Roman" w:hAnsi="Times New Roman"/>
                              <w:sz w:val="18"/>
                            </w:rPr>
                            <w:t>19</w:t>
                          </w:r>
                          <w:r>
                            <w:rPr>
                              <w:rFonts w:ascii="Times New Roman" w:hAnsi="Times New Roman"/>
                              <w:spacing w:val="-2"/>
                              <w:sz w:val="18"/>
                            </w:rPr>
                            <w:t xml:space="preserve"> </w:t>
                          </w:r>
                          <w:r>
                            <w:rPr>
                              <w:rFonts w:ascii="Times New Roman" w:hAnsi="Times New Roman"/>
                              <w:sz w:val="18"/>
                            </w:rPr>
                            <w:t>3868-1111</w:t>
                          </w:r>
                          <w:r>
                            <w:rPr>
                              <w:rFonts w:ascii="Times New Roman" w:hAnsi="Times New Roman"/>
                              <w:spacing w:val="-2"/>
                              <w:sz w:val="18"/>
                            </w:rPr>
                            <w:t xml:space="preserve"> </w:t>
                          </w:r>
                          <w:r>
                            <w:rPr>
                              <w:rFonts w:ascii="Times New Roman" w:hAnsi="Times New Roman"/>
                              <w:sz w:val="18"/>
                            </w:rPr>
                            <w:t>-</w:t>
                          </w:r>
                          <w:r>
                            <w:rPr>
                              <w:rFonts w:ascii="Times New Roman" w:hAnsi="Times New Roman"/>
                              <w:spacing w:val="-1"/>
                              <w:sz w:val="18"/>
                            </w:rPr>
                            <w:t xml:space="preserve"> </w:t>
                          </w:r>
                          <w:r>
                            <w:rPr>
                              <w:rFonts w:ascii="Times New Roman" w:hAnsi="Times New Roman"/>
                              <w:sz w:val="18"/>
                            </w:rPr>
                            <w:t>CNPJ</w:t>
                          </w:r>
                          <w:r>
                            <w:rPr>
                              <w:rFonts w:ascii="Times New Roman" w:hAnsi="Times New Roman"/>
                              <w:spacing w:val="-3"/>
                              <w:sz w:val="18"/>
                            </w:rPr>
                            <w:t xml:space="preserve"> </w:t>
                          </w:r>
                          <w:r>
                            <w:rPr>
                              <w:rFonts w:ascii="Times New Roman" w:hAnsi="Times New Roman"/>
                              <w:sz w:val="18"/>
                            </w:rPr>
                            <w:t>nº</w:t>
                          </w:r>
                          <w:r>
                            <w:rPr>
                              <w:rFonts w:ascii="Times New Roman" w:hAnsi="Times New Roman"/>
                              <w:spacing w:val="-2"/>
                              <w:sz w:val="18"/>
                            </w:rPr>
                            <w:t xml:space="preserve"> </w:t>
                          </w:r>
                          <w:r>
                            <w:rPr>
                              <w:rFonts w:ascii="Times New Roman" w:hAnsi="Times New Roman"/>
                              <w:sz w:val="18"/>
                            </w:rPr>
                            <w:t>67.168.856/0001-</w:t>
                          </w:r>
                          <w:r>
                            <w:rPr>
                              <w:rFonts w:ascii="Times New Roman" w:hAnsi="Times New Roman"/>
                              <w:spacing w:val="-5"/>
                              <w:sz w:val="18"/>
                            </w:rPr>
                            <w:t>41</w:t>
                          </w:r>
                        </w:p>
                      </w:txbxContent>
                    </wps:txbx>
                    <wps:bodyPr wrap="square" lIns="0" tIns="0" rIns="0" bIns="0" rtlCol="0">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CE530A4" id="_x0000_t202" coordsize="21600,21600" o:spt="202" path="m,l,21600r21600,l21600,xe">
              <v:stroke joinstyle="miter"/>
              <v:path gradientshapeok="t" o:connecttype="rect"/>
            </v:shapetype>
            <v:shape id="Textbox 74" o:spid="_x0000_s1044" type="#_x0000_t202" style="position:absolute;margin-left:87.2pt;margin-top:795.7pt;width:449.45pt;height:12pt;z-index:-2516244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" filled="f" stroked="f">
              <v:textbox inset="0,0,0,0">
                <w:txbxContent>
                  <w:p w14:paraId="707D6967" w14:textId="77777777" w:rsidR="0078683F" w:rsidRDefault="0078683F">
                    <w:pPr>
                      <w:spacing w:before="12"/>
                      <w:ind w:left="20"/>
                      <w:rPr>
                        <w:rFonts w:ascii="Times New Roman" w:hAnsi="Times New Roman"/>
                        <w:sz w:val="18"/>
                      </w:rPr>
                    </w:pPr>
                    <w:r>
                      <w:rPr>
                        <w:rFonts w:ascii="Times New Roman" w:hAnsi="Times New Roman"/>
                        <w:sz w:val="18"/>
                      </w:rPr>
                      <w:t>Av.</w:t>
                    </w:r>
                    <w:r>
                      <w:rPr>
                        <w:rFonts w:ascii="Times New Roman" w:hAnsi="Times New Roman"/>
                        <w:spacing w:val="-1"/>
                        <w:sz w:val="18"/>
                      </w:rPr>
                      <w:t xml:space="preserve"> </w:t>
                    </w:r>
                    <w:r>
                      <w:rPr>
                        <w:rFonts w:ascii="Times New Roman" w:hAnsi="Times New Roman"/>
                        <w:sz w:val="18"/>
                      </w:rPr>
                      <w:t>Adélia</w:t>
                    </w:r>
                    <w:r>
                      <w:rPr>
                        <w:rFonts w:ascii="Times New Roman" w:hAnsi="Times New Roman"/>
                        <w:spacing w:val="-2"/>
                        <w:sz w:val="18"/>
                      </w:rPr>
                      <w:t xml:space="preserve"> </w:t>
                    </w:r>
                    <w:proofErr w:type="spellStart"/>
                    <w:r>
                      <w:rPr>
                        <w:rFonts w:ascii="Times New Roman" w:hAnsi="Times New Roman"/>
                        <w:sz w:val="18"/>
                      </w:rPr>
                      <w:t>Caleffi</w:t>
                    </w:r>
                    <w:proofErr w:type="spellEnd"/>
                    <w:r>
                      <w:rPr>
                        <w:rFonts w:ascii="Times New Roman" w:hAnsi="Times New Roman"/>
                        <w:spacing w:val="-1"/>
                        <w:sz w:val="18"/>
                      </w:rPr>
                      <w:t xml:space="preserve"> </w:t>
                    </w:r>
                    <w:proofErr w:type="spellStart"/>
                    <w:r>
                      <w:rPr>
                        <w:rFonts w:ascii="Times New Roman" w:hAnsi="Times New Roman"/>
                        <w:sz w:val="18"/>
                      </w:rPr>
                      <w:t>Gerbi</w:t>
                    </w:r>
                    <w:proofErr w:type="spellEnd"/>
                    <w:r>
                      <w:rPr>
                        <w:rFonts w:ascii="Times New Roman" w:hAnsi="Times New Roman"/>
                        <w:sz w:val="18"/>
                      </w:rPr>
                      <w:t>, 15</w:t>
                    </w:r>
                    <w:r>
                      <w:rPr>
                        <w:rFonts w:ascii="Times New Roman" w:hAnsi="Times New Roman"/>
                        <w:spacing w:val="2"/>
                        <w:sz w:val="18"/>
                      </w:rPr>
                      <w:t xml:space="preserve"> </w:t>
                    </w:r>
                    <w:r>
                      <w:rPr>
                        <w:rFonts w:ascii="Times New Roman" w:hAnsi="Times New Roman"/>
                        <w:sz w:val="18"/>
                      </w:rPr>
                      <w:t>-</w:t>
                    </w:r>
                    <w:r>
                      <w:rPr>
                        <w:rFonts w:ascii="Times New Roman" w:hAnsi="Times New Roman"/>
                        <w:spacing w:val="-3"/>
                        <w:sz w:val="18"/>
                      </w:rPr>
                      <w:t xml:space="preserve"> </w:t>
                    </w:r>
                    <w:r>
                      <w:rPr>
                        <w:rFonts w:ascii="Times New Roman" w:hAnsi="Times New Roman"/>
                        <w:sz w:val="18"/>
                      </w:rPr>
                      <w:t>Estiva</w:t>
                    </w:r>
                    <w:r>
                      <w:rPr>
                        <w:rFonts w:ascii="Times New Roman" w:hAnsi="Times New Roman"/>
                        <w:spacing w:val="-3"/>
                        <w:sz w:val="18"/>
                      </w:rPr>
                      <w:t xml:space="preserve"> </w:t>
                    </w:r>
                    <w:proofErr w:type="spellStart"/>
                    <w:r>
                      <w:rPr>
                        <w:rFonts w:ascii="Times New Roman" w:hAnsi="Times New Roman"/>
                        <w:sz w:val="18"/>
                      </w:rPr>
                      <w:t>Gerbi</w:t>
                    </w:r>
                    <w:proofErr w:type="spellEnd"/>
                    <w:r>
                      <w:rPr>
                        <w:rFonts w:ascii="Times New Roman" w:hAnsi="Times New Roman"/>
                        <w:sz w:val="18"/>
                      </w:rPr>
                      <w:t xml:space="preserve"> – SP</w:t>
                    </w:r>
                    <w:r>
                      <w:rPr>
                        <w:rFonts w:ascii="Times New Roman" w:hAnsi="Times New Roman"/>
                        <w:spacing w:val="-2"/>
                        <w:sz w:val="18"/>
                      </w:rPr>
                      <w:t xml:space="preserve"> </w:t>
                    </w:r>
                    <w:r>
                      <w:rPr>
                        <w:rFonts w:ascii="Times New Roman" w:hAnsi="Times New Roman"/>
                        <w:sz w:val="18"/>
                      </w:rPr>
                      <w:t>-</w:t>
                    </w:r>
                    <w:r>
                      <w:rPr>
                        <w:rFonts w:ascii="Times New Roman" w:hAnsi="Times New Roman"/>
                        <w:spacing w:val="-1"/>
                        <w:sz w:val="18"/>
                      </w:rPr>
                      <w:t xml:space="preserve"> </w:t>
                    </w:r>
                    <w:r>
                      <w:rPr>
                        <w:rFonts w:ascii="Times New Roman" w:hAnsi="Times New Roman"/>
                        <w:sz w:val="18"/>
                      </w:rPr>
                      <w:t>CEP</w:t>
                    </w:r>
                    <w:r>
                      <w:rPr>
                        <w:rFonts w:ascii="Times New Roman" w:hAnsi="Times New Roman"/>
                        <w:spacing w:val="-2"/>
                        <w:sz w:val="18"/>
                      </w:rPr>
                      <w:t xml:space="preserve"> </w:t>
                    </w:r>
                    <w:r>
                      <w:rPr>
                        <w:rFonts w:ascii="Times New Roman" w:hAnsi="Times New Roman"/>
                        <w:sz w:val="18"/>
                      </w:rPr>
                      <w:t>13857-000</w:t>
                    </w:r>
                    <w:r>
                      <w:rPr>
                        <w:rFonts w:ascii="Times New Roman" w:hAnsi="Times New Roman"/>
                        <w:spacing w:val="-3"/>
                        <w:sz w:val="18"/>
                      </w:rPr>
                      <w:t xml:space="preserve"> </w:t>
                    </w:r>
                    <w:r>
                      <w:rPr>
                        <w:rFonts w:ascii="Times New Roman" w:hAnsi="Times New Roman"/>
                        <w:sz w:val="18"/>
                      </w:rPr>
                      <w:t>-</w:t>
                    </w:r>
                    <w:r>
                      <w:rPr>
                        <w:rFonts w:ascii="Times New Roman" w:hAnsi="Times New Roman"/>
                        <w:spacing w:val="-1"/>
                        <w:sz w:val="18"/>
                      </w:rPr>
                      <w:t xml:space="preserve"> </w:t>
                    </w:r>
                    <w:r>
                      <w:rPr>
                        <w:rFonts w:ascii="Times New Roman" w:hAnsi="Times New Roman"/>
                        <w:sz w:val="18"/>
                      </w:rPr>
                      <w:t>Fone/Fax</w:t>
                    </w:r>
                    <w:r>
                      <w:rPr>
                        <w:rFonts w:ascii="Times New Roman" w:hAnsi="Times New Roman"/>
                        <w:spacing w:val="-2"/>
                        <w:sz w:val="18"/>
                      </w:rPr>
                      <w:t xml:space="preserve"> </w:t>
                    </w:r>
                    <w:r>
                      <w:rPr>
                        <w:rFonts w:ascii="Times New Roman" w:hAnsi="Times New Roman"/>
                        <w:sz w:val="18"/>
                      </w:rPr>
                      <w:t>19</w:t>
                    </w:r>
                    <w:r>
                      <w:rPr>
                        <w:rFonts w:ascii="Times New Roman" w:hAnsi="Times New Roman"/>
                        <w:spacing w:val="-2"/>
                        <w:sz w:val="18"/>
                      </w:rPr>
                      <w:t xml:space="preserve"> </w:t>
                    </w:r>
                    <w:r>
                      <w:rPr>
                        <w:rFonts w:ascii="Times New Roman" w:hAnsi="Times New Roman"/>
                        <w:sz w:val="18"/>
                      </w:rPr>
                      <w:t>3868-1111</w:t>
                    </w:r>
                    <w:r>
                      <w:rPr>
                        <w:rFonts w:ascii="Times New Roman" w:hAnsi="Times New Roman"/>
                        <w:spacing w:val="-2"/>
                        <w:sz w:val="18"/>
                      </w:rPr>
                      <w:t xml:space="preserve"> </w:t>
                    </w:r>
                    <w:r>
                      <w:rPr>
                        <w:rFonts w:ascii="Times New Roman" w:hAnsi="Times New Roman"/>
                        <w:sz w:val="18"/>
                      </w:rPr>
                      <w:t>-</w:t>
                    </w:r>
                    <w:r>
                      <w:rPr>
                        <w:rFonts w:ascii="Times New Roman" w:hAnsi="Times New Roman"/>
                        <w:spacing w:val="-1"/>
                        <w:sz w:val="18"/>
                      </w:rPr>
                      <w:t xml:space="preserve"> </w:t>
                    </w:r>
                    <w:r>
                      <w:rPr>
                        <w:rFonts w:ascii="Times New Roman" w:hAnsi="Times New Roman"/>
                        <w:sz w:val="18"/>
                      </w:rPr>
                      <w:t>CNPJ</w:t>
                    </w:r>
                    <w:r>
                      <w:rPr>
                        <w:rFonts w:ascii="Times New Roman" w:hAnsi="Times New Roman"/>
                        <w:spacing w:val="-3"/>
                        <w:sz w:val="18"/>
                      </w:rPr>
                      <w:t xml:space="preserve"> </w:t>
                    </w:r>
                    <w:r>
                      <w:rPr>
                        <w:rFonts w:ascii="Times New Roman" w:hAnsi="Times New Roman"/>
                        <w:sz w:val="18"/>
                      </w:rPr>
                      <w:t>nº</w:t>
                    </w:r>
                    <w:r>
                      <w:rPr>
                        <w:rFonts w:ascii="Times New Roman" w:hAnsi="Times New Roman"/>
                        <w:spacing w:val="-2"/>
                        <w:sz w:val="18"/>
                      </w:rPr>
                      <w:t xml:space="preserve"> </w:t>
                    </w:r>
                    <w:r>
                      <w:rPr>
                        <w:rFonts w:ascii="Times New Roman" w:hAnsi="Times New Roman"/>
                        <w:sz w:val="18"/>
                      </w:rPr>
                      <w:t>67.168.856/0001-</w:t>
                    </w:r>
                    <w:r>
                      <w:rPr>
                        <w:rFonts w:ascii="Times New Roman" w:hAnsi="Times New Roman"/>
                        <w:spacing w:val="-5"/>
                        <w:sz w:val="18"/>
                      </w:rPr>
                      <w:t>41</w:t>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B0AFB2F" w14:textId="77777777" w:rsidR="004605CD" w:rsidRDefault="004605CD" w:rsidP="00FE4330">
      <w:r>
        <w:separator/>
      </w:r>
    </w:p>
  </w:footnote>
  <w:footnote w:type="continuationSeparator" w:id="0">
    <w:p w14:paraId="1F723DBA" w14:textId="77777777" w:rsidR="004605CD" w:rsidRDefault="004605CD" w:rsidP="00FE433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A0A208" w14:textId="77777777" w:rsidR="0078683F" w:rsidRPr="009D29B2" w:rsidRDefault="0078683F" w:rsidP="00FE4330">
    <w:pPr>
      <w:pStyle w:val="Cabealho"/>
      <w:jc w:val="center"/>
      <w:rPr>
        <w:rFonts w:asciiTheme="majorHAnsi" w:hAnsiTheme="majorHAnsi" w:cs="Arial"/>
        <w:b/>
        <w:sz w:val="16"/>
        <w:szCs w:val="16"/>
      </w:rPr>
    </w:pPr>
    <w:r w:rsidRPr="009D29B2">
      <w:rPr>
        <w:rFonts w:asciiTheme="majorHAnsi" w:hAnsiTheme="majorHAnsi"/>
        <w:b/>
        <w:noProof/>
        <w:sz w:val="38"/>
        <w:szCs w:val="38"/>
        <w:u w:val="double"/>
      </w:rPr>
      <w:drawing>
        <wp:anchor distT="0" distB="0" distL="114300" distR="114300" simplePos="0" relativeHeight="251663360" behindDoc="1" locked="0" layoutInCell="1" allowOverlap="1" wp14:anchorId="2C3DC849" wp14:editId="08F8D5A3">
          <wp:simplePos x="0" y="0"/>
          <wp:positionH relativeFrom="column">
            <wp:posOffset>-697230</wp:posOffset>
          </wp:positionH>
          <wp:positionV relativeFrom="paragraph">
            <wp:posOffset>-247650</wp:posOffset>
          </wp:positionV>
          <wp:extent cx="800100" cy="800100"/>
          <wp:effectExtent l="0" t="0" r="0" b="0"/>
          <wp:wrapNone/>
          <wp:docPr id="844155410" name="Imagem 844155410" descr="Brasa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asao"/>
                  <pic:cNvPicPr>
                    <a:picLocks noChangeAspect="1" noChangeArrowheads="1"/>
                  </pic:cNvPicPr>
                </pic:nvPicPr>
                <pic:blipFill>
                  <a:blip r:embed="rId1"/>
                  <a:srcRect/>
                  <a:stretch>
                    <a:fillRect/>
                  </a:stretch>
                </pic:blipFill>
                <pic:spPr bwMode="auto">
                  <a:xfrm>
                    <a:off x="0" y="0"/>
                    <a:ext cx="800100" cy="800100"/>
                  </a:xfrm>
                  <a:prstGeom prst="rect">
                    <a:avLst/>
                  </a:prstGeom>
                  <a:noFill/>
                </pic:spPr>
              </pic:pic>
            </a:graphicData>
          </a:graphic>
        </wp:anchor>
      </w:drawing>
    </w:r>
    <w:r w:rsidRPr="009D29B2">
      <w:rPr>
        <w:rFonts w:asciiTheme="majorHAnsi" w:hAnsiTheme="majorHAnsi"/>
        <w:b/>
        <w:sz w:val="38"/>
        <w:szCs w:val="38"/>
        <w:u w:val="double"/>
      </w:rPr>
      <w:t>PREFEITURA MUNICIPAL DE ESTIVA GERBI</w:t>
    </w:r>
  </w:p>
  <w:p w14:paraId="7C74DB0E" w14:textId="77777777" w:rsidR="0078683F" w:rsidRPr="009D29B2" w:rsidRDefault="0078683F" w:rsidP="00FE4330">
    <w:pPr>
      <w:pStyle w:val="Cabealho"/>
      <w:jc w:val="center"/>
      <w:rPr>
        <w:rFonts w:asciiTheme="majorHAnsi" w:hAnsiTheme="majorHAnsi"/>
        <w:sz w:val="16"/>
        <w:szCs w:val="16"/>
      </w:rPr>
    </w:pPr>
  </w:p>
  <w:p w14:paraId="2A04AA3D" w14:textId="77777777" w:rsidR="0078683F" w:rsidRPr="009D29B2" w:rsidRDefault="0078683F" w:rsidP="00FE4330">
    <w:pPr>
      <w:pStyle w:val="Cabealho"/>
      <w:jc w:val="center"/>
      <w:rPr>
        <w:rFonts w:asciiTheme="majorHAnsi" w:hAnsiTheme="majorHAnsi"/>
      </w:rPr>
    </w:pPr>
    <w:r w:rsidRPr="009D29B2">
      <w:rPr>
        <w:rFonts w:asciiTheme="majorHAnsi" w:hAnsiTheme="majorHAnsi"/>
        <w:sz w:val="16"/>
        <w:szCs w:val="16"/>
      </w:rPr>
      <w:t>ESTADO DE SÃO PAULO</w:t>
    </w:r>
  </w:p>
  <w:p w14:paraId="1003AD45" w14:textId="77777777" w:rsidR="0078683F" w:rsidRDefault="0078683F">
    <w:pPr>
      <w:pStyle w:val="Cabealh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417873" w14:textId="7D813436" w:rsidR="0078683F" w:rsidRDefault="0078683F">
    <w:pPr>
      <w:pStyle w:val="Corpodetexto"/>
      <w:spacing w:line="14" w:lineRule="auto"/>
    </w:pPr>
    <w:r>
      <w:rPr>
        <w:noProof/>
        <w:lang w:val="pt-BR" w:eastAsia="pt-BR"/>
      </w:rPr>
      <w:drawing>
        <wp:anchor distT="0" distB="0" distL="0" distR="0" simplePos="0" relativeHeight="251665408" behindDoc="1" locked="0" layoutInCell="1" allowOverlap="1" wp14:anchorId="7245AAC3" wp14:editId="542D286C">
          <wp:simplePos x="0" y="0"/>
          <wp:positionH relativeFrom="page">
            <wp:posOffset>438151</wp:posOffset>
          </wp:positionH>
          <wp:positionV relativeFrom="page">
            <wp:posOffset>361950</wp:posOffset>
          </wp:positionV>
          <wp:extent cx="723900" cy="609600"/>
          <wp:effectExtent l="0" t="0" r="0" b="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 cstate="print"/>
                  <a:stretch>
                    <a:fillRect/>
                  </a:stretch>
                </pic:blipFill>
                <pic:spPr>
                  <a:xfrm>
                    <a:off x="0" y="0"/>
                    <a:ext cx="723900" cy="609600"/>
                  </a:xfrm>
                  <a:prstGeom prst="rect">
                    <a:avLst/>
                  </a:prstGeom>
                </pic:spPr>
              </pic:pic>
            </a:graphicData>
          </a:graphic>
          <wp14:sizeRelH relativeFrom="margin">
            <wp14:pctWidth>0</wp14:pctWidth>
          </wp14:sizeRelH>
          <wp14:sizeRelV relativeFrom="margin">
            <wp14:pctHeight>0</wp14:pctHeight>
          </wp14:sizeRelV>
        </wp:anchor>
      </w:drawing>
    </w:r>
    <w:r>
      <w:rPr>
        <w:noProof/>
        <w:lang w:val="pt-BR" w:eastAsia="pt-BR"/>
      </w:rPr>
      <mc:AlternateContent>
        <mc:Choice Requires="wps">
          <w:drawing>
            <wp:anchor distT="0" distB="0" distL="0" distR="0" simplePos="0" relativeHeight="251667456" behindDoc="1" locked="0" layoutInCell="1" allowOverlap="1" wp14:anchorId="391C6283" wp14:editId="60BCF047">
              <wp:simplePos x="0" y="0"/>
              <wp:positionH relativeFrom="page">
                <wp:posOffset>1500505</wp:posOffset>
              </wp:positionH>
              <wp:positionV relativeFrom="page">
                <wp:posOffset>389890</wp:posOffset>
              </wp:positionV>
              <wp:extent cx="5546725" cy="601980"/>
              <wp:effectExtent l="0" t="0" r="0" b="0"/>
              <wp:wrapNone/>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46725" cy="601980"/>
                      </a:xfrm>
                      <a:prstGeom prst="rect">
                        <a:avLst/>
                      </a:prstGeom>
                    </wps:spPr>
                    <wps:txbx>
                      <w:txbxContent>
                        <w:p w14:paraId="265E402E" w14:textId="77777777" w:rsidR="0078683F" w:rsidRPr="001452F3" w:rsidRDefault="0078683F">
                          <w:pPr>
                            <w:spacing w:before="3"/>
                            <w:jc w:val="center"/>
                            <w:rPr>
                              <w:rFonts w:ascii="Times New Roman"/>
                              <w:b/>
                              <w:sz w:val="32"/>
                            </w:rPr>
                          </w:pPr>
                          <w:r w:rsidRPr="001452F3">
                            <w:rPr>
                              <w:rFonts w:ascii="Times New Roman"/>
                              <w:b/>
                              <w:sz w:val="32"/>
                            </w:rPr>
                            <w:t>PREFEITURA</w:t>
                          </w:r>
                          <w:r w:rsidRPr="001452F3">
                            <w:rPr>
                              <w:rFonts w:ascii="Times New Roman"/>
                              <w:b/>
                              <w:spacing w:val="-5"/>
                              <w:sz w:val="32"/>
                            </w:rPr>
                            <w:t xml:space="preserve"> </w:t>
                          </w:r>
                          <w:r w:rsidRPr="001452F3">
                            <w:rPr>
                              <w:rFonts w:ascii="Times New Roman"/>
                              <w:b/>
                              <w:sz w:val="32"/>
                            </w:rPr>
                            <w:t>MUNICIPAL</w:t>
                          </w:r>
                          <w:r w:rsidRPr="001452F3">
                            <w:rPr>
                              <w:rFonts w:ascii="Times New Roman"/>
                              <w:b/>
                              <w:spacing w:val="-3"/>
                              <w:sz w:val="32"/>
                            </w:rPr>
                            <w:t xml:space="preserve"> </w:t>
                          </w:r>
                          <w:r w:rsidRPr="001452F3">
                            <w:rPr>
                              <w:rFonts w:ascii="Times New Roman"/>
                              <w:b/>
                              <w:sz w:val="32"/>
                            </w:rPr>
                            <w:t>DE</w:t>
                          </w:r>
                          <w:r w:rsidRPr="001452F3">
                            <w:rPr>
                              <w:rFonts w:ascii="Times New Roman"/>
                              <w:b/>
                              <w:spacing w:val="-7"/>
                              <w:sz w:val="32"/>
                            </w:rPr>
                            <w:t xml:space="preserve"> </w:t>
                          </w:r>
                          <w:r w:rsidRPr="001452F3">
                            <w:rPr>
                              <w:rFonts w:ascii="Times New Roman"/>
                              <w:b/>
                              <w:sz w:val="32"/>
                            </w:rPr>
                            <w:t>ESTIVA</w:t>
                          </w:r>
                          <w:r w:rsidRPr="001452F3">
                            <w:rPr>
                              <w:rFonts w:ascii="Times New Roman"/>
                              <w:b/>
                              <w:spacing w:val="-3"/>
                              <w:sz w:val="32"/>
                            </w:rPr>
                            <w:t xml:space="preserve"> </w:t>
                          </w:r>
                          <w:r w:rsidRPr="001452F3">
                            <w:rPr>
                              <w:rFonts w:ascii="Times New Roman"/>
                              <w:b/>
                              <w:spacing w:val="-2"/>
                              <w:sz w:val="32"/>
                            </w:rPr>
                            <w:t>GERBI</w:t>
                          </w:r>
                        </w:p>
                        <w:p w14:paraId="08D0E9CC" w14:textId="77777777" w:rsidR="0078683F" w:rsidRDefault="0078683F">
                          <w:pPr>
                            <w:spacing w:before="62" w:line="276" w:lineRule="auto"/>
                            <w:ind w:left="3457" w:right="3455" w:hanging="2"/>
                            <w:jc w:val="center"/>
                            <w:rPr>
                              <w:rFonts w:ascii="Times New Roman" w:hAnsi="Times New Roman"/>
                              <w:sz w:val="16"/>
                            </w:rPr>
                          </w:pPr>
                          <w:r>
                            <w:rPr>
                              <w:rFonts w:ascii="Times New Roman" w:hAnsi="Times New Roman"/>
                              <w:sz w:val="16"/>
                            </w:rPr>
                            <w:t>PAÇO</w:t>
                          </w:r>
                          <w:r>
                            <w:rPr>
                              <w:rFonts w:ascii="Times New Roman" w:hAnsi="Times New Roman"/>
                              <w:spacing w:val="-3"/>
                              <w:sz w:val="16"/>
                            </w:rPr>
                            <w:t xml:space="preserve"> </w:t>
                          </w:r>
                          <w:r>
                            <w:rPr>
                              <w:rFonts w:ascii="Times New Roman" w:hAnsi="Times New Roman"/>
                              <w:sz w:val="16"/>
                            </w:rPr>
                            <w:t>MUNICIPAL</w:t>
                          </w:r>
                          <w:r>
                            <w:rPr>
                              <w:rFonts w:ascii="Times New Roman" w:hAnsi="Times New Roman"/>
                              <w:spacing w:val="40"/>
                              <w:sz w:val="16"/>
                            </w:rPr>
                            <w:t xml:space="preserve"> </w:t>
                          </w:r>
                          <w:r>
                            <w:rPr>
                              <w:rFonts w:ascii="Times New Roman" w:hAnsi="Times New Roman"/>
                              <w:sz w:val="16"/>
                            </w:rPr>
                            <w:t>ESTADO</w:t>
                          </w:r>
                          <w:r>
                            <w:rPr>
                              <w:rFonts w:ascii="Times New Roman" w:hAnsi="Times New Roman"/>
                              <w:spacing w:val="-10"/>
                              <w:sz w:val="16"/>
                            </w:rPr>
                            <w:t xml:space="preserve"> </w:t>
                          </w:r>
                          <w:r>
                            <w:rPr>
                              <w:rFonts w:ascii="Times New Roman" w:hAnsi="Times New Roman"/>
                              <w:sz w:val="16"/>
                            </w:rPr>
                            <w:t>DE</w:t>
                          </w:r>
                          <w:r>
                            <w:rPr>
                              <w:rFonts w:ascii="Times New Roman" w:hAnsi="Times New Roman"/>
                              <w:spacing w:val="-10"/>
                              <w:sz w:val="16"/>
                            </w:rPr>
                            <w:t xml:space="preserve"> </w:t>
                          </w:r>
                          <w:r>
                            <w:rPr>
                              <w:rFonts w:ascii="Times New Roman" w:hAnsi="Times New Roman"/>
                              <w:sz w:val="16"/>
                            </w:rPr>
                            <w:t>SÃO</w:t>
                          </w:r>
                          <w:r>
                            <w:rPr>
                              <w:rFonts w:ascii="Times New Roman" w:hAnsi="Times New Roman"/>
                              <w:spacing w:val="-10"/>
                              <w:sz w:val="16"/>
                            </w:rPr>
                            <w:t xml:space="preserve"> </w:t>
                          </w:r>
                          <w:r>
                            <w:rPr>
                              <w:rFonts w:ascii="Times New Roman" w:hAnsi="Times New Roman"/>
                              <w:sz w:val="16"/>
                            </w:rPr>
                            <w:t>PAULO</w:t>
                          </w:r>
                        </w:p>
                      </w:txbxContent>
                    </wps:txbx>
                    <wps:bodyPr wrap="square" lIns="0" tIns="0" rIns="0" bIns="0" rtlCol="0">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91C6283" id="_x0000_t202" coordsize="21600,21600" o:spt="202" path="m,l,21600r21600,l21600,xe">
              <v:stroke joinstyle="miter"/>
              <v:path gradientshapeok="t" o:connecttype="rect"/>
            </v:shapetype>
            <v:shape id="Textbox 3" o:spid="_x0000_s1030" type="#_x0000_t202" style="position:absolute;margin-left:118.15pt;margin-top:30.7pt;width:436.75pt;height:47.4pt;z-index:-251649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" filled="f" stroked="f">
              <v:textbox inset="0,0,0,0">
                <w:txbxContent>
                  <w:p w14:paraId="265E402E" w14:textId="77777777" w:rsidR="0078683F" w:rsidRPr="001452F3" w:rsidRDefault="0078683F">
                    <w:pPr>
                      <w:spacing w:before="3"/>
                      <w:jc w:val="center"/>
                      <w:rPr>
                        <w:rFonts w:ascii="Times New Roman"/>
                        <w:b/>
                        <w:sz w:val="32"/>
                      </w:rPr>
                    </w:pPr>
                    <w:r w:rsidRPr="001452F3">
                      <w:rPr>
                        <w:rFonts w:ascii="Times New Roman"/>
                        <w:b/>
                        <w:sz w:val="32"/>
                      </w:rPr>
                      <w:t>PREFEITURA</w:t>
                    </w:r>
                    <w:r w:rsidRPr="001452F3">
                      <w:rPr>
                        <w:rFonts w:ascii="Times New Roman"/>
                        <w:b/>
                        <w:spacing w:val="-5"/>
                        <w:sz w:val="32"/>
                      </w:rPr>
                      <w:t xml:space="preserve"> </w:t>
                    </w:r>
                    <w:r w:rsidRPr="001452F3">
                      <w:rPr>
                        <w:rFonts w:ascii="Times New Roman"/>
                        <w:b/>
                        <w:sz w:val="32"/>
                      </w:rPr>
                      <w:t>MUNICIPAL</w:t>
                    </w:r>
                    <w:r w:rsidRPr="001452F3">
                      <w:rPr>
                        <w:rFonts w:ascii="Times New Roman"/>
                        <w:b/>
                        <w:spacing w:val="-3"/>
                        <w:sz w:val="32"/>
                      </w:rPr>
                      <w:t xml:space="preserve"> </w:t>
                    </w:r>
                    <w:r w:rsidRPr="001452F3">
                      <w:rPr>
                        <w:rFonts w:ascii="Times New Roman"/>
                        <w:b/>
                        <w:sz w:val="32"/>
                      </w:rPr>
                      <w:t>DE</w:t>
                    </w:r>
                    <w:r w:rsidRPr="001452F3">
                      <w:rPr>
                        <w:rFonts w:ascii="Times New Roman"/>
                        <w:b/>
                        <w:spacing w:val="-7"/>
                        <w:sz w:val="32"/>
                      </w:rPr>
                      <w:t xml:space="preserve"> </w:t>
                    </w:r>
                    <w:r w:rsidRPr="001452F3">
                      <w:rPr>
                        <w:rFonts w:ascii="Times New Roman"/>
                        <w:b/>
                        <w:sz w:val="32"/>
                      </w:rPr>
                      <w:t>ESTIVA</w:t>
                    </w:r>
                    <w:r w:rsidRPr="001452F3">
                      <w:rPr>
                        <w:rFonts w:ascii="Times New Roman"/>
                        <w:b/>
                        <w:spacing w:val="-3"/>
                        <w:sz w:val="32"/>
                      </w:rPr>
                      <w:t xml:space="preserve"> </w:t>
                    </w:r>
                    <w:r w:rsidRPr="001452F3">
                      <w:rPr>
                        <w:rFonts w:ascii="Times New Roman"/>
                        <w:b/>
                        <w:spacing w:val="-2"/>
                        <w:sz w:val="32"/>
                      </w:rPr>
                      <w:t>GERBI</w:t>
                    </w:r>
                  </w:p>
                  <w:p w14:paraId="08D0E9CC" w14:textId="77777777" w:rsidR="0078683F" w:rsidRDefault="0078683F">
                    <w:pPr>
                      <w:spacing w:before="62" w:line="276" w:lineRule="auto"/>
                      <w:ind w:left="3457" w:right="3455" w:hanging="2"/>
                      <w:jc w:val="center"/>
                      <w:rPr>
                        <w:rFonts w:ascii="Times New Roman" w:hAnsi="Times New Roman"/>
                        <w:sz w:val="16"/>
                      </w:rPr>
                    </w:pPr>
                    <w:r>
                      <w:rPr>
                        <w:rFonts w:ascii="Times New Roman" w:hAnsi="Times New Roman"/>
                        <w:sz w:val="16"/>
                      </w:rPr>
                      <w:t>PAÇO</w:t>
                    </w:r>
                    <w:r>
                      <w:rPr>
                        <w:rFonts w:ascii="Times New Roman" w:hAnsi="Times New Roman"/>
                        <w:spacing w:val="-3"/>
                        <w:sz w:val="16"/>
                      </w:rPr>
                      <w:t xml:space="preserve"> </w:t>
                    </w:r>
                    <w:r>
                      <w:rPr>
                        <w:rFonts w:ascii="Times New Roman" w:hAnsi="Times New Roman"/>
                        <w:sz w:val="16"/>
                      </w:rPr>
                      <w:t>MUNICIPAL</w:t>
                    </w:r>
                    <w:r>
                      <w:rPr>
                        <w:rFonts w:ascii="Times New Roman" w:hAnsi="Times New Roman"/>
                        <w:spacing w:val="40"/>
                        <w:sz w:val="16"/>
                      </w:rPr>
                      <w:t xml:space="preserve"> </w:t>
                    </w:r>
                    <w:r>
                      <w:rPr>
                        <w:rFonts w:ascii="Times New Roman" w:hAnsi="Times New Roman"/>
                        <w:sz w:val="16"/>
                      </w:rPr>
                      <w:t>ESTADO</w:t>
                    </w:r>
                    <w:r>
                      <w:rPr>
                        <w:rFonts w:ascii="Times New Roman" w:hAnsi="Times New Roman"/>
                        <w:spacing w:val="-10"/>
                        <w:sz w:val="16"/>
                      </w:rPr>
                      <w:t xml:space="preserve"> </w:t>
                    </w:r>
                    <w:r>
                      <w:rPr>
                        <w:rFonts w:ascii="Times New Roman" w:hAnsi="Times New Roman"/>
                        <w:sz w:val="16"/>
                      </w:rPr>
                      <w:t>DE</w:t>
                    </w:r>
                    <w:r>
                      <w:rPr>
                        <w:rFonts w:ascii="Times New Roman" w:hAnsi="Times New Roman"/>
                        <w:spacing w:val="-10"/>
                        <w:sz w:val="16"/>
                      </w:rPr>
                      <w:t xml:space="preserve"> </w:t>
                    </w:r>
                    <w:r>
                      <w:rPr>
                        <w:rFonts w:ascii="Times New Roman" w:hAnsi="Times New Roman"/>
                        <w:sz w:val="16"/>
                      </w:rPr>
                      <w:t>SÃO</w:t>
                    </w:r>
                    <w:r>
                      <w:rPr>
                        <w:rFonts w:ascii="Times New Roman" w:hAnsi="Times New Roman"/>
                        <w:spacing w:val="-10"/>
                        <w:sz w:val="16"/>
                      </w:rPr>
                      <w:t xml:space="preserve"> </w:t>
                    </w:r>
                    <w:r>
                      <w:rPr>
                        <w:rFonts w:ascii="Times New Roman" w:hAnsi="Times New Roman"/>
                        <w:sz w:val="16"/>
                      </w:rPr>
                      <w:t>PAULO</w:t>
                    </w:r>
                  </w:p>
                </w:txbxContent>
              </v:textbox>
              <w10:wrap anchorx="page" anchory="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1A9AF8" w14:textId="39E7C98E" w:rsidR="0078683F" w:rsidRDefault="0078683F">
    <w:pPr>
      <w:pStyle w:val="Corpodetexto"/>
      <w:spacing w:line="14" w:lineRule="auto"/>
    </w:pPr>
    <w:r>
      <w:rPr>
        <w:noProof/>
        <w:lang w:val="pt-BR" w:eastAsia="pt-BR"/>
      </w:rPr>
      <mc:AlternateContent>
        <mc:Choice Requires="wps">
          <w:drawing>
            <wp:anchor distT="0" distB="0" distL="0" distR="0" simplePos="0" relativeHeight="251670528" behindDoc="1" locked="0" layoutInCell="1" allowOverlap="1" wp14:anchorId="7C7893A3" wp14:editId="40C6F2E0">
              <wp:simplePos x="0" y="0"/>
              <wp:positionH relativeFrom="page">
                <wp:posOffset>1599565</wp:posOffset>
              </wp:positionH>
              <wp:positionV relativeFrom="page">
                <wp:posOffset>538480</wp:posOffset>
              </wp:positionV>
              <wp:extent cx="5546725" cy="601980"/>
              <wp:effectExtent l="0" t="0" r="0" b="0"/>
              <wp:wrapNone/>
              <wp:docPr id="13" name="Text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46725" cy="601980"/>
                      </a:xfrm>
                      <a:prstGeom prst="rect">
                        <a:avLst/>
                      </a:prstGeom>
                    </wps:spPr>
                    <wps:txbx>
                      <w:txbxContent>
                        <w:p w14:paraId="67DCEEDD" w14:textId="77777777" w:rsidR="0078683F" w:rsidRDefault="0078683F">
                          <w:pPr>
                            <w:spacing w:before="3"/>
                            <w:jc w:val="center"/>
                            <w:rPr>
                              <w:rFonts w:ascii="Times New Roman"/>
                              <w:b/>
                              <w:sz w:val="40"/>
                            </w:rPr>
                          </w:pPr>
                          <w:r>
                            <w:rPr>
                              <w:rFonts w:ascii="Times New Roman"/>
                              <w:b/>
                              <w:sz w:val="40"/>
                            </w:rPr>
                            <w:t>PREFEITURA</w:t>
                          </w:r>
                          <w:r>
                            <w:rPr>
                              <w:rFonts w:ascii="Times New Roman"/>
                              <w:b/>
                              <w:spacing w:val="-5"/>
                              <w:sz w:val="40"/>
                            </w:rPr>
                            <w:t xml:space="preserve"> </w:t>
                          </w:r>
                          <w:r>
                            <w:rPr>
                              <w:rFonts w:ascii="Times New Roman"/>
                              <w:b/>
                              <w:sz w:val="40"/>
                            </w:rPr>
                            <w:t>MUNICIPAL</w:t>
                          </w:r>
                          <w:r>
                            <w:rPr>
                              <w:rFonts w:ascii="Times New Roman"/>
                              <w:b/>
                              <w:spacing w:val="-3"/>
                              <w:sz w:val="40"/>
                            </w:rPr>
                            <w:t xml:space="preserve"> </w:t>
                          </w:r>
                          <w:r>
                            <w:rPr>
                              <w:rFonts w:ascii="Times New Roman"/>
                              <w:b/>
                              <w:sz w:val="40"/>
                            </w:rPr>
                            <w:t>DE</w:t>
                          </w:r>
                          <w:r>
                            <w:rPr>
                              <w:rFonts w:ascii="Times New Roman"/>
                              <w:b/>
                              <w:spacing w:val="-7"/>
                              <w:sz w:val="40"/>
                            </w:rPr>
                            <w:t xml:space="preserve"> </w:t>
                          </w:r>
                          <w:r>
                            <w:rPr>
                              <w:rFonts w:ascii="Times New Roman"/>
                              <w:b/>
                              <w:sz w:val="40"/>
                            </w:rPr>
                            <w:t>ESTIVA</w:t>
                          </w:r>
                          <w:r>
                            <w:rPr>
                              <w:rFonts w:ascii="Times New Roman"/>
                              <w:b/>
                              <w:spacing w:val="-3"/>
                              <w:sz w:val="40"/>
                            </w:rPr>
                            <w:t xml:space="preserve"> </w:t>
                          </w:r>
                          <w:r>
                            <w:rPr>
                              <w:rFonts w:ascii="Times New Roman"/>
                              <w:b/>
                              <w:spacing w:val="-2"/>
                              <w:sz w:val="40"/>
                            </w:rPr>
                            <w:t>GERBI</w:t>
                          </w:r>
                        </w:p>
                        <w:p w14:paraId="21C49431" w14:textId="77777777" w:rsidR="0078683F" w:rsidRDefault="0078683F">
                          <w:pPr>
                            <w:spacing w:before="62" w:line="276" w:lineRule="auto"/>
                            <w:ind w:left="3457" w:right="3455" w:hanging="2"/>
                            <w:jc w:val="center"/>
                            <w:rPr>
                              <w:rFonts w:ascii="Times New Roman" w:hAnsi="Times New Roman"/>
                              <w:sz w:val="16"/>
                            </w:rPr>
                          </w:pPr>
                          <w:r>
                            <w:rPr>
                              <w:rFonts w:ascii="Times New Roman" w:hAnsi="Times New Roman"/>
                              <w:sz w:val="16"/>
                            </w:rPr>
                            <w:t>PAÇO</w:t>
                          </w:r>
                          <w:r>
                            <w:rPr>
                              <w:rFonts w:ascii="Times New Roman" w:hAnsi="Times New Roman"/>
                              <w:spacing w:val="-3"/>
                              <w:sz w:val="16"/>
                            </w:rPr>
                            <w:t xml:space="preserve"> </w:t>
                          </w:r>
                          <w:r>
                            <w:rPr>
                              <w:rFonts w:ascii="Times New Roman" w:hAnsi="Times New Roman"/>
                              <w:sz w:val="16"/>
                            </w:rPr>
                            <w:t>MUNICIPAL</w:t>
                          </w:r>
                          <w:r>
                            <w:rPr>
                              <w:rFonts w:ascii="Times New Roman" w:hAnsi="Times New Roman"/>
                              <w:spacing w:val="40"/>
                              <w:sz w:val="16"/>
                            </w:rPr>
                            <w:t xml:space="preserve"> </w:t>
                          </w:r>
                          <w:r>
                            <w:rPr>
                              <w:rFonts w:ascii="Times New Roman" w:hAnsi="Times New Roman"/>
                              <w:sz w:val="16"/>
                            </w:rPr>
                            <w:t>ESTADO</w:t>
                          </w:r>
                          <w:r>
                            <w:rPr>
                              <w:rFonts w:ascii="Times New Roman" w:hAnsi="Times New Roman"/>
                              <w:spacing w:val="-10"/>
                              <w:sz w:val="16"/>
                            </w:rPr>
                            <w:t xml:space="preserve"> </w:t>
                          </w:r>
                          <w:r>
                            <w:rPr>
                              <w:rFonts w:ascii="Times New Roman" w:hAnsi="Times New Roman"/>
                              <w:sz w:val="16"/>
                            </w:rPr>
                            <w:t>DE</w:t>
                          </w:r>
                          <w:r>
                            <w:rPr>
                              <w:rFonts w:ascii="Times New Roman" w:hAnsi="Times New Roman"/>
                              <w:spacing w:val="-10"/>
                              <w:sz w:val="16"/>
                            </w:rPr>
                            <w:t xml:space="preserve"> </w:t>
                          </w:r>
                          <w:r>
                            <w:rPr>
                              <w:rFonts w:ascii="Times New Roman" w:hAnsi="Times New Roman"/>
                              <w:sz w:val="16"/>
                            </w:rPr>
                            <w:t>SÃO</w:t>
                          </w:r>
                          <w:r>
                            <w:rPr>
                              <w:rFonts w:ascii="Times New Roman" w:hAnsi="Times New Roman"/>
                              <w:spacing w:val="-10"/>
                              <w:sz w:val="16"/>
                            </w:rPr>
                            <w:t xml:space="preserve"> </w:t>
                          </w:r>
                          <w:r>
                            <w:rPr>
                              <w:rFonts w:ascii="Times New Roman" w:hAnsi="Times New Roman"/>
                              <w:sz w:val="16"/>
                            </w:rPr>
                            <w:t>PAULO</w:t>
                          </w:r>
                        </w:p>
                      </w:txbxContent>
                    </wps:txbx>
                    <wps:bodyPr wrap="square" lIns="0" tIns="0" rIns="0" bIns="0" rtlCol="0">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C7893A3" id="_x0000_t202" coordsize="21600,21600" o:spt="202" path="m,l,21600r21600,l21600,xe">
              <v:stroke joinstyle="miter"/>
              <v:path gradientshapeok="t" o:connecttype="rect"/>
            </v:shapetype>
            <v:shape id="Textbox 13" o:spid="_x0000_s1032" type="#_x0000_t202" style="position:absolute;margin-left:125.95pt;margin-top:42.4pt;width:436.75pt;height:47.4pt;z-index:-251645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" filled="f" stroked="f">
              <v:textbox inset="0,0,0,0">
                <w:txbxContent>
                  <w:p w14:paraId="67DCEEDD" w14:textId="77777777" w:rsidR="0078683F" w:rsidRDefault="0078683F">
                    <w:pPr>
                      <w:spacing w:before="3"/>
                      <w:jc w:val="center"/>
                      <w:rPr>
                        <w:rFonts w:ascii="Times New Roman"/>
                        <w:b/>
                        <w:sz w:val="40"/>
                      </w:rPr>
                    </w:pPr>
                    <w:r>
                      <w:rPr>
                        <w:rFonts w:ascii="Times New Roman"/>
                        <w:b/>
                        <w:sz w:val="40"/>
                      </w:rPr>
                      <w:t>PREFEITURA</w:t>
                    </w:r>
                    <w:r>
                      <w:rPr>
                        <w:rFonts w:ascii="Times New Roman"/>
                        <w:b/>
                        <w:spacing w:val="-5"/>
                        <w:sz w:val="40"/>
                      </w:rPr>
                      <w:t xml:space="preserve"> </w:t>
                    </w:r>
                    <w:r>
                      <w:rPr>
                        <w:rFonts w:ascii="Times New Roman"/>
                        <w:b/>
                        <w:sz w:val="40"/>
                      </w:rPr>
                      <w:t>MUNICIPAL</w:t>
                    </w:r>
                    <w:r>
                      <w:rPr>
                        <w:rFonts w:ascii="Times New Roman"/>
                        <w:b/>
                        <w:spacing w:val="-3"/>
                        <w:sz w:val="40"/>
                      </w:rPr>
                      <w:t xml:space="preserve"> </w:t>
                    </w:r>
                    <w:r>
                      <w:rPr>
                        <w:rFonts w:ascii="Times New Roman"/>
                        <w:b/>
                        <w:sz w:val="40"/>
                      </w:rPr>
                      <w:t>DE</w:t>
                    </w:r>
                    <w:r>
                      <w:rPr>
                        <w:rFonts w:ascii="Times New Roman"/>
                        <w:b/>
                        <w:spacing w:val="-7"/>
                        <w:sz w:val="40"/>
                      </w:rPr>
                      <w:t xml:space="preserve"> </w:t>
                    </w:r>
                    <w:r>
                      <w:rPr>
                        <w:rFonts w:ascii="Times New Roman"/>
                        <w:b/>
                        <w:sz w:val="40"/>
                      </w:rPr>
                      <w:t>ESTIVA</w:t>
                    </w:r>
                    <w:r>
                      <w:rPr>
                        <w:rFonts w:ascii="Times New Roman"/>
                        <w:b/>
                        <w:spacing w:val="-3"/>
                        <w:sz w:val="40"/>
                      </w:rPr>
                      <w:t xml:space="preserve"> </w:t>
                    </w:r>
                    <w:r>
                      <w:rPr>
                        <w:rFonts w:ascii="Times New Roman"/>
                        <w:b/>
                        <w:spacing w:val="-2"/>
                        <w:sz w:val="40"/>
                      </w:rPr>
                      <w:t>GERBI</w:t>
                    </w:r>
                  </w:p>
                  <w:p w14:paraId="21C49431" w14:textId="77777777" w:rsidR="0078683F" w:rsidRDefault="0078683F">
                    <w:pPr>
                      <w:spacing w:before="62" w:line="276" w:lineRule="auto"/>
                      <w:ind w:left="3457" w:right="3455" w:hanging="2"/>
                      <w:jc w:val="center"/>
                      <w:rPr>
                        <w:rFonts w:ascii="Times New Roman" w:hAnsi="Times New Roman"/>
                        <w:sz w:val="16"/>
                      </w:rPr>
                    </w:pPr>
                    <w:r>
                      <w:rPr>
                        <w:rFonts w:ascii="Times New Roman" w:hAnsi="Times New Roman"/>
                        <w:sz w:val="16"/>
                      </w:rPr>
                      <w:t>PAÇO</w:t>
                    </w:r>
                    <w:r>
                      <w:rPr>
                        <w:rFonts w:ascii="Times New Roman" w:hAnsi="Times New Roman"/>
                        <w:spacing w:val="-3"/>
                        <w:sz w:val="16"/>
                      </w:rPr>
                      <w:t xml:space="preserve"> </w:t>
                    </w:r>
                    <w:r>
                      <w:rPr>
                        <w:rFonts w:ascii="Times New Roman" w:hAnsi="Times New Roman"/>
                        <w:sz w:val="16"/>
                      </w:rPr>
                      <w:t>MUNICIPAL</w:t>
                    </w:r>
                    <w:r>
                      <w:rPr>
                        <w:rFonts w:ascii="Times New Roman" w:hAnsi="Times New Roman"/>
                        <w:spacing w:val="40"/>
                        <w:sz w:val="16"/>
                      </w:rPr>
                      <w:t xml:space="preserve"> </w:t>
                    </w:r>
                    <w:r>
                      <w:rPr>
                        <w:rFonts w:ascii="Times New Roman" w:hAnsi="Times New Roman"/>
                        <w:sz w:val="16"/>
                      </w:rPr>
                      <w:t>ESTADO</w:t>
                    </w:r>
                    <w:r>
                      <w:rPr>
                        <w:rFonts w:ascii="Times New Roman" w:hAnsi="Times New Roman"/>
                        <w:spacing w:val="-10"/>
                        <w:sz w:val="16"/>
                      </w:rPr>
                      <w:t xml:space="preserve"> </w:t>
                    </w:r>
                    <w:r>
                      <w:rPr>
                        <w:rFonts w:ascii="Times New Roman" w:hAnsi="Times New Roman"/>
                        <w:sz w:val="16"/>
                      </w:rPr>
                      <w:t>DE</w:t>
                    </w:r>
                    <w:r>
                      <w:rPr>
                        <w:rFonts w:ascii="Times New Roman" w:hAnsi="Times New Roman"/>
                        <w:spacing w:val="-10"/>
                        <w:sz w:val="16"/>
                      </w:rPr>
                      <w:t xml:space="preserve"> </w:t>
                    </w:r>
                    <w:r>
                      <w:rPr>
                        <w:rFonts w:ascii="Times New Roman" w:hAnsi="Times New Roman"/>
                        <w:sz w:val="16"/>
                      </w:rPr>
                      <w:t>SÃO</w:t>
                    </w:r>
                    <w:r>
                      <w:rPr>
                        <w:rFonts w:ascii="Times New Roman" w:hAnsi="Times New Roman"/>
                        <w:spacing w:val="-10"/>
                        <w:sz w:val="16"/>
                      </w:rPr>
                      <w:t xml:space="preserve"> </w:t>
                    </w:r>
                    <w:r>
                      <w:rPr>
                        <w:rFonts w:ascii="Times New Roman" w:hAnsi="Times New Roman"/>
                        <w:sz w:val="16"/>
                      </w:rPr>
                      <w:t>PAULO</w:t>
                    </w:r>
                  </w:p>
                </w:txbxContent>
              </v:textbox>
              <w10:wrap anchorx="page" anchory="page"/>
            </v:shape>
          </w:pict>
        </mc:Fallback>
      </mc:AlternateContent>
    </w:r>
    <w:r>
      <w:rPr>
        <w:noProof/>
        <w:lang w:val="pt-BR" w:eastAsia="pt-BR"/>
      </w:rPr>
      <w:drawing>
        <wp:anchor distT="0" distB="0" distL="0" distR="0" simplePos="0" relativeHeight="251669504" behindDoc="1" locked="0" layoutInCell="1" allowOverlap="1" wp14:anchorId="24F2B24A" wp14:editId="0C2C14BF">
          <wp:simplePos x="0" y="0"/>
          <wp:positionH relativeFrom="page">
            <wp:posOffset>699770</wp:posOffset>
          </wp:positionH>
          <wp:positionV relativeFrom="page">
            <wp:posOffset>403860</wp:posOffset>
          </wp:positionV>
          <wp:extent cx="790575" cy="720090"/>
          <wp:effectExtent l="0" t="0" r="0" b="0"/>
          <wp:wrapNone/>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1" cstate="print"/>
                  <a:stretch>
                    <a:fillRect/>
                  </a:stretch>
                </pic:blipFill>
                <pic:spPr>
                  <a:xfrm>
                    <a:off x="0" y="0"/>
                    <a:ext cx="790575" cy="720090"/>
                  </a:xfrm>
                  <a:prstGeom prst="rect">
                    <a:avLst/>
                  </a:prstGeom>
                </pic:spPr>
              </pic:pic>
            </a:graphicData>
          </a:graphic>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948D5C" w14:textId="77777777" w:rsidR="0078683F" w:rsidRDefault="0078683F">
    <w:pPr>
      <w:pStyle w:val="Corpodetexto"/>
      <w:spacing w:line="14" w:lineRule="auto"/>
    </w:pPr>
    <w:r>
      <w:rPr>
        <w:noProof/>
        <w:lang w:val="pt-BR" w:eastAsia="pt-BR"/>
      </w:rPr>
      <w:drawing>
        <wp:anchor distT="0" distB="0" distL="0" distR="0" simplePos="0" relativeHeight="251672576" behindDoc="1" locked="0" layoutInCell="1" allowOverlap="1" wp14:anchorId="0C5778A2" wp14:editId="12BBA955">
          <wp:simplePos x="0" y="0"/>
          <wp:positionH relativeFrom="page">
            <wp:posOffset>3564890</wp:posOffset>
          </wp:positionH>
          <wp:positionV relativeFrom="page">
            <wp:posOffset>213994</wp:posOffset>
          </wp:positionV>
          <wp:extent cx="790575" cy="720090"/>
          <wp:effectExtent l="0" t="0" r="0" b="0"/>
          <wp:wrapNone/>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1" cstate="print"/>
                  <a:stretch>
                    <a:fillRect/>
                  </a:stretch>
                </pic:blipFill>
                <pic:spPr>
                  <a:xfrm>
                    <a:off x="0" y="0"/>
                    <a:ext cx="790575" cy="720090"/>
                  </a:xfrm>
                  <a:prstGeom prst="rect">
                    <a:avLst/>
                  </a:prstGeom>
                </pic:spPr>
              </pic:pic>
            </a:graphicData>
          </a:graphic>
        </wp:anchor>
      </w:drawing>
    </w:r>
    <w:r>
      <w:rPr>
        <w:noProof/>
        <w:lang w:val="pt-BR" w:eastAsia="pt-BR"/>
      </w:rPr>
      <mc:AlternateContent>
        <mc:Choice Requires="wps">
          <w:drawing>
            <wp:anchor distT="0" distB="0" distL="0" distR="0" simplePos="0" relativeHeight="251673600" behindDoc="1" locked="0" layoutInCell="1" allowOverlap="1" wp14:anchorId="445BEA7C" wp14:editId="153F7143">
              <wp:simplePos x="0" y="0"/>
              <wp:positionH relativeFrom="page">
                <wp:posOffset>1062532</wp:posOffset>
              </wp:positionH>
              <wp:positionV relativeFrom="page">
                <wp:posOffset>1693417</wp:posOffset>
              </wp:positionV>
              <wp:extent cx="5798185" cy="6350"/>
              <wp:effectExtent l="0" t="0" r="0" b="0"/>
              <wp:wrapNone/>
              <wp:docPr id="30" name="Graphic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8185" cy="6350"/>
                      </a:xfrm>
                      <a:custGeom>
                        <a:avLst/>
                        <a:gdLst/>
                        <a:ahLst/>
                        <a:cxnLst/>
                        <a:rect l="l" t="t" r="r" b="b"/>
                        <a:pathLst>
                          <a:path w="5798185" h="6350">
                            <a:moveTo>
                              <a:pt x="5798185" y="0"/>
                            </a:moveTo>
                            <a:lnTo>
                              <a:pt x="0" y="0"/>
                            </a:lnTo>
                            <a:lnTo>
                              <a:pt x="0" y="6096"/>
                            </a:lnTo>
                            <a:lnTo>
                              <a:pt x="5798185" y="6096"/>
                            </a:lnTo>
                            <a:lnTo>
                              <a:pt x="579818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BFD3C25" id="Graphic 30" o:spid="_x0000_s1026" style="position:absolute;margin-left:83.65pt;margin-top:133.35pt;width:456.55pt;height:.5pt;z-index:-251642880;visibility:visible;mso-wrap-style:square;mso-wrap-distance-left:0;mso-wrap-distance-top:0;mso-wrap-distance-right:0;mso-wrap-distance-bottom:0;mso-position-horizontal:absolute;mso-position-horizontal-relative:page;mso-position-vertical:absolute;mso-position-vertical-relative:page;v-text-anchor:top" coordsize="579818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" path="m5798185,l,,,6096r5798185,l5798185,xe" fillcolor="black" stroked="f">
              <v:path arrowok="t"/>
              <w10:wrap anchorx="page" anchory="page"/>
            </v:shape>
          </w:pict>
        </mc:Fallback>
      </mc:AlternateContent>
    </w:r>
    <w:r>
      <w:rPr>
        <w:noProof/>
        <w:lang w:val="pt-BR" w:eastAsia="pt-BR"/>
      </w:rPr>
      <mc:AlternateContent>
        <mc:Choice Requires="wps">
          <w:drawing>
            <wp:anchor distT="0" distB="0" distL="0" distR="0" simplePos="0" relativeHeight="251674624" behindDoc="1" locked="0" layoutInCell="1" allowOverlap="1" wp14:anchorId="3DE8E57E" wp14:editId="2AB8D78F">
              <wp:simplePos x="0" y="0"/>
              <wp:positionH relativeFrom="page">
                <wp:posOffset>1188516</wp:posOffset>
              </wp:positionH>
              <wp:positionV relativeFrom="page">
                <wp:posOffset>1075970</wp:posOffset>
              </wp:positionV>
              <wp:extent cx="5546725" cy="601980"/>
              <wp:effectExtent l="0" t="0" r="0" b="0"/>
              <wp:wrapNone/>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46725" cy="601980"/>
                      </a:xfrm>
                      <a:prstGeom prst="rect">
                        <a:avLst/>
                      </a:prstGeom>
                    </wps:spPr>
                    <wps:txbx>
                      <w:txbxContent>
                        <w:p w14:paraId="7BF6C474" w14:textId="77777777" w:rsidR="0078683F" w:rsidRDefault="0078683F">
                          <w:pPr>
                            <w:spacing w:before="3"/>
                            <w:jc w:val="center"/>
                            <w:rPr>
                              <w:rFonts w:ascii="Times New Roman"/>
                              <w:b/>
                              <w:sz w:val="40"/>
                            </w:rPr>
                          </w:pPr>
                          <w:r>
                            <w:rPr>
                              <w:rFonts w:ascii="Times New Roman"/>
                              <w:b/>
                              <w:sz w:val="40"/>
                            </w:rPr>
                            <w:t>PREFEITURA</w:t>
                          </w:r>
                          <w:r>
                            <w:rPr>
                              <w:rFonts w:ascii="Times New Roman"/>
                              <w:b/>
                              <w:spacing w:val="-5"/>
                              <w:sz w:val="40"/>
                            </w:rPr>
                            <w:t xml:space="preserve"> </w:t>
                          </w:r>
                          <w:r>
                            <w:rPr>
                              <w:rFonts w:ascii="Times New Roman"/>
                              <w:b/>
                              <w:sz w:val="40"/>
                            </w:rPr>
                            <w:t>MUNICIPAL</w:t>
                          </w:r>
                          <w:r>
                            <w:rPr>
                              <w:rFonts w:ascii="Times New Roman"/>
                              <w:b/>
                              <w:spacing w:val="-3"/>
                              <w:sz w:val="40"/>
                            </w:rPr>
                            <w:t xml:space="preserve"> </w:t>
                          </w:r>
                          <w:r>
                            <w:rPr>
                              <w:rFonts w:ascii="Times New Roman"/>
                              <w:b/>
                              <w:sz w:val="40"/>
                            </w:rPr>
                            <w:t>DE</w:t>
                          </w:r>
                          <w:r>
                            <w:rPr>
                              <w:rFonts w:ascii="Times New Roman"/>
                              <w:b/>
                              <w:spacing w:val="-7"/>
                              <w:sz w:val="40"/>
                            </w:rPr>
                            <w:t xml:space="preserve"> </w:t>
                          </w:r>
                          <w:r>
                            <w:rPr>
                              <w:rFonts w:ascii="Times New Roman"/>
                              <w:b/>
                              <w:sz w:val="40"/>
                            </w:rPr>
                            <w:t>ESTIVA</w:t>
                          </w:r>
                          <w:r>
                            <w:rPr>
                              <w:rFonts w:ascii="Times New Roman"/>
                              <w:b/>
                              <w:spacing w:val="-3"/>
                              <w:sz w:val="40"/>
                            </w:rPr>
                            <w:t xml:space="preserve"> </w:t>
                          </w:r>
                          <w:r>
                            <w:rPr>
                              <w:rFonts w:ascii="Times New Roman"/>
                              <w:b/>
                              <w:spacing w:val="-2"/>
                              <w:sz w:val="40"/>
                            </w:rPr>
                            <w:t>GERBI</w:t>
                          </w:r>
                        </w:p>
                        <w:p w14:paraId="44DB893B" w14:textId="77777777" w:rsidR="0078683F" w:rsidRDefault="0078683F">
                          <w:pPr>
                            <w:spacing w:before="62" w:line="276" w:lineRule="auto"/>
                            <w:ind w:left="3457" w:right="3455" w:hanging="2"/>
                            <w:jc w:val="center"/>
                            <w:rPr>
                              <w:rFonts w:ascii="Times New Roman" w:hAnsi="Times New Roman"/>
                              <w:sz w:val="16"/>
                            </w:rPr>
                          </w:pPr>
                          <w:r>
                            <w:rPr>
                              <w:rFonts w:ascii="Times New Roman" w:hAnsi="Times New Roman"/>
                              <w:sz w:val="16"/>
                            </w:rPr>
                            <w:t>PAÇO</w:t>
                          </w:r>
                          <w:r>
                            <w:rPr>
                              <w:rFonts w:ascii="Times New Roman" w:hAnsi="Times New Roman"/>
                              <w:spacing w:val="-3"/>
                              <w:sz w:val="16"/>
                            </w:rPr>
                            <w:t xml:space="preserve"> </w:t>
                          </w:r>
                          <w:r>
                            <w:rPr>
                              <w:rFonts w:ascii="Times New Roman" w:hAnsi="Times New Roman"/>
                              <w:sz w:val="16"/>
                            </w:rPr>
                            <w:t>MUNICIPAL</w:t>
                          </w:r>
                          <w:r>
                            <w:rPr>
                              <w:rFonts w:ascii="Times New Roman" w:hAnsi="Times New Roman"/>
                              <w:spacing w:val="40"/>
                              <w:sz w:val="16"/>
                            </w:rPr>
                            <w:t xml:space="preserve"> </w:t>
                          </w:r>
                          <w:r>
                            <w:rPr>
                              <w:rFonts w:ascii="Times New Roman" w:hAnsi="Times New Roman"/>
                              <w:sz w:val="16"/>
                            </w:rPr>
                            <w:t>ESTADO</w:t>
                          </w:r>
                          <w:r>
                            <w:rPr>
                              <w:rFonts w:ascii="Times New Roman" w:hAnsi="Times New Roman"/>
                              <w:spacing w:val="-10"/>
                              <w:sz w:val="16"/>
                            </w:rPr>
                            <w:t xml:space="preserve"> </w:t>
                          </w:r>
                          <w:r>
                            <w:rPr>
                              <w:rFonts w:ascii="Times New Roman" w:hAnsi="Times New Roman"/>
                              <w:sz w:val="16"/>
                            </w:rPr>
                            <w:t>DE</w:t>
                          </w:r>
                          <w:r>
                            <w:rPr>
                              <w:rFonts w:ascii="Times New Roman" w:hAnsi="Times New Roman"/>
                              <w:spacing w:val="-10"/>
                              <w:sz w:val="16"/>
                            </w:rPr>
                            <w:t xml:space="preserve"> </w:t>
                          </w:r>
                          <w:r>
                            <w:rPr>
                              <w:rFonts w:ascii="Times New Roman" w:hAnsi="Times New Roman"/>
                              <w:sz w:val="16"/>
                            </w:rPr>
                            <w:t>SÃO</w:t>
                          </w:r>
                          <w:r>
                            <w:rPr>
                              <w:rFonts w:ascii="Times New Roman" w:hAnsi="Times New Roman"/>
                              <w:spacing w:val="-10"/>
                              <w:sz w:val="16"/>
                            </w:rPr>
                            <w:t xml:space="preserve"> </w:t>
                          </w:r>
                          <w:r>
                            <w:rPr>
                              <w:rFonts w:ascii="Times New Roman" w:hAnsi="Times New Roman"/>
                              <w:sz w:val="16"/>
                            </w:rPr>
                            <w:t>PAULO</w:t>
                          </w:r>
                        </w:p>
                      </w:txbxContent>
                    </wps:txbx>
                    <wps:bodyPr wrap="square" lIns="0" tIns="0" rIns="0" bIns="0" rtlCol="0">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DE8E57E" id="_x0000_t202" coordsize="21600,21600" o:spt="202" path="m,l,21600r21600,l21600,xe">
              <v:stroke joinstyle="miter"/>
              <v:path gradientshapeok="t" o:connecttype="rect"/>
            </v:shapetype>
            <v:shape id="Textbox 31" o:spid="_x0000_s1034" type="#_x0000_t202" style="position:absolute;margin-left:93.6pt;margin-top:84.7pt;width:436.75pt;height:47.4pt;z-index:-251641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" filled="f" stroked="f">
              <v:textbox inset="0,0,0,0">
                <w:txbxContent>
                  <w:p w14:paraId="7BF6C474" w14:textId="77777777" w:rsidR="0078683F" w:rsidRDefault="0078683F">
                    <w:pPr>
                      <w:spacing w:before="3"/>
                      <w:jc w:val="center"/>
                      <w:rPr>
                        <w:rFonts w:ascii="Times New Roman"/>
                        <w:b/>
                        <w:sz w:val="40"/>
                      </w:rPr>
                    </w:pPr>
                    <w:r>
                      <w:rPr>
                        <w:rFonts w:ascii="Times New Roman"/>
                        <w:b/>
                        <w:sz w:val="40"/>
                      </w:rPr>
                      <w:t>PREFEITURA</w:t>
                    </w:r>
                    <w:r>
                      <w:rPr>
                        <w:rFonts w:ascii="Times New Roman"/>
                        <w:b/>
                        <w:spacing w:val="-5"/>
                        <w:sz w:val="40"/>
                      </w:rPr>
                      <w:t xml:space="preserve"> </w:t>
                    </w:r>
                    <w:r>
                      <w:rPr>
                        <w:rFonts w:ascii="Times New Roman"/>
                        <w:b/>
                        <w:sz w:val="40"/>
                      </w:rPr>
                      <w:t>MUNICIPAL</w:t>
                    </w:r>
                    <w:r>
                      <w:rPr>
                        <w:rFonts w:ascii="Times New Roman"/>
                        <w:b/>
                        <w:spacing w:val="-3"/>
                        <w:sz w:val="40"/>
                      </w:rPr>
                      <w:t xml:space="preserve"> </w:t>
                    </w:r>
                    <w:r>
                      <w:rPr>
                        <w:rFonts w:ascii="Times New Roman"/>
                        <w:b/>
                        <w:sz w:val="40"/>
                      </w:rPr>
                      <w:t>DE</w:t>
                    </w:r>
                    <w:r>
                      <w:rPr>
                        <w:rFonts w:ascii="Times New Roman"/>
                        <w:b/>
                        <w:spacing w:val="-7"/>
                        <w:sz w:val="40"/>
                      </w:rPr>
                      <w:t xml:space="preserve"> </w:t>
                    </w:r>
                    <w:r>
                      <w:rPr>
                        <w:rFonts w:ascii="Times New Roman"/>
                        <w:b/>
                        <w:sz w:val="40"/>
                      </w:rPr>
                      <w:t>ESTIVA</w:t>
                    </w:r>
                    <w:r>
                      <w:rPr>
                        <w:rFonts w:ascii="Times New Roman"/>
                        <w:b/>
                        <w:spacing w:val="-3"/>
                        <w:sz w:val="40"/>
                      </w:rPr>
                      <w:t xml:space="preserve"> </w:t>
                    </w:r>
                    <w:r>
                      <w:rPr>
                        <w:rFonts w:ascii="Times New Roman"/>
                        <w:b/>
                        <w:spacing w:val="-2"/>
                        <w:sz w:val="40"/>
                      </w:rPr>
                      <w:t>GERBI</w:t>
                    </w:r>
                  </w:p>
                  <w:p w14:paraId="44DB893B" w14:textId="77777777" w:rsidR="0078683F" w:rsidRDefault="0078683F">
                    <w:pPr>
                      <w:spacing w:before="62" w:line="276" w:lineRule="auto"/>
                      <w:ind w:left="3457" w:right="3455" w:hanging="2"/>
                      <w:jc w:val="center"/>
                      <w:rPr>
                        <w:rFonts w:ascii="Times New Roman" w:hAnsi="Times New Roman"/>
                        <w:sz w:val="16"/>
                      </w:rPr>
                    </w:pPr>
                    <w:r>
                      <w:rPr>
                        <w:rFonts w:ascii="Times New Roman" w:hAnsi="Times New Roman"/>
                        <w:sz w:val="16"/>
                      </w:rPr>
                      <w:t>PAÇO</w:t>
                    </w:r>
                    <w:r>
                      <w:rPr>
                        <w:rFonts w:ascii="Times New Roman" w:hAnsi="Times New Roman"/>
                        <w:spacing w:val="-3"/>
                        <w:sz w:val="16"/>
                      </w:rPr>
                      <w:t xml:space="preserve"> </w:t>
                    </w:r>
                    <w:r>
                      <w:rPr>
                        <w:rFonts w:ascii="Times New Roman" w:hAnsi="Times New Roman"/>
                        <w:sz w:val="16"/>
                      </w:rPr>
                      <w:t>MUNICIPAL</w:t>
                    </w:r>
                    <w:r>
                      <w:rPr>
                        <w:rFonts w:ascii="Times New Roman" w:hAnsi="Times New Roman"/>
                        <w:spacing w:val="40"/>
                        <w:sz w:val="16"/>
                      </w:rPr>
                      <w:t xml:space="preserve"> </w:t>
                    </w:r>
                    <w:r>
                      <w:rPr>
                        <w:rFonts w:ascii="Times New Roman" w:hAnsi="Times New Roman"/>
                        <w:sz w:val="16"/>
                      </w:rPr>
                      <w:t>ESTADO</w:t>
                    </w:r>
                    <w:r>
                      <w:rPr>
                        <w:rFonts w:ascii="Times New Roman" w:hAnsi="Times New Roman"/>
                        <w:spacing w:val="-10"/>
                        <w:sz w:val="16"/>
                      </w:rPr>
                      <w:t xml:space="preserve"> </w:t>
                    </w:r>
                    <w:r>
                      <w:rPr>
                        <w:rFonts w:ascii="Times New Roman" w:hAnsi="Times New Roman"/>
                        <w:sz w:val="16"/>
                      </w:rPr>
                      <w:t>DE</w:t>
                    </w:r>
                    <w:r>
                      <w:rPr>
                        <w:rFonts w:ascii="Times New Roman" w:hAnsi="Times New Roman"/>
                        <w:spacing w:val="-10"/>
                        <w:sz w:val="16"/>
                      </w:rPr>
                      <w:t xml:space="preserve"> </w:t>
                    </w:r>
                    <w:r>
                      <w:rPr>
                        <w:rFonts w:ascii="Times New Roman" w:hAnsi="Times New Roman"/>
                        <w:sz w:val="16"/>
                      </w:rPr>
                      <w:t>SÃO</w:t>
                    </w:r>
                    <w:r>
                      <w:rPr>
                        <w:rFonts w:ascii="Times New Roman" w:hAnsi="Times New Roman"/>
                        <w:spacing w:val="-10"/>
                        <w:sz w:val="16"/>
                      </w:rPr>
                      <w:t xml:space="preserve"> </w:t>
                    </w:r>
                    <w:r>
                      <w:rPr>
                        <w:rFonts w:ascii="Times New Roman" w:hAnsi="Times New Roman"/>
                        <w:sz w:val="16"/>
                      </w:rPr>
                      <w:t>PAULO</w:t>
                    </w:r>
                  </w:p>
                </w:txbxContent>
              </v:textbox>
              <w10:wrap anchorx="page" anchory="page"/>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BF2EB3" w14:textId="77777777" w:rsidR="0078683F" w:rsidRDefault="0078683F">
    <w:pPr>
      <w:pStyle w:val="Corpodetexto"/>
      <w:spacing w:line="14" w:lineRule="auto"/>
    </w:pPr>
    <w:r>
      <w:rPr>
        <w:noProof/>
        <w:lang w:val="pt-BR" w:eastAsia="pt-BR"/>
      </w:rPr>
      <w:drawing>
        <wp:anchor distT="0" distB="0" distL="0" distR="0" simplePos="0" relativeHeight="251676672" behindDoc="1" locked="0" layoutInCell="1" allowOverlap="1" wp14:anchorId="674779B0" wp14:editId="3C143F43">
          <wp:simplePos x="0" y="0"/>
          <wp:positionH relativeFrom="page">
            <wp:posOffset>3564890</wp:posOffset>
          </wp:positionH>
          <wp:positionV relativeFrom="page">
            <wp:posOffset>213994</wp:posOffset>
          </wp:positionV>
          <wp:extent cx="790575" cy="720090"/>
          <wp:effectExtent l="0" t="0" r="0" b="0"/>
          <wp:wrapNone/>
          <wp:docPr id="35" name="Imag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Image 35"/>
                  <pic:cNvPicPr/>
                </pic:nvPicPr>
                <pic:blipFill>
                  <a:blip r:embed="rId1" cstate="print"/>
                  <a:stretch>
                    <a:fillRect/>
                  </a:stretch>
                </pic:blipFill>
                <pic:spPr>
                  <a:xfrm>
                    <a:off x="0" y="0"/>
                    <a:ext cx="790575" cy="720090"/>
                  </a:xfrm>
                  <a:prstGeom prst="rect">
                    <a:avLst/>
                  </a:prstGeom>
                </pic:spPr>
              </pic:pic>
            </a:graphicData>
          </a:graphic>
        </wp:anchor>
      </w:drawing>
    </w:r>
    <w:r>
      <w:rPr>
        <w:noProof/>
        <w:lang w:val="pt-BR" w:eastAsia="pt-BR"/>
      </w:rPr>
      <mc:AlternateContent>
        <mc:Choice Requires="wps">
          <w:drawing>
            <wp:anchor distT="0" distB="0" distL="0" distR="0" simplePos="0" relativeHeight="251677696" behindDoc="1" locked="0" layoutInCell="1" allowOverlap="1" wp14:anchorId="6FCBBD83" wp14:editId="76323210">
              <wp:simplePos x="0" y="0"/>
              <wp:positionH relativeFrom="page">
                <wp:posOffset>1188516</wp:posOffset>
              </wp:positionH>
              <wp:positionV relativeFrom="page">
                <wp:posOffset>1075970</wp:posOffset>
              </wp:positionV>
              <wp:extent cx="5546725" cy="601980"/>
              <wp:effectExtent l="0" t="0" r="0" b="0"/>
              <wp:wrapNone/>
              <wp:docPr id="36" name="Text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46725" cy="601980"/>
                      </a:xfrm>
                      <a:prstGeom prst="rect">
                        <a:avLst/>
                      </a:prstGeom>
                    </wps:spPr>
                    <wps:txbx>
                      <w:txbxContent>
                        <w:p w14:paraId="05C22D1B" w14:textId="77777777" w:rsidR="0078683F" w:rsidRDefault="0078683F">
                          <w:pPr>
                            <w:spacing w:before="3"/>
                            <w:jc w:val="center"/>
                            <w:rPr>
                              <w:rFonts w:ascii="Times New Roman"/>
                              <w:b/>
                              <w:sz w:val="40"/>
                            </w:rPr>
                          </w:pPr>
                          <w:r>
                            <w:rPr>
                              <w:rFonts w:ascii="Times New Roman"/>
                              <w:b/>
                              <w:sz w:val="40"/>
                            </w:rPr>
                            <w:t>PREFEITURA</w:t>
                          </w:r>
                          <w:r>
                            <w:rPr>
                              <w:rFonts w:ascii="Times New Roman"/>
                              <w:b/>
                              <w:spacing w:val="-5"/>
                              <w:sz w:val="40"/>
                            </w:rPr>
                            <w:t xml:space="preserve"> </w:t>
                          </w:r>
                          <w:r>
                            <w:rPr>
                              <w:rFonts w:ascii="Times New Roman"/>
                              <w:b/>
                              <w:sz w:val="40"/>
                            </w:rPr>
                            <w:t>MUNICIPAL</w:t>
                          </w:r>
                          <w:r>
                            <w:rPr>
                              <w:rFonts w:ascii="Times New Roman"/>
                              <w:b/>
                              <w:spacing w:val="-3"/>
                              <w:sz w:val="40"/>
                            </w:rPr>
                            <w:t xml:space="preserve"> </w:t>
                          </w:r>
                          <w:r>
                            <w:rPr>
                              <w:rFonts w:ascii="Times New Roman"/>
                              <w:b/>
                              <w:sz w:val="40"/>
                            </w:rPr>
                            <w:t>DE</w:t>
                          </w:r>
                          <w:r>
                            <w:rPr>
                              <w:rFonts w:ascii="Times New Roman"/>
                              <w:b/>
                              <w:spacing w:val="-7"/>
                              <w:sz w:val="40"/>
                            </w:rPr>
                            <w:t xml:space="preserve"> </w:t>
                          </w:r>
                          <w:r>
                            <w:rPr>
                              <w:rFonts w:ascii="Times New Roman"/>
                              <w:b/>
                              <w:sz w:val="40"/>
                            </w:rPr>
                            <w:t>ESTIVA</w:t>
                          </w:r>
                          <w:r>
                            <w:rPr>
                              <w:rFonts w:ascii="Times New Roman"/>
                              <w:b/>
                              <w:spacing w:val="-3"/>
                              <w:sz w:val="40"/>
                            </w:rPr>
                            <w:t xml:space="preserve"> </w:t>
                          </w:r>
                          <w:r>
                            <w:rPr>
                              <w:rFonts w:ascii="Times New Roman"/>
                              <w:b/>
                              <w:spacing w:val="-2"/>
                              <w:sz w:val="40"/>
                            </w:rPr>
                            <w:t>GERBI</w:t>
                          </w:r>
                        </w:p>
                        <w:p w14:paraId="054917D7" w14:textId="77777777" w:rsidR="0078683F" w:rsidRDefault="0078683F">
                          <w:pPr>
                            <w:spacing w:before="62" w:line="276" w:lineRule="auto"/>
                            <w:ind w:left="3457" w:right="3455" w:hanging="2"/>
                            <w:jc w:val="center"/>
                            <w:rPr>
                              <w:rFonts w:ascii="Times New Roman" w:hAnsi="Times New Roman"/>
                              <w:sz w:val="16"/>
                            </w:rPr>
                          </w:pPr>
                          <w:r>
                            <w:rPr>
                              <w:rFonts w:ascii="Times New Roman" w:hAnsi="Times New Roman"/>
                              <w:sz w:val="16"/>
                            </w:rPr>
                            <w:t>PAÇO</w:t>
                          </w:r>
                          <w:r>
                            <w:rPr>
                              <w:rFonts w:ascii="Times New Roman" w:hAnsi="Times New Roman"/>
                              <w:spacing w:val="-3"/>
                              <w:sz w:val="16"/>
                            </w:rPr>
                            <w:t xml:space="preserve"> </w:t>
                          </w:r>
                          <w:r>
                            <w:rPr>
                              <w:rFonts w:ascii="Times New Roman" w:hAnsi="Times New Roman"/>
                              <w:sz w:val="16"/>
                            </w:rPr>
                            <w:t>MUNICIPAL</w:t>
                          </w:r>
                          <w:r>
                            <w:rPr>
                              <w:rFonts w:ascii="Times New Roman" w:hAnsi="Times New Roman"/>
                              <w:spacing w:val="40"/>
                              <w:sz w:val="16"/>
                            </w:rPr>
                            <w:t xml:space="preserve"> </w:t>
                          </w:r>
                          <w:r>
                            <w:rPr>
                              <w:rFonts w:ascii="Times New Roman" w:hAnsi="Times New Roman"/>
                              <w:sz w:val="16"/>
                            </w:rPr>
                            <w:t>ESTADO</w:t>
                          </w:r>
                          <w:r>
                            <w:rPr>
                              <w:rFonts w:ascii="Times New Roman" w:hAnsi="Times New Roman"/>
                              <w:spacing w:val="-10"/>
                              <w:sz w:val="16"/>
                            </w:rPr>
                            <w:t xml:space="preserve"> </w:t>
                          </w:r>
                          <w:r>
                            <w:rPr>
                              <w:rFonts w:ascii="Times New Roman" w:hAnsi="Times New Roman"/>
                              <w:sz w:val="16"/>
                            </w:rPr>
                            <w:t>DE</w:t>
                          </w:r>
                          <w:r>
                            <w:rPr>
                              <w:rFonts w:ascii="Times New Roman" w:hAnsi="Times New Roman"/>
                              <w:spacing w:val="-10"/>
                              <w:sz w:val="16"/>
                            </w:rPr>
                            <w:t xml:space="preserve"> </w:t>
                          </w:r>
                          <w:r>
                            <w:rPr>
                              <w:rFonts w:ascii="Times New Roman" w:hAnsi="Times New Roman"/>
                              <w:sz w:val="16"/>
                            </w:rPr>
                            <w:t>SÃO</w:t>
                          </w:r>
                          <w:r>
                            <w:rPr>
                              <w:rFonts w:ascii="Times New Roman" w:hAnsi="Times New Roman"/>
                              <w:spacing w:val="-10"/>
                              <w:sz w:val="16"/>
                            </w:rPr>
                            <w:t xml:space="preserve"> </w:t>
                          </w:r>
                          <w:r>
                            <w:rPr>
                              <w:rFonts w:ascii="Times New Roman" w:hAnsi="Times New Roman"/>
                              <w:sz w:val="16"/>
                            </w:rPr>
                            <w:t>PAULO</w:t>
                          </w:r>
                        </w:p>
                      </w:txbxContent>
                    </wps:txbx>
                    <wps:bodyPr wrap="square" lIns="0" tIns="0" rIns="0" bIns="0" rtlCol="0">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FCBBD83" id="_x0000_t202" coordsize="21600,21600" o:spt="202" path="m,l,21600r21600,l21600,xe">
              <v:stroke joinstyle="miter"/>
              <v:path gradientshapeok="t" o:connecttype="rect"/>
            </v:shapetype>
            <v:shape id="Textbox 36" o:spid="_x0000_s1036" type="#_x0000_t202" style="position:absolute;margin-left:93.6pt;margin-top:84.7pt;width:436.75pt;height:47.4pt;z-index:-2516387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" filled="f" stroked="f">
              <v:textbox inset="0,0,0,0">
                <w:txbxContent>
                  <w:p w14:paraId="05C22D1B" w14:textId="77777777" w:rsidR="0078683F" w:rsidRDefault="0078683F">
                    <w:pPr>
                      <w:spacing w:before="3"/>
                      <w:jc w:val="center"/>
                      <w:rPr>
                        <w:rFonts w:ascii="Times New Roman"/>
                        <w:b/>
                        <w:sz w:val="40"/>
                      </w:rPr>
                    </w:pPr>
                    <w:r>
                      <w:rPr>
                        <w:rFonts w:ascii="Times New Roman"/>
                        <w:b/>
                        <w:sz w:val="40"/>
                      </w:rPr>
                      <w:t>PREFEITURA</w:t>
                    </w:r>
                    <w:r>
                      <w:rPr>
                        <w:rFonts w:ascii="Times New Roman"/>
                        <w:b/>
                        <w:spacing w:val="-5"/>
                        <w:sz w:val="40"/>
                      </w:rPr>
                      <w:t xml:space="preserve"> </w:t>
                    </w:r>
                    <w:r>
                      <w:rPr>
                        <w:rFonts w:ascii="Times New Roman"/>
                        <w:b/>
                        <w:sz w:val="40"/>
                      </w:rPr>
                      <w:t>MUNICIPAL</w:t>
                    </w:r>
                    <w:r>
                      <w:rPr>
                        <w:rFonts w:ascii="Times New Roman"/>
                        <w:b/>
                        <w:spacing w:val="-3"/>
                        <w:sz w:val="40"/>
                      </w:rPr>
                      <w:t xml:space="preserve"> </w:t>
                    </w:r>
                    <w:r>
                      <w:rPr>
                        <w:rFonts w:ascii="Times New Roman"/>
                        <w:b/>
                        <w:sz w:val="40"/>
                      </w:rPr>
                      <w:t>DE</w:t>
                    </w:r>
                    <w:r>
                      <w:rPr>
                        <w:rFonts w:ascii="Times New Roman"/>
                        <w:b/>
                        <w:spacing w:val="-7"/>
                        <w:sz w:val="40"/>
                      </w:rPr>
                      <w:t xml:space="preserve"> </w:t>
                    </w:r>
                    <w:r>
                      <w:rPr>
                        <w:rFonts w:ascii="Times New Roman"/>
                        <w:b/>
                        <w:sz w:val="40"/>
                      </w:rPr>
                      <w:t>ESTIVA</w:t>
                    </w:r>
                    <w:r>
                      <w:rPr>
                        <w:rFonts w:ascii="Times New Roman"/>
                        <w:b/>
                        <w:spacing w:val="-3"/>
                        <w:sz w:val="40"/>
                      </w:rPr>
                      <w:t xml:space="preserve"> </w:t>
                    </w:r>
                    <w:r>
                      <w:rPr>
                        <w:rFonts w:ascii="Times New Roman"/>
                        <w:b/>
                        <w:spacing w:val="-2"/>
                        <w:sz w:val="40"/>
                      </w:rPr>
                      <w:t>GERBI</w:t>
                    </w:r>
                  </w:p>
                  <w:p w14:paraId="054917D7" w14:textId="77777777" w:rsidR="0078683F" w:rsidRDefault="0078683F">
                    <w:pPr>
                      <w:spacing w:before="62" w:line="276" w:lineRule="auto"/>
                      <w:ind w:left="3457" w:right="3455" w:hanging="2"/>
                      <w:jc w:val="center"/>
                      <w:rPr>
                        <w:rFonts w:ascii="Times New Roman" w:hAnsi="Times New Roman"/>
                        <w:sz w:val="16"/>
                      </w:rPr>
                    </w:pPr>
                    <w:r>
                      <w:rPr>
                        <w:rFonts w:ascii="Times New Roman" w:hAnsi="Times New Roman"/>
                        <w:sz w:val="16"/>
                      </w:rPr>
                      <w:t>PAÇO</w:t>
                    </w:r>
                    <w:r>
                      <w:rPr>
                        <w:rFonts w:ascii="Times New Roman" w:hAnsi="Times New Roman"/>
                        <w:spacing w:val="-3"/>
                        <w:sz w:val="16"/>
                      </w:rPr>
                      <w:t xml:space="preserve"> </w:t>
                    </w:r>
                    <w:r>
                      <w:rPr>
                        <w:rFonts w:ascii="Times New Roman" w:hAnsi="Times New Roman"/>
                        <w:sz w:val="16"/>
                      </w:rPr>
                      <w:t>MUNICIPAL</w:t>
                    </w:r>
                    <w:r>
                      <w:rPr>
                        <w:rFonts w:ascii="Times New Roman" w:hAnsi="Times New Roman"/>
                        <w:spacing w:val="40"/>
                        <w:sz w:val="16"/>
                      </w:rPr>
                      <w:t xml:space="preserve"> </w:t>
                    </w:r>
                    <w:r>
                      <w:rPr>
                        <w:rFonts w:ascii="Times New Roman" w:hAnsi="Times New Roman"/>
                        <w:sz w:val="16"/>
                      </w:rPr>
                      <w:t>ESTADO</w:t>
                    </w:r>
                    <w:r>
                      <w:rPr>
                        <w:rFonts w:ascii="Times New Roman" w:hAnsi="Times New Roman"/>
                        <w:spacing w:val="-10"/>
                        <w:sz w:val="16"/>
                      </w:rPr>
                      <w:t xml:space="preserve"> </w:t>
                    </w:r>
                    <w:r>
                      <w:rPr>
                        <w:rFonts w:ascii="Times New Roman" w:hAnsi="Times New Roman"/>
                        <w:sz w:val="16"/>
                      </w:rPr>
                      <w:t>DE</w:t>
                    </w:r>
                    <w:r>
                      <w:rPr>
                        <w:rFonts w:ascii="Times New Roman" w:hAnsi="Times New Roman"/>
                        <w:spacing w:val="-10"/>
                        <w:sz w:val="16"/>
                      </w:rPr>
                      <w:t xml:space="preserve"> </w:t>
                    </w:r>
                    <w:r>
                      <w:rPr>
                        <w:rFonts w:ascii="Times New Roman" w:hAnsi="Times New Roman"/>
                        <w:sz w:val="16"/>
                      </w:rPr>
                      <w:t>SÃO</w:t>
                    </w:r>
                    <w:r>
                      <w:rPr>
                        <w:rFonts w:ascii="Times New Roman" w:hAnsi="Times New Roman"/>
                        <w:spacing w:val="-10"/>
                        <w:sz w:val="16"/>
                      </w:rPr>
                      <w:t xml:space="preserve"> </w:t>
                    </w:r>
                    <w:r>
                      <w:rPr>
                        <w:rFonts w:ascii="Times New Roman" w:hAnsi="Times New Roman"/>
                        <w:sz w:val="16"/>
                      </w:rPr>
                      <w:t>PAULO</w:t>
                    </w:r>
                  </w:p>
                </w:txbxContent>
              </v:textbox>
              <w10:wrap anchorx="page" anchory="page"/>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8FDAAD" w14:textId="77777777" w:rsidR="0078683F" w:rsidRDefault="0078683F">
    <w:pPr>
      <w:pStyle w:val="Corpodetexto"/>
      <w:spacing w:line="14" w:lineRule="auto"/>
    </w:pPr>
    <w:r>
      <w:rPr>
        <w:noProof/>
        <w:lang w:val="pt-BR" w:eastAsia="pt-BR"/>
      </w:rPr>
      <w:drawing>
        <wp:anchor distT="0" distB="0" distL="0" distR="0" simplePos="0" relativeHeight="251679744" behindDoc="1" locked="0" layoutInCell="1" allowOverlap="1" wp14:anchorId="46D2307D" wp14:editId="089B05A1">
          <wp:simplePos x="0" y="0"/>
          <wp:positionH relativeFrom="page">
            <wp:posOffset>3564890</wp:posOffset>
          </wp:positionH>
          <wp:positionV relativeFrom="page">
            <wp:posOffset>213994</wp:posOffset>
          </wp:positionV>
          <wp:extent cx="790575" cy="720090"/>
          <wp:effectExtent l="0" t="0" r="0" b="0"/>
          <wp:wrapNone/>
          <wp:docPr id="41" name="Imag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Image 41"/>
                  <pic:cNvPicPr/>
                </pic:nvPicPr>
                <pic:blipFill>
                  <a:blip r:embed="rId1" cstate="print"/>
                  <a:stretch>
                    <a:fillRect/>
                  </a:stretch>
                </pic:blipFill>
                <pic:spPr>
                  <a:xfrm>
                    <a:off x="0" y="0"/>
                    <a:ext cx="790575" cy="720090"/>
                  </a:xfrm>
                  <a:prstGeom prst="rect">
                    <a:avLst/>
                  </a:prstGeom>
                </pic:spPr>
              </pic:pic>
            </a:graphicData>
          </a:graphic>
        </wp:anchor>
      </w:drawing>
    </w:r>
    <w:r>
      <w:rPr>
        <w:noProof/>
        <w:lang w:val="pt-BR" w:eastAsia="pt-BR"/>
      </w:rPr>
      <mc:AlternateContent>
        <mc:Choice Requires="wps">
          <w:drawing>
            <wp:anchor distT="0" distB="0" distL="0" distR="0" simplePos="0" relativeHeight="251680768" behindDoc="1" locked="0" layoutInCell="1" allowOverlap="1" wp14:anchorId="3E339947" wp14:editId="5C8BFD93">
              <wp:simplePos x="0" y="0"/>
              <wp:positionH relativeFrom="page">
                <wp:posOffset>1062532</wp:posOffset>
              </wp:positionH>
              <wp:positionV relativeFrom="page">
                <wp:posOffset>1693417</wp:posOffset>
              </wp:positionV>
              <wp:extent cx="5798185" cy="6350"/>
              <wp:effectExtent l="0" t="0" r="0" b="0"/>
              <wp:wrapNone/>
              <wp:docPr id="42" name="Graphic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8185" cy="6350"/>
                      </a:xfrm>
                      <a:custGeom>
                        <a:avLst/>
                        <a:gdLst/>
                        <a:ahLst/>
                        <a:cxnLst/>
                        <a:rect l="l" t="t" r="r" b="b"/>
                        <a:pathLst>
                          <a:path w="5798185" h="6350">
                            <a:moveTo>
                              <a:pt x="5798185" y="0"/>
                            </a:moveTo>
                            <a:lnTo>
                              <a:pt x="0" y="0"/>
                            </a:lnTo>
                            <a:lnTo>
                              <a:pt x="0" y="6096"/>
                            </a:lnTo>
                            <a:lnTo>
                              <a:pt x="5798185" y="6096"/>
                            </a:lnTo>
                            <a:lnTo>
                              <a:pt x="579818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1A5D732" id="Graphic 42" o:spid="_x0000_s1026" style="position:absolute;margin-left:83.65pt;margin-top:133.35pt;width:456.55pt;height:.5pt;z-index:-251635712;visibility:visible;mso-wrap-style:square;mso-wrap-distance-left:0;mso-wrap-distance-top:0;mso-wrap-distance-right:0;mso-wrap-distance-bottom:0;mso-position-horizontal:absolute;mso-position-horizontal-relative:page;mso-position-vertical:absolute;mso-position-vertical-relative:page;v-text-anchor:top" coordsize="579818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" path="m5798185,l,,,6096r5798185,l5798185,xe" fillcolor="black" stroked="f">
              <v:path arrowok="t"/>
              <w10:wrap anchorx="page" anchory="page"/>
            </v:shape>
          </w:pict>
        </mc:Fallback>
      </mc:AlternateContent>
    </w:r>
    <w:r>
      <w:rPr>
        <w:noProof/>
        <w:lang w:val="pt-BR" w:eastAsia="pt-BR"/>
      </w:rPr>
      <mc:AlternateContent>
        <mc:Choice Requires="wps">
          <w:drawing>
            <wp:anchor distT="0" distB="0" distL="0" distR="0" simplePos="0" relativeHeight="251681792" behindDoc="1" locked="0" layoutInCell="1" allowOverlap="1" wp14:anchorId="018BE6DE" wp14:editId="6F248CCA">
              <wp:simplePos x="0" y="0"/>
              <wp:positionH relativeFrom="page">
                <wp:posOffset>1188516</wp:posOffset>
              </wp:positionH>
              <wp:positionV relativeFrom="page">
                <wp:posOffset>1075970</wp:posOffset>
              </wp:positionV>
              <wp:extent cx="5546725" cy="601980"/>
              <wp:effectExtent l="0" t="0" r="0" b="0"/>
              <wp:wrapNone/>
              <wp:docPr id="43" name="Text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46725" cy="601980"/>
                      </a:xfrm>
                      <a:prstGeom prst="rect">
                        <a:avLst/>
                      </a:prstGeom>
                    </wps:spPr>
                    <wps:txbx>
                      <w:txbxContent>
                        <w:p w14:paraId="68F707D8" w14:textId="77777777" w:rsidR="0078683F" w:rsidRDefault="0078683F">
                          <w:pPr>
                            <w:spacing w:before="3"/>
                            <w:jc w:val="center"/>
                            <w:rPr>
                              <w:rFonts w:ascii="Times New Roman"/>
                              <w:b/>
                              <w:sz w:val="40"/>
                            </w:rPr>
                          </w:pPr>
                          <w:r>
                            <w:rPr>
                              <w:rFonts w:ascii="Times New Roman"/>
                              <w:b/>
                              <w:sz w:val="40"/>
                            </w:rPr>
                            <w:t>PREFEITURA</w:t>
                          </w:r>
                          <w:r>
                            <w:rPr>
                              <w:rFonts w:ascii="Times New Roman"/>
                              <w:b/>
                              <w:spacing w:val="-5"/>
                              <w:sz w:val="40"/>
                            </w:rPr>
                            <w:t xml:space="preserve"> </w:t>
                          </w:r>
                          <w:r>
                            <w:rPr>
                              <w:rFonts w:ascii="Times New Roman"/>
                              <w:b/>
                              <w:sz w:val="40"/>
                            </w:rPr>
                            <w:t>MUNICIPAL</w:t>
                          </w:r>
                          <w:r>
                            <w:rPr>
                              <w:rFonts w:ascii="Times New Roman"/>
                              <w:b/>
                              <w:spacing w:val="-3"/>
                              <w:sz w:val="40"/>
                            </w:rPr>
                            <w:t xml:space="preserve"> </w:t>
                          </w:r>
                          <w:r>
                            <w:rPr>
                              <w:rFonts w:ascii="Times New Roman"/>
                              <w:b/>
                              <w:sz w:val="40"/>
                            </w:rPr>
                            <w:t>DE</w:t>
                          </w:r>
                          <w:r>
                            <w:rPr>
                              <w:rFonts w:ascii="Times New Roman"/>
                              <w:b/>
                              <w:spacing w:val="-7"/>
                              <w:sz w:val="40"/>
                            </w:rPr>
                            <w:t xml:space="preserve"> </w:t>
                          </w:r>
                          <w:r>
                            <w:rPr>
                              <w:rFonts w:ascii="Times New Roman"/>
                              <w:b/>
                              <w:sz w:val="40"/>
                            </w:rPr>
                            <w:t>ESTIVA</w:t>
                          </w:r>
                          <w:r>
                            <w:rPr>
                              <w:rFonts w:ascii="Times New Roman"/>
                              <w:b/>
                              <w:spacing w:val="-3"/>
                              <w:sz w:val="40"/>
                            </w:rPr>
                            <w:t xml:space="preserve"> </w:t>
                          </w:r>
                          <w:r>
                            <w:rPr>
                              <w:rFonts w:ascii="Times New Roman"/>
                              <w:b/>
                              <w:spacing w:val="-2"/>
                              <w:sz w:val="40"/>
                            </w:rPr>
                            <w:t>GERBI</w:t>
                          </w:r>
                        </w:p>
                        <w:p w14:paraId="67F4DBCF" w14:textId="77777777" w:rsidR="0078683F" w:rsidRDefault="0078683F">
                          <w:pPr>
                            <w:spacing w:before="62" w:line="276" w:lineRule="auto"/>
                            <w:ind w:left="3457" w:right="3455" w:hanging="2"/>
                            <w:jc w:val="center"/>
                            <w:rPr>
                              <w:rFonts w:ascii="Times New Roman" w:hAnsi="Times New Roman"/>
                              <w:sz w:val="16"/>
                            </w:rPr>
                          </w:pPr>
                          <w:r>
                            <w:rPr>
                              <w:rFonts w:ascii="Times New Roman" w:hAnsi="Times New Roman"/>
                              <w:sz w:val="16"/>
                            </w:rPr>
                            <w:t>PAÇO</w:t>
                          </w:r>
                          <w:r>
                            <w:rPr>
                              <w:rFonts w:ascii="Times New Roman" w:hAnsi="Times New Roman"/>
                              <w:spacing w:val="-3"/>
                              <w:sz w:val="16"/>
                            </w:rPr>
                            <w:t xml:space="preserve"> </w:t>
                          </w:r>
                          <w:r>
                            <w:rPr>
                              <w:rFonts w:ascii="Times New Roman" w:hAnsi="Times New Roman"/>
                              <w:sz w:val="16"/>
                            </w:rPr>
                            <w:t>MUNICIPAL</w:t>
                          </w:r>
                          <w:r>
                            <w:rPr>
                              <w:rFonts w:ascii="Times New Roman" w:hAnsi="Times New Roman"/>
                              <w:spacing w:val="40"/>
                              <w:sz w:val="16"/>
                            </w:rPr>
                            <w:t xml:space="preserve"> </w:t>
                          </w:r>
                          <w:r>
                            <w:rPr>
                              <w:rFonts w:ascii="Times New Roman" w:hAnsi="Times New Roman"/>
                              <w:sz w:val="16"/>
                            </w:rPr>
                            <w:t>ESTADO</w:t>
                          </w:r>
                          <w:r>
                            <w:rPr>
                              <w:rFonts w:ascii="Times New Roman" w:hAnsi="Times New Roman"/>
                              <w:spacing w:val="-10"/>
                              <w:sz w:val="16"/>
                            </w:rPr>
                            <w:t xml:space="preserve"> </w:t>
                          </w:r>
                          <w:r>
                            <w:rPr>
                              <w:rFonts w:ascii="Times New Roman" w:hAnsi="Times New Roman"/>
                              <w:sz w:val="16"/>
                            </w:rPr>
                            <w:t>DE</w:t>
                          </w:r>
                          <w:r>
                            <w:rPr>
                              <w:rFonts w:ascii="Times New Roman" w:hAnsi="Times New Roman"/>
                              <w:spacing w:val="-10"/>
                              <w:sz w:val="16"/>
                            </w:rPr>
                            <w:t xml:space="preserve"> </w:t>
                          </w:r>
                          <w:r>
                            <w:rPr>
                              <w:rFonts w:ascii="Times New Roman" w:hAnsi="Times New Roman"/>
                              <w:sz w:val="16"/>
                            </w:rPr>
                            <w:t>SÃO</w:t>
                          </w:r>
                          <w:r>
                            <w:rPr>
                              <w:rFonts w:ascii="Times New Roman" w:hAnsi="Times New Roman"/>
                              <w:spacing w:val="-10"/>
                              <w:sz w:val="16"/>
                            </w:rPr>
                            <w:t xml:space="preserve"> </w:t>
                          </w:r>
                          <w:r>
                            <w:rPr>
                              <w:rFonts w:ascii="Times New Roman" w:hAnsi="Times New Roman"/>
                              <w:sz w:val="16"/>
                            </w:rPr>
                            <w:t>PAULO</w:t>
                          </w:r>
                        </w:p>
                      </w:txbxContent>
                    </wps:txbx>
                    <wps:bodyPr wrap="square" lIns="0" tIns="0" rIns="0" bIns="0" rtlCol="0">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18BE6DE" id="_x0000_t202" coordsize="21600,21600" o:spt="202" path="m,l,21600r21600,l21600,xe">
              <v:stroke joinstyle="miter"/>
              <v:path gradientshapeok="t" o:connecttype="rect"/>
            </v:shapetype>
            <v:shape id="Textbox 43" o:spid="_x0000_s1038" type="#_x0000_t202" style="position:absolute;margin-left:93.6pt;margin-top:84.7pt;width:436.75pt;height:47.4pt;z-index:-2516346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" filled="f" stroked="f">
              <v:textbox inset="0,0,0,0">
                <w:txbxContent>
                  <w:p w14:paraId="68F707D8" w14:textId="77777777" w:rsidR="0078683F" w:rsidRDefault="0078683F">
                    <w:pPr>
                      <w:spacing w:before="3"/>
                      <w:jc w:val="center"/>
                      <w:rPr>
                        <w:rFonts w:ascii="Times New Roman"/>
                        <w:b/>
                        <w:sz w:val="40"/>
                      </w:rPr>
                    </w:pPr>
                    <w:r>
                      <w:rPr>
                        <w:rFonts w:ascii="Times New Roman"/>
                        <w:b/>
                        <w:sz w:val="40"/>
                      </w:rPr>
                      <w:t>PREFEITURA</w:t>
                    </w:r>
                    <w:r>
                      <w:rPr>
                        <w:rFonts w:ascii="Times New Roman"/>
                        <w:b/>
                        <w:spacing w:val="-5"/>
                        <w:sz w:val="40"/>
                      </w:rPr>
                      <w:t xml:space="preserve"> </w:t>
                    </w:r>
                    <w:r>
                      <w:rPr>
                        <w:rFonts w:ascii="Times New Roman"/>
                        <w:b/>
                        <w:sz w:val="40"/>
                      </w:rPr>
                      <w:t>MUNICIPAL</w:t>
                    </w:r>
                    <w:r>
                      <w:rPr>
                        <w:rFonts w:ascii="Times New Roman"/>
                        <w:b/>
                        <w:spacing w:val="-3"/>
                        <w:sz w:val="40"/>
                      </w:rPr>
                      <w:t xml:space="preserve"> </w:t>
                    </w:r>
                    <w:r>
                      <w:rPr>
                        <w:rFonts w:ascii="Times New Roman"/>
                        <w:b/>
                        <w:sz w:val="40"/>
                      </w:rPr>
                      <w:t>DE</w:t>
                    </w:r>
                    <w:r>
                      <w:rPr>
                        <w:rFonts w:ascii="Times New Roman"/>
                        <w:b/>
                        <w:spacing w:val="-7"/>
                        <w:sz w:val="40"/>
                      </w:rPr>
                      <w:t xml:space="preserve"> </w:t>
                    </w:r>
                    <w:r>
                      <w:rPr>
                        <w:rFonts w:ascii="Times New Roman"/>
                        <w:b/>
                        <w:sz w:val="40"/>
                      </w:rPr>
                      <w:t>ESTIVA</w:t>
                    </w:r>
                    <w:r>
                      <w:rPr>
                        <w:rFonts w:ascii="Times New Roman"/>
                        <w:b/>
                        <w:spacing w:val="-3"/>
                        <w:sz w:val="40"/>
                      </w:rPr>
                      <w:t xml:space="preserve"> </w:t>
                    </w:r>
                    <w:r>
                      <w:rPr>
                        <w:rFonts w:ascii="Times New Roman"/>
                        <w:b/>
                        <w:spacing w:val="-2"/>
                        <w:sz w:val="40"/>
                      </w:rPr>
                      <w:t>GERBI</w:t>
                    </w:r>
                  </w:p>
                  <w:p w14:paraId="67F4DBCF" w14:textId="77777777" w:rsidR="0078683F" w:rsidRDefault="0078683F">
                    <w:pPr>
                      <w:spacing w:before="62" w:line="276" w:lineRule="auto"/>
                      <w:ind w:left="3457" w:right="3455" w:hanging="2"/>
                      <w:jc w:val="center"/>
                      <w:rPr>
                        <w:rFonts w:ascii="Times New Roman" w:hAnsi="Times New Roman"/>
                        <w:sz w:val="16"/>
                      </w:rPr>
                    </w:pPr>
                    <w:r>
                      <w:rPr>
                        <w:rFonts w:ascii="Times New Roman" w:hAnsi="Times New Roman"/>
                        <w:sz w:val="16"/>
                      </w:rPr>
                      <w:t>PAÇO</w:t>
                    </w:r>
                    <w:r>
                      <w:rPr>
                        <w:rFonts w:ascii="Times New Roman" w:hAnsi="Times New Roman"/>
                        <w:spacing w:val="-3"/>
                        <w:sz w:val="16"/>
                      </w:rPr>
                      <w:t xml:space="preserve"> </w:t>
                    </w:r>
                    <w:r>
                      <w:rPr>
                        <w:rFonts w:ascii="Times New Roman" w:hAnsi="Times New Roman"/>
                        <w:sz w:val="16"/>
                      </w:rPr>
                      <w:t>MUNICIPAL</w:t>
                    </w:r>
                    <w:r>
                      <w:rPr>
                        <w:rFonts w:ascii="Times New Roman" w:hAnsi="Times New Roman"/>
                        <w:spacing w:val="40"/>
                        <w:sz w:val="16"/>
                      </w:rPr>
                      <w:t xml:space="preserve"> </w:t>
                    </w:r>
                    <w:r>
                      <w:rPr>
                        <w:rFonts w:ascii="Times New Roman" w:hAnsi="Times New Roman"/>
                        <w:sz w:val="16"/>
                      </w:rPr>
                      <w:t>ESTADO</w:t>
                    </w:r>
                    <w:r>
                      <w:rPr>
                        <w:rFonts w:ascii="Times New Roman" w:hAnsi="Times New Roman"/>
                        <w:spacing w:val="-10"/>
                        <w:sz w:val="16"/>
                      </w:rPr>
                      <w:t xml:space="preserve"> </w:t>
                    </w:r>
                    <w:r>
                      <w:rPr>
                        <w:rFonts w:ascii="Times New Roman" w:hAnsi="Times New Roman"/>
                        <w:sz w:val="16"/>
                      </w:rPr>
                      <w:t>DE</w:t>
                    </w:r>
                    <w:r>
                      <w:rPr>
                        <w:rFonts w:ascii="Times New Roman" w:hAnsi="Times New Roman"/>
                        <w:spacing w:val="-10"/>
                        <w:sz w:val="16"/>
                      </w:rPr>
                      <w:t xml:space="preserve"> </w:t>
                    </w:r>
                    <w:r>
                      <w:rPr>
                        <w:rFonts w:ascii="Times New Roman" w:hAnsi="Times New Roman"/>
                        <w:sz w:val="16"/>
                      </w:rPr>
                      <w:t>SÃO</w:t>
                    </w:r>
                    <w:r>
                      <w:rPr>
                        <w:rFonts w:ascii="Times New Roman" w:hAnsi="Times New Roman"/>
                        <w:spacing w:val="-10"/>
                        <w:sz w:val="16"/>
                      </w:rPr>
                      <w:t xml:space="preserve"> </w:t>
                    </w:r>
                    <w:r>
                      <w:rPr>
                        <w:rFonts w:ascii="Times New Roman" w:hAnsi="Times New Roman"/>
                        <w:sz w:val="16"/>
                      </w:rPr>
                      <w:t>PAULO</w:t>
                    </w:r>
                  </w:p>
                </w:txbxContent>
              </v:textbox>
              <w10:wrap anchorx="page" anchory="page"/>
            </v:shap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7B0B9C" w14:textId="77777777" w:rsidR="0078683F" w:rsidRDefault="0078683F">
    <w:pPr>
      <w:pStyle w:val="Corpodetexto"/>
      <w:spacing w:line="14" w:lineRule="auto"/>
    </w:pPr>
    <w:r>
      <w:rPr>
        <w:noProof/>
        <w:lang w:val="pt-BR" w:eastAsia="pt-BR"/>
      </w:rPr>
      <w:drawing>
        <wp:anchor distT="0" distB="0" distL="0" distR="0" simplePos="0" relativeHeight="251683840" behindDoc="1" locked="0" layoutInCell="1" allowOverlap="1" wp14:anchorId="3E52483A" wp14:editId="75A9ABB7">
          <wp:simplePos x="0" y="0"/>
          <wp:positionH relativeFrom="page">
            <wp:posOffset>3564890</wp:posOffset>
          </wp:positionH>
          <wp:positionV relativeFrom="page">
            <wp:posOffset>213994</wp:posOffset>
          </wp:positionV>
          <wp:extent cx="790575" cy="720090"/>
          <wp:effectExtent l="0" t="0" r="0" b="0"/>
          <wp:wrapNone/>
          <wp:docPr id="64" name="Image 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 name="Image 64"/>
                  <pic:cNvPicPr/>
                </pic:nvPicPr>
                <pic:blipFill>
                  <a:blip r:embed="rId1" cstate="print"/>
                  <a:stretch>
                    <a:fillRect/>
                  </a:stretch>
                </pic:blipFill>
                <pic:spPr>
                  <a:xfrm>
                    <a:off x="0" y="0"/>
                    <a:ext cx="790575" cy="720090"/>
                  </a:xfrm>
                  <a:prstGeom prst="rect">
                    <a:avLst/>
                  </a:prstGeom>
                </pic:spPr>
              </pic:pic>
            </a:graphicData>
          </a:graphic>
        </wp:anchor>
      </w:drawing>
    </w:r>
    <w:r>
      <w:rPr>
        <w:noProof/>
        <w:lang w:val="pt-BR" w:eastAsia="pt-BR"/>
      </w:rPr>
      <mc:AlternateContent>
        <mc:Choice Requires="wps">
          <w:drawing>
            <wp:anchor distT="0" distB="0" distL="0" distR="0" simplePos="0" relativeHeight="251684864" behindDoc="1" locked="0" layoutInCell="1" allowOverlap="1" wp14:anchorId="092D72BC" wp14:editId="2F975576">
              <wp:simplePos x="0" y="0"/>
              <wp:positionH relativeFrom="page">
                <wp:posOffset>1062532</wp:posOffset>
              </wp:positionH>
              <wp:positionV relativeFrom="page">
                <wp:posOffset>1693417</wp:posOffset>
              </wp:positionV>
              <wp:extent cx="5798185" cy="6350"/>
              <wp:effectExtent l="0" t="0" r="0" b="0"/>
              <wp:wrapNone/>
              <wp:docPr id="65" name="Graphic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8185" cy="6350"/>
                      </a:xfrm>
                      <a:custGeom>
                        <a:avLst/>
                        <a:gdLst/>
                        <a:ahLst/>
                        <a:cxnLst/>
                        <a:rect l="l" t="t" r="r" b="b"/>
                        <a:pathLst>
                          <a:path w="5798185" h="6350">
                            <a:moveTo>
                              <a:pt x="5798185" y="0"/>
                            </a:moveTo>
                            <a:lnTo>
                              <a:pt x="0" y="0"/>
                            </a:lnTo>
                            <a:lnTo>
                              <a:pt x="0" y="6096"/>
                            </a:lnTo>
                            <a:lnTo>
                              <a:pt x="5798185" y="6096"/>
                            </a:lnTo>
                            <a:lnTo>
                              <a:pt x="579818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C7860F6" id="Graphic 65" o:spid="_x0000_s1026" style="position:absolute;margin-left:83.65pt;margin-top:133.35pt;width:456.55pt;height:.5pt;z-index:-251631616;visibility:visible;mso-wrap-style:square;mso-wrap-distance-left:0;mso-wrap-distance-top:0;mso-wrap-distance-right:0;mso-wrap-distance-bottom:0;mso-position-horizontal:absolute;mso-position-horizontal-relative:page;mso-position-vertical:absolute;mso-position-vertical-relative:page;v-text-anchor:top" coordsize="579818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" path="m5798185,l,,,6096r5798185,l5798185,xe" fillcolor="black" stroked="f">
              <v:path arrowok="t"/>
              <w10:wrap anchorx="page" anchory="page"/>
            </v:shape>
          </w:pict>
        </mc:Fallback>
      </mc:AlternateContent>
    </w:r>
    <w:r>
      <w:rPr>
        <w:noProof/>
        <w:lang w:val="pt-BR" w:eastAsia="pt-BR"/>
      </w:rPr>
      <mc:AlternateContent>
        <mc:Choice Requires="wps">
          <w:drawing>
            <wp:anchor distT="0" distB="0" distL="0" distR="0" simplePos="0" relativeHeight="251685888" behindDoc="1" locked="0" layoutInCell="1" allowOverlap="1" wp14:anchorId="5BB66E6D" wp14:editId="00B72E48">
              <wp:simplePos x="0" y="0"/>
              <wp:positionH relativeFrom="page">
                <wp:posOffset>1188516</wp:posOffset>
              </wp:positionH>
              <wp:positionV relativeFrom="page">
                <wp:posOffset>1075970</wp:posOffset>
              </wp:positionV>
              <wp:extent cx="5546725" cy="601980"/>
              <wp:effectExtent l="0" t="0" r="0" b="0"/>
              <wp:wrapNone/>
              <wp:docPr id="66" name="Text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46725" cy="601980"/>
                      </a:xfrm>
                      <a:prstGeom prst="rect">
                        <a:avLst/>
                      </a:prstGeom>
                    </wps:spPr>
                    <wps:txbx>
                      <w:txbxContent>
                        <w:p w14:paraId="48157B26" w14:textId="77777777" w:rsidR="0078683F" w:rsidRDefault="0078683F">
                          <w:pPr>
                            <w:spacing w:before="3"/>
                            <w:jc w:val="center"/>
                            <w:rPr>
                              <w:rFonts w:ascii="Times New Roman"/>
                              <w:b/>
                              <w:sz w:val="40"/>
                            </w:rPr>
                          </w:pPr>
                          <w:r>
                            <w:rPr>
                              <w:rFonts w:ascii="Times New Roman"/>
                              <w:b/>
                              <w:sz w:val="40"/>
                            </w:rPr>
                            <w:t>PREFEITURA</w:t>
                          </w:r>
                          <w:r>
                            <w:rPr>
                              <w:rFonts w:ascii="Times New Roman"/>
                              <w:b/>
                              <w:spacing w:val="-5"/>
                              <w:sz w:val="40"/>
                            </w:rPr>
                            <w:t xml:space="preserve"> </w:t>
                          </w:r>
                          <w:r>
                            <w:rPr>
                              <w:rFonts w:ascii="Times New Roman"/>
                              <w:b/>
                              <w:sz w:val="40"/>
                            </w:rPr>
                            <w:t>MUNICIPAL</w:t>
                          </w:r>
                          <w:r>
                            <w:rPr>
                              <w:rFonts w:ascii="Times New Roman"/>
                              <w:b/>
                              <w:spacing w:val="-3"/>
                              <w:sz w:val="40"/>
                            </w:rPr>
                            <w:t xml:space="preserve"> </w:t>
                          </w:r>
                          <w:r>
                            <w:rPr>
                              <w:rFonts w:ascii="Times New Roman"/>
                              <w:b/>
                              <w:sz w:val="40"/>
                            </w:rPr>
                            <w:t>DE</w:t>
                          </w:r>
                          <w:r>
                            <w:rPr>
                              <w:rFonts w:ascii="Times New Roman"/>
                              <w:b/>
                              <w:spacing w:val="-7"/>
                              <w:sz w:val="40"/>
                            </w:rPr>
                            <w:t xml:space="preserve"> </w:t>
                          </w:r>
                          <w:r>
                            <w:rPr>
                              <w:rFonts w:ascii="Times New Roman"/>
                              <w:b/>
                              <w:sz w:val="40"/>
                            </w:rPr>
                            <w:t>ESTIVA</w:t>
                          </w:r>
                          <w:r>
                            <w:rPr>
                              <w:rFonts w:ascii="Times New Roman"/>
                              <w:b/>
                              <w:spacing w:val="-3"/>
                              <w:sz w:val="40"/>
                            </w:rPr>
                            <w:t xml:space="preserve"> </w:t>
                          </w:r>
                          <w:r>
                            <w:rPr>
                              <w:rFonts w:ascii="Times New Roman"/>
                              <w:b/>
                              <w:spacing w:val="-2"/>
                              <w:sz w:val="40"/>
                            </w:rPr>
                            <w:t>GERBI</w:t>
                          </w:r>
                        </w:p>
                        <w:p w14:paraId="7B223672" w14:textId="77777777" w:rsidR="0078683F" w:rsidRDefault="0078683F">
                          <w:pPr>
                            <w:spacing w:before="62" w:line="276" w:lineRule="auto"/>
                            <w:ind w:left="3457" w:right="3455" w:hanging="2"/>
                            <w:jc w:val="center"/>
                            <w:rPr>
                              <w:rFonts w:ascii="Times New Roman" w:hAnsi="Times New Roman"/>
                              <w:sz w:val="16"/>
                            </w:rPr>
                          </w:pPr>
                          <w:r>
                            <w:rPr>
                              <w:rFonts w:ascii="Times New Roman" w:hAnsi="Times New Roman"/>
                              <w:sz w:val="16"/>
                            </w:rPr>
                            <w:t>PAÇO</w:t>
                          </w:r>
                          <w:r>
                            <w:rPr>
                              <w:rFonts w:ascii="Times New Roman" w:hAnsi="Times New Roman"/>
                              <w:spacing w:val="-3"/>
                              <w:sz w:val="16"/>
                            </w:rPr>
                            <w:t xml:space="preserve"> </w:t>
                          </w:r>
                          <w:r>
                            <w:rPr>
                              <w:rFonts w:ascii="Times New Roman" w:hAnsi="Times New Roman"/>
                              <w:sz w:val="16"/>
                            </w:rPr>
                            <w:t>MUNICIPAL</w:t>
                          </w:r>
                          <w:r>
                            <w:rPr>
                              <w:rFonts w:ascii="Times New Roman" w:hAnsi="Times New Roman"/>
                              <w:spacing w:val="40"/>
                              <w:sz w:val="16"/>
                            </w:rPr>
                            <w:t xml:space="preserve"> </w:t>
                          </w:r>
                          <w:r>
                            <w:rPr>
                              <w:rFonts w:ascii="Times New Roman" w:hAnsi="Times New Roman"/>
                              <w:sz w:val="16"/>
                            </w:rPr>
                            <w:t>ESTADO</w:t>
                          </w:r>
                          <w:r>
                            <w:rPr>
                              <w:rFonts w:ascii="Times New Roman" w:hAnsi="Times New Roman"/>
                              <w:spacing w:val="-10"/>
                              <w:sz w:val="16"/>
                            </w:rPr>
                            <w:t xml:space="preserve"> </w:t>
                          </w:r>
                          <w:r>
                            <w:rPr>
                              <w:rFonts w:ascii="Times New Roman" w:hAnsi="Times New Roman"/>
                              <w:sz w:val="16"/>
                            </w:rPr>
                            <w:t>DE</w:t>
                          </w:r>
                          <w:r>
                            <w:rPr>
                              <w:rFonts w:ascii="Times New Roman" w:hAnsi="Times New Roman"/>
                              <w:spacing w:val="-10"/>
                              <w:sz w:val="16"/>
                            </w:rPr>
                            <w:t xml:space="preserve"> </w:t>
                          </w:r>
                          <w:r>
                            <w:rPr>
                              <w:rFonts w:ascii="Times New Roman" w:hAnsi="Times New Roman"/>
                              <w:sz w:val="16"/>
                            </w:rPr>
                            <w:t>SÃO</w:t>
                          </w:r>
                          <w:r>
                            <w:rPr>
                              <w:rFonts w:ascii="Times New Roman" w:hAnsi="Times New Roman"/>
                              <w:spacing w:val="-10"/>
                              <w:sz w:val="16"/>
                            </w:rPr>
                            <w:t xml:space="preserve"> </w:t>
                          </w:r>
                          <w:r>
                            <w:rPr>
                              <w:rFonts w:ascii="Times New Roman" w:hAnsi="Times New Roman"/>
                              <w:sz w:val="16"/>
                            </w:rPr>
                            <w:t>PAULO</w:t>
                          </w:r>
                        </w:p>
                      </w:txbxContent>
                    </wps:txbx>
                    <wps:bodyPr wrap="square" lIns="0" tIns="0" rIns="0" bIns="0" rtlCol="0">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BB66E6D" id="_x0000_t202" coordsize="21600,21600" o:spt="202" path="m,l,21600r21600,l21600,xe">
              <v:stroke joinstyle="miter"/>
              <v:path gradientshapeok="t" o:connecttype="rect"/>
            </v:shapetype>
            <v:shape id="Textbox 66" o:spid="_x0000_s1040" type="#_x0000_t202" style="position:absolute;margin-left:93.6pt;margin-top:84.7pt;width:436.75pt;height:47.4pt;z-index:-2516305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" filled="f" stroked="f">
              <v:textbox inset="0,0,0,0">
                <w:txbxContent>
                  <w:p w14:paraId="48157B26" w14:textId="77777777" w:rsidR="0078683F" w:rsidRDefault="0078683F">
                    <w:pPr>
                      <w:spacing w:before="3"/>
                      <w:jc w:val="center"/>
                      <w:rPr>
                        <w:rFonts w:ascii="Times New Roman"/>
                        <w:b/>
                        <w:sz w:val="40"/>
                      </w:rPr>
                    </w:pPr>
                    <w:r>
                      <w:rPr>
                        <w:rFonts w:ascii="Times New Roman"/>
                        <w:b/>
                        <w:sz w:val="40"/>
                      </w:rPr>
                      <w:t>PREFEITURA</w:t>
                    </w:r>
                    <w:r>
                      <w:rPr>
                        <w:rFonts w:ascii="Times New Roman"/>
                        <w:b/>
                        <w:spacing w:val="-5"/>
                        <w:sz w:val="40"/>
                      </w:rPr>
                      <w:t xml:space="preserve"> </w:t>
                    </w:r>
                    <w:r>
                      <w:rPr>
                        <w:rFonts w:ascii="Times New Roman"/>
                        <w:b/>
                        <w:sz w:val="40"/>
                      </w:rPr>
                      <w:t>MUNICIPAL</w:t>
                    </w:r>
                    <w:r>
                      <w:rPr>
                        <w:rFonts w:ascii="Times New Roman"/>
                        <w:b/>
                        <w:spacing w:val="-3"/>
                        <w:sz w:val="40"/>
                      </w:rPr>
                      <w:t xml:space="preserve"> </w:t>
                    </w:r>
                    <w:r>
                      <w:rPr>
                        <w:rFonts w:ascii="Times New Roman"/>
                        <w:b/>
                        <w:sz w:val="40"/>
                      </w:rPr>
                      <w:t>DE</w:t>
                    </w:r>
                    <w:r>
                      <w:rPr>
                        <w:rFonts w:ascii="Times New Roman"/>
                        <w:b/>
                        <w:spacing w:val="-7"/>
                        <w:sz w:val="40"/>
                      </w:rPr>
                      <w:t xml:space="preserve"> </w:t>
                    </w:r>
                    <w:r>
                      <w:rPr>
                        <w:rFonts w:ascii="Times New Roman"/>
                        <w:b/>
                        <w:sz w:val="40"/>
                      </w:rPr>
                      <w:t>ESTIVA</w:t>
                    </w:r>
                    <w:r>
                      <w:rPr>
                        <w:rFonts w:ascii="Times New Roman"/>
                        <w:b/>
                        <w:spacing w:val="-3"/>
                        <w:sz w:val="40"/>
                      </w:rPr>
                      <w:t xml:space="preserve"> </w:t>
                    </w:r>
                    <w:r>
                      <w:rPr>
                        <w:rFonts w:ascii="Times New Roman"/>
                        <w:b/>
                        <w:spacing w:val="-2"/>
                        <w:sz w:val="40"/>
                      </w:rPr>
                      <w:t>GERBI</w:t>
                    </w:r>
                  </w:p>
                  <w:p w14:paraId="7B223672" w14:textId="77777777" w:rsidR="0078683F" w:rsidRDefault="0078683F">
                    <w:pPr>
                      <w:spacing w:before="62" w:line="276" w:lineRule="auto"/>
                      <w:ind w:left="3457" w:right="3455" w:hanging="2"/>
                      <w:jc w:val="center"/>
                      <w:rPr>
                        <w:rFonts w:ascii="Times New Roman" w:hAnsi="Times New Roman"/>
                        <w:sz w:val="16"/>
                      </w:rPr>
                    </w:pPr>
                    <w:r>
                      <w:rPr>
                        <w:rFonts w:ascii="Times New Roman" w:hAnsi="Times New Roman"/>
                        <w:sz w:val="16"/>
                      </w:rPr>
                      <w:t>PAÇO</w:t>
                    </w:r>
                    <w:r>
                      <w:rPr>
                        <w:rFonts w:ascii="Times New Roman" w:hAnsi="Times New Roman"/>
                        <w:spacing w:val="-3"/>
                        <w:sz w:val="16"/>
                      </w:rPr>
                      <w:t xml:space="preserve"> </w:t>
                    </w:r>
                    <w:r>
                      <w:rPr>
                        <w:rFonts w:ascii="Times New Roman" w:hAnsi="Times New Roman"/>
                        <w:sz w:val="16"/>
                      </w:rPr>
                      <w:t>MUNICIPAL</w:t>
                    </w:r>
                    <w:r>
                      <w:rPr>
                        <w:rFonts w:ascii="Times New Roman" w:hAnsi="Times New Roman"/>
                        <w:spacing w:val="40"/>
                        <w:sz w:val="16"/>
                      </w:rPr>
                      <w:t xml:space="preserve"> </w:t>
                    </w:r>
                    <w:r>
                      <w:rPr>
                        <w:rFonts w:ascii="Times New Roman" w:hAnsi="Times New Roman"/>
                        <w:sz w:val="16"/>
                      </w:rPr>
                      <w:t>ESTADO</w:t>
                    </w:r>
                    <w:r>
                      <w:rPr>
                        <w:rFonts w:ascii="Times New Roman" w:hAnsi="Times New Roman"/>
                        <w:spacing w:val="-10"/>
                        <w:sz w:val="16"/>
                      </w:rPr>
                      <w:t xml:space="preserve"> </w:t>
                    </w:r>
                    <w:r>
                      <w:rPr>
                        <w:rFonts w:ascii="Times New Roman" w:hAnsi="Times New Roman"/>
                        <w:sz w:val="16"/>
                      </w:rPr>
                      <w:t>DE</w:t>
                    </w:r>
                    <w:r>
                      <w:rPr>
                        <w:rFonts w:ascii="Times New Roman" w:hAnsi="Times New Roman"/>
                        <w:spacing w:val="-10"/>
                        <w:sz w:val="16"/>
                      </w:rPr>
                      <w:t xml:space="preserve"> </w:t>
                    </w:r>
                    <w:r>
                      <w:rPr>
                        <w:rFonts w:ascii="Times New Roman" w:hAnsi="Times New Roman"/>
                        <w:sz w:val="16"/>
                      </w:rPr>
                      <w:t>SÃO</w:t>
                    </w:r>
                    <w:r>
                      <w:rPr>
                        <w:rFonts w:ascii="Times New Roman" w:hAnsi="Times New Roman"/>
                        <w:spacing w:val="-10"/>
                        <w:sz w:val="16"/>
                      </w:rPr>
                      <w:t xml:space="preserve"> </w:t>
                    </w:r>
                    <w:r>
                      <w:rPr>
                        <w:rFonts w:ascii="Times New Roman" w:hAnsi="Times New Roman"/>
                        <w:sz w:val="16"/>
                      </w:rPr>
                      <w:t>PAULO</w:t>
                    </w:r>
                  </w:p>
                </w:txbxContent>
              </v:textbox>
              <w10:wrap anchorx="page" anchory="page"/>
            </v:shap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0F9C72" w14:textId="060B5D02" w:rsidR="0078683F" w:rsidRDefault="0078683F">
    <w:pPr>
      <w:pStyle w:val="Corpodetexto"/>
      <w:spacing w:line="14" w:lineRule="auto"/>
    </w:pPr>
    <w:r>
      <w:rPr>
        <w:noProof/>
        <w:lang w:val="pt-BR" w:eastAsia="pt-BR"/>
      </w:rPr>
      <mc:AlternateContent>
        <mc:Choice Requires="wps">
          <w:drawing>
            <wp:anchor distT="0" distB="0" distL="0" distR="0" simplePos="0" relativeHeight="251691008" behindDoc="1" locked="0" layoutInCell="1" allowOverlap="1" wp14:anchorId="78316C11" wp14:editId="18DCB8ED">
              <wp:simplePos x="0" y="0"/>
              <wp:positionH relativeFrom="page">
                <wp:posOffset>1310005</wp:posOffset>
              </wp:positionH>
              <wp:positionV relativeFrom="page">
                <wp:posOffset>184150</wp:posOffset>
              </wp:positionV>
              <wp:extent cx="5546725" cy="601980"/>
              <wp:effectExtent l="0" t="0" r="0" b="0"/>
              <wp:wrapNone/>
              <wp:docPr id="73" name="Text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46725" cy="601980"/>
                      </a:xfrm>
                      <a:prstGeom prst="rect">
                        <a:avLst/>
                      </a:prstGeom>
                    </wps:spPr>
                    <wps:txbx>
                      <w:txbxContent>
                        <w:p w14:paraId="54FC7D35" w14:textId="77777777" w:rsidR="0078683F" w:rsidRDefault="0078683F">
                          <w:pPr>
                            <w:spacing w:before="3"/>
                            <w:jc w:val="center"/>
                            <w:rPr>
                              <w:rFonts w:ascii="Times New Roman"/>
                              <w:b/>
                              <w:sz w:val="40"/>
                            </w:rPr>
                          </w:pPr>
                          <w:r>
                            <w:rPr>
                              <w:rFonts w:ascii="Times New Roman"/>
                              <w:b/>
                              <w:sz w:val="40"/>
                            </w:rPr>
                            <w:t>PREFEITURA</w:t>
                          </w:r>
                          <w:r>
                            <w:rPr>
                              <w:rFonts w:ascii="Times New Roman"/>
                              <w:b/>
                              <w:spacing w:val="-5"/>
                              <w:sz w:val="40"/>
                            </w:rPr>
                            <w:t xml:space="preserve"> </w:t>
                          </w:r>
                          <w:r>
                            <w:rPr>
                              <w:rFonts w:ascii="Times New Roman"/>
                              <w:b/>
                              <w:sz w:val="40"/>
                            </w:rPr>
                            <w:t>MUNICIPAL</w:t>
                          </w:r>
                          <w:r>
                            <w:rPr>
                              <w:rFonts w:ascii="Times New Roman"/>
                              <w:b/>
                              <w:spacing w:val="-3"/>
                              <w:sz w:val="40"/>
                            </w:rPr>
                            <w:t xml:space="preserve"> </w:t>
                          </w:r>
                          <w:r>
                            <w:rPr>
                              <w:rFonts w:ascii="Times New Roman"/>
                              <w:b/>
                              <w:sz w:val="40"/>
                            </w:rPr>
                            <w:t>DE</w:t>
                          </w:r>
                          <w:r>
                            <w:rPr>
                              <w:rFonts w:ascii="Times New Roman"/>
                              <w:b/>
                              <w:spacing w:val="-7"/>
                              <w:sz w:val="40"/>
                            </w:rPr>
                            <w:t xml:space="preserve"> </w:t>
                          </w:r>
                          <w:r>
                            <w:rPr>
                              <w:rFonts w:ascii="Times New Roman"/>
                              <w:b/>
                              <w:sz w:val="40"/>
                            </w:rPr>
                            <w:t>ESTIVA</w:t>
                          </w:r>
                          <w:r>
                            <w:rPr>
                              <w:rFonts w:ascii="Times New Roman"/>
                              <w:b/>
                              <w:spacing w:val="-3"/>
                              <w:sz w:val="40"/>
                            </w:rPr>
                            <w:t xml:space="preserve"> </w:t>
                          </w:r>
                          <w:r>
                            <w:rPr>
                              <w:rFonts w:ascii="Times New Roman"/>
                              <w:b/>
                              <w:spacing w:val="-2"/>
                              <w:sz w:val="40"/>
                            </w:rPr>
                            <w:t>GERBI</w:t>
                          </w:r>
                        </w:p>
                        <w:p w14:paraId="755C4985" w14:textId="77777777" w:rsidR="0078683F" w:rsidRDefault="0078683F">
                          <w:pPr>
                            <w:spacing w:before="62" w:line="276" w:lineRule="auto"/>
                            <w:ind w:left="3457" w:right="3455" w:hanging="2"/>
                            <w:jc w:val="center"/>
                            <w:rPr>
                              <w:rFonts w:ascii="Times New Roman" w:hAnsi="Times New Roman"/>
                              <w:sz w:val="16"/>
                            </w:rPr>
                          </w:pPr>
                          <w:r>
                            <w:rPr>
                              <w:rFonts w:ascii="Times New Roman" w:hAnsi="Times New Roman"/>
                              <w:sz w:val="16"/>
                            </w:rPr>
                            <w:t>PAÇO</w:t>
                          </w:r>
                          <w:r>
                            <w:rPr>
                              <w:rFonts w:ascii="Times New Roman" w:hAnsi="Times New Roman"/>
                              <w:spacing w:val="-3"/>
                              <w:sz w:val="16"/>
                            </w:rPr>
                            <w:t xml:space="preserve"> </w:t>
                          </w:r>
                          <w:r>
                            <w:rPr>
                              <w:rFonts w:ascii="Times New Roman" w:hAnsi="Times New Roman"/>
                              <w:sz w:val="16"/>
                            </w:rPr>
                            <w:t>MUNICIPAL</w:t>
                          </w:r>
                          <w:r>
                            <w:rPr>
                              <w:rFonts w:ascii="Times New Roman" w:hAnsi="Times New Roman"/>
                              <w:spacing w:val="40"/>
                              <w:sz w:val="16"/>
                            </w:rPr>
                            <w:t xml:space="preserve"> </w:t>
                          </w:r>
                          <w:r>
                            <w:rPr>
                              <w:rFonts w:ascii="Times New Roman" w:hAnsi="Times New Roman"/>
                              <w:sz w:val="16"/>
                            </w:rPr>
                            <w:t>ESTADO</w:t>
                          </w:r>
                          <w:r>
                            <w:rPr>
                              <w:rFonts w:ascii="Times New Roman" w:hAnsi="Times New Roman"/>
                              <w:spacing w:val="-10"/>
                              <w:sz w:val="16"/>
                            </w:rPr>
                            <w:t xml:space="preserve"> </w:t>
                          </w:r>
                          <w:r>
                            <w:rPr>
                              <w:rFonts w:ascii="Times New Roman" w:hAnsi="Times New Roman"/>
                              <w:sz w:val="16"/>
                            </w:rPr>
                            <w:t>DE</w:t>
                          </w:r>
                          <w:r>
                            <w:rPr>
                              <w:rFonts w:ascii="Times New Roman" w:hAnsi="Times New Roman"/>
                              <w:spacing w:val="-10"/>
                              <w:sz w:val="16"/>
                            </w:rPr>
                            <w:t xml:space="preserve"> </w:t>
                          </w:r>
                          <w:r>
                            <w:rPr>
                              <w:rFonts w:ascii="Times New Roman" w:hAnsi="Times New Roman"/>
                              <w:sz w:val="16"/>
                            </w:rPr>
                            <w:t>SÃO</w:t>
                          </w:r>
                          <w:r>
                            <w:rPr>
                              <w:rFonts w:ascii="Times New Roman" w:hAnsi="Times New Roman"/>
                              <w:spacing w:val="-10"/>
                              <w:sz w:val="16"/>
                            </w:rPr>
                            <w:t xml:space="preserve"> </w:t>
                          </w:r>
                          <w:r>
                            <w:rPr>
                              <w:rFonts w:ascii="Times New Roman" w:hAnsi="Times New Roman"/>
                              <w:sz w:val="16"/>
                            </w:rPr>
                            <w:t>PAULO</w:t>
                          </w:r>
                        </w:p>
                      </w:txbxContent>
                    </wps:txbx>
                    <wps:bodyPr wrap="square" lIns="0" tIns="0" rIns="0" bIns="0" rtlCol="0">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8316C11" id="_x0000_t202" coordsize="21600,21600" o:spt="202" path="m,l,21600r21600,l21600,xe">
              <v:stroke joinstyle="miter"/>
              <v:path gradientshapeok="t" o:connecttype="rect"/>
            </v:shapetype>
            <v:shape id="Textbox 73" o:spid="_x0000_s1043" type="#_x0000_t202" style="position:absolute;margin-left:103.15pt;margin-top:14.5pt;width:436.75pt;height:47.4pt;z-index:-251625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" filled="f" stroked="f">
              <v:textbox inset="0,0,0,0">
                <w:txbxContent>
                  <w:p w14:paraId="54FC7D35" w14:textId="77777777" w:rsidR="0078683F" w:rsidRDefault="0078683F">
                    <w:pPr>
                      <w:spacing w:before="3"/>
                      <w:jc w:val="center"/>
                      <w:rPr>
                        <w:rFonts w:ascii="Times New Roman"/>
                        <w:b/>
                        <w:sz w:val="40"/>
                      </w:rPr>
                    </w:pPr>
                    <w:r>
                      <w:rPr>
                        <w:rFonts w:ascii="Times New Roman"/>
                        <w:b/>
                        <w:sz w:val="40"/>
                      </w:rPr>
                      <w:t>PREFEITURA</w:t>
                    </w:r>
                    <w:r>
                      <w:rPr>
                        <w:rFonts w:ascii="Times New Roman"/>
                        <w:b/>
                        <w:spacing w:val="-5"/>
                        <w:sz w:val="40"/>
                      </w:rPr>
                      <w:t xml:space="preserve"> </w:t>
                    </w:r>
                    <w:r>
                      <w:rPr>
                        <w:rFonts w:ascii="Times New Roman"/>
                        <w:b/>
                        <w:sz w:val="40"/>
                      </w:rPr>
                      <w:t>MUNICIPAL</w:t>
                    </w:r>
                    <w:r>
                      <w:rPr>
                        <w:rFonts w:ascii="Times New Roman"/>
                        <w:b/>
                        <w:spacing w:val="-3"/>
                        <w:sz w:val="40"/>
                      </w:rPr>
                      <w:t xml:space="preserve"> </w:t>
                    </w:r>
                    <w:r>
                      <w:rPr>
                        <w:rFonts w:ascii="Times New Roman"/>
                        <w:b/>
                        <w:sz w:val="40"/>
                      </w:rPr>
                      <w:t>DE</w:t>
                    </w:r>
                    <w:r>
                      <w:rPr>
                        <w:rFonts w:ascii="Times New Roman"/>
                        <w:b/>
                        <w:spacing w:val="-7"/>
                        <w:sz w:val="40"/>
                      </w:rPr>
                      <w:t xml:space="preserve"> </w:t>
                    </w:r>
                    <w:r>
                      <w:rPr>
                        <w:rFonts w:ascii="Times New Roman"/>
                        <w:b/>
                        <w:sz w:val="40"/>
                      </w:rPr>
                      <w:t>ESTIVA</w:t>
                    </w:r>
                    <w:r>
                      <w:rPr>
                        <w:rFonts w:ascii="Times New Roman"/>
                        <w:b/>
                        <w:spacing w:val="-3"/>
                        <w:sz w:val="40"/>
                      </w:rPr>
                      <w:t xml:space="preserve"> </w:t>
                    </w:r>
                    <w:r>
                      <w:rPr>
                        <w:rFonts w:ascii="Times New Roman"/>
                        <w:b/>
                        <w:spacing w:val="-2"/>
                        <w:sz w:val="40"/>
                      </w:rPr>
                      <w:t>GERBI</w:t>
                    </w:r>
                  </w:p>
                  <w:p w14:paraId="755C4985" w14:textId="77777777" w:rsidR="0078683F" w:rsidRDefault="0078683F">
                    <w:pPr>
                      <w:spacing w:before="62" w:line="276" w:lineRule="auto"/>
                      <w:ind w:left="3457" w:right="3455" w:hanging="2"/>
                      <w:jc w:val="center"/>
                      <w:rPr>
                        <w:rFonts w:ascii="Times New Roman" w:hAnsi="Times New Roman"/>
                        <w:sz w:val="16"/>
                      </w:rPr>
                    </w:pPr>
                    <w:r>
                      <w:rPr>
                        <w:rFonts w:ascii="Times New Roman" w:hAnsi="Times New Roman"/>
                        <w:sz w:val="16"/>
                      </w:rPr>
                      <w:t>PAÇO</w:t>
                    </w:r>
                    <w:r>
                      <w:rPr>
                        <w:rFonts w:ascii="Times New Roman" w:hAnsi="Times New Roman"/>
                        <w:spacing w:val="-3"/>
                        <w:sz w:val="16"/>
                      </w:rPr>
                      <w:t xml:space="preserve"> </w:t>
                    </w:r>
                    <w:r>
                      <w:rPr>
                        <w:rFonts w:ascii="Times New Roman" w:hAnsi="Times New Roman"/>
                        <w:sz w:val="16"/>
                      </w:rPr>
                      <w:t>MUNICIPAL</w:t>
                    </w:r>
                    <w:r>
                      <w:rPr>
                        <w:rFonts w:ascii="Times New Roman" w:hAnsi="Times New Roman"/>
                        <w:spacing w:val="40"/>
                        <w:sz w:val="16"/>
                      </w:rPr>
                      <w:t xml:space="preserve"> </w:t>
                    </w:r>
                    <w:r>
                      <w:rPr>
                        <w:rFonts w:ascii="Times New Roman" w:hAnsi="Times New Roman"/>
                        <w:sz w:val="16"/>
                      </w:rPr>
                      <w:t>ESTADO</w:t>
                    </w:r>
                    <w:r>
                      <w:rPr>
                        <w:rFonts w:ascii="Times New Roman" w:hAnsi="Times New Roman"/>
                        <w:spacing w:val="-10"/>
                        <w:sz w:val="16"/>
                      </w:rPr>
                      <w:t xml:space="preserve"> </w:t>
                    </w:r>
                    <w:r>
                      <w:rPr>
                        <w:rFonts w:ascii="Times New Roman" w:hAnsi="Times New Roman"/>
                        <w:sz w:val="16"/>
                      </w:rPr>
                      <w:t>DE</w:t>
                    </w:r>
                    <w:r>
                      <w:rPr>
                        <w:rFonts w:ascii="Times New Roman" w:hAnsi="Times New Roman"/>
                        <w:spacing w:val="-10"/>
                        <w:sz w:val="16"/>
                      </w:rPr>
                      <w:t xml:space="preserve"> </w:t>
                    </w:r>
                    <w:r>
                      <w:rPr>
                        <w:rFonts w:ascii="Times New Roman" w:hAnsi="Times New Roman"/>
                        <w:sz w:val="16"/>
                      </w:rPr>
                      <w:t>SÃO</w:t>
                    </w:r>
                    <w:r>
                      <w:rPr>
                        <w:rFonts w:ascii="Times New Roman" w:hAnsi="Times New Roman"/>
                        <w:spacing w:val="-10"/>
                        <w:sz w:val="16"/>
                      </w:rPr>
                      <w:t xml:space="preserve"> </w:t>
                    </w:r>
                    <w:r>
                      <w:rPr>
                        <w:rFonts w:ascii="Times New Roman" w:hAnsi="Times New Roman"/>
                        <w:sz w:val="16"/>
                      </w:rPr>
                      <w:t>PAULO</w:t>
                    </w:r>
                  </w:p>
                </w:txbxContent>
              </v:textbox>
              <w10:wrap anchorx="page" anchory="page"/>
            </v:shape>
          </w:pict>
        </mc:Fallback>
      </mc:AlternateContent>
    </w:r>
    <w:r>
      <w:rPr>
        <w:noProof/>
        <w:lang w:val="pt-BR" w:eastAsia="pt-BR"/>
      </w:rPr>
      <w:drawing>
        <wp:anchor distT="0" distB="0" distL="0" distR="0" simplePos="0" relativeHeight="251688960" behindDoc="1" locked="0" layoutInCell="1" allowOverlap="1" wp14:anchorId="66E332DE" wp14:editId="7CFBD7E3">
          <wp:simplePos x="0" y="0"/>
          <wp:positionH relativeFrom="page">
            <wp:posOffset>313055</wp:posOffset>
          </wp:positionH>
          <wp:positionV relativeFrom="page">
            <wp:posOffset>64770</wp:posOffset>
          </wp:positionV>
          <wp:extent cx="790575" cy="720090"/>
          <wp:effectExtent l="0" t="0" r="0" b="0"/>
          <wp:wrapNone/>
          <wp:docPr id="71" name="Image 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 name="Image 71"/>
                  <pic:cNvPicPr/>
                </pic:nvPicPr>
                <pic:blipFill>
                  <a:blip r:embed="rId1" cstate="print"/>
                  <a:stretch>
                    <a:fillRect/>
                  </a:stretch>
                </pic:blipFill>
                <pic:spPr>
                  <a:xfrm>
                    <a:off x="0" y="0"/>
                    <a:ext cx="790575" cy="720090"/>
                  </a:xfrm>
                  <a:prstGeom prst="rect">
                    <a:avLst/>
                  </a:prstGeom>
                </pic:spPr>
              </pic:pic>
            </a:graphicData>
          </a:graphic>
        </wp:anchor>
      </w:drawing>
    </w:r>
    <w:r>
      <w:rPr>
        <w:noProof/>
        <w:lang w:val="pt-BR" w:eastAsia="pt-BR"/>
      </w:rPr>
      <mc:AlternateContent>
        <mc:Choice Requires="wps">
          <w:drawing>
            <wp:anchor distT="0" distB="0" distL="0" distR="0" simplePos="0" relativeHeight="251689984" behindDoc="1" locked="0" layoutInCell="1" allowOverlap="1" wp14:anchorId="282D37BA" wp14:editId="71869674">
              <wp:simplePos x="0" y="0"/>
              <wp:positionH relativeFrom="page">
                <wp:posOffset>1062532</wp:posOffset>
              </wp:positionH>
              <wp:positionV relativeFrom="page">
                <wp:posOffset>1693417</wp:posOffset>
              </wp:positionV>
              <wp:extent cx="5798185" cy="6350"/>
              <wp:effectExtent l="0" t="0" r="0" b="0"/>
              <wp:wrapNone/>
              <wp:docPr id="72" name="Graphic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8185" cy="6350"/>
                      </a:xfrm>
                      <a:custGeom>
                        <a:avLst/>
                        <a:gdLst/>
                        <a:ahLst/>
                        <a:cxnLst/>
                        <a:rect l="l" t="t" r="r" b="b"/>
                        <a:pathLst>
                          <a:path w="5798185" h="6350">
                            <a:moveTo>
                              <a:pt x="5798185" y="0"/>
                            </a:moveTo>
                            <a:lnTo>
                              <a:pt x="0" y="0"/>
                            </a:lnTo>
                            <a:lnTo>
                              <a:pt x="0" y="6096"/>
                            </a:lnTo>
                            <a:lnTo>
                              <a:pt x="5798185" y="6096"/>
                            </a:lnTo>
                            <a:lnTo>
                              <a:pt x="579818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203E588" id="Graphic 72" o:spid="_x0000_s1026" style="position:absolute;margin-left:83.65pt;margin-top:133.35pt;width:456.55pt;height:.5pt;z-index:-251626496;visibility:visible;mso-wrap-style:square;mso-wrap-distance-left:0;mso-wrap-distance-top:0;mso-wrap-distance-right:0;mso-wrap-distance-bottom:0;mso-position-horizontal:absolute;mso-position-horizontal-relative:page;mso-position-vertical:absolute;mso-position-vertical-relative:page;v-text-anchor:top" coordsize="579818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" path="m5798185,l,,,6096r5798185,l5798185,xe" fillcolor="black" stroked="f">
              <v:path arrowok="t"/>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3E5DF5"/>
    <w:multiLevelType w:val="multilevel"/>
    <w:tmpl w:val="86BA15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1B35CA2"/>
    <w:multiLevelType w:val="multilevel"/>
    <w:tmpl w:val="112E4F72"/>
    <w:lvl w:ilvl="0">
      <w:start w:val="3"/>
      <w:numFmt w:val="decimal"/>
      <w:lvlText w:val="%1"/>
      <w:lvlJc w:val="left"/>
      <w:pPr>
        <w:ind w:left="492" w:hanging="492"/>
      </w:pPr>
      <w:rPr>
        <w:rFonts w:hint="default"/>
      </w:rPr>
    </w:lvl>
    <w:lvl w:ilvl="1">
      <w:start w:val="2"/>
      <w:numFmt w:val="decimal"/>
      <w:lvlText w:val="%1.%2"/>
      <w:lvlJc w:val="left"/>
      <w:pPr>
        <w:ind w:left="492" w:hanging="492"/>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nsid w:val="0730756F"/>
    <w:multiLevelType w:val="hybridMultilevel"/>
    <w:tmpl w:val="21B23622"/>
    <w:lvl w:ilvl="0" w:tplc="FDC8A952">
      <w:start w:val="1"/>
      <w:numFmt w:val="lowerLetter"/>
      <w:lvlText w:val="%1)"/>
      <w:lvlJc w:val="left"/>
      <w:pPr>
        <w:ind w:left="2844" w:hanging="360"/>
      </w:pPr>
      <w:rPr>
        <w:rFonts w:hint="default"/>
      </w:rPr>
    </w:lvl>
    <w:lvl w:ilvl="1" w:tplc="04160019" w:tentative="1">
      <w:start w:val="1"/>
      <w:numFmt w:val="lowerLetter"/>
      <w:lvlText w:val="%2."/>
      <w:lvlJc w:val="left"/>
      <w:pPr>
        <w:ind w:left="3564" w:hanging="360"/>
      </w:pPr>
    </w:lvl>
    <w:lvl w:ilvl="2" w:tplc="0416001B" w:tentative="1">
      <w:start w:val="1"/>
      <w:numFmt w:val="lowerRoman"/>
      <w:lvlText w:val="%3."/>
      <w:lvlJc w:val="right"/>
      <w:pPr>
        <w:ind w:left="4284" w:hanging="180"/>
      </w:pPr>
    </w:lvl>
    <w:lvl w:ilvl="3" w:tplc="0416000F" w:tentative="1">
      <w:start w:val="1"/>
      <w:numFmt w:val="decimal"/>
      <w:lvlText w:val="%4."/>
      <w:lvlJc w:val="left"/>
      <w:pPr>
        <w:ind w:left="5004" w:hanging="360"/>
      </w:pPr>
    </w:lvl>
    <w:lvl w:ilvl="4" w:tplc="04160019" w:tentative="1">
      <w:start w:val="1"/>
      <w:numFmt w:val="lowerLetter"/>
      <w:lvlText w:val="%5."/>
      <w:lvlJc w:val="left"/>
      <w:pPr>
        <w:ind w:left="5724" w:hanging="360"/>
      </w:pPr>
    </w:lvl>
    <w:lvl w:ilvl="5" w:tplc="0416001B" w:tentative="1">
      <w:start w:val="1"/>
      <w:numFmt w:val="lowerRoman"/>
      <w:lvlText w:val="%6."/>
      <w:lvlJc w:val="right"/>
      <w:pPr>
        <w:ind w:left="6444" w:hanging="180"/>
      </w:pPr>
    </w:lvl>
    <w:lvl w:ilvl="6" w:tplc="0416000F" w:tentative="1">
      <w:start w:val="1"/>
      <w:numFmt w:val="decimal"/>
      <w:lvlText w:val="%7."/>
      <w:lvlJc w:val="left"/>
      <w:pPr>
        <w:ind w:left="7164" w:hanging="360"/>
      </w:pPr>
    </w:lvl>
    <w:lvl w:ilvl="7" w:tplc="04160019" w:tentative="1">
      <w:start w:val="1"/>
      <w:numFmt w:val="lowerLetter"/>
      <w:lvlText w:val="%8."/>
      <w:lvlJc w:val="left"/>
      <w:pPr>
        <w:ind w:left="7884" w:hanging="360"/>
      </w:pPr>
    </w:lvl>
    <w:lvl w:ilvl="8" w:tplc="0416001B" w:tentative="1">
      <w:start w:val="1"/>
      <w:numFmt w:val="lowerRoman"/>
      <w:lvlText w:val="%9."/>
      <w:lvlJc w:val="right"/>
      <w:pPr>
        <w:ind w:left="8604" w:hanging="180"/>
      </w:pPr>
    </w:lvl>
  </w:abstractNum>
  <w:abstractNum w:abstractNumId="3">
    <w:nsid w:val="0D523AA8"/>
    <w:multiLevelType w:val="hybridMultilevel"/>
    <w:tmpl w:val="00EA6F7C"/>
    <w:lvl w:ilvl="0" w:tplc="6AD29C76">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nsid w:val="1131283D"/>
    <w:multiLevelType w:val="hybridMultilevel"/>
    <w:tmpl w:val="DA767398"/>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nsid w:val="12211EF0"/>
    <w:multiLevelType w:val="hybridMultilevel"/>
    <w:tmpl w:val="7278E908"/>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nsid w:val="145D5A14"/>
    <w:multiLevelType w:val="multilevel"/>
    <w:tmpl w:val="D5B4EC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15D5439A"/>
    <w:multiLevelType w:val="hybridMultilevel"/>
    <w:tmpl w:val="C8CCD842"/>
    <w:lvl w:ilvl="0" w:tplc="205E3CFA">
      <w:start w:val="1"/>
      <w:numFmt w:val="lowerLetter"/>
      <w:lvlText w:val="%1)"/>
      <w:lvlJc w:val="left"/>
      <w:pPr>
        <w:ind w:left="3192" w:hanging="360"/>
      </w:pPr>
      <w:rPr>
        <w:rFonts w:hint="default"/>
      </w:rPr>
    </w:lvl>
    <w:lvl w:ilvl="1" w:tplc="04160019" w:tentative="1">
      <w:start w:val="1"/>
      <w:numFmt w:val="lowerLetter"/>
      <w:lvlText w:val="%2."/>
      <w:lvlJc w:val="left"/>
      <w:pPr>
        <w:ind w:left="3912" w:hanging="360"/>
      </w:pPr>
    </w:lvl>
    <w:lvl w:ilvl="2" w:tplc="0416001B" w:tentative="1">
      <w:start w:val="1"/>
      <w:numFmt w:val="lowerRoman"/>
      <w:lvlText w:val="%3."/>
      <w:lvlJc w:val="right"/>
      <w:pPr>
        <w:ind w:left="4632" w:hanging="180"/>
      </w:pPr>
    </w:lvl>
    <w:lvl w:ilvl="3" w:tplc="0416000F" w:tentative="1">
      <w:start w:val="1"/>
      <w:numFmt w:val="decimal"/>
      <w:lvlText w:val="%4."/>
      <w:lvlJc w:val="left"/>
      <w:pPr>
        <w:ind w:left="5352" w:hanging="360"/>
      </w:pPr>
    </w:lvl>
    <w:lvl w:ilvl="4" w:tplc="04160019" w:tentative="1">
      <w:start w:val="1"/>
      <w:numFmt w:val="lowerLetter"/>
      <w:lvlText w:val="%5."/>
      <w:lvlJc w:val="left"/>
      <w:pPr>
        <w:ind w:left="6072" w:hanging="360"/>
      </w:pPr>
    </w:lvl>
    <w:lvl w:ilvl="5" w:tplc="0416001B" w:tentative="1">
      <w:start w:val="1"/>
      <w:numFmt w:val="lowerRoman"/>
      <w:lvlText w:val="%6."/>
      <w:lvlJc w:val="right"/>
      <w:pPr>
        <w:ind w:left="6792" w:hanging="180"/>
      </w:pPr>
    </w:lvl>
    <w:lvl w:ilvl="6" w:tplc="0416000F" w:tentative="1">
      <w:start w:val="1"/>
      <w:numFmt w:val="decimal"/>
      <w:lvlText w:val="%7."/>
      <w:lvlJc w:val="left"/>
      <w:pPr>
        <w:ind w:left="7512" w:hanging="360"/>
      </w:pPr>
    </w:lvl>
    <w:lvl w:ilvl="7" w:tplc="04160019" w:tentative="1">
      <w:start w:val="1"/>
      <w:numFmt w:val="lowerLetter"/>
      <w:lvlText w:val="%8."/>
      <w:lvlJc w:val="left"/>
      <w:pPr>
        <w:ind w:left="8232" w:hanging="360"/>
      </w:pPr>
    </w:lvl>
    <w:lvl w:ilvl="8" w:tplc="0416001B" w:tentative="1">
      <w:start w:val="1"/>
      <w:numFmt w:val="lowerRoman"/>
      <w:lvlText w:val="%9."/>
      <w:lvlJc w:val="right"/>
      <w:pPr>
        <w:ind w:left="8952" w:hanging="180"/>
      </w:pPr>
    </w:lvl>
  </w:abstractNum>
  <w:abstractNum w:abstractNumId="8">
    <w:nsid w:val="167F4E2C"/>
    <w:multiLevelType w:val="hybridMultilevel"/>
    <w:tmpl w:val="822A2C22"/>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nsid w:val="16A27DC7"/>
    <w:multiLevelType w:val="hybridMultilevel"/>
    <w:tmpl w:val="D984460E"/>
    <w:lvl w:ilvl="0" w:tplc="E764682C">
      <w:start w:val="1"/>
      <w:numFmt w:val="upperRoman"/>
      <w:lvlText w:val="%1)"/>
      <w:lvlJc w:val="left"/>
      <w:pPr>
        <w:ind w:left="2136" w:hanging="720"/>
      </w:pPr>
      <w:rPr>
        <w:rFonts w:hint="default"/>
      </w:rPr>
    </w:lvl>
    <w:lvl w:ilvl="1" w:tplc="04160019" w:tentative="1">
      <w:start w:val="1"/>
      <w:numFmt w:val="lowerLetter"/>
      <w:lvlText w:val="%2."/>
      <w:lvlJc w:val="left"/>
      <w:pPr>
        <w:ind w:left="2496" w:hanging="360"/>
      </w:pPr>
    </w:lvl>
    <w:lvl w:ilvl="2" w:tplc="0416001B" w:tentative="1">
      <w:start w:val="1"/>
      <w:numFmt w:val="lowerRoman"/>
      <w:lvlText w:val="%3."/>
      <w:lvlJc w:val="right"/>
      <w:pPr>
        <w:ind w:left="3216" w:hanging="180"/>
      </w:pPr>
    </w:lvl>
    <w:lvl w:ilvl="3" w:tplc="0416000F" w:tentative="1">
      <w:start w:val="1"/>
      <w:numFmt w:val="decimal"/>
      <w:lvlText w:val="%4."/>
      <w:lvlJc w:val="left"/>
      <w:pPr>
        <w:ind w:left="3936" w:hanging="360"/>
      </w:pPr>
    </w:lvl>
    <w:lvl w:ilvl="4" w:tplc="04160019" w:tentative="1">
      <w:start w:val="1"/>
      <w:numFmt w:val="lowerLetter"/>
      <w:lvlText w:val="%5."/>
      <w:lvlJc w:val="left"/>
      <w:pPr>
        <w:ind w:left="4656" w:hanging="360"/>
      </w:pPr>
    </w:lvl>
    <w:lvl w:ilvl="5" w:tplc="0416001B" w:tentative="1">
      <w:start w:val="1"/>
      <w:numFmt w:val="lowerRoman"/>
      <w:lvlText w:val="%6."/>
      <w:lvlJc w:val="right"/>
      <w:pPr>
        <w:ind w:left="5376" w:hanging="180"/>
      </w:pPr>
    </w:lvl>
    <w:lvl w:ilvl="6" w:tplc="0416000F" w:tentative="1">
      <w:start w:val="1"/>
      <w:numFmt w:val="decimal"/>
      <w:lvlText w:val="%7."/>
      <w:lvlJc w:val="left"/>
      <w:pPr>
        <w:ind w:left="6096" w:hanging="360"/>
      </w:pPr>
    </w:lvl>
    <w:lvl w:ilvl="7" w:tplc="04160019" w:tentative="1">
      <w:start w:val="1"/>
      <w:numFmt w:val="lowerLetter"/>
      <w:lvlText w:val="%8."/>
      <w:lvlJc w:val="left"/>
      <w:pPr>
        <w:ind w:left="6816" w:hanging="360"/>
      </w:pPr>
    </w:lvl>
    <w:lvl w:ilvl="8" w:tplc="0416001B" w:tentative="1">
      <w:start w:val="1"/>
      <w:numFmt w:val="lowerRoman"/>
      <w:lvlText w:val="%9."/>
      <w:lvlJc w:val="right"/>
      <w:pPr>
        <w:ind w:left="7536" w:hanging="180"/>
      </w:pPr>
    </w:lvl>
  </w:abstractNum>
  <w:abstractNum w:abstractNumId="10">
    <w:nsid w:val="1BC6222D"/>
    <w:multiLevelType w:val="multilevel"/>
    <w:tmpl w:val="80E43E66"/>
    <w:lvl w:ilvl="0">
      <w:start w:val="4"/>
      <w:numFmt w:val="decimal"/>
      <w:lvlText w:val="%1"/>
      <w:lvlJc w:val="left"/>
      <w:pPr>
        <w:ind w:left="492" w:hanging="492"/>
      </w:pPr>
      <w:rPr>
        <w:rFonts w:hint="default"/>
      </w:rPr>
    </w:lvl>
    <w:lvl w:ilvl="1">
      <w:start w:val="3"/>
      <w:numFmt w:val="decimal"/>
      <w:lvlText w:val="%1.%2"/>
      <w:lvlJc w:val="left"/>
      <w:pPr>
        <w:ind w:left="492" w:hanging="492"/>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
    <w:nsid w:val="1C4839C7"/>
    <w:multiLevelType w:val="multilevel"/>
    <w:tmpl w:val="68B6902C"/>
    <w:lvl w:ilvl="0">
      <w:start w:val="4"/>
      <w:numFmt w:val="decimal"/>
      <w:lvlText w:val="%1"/>
      <w:lvlJc w:val="left"/>
      <w:pPr>
        <w:ind w:left="630" w:hanging="630"/>
      </w:pPr>
      <w:rPr>
        <w:rFonts w:hint="default"/>
      </w:rPr>
    </w:lvl>
    <w:lvl w:ilvl="1">
      <w:start w:val="23"/>
      <w:numFmt w:val="decimal"/>
      <w:lvlText w:val="%1.%2"/>
      <w:lvlJc w:val="left"/>
      <w:pPr>
        <w:ind w:left="990" w:hanging="63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2">
    <w:nsid w:val="1CAB0C71"/>
    <w:multiLevelType w:val="hybridMultilevel"/>
    <w:tmpl w:val="0A2C8B7A"/>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nsid w:val="1DE05DA9"/>
    <w:multiLevelType w:val="hybridMultilevel"/>
    <w:tmpl w:val="82DA77A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nsid w:val="1FBD50D8"/>
    <w:multiLevelType w:val="multilevel"/>
    <w:tmpl w:val="8A92AD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20355AC8"/>
    <w:multiLevelType w:val="multilevel"/>
    <w:tmpl w:val="D952D8AE"/>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210044C5"/>
    <w:multiLevelType w:val="multilevel"/>
    <w:tmpl w:val="F6F817EE"/>
    <w:lvl w:ilvl="0">
      <w:start w:val="4"/>
      <w:numFmt w:val="decimal"/>
      <w:lvlText w:val="%1"/>
      <w:lvlJc w:val="left"/>
      <w:pPr>
        <w:ind w:left="630" w:hanging="630"/>
      </w:pPr>
      <w:rPr>
        <w:rFonts w:hint="default"/>
      </w:rPr>
    </w:lvl>
    <w:lvl w:ilvl="1">
      <w:start w:val="15"/>
      <w:numFmt w:val="decimal"/>
      <w:lvlText w:val="%1.%2"/>
      <w:lvlJc w:val="left"/>
      <w:pPr>
        <w:ind w:left="1068" w:hanging="630"/>
      </w:pPr>
      <w:rPr>
        <w:rFonts w:hint="default"/>
      </w:rPr>
    </w:lvl>
    <w:lvl w:ilvl="2">
      <w:start w:val="2"/>
      <w:numFmt w:val="decimal"/>
      <w:lvlText w:val="%1.%2.%3"/>
      <w:lvlJc w:val="left"/>
      <w:pPr>
        <w:ind w:left="1596" w:hanging="720"/>
      </w:pPr>
      <w:rPr>
        <w:rFonts w:hint="default"/>
      </w:rPr>
    </w:lvl>
    <w:lvl w:ilvl="3">
      <w:start w:val="1"/>
      <w:numFmt w:val="decimal"/>
      <w:lvlText w:val="%1.%2.%3.%4"/>
      <w:lvlJc w:val="left"/>
      <w:pPr>
        <w:ind w:left="2394" w:hanging="1080"/>
      </w:pPr>
      <w:rPr>
        <w:rFonts w:hint="default"/>
      </w:rPr>
    </w:lvl>
    <w:lvl w:ilvl="4">
      <w:start w:val="1"/>
      <w:numFmt w:val="decimal"/>
      <w:lvlText w:val="%1.%2.%3.%4.%5"/>
      <w:lvlJc w:val="left"/>
      <w:pPr>
        <w:ind w:left="2832" w:hanging="1080"/>
      </w:pPr>
      <w:rPr>
        <w:rFonts w:hint="default"/>
      </w:rPr>
    </w:lvl>
    <w:lvl w:ilvl="5">
      <w:start w:val="1"/>
      <w:numFmt w:val="decimal"/>
      <w:lvlText w:val="%1.%2.%3.%4.%5.%6"/>
      <w:lvlJc w:val="left"/>
      <w:pPr>
        <w:ind w:left="3630" w:hanging="1440"/>
      </w:pPr>
      <w:rPr>
        <w:rFonts w:hint="default"/>
      </w:rPr>
    </w:lvl>
    <w:lvl w:ilvl="6">
      <w:start w:val="1"/>
      <w:numFmt w:val="decimal"/>
      <w:lvlText w:val="%1.%2.%3.%4.%5.%6.%7"/>
      <w:lvlJc w:val="left"/>
      <w:pPr>
        <w:ind w:left="4068" w:hanging="1440"/>
      </w:pPr>
      <w:rPr>
        <w:rFonts w:hint="default"/>
      </w:rPr>
    </w:lvl>
    <w:lvl w:ilvl="7">
      <w:start w:val="1"/>
      <w:numFmt w:val="decimal"/>
      <w:lvlText w:val="%1.%2.%3.%4.%5.%6.%7.%8"/>
      <w:lvlJc w:val="left"/>
      <w:pPr>
        <w:ind w:left="4866" w:hanging="1800"/>
      </w:pPr>
      <w:rPr>
        <w:rFonts w:hint="default"/>
      </w:rPr>
    </w:lvl>
    <w:lvl w:ilvl="8">
      <w:start w:val="1"/>
      <w:numFmt w:val="decimal"/>
      <w:lvlText w:val="%1.%2.%3.%4.%5.%6.%7.%8.%9"/>
      <w:lvlJc w:val="left"/>
      <w:pPr>
        <w:ind w:left="5304" w:hanging="1800"/>
      </w:pPr>
      <w:rPr>
        <w:rFonts w:hint="default"/>
      </w:rPr>
    </w:lvl>
  </w:abstractNum>
  <w:abstractNum w:abstractNumId="17">
    <w:nsid w:val="21DE70C9"/>
    <w:multiLevelType w:val="hybridMultilevel"/>
    <w:tmpl w:val="169A8A78"/>
    <w:lvl w:ilvl="0" w:tplc="1C2E6AB4">
      <w:start w:val="1"/>
      <w:numFmt w:val="lowerLetter"/>
      <w:lvlText w:val="%1)"/>
      <w:lvlJc w:val="left"/>
      <w:pPr>
        <w:ind w:left="1068" w:hanging="360"/>
      </w:pPr>
      <w:rPr>
        <w:rFonts w:hint="default"/>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18">
    <w:nsid w:val="28921C7A"/>
    <w:multiLevelType w:val="hybridMultilevel"/>
    <w:tmpl w:val="14D6B4C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nsid w:val="29D330BE"/>
    <w:multiLevelType w:val="multilevel"/>
    <w:tmpl w:val="5BC27AEA"/>
    <w:lvl w:ilvl="0">
      <w:start w:val="1"/>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20">
    <w:nsid w:val="2AC32C65"/>
    <w:multiLevelType w:val="multilevel"/>
    <w:tmpl w:val="BB8A3F3E"/>
    <w:lvl w:ilvl="0">
      <w:start w:val="4"/>
      <w:numFmt w:val="decimal"/>
      <w:lvlText w:val="%1"/>
      <w:lvlJc w:val="left"/>
      <w:pPr>
        <w:ind w:left="630" w:hanging="630"/>
      </w:pPr>
      <w:rPr>
        <w:rFonts w:hint="default"/>
      </w:rPr>
    </w:lvl>
    <w:lvl w:ilvl="1">
      <w:start w:val="13"/>
      <w:numFmt w:val="decimal"/>
      <w:lvlText w:val="%1.%2"/>
      <w:lvlJc w:val="left"/>
      <w:pPr>
        <w:ind w:left="876" w:hanging="630"/>
      </w:pPr>
      <w:rPr>
        <w:rFonts w:hint="default"/>
      </w:rPr>
    </w:lvl>
    <w:lvl w:ilvl="2">
      <w:start w:val="2"/>
      <w:numFmt w:val="decimal"/>
      <w:lvlText w:val="%1.%2.%3"/>
      <w:lvlJc w:val="left"/>
      <w:pPr>
        <w:ind w:left="1212" w:hanging="720"/>
      </w:pPr>
      <w:rPr>
        <w:rFonts w:hint="default"/>
      </w:rPr>
    </w:lvl>
    <w:lvl w:ilvl="3">
      <w:start w:val="1"/>
      <w:numFmt w:val="decimal"/>
      <w:lvlText w:val="%1.%2.%3.%4"/>
      <w:lvlJc w:val="left"/>
      <w:pPr>
        <w:ind w:left="1818" w:hanging="1080"/>
      </w:pPr>
      <w:rPr>
        <w:rFonts w:hint="default"/>
      </w:rPr>
    </w:lvl>
    <w:lvl w:ilvl="4">
      <w:start w:val="1"/>
      <w:numFmt w:val="decimal"/>
      <w:lvlText w:val="%1.%2.%3.%4.%5"/>
      <w:lvlJc w:val="left"/>
      <w:pPr>
        <w:ind w:left="2064" w:hanging="1080"/>
      </w:pPr>
      <w:rPr>
        <w:rFonts w:hint="default"/>
      </w:rPr>
    </w:lvl>
    <w:lvl w:ilvl="5">
      <w:start w:val="1"/>
      <w:numFmt w:val="decimal"/>
      <w:lvlText w:val="%1.%2.%3.%4.%5.%6"/>
      <w:lvlJc w:val="left"/>
      <w:pPr>
        <w:ind w:left="2670" w:hanging="1440"/>
      </w:pPr>
      <w:rPr>
        <w:rFonts w:hint="default"/>
      </w:rPr>
    </w:lvl>
    <w:lvl w:ilvl="6">
      <w:start w:val="1"/>
      <w:numFmt w:val="decimal"/>
      <w:lvlText w:val="%1.%2.%3.%4.%5.%6.%7"/>
      <w:lvlJc w:val="left"/>
      <w:pPr>
        <w:ind w:left="2916" w:hanging="1440"/>
      </w:pPr>
      <w:rPr>
        <w:rFonts w:hint="default"/>
      </w:rPr>
    </w:lvl>
    <w:lvl w:ilvl="7">
      <w:start w:val="1"/>
      <w:numFmt w:val="decimal"/>
      <w:lvlText w:val="%1.%2.%3.%4.%5.%6.%7.%8"/>
      <w:lvlJc w:val="left"/>
      <w:pPr>
        <w:ind w:left="3522" w:hanging="1800"/>
      </w:pPr>
      <w:rPr>
        <w:rFonts w:hint="default"/>
      </w:rPr>
    </w:lvl>
    <w:lvl w:ilvl="8">
      <w:start w:val="1"/>
      <w:numFmt w:val="decimal"/>
      <w:lvlText w:val="%1.%2.%3.%4.%5.%6.%7.%8.%9"/>
      <w:lvlJc w:val="left"/>
      <w:pPr>
        <w:ind w:left="3768" w:hanging="1800"/>
      </w:pPr>
      <w:rPr>
        <w:rFonts w:hint="default"/>
      </w:rPr>
    </w:lvl>
  </w:abstractNum>
  <w:abstractNum w:abstractNumId="21">
    <w:nsid w:val="2EFA7559"/>
    <w:multiLevelType w:val="multilevel"/>
    <w:tmpl w:val="6BC26414"/>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2">
    <w:nsid w:val="2F213B2A"/>
    <w:multiLevelType w:val="multilevel"/>
    <w:tmpl w:val="145690FC"/>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Zero"/>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3">
    <w:nsid w:val="304B67A8"/>
    <w:multiLevelType w:val="multilevel"/>
    <w:tmpl w:val="C036546E"/>
    <w:lvl w:ilvl="0">
      <w:start w:val="13"/>
      <w:numFmt w:val="decimal"/>
      <w:lvlText w:val="%1"/>
      <w:lvlJc w:val="left"/>
      <w:pPr>
        <w:ind w:left="510" w:hanging="510"/>
      </w:pPr>
      <w:rPr>
        <w:rFonts w:hint="default"/>
        <w:b/>
      </w:rPr>
    </w:lvl>
    <w:lvl w:ilvl="1">
      <w:start w:val="3"/>
      <w:numFmt w:val="decimal"/>
      <w:lvlText w:val="%1.%2"/>
      <w:lvlJc w:val="left"/>
      <w:pPr>
        <w:ind w:left="1078" w:hanging="51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3240" w:hanging="108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5040" w:hanging="144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840" w:hanging="1800"/>
      </w:pPr>
      <w:rPr>
        <w:rFonts w:hint="default"/>
        <w:b/>
      </w:rPr>
    </w:lvl>
    <w:lvl w:ilvl="8">
      <w:start w:val="1"/>
      <w:numFmt w:val="decimal"/>
      <w:lvlText w:val="%1.%2.%3.%4.%5.%6.%7.%8.%9"/>
      <w:lvlJc w:val="left"/>
      <w:pPr>
        <w:ind w:left="7560" w:hanging="1800"/>
      </w:pPr>
      <w:rPr>
        <w:rFonts w:hint="default"/>
        <w:b/>
      </w:rPr>
    </w:lvl>
  </w:abstractNum>
  <w:abstractNum w:abstractNumId="24">
    <w:nsid w:val="31B523FF"/>
    <w:multiLevelType w:val="hybridMultilevel"/>
    <w:tmpl w:val="4E1AA4D8"/>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nsid w:val="325055D2"/>
    <w:multiLevelType w:val="hybridMultilevel"/>
    <w:tmpl w:val="10BC6556"/>
    <w:lvl w:ilvl="0" w:tplc="04160017">
      <w:start w:val="1"/>
      <w:numFmt w:val="lowerLetter"/>
      <w:lvlText w:val="%1)"/>
      <w:lvlJc w:val="left"/>
      <w:pPr>
        <w:ind w:left="2484" w:hanging="360"/>
      </w:pPr>
      <w:rPr>
        <w:rFonts w:hint="default"/>
      </w:rPr>
    </w:lvl>
    <w:lvl w:ilvl="1" w:tplc="04160019">
      <w:start w:val="1"/>
      <w:numFmt w:val="lowerLetter"/>
      <w:lvlText w:val="%2."/>
      <w:lvlJc w:val="left"/>
      <w:pPr>
        <w:ind w:left="3204" w:hanging="360"/>
      </w:pPr>
    </w:lvl>
    <w:lvl w:ilvl="2" w:tplc="0416001B" w:tentative="1">
      <w:start w:val="1"/>
      <w:numFmt w:val="lowerRoman"/>
      <w:lvlText w:val="%3."/>
      <w:lvlJc w:val="right"/>
      <w:pPr>
        <w:ind w:left="3924" w:hanging="180"/>
      </w:pPr>
    </w:lvl>
    <w:lvl w:ilvl="3" w:tplc="0416000F" w:tentative="1">
      <w:start w:val="1"/>
      <w:numFmt w:val="decimal"/>
      <w:lvlText w:val="%4."/>
      <w:lvlJc w:val="left"/>
      <w:pPr>
        <w:ind w:left="4644" w:hanging="360"/>
      </w:pPr>
    </w:lvl>
    <w:lvl w:ilvl="4" w:tplc="04160019" w:tentative="1">
      <w:start w:val="1"/>
      <w:numFmt w:val="lowerLetter"/>
      <w:lvlText w:val="%5."/>
      <w:lvlJc w:val="left"/>
      <w:pPr>
        <w:ind w:left="5364" w:hanging="360"/>
      </w:pPr>
    </w:lvl>
    <w:lvl w:ilvl="5" w:tplc="0416001B" w:tentative="1">
      <w:start w:val="1"/>
      <w:numFmt w:val="lowerRoman"/>
      <w:lvlText w:val="%6."/>
      <w:lvlJc w:val="right"/>
      <w:pPr>
        <w:ind w:left="6084" w:hanging="180"/>
      </w:pPr>
    </w:lvl>
    <w:lvl w:ilvl="6" w:tplc="0416000F" w:tentative="1">
      <w:start w:val="1"/>
      <w:numFmt w:val="decimal"/>
      <w:lvlText w:val="%7."/>
      <w:lvlJc w:val="left"/>
      <w:pPr>
        <w:ind w:left="6804" w:hanging="360"/>
      </w:pPr>
    </w:lvl>
    <w:lvl w:ilvl="7" w:tplc="04160019" w:tentative="1">
      <w:start w:val="1"/>
      <w:numFmt w:val="lowerLetter"/>
      <w:lvlText w:val="%8."/>
      <w:lvlJc w:val="left"/>
      <w:pPr>
        <w:ind w:left="7524" w:hanging="360"/>
      </w:pPr>
    </w:lvl>
    <w:lvl w:ilvl="8" w:tplc="0416001B" w:tentative="1">
      <w:start w:val="1"/>
      <w:numFmt w:val="lowerRoman"/>
      <w:lvlText w:val="%9."/>
      <w:lvlJc w:val="right"/>
      <w:pPr>
        <w:ind w:left="8244" w:hanging="180"/>
      </w:pPr>
    </w:lvl>
  </w:abstractNum>
  <w:abstractNum w:abstractNumId="26">
    <w:nsid w:val="335D40A5"/>
    <w:multiLevelType w:val="hybridMultilevel"/>
    <w:tmpl w:val="9B8CC40C"/>
    <w:lvl w:ilvl="0" w:tplc="7C183DD6">
      <w:start w:val="1"/>
      <w:numFmt w:val="decimal"/>
      <w:lvlText w:val="%1."/>
      <w:lvlJc w:val="left"/>
      <w:pPr>
        <w:ind w:left="720" w:hanging="360"/>
      </w:pPr>
      <w:rPr>
        <w:rFonts w:hint="default"/>
        <w:b/>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7">
    <w:nsid w:val="35CA4AB6"/>
    <w:multiLevelType w:val="multilevel"/>
    <w:tmpl w:val="FF68EF20"/>
    <w:lvl w:ilvl="0">
      <w:start w:val="4"/>
      <w:numFmt w:val="decimal"/>
      <w:lvlText w:val="%1"/>
      <w:lvlJc w:val="left"/>
      <w:pPr>
        <w:ind w:left="630" w:hanging="630"/>
      </w:pPr>
      <w:rPr>
        <w:rFonts w:hint="default"/>
      </w:rPr>
    </w:lvl>
    <w:lvl w:ilvl="1">
      <w:start w:val="22"/>
      <w:numFmt w:val="decimal"/>
      <w:lvlText w:val="%1.%2"/>
      <w:lvlJc w:val="left"/>
      <w:pPr>
        <w:ind w:left="1340" w:hanging="63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2025" w:hanging="1080"/>
      </w:pPr>
      <w:rPr>
        <w:rFonts w:hint="default"/>
      </w:rPr>
    </w:lvl>
    <w:lvl w:ilvl="4">
      <w:start w:val="1"/>
      <w:numFmt w:val="decimal"/>
      <w:lvlText w:val="%1.%2.%3.%4.%5"/>
      <w:lvlJc w:val="left"/>
      <w:pPr>
        <w:ind w:left="2340" w:hanging="1080"/>
      </w:pPr>
      <w:rPr>
        <w:rFonts w:hint="default"/>
      </w:rPr>
    </w:lvl>
    <w:lvl w:ilvl="5">
      <w:start w:val="1"/>
      <w:numFmt w:val="decimal"/>
      <w:lvlText w:val="%1.%2.%3.%4.%5.%6"/>
      <w:lvlJc w:val="left"/>
      <w:pPr>
        <w:ind w:left="3015" w:hanging="1440"/>
      </w:pPr>
      <w:rPr>
        <w:rFonts w:hint="default"/>
      </w:rPr>
    </w:lvl>
    <w:lvl w:ilvl="6">
      <w:start w:val="1"/>
      <w:numFmt w:val="decimal"/>
      <w:lvlText w:val="%1.%2.%3.%4.%5.%6.%7"/>
      <w:lvlJc w:val="left"/>
      <w:pPr>
        <w:ind w:left="3330" w:hanging="1440"/>
      </w:pPr>
      <w:rPr>
        <w:rFonts w:hint="default"/>
      </w:rPr>
    </w:lvl>
    <w:lvl w:ilvl="7">
      <w:start w:val="1"/>
      <w:numFmt w:val="decimal"/>
      <w:lvlText w:val="%1.%2.%3.%4.%5.%6.%7.%8"/>
      <w:lvlJc w:val="left"/>
      <w:pPr>
        <w:ind w:left="4005" w:hanging="1800"/>
      </w:pPr>
      <w:rPr>
        <w:rFonts w:hint="default"/>
      </w:rPr>
    </w:lvl>
    <w:lvl w:ilvl="8">
      <w:start w:val="1"/>
      <w:numFmt w:val="decimal"/>
      <w:lvlText w:val="%1.%2.%3.%4.%5.%6.%7.%8.%9"/>
      <w:lvlJc w:val="left"/>
      <w:pPr>
        <w:ind w:left="4320" w:hanging="1800"/>
      </w:pPr>
      <w:rPr>
        <w:rFonts w:hint="default"/>
      </w:rPr>
    </w:lvl>
  </w:abstractNum>
  <w:abstractNum w:abstractNumId="28">
    <w:nsid w:val="378E1171"/>
    <w:multiLevelType w:val="hybridMultilevel"/>
    <w:tmpl w:val="7A92B37C"/>
    <w:lvl w:ilvl="0" w:tplc="04160017">
      <w:start w:val="1"/>
      <w:numFmt w:val="lowerLetter"/>
      <w:lvlText w:val="%1)"/>
      <w:lvlJc w:val="left"/>
      <w:pPr>
        <w:ind w:left="2484" w:hanging="360"/>
      </w:pPr>
      <w:rPr>
        <w:rFonts w:hint="default"/>
      </w:rPr>
    </w:lvl>
    <w:lvl w:ilvl="1" w:tplc="04160019" w:tentative="1">
      <w:start w:val="1"/>
      <w:numFmt w:val="lowerLetter"/>
      <w:lvlText w:val="%2."/>
      <w:lvlJc w:val="left"/>
      <w:pPr>
        <w:ind w:left="3204" w:hanging="360"/>
      </w:pPr>
    </w:lvl>
    <w:lvl w:ilvl="2" w:tplc="0416001B" w:tentative="1">
      <w:start w:val="1"/>
      <w:numFmt w:val="lowerRoman"/>
      <w:lvlText w:val="%3."/>
      <w:lvlJc w:val="right"/>
      <w:pPr>
        <w:ind w:left="3924" w:hanging="180"/>
      </w:pPr>
    </w:lvl>
    <w:lvl w:ilvl="3" w:tplc="0416000F" w:tentative="1">
      <w:start w:val="1"/>
      <w:numFmt w:val="decimal"/>
      <w:lvlText w:val="%4."/>
      <w:lvlJc w:val="left"/>
      <w:pPr>
        <w:ind w:left="4644" w:hanging="360"/>
      </w:pPr>
    </w:lvl>
    <w:lvl w:ilvl="4" w:tplc="04160019" w:tentative="1">
      <w:start w:val="1"/>
      <w:numFmt w:val="lowerLetter"/>
      <w:lvlText w:val="%5."/>
      <w:lvlJc w:val="left"/>
      <w:pPr>
        <w:ind w:left="5364" w:hanging="360"/>
      </w:pPr>
    </w:lvl>
    <w:lvl w:ilvl="5" w:tplc="0416001B" w:tentative="1">
      <w:start w:val="1"/>
      <w:numFmt w:val="lowerRoman"/>
      <w:lvlText w:val="%6."/>
      <w:lvlJc w:val="right"/>
      <w:pPr>
        <w:ind w:left="6084" w:hanging="180"/>
      </w:pPr>
    </w:lvl>
    <w:lvl w:ilvl="6" w:tplc="0416000F" w:tentative="1">
      <w:start w:val="1"/>
      <w:numFmt w:val="decimal"/>
      <w:lvlText w:val="%7."/>
      <w:lvlJc w:val="left"/>
      <w:pPr>
        <w:ind w:left="6804" w:hanging="360"/>
      </w:pPr>
    </w:lvl>
    <w:lvl w:ilvl="7" w:tplc="04160019" w:tentative="1">
      <w:start w:val="1"/>
      <w:numFmt w:val="lowerLetter"/>
      <w:lvlText w:val="%8."/>
      <w:lvlJc w:val="left"/>
      <w:pPr>
        <w:ind w:left="7524" w:hanging="360"/>
      </w:pPr>
    </w:lvl>
    <w:lvl w:ilvl="8" w:tplc="0416001B" w:tentative="1">
      <w:start w:val="1"/>
      <w:numFmt w:val="lowerRoman"/>
      <w:lvlText w:val="%9."/>
      <w:lvlJc w:val="right"/>
      <w:pPr>
        <w:ind w:left="8244" w:hanging="180"/>
      </w:pPr>
    </w:lvl>
  </w:abstractNum>
  <w:abstractNum w:abstractNumId="29">
    <w:nsid w:val="38CD4DD5"/>
    <w:multiLevelType w:val="hybridMultilevel"/>
    <w:tmpl w:val="68A61C10"/>
    <w:lvl w:ilvl="0" w:tplc="74AED9FE">
      <w:start w:val="1"/>
      <w:numFmt w:val="upperRoman"/>
      <w:lvlText w:val="%1)"/>
      <w:lvlJc w:val="left"/>
      <w:pPr>
        <w:ind w:left="2844" w:hanging="720"/>
      </w:pPr>
      <w:rPr>
        <w:rFonts w:hint="default"/>
      </w:rPr>
    </w:lvl>
    <w:lvl w:ilvl="1" w:tplc="04160019" w:tentative="1">
      <w:start w:val="1"/>
      <w:numFmt w:val="lowerLetter"/>
      <w:lvlText w:val="%2."/>
      <w:lvlJc w:val="left"/>
      <w:pPr>
        <w:ind w:left="3204" w:hanging="360"/>
      </w:pPr>
    </w:lvl>
    <w:lvl w:ilvl="2" w:tplc="0416001B" w:tentative="1">
      <w:start w:val="1"/>
      <w:numFmt w:val="lowerRoman"/>
      <w:lvlText w:val="%3."/>
      <w:lvlJc w:val="right"/>
      <w:pPr>
        <w:ind w:left="3924" w:hanging="180"/>
      </w:pPr>
    </w:lvl>
    <w:lvl w:ilvl="3" w:tplc="0416000F" w:tentative="1">
      <w:start w:val="1"/>
      <w:numFmt w:val="decimal"/>
      <w:lvlText w:val="%4."/>
      <w:lvlJc w:val="left"/>
      <w:pPr>
        <w:ind w:left="4644" w:hanging="360"/>
      </w:pPr>
    </w:lvl>
    <w:lvl w:ilvl="4" w:tplc="04160019" w:tentative="1">
      <w:start w:val="1"/>
      <w:numFmt w:val="lowerLetter"/>
      <w:lvlText w:val="%5."/>
      <w:lvlJc w:val="left"/>
      <w:pPr>
        <w:ind w:left="5364" w:hanging="360"/>
      </w:pPr>
    </w:lvl>
    <w:lvl w:ilvl="5" w:tplc="0416001B" w:tentative="1">
      <w:start w:val="1"/>
      <w:numFmt w:val="lowerRoman"/>
      <w:lvlText w:val="%6."/>
      <w:lvlJc w:val="right"/>
      <w:pPr>
        <w:ind w:left="6084" w:hanging="180"/>
      </w:pPr>
    </w:lvl>
    <w:lvl w:ilvl="6" w:tplc="0416000F" w:tentative="1">
      <w:start w:val="1"/>
      <w:numFmt w:val="decimal"/>
      <w:lvlText w:val="%7."/>
      <w:lvlJc w:val="left"/>
      <w:pPr>
        <w:ind w:left="6804" w:hanging="360"/>
      </w:pPr>
    </w:lvl>
    <w:lvl w:ilvl="7" w:tplc="04160019" w:tentative="1">
      <w:start w:val="1"/>
      <w:numFmt w:val="lowerLetter"/>
      <w:lvlText w:val="%8."/>
      <w:lvlJc w:val="left"/>
      <w:pPr>
        <w:ind w:left="7524" w:hanging="360"/>
      </w:pPr>
    </w:lvl>
    <w:lvl w:ilvl="8" w:tplc="0416001B" w:tentative="1">
      <w:start w:val="1"/>
      <w:numFmt w:val="lowerRoman"/>
      <w:lvlText w:val="%9."/>
      <w:lvlJc w:val="right"/>
      <w:pPr>
        <w:ind w:left="8244" w:hanging="180"/>
      </w:pPr>
    </w:lvl>
  </w:abstractNum>
  <w:abstractNum w:abstractNumId="30">
    <w:nsid w:val="420E4731"/>
    <w:multiLevelType w:val="multilevel"/>
    <w:tmpl w:val="41DAAAD6"/>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1">
    <w:nsid w:val="44D43C8F"/>
    <w:multiLevelType w:val="hybridMultilevel"/>
    <w:tmpl w:val="C150AED8"/>
    <w:lvl w:ilvl="0" w:tplc="DEEC9B34">
      <w:start w:val="1"/>
      <w:numFmt w:val="upperRoman"/>
      <w:lvlText w:val="%1)"/>
      <w:lvlJc w:val="left"/>
      <w:pPr>
        <w:ind w:left="2136" w:hanging="720"/>
      </w:pPr>
      <w:rPr>
        <w:rFonts w:hint="default"/>
      </w:rPr>
    </w:lvl>
    <w:lvl w:ilvl="1" w:tplc="04160019">
      <w:start w:val="1"/>
      <w:numFmt w:val="lowerLetter"/>
      <w:lvlText w:val="%2."/>
      <w:lvlJc w:val="left"/>
      <w:pPr>
        <w:ind w:left="2496" w:hanging="360"/>
      </w:pPr>
    </w:lvl>
    <w:lvl w:ilvl="2" w:tplc="0416001B" w:tentative="1">
      <w:start w:val="1"/>
      <w:numFmt w:val="lowerRoman"/>
      <w:lvlText w:val="%3."/>
      <w:lvlJc w:val="right"/>
      <w:pPr>
        <w:ind w:left="3216" w:hanging="180"/>
      </w:pPr>
    </w:lvl>
    <w:lvl w:ilvl="3" w:tplc="0416000F" w:tentative="1">
      <w:start w:val="1"/>
      <w:numFmt w:val="decimal"/>
      <w:lvlText w:val="%4."/>
      <w:lvlJc w:val="left"/>
      <w:pPr>
        <w:ind w:left="3936" w:hanging="360"/>
      </w:pPr>
    </w:lvl>
    <w:lvl w:ilvl="4" w:tplc="04160019" w:tentative="1">
      <w:start w:val="1"/>
      <w:numFmt w:val="lowerLetter"/>
      <w:lvlText w:val="%5."/>
      <w:lvlJc w:val="left"/>
      <w:pPr>
        <w:ind w:left="4656" w:hanging="360"/>
      </w:pPr>
    </w:lvl>
    <w:lvl w:ilvl="5" w:tplc="0416001B" w:tentative="1">
      <w:start w:val="1"/>
      <w:numFmt w:val="lowerRoman"/>
      <w:lvlText w:val="%6."/>
      <w:lvlJc w:val="right"/>
      <w:pPr>
        <w:ind w:left="5376" w:hanging="180"/>
      </w:pPr>
    </w:lvl>
    <w:lvl w:ilvl="6" w:tplc="0416000F" w:tentative="1">
      <w:start w:val="1"/>
      <w:numFmt w:val="decimal"/>
      <w:lvlText w:val="%7."/>
      <w:lvlJc w:val="left"/>
      <w:pPr>
        <w:ind w:left="6096" w:hanging="360"/>
      </w:pPr>
    </w:lvl>
    <w:lvl w:ilvl="7" w:tplc="04160019" w:tentative="1">
      <w:start w:val="1"/>
      <w:numFmt w:val="lowerLetter"/>
      <w:lvlText w:val="%8."/>
      <w:lvlJc w:val="left"/>
      <w:pPr>
        <w:ind w:left="6816" w:hanging="360"/>
      </w:pPr>
    </w:lvl>
    <w:lvl w:ilvl="8" w:tplc="0416001B" w:tentative="1">
      <w:start w:val="1"/>
      <w:numFmt w:val="lowerRoman"/>
      <w:lvlText w:val="%9."/>
      <w:lvlJc w:val="right"/>
      <w:pPr>
        <w:ind w:left="7536" w:hanging="180"/>
      </w:pPr>
    </w:lvl>
  </w:abstractNum>
  <w:abstractNum w:abstractNumId="32">
    <w:nsid w:val="45AE6E44"/>
    <w:multiLevelType w:val="multilevel"/>
    <w:tmpl w:val="F0EC36E6"/>
    <w:lvl w:ilvl="0">
      <w:start w:val="4"/>
      <w:numFmt w:val="decimal"/>
      <w:lvlText w:val="%1"/>
      <w:lvlJc w:val="left"/>
      <w:pPr>
        <w:ind w:left="630" w:hanging="630"/>
      </w:pPr>
      <w:rPr>
        <w:rFonts w:hint="default"/>
      </w:rPr>
    </w:lvl>
    <w:lvl w:ilvl="1">
      <w:start w:val="18"/>
      <w:numFmt w:val="decimal"/>
      <w:lvlText w:val="%1.%2"/>
      <w:lvlJc w:val="left"/>
      <w:pPr>
        <w:ind w:left="630" w:hanging="63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3">
    <w:nsid w:val="4E4619CF"/>
    <w:multiLevelType w:val="multilevel"/>
    <w:tmpl w:val="C2A6E7D8"/>
    <w:lvl w:ilvl="0">
      <w:start w:val="4"/>
      <w:numFmt w:val="decimal"/>
      <w:lvlText w:val="%1"/>
      <w:lvlJc w:val="left"/>
      <w:pPr>
        <w:ind w:left="630" w:hanging="630"/>
      </w:pPr>
      <w:rPr>
        <w:rFonts w:hint="default"/>
      </w:rPr>
    </w:lvl>
    <w:lvl w:ilvl="1">
      <w:start w:val="16"/>
      <w:numFmt w:val="decimal"/>
      <w:lvlText w:val="%1.%2"/>
      <w:lvlJc w:val="left"/>
      <w:pPr>
        <w:ind w:left="1054" w:hanging="630"/>
      </w:pPr>
      <w:rPr>
        <w:rFonts w:hint="default"/>
      </w:rPr>
    </w:lvl>
    <w:lvl w:ilvl="2">
      <w:start w:val="2"/>
      <w:numFmt w:val="decimal"/>
      <w:lvlText w:val="%1.%2.%3"/>
      <w:lvlJc w:val="left"/>
      <w:pPr>
        <w:ind w:left="1004" w:hanging="720"/>
      </w:pPr>
      <w:rPr>
        <w:rFonts w:hint="default"/>
      </w:rPr>
    </w:lvl>
    <w:lvl w:ilvl="3">
      <w:start w:val="1"/>
      <w:numFmt w:val="decimal"/>
      <w:lvlText w:val="%1.%2.%3.%4"/>
      <w:lvlJc w:val="left"/>
      <w:pPr>
        <w:ind w:left="2352" w:hanging="1080"/>
      </w:pPr>
      <w:rPr>
        <w:rFonts w:hint="default"/>
      </w:rPr>
    </w:lvl>
    <w:lvl w:ilvl="4">
      <w:start w:val="1"/>
      <w:numFmt w:val="decimal"/>
      <w:lvlText w:val="%1.%2.%3.%4.%5"/>
      <w:lvlJc w:val="left"/>
      <w:pPr>
        <w:ind w:left="2776" w:hanging="1080"/>
      </w:pPr>
      <w:rPr>
        <w:rFonts w:hint="default"/>
      </w:rPr>
    </w:lvl>
    <w:lvl w:ilvl="5">
      <w:start w:val="1"/>
      <w:numFmt w:val="decimal"/>
      <w:lvlText w:val="%1.%2.%3.%4.%5.%6"/>
      <w:lvlJc w:val="left"/>
      <w:pPr>
        <w:ind w:left="3560" w:hanging="1440"/>
      </w:pPr>
      <w:rPr>
        <w:rFonts w:hint="default"/>
      </w:rPr>
    </w:lvl>
    <w:lvl w:ilvl="6">
      <w:start w:val="1"/>
      <w:numFmt w:val="decimal"/>
      <w:lvlText w:val="%1.%2.%3.%4.%5.%6.%7"/>
      <w:lvlJc w:val="left"/>
      <w:pPr>
        <w:ind w:left="3984" w:hanging="1440"/>
      </w:pPr>
      <w:rPr>
        <w:rFonts w:hint="default"/>
      </w:rPr>
    </w:lvl>
    <w:lvl w:ilvl="7">
      <w:start w:val="1"/>
      <w:numFmt w:val="decimal"/>
      <w:lvlText w:val="%1.%2.%3.%4.%5.%6.%7.%8"/>
      <w:lvlJc w:val="left"/>
      <w:pPr>
        <w:ind w:left="4768" w:hanging="1800"/>
      </w:pPr>
      <w:rPr>
        <w:rFonts w:hint="default"/>
      </w:rPr>
    </w:lvl>
    <w:lvl w:ilvl="8">
      <w:start w:val="1"/>
      <w:numFmt w:val="decimal"/>
      <w:lvlText w:val="%1.%2.%3.%4.%5.%6.%7.%8.%9"/>
      <w:lvlJc w:val="left"/>
      <w:pPr>
        <w:ind w:left="5192" w:hanging="1800"/>
      </w:pPr>
      <w:rPr>
        <w:rFonts w:hint="default"/>
      </w:rPr>
    </w:lvl>
  </w:abstractNum>
  <w:abstractNum w:abstractNumId="34">
    <w:nsid w:val="509C3F64"/>
    <w:multiLevelType w:val="hybridMultilevel"/>
    <w:tmpl w:val="1F320542"/>
    <w:lvl w:ilvl="0" w:tplc="A88C78E4">
      <w:start w:val="1"/>
      <w:numFmt w:val="upperRoman"/>
      <w:lvlText w:val="%1)"/>
      <w:lvlJc w:val="left"/>
      <w:pPr>
        <w:ind w:left="2136" w:hanging="720"/>
      </w:pPr>
      <w:rPr>
        <w:rFonts w:hint="default"/>
      </w:rPr>
    </w:lvl>
    <w:lvl w:ilvl="1" w:tplc="04160019" w:tentative="1">
      <w:start w:val="1"/>
      <w:numFmt w:val="lowerLetter"/>
      <w:lvlText w:val="%2."/>
      <w:lvlJc w:val="left"/>
      <w:pPr>
        <w:ind w:left="2496" w:hanging="360"/>
      </w:pPr>
    </w:lvl>
    <w:lvl w:ilvl="2" w:tplc="0416001B" w:tentative="1">
      <w:start w:val="1"/>
      <w:numFmt w:val="lowerRoman"/>
      <w:lvlText w:val="%3."/>
      <w:lvlJc w:val="right"/>
      <w:pPr>
        <w:ind w:left="3216" w:hanging="180"/>
      </w:pPr>
    </w:lvl>
    <w:lvl w:ilvl="3" w:tplc="0416000F" w:tentative="1">
      <w:start w:val="1"/>
      <w:numFmt w:val="decimal"/>
      <w:lvlText w:val="%4."/>
      <w:lvlJc w:val="left"/>
      <w:pPr>
        <w:ind w:left="3936" w:hanging="360"/>
      </w:pPr>
    </w:lvl>
    <w:lvl w:ilvl="4" w:tplc="04160019" w:tentative="1">
      <w:start w:val="1"/>
      <w:numFmt w:val="lowerLetter"/>
      <w:lvlText w:val="%5."/>
      <w:lvlJc w:val="left"/>
      <w:pPr>
        <w:ind w:left="4656" w:hanging="360"/>
      </w:pPr>
    </w:lvl>
    <w:lvl w:ilvl="5" w:tplc="0416001B" w:tentative="1">
      <w:start w:val="1"/>
      <w:numFmt w:val="lowerRoman"/>
      <w:lvlText w:val="%6."/>
      <w:lvlJc w:val="right"/>
      <w:pPr>
        <w:ind w:left="5376" w:hanging="180"/>
      </w:pPr>
    </w:lvl>
    <w:lvl w:ilvl="6" w:tplc="0416000F" w:tentative="1">
      <w:start w:val="1"/>
      <w:numFmt w:val="decimal"/>
      <w:lvlText w:val="%7."/>
      <w:lvlJc w:val="left"/>
      <w:pPr>
        <w:ind w:left="6096" w:hanging="360"/>
      </w:pPr>
    </w:lvl>
    <w:lvl w:ilvl="7" w:tplc="04160019" w:tentative="1">
      <w:start w:val="1"/>
      <w:numFmt w:val="lowerLetter"/>
      <w:lvlText w:val="%8."/>
      <w:lvlJc w:val="left"/>
      <w:pPr>
        <w:ind w:left="6816" w:hanging="360"/>
      </w:pPr>
    </w:lvl>
    <w:lvl w:ilvl="8" w:tplc="0416001B" w:tentative="1">
      <w:start w:val="1"/>
      <w:numFmt w:val="lowerRoman"/>
      <w:lvlText w:val="%9."/>
      <w:lvlJc w:val="right"/>
      <w:pPr>
        <w:ind w:left="7536" w:hanging="180"/>
      </w:pPr>
    </w:lvl>
  </w:abstractNum>
  <w:abstractNum w:abstractNumId="35">
    <w:nsid w:val="51450277"/>
    <w:multiLevelType w:val="multilevel"/>
    <w:tmpl w:val="6BB0C9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nsid w:val="51D524CA"/>
    <w:multiLevelType w:val="multilevel"/>
    <w:tmpl w:val="1200CA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nsid w:val="547E23FD"/>
    <w:multiLevelType w:val="hybridMultilevel"/>
    <w:tmpl w:val="D6F4E6D6"/>
    <w:lvl w:ilvl="0" w:tplc="010C9E7E">
      <w:start w:val="1"/>
      <w:numFmt w:val="lowerLetter"/>
      <w:lvlText w:val="%1)"/>
      <w:lvlJc w:val="left"/>
      <w:pPr>
        <w:ind w:left="1776" w:hanging="360"/>
      </w:pPr>
      <w:rPr>
        <w:rFonts w:hint="default"/>
      </w:rPr>
    </w:lvl>
    <w:lvl w:ilvl="1" w:tplc="04160019" w:tentative="1">
      <w:start w:val="1"/>
      <w:numFmt w:val="lowerLetter"/>
      <w:lvlText w:val="%2."/>
      <w:lvlJc w:val="left"/>
      <w:pPr>
        <w:ind w:left="2496" w:hanging="360"/>
      </w:pPr>
    </w:lvl>
    <w:lvl w:ilvl="2" w:tplc="0416001B" w:tentative="1">
      <w:start w:val="1"/>
      <w:numFmt w:val="lowerRoman"/>
      <w:lvlText w:val="%3."/>
      <w:lvlJc w:val="right"/>
      <w:pPr>
        <w:ind w:left="3216" w:hanging="180"/>
      </w:pPr>
    </w:lvl>
    <w:lvl w:ilvl="3" w:tplc="0416000F" w:tentative="1">
      <w:start w:val="1"/>
      <w:numFmt w:val="decimal"/>
      <w:lvlText w:val="%4."/>
      <w:lvlJc w:val="left"/>
      <w:pPr>
        <w:ind w:left="3936" w:hanging="360"/>
      </w:pPr>
    </w:lvl>
    <w:lvl w:ilvl="4" w:tplc="04160019" w:tentative="1">
      <w:start w:val="1"/>
      <w:numFmt w:val="lowerLetter"/>
      <w:lvlText w:val="%5."/>
      <w:lvlJc w:val="left"/>
      <w:pPr>
        <w:ind w:left="4656" w:hanging="360"/>
      </w:pPr>
    </w:lvl>
    <w:lvl w:ilvl="5" w:tplc="0416001B" w:tentative="1">
      <w:start w:val="1"/>
      <w:numFmt w:val="lowerRoman"/>
      <w:lvlText w:val="%6."/>
      <w:lvlJc w:val="right"/>
      <w:pPr>
        <w:ind w:left="5376" w:hanging="180"/>
      </w:pPr>
    </w:lvl>
    <w:lvl w:ilvl="6" w:tplc="0416000F" w:tentative="1">
      <w:start w:val="1"/>
      <w:numFmt w:val="decimal"/>
      <w:lvlText w:val="%7."/>
      <w:lvlJc w:val="left"/>
      <w:pPr>
        <w:ind w:left="6096" w:hanging="360"/>
      </w:pPr>
    </w:lvl>
    <w:lvl w:ilvl="7" w:tplc="04160019" w:tentative="1">
      <w:start w:val="1"/>
      <w:numFmt w:val="lowerLetter"/>
      <w:lvlText w:val="%8."/>
      <w:lvlJc w:val="left"/>
      <w:pPr>
        <w:ind w:left="6816" w:hanging="360"/>
      </w:pPr>
    </w:lvl>
    <w:lvl w:ilvl="8" w:tplc="0416001B" w:tentative="1">
      <w:start w:val="1"/>
      <w:numFmt w:val="lowerRoman"/>
      <w:lvlText w:val="%9."/>
      <w:lvlJc w:val="right"/>
      <w:pPr>
        <w:ind w:left="7536" w:hanging="180"/>
      </w:pPr>
    </w:lvl>
  </w:abstractNum>
  <w:abstractNum w:abstractNumId="38">
    <w:nsid w:val="58C54971"/>
    <w:multiLevelType w:val="multilevel"/>
    <w:tmpl w:val="96B8A1F2"/>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9">
    <w:nsid w:val="5B4239E8"/>
    <w:multiLevelType w:val="multilevel"/>
    <w:tmpl w:val="56383702"/>
    <w:lvl w:ilvl="0">
      <w:start w:val="6"/>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0">
    <w:nsid w:val="5BC14626"/>
    <w:multiLevelType w:val="multilevel"/>
    <w:tmpl w:val="CBE4837A"/>
    <w:lvl w:ilvl="0">
      <w:start w:val="4"/>
      <w:numFmt w:val="decimal"/>
      <w:lvlText w:val="%1"/>
      <w:lvlJc w:val="left"/>
      <w:pPr>
        <w:ind w:left="630" w:hanging="630"/>
      </w:pPr>
      <w:rPr>
        <w:rFonts w:hint="default"/>
      </w:rPr>
    </w:lvl>
    <w:lvl w:ilvl="1">
      <w:start w:val="14"/>
      <w:numFmt w:val="decimal"/>
      <w:lvlText w:val="%1.%2"/>
      <w:lvlJc w:val="left"/>
      <w:pPr>
        <w:ind w:left="849" w:hanging="630"/>
      </w:pPr>
      <w:rPr>
        <w:rFonts w:hint="default"/>
      </w:rPr>
    </w:lvl>
    <w:lvl w:ilvl="2">
      <w:start w:val="4"/>
      <w:numFmt w:val="decimal"/>
      <w:lvlText w:val="%1.%2.%3"/>
      <w:lvlJc w:val="left"/>
      <w:pPr>
        <w:ind w:left="1158" w:hanging="720"/>
      </w:pPr>
      <w:rPr>
        <w:rFonts w:hint="default"/>
      </w:rPr>
    </w:lvl>
    <w:lvl w:ilvl="3">
      <w:start w:val="1"/>
      <w:numFmt w:val="decimal"/>
      <w:lvlText w:val="%1.%2.%3.%4"/>
      <w:lvlJc w:val="left"/>
      <w:pPr>
        <w:ind w:left="1737" w:hanging="1080"/>
      </w:pPr>
      <w:rPr>
        <w:rFonts w:hint="default"/>
      </w:rPr>
    </w:lvl>
    <w:lvl w:ilvl="4">
      <w:start w:val="1"/>
      <w:numFmt w:val="decimal"/>
      <w:lvlText w:val="%1.%2.%3.%4.%5"/>
      <w:lvlJc w:val="left"/>
      <w:pPr>
        <w:ind w:left="1956" w:hanging="1080"/>
      </w:pPr>
      <w:rPr>
        <w:rFonts w:hint="default"/>
      </w:rPr>
    </w:lvl>
    <w:lvl w:ilvl="5">
      <w:start w:val="1"/>
      <w:numFmt w:val="decimal"/>
      <w:lvlText w:val="%1.%2.%3.%4.%5.%6"/>
      <w:lvlJc w:val="left"/>
      <w:pPr>
        <w:ind w:left="2535" w:hanging="1440"/>
      </w:pPr>
      <w:rPr>
        <w:rFonts w:hint="default"/>
      </w:rPr>
    </w:lvl>
    <w:lvl w:ilvl="6">
      <w:start w:val="1"/>
      <w:numFmt w:val="decimal"/>
      <w:lvlText w:val="%1.%2.%3.%4.%5.%6.%7"/>
      <w:lvlJc w:val="left"/>
      <w:pPr>
        <w:ind w:left="2754" w:hanging="1440"/>
      </w:pPr>
      <w:rPr>
        <w:rFonts w:hint="default"/>
      </w:rPr>
    </w:lvl>
    <w:lvl w:ilvl="7">
      <w:start w:val="1"/>
      <w:numFmt w:val="decimal"/>
      <w:lvlText w:val="%1.%2.%3.%4.%5.%6.%7.%8"/>
      <w:lvlJc w:val="left"/>
      <w:pPr>
        <w:ind w:left="3333" w:hanging="1800"/>
      </w:pPr>
      <w:rPr>
        <w:rFonts w:hint="default"/>
      </w:rPr>
    </w:lvl>
    <w:lvl w:ilvl="8">
      <w:start w:val="1"/>
      <w:numFmt w:val="decimal"/>
      <w:lvlText w:val="%1.%2.%3.%4.%5.%6.%7.%8.%9"/>
      <w:lvlJc w:val="left"/>
      <w:pPr>
        <w:ind w:left="3552" w:hanging="1800"/>
      </w:pPr>
      <w:rPr>
        <w:rFonts w:hint="default"/>
      </w:rPr>
    </w:lvl>
  </w:abstractNum>
  <w:abstractNum w:abstractNumId="41">
    <w:nsid w:val="5BF226EF"/>
    <w:multiLevelType w:val="multilevel"/>
    <w:tmpl w:val="B94C126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Zero"/>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2">
    <w:nsid w:val="5DFF5372"/>
    <w:multiLevelType w:val="multilevel"/>
    <w:tmpl w:val="22DCCE70"/>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3">
    <w:nsid w:val="5E63485E"/>
    <w:multiLevelType w:val="hybridMultilevel"/>
    <w:tmpl w:val="16C033D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4">
    <w:nsid w:val="61AB2C98"/>
    <w:multiLevelType w:val="singleLevel"/>
    <w:tmpl w:val="EABE34CA"/>
    <w:lvl w:ilvl="0">
      <w:start w:val="2"/>
      <w:numFmt w:val="decimal"/>
      <w:lvlText w:val="4.%1 "/>
      <w:legacy w:legacy="1" w:legacySpace="0" w:legacyIndent="283"/>
      <w:lvlJc w:val="left"/>
      <w:pPr>
        <w:ind w:left="283" w:hanging="283"/>
      </w:pPr>
      <w:rPr>
        <w:rFonts w:ascii="Times New Roman" w:hAnsi="Times New Roman" w:cs="Times New Roman" w:hint="default"/>
        <w:b w:val="0"/>
        <w:i w:val="0"/>
        <w:sz w:val="20"/>
        <w:u w:val="none"/>
      </w:rPr>
    </w:lvl>
  </w:abstractNum>
  <w:abstractNum w:abstractNumId="45">
    <w:nsid w:val="69C91FB9"/>
    <w:multiLevelType w:val="multilevel"/>
    <w:tmpl w:val="7FBE1BEE"/>
    <w:lvl w:ilvl="0">
      <w:start w:val="4"/>
      <w:numFmt w:val="decimal"/>
      <w:lvlText w:val="%1"/>
      <w:lvlJc w:val="left"/>
      <w:pPr>
        <w:ind w:left="630" w:hanging="630"/>
      </w:pPr>
      <w:rPr>
        <w:rFonts w:hint="default"/>
      </w:rPr>
    </w:lvl>
    <w:lvl w:ilvl="1">
      <w:start w:val="20"/>
      <w:numFmt w:val="decimal"/>
      <w:lvlText w:val="%1.%2"/>
      <w:lvlJc w:val="left"/>
      <w:pPr>
        <w:ind w:left="630" w:hanging="63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6">
    <w:nsid w:val="6CFD6628"/>
    <w:multiLevelType w:val="hybridMultilevel"/>
    <w:tmpl w:val="3AA079C8"/>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7">
    <w:nsid w:val="71535CFB"/>
    <w:multiLevelType w:val="multilevel"/>
    <w:tmpl w:val="83C213BC"/>
    <w:lvl w:ilvl="0">
      <w:start w:val="4"/>
      <w:numFmt w:val="decimal"/>
      <w:lvlText w:val="%1"/>
      <w:lvlJc w:val="left"/>
      <w:pPr>
        <w:ind w:left="630" w:hanging="630"/>
      </w:pPr>
      <w:rPr>
        <w:rFonts w:hint="default"/>
      </w:rPr>
    </w:lvl>
    <w:lvl w:ilvl="1">
      <w:start w:val="19"/>
      <w:numFmt w:val="decimal"/>
      <w:lvlText w:val="%1.%2"/>
      <w:lvlJc w:val="left"/>
      <w:pPr>
        <w:ind w:left="630" w:hanging="63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8">
    <w:nsid w:val="719D51C7"/>
    <w:multiLevelType w:val="multilevel"/>
    <w:tmpl w:val="E61071DE"/>
    <w:lvl w:ilvl="0">
      <w:start w:val="4"/>
      <w:numFmt w:val="decimal"/>
      <w:lvlText w:val="%1"/>
      <w:lvlJc w:val="left"/>
      <w:pPr>
        <w:ind w:left="630" w:hanging="630"/>
      </w:pPr>
      <w:rPr>
        <w:rFonts w:hint="default"/>
      </w:rPr>
    </w:lvl>
    <w:lvl w:ilvl="1">
      <w:start w:val="17"/>
      <w:numFmt w:val="decimal"/>
      <w:lvlText w:val="%1.%2"/>
      <w:lvlJc w:val="left"/>
      <w:pPr>
        <w:ind w:left="630" w:hanging="63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9">
    <w:nsid w:val="74E84C7A"/>
    <w:multiLevelType w:val="multilevel"/>
    <w:tmpl w:val="7282416C"/>
    <w:lvl w:ilvl="0">
      <w:start w:val="4"/>
      <w:numFmt w:val="decimal"/>
      <w:lvlText w:val="%1"/>
      <w:lvlJc w:val="left"/>
      <w:pPr>
        <w:ind w:left="630" w:hanging="630"/>
      </w:pPr>
      <w:rPr>
        <w:rFonts w:hint="default"/>
      </w:rPr>
    </w:lvl>
    <w:lvl w:ilvl="1">
      <w:start w:val="22"/>
      <w:numFmt w:val="decimal"/>
      <w:lvlText w:val="%1.%2"/>
      <w:lvlJc w:val="left"/>
      <w:pPr>
        <w:ind w:left="630" w:hanging="63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0">
    <w:nsid w:val="75411D09"/>
    <w:multiLevelType w:val="hybridMultilevel"/>
    <w:tmpl w:val="C736FB1E"/>
    <w:lvl w:ilvl="0" w:tplc="EAD22BBA">
      <w:start w:val="1"/>
      <w:numFmt w:val="lowerLetter"/>
      <w:lvlText w:val="%1)"/>
      <w:lvlJc w:val="left"/>
      <w:pPr>
        <w:ind w:left="3192" w:hanging="360"/>
      </w:pPr>
      <w:rPr>
        <w:rFonts w:hint="default"/>
      </w:rPr>
    </w:lvl>
    <w:lvl w:ilvl="1" w:tplc="04160019" w:tentative="1">
      <w:start w:val="1"/>
      <w:numFmt w:val="lowerLetter"/>
      <w:lvlText w:val="%2."/>
      <w:lvlJc w:val="left"/>
      <w:pPr>
        <w:ind w:left="3912" w:hanging="360"/>
      </w:pPr>
    </w:lvl>
    <w:lvl w:ilvl="2" w:tplc="0416001B" w:tentative="1">
      <w:start w:val="1"/>
      <w:numFmt w:val="lowerRoman"/>
      <w:lvlText w:val="%3."/>
      <w:lvlJc w:val="right"/>
      <w:pPr>
        <w:ind w:left="4632" w:hanging="180"/>
      </w:pPr>
    </w:lvl>
    <w:lvl w:ilvl="3" w:tplc="0416000F" w:tentative="1">
      <w:start w:val="1"/>
      <w:numFmt w:val="decimal"/>
      <w:lvlText w:val="%4."/>
      <w:lvlJc w:val="left"/>
      <w:pPr>
        <w:ind w:left="5352" w:hanging="360"/>
      </w:pPr>
    </w:lvl>
    <w:lvl w:ilvl="4" w:tplc="04160019" w:tentative="1">
      <w:start w:val="1"/>
      <w:numFmt w:val="lowerLetter"/>
      <w:lvlText w:val="%5."/>
      <w:lvlJc w:val="left"/>
      <w:pPr>
        <w:ind w:left="6072" w:hanging="360"/>
      </w:pPr>
    </w:lvl>
    <w:lvl w:ilvl="5" w:tplc="0416001B" w:tentative="1">
      <w:start w:val="1"/>
      <w:numFmt w:val="lowerRoman"/>
      <w:lvlText w:val="%6."/>
      <w:lvlJc w:val="right"/>
      <w:pPr>
        <w:ind w:left="6792" w:hanging="180"/>
      </w:pPr>
    </w:lvl>
    <w:lvl w:ilvl="6" w:tplc="0416000F" w:tentative="1">
      <w:start w:val="1"/>
      <w:numFmt w:val="decimal"/>
      <w:lvlText w:val="%7."/>
      <w:lvlJc w:val="left"/>
      <w:pPr>
        <w:ind w:left="7512" w:hanging="360"/>
      </w:pPr>
    </w:lvl>
    <w:lvl w:ilvl="7" w:tplc="04160019" w:tentative="1">
      <w:start w:val="1"/>
      <w:numFmt w:val="lowerLetter"/>
      <w:lvlText w:val="%8."/>
      <w:lvlJc w:val="left"/>
      <w:pPr>
        <w:ind w:left="8232" w:hanging="360"/>
      </w:pPr>
    </w:lvl>
    <w:lvl w:ilvl="8" w:tplc="0416001B" w:tentative="1">
      <w:start w:val="1"/>
      <w:numFmt w:val="lowerRoman"/>
      <w:lvlText w:val="%9."/>
      <w:lvlJc w:val="right"/>
      <w:pPr>
        <w:ind w:left="8952" w:hanging="180"/>
      </w:pPr>
    </w:lvl>
  </w:abstractNum>
  <w:abstractNum w:abstractNumId="51">
    <w:nsid w:val="769743B6"/>
    <w:multiLevelType w:val="multilevel"/>
    <w:tmpl w:val="E0E085CE"/>
    <w:lvl w:ilvl="0">
      <w:start w:val="4"/>
      <w:numFmt w:val="decimal"/>
      <w:lvlText w:val="%1"/>
      <w:lvlJc w:val="left"/>
      <w:pPr>
        <w:ind w:left="630" w:hanging="630"/>
      </w:pPr>
      <w:rPr>
        <w:rFonts w:hint="default"/>
      </w:rPr>
    </w:lvl>
    <w:lvl w:ilvl="1">
      <w:start w:val="14"/>
      <w:numFmt w:val="decimal"/>
      <w:lvlText w:val="%1.%2"/>
      <w:lvlJc w:val="left"/>
      <w:pPr>
        <w:ind w:left="630" w:hanging="63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2">
    <w:nsid w:val="7C3714A0"/>
    <w:multiLevelType w:val="hybridMultilevel"/>
    <w:tmpl w:val="75108A5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3">
    <w:nsid w:val="7C9E7FAD"/>
    <w:multiLevelType w:val="hybridMultilevel"/>
    <w:tmpl w:val="D2547518"/>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4">
    <w:nsid w:val="7EBC3B66"/>
    <w:multiLevelType w:val="hybridMultilevel"/>
    <w:tmpl w:val="EC225A3A"/>
    <w:lvl w:ilvl="0" w:tplc="2EB8C9C4">
      <w:start w:val="1"/>
      <w:numFmt w:val="lowerLetter"/>
      <w:lvlText w:val="%1)"/>
      <w:lvlJc w:val="left"/>
      <w:pPr>
        <w:ind w:left="2484" w:hanging="360"/>
      </w:pPr>
      <w:rPr>
        <w:rFonts w:hint="default"/>
      </w:rPr>
    </w:lvl>
    <w:lvl w:ilvl="1" w:tplc="04160019">
      <w:start w:val="1"/>
      <w:numFmt w:val="lowerLetter"/>
      <w:lvlText w:val="%2."/>
      <w:lvlJc w:val="left"/>
      <w:pPr>
        <w:ind w:left="3204" w:hanging="360"/>
      </w:pPr>
    </w:lvl>
    <w:lvl w:ilvl="2" w:tplc="0416001B" w:tentative="1">
      <w:start w:val="1"/>
      <w:numFmt w:val="lowerRoman"/>
      <w:lvlText w:val="%3."/>
      <w:lvlJc w:val="right"/>
      <w:pPr>
        <w:ind w:left="3924" w:hanging="180"/>
      </w:pPr>
    </w:lvl>
    <w:lvl w:ilvl="3" w:tplc="0416000F" w:tentative="1">
      <w:start w:val="1"/>
      <w:numFmt w:val="decimal"/>
      <w:lvlText w:val="%4."/>
      <w:lvlJc w:val="left"/>
      <w:pPr>
        <w:ind w:left="4644" w:hanging="360"/>
      </w:pPr>
    </w:lvl>
    <w:lvl w:ilvl="4" w:tplc="04160019" w:tentative="1">
      <w:start w:val="1"/>
      <w:numFmt w:val="lowerLetter"/>
      <w:lvlText w:val="%5."/>
      <w:lvlJc w:val="left"/>
      <w:pPr>
        <w:ind w:left="5364" w:hanging="360"/>
      </w:pPr>
    </w:lvl>
    <w:lvl w:ilvl="5" w:tplc="0416001B" w:tentative="1">
      <w:start w:val="1"/>
      <w:numFmt w:val="lowerRoman"/>
      <w:lvlText w:val="%6."/>
      <w:lvlJc w:val="right"/>
      <w:pPr>
        <w:ind w:left="6084" w:hanging="180"/>
      </w:pPr>
    </w:lvl>
    <w:lvl w:ilvl="6" w:tplc="0416000F" w:tentative="1">
      <w:start w:val="1"/>
      <w:numFmt w:val="decimal"/>
      <w:lvlText w:val="%7."/>
      <w:lvlJc w:val="left"/>
      <w:pPr>
        <w:ind w:left="6804" w:hanging="360"/>
      </w:pPr>
    </w:lvl>
    <w:lvl w:ilvl="7" w:tplc="04160019" w:tentative="1">
      <w:start w:val="1"/>
      <w:numFmt w:val="lowerLetter"/>
      <w:lvlText w:val="%8."/>
      <w:lvlJc w:val="left"/>
      <w:pPr>
        <w:ind w:left="7524" w:hanging="360"/>
      </w:pPr>
    </w:lvl>
    <w:lvl w:ilvl="8" w:tplc="0416001B" w:tentative="1">
      <w:start w:val="1"/>
      <w:numFmt w:val="lowerRoman"/>
      <w:lvlText w:val="%9."/>
      <w:lvlJc w:val="right"/>
      <w:pPr>
        <w:ind w:left="8244" w:hanging="180"/>
      </w:pPr>
    </w:lvl>
  </w:abstractNum>
  <w:abstractNum w:abstractNumId="55">
    <w:nsid w:val="7FB10554"/>
    <w:multiLevelType w:val="multilevel"/>
    <w:tmpl w:val="97D8A852"/>
    <w:lvl w:ilvl="0">
      <w:start w:val="1"/>
      <w:numFmt w:val="decimal"/>
      <w:lvlText w:val="%1."/>
      <w:lvlJc w:val="left"/>
      <w:pPr>
        <w:ind w:left="1559" w:hanging="1419"/>
      </w:pPr>
      <w:rPr>
        <w:rFonts w:ascii="Times New Roman" w:eastAsia="Times New Roman" w:hAnsi="Times New Roman" w:cs="Times New Roman" w:hint="default"/>
        <w:b/>
        <w:bCs/>
        <w:i w:val="0"/>
        <w:iCs w:val="0"/>
        <w:spacing w:val="0"/>
        <w:w w:val="100"/>
        <w:sz w:val="24"/>
        <w:szCs w:val="24"/>
        <w:lang w:val="pt-PT" w:eastAsia="en-US" w:bidi="ar-SA"/>
      </w:rPr>
    </w:lvl>
    <w:lvl w:ilvl="1">
      <w:start w:val="1"/>
      <w:numFmt w:val="decimal"/>
      <w:lvlText w:val="%1.%2."/>
      <w:lvlJc w:val="left"/>
      <w:pPr>
        <w:ind w:left="140" w:hanging="1419"/>
      </w:pPr>
      <w:rPr>
        <w:rFonts w:ascii="Times New Roman" w:eastAsia="Times New Roman" w:hAnsi="Times New Roman" w:cs="Times New Roman" w:hint="default"/>
        <w:b w:val="0"/>
        <w:bCs w:val="0"/>
        <w:i w:val="0"/>
        <w:iCs w:val="0"/>
        <w:spacing w:val="0"/>
        <w:w w:val="100"/>
        <w:sz w:val="24"/>
        <w:szCs w:val="24"/>
        <w:lang w:val="pt-PT" w:eastAsia="en-US" w:bidi="ar-SA"/>
      </w:rPr>
    </w:lvl>
    <w:lvl w:ilvl="2">
      <w:start w:val="1"/>
      <w:numFmt w:val="decimal"/>
      <w:lvlText w:val="%1.%2.%3."/>
      <w:lvlJc w:val="left"/>
      <w:pPr>
        <w:ind w:left="140" w:hanging="1419"/>
      </w:pPr>
      <w:rPr>
        <w:rFonts w:ascii="Times New Roman" w:eastAsia="Times New Roman" w:hAnsi="Times New Roman" w:cs="Times New Roman" w:hint="default"/>
        <w:b w:val="0"/>
        <w:bCs w:val="0"/>
        <w:i w:val="0"/>
        <w:iCs w:val="0"/>
        <w:spacing w:val="0"/>
        <w:w w:val="100"/>
        <w:sz w:val="24"/>
        <w:szCs w:val="24"/>
        <w:lang w:val="pt-PT" w:eastAsia="en-US" w:bidi="ar-SA"/>
      </w:rPr>
    </w:lvl>
    <w:lvl w:ilvl="3">
      <w:start w:val="1"/>
      <w:numFmt w:val="decimal"/>
      <w:lvlText w:val="%1.%2.%3.%4."/>
      <w:lvlJc w:val="left"/>
      <w:pPr>
        <w:ind w:left="140" w:hanging="1419"/>
      </w:pPr>
      <w:rPr>
        <w:rFonts w:ascii="Times New Roman" w:eastAsia="Times New Roman" w:hAnsi="Times New Roman" w:cs="Times New Roman" w:hint="default"/>
        <w:b w:val="0"/>
        <w:bCs w:val="0"/>
        <w:i w:val="0"/>
        <w:iCs w:val="0"/>
        <w:spacing w:val="0"/>
        <w:w w:val="100"/>
        <w:sz w:val="24"/>
        <w:szCs w:val="24"/>
        <w:lang w:val="pt-PT" w:eastAsia="en-US" w:bidi="ar-SA"/>
      </w:rPr>
    </w:lvl>
    <w:lvl w:ilvl="4">
      <w:numFmt w:val="bullet"/>
      <w:lvlText w:val="•"/>
      <w:lvlJc w:val="left"/>
      <w:pPr>
        <w:ind w:left="4394" w:hanging="1419"/>
      </w:pPr>
      <w:rPr>
        <w:rFonts w:hint="default"/>
        <w:lang w:val="pt-PT" w:eastAsia="en-US" w:bidi="ar-SA"/>
      </w:rPr>
    </w:lvl>
    <w:lvl w:ilvl="5">
      <w:numFmt w:val="bullet"/>
      <w:lvlText w:val="•"/>
      <w:lvlJc w:val="left"/>
      <w:pPr>
        <w:ind w:left="5339" w:hanging="1419"/>
      </w:pPr>
      <w:rPr>
        <w:rFonts w:hint="default"/>
        <w:lang w:val="pt-PT" w:eastAsia="en-US" w:bidi="ar-SA"/>
      </w:rPr>
    </w:lvl>
    <w:lvl w:ilvl="6">
      <w:numFmt w:val="bullet"/>
      <w:lvlText w:val="•"/>
      <w:lvlJc w:val="left"/>
      <w:pPr>
        <w:ind w:left="6284" w:hanging="1419"/>
      </w:pPr>
      <w:rPr>
        <w:rFonts w:hint="default"/>
        <w:lang w:val="pt-PT" w:eastAsia="en-US" w:bidi="ar-SA"/>
      </w:rPr>
    </w:lvl>
    <w:lvl w:ilvl="7">
      <w:numFmt w:val="bullet"/>
      <w:lvlText w:val="•"/>
      <w:lvlJc w:val="left"/>
      <w:pPr>
        <w:ind w:left="7229" w:hanging="1419"/>
      </w:pPr>
      <w:rPr>
        <w:rFonts w:hint="default"/>
        <w:lang w:val="pt-PT" w:eastAsia="en-US" w:bidi="ar-SA"/>
      </w:rPr>
    </w:lvl>
    <w:lvl w:ilvl="8">
      <w:numFmt w:val="bullet"/>
      <w:lvlText w:val="•"/>
      <w:lvlJc w:val="left"/>
      <w:pPr>
        <w:ind w:left="8174" w:hanging="1419"/>
      </w:pPr>
      <w:rPr>
        <w:rFonts w:hint="default"/>
        <w:lang w:val="pt-PT" w:eastAsia="en-US" w:bidi="ar-SA"/>
      </w:rPr>
    </w:lvl>
  </w:abstractNum>
  <w:num w:numId="1">
    <w:abstractNumId w:val="30"/>
  </w:num>
  <w:num w:numId="2">
    <w:abstractNumId w:val="8"/>
  </w:num>
  <w:num w:numId="3">
    <w:abstractNumId w:val="5"/>
  </w:num>
  <w:num w:numId="4">
    <w:abstractNumId w:val="13"/>
  </w:num>
  <w:num w:numId="5">
    <w:abstractNumId w:val="18"/>
  </w:num>
  <w:num w:numId="6">
    <w:abstractNumId w:val="34"/>
  </w:num>
  <w:num w:numId="7">
    <w:abstractNumId w:val="9"/>
  </w:num>
  <w:num w:numId="8">
    <w:abstractNumId w:val="17"/>
  </w:num>
  <w:num w:numId="9">
    <w:abstractNumId w:val="2"/>
  </w:num>
  <w:num w:numId="10">
    <w:abstractNumId w:val="50"/>
  </w:num>
  <w:num w:numId="11">
    <w:abstractNumId w:val="31"/>
  </w:num>
  <w:num w:numId="12">
    <w:abstractNumId w:val="54"/>
  </w:num>
  <w:num w:numId="13">
    <w:abstractNumId w:val="29"/>
  </w:num>
  <w:num w:numId="14">
    <w:abstractNumId w:val="28"/>
  </w:num>
  <w:num w:numId="15">
    <w:abstractNumId w:val="25"/>
  </w:num>
  <w:num w:numId="16">
    <w:abstractNumId w:val="37"/>
  </w:num>
  <w:num w:numId="17">
    <w:abstractNumId w:val="7"/>
  </w:num>
  <w:num w:numId="18">
    <w:abstractNumId w:val="43"/>
  </w:num>
  <w:num w:numId="19">
    <w:abstractNumId w:val="44"/>
    <w:lvlOverride w:ilvl="0">
      <w:startOverride w:val="2"/>
    </w:lvlOverride>
  </w:num>
  <w:num w:numId="20">
    <w:abstractNumId w:val="41"/>
  </w:num>
  <w:num w:numId="21">
    <w:abstractNumId w:val="22"/>
  </w:num>
  <w:num w:numId="22">
    <w:abstractNumId w:val="1"/>
  </w:num>
  <w:num w:numId="23">
    <w:abstractNumId w:val="42"/>
  </w:num>
  <w:num w:numId="24">
    <w:abstractNumId w:val="10"/>
  </w:num>
  <w:num w:numId="25">
    <w:abstractNumId w:val="21"/>
  </w:num>
  <w:num w:numId="26">
    <w:abstractNumId w:val="15"/>
  </w:num>
  <w:num w:numId="27">
    <w:abstractNumId w:val="38"/>
  </w:num>
  <w:num w:numId="28">
    <w:abstractNumId w:val="26"/>
  </w:num>
  <w:num w:numId="29">
    <w:abstractNumId w:val="19"/>
  </w:num>
  <w:num w:numId="30">
    <w:abstractNumId w:val="24"/>
  </w:num>
  <w:num w:numId="31">
    <w:abstractNumId w:val="46"/>
  </w:num>
  <w:num w:numId="32">
    <w:abstractNumId w:val="4"/>
  </w:num>
  <w:num w:numId="33">
    <w:abstractNumId w:val="3"/>
  </w:num>
  <w:num w:numId="34">
    <w:abstractNumId w:val="53"/>
  </w:num>
  <w:num w:numId="35">
    <w:abstractNumId w:val="55"/>
  </w:num>
  <w:num w:numId="36">
    <w:abstractNumId w:val="12"/>
  </w:num>
  <w:num w:numId="37">
    <w:abstractNumId w:val="6"/>
  </w:num>
  <w:num w:numId="38">
    <w:abstractNumId w:val="52"/>
  </w:num>
  <w:num w:numId="39">
    <w:abstractNumId w:val="14"/>
  </w:num>
  <w:num w:numId="40">
    <w:abstractNumId w:val="20"/>
  </w:num>
  <w:num w:numId="41">
    <w:abstractNumId w:val="51"/>
  </w:num>
  <w:num w:numId="42">
    <w:abstractNumId w:val="16"/>
  </w:num>
  <w:num w:numId="43">
    <w:abstractNumId w:val="40"/>
  </w:num>
  <w:num w:numId="44">
    <w:abstractNumId w:val="33"/>
  </w:num>
  <w:num w:numId="45">
    <w:abstractNumId w:val="48"/>
  </w:num>
  <w:num w:numId="46">
    <w:abstractNumId w:val="32"/>
  </w:num>
  <w:num w:numId="47">
    <w:abstractNumId w:val="47"/>
  </w:num>
  <w:num w:numId="48">
    <w:abstractNumId w:val="45"/>
  </w:num>
  <w:num w:numId="49">
    <w:abstractNumId w:val="49"/>
  </w:num>
  <w:num w:numId="50">
    <w:abstractNumId w:val="27"/>
  </w:num>
  <w:num w:numId="51">
    <w:abstractNumId w:val="11"/>
  </w:num>
  <w:num w:numId="52">
    <w:abstractNumId w:val="39"/>
  </w:num>
  <w:num w:numId="53">
    <w:abstractNumId w:val="36"/>
  </w:num>
  <w:num w:numId="54">
    <w:abstractNumId w:val="35"/>
  </w:num>
  <w:num w:numId="55">
    <w:abstractNumId w:val="0"/>
  </w:num>
  <w:num w:numId="56">
    <w:abstractNumId w:val="23"/>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4330"/>
    <w:rsid w:val="00007341"/>
    <w:rsid w:val="000143FC"/>
    <w:rsid w:val="00022A9D"/>
    <w:rsid w:val="0002316C"/>
    <w:rsid w:val="000329D7"/>
    <w:rsid w:val="000522D9"/>
    <w:rsid w:val="0007259D"/>
    <w:rsid w:val="0008522A"/>
    <w:rsid w:val="00094037"/>
    <w:rsid w:val="000B47F9"/>
    <w:rsid w:val="000B521C"/>
    <w:rsid w:val="000C7A5B"/>
    <w:rsid w:val="000E4DA2"/>
    <w:rsid w:val="000E70E8"/>
    <w:rsid w:val="00104123"/>
    <w:rsid w:val="00110847"/>
    <w:rsid w:val="001161A0"/>
    <w:rsid w:val="001264EF"/>
    <w:rsid w:val="00131308"/>
    <w:rsid w:val="001452F3"/>
    <w:rsid w:val="00157176"/>
    <w:rsid w:val="0017744E"/>
    <w:rsid w:val="00185100"/>
    <w:rsid w:val="00191A79"/>
    <w:rsid w:val="00194E94"/>
    <w:rsid w:val="00195029"/>
    <w:rsid w:val="00195EDE"/>
    <w:rsid w:val="001B29B8"/>
    <w:rsid w:val="001E7702"/>
    <w:rsid w:val="002046C6"/>
    <w:rsid w:val="00214E96"/>
    <w:rsid w:val="00234BED"/>
    <w:rsid w:val="00242133"/>
    <w:rsid w:val="00246058"/>
    <w:rsid w:val="002659FF"/>
    <w:rsid w:val="00267C73"/>
    <w:rsid w:val="00275125"/>
    <w:rsid w:val="00275F4E"/>
    <w:rsid w:val="00280F8F"/>
    <w:rsid w:val="00297665"/>
    <w:rsid w:val="002B54DE"/>
    <w:rsid w:val="002C72A9"/>
    <w:rsid w:val="00301CC3"/>
    <w:rsid w:val="00302341"/>
    <w:rsid w:val="003135C6"/>
    <w:rsid w:val="00335153"/>
    <w:rsid w:val="00336EF4"/>
    <w:rsid w:val="00337252"/>
    <w:rsid w:val="0034730F"/>
    <w:rsid w:val="00350F2B"/>
    <w:rsid w:val="003554D6"/>
    <w:rsid w:val="003578DE"/>
    <w:rsid w:val="00366EDD"/>
    <w:rsid w:val="0036708D"/>
    <w:rsid w:val="00370173"/>
    <w:rsid w:val="00386498"/>
    <w:rsid w:val="003874AC"/>
    <w:rsid w:val="00387836"/>
    <w:rsid w:val="003A4C80"/>
    <w:rsid w:val="003C224D"/>
    <w:rsid w:val="003E2A71"/>
    <w:rsid w:val="003E510A"/>
    <w:rsid w:val="003F071C"/>
    <w:rsid w:val="00411622"/>
    <w:rsid w:val="004268D0"/>
    <w:rsid w:val="00447E8B"/>
    <w:rsid w:val="0045798E"/>
    <w:rsid w:val="004605CD"/>
    <w:rsid w:val="00461F97"/>
    <w:rsid w:val="0047140D"/>
    <w:rsid w:val="00476128"/>
    <w:rsid w:val="004772EC"/>
    <w:rsid w:val="00480DAF"/>
    <w:rsid w:val="0048328C"/>
    <w:rsid w:val="0048478B"/>
    <w:rsid w:val="004A1153"/>
    <w:rsid w:val="004A4464"/>
    <w:rsid w:val="004B0550"/>
    <w:rsid w:val="004C7D98"/>
    <w:rsid w:val="004D0FE8"/>
    <w:rsid w:val="004D1ABA"/>
    <w:rsid w:val="004D2755"/>
    <w:rsid w:val="004D56DB"/>
    <w:rsid w:val="004D5DD8"/>
    <w:rsid w:val="004F56AE"/>
    <w:rsid w:val="00504288"/>
    <w:rsid w:val="005234EB"/>
    <w:rsid w:val="0052489D"/>
    <w:rsid w:val="0053220F"/>
    <w:rsid w:val="0053256A"/>
    <w:rsid w:val="00553B1F"/>
    <w:rsid w:val="00561503"/>
    <w:rsid w:val="00564D94"/>
    <w:rsid w:val="00571BAD"/>
    <w:rsid w:val="00572780"/>
    <w:rsid w:val="00590C72"/>
    <w:rsid w:val="005959D8"/>
    <w:rsid w:val="005A01A4"/>
    <w:rsid w:val="005A4952"/>
    <w:rsid w:val="005E21B3"/>
    <w:rsid w:val="005F2544"/>
    <w:rsid w:val="006327E6"/>
    <w:rsid w:val="00634AF2"/>
    <w:rsid w:val="006870D0"/>
    <w:rsid w:val="006941A4"/>
    <w:rsid w:val="006A317C"/>
    <w:rsid w:val="006B442D"/>
    <w:rsid w:val="006B7BCF"/>
    <w:rsid w:val="006C5AC6"/>
    <w:rsid w:val="00701657"/>
    <w:rsid w:val="00726CBC"/>
    <w:rsid w:val="0072708A"/>
    <w:rsid w:val="007442A2"/>
    <w:rsid w:val="0074561C"/>
    <w:rsid w:val="007600AD"/>
    <w:rsid w:val="00764C36"/>
    <w:rsid w:val="007743BB"/>
    <w:rsid w:val="00774AAB"/>
    <w:rsid w:val="007832F1"/>
    <w:rsid w:val="0078683F"/>
    <w:rsid w:val="007C44EC"/>
    <w:rsid w:val="00807D2F"/>
    <w:rsid w:val="00813DAD"/>
    <w:rsid w:val="00820655"/>
    <w:rsid w:val="00821BDC"/>
    <w:rsid w:val="00837381"/>
    <w:rsid w:val="00845E5B"/>
    <w:rsid w:val="00882507"/>
    <w:rsid w:val="00890518"/>
    <w:rsid w:val="0089732D"/>
    <w:rsid w:val="008B14C0"/>
    <w:rsid w:val="008B5020"/>
    <w:rsid w:val="008D2149"/>
    <w:rsid w:val="008D4F28"/>
    <w:rsid w:val="008E2D13"/>
    <w:rsid w:val="008E3425"/>
    <w:rsid w:val="008E6186"/>
    <w:rsid w:val="008E7E2C"/>
    <w:rsid w:val="008F62DE"/>
    <w:rsid w:val="00912238"/>
    <w:rsid w:val="00913C38"/>
    <w:rsid w:val="009235DE"/>
    <w:rsid w:val="00925E21"/>
    <w:rsid w:val="00926A40"/>
    <w:rsid w:val="00931781"/>
    <w:rsid w:val="009516CA"/>
    <w:rsid w:val="009629B0"/>
    <w:rsid w:val="00964AC7"/>
    <w:rsid w:val="009706C1"/>
    <w:rsid w:val="0097411B"/>
    <w:rsid w:val="009B500F"/>
    <w:rsid w:val="009C537C"/>
    <w:rsid w:val="009E7B29"/>
    <w:rsid w:val="00A0199D"/>
    <w:rsid w:val="00A06FD9"/>
    <w:rsid w:val="00A10131"/>
    <w:rsid w:val="00A219F4"/>
    <w:rsid w:val="00A27853"/>
    <w:rsid w:val="00A30219"/>
    <w:rsid w:val="00A368FC"/>
    <w:rsid w:val="00A402DC"/>
    <w:rsid w:val="00A46F91"/>
    <w:rsid w:val="00A63AE0"/>
    <w:rsid w:val="00AA3F75"/>
    <w:rsid w:val="00AA4EA2"/>
    <w:rsid w:val="00AB4D21"/>
    <w:rsid w:val="00AB653E"/>
    <w:rsid w:val="00AD3A5C"/>
    <w:rsid w:val="00AF6B76"/>
    <w:rsid w:val="00B050B9"/>
    <w:rsid w:val="00B0548A"/>
    <w:rsid w:val="00B05BD1"/>
    <w:rsid w:val="00B177FD"/>
    <w:rsid w:val="00B31435"/>
    <w:rsid w:val="00B34A74"/>
    <w:rsid w:val="00B36B26"/>
    <w:rsid w:val="00B41328"/>
    <w:rsid w:val="00B41F44"/>
    <w:rsid w:val="00B44A1D"/>
    <w:rsid w:val="00B71082"/>
    <w:rsid w:val="00B80B90"/>
    <w:rsid w:val="00B8602B"/>
    <w:rsid w:val="00B93A88"/>
    <w:rsid w:val="00BA0083"/>
    <w:rsid w:val="00BA7A89"/>
    <w:rsid w:val="00BB17B7"/>
    <w:rsid w:val="00BC278B"/>
    <w:rsid w:val="00BC782B"/>
    <w:rsid w:val="00C16113"/>
    <w:rsid w:val="00C21A9C"/>
    <w:rsid w:val="00C852AD"/>
    <w:rsid w:val="00CB2D95"/>
    <w:rsid w:val="00CB4A8C"/>
    <w:rsid w:val="00CB6DFC"/>
    <w:rsid w:val="00CC7E2C"/>
    <w:rsid w:val="00CD093B"/>
    <w:rsid w:val="00CE2862"/>
    <w:rsid w:val="00CF2919"/>
    <w:rsid w:val="00CF3F9D"/>
    <w:rsid w:val="00CF5C59"/>
    <w:rsid w:val="00D012A6"/>
    <w:rsid w:val="00D251E7"/>
    <w:rsid w:val="00D327E3"/>
    <w:rsid w:val="00D430A9"/>
    <w:rsid w:val="00D44CED"/>
    <w:rsid w:val="00D472D1"/>
    <w:rsid w:val="00D51D6A"/>
    <w:rsid w:val="00D53D66"/>
    <w:rsid w:val="00D70E57"/>
    <w:rsid w:val="00D731D7"/>
    <w:rsid w:val="00D73339"/>
    <w:rsid w:val="00D853A5"/>
    <w:rsid w:val="00D94809"/>
    <w:rsid w:val="00DA0001"/>
    <w:rsid w:val="00DA0B60"/>
    <w:rsid w:val="00DA19EA"/>
    <w:rsid w:val="00DA2C54"/>
    <w:rsid w:val="00DA43F7"/>
    <w:rsid w:val="00DC2F49"/>
    <w:rsid w:val="00DD02D4"/>
    <w:rsid w:val="00DD2C66"/>
    <w:rsid w:val="00DD4C3D"/>
    <w:rsid w:val="00DD58A3"/>
    <w:rsid w:val="00DF629B"/>
    <w:rsid w:val="00DF7FBA"/>
    <w:rsid w:val="00E0636B"/>
    <w:rsid w:val="00E12D65"/>
    <w:rsid w:val="00E22077"/>
    <w:rsid w:val="00E242DA"/>
    <w:rsid w:val="00E25050"/>
    <w:rsid w:val="00E27746"/>
    <w:rsid w:val="00E3024D"/>
    <w:rsid w:val="00E33FBD"/>
    <w:rsid w:val="00E47DC4"/>
    <w:rsid w:val="00E53A1F"/>
    <w:rsid w:val="00E70E2B"/>
    <w:rsid w:val="00E71743"/>
    <w:rsid w:val="00E74550"/>
    <w:rsid w:val="00E80811"/>
    <w:rsid w:val="00EA52ED"/>
    <w:rsid w:val="00EE0010"/>
    <w:rsid w:val="00F06D00"/>
    <w:rsid w:val="00F12F35"/>
    <w:rsid w:val="00F30AD6"/>
    <w:rsid w:val="00F328DB"/>
    <w:rsid w:val="00F33D51"/>
    <w:rsid w:val="00F35D38"/>
    <w:rsid w:val="00F84387"/>
    <w:rsid w:val="00F845CA"/>
    <w:rsid w:val="00FC767B"/>
    <w:rsid w:val="00FD6B62"/>
    <w:rsid w:val="00FE3293"/>
    <w:rsid w:val="00FE4330"/>
    <w:rsid w:val="00FE44C4"/>
    <w:rsid w:val="00FF1856"/>
    <w:rsid w:val="00FF5CE0"/>
    <w:rsid w:val="00FF7755"/>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10992064"/>
  <w15:chartTrackingRefBased/>
  <w15:docId w15:val="{E48CFF4B-1CFC-43C1-97EA-09FE6BB333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44CED"/>
    <w:pPr>
      <w:spacing w:after="0" w:line="240" w:lineRule="auto"/>
    </w:pPr>
    <w:rPr>
      <w:rFonts w:ascii="Arial" w:eastAsia="Times New Roman" w:hAnsi="Arial" w:cs="Times New Roman"/>
      <w:szCs w:val="24"/>
      <w:lang w:eastAsia="pt-BR"/>
    </w:rPr>
  </w:style>
  <w:style w:type="paragraph" w:styleId="Ttulo1">
    <w:name w:val="heading 1"/>
    <w:basedOn w:val="Normal"/>
    <w:link w:val="Ttulo1Char"/>
    <w:uiPriority w:val="1"/>
    <w:qFormat/>
    <w:rsid w:val="00DC2F49"/>
    <w:pPr>
      <w:widowControl w:val="0"/>
      <w:autoSpaceDE w:val="0"/>
      <w:autoSpaceDN w:val="0"/>
      <w:ind w:left="285"/>
      <w:outlineLvl w:val="0"/>
    </w:pPr>
    <w:rPr>
      <w:rFonts w:eastAsia="Arial" w:cs="Arial"/>
      <w:b/>
      <w:bCs/>
      <w:sz w:val="24"/>
      <w:lang w:val="pt-PT" w:eastAsia="en-US"/>
    </w:rPr>
  </w:style>
  <w:style w:type="paragraph" w:styleId="Ttulo2">
    <w:name w:val="heading 2"/>
    <w:basedOn w:val="Normal"/>
    <w:link w:val="Ttulo2Char"/>
    <w:uiPriority w:val="1"/>
    <w:qFormat/>
    <w:rsid w:val="00DC2F49"/>
    <w:pPr>
      <w:widowControl w:val="0"/>
      <w:autoSpaceDE w:val="0"/>
      <w:autoSpaceDN w:val="0"/>
      <w:ind w:left="285"/>
      <w:jc w:val="both"/>
      <w:outlineLvl w:val="1"/>
    </w:pPr>
    <w:rPr>
      <w:rFonts w:eastAsia="Arial" w:cs="Arial"/>
      <w:b/>
      <w:bCs/>
      <w:sz w:val="24"/>
      <w:lang w:val="pt-PT" w:eastAsia="en-U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NormalWeb">
    <w:name w:val="Normal (Web)"/>
    <w:basedOn w:val="Normal"/>
    <w:unhideWhenUsed/>
    <w:rsid w:val="00FE4330"/>
    <w:pPr>
      <w:spacing w:before="100" w:beforeAutospacing="1" w:after="100" w:afterAutospacing="1"/>
    </w:pPr>
    <w:rPr>
      <w:rFonts w:ascii="Times New Roman" w:hAnsi="Times New Roman"/>
      <w:sz w:val="24"/>
    </w:rPr>
  </w:style>
  <w:style w:type="character" w:styleId="Forte">
    <w:name w:val="Strong"/>
    <w:uiPriority w:val="22"/>
    <w:qFormat/>
    <w:rsid w:val="00FE4330"/>
    <w:rPr>
      <w:b/>
      <w:bCs/>
    </w:rPr>
  </w:style>
  <w:style w:type="paragraph" w:customStyle="1" w:styleId="Default">
    <w:name w:val="Default"/>
    <w:rsid w:val="00FE4330"/>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Cabealho">
    <w:name w:val="header"/>
    <w:aliases w:val="encabezado"/>
    <w:basedOn w:val="Normal"/>
    <w:link w:val="CabealhoChar"/>
    <w:uiPriority w:val="99"/>
    <w:unhideWhenUsed/>
    <w:rsid w:val="00FE4330"/>
    <w:pPr>
      <w:tabs>
        <w:tab w:val="center" w:pos="4252"/>
        <w:tab w:val="right" w:pos="8504"/>
      </w:tabs>
    </w:pPr>
  </w:style>
  <w:style w:type="character" w:customStyle="1" w:styleId="CabealhoChar">
    <w:name w:val="Cabeçalho Char"/>
    <w:aliases w:val="encabezado Char"/>
    <w:basedOn w:val="Fontepargpadro"/>
    <w:link w:val="Cabealho"/>
    <w:uiPriority w:val="99"/>
    <w:rsid w:val="00FE4330"/>
    <w:rPr>
      <w:rFonts w:ascii="Arial" w:eastAsia="Times New Roman" w:hAnsi="Arial" w:cs="Times New Roman"/>
      <w:szCs w:val="24"/>
      <w:lang w:eastAsia="pt-BR"/>
    </w:rPr>
  </w:style>
  <w:style w:type="paragraph" w:styleId="Rodap">
    <w:name w:val="footer"/>
    <w:basedOn w:val="Normal"/>
    <w:link w:val="RodapChar"/>
    <w:unhideWhenUsed/>
    <w:rsid w:val="00FE4330"/>
    <w:pPr>
      <w:tabs>
        <w:tab w:val="center" w:pos="4252"/>
        <w:tab w:val="right" w:pos="8504"/>
      </w:tabs>
    </w:pPr>
  </w:style>
  <w:style w:type="character" w:customStyle="1" w:styleId="RodapChar">
    <w:name w:val="Rodapé Char"/>
    <w:basedOn w:val="Fontepargpadro"/>
    <w:link w:val="Rodap"/>
    <w:rsid w:val="00FE4330"/>
    <w:rPr>
      <w:rFonts w:ascii="Arial" w:eastAsia="Times New Roman" w:hAnsi="Arial" w:cs="Times New Roman"/>
      <w:szCs w:val="24"/>
      <w:lang w:eastAsia="pt-BR"/>
    </w:rPr>
  </w:style>
  <w:style w:type="paragraph" w:styleId="PargrafodaLista">
    <w:name w:val="List Paragraph"/>
    <w:basedOn w:val="Normal"/>
    <w:uiPriority w:val="1"/>
    <w:qFormat/>
    <w:rsid w:val="0097411B"/>
    <w:pPr>
      <w:ind w:left="720"/>
      <w:contextualSpacing/>
    </w:pPr>
  </w:style>
  <w:style w:type="table" w:styleId="Tabelacomgrade">
    <w:name w:val="Table Grid"/>
    <w:basedOn w:val="Tabelanormal"/>
    <w:uiPriority w:val="39"/>
    <w:rsid w:val="00D733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Fontepargpadro"/>
    <w:uiPriority w:val="99"/>
    <w:unhideWhenUsed/>
    <w:rsid w:val="00DF629B"/>
    <w:rPr>
      <w:color w:val="0563C1" w:themeColor="hyperlink"/>
      <w:u w:val="single"/>
    </w:rPr>
  </w:style>
  <w:style w:type="paragraph" w:styleId="Legenda">
    <w:name w:val="caption"/>
    <w:basedOn w:val="Normal"/>
    <w:next w:val="Normal"/>
    <w:uiPriority w:val="35"/>
    <w:semiHidden/>
    <w:unhideWhenUsed/>
    <w:qFormat/>
    <w:rsid w:val="0036708D"/>
    <w:pPr>
      <w:spacing w:after="200"/>
    </w:pPr>
    <w:rPr>
      <w:i/>
      <w:iCs/>
      <w:color w:val="44546A" w:themeColor="text2"/>
      <w:sz w:val="18"/>
      <w:szCs w:val="18"/>
    </w:rPr>
  </w:style>
  <w:style w:type="paragraph" w:customStyle="1" w:styleId="Ttulo01">
    <w:name w:val="Título 01"/>
    <w:basedOn w:val="Ttulo"/>
    <w:rsid w:val="0053220F"/>
    <w:pPr>
      <w:contextualSpacing w:val="0"/>
      <w:jc w:val="center"/>
      <w:outlineLvl w:val="0"/>
    </w:pPr>
    <w:rPr>
      <w:rFonts w:ascii="Arial" w:eastAsia="Times New Roman" w:hAnsi="Arial" w:cs="Arial"/>
      <w:b/>
      <w:bCs/>
      <w:caps/>
      <w:spacing w:val="0"/>
      <w:kern w:val="0"/>
      <w:sz w:val="26"/>
      <w:szCs w:val="20"/>
    </w:rPr>
  </w:style>
  <w:style w:type="paragraph" w:styleId="Ttulo">
    <w:name w:val="Title"/>
    <w:basedOn w:val="Normal"/>
    <w:next w:val="Normal"/>
    <w:link w:val="TtuloChar"/>
    <w:uiPriority w:val="10"/>
    <w:qFormat/>
    <w:rsid w:val="0053220F"/>
    <w:pPr>
      <w:contextualSpacing/>
    </w:pPr>
    <w:rPr>
      <w:rFonts w:asciiTheme="majorHAnsi" w:eastAsiaTheme="majorEastAsia" w:hAnsiTheme="majorHAnsi" w:cstheme="majorBidi"/>
      <w:spacing w:val="-10"/>
      <w:kern w:val="28"/>
      <w:sz w:val="56"/>
      <w:szCs w:val="56"/>
    </w:rPr>
  </w:style>
  <w:style w:type="character" w:customStyle="1" w:styleId="TtuloChar">
    <w:name w:val="Título Char"/>
    <w:basedOn w:val="Fontepargpadro"/>
    <w:link w:val="Ttulo"/>
    <w:uiPriority w:val="10"/>
    <w:rsid w:val="0053220F"/>
    <w:rPr>
      <w:rFonts w:asciiTheme="majorHAnsi" w:eastAsiaTheme="majorEastAsia" w:hAnsiTheme="majorHAnsi" w:cstheme="majorBidi"/>
      <w:spacing w:val="-10"/>
      <w:kern w:val="28"/>
      <w:sz w:val="56"/>
      <w:szCs w:val="56"/>
      <w:lang w:eastAsia="pt-BR"/>
    </w:rPr>
  </w:style>
  <w:style w:type="character" w:customStyle="1" w:styleId="LivroChar">
    <w:name w:val="Livro Char"/>
    <w:basedOn w:val="Fontepargpadro"/>
    <w:link w:val="Livro"/>
    <w:locked/>
    <w:rsid w:val="0053220F"/>
    <w:rPr>
      <w:rFonts w:ascii="Arial" w:hAnsi="Arial" w:cs="Arial"/>
      <w:b/>
      <w:caps/>
      <w:sz w:val="24"/>
      <w:szCs w:val="24"/>
    </w:rPr>
  </w:style>
  <w:style w:type="paragraph" w:customStyle="1" w:styleId="Livro">
    <w:name w:val="Livro"/>
    <w:basedOn w:val="Normal"/>
    <w:link w:val="LivroChar"/>
    <w:qFormat/>
    <w:rsid w:val="0053220F"/>
    <w:pPr>
      <w:spacing w:before="120" w:after="120"/>
      <w:jc w:val="center"/>
      <w:outlineLvl w:val="0"/>
    </w:pPr>
    <w:rPr>
      <w:rFonts w:eastAsiaTheme="minorHAnsi" w:cs="Arial"/>
      <w:b/>
      <w:caps/>
      <w:sz w:val="24"/>
      <w:lang w:eastAsia="en-US"/>
    </w:rPr>
  </w:style>
  <w:style w:type="paragraph" w:styleId="Textodebalo">
    <w:name w:val="Balloon Text"/>
    <w:basedOn w:val="Normal"/>
    <w:link w:val="TextodebaloChar"/>
    <w:uiPriority w:val="99"/>
    <w:semiHidden/>
    <w:unhideWhenUsed/>
    <w:rsid w:val="00E74550"/>
    <w:rPr>
      <w:rFonts w:ascii="Segoe UI" w:hAnsi="Segoe UI" w:cs="Segoe UI"/>
      <w:sz w:val="18"/>
      <w:szCs w:val="18"/>
    </w:rPr>
  </w:style>
  <w:style w:type="character" w:customStyle="1" w:styleId="TextodebaloChar">
    <w:name w:val="Texto de balão Char"/>
    <w:basedOn w:val="Fontepargpadro"/>
    <w:link w:val="Textodebalo"/>
    <w:uiPriority w:val="99"/>
    <w:semiHidden/>
    <w:rsid w:val="00E74550"/>
    <w:rPr>
      <w:rFonts w:ascii="Segoe UI" w:eastAsia="Times New Roman" w:hAnsi="Segoe UI" w:cs="Segoe UI"/>
      <w:sz w:val="18"/>
      <w:szCs w:val="18"/>
      <w:lang w:eastAsia="pt-BR"/>
    </w:rPr>
  </w:style>
  <w:style w:type="character" w:styleId="HiperlinkVisitado">
    <w:name w:val="FollowedHyperlink"/>
    <w:basedOn w:val="Fontepargpadro"/>
    <w:uiPriority w:val="99"/>
    <w:semiHidden/>
    <w:unhideWhenUsed/>
    <w:rsid w:val="00B05BD1"/>
    <w:rPr>
      <w:color w:val="954F72" w:themeColor="followedHyperlink"/>
      <w:u w:val="single"/>
    </w:rPr>
  </w:style>
  <w:style w:type="character" w:customStyle="1" w:styleId="CabealhoChar1">
    <w:name w:val="Cabeçalho Char1"/>
    <w:aliases w:val="encabezado Char1"/>
    <w:basedOn w:val="Fontepargpadro"/>
    <w:uiPriority w:val="99"/>
    <w:semiHidden/>
    <w:rsid w:val="00B05BD1"/>
    <w:rPr>
      <w:rFonts w:ascii="Arial" w:eastAsia="Times New Roman" w:hAnsi="Arial" w:cs="Times New Roman"/>
      <w:szCs w:val="24"/>
      <w:lang w:eastAsia="pt-BR"/>
    </w:rPr>
  </w:style>
  <w:style w:type="paragraph" w:styleId="Corpodetexto">
    <w:name w:val="Body Text"/>
    <w:basedOn w:val="Normal"/>
    <w:link w:val="CorpodetextoChar"/>
    <w:uiPriority w:val="1"/>
    <w:qFormat/>
    <w:rsid w:val="00BC278B"/>
    <w:pPr>
      <w:widowControl w:val="0"/>
      <w:autoSpaceDE w:val="0"/>
      <w:autoSpaceDN w:val="0"/>
    </w:pPr>
    <w:rPr>
      <w:rFonts w:ascii="Times New Roman" w:hAnsi="Times New Roman"/>
      <w:sz w:val="20"/>
      <w:szCs w:val="20"/>
      <w:lang w:val="pt-PT" w:eastAsia="en-US"/>
    </w:rPr>
  </w:style>
  <w:style w:type="character" w:customStyle="1" w:styleId="CorpodetextoChar">
    <w:name w:val="Corpo de texto Char"/>
    <w:basedOn w:val="Fontepargpadro"/>
    <w:link w:val="Corpodetexto"/>
    <w:uiPriority w:val="1"/>
    <w:rsid w:val="00BC278B"/>
    <w:rPr>
      <w:rFonts w:ascii="Times New Roman" w:eastAsia="Times New Roman" w:hAnsi="Times New Roman" w:cs="Times New Roman"/>
      <w:sz w:val="20"/>
      <w:szCs w:val="20"/>
      <w:lang w:val="pt-PT"/>
    </w:rPr>
  </w:style>
  <w:style w:type="character" w:customStyle="1" w:styleId="Ttulo1Char">
    <w:name w:val="Título 1 Char"/>
    <w:basedOn w:val="Fontepargpadro"/>
    <w:link w:val="Ttulo1"/>
    <w:uiPriority w:val="1"/>
    <w:rsid w:val="00DC2F49"/>
    <w:rPr>
      <w:rFonts w:ascii="Arial" w:eastAsia="Arial" w:hAnsi="Arial" w:cs="Arial"/>
      <w:b/>
      <w:bCs/>
      <w:sz w:val="24"/>
      <w:szCs w:val="24"/>
      <w:lang w:val="pt-PT"/>
    </w:rPr>
  </w:style>
  <w:style w:type="character" w:customStyle="1" w:styleId="Ttulo2Char">
    <w:name w:val="Título 2 Char"/>
    <w:basedOn w:val="Fontepargpadro"/>
    <w:link w:val="Ttulo2"/>
    <w:uiPriority w:val="1"/>
    <w:rsid w:val="00DC2F49"/>
    <w:rPr>
      <w:rFonts w:ascii="Arial" w:eastAsia="Arial" w:hAnsi="Arial" w:cs="Arial"/>
      <w:b/>
      <w:bCs/>
      <w:sz w:val="24"/>
      <w:szCs w:val="24"/>
      <w:lang w:val="pt-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605329">
      <w:bodyDiv w:val="1"/>
      <w:marLeft w:val="0"/>
      <w:marRight w:val="0"/>
      <w:marTop w:val="0"/>
      <w:marBottom w:val="0"/>
      <w:divBdr>
        <w:top w:val="none" w:sz="0" w:space="0" w:color="auto"/>
        <w:left w:val="none" w:sz="0" w:space="0" w:color="auto"/>
        <w:bottom w:val="none" w:sz="0" w:space="0" w:color="auto"/>
        <w:right w:val="none" w:sz="0" w:space="0" w:color="auto"/>
      </w:divBdr>
    </w:div>
    <w:div w:id="195894010">
      <w:bodyDiv w:val="1"/>
      <w:marLeft w:val="0"/>
      <w:marRight w:val="0"/>
      <w:marTop w:val="0"/>
      <w:marBottom w:val="0"/>
      <w:divBdr>
        <w:top w:val="none" w:sz="0" w:space="0" w:color="auto"/>
        <w:left w:val="none" w:sz="0" w:space="0" w:color="auto"/>
        <w:bottom w:val="none" w:sz="0" w:space="0" w:color="auto"/>
        <w:right w:val="none" w:sz="0" w:space="0" w:color="auto"/>
      </w:divBdr>
    </w:div>
    <w:div w:id="415322687">
      <w:bodyDiv w:val="1"/>
      <w:marLeft w:val="0"/>
      <w:marRight w:val="0"/>
      <w:marTop w:val="0"/>
      <w:marBottom w:val="0"/>
      <w:divBdr>
        <w:top w:val="none" w:sz="0" w:space="0" w:color="auto"/>
        <w:left w:val="none" w:sz="0" w:space="0" w:color="auto"/>
        <w:bottom w:val="none" w:sz="0" w:space="0" w:color="auto"/>
        <w:right w:val="none" w:sz="0" w:space="0" w:color="auto"/>
      </w:divBdr>
    </w:div>
    <w:div w:id="1178234597">
      <w:bodyDiv w:val="1"/>
      <w:marLeft w:val="0"/>
      <w:marRight w:val="0"/>
      <w:marTop w:val="0"/>
      <w:marBottom w:val="0"/>
      <w:divBdr>
        <w:top w:val="none" w:sz="0" w:space="0" w:color="auto"/>
        <w:left w:val="none" w:sz="0" w:space="0" w:color="auto"/>
        <w:bottom w:val="none" w:sz="0" w:space="0" w:color="auto"/>
        <w:right w:val="none" w:sz="0" w:space="0" w:color="auto"/>
      </w:divBdr>
    </w:div>
    <w:div w:id="1178426878">
      <w:bodyDiv w:val="1"/>
      <w:marLeft w:val="0"/>
      <w:marRight w:val="0"/>
      <w:marTop w:val="0"/>
      <w:marBottom w:val="0"/>
      <w:divBdr>
        <w:top w:val="none" w:sz="0" w:space="0" w:color="auto"/>
        <w:left w:val="none" w:sz="0" w:space="0" w:color="auto"/>
        <w:bottom w:val="none" w:sz="0" w:space="0" w:color="auto"/>
        <w:right w:val="none" w:sz="0" w:space="0" w:color="auto"/>
      </w:divBdr>
    </w:div>
    <w:div w:id="1432312436">
      <w:bodyDiv w:val="1"/>
      <w:marLeft w:val="0"/>
      <w:marRight w:val="0"/>
      <w:marTop w:val="0"/>
      <w:marBottom w:val="0"/>
      <w:divBdr>
        <w:top w:val="none" w:sz="0" w:space="0" w:color="auto"/>
        <w:left w:val="none" w:sz="0" w:space="0" w:color="auto"/>
        <w:bottom w:val="none" w:sz="0" w:space="0" w:color="auto"/>
        <w:right w:val="none" w:sz="0" w:space="0" w:color="auto"/>
      </w:divBdr>
    </w:div>
    <w:div w:id="1434133848">
      <w:bodyDiv w:val="1"/>
      <w:marLeft w:val="0"/>
      <w:marRight w:val="0"/>
      <w:marTop w:val="0"/>
      <w:marBottom w:val="0"/>
      <w:divBdr>
        <w:top w:val="none" w:sz="0" w:space="0" w:color="auto"/>
        <w:left w:val="none" w:sz="0" w:space="0" w:color="auto"/>
        <w:bottom w:val="none" w:sz="0" w:space="0" w:color="auto"/>
        <w:right w:val="none" w:sz="0" w:space="0" w:color="auto"/>
      </w:divBdr>
    </w:div>
    <w:div w:id="16347501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7.jpeg"/><Relationship Id="rId26" Type="http://schemas.openxmlformats.org/officeDocument/2006/relationships/image" Target="media/image13.jpeg"/><Relationship Id="rId39" Type="http://schemas.openxmlformats.org/officeDocument/2006/relationships/image" Target="media/image20.jpeg"/><Relationship Id="rId21" Type="http://schemas.openxmlformats.org/officeDocument/2006/relationships/footer" Target="footer3.xml"/><Relationship Id="rId34" Type="http://schemas.openxmlformats.org/officeDocument/2006/relationships/footer" Target="footer5.xml"/><Relationship Id="rId42" Type="http://schemas.openxmlformats.org/officeDocument/2006/relationships/image" Target="media/image23.jpeg"/><Relationship Id="rId47" Type="http://schemas.openxmlformats.org/officeDocument/2006/relationships/image" Target="media/image28.jpeg"/><Relationship Id="rId50" Type="http://schemas.openxmlformats.org/officeDocument/2006/relationships/image" Target="media/image31.jpeg"/><Relationship Id="rId55" Type="http://schemas.openxmlformats.org/officeDocument/2006/relationships/image" Target="media/image36.png"/><Relationship Id="rId63" Type="http://schemas.openxmlformats.org/officeDocument/2006/relationships/hyperlink" Target="mailto:engenharia@esivagerbi.sp.gov.br"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jpeg"/><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1.png"/><Relationship Id="rId32" Type="http://schemas.openxmlformats.org/officeDocument/2006/relationships/image" Target="media/image17.jpeg"/><Relationship Id="rId37" Type="http://schemas.openxmlformats.org/officeDocument/2006/relationships/footer" Target="footer6.xml"/><Relationship Id="rId40" Type="http://schemas.openxmlformats.org/officeDocument/2006/relationships/image" Target="media/image21.jpeg"/><Relationship Id="rId45" Type="http://schemas.openxmlformats.org/officeDocument/2006/relationships/image" Target="media/image26.jpeg"/><Relationship Id="rId53" Type="http://schemas.openxmlformats.org/officeDocument/2006/relationships/image" Target="media/image34.jpeg"/><Relationship Id="rId58" Type="http://schemas.openxmlformats.org/officeDocument/2006/relationships/header" Target="header8.xml"/><Relationship Id="rId66"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0.png"/><Relationship Id="rId28" Type="http://schemas.openxmlformats.org/officeDocument/2006/relationships/header" Target="header4.xml"/><Relationship Id="rId36" Type="http://schemas.openxmlformats.org/officeDocument/2006/relationships/header" Target="header6.xml"/><Relationship Id="rId49" Type="http://schemas.openxmlformats.org/officeDocument/2006/relationships/image" Target="media/image30.jpeg"/><Relationship Id="rId57" Type="http://schemas.openxmlformats.org/officeDocument/2006/relationships/footer" Target="footer7.xml"/><Relationship Id="rId61" Type="http://schemas.openxmlformats.org/officeDocument/2006/relationships/image" Target="media/image38.jpeg"/><Relationship Id="rId10" Type="http://schemas.openxmlformats.org/officeDocument/2006/relationships/footer" Target="footer1.xml"/><Relationship Id="rId19" Type="http://schemas.openxmlformats.org/officeDocument/2006/relationships/image" Target="media/image8.jpeg"/><Relationship Id="rId31" Type="http://schemas.openxmlformats.org/officeDocument/2006/relationships/image" Target="media/image16.jpeg"/><Relationship Id="rId44" Type="http://schemas.openxmlformats.org/officeDocument/2006/relationships/image" Target="media/image25.jpeg"/><Relationship Id="rId52" Type="http://schemas.openxmlformats.org/officeDocument/2006/relationships/image" Target="media/image33.jpeg"/><Relationship Id="rId60" Type="http://schemas.openxmlformats.org/officeDocument/2006/relationships/image" Target="media/image37.jpeg"/><Relationship Id="rId65" Type="http://schemas.openxmlformats.org/officeDocument/2006/relationships/hyperlink" Target="mailto:engenharia@esivagerbi.sp.gov.br"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sigam.ambiente.sp.gov.br/" TargetMode="External"/><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5.jpeg"/><Relationship Id="rId35" Type="http://schemas.openxmlformats.org/officeDocument/2006/relationships/image" Target="media/image18.jpeg"/><Relationship Id="rId43" Type="http://schemas.openxmlformats.org/officeDocument/2006/relationships/image" Target="media/image24.jpeg"/><Relationship Id="rId48" Type="http://schemas.openxmlformats.org/officeDocument/2006/relationships/image" Target="media/image29.jpeg"/><Relationship Id="rId56" Type="http://schemas.openxmlformats.org/officeDocument/2006/relationships/header" Target="header7.xml"/><Relationship Id="rId64" Type="http://schemas.openxmlformats.org/officeDocument/2006/relationships/hyperlink" Target="mailto:planejamento@estivagerbi.sp.gov.br" TargetMode="External"/><Relationship Id="rId8" Type="http://schemas.openxmlformats.org/officeDocument/2006/relationships/hyperlink" Target="http://www.estivagerbi.sp.gov.br" TargetMode="External"/><Relationship Id="rId51" Type="http://schemas.openxmlformats.org/officeDocument/2006/relationships/image" Target="media/image32.jpeg"/><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6.jpeg"/><Relationship Id="rId25" Type="http://schemas.openxmlformats.org/officeDocument/2006/relationships/image" Target="media/image12.jpeg"/><Relationship Id="rId33" Type="http://schemas.openxmlformats.org/officeDocument/2006/relationships/header" Target="header5.xml"/><Relationship Id="rId38" Type="http://schemas.openxmlformats.org/officeDocument/2006/relationships/image" Target="media/image19.jpeg"/><Relationship Id="rId46" Type="http://schemas.openxmlformats.org/officeDocument/2006/relationships/image" Target="media/image27.jpeg"/><Relationship Id="rId59" Type="http://schemas.openxmlformats.org/officeDocument/2006/relationships/footer" Target="footer8.xml"/><Relationship Id="rId67" Type="http://schemas.openxmlformats.org/officeDocument/2006/relationships/theme" Target="theme/theme1.xml"/><Relationship Id="rId20" Type="http://schemas.openxmlformats.org/officeDocument/2006/relationships/header" Target="header3.xml"/><Relationship Id="rId41" Type="http://schemas.openxmlformats.org/officeDocument/2006/relationships/image" Target="media/image22.jpeg"/><Relationship Id="rId54" Type="http://schemas.openxmlformats.org/officeDocument/2006/relationships/image" Target="media/image35.jpeg"/><Relationship Id="rId62" Type="http://schemas.openxmlformats.org/officeDocument/2006/relationships/hyperlink" Target="mailto:planejamento@estivagerbi.sp.gov.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1" Type="http://schemas.openxmlformats.org/officeDocument/2006/relationships/image" Target="media/image3.jpeg"/></Relationships>
</file>

<file path=word/_rels/header5.xml.rels><?xml version="1.0" encoding="UTF-8" standalone="yes"?>
<Relationships xmlns="http://schemas.openxmlformats.org/package/2006/relationships"><Relationship Id="rId1" Type="http://schemas.openxmlformats.org/officeDocument/2006/relationships/image" Target="media/image3.jpeg"/></Relationships>
</file>

<file path=word/_rels/header6.xml.rels><?xml version="1.0" encoding="UTF-8" standalone="yes"?>
<Relationships xmlns="http://schemas.openxmlformats.org/package/2006/relationships"><Relationship Id="rId1" Type="http://schemas.openxmlformats.org/officeDocument/2006/relationships/image" Target="media/image3.jpeg"/></Relationships>
</file>

<file path=word/_rels/header7.xml.rels><?xml version="1.0" encoding="UTF-8" standalone="yes"?>
<Relationships xmlns="http://schemas.openxmlformats.org/package/2006/relationships"><Relationship Id="rId1" Type="http://schemas.openxmlformats.org/officeDocument/2006/relationships/image" Target="media/image3.jpeg"/></Relationships>
</file>

<file path=word/_rels/header8.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AAD586-935D-44AF-84AE-7C0042DA44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TotalTime>
  <Pages>105</Pages>
  <Words>25001</Words>
  <Characters>135010</Characters>
  <Application>Microsoft Office Word</Application>
  <DocSecurity>0</DocSecurity>
  <Lines>1125</Lines>
  <Paragraphs>319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159692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Renan</dc:creator>
  <cp:keywords/>
  <dc:description/>
  <cp:lastModifiedBy>Talita</cp:lastModifiedBy>
  <cp:revision>18</cp:revision>
  <cp:lastPrinted>2024-10-15T18:12:00Z</cp:lastPrinted>
  <dcterms:created xsi:type="dcterms:W3CDTF">2025-10-23T19:16:00Z</dcterms:created>
  <dcterms:modified xsi:type="dcterms:W3CDTF">2025-10-30T18:57:00Z</dcterms:modified>
</cp:coreProperties>
</file>