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B8" w:rsidRDefault="006A30B8" w:rsidP="006A30B8">
      <w:r>
        <w:t xml:space="preserve">AVISO DE CHAMAMENTO FRACASSADO </w:t>
      </w:r>
    </w:p>
    <w:p w:rsidR="006A30B8" w:rsidRDefault="006A30B8" w:rsidP="006A30B8">
      <w:r>
        <w:t xml:space="preserve">Setor de Licitações </w:t>
      </w:r>
    </w:p>
    <w:p w:rsidR="006A30B8" w:rsidRDefault="006A30B8" w:rsidP="006A30B8">
      <w:r>
        <w:t xml:space="preserve">Processo Administrativo n° 1066/2025 </w:t>
      </w:r>
    </w:p>
    <w:p w:rsidR="006A30B8" w:rsidRDefault="006A30B8" w:rsidP="006A30B8">
      <w:r>
        <w:t xml:space="preserve">Modalidade de Licitação – Chamamento Público nº 003/2025 </w:t>
      </w:r>
    </w:p>
    <w:p w:rsidR="006A30B8" w:rsidRDefault="006A30B8" w:rsidP="006A30B8">
      <w:pPr>
        <w:jc w:val="both"/>
      </w:pPr>
      <w:r>
        <w:t>Objeto: Constitui objeto a Contração de Instituição Financeira para a execução de serviços bancários auxiliares, abrangendo, sem caráter de exclusividade, os serviços de processamento e pagamento da folha de vencimentos, salários e proventos dos servidores municipais em atividade, inativos, aposentados pensionist</w:t>
      </w:r>
      <w:r>
        <w:t xml:space="preserve">as da administração municipal </w:t>
      </w:r>
      <w:r>
        <w:t>e subsídios de agentes políticos, de competências da Prefeitura Municipal, bem como aqueles admitidos durante o prazo de execução do contrato.</w:t>
      </w:r>
    </w:p>
    <w:p w:rsidR="006A30B8" w:rsidRDefault="006A30B8" w:rsidP="006A30B8">
      <w:pPr>
        <w:jc w:val="both"/>
      </w:pPr>
      <w:r>
        <w:t xml:space="preserve">TERMO DE DECLARAÇÃO DE LICITAÇÃO FRACASSADA </w:t>
      </w:r>
    </w:p>
    <w:p w:rsidR="006A30B8" w:rsidRDefault="006A30B8" w:rsidP="006A30B8">
      <w:pPr>
        <w:jc w:val="both"/>
      </w:pPr>
      <w:r>
        <w:t xml:space="preserve">Aos 13 dias do mês de outubro de 2025, às 17h00, no horário de Brasília/DF, na qualidade de Agente de Contratação, designado pelas Portarias nº 063 e 064, de 31 de março de 2025, publicadas no Diário Oficial do Município de Estiva </w:t>
      </w:r>
      <w:proofErr w:type="spellStart"/>
      <w:r>
        <w:t>Gerbi</w:t>
      </w:r>
      <w:proofErr w:type="spellEnd"/>
      <w:r>
        <w:t xml:space="preserve"> (Semanário Oficial), no uso das atribuições que me são conferidas, DECLARO que a presente licitação restou FRACASSADA, com fundamento no art. 71, §1º, da Lei nº 14.133/2021, uma vez que não houve manifestação de interesse ou apresentação de propostas por parte de instituições financeiras no chamamento público.</w:t>
      </w:r>
    </w:p>
    <w:p w:rsidR="006A30B8" w:rsidRDefault="006A30B8" w:rsidP="006A30B8">
      <w:pPr>
        <w:jc w:val="both"/>
      </w:pPr>
      <w:r>
        <w:t xml:space="preserve">Diante do exposto, serão adotadas as providências cabíveis, nos termos da legislação vigente, para adequações ao objeto para continuidade da contratação, observando o interesse público e a legislação aplicável. </w:t>
      </w:r>
    </w:p>
    <w:p w:rsidR="006A30B8" w:rsidRDefault="006A30B8" w:rsidP="006A30B8">
      <w:pPr>
        <w:jc w:val="both"/>
      </w:pPr>
      <w:r>
        <w:t xml:space="preserve">Publique-se este termo no Diário Oficial do Município (Semanário Oficial) e no Diário Oficial do Estado de São Paulo. </w:t>
      </w:r>
      <w:bookmarkStart w:id="0" w:name="_GoBack"/>
      <w:bookmarkEnd w:id="0"/>
    </w:p>
    <w:p w:rsidR="006A30B8" w:rsidRDefault="006A30B8" w:rsidP="006A30B8">
      <w:pPr>
        <w:jc w:val="both"/>
      </w:pPr>
      <w:r>
        <w:t xml:space="preserve">Tallita Santos Piccoli </w:t>
      </w:r>
    </w:p>
    <w:p w:rsidR="006A30B8" w:rsidRDefault="006A30B8" w:rsidP="006A30B8">
      <w:pPr>
        <w:jc w:val="both"/>
      </w:pPr>
      <w:r>
        <w:t xml:space="preserve">Agente de Contratação </w:t>
      </w:r>
    </w:p>
    <w:p w:rsidR="006A30B8" w:rsidRDefault="006A30B8" w:rsidP="006A30B8">
      <w:pPr>
        <w:jc w:val="both"/>
      </w:pPr>
      <w:r>
        <w:t xml:space="preserve">Agente Administrativo I </w:t>
      </w:r>
    </w:p>
    <w:p w:rsidR="00193D6B" w:rsidRDefault="006A30B8" w:rsidP="006A30B8">
      <w:pPr>
        <w:jc w:val="both"/>
      </w:pPr>
      <w:r>
        <w:t>Matrícula 11812-5</w:t>
      </w:r>
    </w:p>
    <w:sectPr w:rsidR="00193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B8"/>
    <w:rsid w:val="00117F82"/>
    <w:rsid w:val="005C00F2"/>
    <w:rsid w:val="006A30B8"/>
    <w:rsid w:val="0093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54035-24A9-41BC-94CA-AD8F8FE9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</dc:creator>
  <cp:keywords/>
  <dc:description/>
  <cp:lastModifiedBy>Talita</cp:lastModifiedBy>
  <cp:revision>1</cp:revision>
  <dcterms:created xsi:type="dcterms:W3CDTF">2025-10-15T18:41:00Z</dcterms:created>
  <dcterms:modified xsi:type="dcterms:W3CDTF">2025-10-15T18:42:00Z</dcterms:modified>
</cp:coreProperties>
</file>