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BE01B" w14:textId="77777777" w:rsidR="005964A0" w:rsidRPr="00B2077C" w:rsidRDefault="005964A0" w:rsidP="00DD7A43">
      <w:pPr>
        <w:spacing w:line="360" w:lineRule="auto"/>
        <w:jc w:val="center"/>
        <w:rPr>
          <w:rFonts w:ascii="Galliard BT" w:hAnsi="Galliard BT"/>
          <w:b/>
          <w:bCs/>
        </w:rPr>
      </w:pPr>
      <w:bookmarkStart w:id="0" w:name="_GoBack"/>
      <w:bookmarkEnd w:id="0"/>
      <w:r w:rsidRPr="00B2077C">
        <w:rPr>
          <w:rFonts w:ascii="Galliard BT" w:hAnsi="Galliard BT"/>
          <w:b/>
          <w:bCs/>
        </w:rPr>
        <w:t>ANEXO II DO CONTRATO DE CONCESSÃO</w:t>
      </w:r>
    </w:p>
    <w:p w14:paraId="2203C22D" w14:textId="4AA61AB8" w:rsidR="00950EB5" w:rsidRPr="00B2077C" w:rsidRDefault="00950EB5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B2077C">
        <w:rPr>
          <w:rFonts w:ascii="Galliard BT" w:hAnsi="Galliard BT"/>
          <w:b/>
          <w:bCs/>
        </w:rPr>
        <w:t xml:space="preserve">REGULAMENTO DOS SERVIÇOS PÚBLICOS DE ABASTECIMENTO DE ÁGUA E ESGOTAMENTO SANITÁRIO DO MUNICÍPIO DE </w:t>
      </w:r>
      <w:r w:rsidR="005964A0" w:rsidRPr="00B2077C">
        <w:rPr>
          <w:rFonts w:ascii="Galliard BT" w:hAnsi="Galliard BT"/>
          <w:b/>
          <w:bCs/>
        </w:rPr>
        <w:t>LARANJAL PAULISTA</w:t>
      </w:r>
      <w:r w:rsidRPr="00B2077C">
        <w:rPr>
          <w:rFonts w:ascii="Galliard BT" w:hAnsi="Galliard BT"/>
          <w:b/>
          <w:bCs/>
        </w:rPr>
        <w:t>–</w:t>
      </w:r>
      <w:r w:rsidR="005964A0" w:rsidRPr="00B2077C">
        <w:rPr>
          <w:rFonts w:ascii="Galliard BT" w:hAnsi="Galliard BT"/>
          <w:b/>
          <w:bCs/>
        </w:rPr>
        <w:t>SP</w:t>
      </w:r>
    </w:p>
    <w:p w14:paraId="053CF1AC" w14:textId="77777777" w:rsidR="00EF1ACF" w:rsidRDefault="00EF1ACF" w:rsidP="00DD7A43">
      <w:pPr>
        <w:spacing w:line="360" w:lineRule="auto"/>
        <w:jc w:val="both"/>
        <w:rPr>
          <w:rFonts w:ascii="Galliard BT" w:hAnsi="Galliard BT"/>
        </w:rPr>
      </w:pPr>
    </w:p>
    <w:p w14:paraId="197FE824" w14:textId="77777777" w:rsidR="00E954E1" w:rsidRPr="00AB6405" w:rsidRDefault="00E954E1" w:rsidP="00E954E1">
      <w:pPr>
        <w:spacing w:before="53"/>
        <w:ind w:left="119"/>
        <w:rPr>
          <w:rFonts w:ascii="Galliard BT" w:hAnsi="Galliard BT"/>
          <w:b/>
        </w:rPr>
      </w:pPr>
      <w:r w:rsidRPr="00AB6405">
        <w:rPr>
          <w:rFonts w:ascii="Galliard BT" w:hAnsi="Galliard BT"/>
          <w:noProof/>
          <w:position w:val="-3"/>
          <w:lang w:eastAsia="pt-BR"/>
        </w:rPr>
        <w:drawing>
          <wp:inline distT="0" distB="0" distL="0" distR="0" wp14:anchorId="2508F844" wp14:editId="6429223E">
            <wp:extent cx="1432560" cy="1417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405">
        <w:rPr>
          <w:rFonts w:ascii="Galliard BT" w:hAnsi="Galliard BT"/>
          <w:b/>
          <w:spacing w:val="-5"/>
        </w:rPr>
        <w:t>XX</w:t>
      </w:r>
    </w:p>
    <w:p w14:paraId="5AF96D84" w14:textId="77777777" w:rsidR="00E954E1" w:rsidRDefault="00E954E1" w:rsidP="00E954E1">
      <w:pPr>
        <w:pStyle w:val="Corpodetexto"/>
        <w:ind w:left="0"/>
        <w:rPr>
          <w:b/>
          <w:sz w:val="20"/>
        </w:rPr>
      </w:pPr>
    </w:p>
    <w:p w14:paraId="2DEB42E3" w14:textId="77777777" w:rsidR="00E954E1" w:rsidRDefault="00E954E1" w:rsidP="00E954E1">
      <w:pPr>
        <w:pStyle w:val="Corpodetexto"/>
        <w:ind w:left="0"/>
        <w:rPr>
          <w:b/>
          <w:sz w:val="20"/>
        </w:rPr>
      </w:pPr>
    </w:p>
    <w:p w14:paraId="68174173" w14:textId="77777777" w:rsidR="00E954E1" w:rsidRDefault="00E954E1" w:rsidP="00E954E1">
      <w:pPr>
        <w:pStyle w:val="Corpodetexto"/>
        <w:ind w:left="0"/>
        <w:rPr>
          <w:b/>
          <w:sz w:val="20"/>
        </w:rPr>
      </w:pPr>
    </w:p>
    <w:p w14:paraId="5F36CF76" w14:textId="77777777" w:rsidR="00E954E1" w:rsidRDefault="00E954E1" w:rsidP="00E954E1">
      <w:pPr>
        <w:pStyle w:val="Corpodetexto"/>
        <w:ind w:left="0"/>
        <w:rPr>
          <w:b/>
          <w:sz w:val="20"/>
        </w:rPr>
      </w:pPr>
    </w:p>
    <w:p w14:paraId="54C1D747" w14:textId="77777777" w:rsidR="00E954E1" w:rsidRDefault="00E954E1" w:rsidP="00E954E1">
      <w:pPr>
        <w:pStyle w:val="Corpodetexto"/>
        <w:spacing w:before="6"/>
        <w:ind w:left="0"/>
        <w:rPr>
          <w:b/>
          <w:sz w:val="15"/>
        </w:rPr>
      </w:pPr>
    </w:p>
    <w:p w14:paraId="2B6CB0D6" w14:textId="77777777" w:rsidR="00E954E1" w:rsidRDefault="00E954E1" w:rsidP="00E954E1">
      <w:pPr>
        <w:spacing w:before="53" w:line="280" w:lineRule="auto"/>
        <w:ind w:left="3109" w:right="117"/>
        <w:jc w:val="both"/>
        <w:rPr>
          <w:rFonts w:ascii="Galliard BT" w:hAnsi="Galliard BT"/>
          <w:b/>
        </w:rPr>
      </w:pPr>
      <w:r w:rsidRPr="00E954E1">
        <w:rPr>
          <w:rFonts w:ascii="Galliard BT" w:hAnsi="Galliard BT"/>
          <w:b/>
        </w:rPr>
        <w:t xml:space="preserve">DISPÕE ACERCA DO REGULAMENTO DE SERVIÇOS PÚBLICOS DE ABASTECIMENTO DE ÁGUA E ESGOTAMENTO SANITÁRIO DO MUNICÍPIO DE </w:t>
      </w:r>
      <w:r w:rsidRPr="00E954E1">
        <w:rPr>
          <w:rFonts w:ascii="Galliard BT" w:hAnsi="Galliard BT"/>
          <w:b/>
          <w:noProof/>
          <w:position w:val="-3"/>
          <w:lang w:eastAsia="pt-BR"/>
        </w:rPr>
        <w:drawing>
          <wp:inline distT="0" distB="0" distL="0" distR="0" wp14:anchorId="191380B0" wp14:editId="1C3CA373">
            <wp:extent cx="1589532" cy="1417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4E1">
        <w:rPr>
          <w:rFonts w:ascii="Galliard BT" w:hAnsi="Galliard BT"/>
          <w:b/>
        </w:rPr>
        <w:t>.</w:t>
      </w:r>
    </w:p>
    <w:p w14:paraId="10CED244" w14:textId="77777777" w:rsidR="00E954E1" w:rsidRPr="00E954E1" w:rsidRDefault="00E954E1" w:rsidP="00E954E1">
      <w:pPr>
        <w:spacing w:before="53" w:line="280" w:lineRule="auto"/>
        <w:ind w:left="3109" w:right="117"/>
        <w:jc w:val="both"/>
        <w:rPr>
          <w:rFonts w:ascii="Galliard BT" w:hAnsi="Galliard BT"/>
          <w:b/>
        </w:rPr>
      </w:pPr>
    </w:p>
    <w:p w14:paraId="487D98C1" w14:textId="102F705E" w:rsidR="00E954E1" w:rsidRPr="00AB6405" w:rsidRDefault="00E954E1" w:rsidP="00AB6405">
      <w:pPr>
        <w:pStyle w:val="Ttulo1"/>
        <w:spacing w:before="86" w:line="360" w:lineRule="auto"/>
        <w:rPr>
          <w:rFonts w:ascii="Galliard BT" w:hAnsi="Galliard BT"/>
          <w:b w:val="0"/>
          <w:bCs w:val="0"/>
          <w:sz w:val="22"/>
          <w:szCs w:val="22"/>
        </w:rPr>
      </w:pPr>
      <w:r w:rsidRPr="00E954E1">
        <w:rPr>
          <w:rFonts w:ascii="Galliard BT" w:hAnsi="Galliard BT"/>
          <w:sz w:val="22"/>
          <w:szCs w:val="22"/>
        </w:rPr>
        <w:t>O</w:t>
      </w:r>
      <w:r w:rsidRPr="00E954E1">
        <w:rPr>
          <w:rFonts w:ascii="Galliard BT" w:hAnsi="Galliard BT"/>
          <w:spacing w:val="43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SECRETÁRIO</w:t>
      </w:r>
      <w:r w:rsidRPr="00E954E1">
        <w:rPr>
          <w:rFonts w:ascii="Galliard BT" w:hAnsi="Galliard BT"/>
          <w:spacing w:val="44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DE</w:t>
      </w:r>
      <w:r w:rsidRPr="00E954E1">
        <w:rPr>
          <w:rFonts w:ascii="Galliard BT" w:hAnsi="Galliard BT"/>
          <w:spacing w:val="41"/>
          <w:sz w:val="22"/>
          <w:szCs w:val="22"/>
        </w:rPr>
        <w:t xml:space="preserve"> </w:t>
      </w:r>
      <w:r w:rsidR="002B694F">
        <w:rPr>
          <w:rFonts w:ascii="Galliard BT" w:hAnsi="Galliard BT"/>
          <w:sz w:val="22"/>
          <w:szCs w:val="22"/>
        </w:rPr>
        <w:t>OBRAS E PLANEJAMENTO D</w:t>
      </w:r>
      <w:r w:rsidRPr="00E954E1">
        <w:rPr>
          <w:rFonts w:ascii="Galliard BT" w:hAnsi="Galliard BT"/>
          <w:sz w:val="22"/>
          <w:szCs w:val="22"/>
        </w:rPr>
        <w:t>O</w:t>
      </w:r>
      <w:r w:rsidRPr="00E954E1">
        <w:rPr>
          <w:rFonts w:ascii="Galliard BT" w:hAnsi="Galliard BT"/>
          <w:spacing w:val="44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MUNICÍPIO</w:t>
      </w:r>
      <w:r w:rsidRPr="00E954E1">
        <w:rPr>
          <w:rFonts w:ascii="Galliard BT" w:hAnsi="Galliard BT"/>
          <w:spacing w:val="41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DE</w:t>
      </w:r>
      <w:r w:rsidRPr="00E954E1">
        <w:rPr>
          <w:rFonts w:ascii="Galliard BT" w:hAnsi="Galliard BT"/>
          <w:spacing w:val="40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LARANJAL</w:t>
      </w:r>
      <w:r w:rsidRPr="00E954E1">
        <w:rPr>
          <w:rFonts w:ascii="Galliard BT" w:hAnsi="Galliard BT"/>
          <w:spacing w:val="38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PAULISTA</w:t>
      </w:r>
      <w:r w:rsidRPr="00E954E1">
        <w:rPr>
          <w:rFonts w:ascii="Galliard BT" w:hAnsi="Galliard BT"/>
          <w:b w:val="0"/>
          <w:sz w:val="22"/>
          <w:szCs w:val="22"/>
        </w:rPr>
        <w:t>,</w:t>
      </w:r>
      <w:r w:rsidRPr="00E954E1">
        <w:rPr>
          <w:rFonts w:ascii="Galliard BT" w:hAnsi="Galliard BT"/>
          <w:b w:val="0"/>
          <w:spacing w:val="43"/>
          <w:sz w:val="22"/>
          <w:szCs w:val="22"/>
        </w:rPr>
        <w:t xml:space="preserve"> </w:t>
      </w:r>
      <w:r w:rsidRPr="00E954E1">
        <w:rPr>
          <w:rFonts w:ascii="Galliard BT" w:hAnsi="Galliard BT"/>
          <w:b w:val="0"/>
          <w:sz w:val="22"/>
          <w:szCs w:val="22"/>
        </w:rPr>
        <w:t>no</w:t>
      </w:r>
      <w:r w:rsidRPr="00E954E1">
        <w:rPr>
          <w:rFonts w:ascii="Galliard BT" w:hAnsi="Galliard BT"/>
          <w:b w:val="0"/>
          <w:spacing w:val="46"/>
          <w:sz w:val="22"/>
          <w:szCs w:val="22"/>
        </w:rPr>
        <w:t xml:space="preserve"> </w:t>
      </w:r>
      <w:r w:rsidRPr="00E954E1">
        <w:rPr>
          <w:rFonts w:ascii="Galliard BT" w:hAnsi="Galliard BT"/>
          <w:b w:val="0"/>
          <w:sz w:val="22"/>
          <w:szCs w:val="22"/>
        </w:rPr>
        <w:t>uso</w:t>
      </w:r>
      <w:r w:rsidRPr="00E954E1">
        <w:rPr>
          <w:rFonts w:ascii="Galliard BT" w:hAnsi="Galliard BT"/>
          <w:b w:val="0"/>
          <w:spacing w:val="43"/>
          <w:sz w:val="22"/>
          <w:szCs w:val="22"/>
        </w:rPr>
        <w:t xml:space="preserve"> </w:t>
      </w:r>
      <w:r w:rsidRPr="00E954E1">
        <w:rPr>
          <w:rFonts w:ascii="Galliard BT" w:hAnsi="Galliard BT"/>
          <w:b w:val="0"/>
          <w:spacing w:val="-5"/>
          <w:sz w:val="22"/>
          <w:szCs w:val="22"/>
        </w:rPr>
        <w:t>das</w:t>
      </w:r>
      <w:r w:rsidR="00AB6405">
        <w:rPr>
          <w:rFonts w:ascii="Galliard BT" w:hAnsi="Galliard BT"/>
          <w:b w:val="0"/>
          <w:spacing w:val="-5"/>
          <w:sz w:val="22"/>
          <w:szCs w:val="22"/>
        </w:rPr>
        <w:t xml:space="preserve"> 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>atribuições que lhe confere a</w:t>
      </w:r>
      <w:r w:rsidRPr="00AB6405">
        <w:rPr>
          <w:rFonts w:ascii="Galliard BT" w:hAnsi="Galliard BT"/>
          <w:b w:val="0"/>
          <w:bCs w:val="0"/>
          <w:spacing w:val="-2"/>
          <w:sz w:val="22"/>
          <w:szCs w:val="22"/>
        </w:rPr>
        <w:t xml:space="preserve"> 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>Lei</w:t>
      </w:r>
      <w:r w:rsidR="002B694F">
        <w:rPr>
          <w:rFonts w:ascii="Galliard BT" w:hAnsi="Galliard BT"/>
          <w:b w:val="0"/>
          <w:bCs w:val="0"/>
          <w:sz w:val="22"/>
          <w:szCs w:val="22"/>
        </w:rPr>
        <w:t xml:space="preserve"> Complementar</w:t>
      </w:r>
      <w:r w:rsidRPr="00AB6405">
        <w:rPr>
          <w:rFonts w:ascii="Galliard BT" w:hAnsi="Galliard BT"/>
          <w:b w:val="0"/>
          <w:bCs w:val="0"/>
          <w:spacing w:val="-3"/>
          <w:sz w:val="22"/>
          <w:szCs w:val="22"/>
        </w:rPr>
        <w:t xml:space="preserve"> 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 xml:space="preserve">Municipal nº </w:t>
      </w:r>
      <w:r w:rsidR="002B694F">
        <w:rPr>
          <w:rFonts w:ascii="Galliard BT" w:hAnsi="Galliard BT"/>
          <w:b w:val="0"/>
          <w:bCs w:val="0"/>
          <w:sz w:val="22"/>
          <w:szCs w:val="22"/>
        </w:rPr>
        <w:t>85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 xml:space="preserve">, de </w:t>
      </w:r>
      <w:r w:rsidR="002B694F">
        <w:rPr>
          <w:rFonts w:ascii="Galliard BT" w:hAnsi="Galliard BT"/>
          <w:b w:val="0"/>
          <w:bCs w:val="0"/>
          <w:sz w:val="22"/>
          <w:szCs w:val="22"/>
        </w:rPr>
        <w:t>12 de dezembro de 2007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>, que dispõe</w:t>
      </w:r>
      <w:r w:rsidRPr="00AB6405">
        <w:rPr>
          <w:rFonts w:ascii="Galliard BT" w:hAnsi="Galliard BT"/>
          <w:b w:val="0"/>
          <w:bCs w:val="0"/>
          <w:spacing w:val="-2"/>
          <w:sz w:val="22"/>
          <w:szCs w:val="22"/>
        </w:rPr>
        <w:t xml:space="preserve"> 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 xml:space="preserve">sobre a </w:t>
      </w:r>
      <w:r w:rsidR="002B694F">
        <w:rPr>
          <w:rFonts w:ascii="Galliard BT" w:hAnsi="Galliard BT"/>
          <w:b w:val="0"/>
          <w:bCs w:val="0"/>
          <w:sz w:val="22"/>
          <w:szCs w:val="22"/>
        </w:rPr>
        <w:t>re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>organ</w:t>
      </w:r>
      <w:r w:rsidR="002B694F">
        <w:rPr>
          <w:rFonts w:ascii="Galliard BT" w:hAnsi="Galliard BT"/>
          <w:b w:val="0"/>
          <w:bCs w:val="0"/>
          <w:sz w:val="22"/>
          <w:szCs w:val="22"/>
        </w:rPr>
        <w:t xml:space="preserve">ização da administração direta 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>do Poder Executivo do Município de LARANJAL</w:t>
      </w:r>
      <w:r w:rsidRPr="00AB6405">
        <w:rPr>
          <w:rFonts w:ascii="Galliard BT" w:hAnsi="Galliard BT"/>
          <w:b w:val="0"/>
          <w:bCs w:val="0"/>
          <w:spacing w:val="-1"/>
          <w:sz w:val="22"/>
          <w:szCs w:val="22"/>
        </w:rPr>
        <w:t xml:space="preserve"> 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>PAULISTA/SP, e considerando todo o disposto na Lei Federal nº</w:t>
      </w:r>
      <w:r w:rsidRPr="00AB6405">
        <w:rPr>
          <w:rFonts w:ascii="Galliard BT" w:hAnsi="Galliard BT"/>
          <w:b w:val="0"/>
          <w:bCs w:val="0"/>
          <w:spacing w:val="-1"/>
          <w:sz w:val="22"/>
          <w:szCs w:val="22"/>
        </w:rPr>
        <w:t xml:space="preserve"> </w:t>
      </w:r>
      <w:r w:rsidRPr="00AB6405">
        <w:rPr>
          <w:rFonts w:ascii="Galliard BT" w:hAnsi="Galliard BT"/>
          <w:b w:val="0"/>
          <w:bCs w:val="0"/>
          <w:sz w:val="22"/>
          <w:szCs w:val="22"/>
        </w:rPr>
        <w:t>11.445 de 05 de janeiro de 2007,</w:t>
      </w:r>
    </w:p>
    <w:p w14:paraId="3795D524" w14:textId="77777777" w:rsidR="00E954E1" w:rsidRPr="00E954E1" w:rsidRDefault="00E954E1" w:rsidP="00AB6405">
      <w:pPr>
        <w:pStyle w:val="Corpodetexto"/>
        <w:spacing w:before="3" w:line="360" w:lineRule="auto"/>
        <w:ind w:left="0"/>
        <w:jc w:val="both"/>
        <w:rPr>
          <w:rFonts w:ascii="Galliard BT" w:hAnsi="Galliard BT"/>
          <w:sz w:val="22"/>
          <w:szCs w:val="22"/>
        </w:rPr>
      </w:pPr>
    </w:p>
    <w:p w14:paraId="0A1EA5C4" w14:textId="2E2B4A25" w:rsidR="00E954E1" w:rsidRPr="00E954E1" w:rsidRDefault="00E954E1" w:rsidP="00AB6405">
      <w:pPr>
        <w:spacing w:line="360" w:lineRule="auto"/>
        <w:ind w:left="102"/>
        <w:jc w:val="both"/>
        <w:rPr>
          <w:rFonts w:ascii="Galliard BT" w:hAnsi="Galliard BT"/>
          <w:b/>
        </w:rPr>
      </w:pPr>
      <w:r w:rsidRPr="00E954E1">
        <w:rPr>
          <w:rFonts w:ascii="Galliard BT" w:hAnsi="Galliard BT"/>
          <w:b/>
        </w:rPr>
        <w:t>RESOLV</w:t>
      </w:r>
      <w:r w:rsidRPr="00E954E1">
        <w:rPr>
          <w:rFonts w:ascii="Galliard BT" w:hAnsi="Galliard BT"/>
          <w:b/>
          <w:spacing w:val="-5"/>
        </w:rPr>
        <w:t>E:</w:t>
      </w:r>
    </w:p>
    <w:p w14:paraId="64B9DEDB" w14:textId="77777777" w:rsidR="00E954E1" w:rsidRPr="00E954E1" w:rsidRDefault="00E954E1" w:rsidP="00AB6405">
      <w:pPr>
        <w:pStyle w:val="Corpodetexto"/>
        <w:spacing w:before="5" w:line="360" w:lineRule="auto"/>
        <w:ind w:left="0"/>
        <w:jc w:val="both"/>
        <w:rPr>
          <w:rFonts w:ascii="Galliard BT" w:hAnsi="Galliard BT"/>
          <w:b/>
          <w:sz w:val="22"/>
          <w:szCs w:val="22"/>
        </w:rPr>
      </w:pPr>
    </w:p>
    <w:p w14:paraId="358E0956" w14:textId="3A173C43" w:rsidR="00E954E1" w:rsidRPr="00E954E1" w:rsidRDefault="00E954E1" w:rsidP="00AB6405">
      <w:pPr>
        <w:pStyle w:val="Ttulo1"/>
        <w:spacing w:line="360" w:lineRule="auto"/>
        <w:ind w:right="119"/>
        <w:rPr>
          <w:rFonts w:ascii="Galliard BT" w:hAnsi="Galliard BT"/>
          <w:b w:val="0"/>
          <w:bCs w:val="0"/>
          <w:sz w:val="22"/>
          <w:szCs w:val="22"/>
        </w:rPr>
      </w:pPr>
      <w:r w:rsidRPr="00E954E1">
        <w:rPr>
          <w:rFonts w:ascii="Galliard BT" w:hAnsi="Galliard BT"/>
          <w:b w:val="0"/>
          <w:sz w:val="22"/>
          <w:szCs w:val="22"/>
        </w:rPr>
        <w:t xml:space="preserve">Instituir o </w:t>
      </w:r>
      <w:r w:rsidRPr="00E954E1">
        <w:rPr>
          <w:rFonts w:ascii="Galliard BT" w:hAnsi="Galliard BT"/>
          <w:sz w:val="22"/>
          <w:szCs w:val="22"/>
        </w:rPr>
        <w:t>REGULAMENTO DE CONDIÇÕES GERAIS DE PRESTAÇÃO DOS SERVIÇOS PÚBLICOS</w:t>
      </w:r>
      <w:r w:rsidRPr="00E954E1">
        <w:rPr>
          <w:rFonts w:ascii="Galliard BT" w:hAnsi="Galliard BT"/>
          <w:spacing w:val="40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DE</w:t>
      </w:r>
      <w:r w:rsidRPr="00E954E1">
        <w:rPr>
          <w:rFonts w:ascii="Galliard BT" w:hAnsi="Galliard BT"/>
          <w:spacing w:val="27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ABASTECIMENTO</w:t>
      </w:r>
      <w:r w:rsidRPr="00E954E1">
        <w:rPr>
          <w:rFonts w:ascii="Galliard BT" w:hAnsi="Galliard BT"/>
          <w:spacing w:val="31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DE</w:t>
      </w:r>
      <w:r w:rsidRPr="00E954E1">
        <w:rPr>
          <w:rFonts w:ascii="Galliard BT" w:hAnsi="Galliard BT"/>
          <w:spacing w:val="31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ÁGUA</w:t>
      </w:r>
      <w:r w:rsidRPr="00E954E1">
        <w:rPr>
          <w:rFonts w:ascii="Galliard BT" w:hAnsi="Galliard BT"/>
          <w:spacing w:val="31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E</w:t>
      </w:r>
      <w:r w:rsidRPr="00E954E1">
        <w:rPr>
          <w:rFonts w:ascii="Galliard BT" w:hAnsi="Galliard BT"/>
          <w:spacing w:val="27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ESGOTAMENTO</w:t>
      </w:r>
      <w:r w:rsidRPr="00E954E1">
        <w:rPr>
          <w:rFonts w:ascii="Galliard BT" w:hAnsi="Galliard BT"/>
          <w:spacing w:val="29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SANITÁRIO</w:t>
      </w:r>
      <w:r w:rsidRPr="00E954E1">
        <w:rPr>
          <w:rFonts w:ascii="Galliard BT" w:hAnsi="Galliard BT"/>
          <w:spacing w:val="25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DO</w:t>
      </w:r>
      <w:r w:rsidRPr="00E954E1">
        <w:rPr>
          <w:rFonts w:ascii="Galliard BT" w:hAnsi="Galliard BT"/>
          <w:spacing w:val="29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MUNICÍPIO</w:t>
      </w:r>
      <w:r w:rsidRPr="00E954E1">
        <w:rPr>
          <w:rFonts w:ascii="Galliard BT" w:hAnsi="Galliard BT"/>
          <w:spacing w:val="29"/>
          <w:sz w:val="22"/>
          <w:szCs w:val="22"/>
        </w:rPr>
        <w:t xml:space="preserve"> </w:t>
      </w:r>
      <w:r w:rsidRPr="00E954E1">
        <w:rPr>
          <w:rFonts w:ascii="Galliard BT" w:hAnsi="Galliard BT"/>
          <w:sz w:val="22"/>
          <w:szCs w:val="22"/>
        </w:rPr>
        <w:t>DE</w:t>
      </w:r>
      <w:r w:rsidRPr="00E954E1">
        <w:rPr>
          <w:rFonts w:ascii="Galliard BT" w:hAnsi="Galliard BT"/>
          <w:spacing w:val="28"/>
          <w:sz w:val="22"/>
          <w:szCs w:val="22"/>
        </w:rPr>
        <w:t xml:space="preserve"> </w:t>
      </w:r>
      <w:r w:rsidRPr="00E954E1">
        <w:rPr>
          <w:rFonts w:ascii="Galliard BT" w:hAnsi="Galliard BT"/>
          <w:spacing w:val="-2"/>
          <w:sz w:val="22"/>
          <w:szCs w:val="22"/>
        </w:rPr>
        <w:t xml:space="preserve">LARANJAL </w:t>
      </w:r>
      <w:r w:rsidRPr="00E954E1">
        <w:rPr>
          <w:rFonts w:ascii="Galliard BT" w:hAnsi="Galliard BT"/>
          <w:sz w:val="22"/>
          <w:szCs w:val="22"/>
        </w:rPr>
        <w:t xml:space="preserve">PAULISTA, </w:t>
      </w:r>
      <w:r w:rsidRPr="00E954E1">
        <w:rPr>
          <w:rFonts w:ascii="Galliard BT" w:hAnsi="Galliard BT"/>
          <w:b w:val="0"/>
          <w:bCs w:val="0"/>
          <w:sz w:val="22"/>
          <w:szCs w:val="22"/>
        </w:rPr>
        <w:t>cujas premissas, condições e demais disposições serão de observância obrigatória pela CONCESSIONÁRIA e USUÁRIOS dos serviços em tela, conforme adiante descritas.</w:t>
      </w:r>
    </w:p>
    <w:p w14:paraId="4873B1FC" w14:textId="77777777" w:rsidR="00E954E1" w:rsidRDefault="00E954E1" w:rsidP="00DD7A43">
      <w:pPr>
        <w:spacing w:line="360" w:lineRule="auto"/>
        <w:jc w:val="both"/>
        <w:rPr>
          <w:rFonts w:ascii="Galliard BT" w:hAnsi="Galliard BT"/>
        </w:rPr>
      </w:pPr>
    </w:p>
    <w:p w14:paraId="2CFC0899" w14:textId="77777777" w:rsidR="00AB6405" w:rsidRDefault="00AB6405" w:rsidP="00DD7A43">
      <w:pPr>
        <w:spacing w:line="360" w:lineRule="auto"/>
        <w:jc w:val="both"/>
        <w:rPr>
          <w:rFonts w:ascii="Galliard BT" w:hAnsi="Galliard BT"/>
        </w:rPr>
      </w:pPr>
    </w:p>
    <w:p w14:paraId="20CCE6CA" w14:textId="77777777" w:rsidR="00AB6405" w:rsidRDefault="00AB6405" w:rsidP="00DD7A43">
      <w:pPr>
        <w:spacing w:line="360" w:lineRule="auto"/>
        <w:jc w:val="both"/>
        <w:rPr>
          <w:rFonts w:ascii="Galliard BT" w:hAnsi="Galliard BT"/>
        </w:rPr>
      </w:pPr>
    </w:p>
    <w:p w14:paraId="7F254B1A" w14:textId="77777777" w:rsidR="00AB6405" w:rsidRPr="005964A0" w:rsidRDefault="00AB6405" w:rsidP="00DD7A43">
      <w:pPr>
        <w:spacing w:line="360" w:lineRule="auto"/>
        <w:jc w:val="both"/>
        <w:rPr>
          <w:rFonts w:ascii="Galliard BT" w:hAnsi="Galliard BT"/>
        </w:rPr>
      </w:pPr>
    </w:p>
    <w:p w14:paraId="41516788" w14:textId="77777777" w:rsidR="00DD7A43" w:rsidRPr="00DD7A43" w:rsidRDefault="00DD7A43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DD7A43">
        <w:rPr>
          <w:rFonts w:ascii="Galliard BT" w:hAnsi="Galliard BT"/>
          <w:b/>
          <w:bCs/>
        </w:rPr>
        <w:t>CAPÍTULO I</w:t>
      </w:r>
    </w:p>
    <w:p w14:paraId="6AFDB1EF" w14:textId="77777777" w:rsidR="00DD7A43" w:rsidRPr="00DD7A43" w:rsidRDefault="00DD7A43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DD7A43">
        <w:rPr>
          <w:rFonts w:ascii="Galliard BT" w:hAnsi="Galliard BT"/>
          <w:b/>
          <w:bCs/>
        </w:rPr>
        <w:t>DO OBJETIVO E DA COMPETÊNCIA</w:t>
      </w:r>
    </w:p>
    <w:p w14:paraId="219FFC63" w14:textId="77777777" w:rsidR="00DD7A43" w:rsidRPr="00DD7A43" w:rsidRDefault="00DD7A43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DD7A43">
        <w:rPr>
          <w:rFonts w:ascii="Galliard BT" w:hAnsi="Galliard BT"/>
          <w:b/>
          <w:bCs/>
        </w:rPr>
        <w:lastRenderedPageBreak/>
        <w:t>Seção I Disposições Iniciais</w:t>
      </w:r>
    </w:p>
    <w:p w14:paraId="3D3C727A" w14:textId="2D4C5D7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1º Esta Portaria estabelece as condições gerais a serem observadas na prestação dos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 públicos de abastecimento de água e esgotamento sanitário pela CONCESSIONÁRIA 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na utilização desses serviços pelos USUÁRIOS e disciplina o relacionamento entre ambos.</w:t>
      </w:r>
    </w:p>
    <w:p w14:paraId="72838566" w14:textId="0351806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2º Compete à CONCESSIONÁRIA a prestação dos serviços de abastecimento de água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sanitário, no município de LARANJAL PAULISTA, incluindo o planejamento, 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execução das obras e instalações, a operação e manutenção dos serviços de captação,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transporte, tratamento, reservação e distribuição de água; o esgotamento, tratamento 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disposição final dos esgotos sanitários, a medição dos consumos, o faturamento, a cobrança 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arrecadação de valores e monitoramento operacional de seus serviços, nos termos desta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Portaria, observados o competente CONTRATO DE CONCESSÃO firmado com o município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LARANJAL PAULISTA.</w:t>
      </w:r>
    </w:p>
    <w:p w14:paraId="203AD232" w14:textId="4AA37E6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3º As metas progressivas e graduais de expansão dos serviços, de qualidade, de eficiência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 de uso racional da água, de energia e de outros recursos naturais, em conformidade com 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 a serem prestados, estarão previstas no Plano Municipal de Saneamento de LARANJAL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PAULISTA e no CONTRATO DE CONCESSÃO a ser firmado entre o Município de LARANJAL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PAULISTA e a CONCESSIONÁRIA.</w:t>
      </w:r>
    </w:p>
    <w:p w14:paraId="5D2A6F85" w14:textId="33B7161B" w:rsidR="00DD7A43" w:rsidRPr="00DD7A43" w:rsidRDefault="00DD7A43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DD7A43">
        <w:rPr>
          <w:rFonts w:ascii="Galliard BT" w:hAnsi="Galliard BT"/>
          <w:b/>
          <w:bCs/>
        </w:rPr>
        <w:t>Seção II</w:t>
      </w:r>
    </w:p>
    <w:p w14:paraId="40052D97" w14:textId="77777777" w:rsidR="00DD7A43" w:rsidRPr="00DD7A43" w:rsidRDefault="00DD7A43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DD7A43">
        <w:rPr>
          <w:rFonts w:ascii="Galliard BT" w:hAnsi="Galliard BT"/>
          <w:b/>
          <w:bCs/>
        </w:rPr>
        <w:t>Das Definições</w:t>
      </w:r>
    </w:p>
    <w:p w14:paraId="21B2BF6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4º Para os fins desta Portaria são adotadas as seguintes definições:</w:t>
      </w:r>
    </w:p>
    <w:p w14:paraId="117BC406" w14:textId="1F31FF0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Abastecimento de água: distribuição de água potável ao Usuário final, através de ligações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à rede distribuidora, ou soluções alternativas de abastecimento como fontes, poços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comunitários e distribuição por veículo de transporte, depois de submetida a tratamento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prévio;</w:t>
      </w:r>
    </w:p>
    <w:p w14:paraId="518FE906" w14:textId="60184C3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Adutora: canalização principal de um sistema de abastecimento de água situada,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geralmente, entre a captação e a estação de tratamento, ou entre esta e os reservatórios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distribuição;</w:t>
      </w:r>
    </w:p>
    <w:p w14:paraId="1CE7DBF4" w14:textId="6EBCE7D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Aferição do hidrômetro: processo que visa conferir a conformidade do hidrômetro com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os respectivos padrões, em relação aos limites estabelecidos pelas normas pertinentes;</w:t>
      </w:r>
    </w:p>
    <w:p w14:paraId="0FA67920" w14:textId="5D45A93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lastRenderedPageBreak/>
        <w:t>IV- Água bruta: água da forma como é encontrada na natureza, antes de receber qualquer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tratamento;</w:t>
      </w:r>
    </w:p>
    <w:p w14:paraId="02E808C2" w14:textId="08959D3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Água potável: água cujos parâmetros microbiológicos, físicos, químicos e radiativos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atendam ao padrão de potabilidade e que não ofereça risco à saúde;</w:t>
      </w:r>
    </w:p>
    <w:p w14:paraId="392B5867" w14:textId="50452B2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Água tratada: água submetida a tratamento prévio, através de processos físicos, químicos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e/ou biológicos de tratamento, com a finalidade de torná-la apropriada ao consumo humano;</w:t>
      </w:r>
    </w:p>
    <w:p w14:paraId="2EA2ABAC" w14:textId="1F39E9C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Alimentador predial: tubulação compreendida entre o ponto de entrega de água e 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válvula de flutuador do reservatório predial;</w:t>
      </w:r>
    </w:p>
    <w:p w14:paraId="7EDE6490" w14:textId="0BC9DB0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Alto consumo: consumo mensal da Unidade Usuária cujo valor medido ultrapassa 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percentuais estabelecidos na tabela abaixo em relação à média dos últimos seis meses;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</w:tblGrid>
      <w:tr w:rsidR="0005331B" w14:paraId="28A9B57E" w14:textId="77777777" w:rsidTr="003B6ADF">
        <w:trPr>
          <w:trHeight w:val="265"/>
        </w:trPr>
        <w:tc>
          <w:tcPr>
            <w:tcW w:w="1915" w:type="dxa"/>
          </w:tcPr>
          <w:p w14:paraId="25072E19" w14:textId="77777777" w:rsidR="0005331B" w:rsidRDefault="0005331B" w:rsidP="003B6ADF">
            <w:pPr>
              <w:pStyle w:val="TableParagraph"/>
              <w:tabs>
                <w:tab w:val="left" w:pos="1238"/>
              </w:tabs>
              <w:spacing w:before="7" w:line="239" w:lineRule="exact"/>
              <w:rPr>
                <w:b/>
              </w:rPr>
            </w:pPr>
            <w:r>
              <w:rPr>
                <w:b/>
                <w:spacing w:val="-2"/>
              </w:rPr>
              <w:t>Consumo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médio</w:t>
            </w:r>
          </w:p>
        </w:tc>
        <w:tc>
          <w:tcPr>
            <w:tcW w:w="1913" w:type="dxa"/>
          </w:tcPr>
          <w:p w14:paraId="1F802B2F" w14:textId="77777777" w:rsidR="0005331B" w:rsidRDefault="0005331B" w:rsidP="003B6ADF">
            <w:pPr>
              <w:pStyle w:val="TableParagraph"/>
              <w:spacing w:before="7" w:line="239" w:lineRule="exact"/>
              <w:rPr>
                <w:b/>
              </w:rPr>
            </w:pPr>
            <w:r>
              <w:rPr>
                <w:b/>
                <w:spacing w:val="-2"/>
              </w:rPr>
              <w:t>Percentual</w:t>
            </w:r>
          </w:p>
        </w:tc>
        <w:tc>
          <w:tcPr>
            <w:tcW w:w="1915" w:type="dxa"/>
          </w:tcPr>
          <w:p w14:paraId="13056319" w14:textId="77777777" w:rsidR="0005331B" w:rsidRDefault="0005331B" w:rsidP="003B6ADF">
            <w:pPr>
              <w:pStyle w:val="TableParagraph"/>
              <w:spacing w:line="240" w:lineRule="auto"/>
              <w:ind w:left="0"/>
              <w:rPr>
                <w:sz w:val="4"/>
              </w:rPr>
            </w:pPr>
          </w:p>
          <w:p w14:paraId="50B77253" w14:textId="77777777" w:rsidR="0005331B" w:rsidRDefault="0005331B" w:rsidP="003B6ADF">
            <w:pPr>
              <w:pStyle w:val="TableParagraph"/>
              <w:spacing w:before="0" w:line="169" w:lineRule="exact"/>
              <w:ind w:left="9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11A392DD" wp14:editId="4B45DEAF">
                  <wp:extent cx="1053531" cy="10734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53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1B" w14:paraId="6D9C4671" w14:textId="77777777" w:rsidTr="003B6ADF">
        <w:trPr>
          <w:trHeight w:val="266"/>
        </w:trPr>
        <w:tc>
          <w:tcPr>
            <w:tcW w:w="1915" w:type="dxa"/>
          </w:tcPr>
          <w:p w14:paraId="11A4665D" w14:textId="77777777" w:rsidR="0005331B" w:rsidRDefault="0005331B" w:rsidP="003B6ADF">
            <w:pPr>
              <w:pStyle w:val="TableParagraph"/>
              <w:spacing w:before="5"/>
            </w:pPr>
            <w:r>
              <w:t>0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  <w:tc>
          <w:tcPr>
            <w:tcW w:w="1913" w:type="dxa"/>
          </w:tcPr>
          <w:p w14:paraId="6AF7AB1D" w14:textId="77777777" w:rsidR="0005331B" w:rsidRDefault="0005331B" w:rsidP="003B6ADF">
            <w:pPr>
              <w:pStyle w:val="TableParagraph"/>
              <w:spacing w:before="5"/>
            </w:pPr>
            <w:r>
              <w:rPr>
                <w:spacing w:val="-4"/>
              </w:rPr>
              <w:t>100%</w:t>
            </w:r>
          </w:p>
        </w:tc>
        <w:tc>
          <w:tcPr>
            <w:tcW w:w="1915" w:type="dxa"/>
          </w:tcPr>
          <w:p w14:paraId="3A6C739E" w14:textId="77777777" w:rsidR="0005331B" w:rsidRDefault="0005331B" w:rsidP="003B6ADF">
            <w:pPr>
              <w:pStyle w:val="TableParagraph"/>
              <w:spacing w:before="5"/>
              <w:ind w:left="76"/>
            </w:pPr>
            <w:r>
              <w:rPr>
                <w:w w:val="102"/>
              </w:rPr>
              <w:t>0</w:t>
            </w:r>
          </w:p>
        </w:tc>
      </w:tr>
      <w:tr w:rsidR="0005331B" w14:paraId="49C00EE7" w14:textId="77777777" w:rsidTr="003B6ADF">
        <w:trPr>
          <w:trHeight w:val="263"/>
        </w:trPr>
        <w:tc>
          <w:tcPr>
            <w:tcW w:w="1915" w:type="dxa"/>
          </w:tcPr>
          <w:p w14:paraId="1F475949" w14:textId="77777777" w:rsidR="0005331B" w:rsidRDefault="0005331B" w:rsidP="003B6ADF">
            <w:pPr>
              <w:pStyle w:val="TableParagraph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913" w:type="dxa"/>
          </w:tcPr>
          <w:p w14:paraId="0F38FF4B" w14:textId="77777777" w:rsidR="0005331B" w:rsidRDefault="0005331B" w:rsidP="003B6ADF">
            <w:pPr>
              <w:pStyle w:val="TableParagraph"/>
            </w:pPr>
            <w:r>
              <w:rPr>
                <w:spacing w:val="-5"/>
              </w:rPr>
              <w:t>75%</w:t>
            </w:r>
          </w:p>
        </w:tc>
        <w:tc>
          <w:tcPr>
            <w:tcW w:w="1915" w:type="dxa"/>
          </w:tcPr>
          <w:p w14:paraId="18A69573" w14:textId="77777777" w:rsidR="0005331B" w:rsidRDefault="0005331B" w:rsidP="003B6ADF">
            <w:pPr>
              <w:pStyle w:val="TableParagraph"/>
              <w:ind w:left="76"/>
            </w:pPr>
            <w:r>
              <w:rPr>
                <w:spacing w:val="-4"/>
              </w:rPr>
              <w:t>40m³</w:t>
            </w:r>
          </w:p>
        </w:tc>
      </w:tr>
      <w:tr w:rsidR="0005331B" w14:paraId="65FC961F" w14:textId="77777777" w:rsidTr="003B6ADF">
        <w:trPr>
          <w:trHeight w:val="273"/>
        </w:trPr>
        <w:tc>
          <w:tcPr>
            <w:tcW w:w="1915" w:type="dxa"/>
          </w:tcPr>
          <w:p w14:paraId="6808A19C" w14:textId="77777777" w:rsidR="0005331B" w:rsidRDefault="0005331B" w:rsidP="003B6ADF">
            <w:pPr>
              <w:pStyle w:val="TableParagraph"/>
              <w:spacing w:before="7" w:line="246" w:lineRule="exact"/>
            </w:pPr>
            <w:r>
              <w:t>51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913" w:type="dxa"/>
          </w:tcPr>
          <w:p w14:paraId="2E2CDAE1" w14:textId="77777777" w:rsidR="0005331B" w:rsidRDefault="0005331B" w:rsidP="003B6ADF">
            <w:pPr>
              <w:pStyle w:val="TableParagraph"/>
              <w:spacing w:before="7" w:line="246" w:lineRule="exact"/>
            </w:pPr>
            <w:r>
              <w:rPr>
                <w:spacing w:val="-5"/>
              </w:rPr>
              <w:t>50%</w:t>
            </w:r>
          </w:p>
        </w:tc>
        <w:tc>
          <w:tcPr>
            <w:tcW w:w="1915" w:type="dxa"/>
          </w:tcPr>
          <w:p w14:paraId="09D5B139" w14:textId="77777777" w:rsidR="0005331B" w:rsidRDefault="0005331B" w:rsidP="003B6ADF">
            <w:pPr>
              <w:pStyle w:val="TableParagraph"/>
              <w:spacing w:before="7" w:line="246" w:lineRule="exact"/>
              <w:ind w:left="76"/>
            </w:pPr>
            <w:r>
              <w:rPr>
                <w:spacing w:val="-4"/>
              </w:rPr>
              <w:t>87m³</w:t>
            </w:r>
          </w:p>
        </w:tc>
      </w:tr>
      <w:tr w:rsidR="0005331B" w14:paraId="2C9CACF2" w14:textId="77777777" w:rsidTr="003B6ADF">
        <w:trPr>
          <w:trHeight w:val="270"/>
        </w:trPr>
        <w:tc>
          <w:tcPr>
            <w:tcW w:w="1915" w:type="dxa"/>
          </w:tcPr>
          <w:p w14:paraId="261808DE" w14:textId="77777777" w:rsidR="0005331B" w:rsidRDefault="0005331B" w:rsidP="003B6ADF">
            <w:pPr>
              <w:pStyle w:val="TableParagraph"/>
              <w:spacing w:line="248" w:lineRule="exact"/>
            </w:pPr>
            <w:r>
              <w:t>&gt;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913" w:type="dxa"/>
          </w:tcPr>
          <w:p w14:paraId="0318EBD1" w14:textId="77777777" w:rsidR="0005331B" w:rsidRDefault="0005331B" w:rsidP="003B6ADF">
            <w:pPr>
              <w:pStyle w:val="TableParagraph"/>
              <w:spacing w:line="248" w:lineRule="exact"/>
            </w:pPr>
            <w:r>
              <w:rPr>
                <w:spacing w:val="-5"/>
              </w:rPr>
              <w:t>30%</w:t>
            </w:r>
          </w:p>
        </w:tc>
        <w:tc>
          <w:tcPr>
            <w:tcW w:w="1915" w:type="dxa"/>
          </w:tcPr>
          <w:p w14:paraId="6E1B691F" w14:textId="77777777" w:rsidR="0005331B" w:rsidRDefault="0005331B" w:rsidP="003B6ADF">
            <w:pPr>
              <w:pStyle w:val="TableParagraph"/>
              <w:spacing w:line="248" w:lineRule="exact"/>
              <w:ind w:left="76"/>
            </w:pPr>
            <w:r>
              <w:rPr>
                <w:spacing w:val="-2"/>
              </w:rPr>
              <w:t>150m³</w:t>
            </w:r>
          </w:p>
        </w:tc>
      </w:tr>
    </w:tbl>
    <w:p w14:paraId="40DD041F" w14:textId="77777777" w:rsidR="0005331B" w:rsidRDefault="0005331B" w:rsidP="00DD7A43">
      <w:pPr>
        <w:spacing w:line="360" w:lineRule="auto"/>
        <w:jc w:val="both"/>
        <w:rPr>
          <w:rFonts w:ascii="Galliard BT" w:hAnsi="Galliard BT"/>
        </w:rPr>
      </w:pPr>
    </w:p>
    <w:p w14:paraId="39A0E3FA" w14:textId="79F3F3E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IX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Cadastro de USUÁRIOS: Conjunto de informações descritivas, simbólicas e gráficas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identifica o Usuário.</w:t>
      </w:r>
    </w:p>
    <w:p w14:paraId="59BA7E9B" w14:textId="1EE19CB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Caixa de ligação: dispositivo ligado ao ramal predial de esgoto, situado, sempre que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possível, na calçada, que possibilite a coleta do esgoto, a inspeção e/ou a desobstrução do</w:t>
      </w:r>
    </w:p>
    <w:p w14:paraId="6297ECE1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ramal predial, considerado o ponto de coleta de esgoto;</w:t>
      </w:r>
    </w:p>
    <w:p w14:paraId="336A811C" w14:textId="5628815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XI- Cavalete: conjunto padronizado de tubulações e conexões, ligado ao ramal predial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água, destinado à instalação do hidrômetro, considerado o ponto de entrega da água no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imóvel;</w:t>
      </w:r>
    </w:p>
    <w:p w14:paraId="361C92B0" w14:textId="5C10955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Categoria de Uso: É a classificação da economia em função da atividade nela exercida,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para efeito de aplicação de tarifas.</w:t>
      </w:r>
    </w:p>
    <w:p w14:paraId="13EFB2B1" w14:textId="033E0B7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Coleta de esgoto: recolhimento do refugo líquido através de ligações à rede coletora,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assegurando o seu posterior tratamento e lançamento adequado, obedecendo à legislação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ambiental;</w:t>
      </w:r>
    </w:p>
    <w:p w14:paraId="6DA6E3B3" w14:textId="7E4B8EE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XIV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Coletor predial: tubulação de esgoto na área interna do lote até a caixa de ligação;</w:t>
      </w:r>
    </w:p>
    <w:p w14:paraId="0A39E54F" w14:textId="0231D97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XV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Consumo Médio: Volume de água resultante do histórico do consumo mensal do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imóvel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num determinado período.</w:t>
      </w:r>
    </w:p>
    <w:p w14:paraId="034B0589" w14:textId="45FE605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XVI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Tarifa Básica: correspondente ao valor a ser pago pelo usuário a respeito da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disponibilidade de água fornecida pela concessionária, independente da categoria de uso do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imóvel, a ser faturado mensalmente.</w:t>
      </w:r>
    </w:p>
    <w:p w14:paraId="6016DE02" w14:textId="0E0BD8C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XVII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Contrato de abastecimento de água e/ou de esgotamento sanitário: instrumento pelo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qual o Prestador de Serviços e o Usuário ajustam as características técnicas e as condições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comerciais da prestação dos serviços;</w:t>
      </w:r>
    </w:p>
    <w:p w14:paraId="3539FB11" w14:textId="2222044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XVIII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Contrato de adesão: instrumento contratual padronizado para abastecimento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 e/ou esgotamento sanitário, cujas cláusulas estão vinculadas às normas e Regulamentos,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não podendo seu conteúdo ser modificado pelo Usuário. A CONCESSIONÁRIA só poderá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alterar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contrato de adesão com anuência definitiva do PODER CONCEDENTE ou da AGÊNCIA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REGULADORA, se for este o caso;</w:t>
      </w:r>
    </w:p>
    <w:p w14:paraId="15BE5637" w14:textId="629C52D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XIX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Despejo não doméstico: resíduo líquido decorrente do uso da água para fins industriais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 diversos;</w:t>
      </w:r>
    </w:p>
    <w:p w14:paraId="7C71F42E" w14:textId="581CC41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Economia: moradias, apartamentos, unidades comerciais, salas de escritório, indústrias,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órgãos públicos e similares, existentes numa determinada edificação, que são atendidos pelos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 de abastecimento de água e/ou de esgotamento sanitário;</w:t>
      </w:r>
    </w:p>
    <w:p w14:paraId="4226F2BB" w14:textId="6618951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Estação elevatória: conjunto de tubulações, equipamentos e dispositivos destinados à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elevação de água ou esgoto;</w:t>
      </w:r>
    </w:p>
    <w:p w14:paraId="75D716FF" w14:textId="1507C4E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Fatura: nota fiscal que apresenta a quantia total que deve ser paga pela prestação do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 público de abastecimento de água e/ou de esgotamento sanitário, referente a um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período especificado, discriminando as parcelas correspondentes;</w:t>
      </w:r>
    </w:p>
    <w:p w14:paraId="4F1E2E21" w14:textId="45B03C5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XXIII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Fonte alternativa de abastecimento: suprimento de água a um imóvel não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proveniente do sistema do Prestador de Serviços de abastecimento de água;</w:t>
      </w:r>
    </w:p>
    <w:p w14:paraId="4E000D17" w14:textId="2559738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XXIV- Hidrante: Equipamento de segurança para combate a incêndio, instalado na rede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distribuição de água;</w:t>
      </w:r>
    </w:p>
    <w:p w14:paraId="58D95F15" w14:textId="7B18940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XXV- Hidrômetro: equipamento destinado a medir e registrar, contínua e cumulativamente,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volume de água fornecido;</w:t>
      </w:r>
    </w:p>
    <w:p w14:paraId="5C64A7B7" w14:textId="2E9C853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XXVI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Instalação predial de água: conjunto de tubulações, reservatórios, equipamentos,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peças e dispositivos, localizados a jusante do ponto de entrega de água e empregados para 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distribuição de água na Unidade Usuária;</w:t>
      </w:r>
    </w:p>
    <w:p w14:paraId="691CC9AE" w14:textId="3B2C53E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XXVII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Lacre: dispositivo destinado a caracterizar a integridade e inviolabilidade do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hidrômetro, da ligação de água ou da interrupção do abastecimento;</w:t>
      </w:r>
    </w:p>
    <w:p w14:paraId="00CC9277" w14:textId="5F5E2E8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XXVIII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Ligação: é a interligação do ponto de entrega de água ou de coleta de esgoto às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da Unidade Usuária;</w:t>
      </w:r>
    </w:p>
    <w:p w14:paraId="129BC9A8" w14:textId="4A23ED9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XXIX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Ligação Clandestina: Ligação conectada à rede de água e/ou esgotamento sanitário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sem autorização da CONCESSIONÁRIA;</w:t>
      </w:r>
    </w:p>
    <w:p w14:paraId="2E70D70C" w14:textId="2291B04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Limitador de consumo: dispositivo instalado no ramal predial, para limitar o consumo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água;</w:t>
      </w:r>
    </w:p>
    <w:p w14:paraId="163CFC48" w14:textId="618E139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Monitoramento operacional: acompanhamento e avaliação dos serviços mediante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equipamentos e instalações pertencentes ao sistema de abastecimento de água e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sanitário;</w:t>
      </w:r>
    </w:p>
    <w:p w14:paraId="7034B17E" w14:textId="3F2DF7F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Padrão de ligação de água: conjunto constituído pelo cavalete, registro e dispositivos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controle ou de medição de consumo, podendo ser envolvido por caixa de proteção;</w:t>
      </w:r>
    </w:p>
    <w:p w14:paraId="308A2EE7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XXXIII- Ponto de entrega de água: é o ponto de conexão do ramal predial de água com as</w:t>
      </w:r>
    </w:p>
    <w:p w14:paraId="77475703" w14:textId="448C30E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instalações prediais do USUÁRIO (alimentador predial), caracterizando-se como o limite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responsabilidade da CONCESSIONÁRIA;</w:t>
      </w:r>
    </w:p>
    <w:p w14:paraId="74935626" w14:textId="71A7552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XXXIV- Ponto de coleta de esgoto: é o ponto de conexão do ramal predial de esgoto com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as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prediais do USUÁRIO (ramal coletor), caracterizando-se como o limite 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responsabilidade da CONCESSIONÁRIA;</w:t>
      </w:r>
    </w:p>
    <w:p w14:paraId="2F2B5194" w14:textId="2DE1816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XXXV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Ponto de utilização: extremidade localizada nas instalações internas da Unidade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Usuária que fornece água para uso;</w:t>
      </w:r>
    </w:p>
    <w:p w14:paraId="1B4460AB" w14:textId="2557A1A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XXXVI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Ramal predial de água: conjunto de tubulações e peças especiais situadas entre 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rede pública de abastecimento de água e o ponto de entrega de água;</w:t>
      </w:r>
    </w:p>
    <w:p w14:paraId="5A6657A4" w14:textId="5AD0814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XXXVII- Ramal predial de esgoto: conjunto de tubulações e peças especiais situadas entre a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rede pública de esgotamento sanitário e o ponto de coleta de esgoto;</w:t>
      </w:r>
    </w:p>
    <w:p w14:paraId="770B8774" w14:textId="5E3B8E0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XXXVIII- Rede pública de abastecimento de água: conjunto de tubulações, peças 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equipamentos que compõem o sistema público de abastecimento de água;</w:t>
      </w:r>
    </w:p>
    <w:p w14:paraId="428E22E7" w14:textId="68B504B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XXXIX- Rede pública de esgotamento sanitário: conjunto de tubulações, peças 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equipamentos que interligam os pontos de coleta aos sistemas de tratamento, sendo parte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integrante do sistema público de coleta de esgotos;</w:t>
      </w:r>
    </w:p>
    <w:p w14:paraId="61DDCF82" w14:textId="3691E40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Registro: peça destinada à interrupção do fluxo de água em tubulações;</w:t>
      </w:r>
    </w:p>
    <w:p w14:paraId="4E580F79" w14:textId="4938EFC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XLI</w:t>
      </w:r>
      <w:r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Religação: procedimento efetuado pela CONCESSIONÁRIA que objetiva restabelecer 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e/ou a coleta de esgoto sanitário para uma Unidade Usuária;</w:t>
      </w:r>
    </w:p>
    <w:p w14:paraId="48385F03" w14:textId="1404DF0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XLII- Reservatório: instalação destinada a armazenar água e assegurar a pressão suficiente ao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abastecimento;</w:t>
      </w:r>
    </w:p>
    <w:p w14:paraId="1A459F8F" w14:textId="500A7DF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XLIII- Serviços: serviços públicos oferecidos pela CONCESSIONÁRIA nos sistemas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 esgotamento sanitário, abrangidos pelas seguintes atividades:</w:t>
      </w:r>
    </w:p>
    <w:p w14:paraId="7C06FCA0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captação, adução e tratamento de água bruta;</w:t>
      </w:r>
    </w:p>
    <w:p w14:paraId="33167180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adução, reservação, elevação e distribuição de água potável;</w:t>
      </w:r>
    </w:p>
    <w:p w14:paraId="7F0CFA3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coleta, transporte, tratamento e disposição final de esgoto sanitário.</w:t>
      </w:r>
    </w:p>
    <w:p w14:paraId="0AE634E7" w14:textId="44941E1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XLIV- Sistema público de abastecimento de água (SAA): conjunto de instalações 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equipamentos utilizados nas atividades de captação, elevação, adução, tratamento,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reservação e distribuição de água potável;</w:t>
      </w:r>
    </w:p>
    <w:p w14:paraId="70D8E99B" w14:textId="5058810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XLV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Sistema público de esgotamento sanitário (SES): conjunto de instalações e equipamentos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utilizados nas atividades de coleta, afastamento, tratamento e disposição final de esgotos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sanitários;</w:t>
      </w:r>
    </w:p>
    <w:p w14:paraId="6D6A5410" w14:textId="70DC593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XLVI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Subcategoria: É a subdivisão da categoria, de acordo com a quantidade de pontos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utilização de água, para efeito de estimativa de consumo.</w:t>
      </w:r>
    </w:p>
    <w:p w14:paraId="487844C1" w14:textId="1AA96D8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XLVII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Tarifa: Valor pecuniário unitário cobrado por metro cúbico (m3) pela prestação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 de abastecimento de água e/ou esgotamento sanitário.</w:t>
      </w:r>
    </w:p>
    <w:p w14:paraId="1BBE5A7A" w14:textId="4693442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XLVIII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Unidade Usuária: economia ou conjunto de economias, atendido através de uma única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ligação de água e/ou de coleta de esgoto;</w:t>
      </w:r>
    </w:p>
    <w:p w14:paraId="605533E7" w14:textId="0AE5EE7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XLIX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Usuário: pessoa física ou jurídica, ou comunhão de fato ou de direito, legalmente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representada, que solicitar à CONCESSIONÁRIA, regido por contrato firmado ou de adesão, 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assumir a responsabilidade pelo pagamento das faturas e pelas demais obrigações fixadas em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normas legais, regulamentares ou contratuais; e</w:t>
      </w:r>
    </w:p>
    <w:p w14:paraId="1D6A6C7B" w14:textId="35797B5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XLX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Vazamento oculto: vazamento de difícil percepção, cuja detecção na maioria das vezes é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feita através de testes ou por técnicos especializados.</w:t>
      </w:r>
    </w:p>
    <w:p w14:paraId="524621BD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CAPÍTULO II</w:t>
      </w:r>
    </w:p>
    <w:p w14:paraId="67893470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DOS SERVIÇOS DE ÁGUA E DE ESGOTO</w:t>
      </w:r>
    </w:p>
    <w:p w14:paraId="15AD924B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Seção I</w:t>
      </w:r>
    </w:p>
    <w:p w14:paraId="3ED20669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Do Pedido de Ligação de Água e de Esgoto</w:t>
      </w:r>
    </w:p>
    <w:p w14:paraId="712388D8" w14:textId="609FC16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5º O pedido de ligação de água e/ou de esgoto sanitário é o ato em que o interessado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solicita à CONCESSIONÁRIA, assumindo a responsabilidade contratual pelo pagamento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faturas, do serviço realizado por esta.</w:t>
      </w:r>
    </w:p>
    <w:p w14:paraId="3AEFB3C1" w14:textId="7FA42A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Efetivado o pedido de ligação de água e/ou de esgoto à CONCESSIONÁRIA, esta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cientificará ao Usuário quanto à:</w:t>
      </w:r>
    </w:p>
    <w:p w14:paraId="18CFCC5B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Obrigatoriedade de:</w:t>
      </w:r>
    </w:p>
    <w:p w14:paraId="40ECF2E5" w14:textId="3494F60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Apresentar a carteira de identidade, ou na ausência desta, outro documento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identificação equivalente com foto (Carteira Nacional de Habilitação, Carteira de Conselhos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Profissionais) e o Cartão de Cadastro de Pessoa Física (CPF), quando pessoa física, ou 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documento relativo ao Cadastro Nacional de Pessoa Jurídica (CNPJ), quando pessoa jurídica;</w:t>
      </w:r>
    </w:p>
    <w:p w14:paraId="30F17380" w14:textId="2C3C810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 xml:space="preserve">b) Apresentar um dos seguintes </w:t>
      </w:r>
      <w:r w:rsidR="00DE3A34">
        <w:rPr>
          <w:rFonts w:ascii="Galliard BT" w:hAnsi="Galliard BT"/>
        </w:rPr>
        <w:t>documentos</w:t>
      </w:r>
      <w:r w:rsidRPr="00DD7A43">
        <w:rPr>
          <w:rFonts w:ascii="Galliard BT" w:hAnsi="Galliard BT"/>
        </w:rPr>
        <w:t xml:space="preserve"> comprobatórios de propriedade, posse ou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uso do imóvel: escritura pública, matrícula do registro do imóvel, carnê do IPTU, declaração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cessão de uso, contrato/recibo de compra e venda ou contrato de locação;</w:t>
      </w:r>
    </w:p>
    <w:p w14:paraId="298048BE" w14:textId="3AACCFD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Efetuar o pagamento mensal pelos serviços de abastecimento de água e/ou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sanitário, de acordo com as tarifas, sob pena de interrupção da prestação dos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 nos termos do artigo 84;</w:t>
      </w:r>
    </w:p>
    <w:p w14:paraId="6A2BE496" w14:textId="1F8C8F5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Observar, nas instalações hidráulicas e sanitárias da Unidade Usuária, as normas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expedidas pelos órgãos oficiais pertinentes e as normas e padrões da CONCESSIONÁRIA,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postas à disposição do interessado, sob pena de interrupção da prestação dos serviços nos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termos do artigo 84;</w:t>
      </w:r>
    </w:p>
    <w:p w14:paraId="1A6D2F35" w14:textId="31FF808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e) Instalar em locais apropriados e de livre acesso, caixas ou cubículos destinados à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instalação de hidrômetros e outros aparelhos exigidos, conforme normas procedimentais da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CONCESSIONÁRIA;</w:t>
      </w:r>
    </w:p>
    <w:p w14:paraId="69B8CDC2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f) Declarar o número de pontos de utilização da água na Unidade Usuária;</w:t>
      </w:r>
    </w:p>
    <w:p w14:paraId="71BA6C95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g) Celebrar contrato de adesão ou de abastecimento de água e/ou de esgotamento</w:t>
      </w:r>
    </w:p>
    <w:p w14:paraId="17E4798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sanitário; e</w:t>
      </w:r>
    </w:p>
    <w:p w14:paraId="541CA182" w14:textId="2E1627C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h) Fornecer informações referentes à natureza da atividade desenvolvida na Unidade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Usuária, a finalidade da utilização da água e comunicar eventuais alterações supervenientes;</w:t>
      </w:r>
    </w:p>
    <w:p w14:paraId="696CE71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Eventual necessidade de:</w:t>
      </w:r>
    </w:p>
    <w:p w14:paraId="0E554480" w14:textId="17BDE5A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Executar serviços nas redes e/ou instalação de equipamentos da CONCESSIONÁRIA ou do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Usuário, conforme a vazão disponível e a demanda a ser atendida;</w:t>
      </w:r>
    </w:p>
    <w:p w14:paraId="23DD0C44" w14:textId="4F18FB9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Obter autorização dos órgãos competentes para a construção de adutoras e/ou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interceptores quando forem destinados a uso exclusivo do interessado;</w:t>
      </w:r>
    </w:p>
    <w:p w14:paraId="2ABD474F" w14:textId="0EA245D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Apresentar licença emitida por órgão responsável pela preservação do meio ambiente,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quando a Unidade Usuária se localizar em área com restrições de ocupação;</w:t>
      </w:r>
    </w:p>
    <w:p w14:paraId="5A464459" w14:textId="09BF747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Participar financeiramente das despesas relativas às instalações necessárias ao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e/ou coleta de esgoto, na forma das normas legais, regulamentares ou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pactuadas;</w:t>
      </w:r>
    </w:p>
    <w:p w14:paraId="54F393B2" w14:textId="0F9B116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e) Tomar as providências necessárias à obtenção de eventuais benefícios estipulados pela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legislação;</w:t>
      </w:r>
    </w:p>
    <w:p w14:paraId="68F51208" w14:textId="6956DEE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f) Aprovar junto à CONCESSIONÁRIA projeto de extensão de rede pública antes do início das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obras, quando houver interesse do Usuário na sua execução mediante a contratação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terceiro legalmente habilitado.</w:t>
      </w:r>
    </w:p>
    <w:p w14:paraId="4B5EDC6F" w14:textId="09DFFD6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deverá encaminhar ao Usuário cópia do contrato de adesão até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data de apresentação da primeira fatura.</w:t>
      </w:r>
    </w:p>
    <w:p w14:paraId="113B7C19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As ligações poderão ser temporárias ou definitivas.</w:t>
      </w:r>
    </w:p>
    <w:p w14:paraId="55A06A5B" w14:textId="1919C8C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Quando da efetivação da ligação, a CONCESSIONÁRIA deverá informar ao Usuário, quando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houver, as características e exigências para obtenção dos benefícios decorrentes de tarifas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sociais e outros subsídios.</w:t>
      </w:r>
    </w:p>
    <w:p w14:paraId="663E5C65" w14:textId="6C46984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6º Toda construção permanente urbana com condições de habitabilidade, situada em via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pública e beneficiada com rede pública de abastecimento de água e/ou de esgotamento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 deverá, obrigatoriamente, interligar-se à rede pública, de acordo com a legislação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vigente e respeitadas as exigências técnicas da CONCESSIONÁRIA.</w:t>
      </w:r>
    </w:p>
    <w:p w14:paraId="56B66951" w14:textId="3378791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7º A CONCESSIONÁRIA poderá condicionar a ligação, a religação, alterações contratuais,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aumento de vazão ou a contratação de fornecimentos especiais à quitação de débitos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anteriores do mesmo Usuário decorrentes da prestação do serviço para o mesmo ou para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outro imóvel na ÁREA DE CONCESSÃO do prestador.</w:t>
      </w:r>
    </w:p>
    <w:p w14:paraId="3FAD256E" w14:textId="700544A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 CONCESSIONÁRIA não poderá condicionar a ligação de Unidade Usuária ao pagamento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débito:</w:t>
      </w:r>
    </w:p>
    <w:p w14:paraId="23E41240" w14:textId="42CEA12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Que não seja decorrente de fato originado pela prestação do serviço público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e/ou de esgotamento sanitário;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</w:t>
      </w:r>
    </w:p>
    <w:p w14:paraId="7F9CE9DA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Pendente em nome de terceiros.</w:t>
      </w:r>
    </w:p>
    <w:p w14:paraId="235B8A15" w14:textId="7F9E41C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As vedações dos incisos II e II, do parágrafo anterior, não se aplicam nos casos de sucessão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comercial.</w:t>
      </w:r>
    </w:p>
    <w:p w14:paraId="3ED730D1" w14:textId="725C991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8º Para que os pedidos de ligação possam ser atendidos, deverá o interessado, se aprovado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orçamento apresentado pela CONCESSIONÁRIA, efetuar previamente o pagamento das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despesas decorrentes.</w:t>
      </w:r>
    </w:p>
    <w:p w14:paraId="359DE190" w14:textId="5F6E823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Quando os projetos ou serviços na rede pública forem executados pelo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interessado mediante a contratação de terceiro legalmente habilitado,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exigirá o cumprimento de suas normas e padrões, postos à disposição do interessado, bem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como das normas expedidas pelos órgãos oficiais competentes.</w:t>
      </w:r>
    </w:p>
    <w:p w14:paraId="1909D3B5" w14:textId="2A44E1E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9. Cada Unidade Usuária dotada de ligação de água e/ou de esgoto será cadastrada pela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CONCESSIONÁRIA, cabendo-lhe um só número de matrícula/inscrição.</w:t>
      </w:r>
    </w:p>
    <w:p w14:paraId="77C08F8A" w14:textId="0281302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10. O interessado, no ato do pedido de ligação de água e/ou de esgoto, será orientado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sobre o disposto nesta Portaria, cuja aceitação ficará caracterizada por ocasião da assinatura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contrato ou início da disponibilização dos serviços.</w:t>
      </w:r>
    </w:p>
    <w:p w14:paraId="5585E23B" w14:textId="353DBAE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Ocorrendo reprovação das instalações na vistoria, a CONCESSIONÁRIA deverá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informar ao interessado, por escrito, o motivo e as providências corretivas necessárias.</w:t>
      </w:r>
    </w:p>
    <w:p w14:paraId="1C101731" w14:textId="1780FB2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11. As ligações de água ou de esgoto para unidades situadas em áreas com restrições para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ocupação, somente serão liberadas mediante autorização expressa da autoridade municipal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competente, entidade do meio ambiente ou determinação judicial.</w:t>
      </w:r>
    </w:p>
    <w:p w14:paraId="52E8F0A1" w14:textId="7D7816D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12. As ligações de água e/ou de esgoto de chafariz, banheiros, praças e jardins públicos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serão efetuados pela CONCESSIONÁRIA, mediante solicitação da entidade interessada 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responsável pelo pagamento dos serviços prestados, após expressa autorização do órgão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municipal competente.</w:t>
      </w:r>
    </w:p>
    <w:p w14:paraId="5EF92D67" w14:textId="5444B53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13. Lanchonetes, barracas, quiosques, trailers e outros, fixos ou ambulantes, somente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terão acesso aos ramais prediais de água e/ou esgoto, mediante a apresentação da licença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localização expedida pelo órgão municipal competente.</w:t>
      </w:r>
    </w:p>
    <w:p w14:paraId="4AB12C75" w14:textId="18BD108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14. O dimensionamento e as especificações do alimentador e do coletor predial deverão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estar de acordo com as normas da Associação Brasileira de Normas Técnicas – ABNT e da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CONCESSIONÁRIA.</w:t>
      </w:r>
    </w:p>
    <w:p w14:paraId="4E00CF86" w14:textId="3DEC09D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15. As edificações construídas em áreas de influência de sistema de abastecimento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água, e situadas em logradouros dotados somente de coletor de sistema unitário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ou desprovidos de qualquer canalização de esgotamento sanitário, deverão ter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as suas instalações prediais de esgoto ligadas a instalações de tratamento próprias com destino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final especificado pelos órgãos competentes e atendendo as exigências contidas nesta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Portaria.</w:t>
      </w:r>
    </w:p>
    <w:p w14:paraId="10263680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Seção II</w:t>
      </w:r>
    </w:p>
    <w:p w14:paraId="250598C7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Dos Pontos de Entrega de Água e de Coleta de Esgoto</w:t>
      </w:r>
    </w:p>
    <w:p w14:paraId="693283F8" w14:textId="1BAA994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16. O ponto de entrega de água deverá situar-se na linha limite (testada) do terreno com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logradouro público, em local de fácil acesso, que permita a instalação e leitura do hidrômetro.</w:t>
      </w:r>
    </w:p>
    <w:p w14:paraId="3F93897B" w14:textId="2ACF574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Havendo uma ou mais propriedades entre a via pública e o imóvel em que se localiza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Unidade Usuária, o ponto de entrega situar-se-á no limite da via pública com a primeira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propriedade intermediária.</w:t>
      </w:r>
    </w:p>
    <w:p w14:paraId="2A266876" w14:textId="5F68670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Havendo conveniência técnica e observados os padrões da CONCESSIONÁRIA, o ponto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entrega poderá situar-se dentro do imóvel em que se localizar a Unidade Usuária.</w:t>
      </w:r>
    </w:p>
    <w:p w14:paraId="26332B69" w14:textId="332EED5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17. Até o ponto de entrega de água e/ou de coleta de esgoto, a CONCESSIONÁRIA deverá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adotar todas as providências com vistas a viabilizar a prestação dos serviços contratados,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observadas as condições estabelecidas na legislação e Regulamentos aplicáveis.</w:t>
      </w:r>
    </w:p>
    <w:p w14:paraId="0A2615AD" w14:textId="01ACCA7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Incluem-se nestas providências a elaboração de projetos e execução de obras, bem como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sua participação financeira.</w:t>
      </w:r>
    </w:p>
    <w:p w14:paraId="193CDF41" w14:textId="0E53A8F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As obras de que trata o Parágrafo anterior, se pactuadas entre as partes, poderão ser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executadas pelo interessado, mediante a contratação de firma habilitada, desde que não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interfiram nas instalações da CONCESSIONÁRIA.</w:t>
      </w:r>
    </w:p>
    <w:p w14:paraId="51D518E3" w14:textId="56C5100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No caso d</w:t>
      </w:r>
      <w:r w:rsidR="00DE3A34">
        <w:rPr>
          <w:rFonts w:ascii="Galliard BT" w:hAnsi="Galliard BT"/>
        </w:rPr>
        <w:t>e a</w:t>
      </w:r>
      <w:r w:rsidRPr="00DD7A43">
        <w:rPr>
          <w:rFonts w:ascii="Galliard BT" w:hAnsi="Galliard BT"/>
        </w:rPr>
        <w:t xml:space="preserve"> obra ser executada pelo interessado, a CONCESSIONÁRIA fornecerá a licença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para a sua execução, após aprovação do projeto que será elaborado de acordo com as suas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normas e padrões.</w:t>
      </w:r>
    </w:p>
    <w:p w14:paraId="77288BA9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 CONCESSIONÁRIA deverá, ao analisar o projeto ou a obra, indicar tempestivamente:</w:t>
      </w:r>
    </w:p>
    <w:p w14:paraId="155A9E55" w14:textId="2FDB2BE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Todas as alterações necessárias para a regularização do projeto apresentado, justificandoas;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</w:t>
      </w:r>
    </w:p>
    <w:p w14:paraId="5078EFFB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Todas as adequações necessárias à obra, de acordo com o projeto por ele aprovado.</w:t>
      </w:r>
    </w:p>
    <w:p w14:paraId="41EC7FEE" w14:textId="034C83F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Caso haja outras alterações ou adequações que não tenham sido tempestivamente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indicadas pela CONCESSIONÁRIA, esta será responsável por sua execução.</w:t>
      </w:r>
    </w:p>
    <w:p w14:paraId="201C9D41" w14:textId="2E09ACE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As instalações resultantes das obras de que trata o § 1º comporão o acervo da rede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pública, sujeitando-se ao registro patrimonial, na forma da legislação aplicável e poderão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destinar-se também ao atendimento de outros USUÁRIOS que possam ser beneficiados.</w:t>
      </w:r>
    </w:p>
    <w:p w14:paraId="04C99BF6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Seção III</w:t>
      </w:r>
    </w:p>
    <w:p w14:paraId="4570DB92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Das Ligações Temporárias</w:t>
      </w:r>
    </w:p>
    <w:p w14:paraId="434C7F43" w14:textId="31900E5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18. Consideram-se ligações temporárias as que se destinarem a canteiro de obras, obras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 logradouros públicos, feiras, circos, exposições, parques de diversões, eventos e outros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estabelecimentos de caráter temporário.</w:t>
      </w:r>
    </w:p>
    <w:p w14:paraId="2D519B89" w14:textId="4352507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19. No pedido de ligação temporária o interessado declarará o prazo desejado da ligação,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bem como o consumo provável de água, que poderá ser posteriormente cobrado pelo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medido por hidrômetro.</w:t>
      </w:r>
    </w:p>
    <w:p w14:paraId="644EA0CA" w14:textId="5AD062C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As ligações temporárias terão duração máxima de 6 (seis) meses, e poderão ser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prorrogadas a critério da CONCESSIONÁRIA, mediante solicitação formal do Usuário.</w:t>
      </w:r>
    </w:p>
    <w:p w14:paraId="123A5115" w14:textId="6D14ED8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As despesas com instalação e retirada de rede e ramais de caráter temporário, bem como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as relativas aos serviços de ligação e desligamento, correrão por conta do Usuário.</w:t>
      </w:r>
    </w:p>
    <w:p w14:paraId="22F00956" w14:textId="308A85C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 CONCESSIONÁRIA poderá exigir, a título de garantia, o pagamento antecipado do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e/ou do esgotamento sanitário, declarados no ato da contratação, em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até 3 (três) ciclos completos de faturamento.</w:t>
      </w:r>
    </w:p>
    <w:p w14:paraId="1DDC3C1C" w14:textId="6567F41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Havendo a antecipação de pagamento, a forma de ressarcimento será acordada entre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e o interessado.</w:t>
      </w:r>
    </w:p>
    <w:p w14:paraId="59AF6798" w14:textId="1D0BCF8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Serão consideradas como despesas referidas no § 2º, os custos dos materiais aplicados 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não reaproveitáveis e demais custos, tais como os de mão-de-obra para instalação, retirada da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ligação e transporte.</w:t>
      </w:r>
    </w:p>
    <w:p w14:paraId="0624B08B" w14:textId="6B17AAD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20. O interessado deverá anexar ao pedido de abastecimento de água e/ou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sanitário, a planta ou croqui cotado das instalações temporárias.</w:t>
      </w:r>
    </w:p>
    <w:p w14:paraId="4895817D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Para ser efetuada sua ligação, deverá ainda o interessado:</w:t>
      </w:r>
    </w:p>
    <w:p w14:paraId="4CED158C" w14:textId="77777777" w:rsidR="00DE3A34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DE3A34">
        <w:rPr>
          <w:rFonts w:ascii="Galliard BT" w:hAnsi="Galliard BT"/>
        </w:rPr>
        <w:t xml:space="preserve"> -</w:t>
      </w:r>
      <w:r w:rsidRPr="00DD7A43">
        <w:rPr>
          <w:rFonts w:ascii="Galliard BT" w:hAnsi="Galliard BT"/>
        </w:rPr>
        <w:t xml:space="preserve"> Preparar as instalações temporárias de acordo com a planta ou croqui mencionado no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caput deste artigo;</w:t>
      </w:r>
    </w:p>
    <w:p w14:paraId="02D013A5" w14:textId="1BBCB6B5" w:rsidR="00DD7A43" w:rsidRPr="00DD7A43" w:rsidRDefault="00DE3A34" w:rsidP="00DD7A43">
      <w:pPr>
        <w:spacing w:line="360" w:lineRule="auto"/>
        <w:jc w:val="both"/>
        <w:rPr>
          <w:rFonts w:ascii="Galliard BT" w:hAnsi="Galliard BT"/>
        </w:rPr>
      </w:pPr>
      <w:r>
        <w:rPr>
          <w:rFonts w:ascii="Galliard BT" w:hAnsi="Galliard BT"/>
        </w:rPr>
        <w:t xml:space="preserve">II - </w:t>
      </w:r>
      <w:r w:rsidR="00DD7A43" w:rsidRPr="00DD7A43">
        <w:rPr>
          <w:rFonts w:ascii="Galliard BT" w:hAnsi="Galliard BT"/>
        </w:rPr>
        <w:t>Efetuar o pagamento das despesas relativas aos respectivos orçamentos, conforme os §§</w:t>
      </w:r>
      <w:r>
        <w:rPr>
          <w:rFonts w:ascii="Galliard BT" w:hAnsi="Galliard BT"/>
        </w:rPr>
        <w:t xml:space="preserve"> </w:t>
      </w:r>
      <w:r w:rsidR="00DD7A43" w:rsidRPr="00DD7A43">
        <w:rPr>
          <w:rFonts w:ascii="Galliard BT" w:hAnsi="Galliard BT"/>
        </w:rPr>
        <w:t>2º e 3º do artigo 20;</w:t>
      </w:r>
    </w:p>
    <w:p w14:paraId="038E632F" w14:textId="1F7159C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DE3A34">
        <w:rPr>
          <w:rFonts w:ascii="Galliard BT" w:hAnsi="Galliard BT"/>
        </w:rPr>
        <w:t xml:space="preserve"> - </w:t>
      </w:r>
      <w:r w:rsidRPr="00DD7A43">
        <w:rPr>
          <w:rFonts w:ascii="Galliard BT" w:hAnsi="Galliard BT"/>
        </w:rPr>
        <w:t>Apresentar a devida licença emitida pelo órgão municipal competente.</w:t>
      </w:r>
    </w:p>
    <w:p w14:paraId="3F454DF3" w14:textId="37D0262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21. Em ligações temporárias para construção, quando for o caso, o ramal predial deverá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 dimensionado, de modo a ser aproveitado para a ligação definitiva, desde que esteja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adequadamente dimensionado e em bom estado de conservação.</w:t>
      </w:r>
    </w:p>
    <w:p w14:paraId="1FB60DB9" w14:textId="4F18050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Antes de efetuada a ligação definitiva, deverá ser procedida, a cargo do Usuário,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desinfecção da instalação predial de água e a limpeza do reservatório, que deverá ser repetida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cada 6 (seis) meses, no mínimo.</w:t>
      </w:r>
    </w:p>
    <w:p w14:paraId="7C31A0B7" w14:textId="138D238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Para fins de ligação definitiva, o interessado deverá informar à CONCESSIONÁRIA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conclusão da construção, para efeito de enquadramento na categoria tarifária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correspondente.</w:t>
      </w:r>
    </w:p>
    <w:p w14:paraId="6D90B394" w14:textId="60A0BE0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22. Nos casos de reforma ou ampliação de prédio já ligado às redes públicas de distribuição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água e/ou coletora de esgoto, a CONCESSIONÁRIA poderá, a seu critério, manter o mesmo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ramal predial existente, desde que atenda adequadamente ao imóvel resultante da reforma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 ampliação, procedendo-se a devida alteração contratual.</w:t>
      </w:r>
    </w:p>
    <w:p w14:paraId="16A488D7" w14:textId="26D346E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O interessado ou construtor deverá solicitar, antes de iniciada a obra,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regularização da ligação, observado o estabelecido no artigo 26.</w:t>
      </w:r>
    </w:p>
    <w:p w14:paraId="412270E1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Seção IV</w:t>
      </w:r>
    </w:p>
    <w:p w14:paraId="61513A3C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Das Ligações Definitivas</w:t>
      </w:r>
    </w:p>
    <w:p w14:paraId="71C46F9E" w14:textId="1C7AA6A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23. As ligações definitivas serão solicitadas pelo interessado à CONCESSIONÁRIA com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apresentação, quando necessário, da comprovação de que foram atendidas as exigências da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legislação pertinente, relativo a condomínio, em edificações e incorporações.</w:t>
      </w:r>
    </w:p>
    <w:p w14:paraId="1600006F" w14:textId="32124FF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Nos pedidos de ligação de água e/ou de esgoto para estabelecimentos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industriais ou de serviços, que tenham a água como insumo, deverá o solicitante declarar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previsão mensal do consumo de água e da vazão de esgoto.</w:t>
      </w:r>
    </w:p>
    <w:p w14:paraId="032928CF" w14:textId="2264F49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24. Para que as solicitações de ligações definitivas possam ser atendidas, o interessado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preparar as instalações de acordo com os padrões da CONCESSIONÁRIA, efetuar 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pagamento das despesas decorrentes da ligação e, nos casos especiais, apresentar autorização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órgão competente.</w:t>
      </w:r>
    </w:p>
    <w:p w14:paraId="5D0F34AF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25. Para atendimento a grandes consumidores, projetos das instalações deverão:</w:t>
      </w:r>
    </w:p>
    <w:p w14:paraId="3850811D" w14:textId="77777777" w:rsidR="00DE3A34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Ser apresentados para aprovação antes do início das obras;</w:t>
      </w:r>
    </w:p>
    <w:p w14:paraId="5F9EF633" w14:textId="5CB7156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Conter planta baixa e corte ou esquema vertical, cópia do projeto de construção,</w:t>
      </w:r>
    </w:p>
    <w:p w14:paraId="17EAEEB5" w14:textId="77777777" w:rsidR="00DE3A34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aprovado pelo órgão municipal competente e registrado no CREA;</w:t>
      </w:r>
    </w:p>
    <w:p w14:paraId="4F2A3E88" w14:textId="2F09AEE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Conter as assinaturas do interessado, do autor do projeto e do responsável pela execução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 obra; e</w:t>
      </w:r>
    </w:p>
    <w:p w14:paraId="22ADD687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Informar a previsão de consumo mensal de água e de vazão de esgoto.</w:t>
      </w:r>
    </w:p>
    <w:p w14:paraId="3ED8D20E" w14:textId="48264C4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26. A CONCESSIONÁRIA será a responsável pela execução das ligações definitivas de água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e/ou de esgoto sanitário, desde o ponto de tomada na rede pública disponível no logradouro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 que se localiza a propriedade a ser atendida, até a linha limite (testada) do terreno,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acordo com o disposto nas normas técnicas, em local que permita e facilite o acesso para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execução dos seus serviços comerciais e operacionais.</w:t>
      </w:r>
    </w:p>
    <w:p w14:paraId="413B7CFC" w14:textId="050E8F2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Ficará a cargo do Usuário a aquisição e montagem do padrão de ligação de água, exceto</w:t>
      </w:r>
      <w:r w:rsidR="00DE3A34">
        <w:rPr>
          <w:rFonts w:ascii="Galliard BT" w:hAnsi="Galliard BT"/>
        </w:rPr>
        <w:t xml:space="preserve"> o </w:t>
      </w:r>
      <w:r w:rsidRPr="00DD7A43">
        <w:rPr>
          <w:rFonts w:ascii="Galliard BT" w:hAnsi="Galliard BT"/>
        </w:rPr>
        <w:t>hidrômetro, conforme normas procedimentais da CONCESSIONÁRIA.</w:t>
      </w:r>
    </w:p>
    <w:p w14:paraId="619787D6" w14:textId="6B0A486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poderá cobrar do Usuário os custos decorrentes da reforma de ramal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e/ou de obra na rede pública, adotando critérios de cálculo preestabelecidos no CONTRATO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CONCESSÃO, ou</w:t>
      </w:r>
      <w:r w:rsidR="00DE3A34">
        <w:rPr>
          <w:rFonts w:ascii="Galliard BT" w:hAnsi="Galliard BT"/>
        </w:rPr>
        <w:t xml:space="preserve">, </w:t>
      </w:r>
      <w:r w:rsidRPr="00DD7A43">
        <w:rPr>
          <w:rFonts w:ascii="Galliard BT" w:hAnsi="Galliard BT"/>
        </w:rPr>
        <w:t>na sua falta, pela AGÊNCIA REGULADORA.</w:t>
      </w:r>
    </w:p>
    <w:p w14:paraId="6D714E00" w14:textId="1C8A34C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As instalações resultantes das obras referidas no Parágrafo anterior passarão a integrar 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rede pública, sem qualquer ressarcimento, devendo ser efetuado o devido registro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patrimonial.</w:t>
      </w:r>
    </w:p>
    <w:p w14:paraId="2EE56958" w14:textId="0F5E38E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Nos casos de condomínios e nas edificações verticais, a CONCESSIONÁRIA fornecerá água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 uma única ligação, independente da medição das economias serem individualizadas, 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coletará o esgoto, também, em uma única ligação, sendo que as redes internas serão instaladas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exclusivamente por conta dos respectivos condôminos e/ou incorporadores.</w:t>
      </w:r>
    </w:p>
    <w:p w14:paraId="584270E1" w14:textId="61131C0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Nos casos de condomínios e nas edificações verticais, a CONCESSIONÁRIA poderá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individualizar o fornecimento e a hidrometração de água.</w:t>
      </w:r>
    </w:p>
    <w:p w14:paraId="37ECBA42" w14:textId="1C8089E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Em propriedades localizadas em terreno de esquina, existindo ou não rede pública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disponível no logradouro frontal, as condições definidas no caput deste artigo deverão ser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consideradas, caso exista rede pública disponível no logradouro adjacente.</w:t>
      </w:r>
    </w:p>
    <w:p w14:paraId="429685AC" w14:textId="783BB93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7º Em casos especiais, mediante celebração de contrato com o Usuário, a CONCESSIONÁRIA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poderá adotar outros critérios, observados os estudos de viabilidade técnica e econômica.</w:t>
      </w:r>
    </w:p>
    <w:p w14:paraId="37B4338D" w14:textId="17D30DA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8º A CONCESSIONÁRIA instalará o ramal predial de água, de acordo com o disposto nas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normas técnicas e em local de fácil acesso para a execução dos seus serviços comerciais 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operacionais.</w:t>
      </w:r>
    </w:p>
    <w:p w14:paraId="5168588A" w14:textId="68F0DC3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9º Caso o imóvel contenha piscina, esta poderá ter ligação e hidrometração independentes,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critério da CONCESSIONÁRIA.</w:t>
      </w:r>
    </w:p>
    <w:p w14:paraId="2B199075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Seção V</w:t>
      </w:r>
    </w:p>
    <w:p w14:paraId="15773013" w14:textId="3D02F2C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27. Os hidrantes deverão constar dos projetos e ser distribuídos ao longo da rede,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obedecendo a critérios adotados pela CONCESSIONÁRIA, de comum acordo com o Corpo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Bombeiros e conforme as normas da ABNT.</w:t>
      </w:r>
    </w:p>
    <w:p w14:paraId="6A11C9F0" w14:textId="4E6237A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poderá instalar medidor para medir o consumo de água utilizado pelo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Corpo de Bombeiros.</w:t>
      </w:r>
    </w:p>
    <w:p w14:paraId="207E1EEB" w14:textId="1C28A7B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 operação dos registros e dos hidrantes, na rede distribuidora, será efetuada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exclusivamente pela CONCESSIONÁRIA ou, em casos de sinistro, pelo Corpo de Bombeiros.</w:t>
      </w:r>
    </w:p>
    <w:p w14:paraId="698AA050" w14:textId="3C63BFC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O Corpo de Bombeiros deverá comunicar à CONCESSIONÁRIA, no prazo de setenta e duas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horas, o volume de água consumido no hidrante, medido ou estimado, bem como o local das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operações efetuadas e o motivo do consumo.</w:t>
      </w:r>
    </w:p>
    <w:p w14:paraId="3EF86824" w14:textId="07FFBE4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A CONCESSIONÁRIA fornecerá ao Corpo de Bombeiros, por solicitação deste, informações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sobre o sistema de abastecimento de água e seu regime de operação.</w:t>
      </w:r>
    </w:p>
    <w:p w14:paraId="60AC9770" w14:textId="1E2136D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Compete ao Corpo de Bombeiros inspecionar, com regularidade, as condições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funcionamento dos hidrantes e seus registros de fechamento, solicitando à CONCESSIONÁRIA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os reparos porventura necessários.</w:t>
      </w:r>
    </w:p>
    <w:p w14:paraId="5824E7BF" w14:textId="48B92AE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7º Os danos causados aos hidrantes e registros serão reparados pela CONCESSIONÁRIA, 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expensas de quem lhes der causa.</w:t>
      </w:r>
    </w:p>
    <w:p w14:paraId="1ADB7310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Seção VI</w:t>
      </w:r>
    </w:p>
    <w:p w14:paraId="6FD9FD22" w14:textId="77777777" w:rsidR="00DD7A43" w:rsidRPr="00DE3A34" w:rsidRDefault="00DD7A43" w:rsidP="00DE3A34">
      <w:pPr>
        <w:spacing w:line="360" w:lineRule="auto"/>
        <w:jc w:val="center"/>
        <w:rPr>
          <w:rFonts w:ascii="Galliard BT" w:hAnsi="Galliard BT"/>
          <w:b/>
          <w:bCs/>
        </w:rPr>
      </w:pPr>
      <w:r w:rsidRPr="00DE3A34">
        <w:rPr>
          <w:rFonts w:ascii="Galliard BT" w:hAnsi="Galliard BT"/>
          <w:b/>
          <w:bCs/>
        </w:rPr>
        <w:t>Dos Despejos Industriais e Outros</w:t>
      </w:r>
    </w:p>
    <w:p w14:paraId="239788F5" w14:textId="51A0560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28. Os despejos industriais a serem lançados na rede coletora de esgoto deverão atender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os requisitos técnicos fixados pela CONCESSIONÁRIA e pelas Normas Brasileiras.</w:t>
      </w:r>
    </w:p>
    <w:p w14:paraId="3D9DE24F" w14:textId="6823A26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Em nenhuma hipótese será admitido o lançamento na rede coletora de esgoto de despejos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domésticos, que contenham substâncias que por sua natureza possam danificar a rede ou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interferir no processo de depuração da Estação de Tratamento de Esgoto, ou ainda que possam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causar danos ao meio ambiente, ao patrimônio público ou a terceiros.</w:t>
      </w:r>
    </w:p>
    <w:p w14:paraId="2B6F2839" w14:textId="693578F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 lançamento de esgotos em sistemas operados pela CONCESSIONÁRIA, providos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Estação de Tratamento, deverá atender às normas específicas da CONCESSIONÁRIA 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obedecer às exigências da legislação ambiental vigente.</w:t>
      </w:r>
    </w:p>
    <w:p w14:paraId="1EC291C9" w14:textId="439DEC2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Os despejos industriais que por sua característica não puderem ser lançados “In natura”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na rede coletora de esgoto serão obrigatória e previamente tratados, em estação de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 xml:space="preserve">tratamento construída e operada </w:t>
      </w:r>
      <w:r w:rsidR="00DE3A34">
        <w:rPr>
          <w:rFonts w:ascii="Galliard BT" w:hAnsi="Galliard BT"/>
        </w:rPr>
        <w:t>à</w:t>
      </w:r>
      <w:r w:rsidRPr="00DD7A43">
        <w:rPr>
          <w:rFonts w:ascii="Galliard BT" w:hAnsi="Galliard BT"/>
        </w:rPr>
        <w:t>s expensas do Usuário, obedecendo as Normas Técnicas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específicas e as disposições da CONCESSIONÁRIA.</w:t>
      </w:r>
    </w:p>
    <w:p w14:paraId="4F9F7D53" w14:textId="5935E83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Não é permitido o lançamento nos sistemas de esgotamento sanitário, operados pela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CONCESSIONÁRIA:</w:t>
      </w:r>
    </w:p>
    <w:p w14:paraId="507420E8" w14:textId="1A106A6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Despejos que, em razão de sua qualidade ou quantidade, sejam capazes de causar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incêndio, explosão ou que sejam nocivos de qualquer outra maneira à operação e/ou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manutenção dos sistemas.</w:t>
      </w:r>
    </w:p>
    <w:p w14:paraId="5265AB07" w14:textId="74D9B01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DE3A34">
        <w:rPr>
          <w:rFonts w:ascii="Galliard BT" w:hAnsi="Galliard BT"/>
        </w:rPr>
        <w:t xml:space="preserve"> - </w:t>
      </w:r>
      <w:r w:rsidRPr="00DD7A43">
        <w:rPr>
          <w:rFonts w:ascii="Galliard BT" w:hAnsi="Galliard BT"/>
        </w:rPr>
        <w:t>Despejos que, por si ou por interação com outros, causem prejuízo ao bem público ou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privado, risco à saúde ou à vida ou prejudiquem a operação e/ou manutenção dos sistemas.</w:t>
      </w:r>
    </w:p>
    <w:p w14:paraId="5960841A" w14:textId="0B51F71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III- Despejos contendo substâncias tóxicas em quantidades que interfiram em processos</w:t>
      </w:r>
      <w:r w:rsidR="00DE3A3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biológicos da estação de tratamento de esgotos.</w:t>
      </w:r>
    </w:p>
    <w:p w14:paraId="66B8CBC9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Despejos que acarretem obstruções na rede ou interfiram na operação dos sistemas.</w:t>
      </w:r>
    </w:p>
    <w:p w14:paraId="7CF04B3F" w14:textId="29AA527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29. Havendo necessidade de melhoria ou ampliação do sistema de esgoto sanitário para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viabilizar o recebimento dos efluentes oriundos da implantação de indústrias, agrupamento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edificações ou grandes consumidores, a forma de pagamento das despesas daí decorrentes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será estabelecida por meio de contrato específico entre as partes, e essas melhorias e/ou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ampliações passarão a integrar os bens reversíveis, mediante termo de doação, devendo ser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objeto de repactuação dos termos originais do CONTRATO DE CONCESSÃO, nas condições ali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previstas.</w:t>
      </w:r>
    </w:p>
    <w:p w14:paraId="05878F88" w14:textId="69C9385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30. O esgoto de Unidade de Saúde só poderá ser interligado ao sistema de esgoto sanitário,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operado pela CONCESSIONÁRIA, após desinfecção, em atendimento às exigências dos órgãos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ambientais e normas específicas da CONCESSIONÁRIA.</w:t>
      </w:r>
    </w:p>
    <w:p w14:paraId="3C9A0A6E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Seção VII</w:t>
      </w:r>
    </w:p>
    <w:p w14:paraId="7C8EF65F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Do Contrato de Prestação de Serviços</w:t>
      </w:r>
    </w:p>
    <w:p w14:paraId="49BD42C5" w14:textId="525BCAC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31. A prestação dos serviços de abastecimento de água e/ou de esgotamento sanitário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caracteriza-se como negócio jurídico contratual sinalagmático em que o Usuário e 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têm seus direitos e obrigações recíprocos legal, regulamentar 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contratualmente estabelecidos.</w:t>
      </w:r>
    </w:p>
    <w:p w14:paraId="21DF3198" w14:textId="786FA4E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32. A CONCESSIONÁRIA deverá encaminhar ao Usuário cópia do contrato de adesão,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quando for o caso, até a data da apresentação da primeira fatura.</w:t>
      </w:r>
    </w:p>
    <w:p w14:paraId="29634B68" w14:textId="7AF43F1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AGÊNCIA REGULADORA deverá aprovar o modelo do contrato de adesão 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 proposto pela CONCESSIONÁRIA.</w:t>
      </w:r>
    </w:p>
    <w:p w14:paraId="1577FF1E" w14:textId="3888EEE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33. É obrigatória a celebração de contrato de abastecimento de água e/ou de esgotamento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 entre a CONCESSIONÁRIA e o Usuário responsável pela Unidade Usuária a ser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atendida, nos seguintes casos:</w:t>
      </w:r>
    </w:p>
    <w:p w14:paraId="32998607" w14:textId="479E9D9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Para atendimento a grandes consumidores, definidos de acordo com normas editadas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pela AGÊNCIA REGULADORA;</w:t>
      </w:r>
    </w:p>
    <w:p w14:paraId="46B79821" w14:textId="73DE911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Quando se tratar de abastecimento de água bruta;</w:t>
      </w:r>
    </w:p>
    <w:p w14:paraId="0D63165B" w14:textId="0DB2012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Para atendimento às entidades integrantes da Administração Pública de qualquer esfera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governo;</w:t>
      </w:r>
    </w:p>
    <w:p w14:paraId="7191F127" w14:textId="2DC4672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Quando os despejos não domésticos, por suas características, não puderem ser lançados</w:t>
      </w:r>
      <w:r w:rsidR="005F6D75">
        <w:rPr>
          <w:rFonts w:ascii="Galliard BT" w:hAnsi="Galliard BT"/>
        </w:rPr>
        <w:t xml:space="preserve"> </w:t>
      </w:r>
      <w:r w:rsidRPr="005F6D75">
        <w:rPr>
          <w:rFonts w:ascii="Galliard BT" w:hAnsi="Galliard BT"/>
          <w:i/>
          <w:iCs/>
        </w:rPr>
        <w:t>in natura</w:t>
      </w:r>
      <w:r w:rsidRPr="00DD7A43">
        <w:rPr>
          <w:rFonts w:ascii="Galliard BT" w:hAnsi="Galliard BT"/>
        </w:rPr>
        <w:t xml:space="preserve"> na rede de esgotos;</w:t>
      </w:r>
    </w:p>
    <w:p w14:paraId="59D95D99" w14:textId="400DFE3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Quando a CONCESSIONÁRIA necessitar fazer investimento intempestivo ou imprevisto no</w:t>
      </w:r>
      <w:r w:rsidR="005F6D75">
        <w:rPr>
          <w:rFonts w:ascii="Galliard BT" w:hAnsi="Galliard BT"/>
        </w:rPr>
        <w:t xml:space="preserve"> plano </w:t>
      </w:r>
      <w:r w:rsidRPr="00DD7A43">
        <w:rPr>
          <w:rFonts w:ascii="Galliard BT" w:hAnsi="Galliard BT"/>
        </w:rPr>
        <w:t>de investimentos da CONCESSÃO, especificamente para o abastecimento de água 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 de determinado Usuário;</w:t>
      </w:r>
    </w:p>
    <w:p w14:paraId="3285A80A" w14:textId="3BBD649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Nos casos de medição individualizada em condomínio, onde serão estabelecidas 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responsabilidades e critérios de rateio; e</w:t>
      </w:r>
    </w:p>
    <w:p w14:paraId="27C9FBC5" w14:textId="6BCA042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Quando o Usuário tiver que participar financeiramente da realização de obras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extensão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 melhorias da rede pública de distribuição de água e/ou coletora de esgoto, para 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atendimento de seu pedido de ligação.</w:t>
      </w:r>
    </w:p>
    <w:p w14:paraId="641E41D9" w14:textId="164EC15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1º. A AGÊNCIA REGULADORA aprovará modelos de contratos previamente, como condição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para sua validade.</w:t>
      </w:r>
    </w:p>
    <w:p w14:paraId="1E43CF36" w14:textId="26F90EE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2º. Grandes consumidores poderão negociar suas tarifas com a CONCESSIONÁRIA, mediante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contrato específico, de acordo com as normas da CONCESSIONÁRIA, devidamente aprovadas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pela AGÊNCIA REGULADORA;</w:t>
      </w:r>
    </w:p>
    <w:p w14:paraId="2A71083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34. O contrato de abastecimento de água e/ou de esgotamento sanitário deverá conter,</w:t>
      </w:r>
    </w:p>
    <w:p w14:paraId="4D54BEE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além das cláusulas essenciais aos contratos administrativos, outras que digam respeito a:</w:t>
      </w:r>
    </w:p>
    <w:p w14:paraId="472D9CF5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I- Identificação do ponto de entrega e/ou de coleta;</w:t>
      </w:r>
    </w:p>
    <w:p w14:paraId="3BEB3D71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Previsão de volume de água fornecida e/ou de volume de esgoto coletado;</w:t>
      </w:r>
    </w:p>
    <w:p w14:paraId="4AA0FB1B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III- Condições de revisão, para mais ou para menos, da demanda contratada;</w:t>
      </w:r>
    </w:p>
    <w:p w14:paraId="2CE29DFF" w14:textId="38812E1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Data de início da prestação dos serviços de abastecimento de água e/ou de esgotamento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sanitário, e o prazo de vigência;</w:t>
      </w:r>
    </w:p>
    <w:p w14:paraId="0CD4003A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V- Critérios de Resolução contratual.</w:t>
      </w:r>
    </w:p>
    <w:p w14:paraId="1241ADF3" w14:textId="0671536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Quando a CONCESSIONÁRIA tiver que fazer investimento específico, o contrato deve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dispor sobre as condições, formas e prazos que assegurem o ressarcimento do ônus relativo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ao referido investimento, bem como deverá elaborar cronograma para identificar a data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provável do início do contrato.</w:t>
      </w:r>
    </w:p>
    <w:p w14:paraId="2F4DB11C" w14:textId="39CE07F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 prazo de vigência do contrato de abastecimento de água e/ou de esgotamento sanitário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ser estabelecido considerando as necessidades e os requisitos das partes.</w:t>
      </w:r>
    </w:p>
    <w:p w14:paraId="52904754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Seção VIII</w:t>
      </w:r>
    </w:p>
    <w:p w14:paraId="040D3849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Dos Prazos Para Execução dos Serviços</w:t>
      </w:r>
    </w:p>
    <w:p w14:paraId="6996A410" w14:textId="31A7FBD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35. Os pedidos de vistoria e de ligação, quando se tratar de abastecimento de água e/ou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esgotamento sanitário em rede pública de distribuição e/ou coletora existentes, serão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atendidos dentro dos seguintes prazos:</w:t>
      </w:r>
    </w:p>
    <w:p w14:paraId="2FAC0517" w14:textId="6A02A96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5 (cinco) dias úteis para a vistoria, orientação das instalações de montagem do padrão e,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 for o caso, aprovação das instalações, contados a partir do pedido de ligação;</w:t>
      </w:r>
    </w:p>
    <w:p w14:paraId="7F546F05" w14:textId="5D7F8CE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10 (dez) dias úteis para a ligação, contados a partir da data de aprovação das instalações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 do cumprimento das demais condições regulamentares.</w:t>
      </w:r>
    </w:p>
    <w:p w14:paraId="07800CAD" w14:textId="305C80F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 vistoria para atendimento do pedido de ligação deverá, no mínimo, verificar os dados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cadastrais da Unidade Usuária e as instalações de responsabilidade do Usuário, em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conformidade com o artigo 6º, inciso I, alíneas e, f e h.</w:t>
      </w:r>
    </w:p>
    <w:p w14:paraId="05901402" w14:textId="679F5D9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Ocorrendo reprovação das instalações na vistoria, a CONCESSIONÁRIA deverá informar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ao interessado, por escrito, o motivo e as providências corretivas necessárias, reiniciando 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contagem do prazo a partir da comunicação da correção das pendências.</w:t>
      </w:r>
    </w:p>
    <w:p w14:paraId="4E2A7BEA" w14:textId="5572511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36. A CONCESSIONÁRIA terá o prazo de 30 (trinta) dias, a partir da data do pedido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ligação, para elaborar os estudos, orçamentos, projetos e informar ao interessado, por escrito,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prazo para conclusão das obras de redes de distribuição e/ou coletora destinadas ao seu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atendimento, bem como a eventual necessidade de sua participação financeira quando:</w:t>
      </w:r>
    </w:p>
    <w:p w14:paraId="1AE7FB15" w14:textId="799A4C4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Inexistir rede de distribuição e/ou rede coletora em frente ou na testada da Unidade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Usuária a ser ligada;</w:t>
      </w:r>
    </w:p>
    <w:p w14:paraId="5098155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A rede de distribuição e/ou rede coletora necessitar de alterações ou ampliações.</w:t>
      </w:r>
    </w:p>
    <w:p w14:paraId="6B3A3EA0" w14:textId="38E8C1E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37. Satisfeitas pelo interessado as condições estabelecidas na legislação vigente, 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iniciará as obras no prazo máximo de 60 (sessenta) dias, nos casos em que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ocorra processos licitatórios, e em até 30 (trinta) dias nos casos em que não haja necessidade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processos licitatórios, desde que exista viabilidade técnica, financeira e capacidade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orçamentária para a realização do empreendimento.</w:t>
      </w:r>
    </w:p>
    <w:p w14:paraId="63E90D82" w14:textId="02D469C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Caso a obra esteja dentro do plano de investimentos da CONCESSÃO, a falta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capacidade orçamentária não deverá ser invocada.</w:t>
      </w:r>
    </w:p>
    <w:p w14:paraId="769E8CBB" w14:textId="7A824A8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38. O prazo para atendimento em áreas que necessitem de execução de novas adutoras,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sub-adutoras, coletores e interceptores, será estabelecido de comum acordo entre as partes.</w:t>
      </w:r>
    </w:p>
    <w:p w14:paraId="342DE508" w14:textId="422C2A4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39. A CONCESSIONÁRIA deverá estabelecer prazos para a execução de outros serviços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solicitados ou disponibilizados, não definidos nesta Portaria.</w:t>
      </w:r>
    </w:p>
    <w:p w14:paraId="6D71A7F8" w14:textId="2A96A28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Os prazos para a execução dos serviços referidos no caput deste artigo deverão constar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 “Tabela de Preços e Prazos de Serviços”, que deverá ser homologada pela AGÊNCIA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REGULADORA e disponibilizada aos interessados, inclusive por meio de sítios na internet.</w:t>
      </w:r>
    </w:p>
    <w:p w14:paraId="41328613" w14:textId="46AF014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Os serviços, cuja natureza não permita definir prazos na “Tabela de Preços e Prazos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Serviços”, deverão ser acordados com o interessado quando da solicitação, observando-se 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variáveis técnicas e econômicas para sua execução.</w:t>
      </w:r>
    </w:p>
    <w:p w14:paraId="393049BC" w14:textId="3EC5191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40. Os prazos para início e conclusão das obras e serviços, a cargo da CONCESSIONÁRIA,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serão suspensos quando:</w:t>
      </w:r>
    </w:p>
    <w:p w14:paraId="0C89824C" w14:textId="2A60FD0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Usuário não apresentar as informações que lhe couberem;</w:t>
      </w:r>
    </w:p>
    <w:p w14:paraId="6333D341" w14:textId="363FD75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Cumpridas todas as exigências legais, não for obtida licença, autorização ou aprovação 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órgão competente;</w:t>
      </w:r>
    </w:p>
    <w:p w14:paraId="6356B5BB" w14:textId="7DC8676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Não for outorgada servidão de passagem ou disponibilizada via de acesso necessária à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execução dos trabalhos; e</w:t>
      </w:r>
    </w:p>
    <w:p w14:paraId="1086A173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Por razões de ordem técnica, caso fortuito ou força maior.</w:t>
      </w:r>
    </w:p>
    <w:p w14:paraId="17EC7C71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Havendo suspensão da contagem do prazo, o Usuário deverá ser informado.</w:t>
      </w:r>
    </w:p>
    <w:p w14:paraId="666EAF59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Os prazos continuarão a fluir logo após removido o impedimento.</w:t>
      </w:r>
    </w:p>
    <w:p w14:paraId="3F49E14B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Seção IX</w:t>
      </w:r>
    </w:p>
    <w:p w14:paraId="1054CCAC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Da Instalação das Unidades Usuárias de Água E Esgoto</w:t>
      </w:r>
    </w:p>
    <w:p w14:paraId="24770521" w14:textId="2F50CB1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41. As instalações das unidades usuárias de água e de esgoto serão definidas e projetadas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conforme normas do Prestador de Serviços, do INMETRO e da ABNT, sem prejuízo do que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dispõem as posturas municipais vigentes.</w:t>
      </w:r>
    </w:p>
    <w:p w14:paraId="4ED54F1A" w14:textId="477DC0A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Os despejos a serem lançados na rede coletora de esgoto deverão atender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aos requisitos das normas legais, regulamentares ou pactuadas pertinentes.</w:t>
      </w:r>
    </w:p>
    <w:p w14:paraId="3AE8E05A" w14:textId="388BABC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42. Todas as instalações de água a jusante do ponto de entrega e as instalações de esgoto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montante do ponto de coleta serão efetuadas e mantidas as expensas do Usuário, podendo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CONCESSIONÁRIA fiscalizá-las quando entender conveniente.</w:t>
      </w:r>
    </w:p>
    <w:p w14:paraId="12F3BE41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43. É vedado:</w:t>
      </w:r>
    </w:p>
    <w:p w14:paraId="607D9E2D" w14:textId="6D83E85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 interconexão do alimentador predial de água com tubulações alimentadas por água não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procedente da rede pública;</w:t>
      </w:r>
    </w:p>
    <w:p w14:paraId="40141A8D" w14:textId="10B2E0C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 derivação de tubulações da instalação predial de água para suprir outro imóvel 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economia do mesmo imóvel que não faça parte de sua ligação;</w:t>
      </w:r>
    </w:p>
    <w:p w14:paraId="10757B89" w14:textId="4512BCF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uso de dispositivos intercalados no alimentador predial que prejudiquem 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público de água;</w:t>
      </w:r>
    </w:p>
    <w:p w14:paraId="55559DC3" w14:textId="2ED05C7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O emprego de bombas de sucção ligadas diretamente no alimentador predial de água,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podendo ser penalizado através multas e atos administrativos;</w:t>
      </w:r>
    </w:p>
    <w:p w14:paraId="50921289" w14:textId="4EAF0A5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despejo de águas pluviais nas instalações prediais de esgotos sanitários; e</w:t>
      </w:r>
    </w:p>
    <w:p w14:paraId="763F47D4" w14:textId="1E82B43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 derivação de tubulações da instalação de esgoto, para coleta de outro imóvel 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economia do mesmo imóvel, que não faça parte de sua ligação.</w:t>
      </w:r>
    </w:p>
    <w:p w14:paraId="70DDC65B" w14:textId="2098CCD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44. Nos prédios ligados à rede pública em que não for possível o abastecimento direto,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mesmo sendo fornecidas pressões em conformidade com o definido nas normas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regulamentares, quando for necessária a utilização de bombeamento, o Usuário se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responsabilizará pela construção, operação e manutenção do sistema de bombeamento,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obedecidas as especificações técnicas da CONCESSIONÁRIA.</w:t>
      </w:r>
    </w:p>
    <w:p w14:paraId="2F1770E3" w14:textId="0D81EDC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45. Serão de responsabilidade do Usuário, obedecidas as especificações técnicas 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Prestador de Serviços, a construção, operação e manutenção das instalações necessárias ao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de prédios ou parte de prédios, situados abaixo do nível da via pública e dos que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não puderem ser esgotados pela rede da CONCESSIONÁRIA em virtude das limitações</w:t>
      </w:r>
    </w:p>
    <w:p w14:paraId="46CB3C47" w14:textId="4878B18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impostas pelas características da construção.</w:t>
      </w:r>
    </w:p>
    <w:p w14:paraId="59233B2C" w14:textId="4A61CF4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46. Os despejos que por sua natureza não puderem ser lançados diretamente na rede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pública coletora de esgoto deverão ser obrigatória e previamente tratados pelo Usuário, às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suas expensas e de acordo com as normas vigentes, e seu lançamento na rede coletora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dependerá de contrato específico.</w:t>
      </w:r>
    </w:p>
    <w:p w14:paraId="6C3FC3D0" w14:textId="37B3490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Ficam enquadrados no que dispõe este artigo os despejos de natureza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hospitalar, industrial e outros cuja composição necessite de tratamento prévio, conforme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legislação vigente.</w:t>
      </w:r>
    </w:p>
    <w:p w14:paraId="65480469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Seção X</w:t>
      </w:r>
    </w:p>
    <w:p w14:paraId="16DE281C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Dos Ramais Prediais de Água e de Esgoto</w:t>
      </w:r>
    </w:p>
    <w:p w14:paraId="411FB7C8" w14:textId="12A155F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47. Os ramais prediais serão assentados pela CONCESSIONÁRIA, às suas expensas,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observado o disposto nos artigos 21, 22 e 26.</w:t>
      </w:r>
    </w:p>
    <w:p w14:paraId="0E1D53C5" w14:textId="1DC41D5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48. Compete à CONCESSIONÁRIA, quando solicitado e justificado, informar ao interessado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pressão e vazão na rede de distribuição e capacidade de vazão da rede coletora, para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atendimento ao Usuário.</w:t>
      </w:r>
    </w:p>
    <w:p w14:paraId="69E4D6D6" w14:textId="1E0DCFE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49. O abastecimento de água e/ou a coleta de esgoto deverá ser feito por um único ramal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predial para cada Unidade Usuária e para cada serviço, mesmo abrangendo economias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categorias de uso distintas.</w:t>
      </w:r>
    </w:p>
    <w:p w14:paraId="0FEB2A79" w14:textId="1CE4847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Em imóveis com mais de uma categoria de economia, a instalação predial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 e/ou de esgoto de cada categoria poderá ser independente, bem como alimentada e/ou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esgotada através de ramal predial privativo, desde que haja condições técnicas.</w:t>
      </w:r>
    </w:p>
    <w:p w14:paraId="2E905C9F" w14:textId="6360067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50. Nas ligações já existentes, a CONCESSIONÁRIA providenciará a individualização 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ramal predial de que trata o artigo anterior, mediante o desmembramento definitivo das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do sistema de distribuição interno de abastecimento do imóvel, realizado pelo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Usuário.</w:t>
      </w:r>
    </w:p>
    <w:p w14:paraId="2FC521FD" w14:textId="0AED7B0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51. As economias com numeração própria ou as dependências isoladas poderão ser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caracterizadas como unidades usuárias, devendo cada uma ter seu próprio ramal predial.</w:t>
      </w:r>
    </w:p>
    <w:p w14:paraId="30570FEC" w14:textId="0F47F38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52. A substituição do ramal predial será de responsabilidade da CONCESSIONÁRIA, sendo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realizada com ônus para o Usuário, quando for por ele solicitada.</w:t>
      </w:r>
    </w:p>
    <w:p w14:paraId="05B4B6DA" w14:textId="7322A5B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53. Para a implantação de projeto que contemple a alternativa de ramais condominiais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esgoto, deverá ser observado, no que couber, o disposto Portaria.</w:t>
      </w:r>
    </w:p>
    <w:p w14:paraId="38E16AB3" w14:textId="298B08F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 operação e a manutenção dos ramais condominiais de esgoto serão atribuições dos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USUÁRIOS, sendo a CONCESSIONÁRIA responsável única e exclusivamente pela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operação 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sistema público de esgotamento sanitário.</w:t>
      </w:r>
    </w:p>
    <w:p w14:paraId="03139238" w14:textId="12A867C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Os ramais condominiais construídos sob as calçadas serão considerados, sob o aspecto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operação e manutenção, como pertencentes ao sistema público de esgotamento sanitário.</w:t>
      </w:r>
    </w:p>
    <w:p w14:paraId="5B50CA87" w14:textId="7DF4486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54. Havendo qualquer alteração no funcionamento do ramal predial de água e/ou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esgoto, o Usuário deverá solicitar à CONCESSIONÁRIA as correções necessárias.</w:t>
      </w:r>
    </w:p>
    <w:p w14:paraId="6D79453C" w14:textId="41B43DD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55. É vedado ao Usuário intervir no ramal predial de água e/ou de esgoto, mesmo com 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objetivo de melhorar suas condições de funcionamento.</w:t>
      </w:r>
    </w:p>
    <w:p w14:paraId="329AB16E" w14:textId="120DAA5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56. Os danos causados pela intervenção indevida do Usuário nas redes públicas e/ou no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ramal predial de água e/ou de esgoto serão reparados pela CONCESSIONÁRIA, por conta do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Usuário, cabendo-lhe a penalidade prevista no artigo 140.</w:t>
      </w:r>
    </w:p>
    <w:p w14:paraId="4F0C1EB6" w14:textId="36B806D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57. Será de inteira responsabilidade do Usuário a recomposição de muros, passeios e/ou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revestimentos decorrente de serviço por ele solicitado.</w:t>
      </w:r>
    </w:p>
    <w:p w14:paraId="4082088F" w14:textId="4AE1B1F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As recomposições de que trata este artigo ficarão sob responsabilidade da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nos casos de manutenção ou quando o serviço realizado for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iniciativa 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interesse da própria CONCESSIONÁRIA.</w:t>
      </w:r>
    </w:p>
    <w:p w14:paraId="2B9F04C1" w14:textId="522490F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58. As ligações de água poderão ser executadas a partir de adutoras ou sub-adutoras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quando as condições operacionais permitirem este tipo de ligação.</w:t>
      </w:r>
    </w:p>
    <w:p w14:paraId="167716BE" w14:textId="31726D3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Toda interligação em adutoras ou sub-adutoras deverá ser feita mediante redes auxiliares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onde o interessado deverá submeter o projeto à CONCESSIONÁRIA para verificar a viabilidade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atendimento.</w:t>
      </w:r>
    </w:p>
    <w:p w14:paraId="11E7994F" w14:textId="48646A1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poderá elaborar o projeto referido no Parágrafo anterior, por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solicitação do interessado, ficando as despesas do serviço por conta deste.</w:t>
      </w:r>
    </w:p>
    <w:p w14:paraId="44824416" w14:textId="108980F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 pedido do Usuário, a CONCESSIONÁRIA poderá fornecer água bruta, mediante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autorização do órgão gestor de recursos hídricos, quando a ligação estiver situada em trecho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não atendido com água tratada, por meio de contrato específico, no qual será estabelecida 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responsabilidade do Usuário quanto aos riscos de utilização de água bruta.</w:t>
      </w:r>
    </w:p>
    <w:p w14:paraId="547AE239" w14:textId="77777777" w:rsidR="00DD7A43" w:rsidRPr="005F6D75" w:rsidRDefault="00DD7A43" w:rsidP="005F6D75">
      <w:pPr>
        <w:spacing w:line="360" w:lineRule="auto"/>
        <w:jc w:val="center"/>
        <w:rPr>
          <w:rFonts w:ascii="Galliard BT" w:hAnsi="Galliard BT"/>
          <w:b/>
          <w:bCs/>
        </w:rPr>
      </w:pPr>
      <w:r w:rsidRPr="005F6D75">
        <w:rPr>
          <w:rFonts w:ascii="Galliard BT" w:hAnsi="Galliard BT"/>
          <w:b/>
          <w:bCs/>
        </w:rPr>
        <w:t>Seção XI</w:t>
      </w:r>
    </w:p>
    <w:p w14:paraId="09C311EC" w14:textId="04CED33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59. Somente após prévia análise de viabilidade, solicitada e custeada pelo Interessado, 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poderá assegurar o abastecimento de água e o esgotamento sanitário em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loteamentos, condomínios, ruas particulares e empreendimentos similares.</w:t>
      </w:r>
    </w:p>
    <w:p w14:paraId="7D8F4F36" w14:textId="162E991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Constatada a viabilidade, a CONCESSIONÁRIA deverá fornecer as diretrizes para o sistema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abastecimento de água e/ou de esgotamento sanitário do empreendimento.</w:t>
      </w:r>
    </w:p>
    <w:p w14:paraId="3F25563E" w14:textId="4DB6AE8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não aprovará projeto de abastecimento de água e/ou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 que esteja em desacordo com a legislação ou com as normas técnicas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vigentes.</w:t>
      </w:r>
    </w:p>
    <w:p w14:paraId="6D2EDE01" w14:textId="3B4B54C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As áreas necessárias às instalações dos sistemas públicos de abastecimento de água e/ou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sanitário, situadas fora dos limites dos logradouros públicos, e voltadas ao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atendimento do empreendimento, deverão ser cedidas a título gratuito e passarão a integrar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as redes públicas de distribuição e/ou coletoras, devendo a CONCESSIONÁRIA promover 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registro patrimonial.</w:t>
      </w:r>
    </w:p>
    <w:p w14:paraId="5A0168F6" w14:textId="0D18D64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As tubulações assentadas pelos interessados nos logradouros de loteamento,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condomínios, ruas particulares e outros empreendimentos similares, situadas a montante dos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pontos de entrega e a jusante dos pontos de coleta, passarão a integrar as redes públicas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distribuição e/ou coletoras, desde o momento em que a estas forem ligadas, e serão operadas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pela CONCESSIONÁRIA, devendo este promover o registro patrimonial.</w:t>
      </w:r>
    </w:p>
    <w:p w14:paraId="1CF3BCFF" w14:textId="083C261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A execução de obras dos sistemas de abastecimento de água e/ou de esgotamento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sanitário, bem como a cessão, a título gratuito, de bens a estes necessários, serão objeto de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instrumento especial a ser firmado entre o interessado e a CONCESSIONÁRIA.</w:t>
      </w:r>
    </w:p>
    <w:p w14:paraId="7CF17288" w14:textId="46C3EAB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60. A CONCESSIONÁRIA fornecerá a licença para a execução dos serviços, mediante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solicitação do interessado, e após aprovação do projeto elaborado de acordo com as normas</w:t>
      </w:r>
      <w:r w:rsidR="005F6D7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 vigor.</w:t>
      </w:r>
    </w:p>
    <w:p w14:paraId="662D04C5" w14:textId="26C1ACA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61. As obras de que trata este capítulo poderão ser custeadas e executadas pelo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interessado, sob a fiscalização da CONCESSIONÁRIA, mediante a entrega do respectivo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cadastro técnico.</w:t>
      </w:r>
    </w:p>
    <w:p w14:paraId="30BCCA89" w14:textId="20594A4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Quando as instalações se destinarem a servir outras áreas, além das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pertencentes ao interessado, o custo dos serviços poderá ser rateado entre 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empreendedores beneficiados.</w:t>
      </w:r>
    </w:p>
    <w:p w14:paraId="6975D803" w14:textId="0BA16F4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62. As ligações das tubulações às redes dos sistemas de água e esgoto, de que trata este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capítulo, somente serão executadas pela CONCESSIONÁRIA depois de totalmente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concluídas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 aceitas as obras relativas ao projeto aprovado, e, quando for o caso, efetivadas as cessões 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título gratuito e pagas as despesas pelo interessado.</w:t>
      </w:r>
    </w:p>
    <w:p w14:paraId="17B7F8E3" w14:textId="2315620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As obras de que trata este artigo terão seu recebimento definitivo após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realização dos testes, avaliação do sistema em funcionamento, elaboração e aprovação do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cadastro técnico, observadas as posturas municipais vigentes.</w:t>
      </w:r>
    </w:p>
    <w:p w14:paraId="38A8F4B1" w14:textId="123BB96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63. Os prédios de ruas particulares poderão ter serviços individuais de ramais prediais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derivados dos ramais distribuidor e coletor, ligados aos respectivos sistemas públicos da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CONCESSIONÁRIA.</w:t>
      </w:r>
    </w:p>
    <w:p w14:paraId="12F906F2" w14:textId="19D1577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64. As edificações ou grupamento de edificações situadas internamente a uma quadra 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 cota:</w:t>
      </w:r>
    </w:p>
    <w:p w14:paraId="46AA094A" w14:textId="77777777" w:rsidR="00086A99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Superior ao nível piezométrico da rede pública de distribuição de água deverão ser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abastecidos por meio de reservatórios e estação elevatória individual ou coletiva;</w:t>
      </w:r>
    </w:p>
    <w:p w14:paraId="5393008B" w14:textId="3B44DDA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Inferior ao nível da rede pública coletora de esgoto poderão ser esgotados por meio de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estação elevatória individual ou coletiva.</w:t>
      </w:r>
    </w:p>
    <w:p w14:paraId="1E7D696C" w14:textId="5D2611D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As estações elevatórias de que trata este artigo deverão ser construídas,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operadas e mantidas pelos interessados, sob a fiscalização da CONCESSIONÁRIA.</w:t>
      </w:r>
    </w:p>
    <w:p w14:paraId="6189217A" w14:textId="1C02AB2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65. O sistema de abastecimento de água dos condomínios será centralizado, mediante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reservatório comum, ou descentralizado, mediante reservatórios individuais, observadas as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modalidades definidas no artigo 66.</w:t>
      </w:r>
    </w:p>
    <w:p w14:paraId="087E56A7" w14:textId="47BCB04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66. O abastecimento de água e/ou a coleta de esgoto de condomínios de forma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centralizada obedecerá, a critério da CONCESSIONÁRIA, às seguintes modalidades:</w:t>
      </w:r>
    </w:p>
    <w:p w14:paraId="71CEF78B" w14:textId="2CC4297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Abastecimento de água e/ou coleta de esgoto individual dos prédios do condomínio;</w:t>
      </w:r>
    </w:p>
    <w:p w14:paraId="2A5277DD" w14:textId="77777777" w:rsidR="00086A99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Abastecimento em conjunto dos prédios do condomínio, cabendo aos proprietários 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operação e a manutenção das instalações de água a partir do hidrômetro ou do limitador de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consumo, instalado antes do reservatório comum; e</w:t>
      </w:r>
    </w:p>
    <w:p w14:paraId="09BF646B" w14:textId="2F2732B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III- Coleta em conjunto dos prédios do condomínio, cabendo aos proprietários a operação 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manutenção das instalações de esgoto antes do ponto de coleta.</w:t>
      </w:r>
    </w:p>
    <w:p w14:paraId="15B35D9F" w14:textId="4290BFC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As instalações de água e de esgoto de que trata este artigo, serão construídas</w:t>
      </w:r>
      <w:r w:rsidR="00086A99">
        <w:rPr>
          <w:rFonts w:ascii="Galliard BT" w:hAnsi="Galliard BT"/>
        </w:rPr>
        <w:t xml:space="preserve"> à</w:t>
      </w:r>
      <w:r w:rsidRPr="00DD7A43">
        <w:rPr>
          <w:rFonts w:ascii="Galliard BT" w:hAnsi="Galliard BT"/>
        </w:rPr>
        <w:t>s expensas do interessado, e de acordo com o projeto e suas especificações, previamente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aprovados pela CONCESSIONÁRIA.</w:t>
      </w:r>
    </w:p>
    <w:p w14:paraId="1C69E317" w14:textId="4D736F2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67. Sempre que for ampliado o loteamento, condomínio, rua particular ou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empreendimento similar, as despesas decorrentes de melhoria ou expansão dos sistemas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públicos de abastecimento de água e/ou de esgotamento sanitário poderão ocorrer por conta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interessado ou incorporador.</w:t>
      </w:r>
    </w:p>
    <w:p w14:paraId="25399CD5" w14:textId="77777777" w:rsidR="00DD7A43" w:rsidRPr="00086A99" w:rsidRDefault="00DD7A43" w:rsidP="00086A99">
      <w:pPr>
        <w:spacing w:line="360" w:lineRule="auto"/>
        <w:jc w:val="center"/>
        <w:rPr>
          <w:rFonts w:ascii="Galliard BT" w:hAnsi="Galliard BT"/>
          <w:b/>
          <w:bCs/>
        </w:rPr>
      </w:pPr>
      <w:r w:rsidRPr="00086A99">
        <w:rPr>
          <w:rFonts w:ascii="Galliard BT" w:hAnsi="Galliard BT"/>
          <w:b/>
          <w:bCs/>
        </w:rPr>
        <w:t>Seção XII</w:t>
      </w:r>
    </w:p>
    <w:p w14:paraId="44C4F11D" w14:textId="3AE5EB1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68. A CONCESSIONÁRIA controlará o consumo de água utilizando-se do hidrômetro e, em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casos especiais, por meio do limitador de consumo.</w:t>
      </w:r>
    </w:p>
    <w:p w14:paraId="2F970B98" w14:textId="148A2C0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Toda ligação predial de água deverá ser provida de um registro externo,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localizado antes do hidrômetro, de manobra privativa da CONCESSIONÁRIA.</w:t>
      </w:r>
    </w:p>
    <w:p w14:paraId="6CF8E197" w14:textId="77777777" w:rsidR="00086A99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69. A CONCESSIONÁRIA é obrigada a instalar hidrômetro nas unidades usuárias, exceto:</w:t>
      </w:r>
      <w:r w:rsidR="00086A99">
        <w:rPr>
          <w:rFonts w:ascii="Galliard BT" w:hAnsi="Galliard BT"/>
        </w:rPr>
        <w:t xml:space="preserve"> </w:t>
      </w:r>
    </w:p>
    <w:p w14:paraId="44A71E62" w14:textId="744936A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Quando a instalação do hidrômetro não puder ser feita em razão de dificuldade transitória,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ocasionada pelo Usuário, limitado a um período máximo de 90 (noventa) dias, situação em que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este deve providenciar as instalações de sua responsabilidade.</w:t>
      </w:r>
    </w:p>
    <w:p w14:paraId="329ACD33" w14:textId="274F088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086A99">
        <w:rPr>
          <w:rFonts w:ascii="Galliard BT" w:hAnsi="Galliard BT"/>
        </w:rPr>
        <w:t xml:space="preserve"> - </w:t>
      </w:r>
      <w:r w:rsidRPr="00DD7A43">
        <w:rPr>
          <w:rFonts w:ascii="Galliard BT" w:hAnsi="Galliard BT"/>
        </w:rPr>
        <w:t>Quando e enquanto a instalação do hidrômetro for inviável, a critério da CONCESSIONÁRIA,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situação em que o Usuário será faturado pelo Consumo da subcategoria.</w:t>
      </w:r>
    </w:p>
    <w:p w14:paraId="7501F8DC" w14:textId="75524DF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70. Os hidrômetros, limitadores de consumo e registros externos serão instalados de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acordo com as normas procedimentais da CONCESSIONÁRIA.</w:t>
      </w:r>
    </w:p>
    <w:p w14:paraId="269A7FFF" w14:textId="182E8E3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Os aparelhos referidos neste artigo deverão ser devidamente lacrados e periodicamente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inspecionados pela CONCESSIONÁRIA.</w:t>
      </w:r>
    </w:p>
    <w:p w14:paraId="017683E5" w14:textId="0BA9CC9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É facultado à CONCESSIONÁRIA, mediante aviso aos USUÁRIOS, o direito de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redimensionar e remanejar os hidrômetros das ligações, quando constatada a necessidade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técnica.</w:t>
      </w:r>
    </w:p>
    <w:p w14:paraId="56F5C809" w14:textId="2F1657B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Somente a CONCESSIONÁRIA ou seu preposto poderá instalar, substituir ou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remover 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hidrômetro ou limitador de consumo, bem como indicar novos locais de instalação.</w:t>
      </w:r>
    </w:p>
    <w:p w14:paraId="002B1ECD" w14:textId="3AD0EDB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 eventual substituição do hidrômetro deverá ser comunicada ao Usuário através de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formulário específico, contendo as leituras do equipamento retirado e instalado.</w:t>
      </w:r>
    </w:p>
    <w:p w14:paraId="46CAF294" w14:textId="60635E1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A substituição do hidrômetro decorrente do desgaste normal de seus mecanismos, será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sempre que necessário pela CONCESSIONÁRIA, sem ônus para o Usuário.</w:t>
      </w:r>
    </w:p>
    <w:p w14:paraId="20A40FA6" w14:textId="12C21A7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A substituição do hidrômetro, decorrente da violação de seus mecanismos, será executada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pela CONCESSIONÁRIA, com ônus para o Usuário, além das penalidades previstas.</w:t>
      </w:r>
    </w:p>
    <w:p w14:paraId="7DB0EAE0" w14:textId="5ACE1E4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7º A indisponibilidade de hidrômetro não poderá ser invocada pela CONCESSIONÁRIA para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negar ou retardar a ligação e o início do abastecimento de água.</w:t>
      </w:r>
    </w:p>
    <w:p w14:paraId="1BB7AE3A" w14:textId="6CEED42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8º Sendo a substituição de hidrômetros uma decisão da CONCESSIONÁRIA, os custos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relativos às substituições previstas correrão por sua conta.</w:t>
      </w:r>
    </w:p>
    <w:p w14:paraId="48748B55" w14:textId="20355B2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71. Os lacres instalados nos hidrômetros, caixas e cubículos poderão ser rompidos apenas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 representante ou preposto da CONCESSIONÁRIA, e deverão ter numeração específica,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registrada no cadastro de USUÁRIOS e atualizada a cada alteração.</w:t>
      </w:r>
    </w:p>
    <w:p w14:paraId="3A1225D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Nenhum hidrômetro poderá permanecer sem lacre.</w:t>
      </w:r>
    </w:p>
    <w:p w14:paraId="653EC3C9" w14:textId="49FE6F5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Constatado o rompimento ou violação de selos ou lacres pelo Usuário, mesmo não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provocando redução no faturamento, poderá ser cobrada multa, cujo valor será definido pela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e aprovado pela AGÊNCIA REGULADORA.</w:t>
      </w:r>
    </w:p>
    <w:p w14:paraId="30FF613C" w14:textId="34D4999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72. O Usuário assegurará ao representante ou preposto da CONCESSIONÁRIA o livre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acesso ao padrão de ligação de água.</w:t>
      </w:r>
    </w:p>
    <w:p w14:paraId="1049F7F8" w14:textId="53DC7C4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73. A verificação periódica do hidrômetro instalado na Unidade Usuária deverá ser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efetuada segundo critérios estabelecidos na legislação metrológica.</w:t>
      </w:r>
    </w:p>
    <w:p w14:paraId="320B9BA1" w14:textId="1D7ACEB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74. O Usuário poderá exigir aferição do hidrômetro a qualquer tempo, sendo que as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eventuais variações não poderão exceder os limites percentuais admitidos pela legislação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metrológica pertinente.</w:t>
      </w:r>
    </w:p>
    <w:p w14:paraId="14778F89" w14:textId="1F138ED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 CONCESSIONÁRIA deverá informar, com antecedência mínima de 3 (três) dia úteis, 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data fixada para a realização da aferição, de modo a possibilitar ao Usuário o acompanhamento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serviço.</w:t>
      </w:r>
    </w:p>
    <w:p w14:paraId="00EFDED3" w14:textId="1D0F17B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Quando não for possível a aferição no local da Unidade Usuária, a CONCESSIONÁRIA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acondicionar o medidor em invólucro específico, a ser lacrado no ato da retirada, para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transporte até o laboratório de teste, mediante entrega de comprovante desse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procedimento ao Usuário, devendo ainda informá-lo da data e do local para a realização da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aferição, para seu acompanhamento.</w:t>
      </w:r>
    </w:p>
    <w:p w14:paraId="0125F79A" w14:textId="21D2F61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Os custos de retirada, transporte, aferição e reinstalação devem ser previamente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informados ao Usuário.</w:t>
      </w:r>
    </w:p>
    <w:p w14:paraId="3CA1C730" w14:textId="7EDEF68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 CONCESSIONÁRIA deverá encaminhar ao Usuário o laudo técnico da aferição,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informando de forma compreensível e de fácil entendimento, as variações verificadas, 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limites admissíveis, a conclusão final e esclarecendo quanto à possibilidade de solicitação de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aferição junto ao órgão metrológico oficial.</w:t>
      </w:r>
    </w:p>
    <w:p w14:paraId="23AA3867" w14:textId="79C019D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Quando o laudo da aferição demonstrar que os limites de variação estiverem dentro dos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percentuais admitidos ou forem excedidos de forma benéfica ao Usuário, este assumirá 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custos especificados no § 3º, que, em caso contrário, serão assumidos pela CONCESSIONÁRIA.</w:t>
      </w:r>
    </w:p>
    <w:p w14:paraId="3F50C3AA" w14:textId="2C84EC9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Caso o Usuário opte por solicitar nova aferição junto ao órgão metrológico oficial, os custos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decorrentes serão arcados pelo Usuário no caso em que o resultado aponte que o laudo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técnico da CONCESSIONÁRIA estava adequado às normas técnicas. Os custos serão arcados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pela CONCESSIONÁRIA caso o resultado aponte irregularidades no laudo técnico por ele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elaborado.</w:t>
      </w:r>
    </w:p>
    <w:p w14:paraId="7CDBB494" w14:textId="4253145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7º Na hipótese de não conformidade do hidrômetro com as normas técnicas, deverá ser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observado o disposto no artigo 99, caput e inciso II.</w:t>
      </w:r>
    </w:p>
    <w:p w14:paraId="34F24C89" w14:textId="3C68045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8º Serão considerados em funcionamento normal os hidrômetros que atenderem a legislação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metrológica pertinente.</w:t>
      </w:r>
    </w:p>
    <w:p w14:paraId="10056088" w14:textId="752679A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75. O Usuário será responsável pela guarda do hidrômetro quando instalado no interior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sua Unidade Usuária, e responderá por furtos e danos decorrentes de qualquer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procedimento irregular.</w:t>
      </w:r>
    </w:p>
    <w:p w14:paraId="2B3D0021" w14:textId="6C41092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Não se aplicam as disposições pertinentes ao depositário no caso de furto ou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dano provocado por terceiro em hidrômetro instalado no exterior da Unidade Usuária, dentro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padrão da CONCESSIONÁRIA.</w:t>
      </w:r>
    </w:p>
    <w:p w14:paraId="5E3ABE1D" w14:textId="77777777" w:rsidR="00DD7A43" w:rsidRPr="00086A99" w:rsidRDefault="00DD7A43" w:rsidP="00086A99">
      <w:pPr>
        <w:spacing w:line="360" w:lineRule="auto"/>
        <w:jc w:val="center"/>
        <w:rPr>
          <w:rFonts w:ascii="Galliard BT" w:hAnsi="Galliard BT"/>
          <w:b/>
          <w:bCs/>
        </w:rPr>
      </w:pPr>
      <w:r w:rsidRPr="00086A99">
        <w:rPr>
          <w:rFonts w:ascii="Galliard BT" w:hAnsi="Galliard BT"/>
          <w:b/>
          <w:bCs/>
        </w:rPr>
        <w:t>Seção XIII</w:t>
      </w:r>
    </w:p>
    <w:p w14:paraId="0E9C4D5C" w14:textId="77777777" w:rsidR="00DD7A43" w:rsidRPr="00086A99" w:rsidRDefault="00DD7A43" w:rsidP="00086A99">
      <w:pPr>
        <w:spacing w:line="360" w:lineRule="auto"/>
        <w:jc w:val="center"/>
        <w:rPr>
          <w:rFonts w:ascii="Galliard BT" w:hAnsi="Galliard BT"/>
          <w:b/>
          <w:bCs/>
        </w:rPr>
      </w:pPr>
      <w:r w:rsidRPr="00086A99">
        <w:rPr>
          <w:rFonts w:ascii="Galliard BT" w:hAnsi="Galliard BT"/>
          <w:b/>
          <w:bCs/>
        </w:rPr>
        <w:t>Do Volume de Esgoto</w:t>
      </w:r>
    </w:p>
    <w:p w14:paraId="3DDD0E40" w14:textId="3ED8F1A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76. A determinação do volume de esgoto incidirá somente sobre os imóveis servidos por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redes públicas de esgotamento sanitário e terá como base o consumo de água, cujos critérios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para estimativa devem considerar:</w:t>
      </w:r>
    </w:p>
    <w:p w14:paraId="3BA4C60A" w14:textId="77777777" w:rsidR="00734614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086A9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abastecimento de água pela CONCESSIONÁRIA;</w:t>
      </w:r>
    </w:p>
    <w:p w14:paraId="7E7BD3AE" w14:textId="3B4E4C6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abastecimento de água pelo próprio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Usuário; e</w:t>
      </w:r>
    </w:p>
    <w:p w14:paraId="6F74B4D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III- A utilização de água como insumo em processos produtivos.</w:t>
      </w:r>
    </w:p>
    <w:p w14:paraId="4CAFCA80" w14:textId="4315DDD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Os critérios de medição ou estimativa para determinação do volume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esgoto faturado serão propostos pela CONCESSIONÁRIA e homologados pela AGÊNCIA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REGULADORA.</w:t>
      </w:r>
    </w:p>
    <w:p w14:paraId="0EF87DE6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Seção XIV</w:t>
      </w:r>
    </w:p>
    <w:p w14:paraId="6E029B85" w14:textId="77777777" w:rsidR="00DD7A43" w:rsidRPr="00DD7A43" w:rsidRDefault="00DD7A43" w:rsidP="00734614">
      <w:pPr>
        <w:spacing w:line="360" w:lineRule="auto"/>
        <w:jc w:val="center"/>
        <w:rPr>
          <w:rFonts w:ascii="Galliard BT" w:hAnsi="Galliard BT"/>
        </w:rPr>
      </w:pPr>
      <w:r w:rsidRPr="00734614">
        <w:rPr>
          <w:rFonts w:ascii="Galliard BT" w:hAnsi="Galliard BT"/>
          <w:b/>
          <w:bCs/>
        </w:rPr>
        <w:t>Da Classificação e Cadastro</w:t>
      </w:r>
    </w:p>
    <w:p w14:paraId="2C4D73DA" w14:textId="59C0DD4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77. A CONCESSIONÁRIA classificará a Unidade Usuária de acordo com a atividade nela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exercida, ressalvadas as exceções previstas nesta Portaria.</w:t>
      </w:r>
    </w:p>
    <w:p w14:paraId="6161B38D" w14:textId="01FDDE0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78. A fim de permitir a correta classificação da Unidade Usuária, caberá ao interessado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informar à CONCESSIONÁRIA, a natureza da atividade nela desenvolvida e a finalidade da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utilização da água, bem como as alterações supervenientes que importarem em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reclassificação, respondendo o Usuário, na forma da lei, por declarações falsas ou omissão de</w:t>
      </w:r>
    </w:p>
    <w:p w14:paraId="7C32248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informações.</w:t>
      </w:r>
    </w:p>
    <w:p w14:paraId="338C3F48" w14:textId="0AB6B1C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Nos casos em que a reclassificação da Unidade Usuária implicar novo enquadramento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tarifário, a CONCESSIONÁRIA deverá realizar os ajustes necessários, após a constatação da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classificação incorreta, e emitir comunicação específica na primeira fatura corrigida,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informando as alterações decorrentes.</w:t>
      </w:r>
    </w:p>
    <w:p w14:paraId="01A4872A" w14:textId="2EBB590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Em casos de erro de classificação da economia por culpa exclusiva da CONCESSIONÁRIA,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Usuário deverá ser ressarcido dos valores cobrados a maior, sendo vedado ao prestador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cobrar-lhe a diferença referente a pagamentos a menor.</w:t>
      </w:r>
    </w:p>
    <w:p w14:paraId="6C25ED1A" w14:textId="3FE7762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79. A CONCESSIONÁRIA deverá organizar e manter atualizado o cadastro relativo às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unidades usuárias, no qual conste, obrigatoriamente, quanto a cada uma delas, no mínimo, as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seguintes informações:</w:t>
      </w:r>
    </w:p>
    <w:p w14:paraId="0605E327" w14:textId="2DAC77A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Identificação do Usuário:</w:t>
      </w:r>
    </w:p>
    <w:p w14:paraId="2AE80771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Nome completo;</w:t>
      </w:r>
    </w:p>
    <w:p w14:paraId="13A7EA6E" w14:textId="14BCA9F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Número e órgão expedidor da Carteira de Identidade ou de outro documento oficial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identificação;</w:t>
      </w:r>
    </w:p>
    <w:p w14:paraId="4824B205" w14:textId="1F35436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Número de inscrição no Cadastro Nacional de Pessoa Jurídica – CNPJ ou no Cadastro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Pessoa Física – CPF.</w:t>
      </w:r>
    </w:p>
    <w:p w14:paraId="42CE4DC5" w14:textId="61A2138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Número de matrícula da Unidade Usuária;</w:t>
      </w:r>
    </w:p>
    <w:p w14:paraId="7F8A643E" w14:textId="21D549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Endereço da Unidade Usuária, incluindo o nome do município;</w:t>
      </w:r>
    </w:p>
    <w:p w14:paraId="7B348B0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Número de economias por categoria/subcategoria;</w:t>
      </w:r>
    </w:p>
    <w:p w14:paraId="2FC3B5BF" w14:textId="7E62AC8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V- Data de início da prestação dos serviços de abastecimento de água e/ou de esgotamento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sanitário;</w:t>
      </w:r>
    </w:p>
    <w:p w14:paraId="256FE265" w14:textId="6B1E46F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VI- Histórico de leituras e de faturamento referentes aos últimos 60 (sessenta) ciclos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consecutivos e completos;</w:t>
      </w:r>
    </w:p>
    <w:p w14:paraId="504D1303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VII- Código referente às tarifas aplicáveis; e</w:t>
      </w:r>
    </w:p>
    <w:p w14:paraId="37DF2E29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VIII- Numeração dos lacres instalados e sua respectiva atualização.</w:t>
      </w:r>
    </w:p>
    <w:p w14:paraId="45510FA3" w14:textId="1F75F11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80. Para efeito desta Portaria, considera-se uma economia a unidade econômica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caracterizada conforme os seguintes critérios:</w:t>
      </w:r>
    </w:p>
    <w:p w14:paraId="51D1AE97" w14:textId="0AAF925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Cada prédio ou edificação com numeração própria e instalação individualizada;</w:t>
      </w:r>
    </w:p>
    <w:p w14:paraId="7423B08B" w14:textId="0C8E054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Cada casa, ainda que sem numeração, que conte com instalação individual;</w:t>
      </w:r>
    </w:p>
    <w:p w14:paraId="1838AE99" w14:textId="3F6D16F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Cada apartamento residencial;</w:t>
      </w:r>
    </w:p>
    <w:p w14:paraId="71081EAB" w14:textId="4DC78E1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Cada loja ou escritório, ainda que sem numeração própria, que conte com instalação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individual;</w:t>
      </w:r>
    </w:p>
    <w:p w14:paraId="178BAA0E" w14:textId="6A01C4B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V- As áreas de uso comum de prédios ou conjunto de edificações, as quais são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responsabilidade do condomínio, da administração ou do proprietário, exceto nos casos onde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possuam medições individualizadas, cujos volumes das áreas comuns serão rateados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igualmente entre as unidades autônomas.</w:t>
      </w:r>
    </w:p>
    <w:p w14:paraId="12848A03" w14:textId="6C2C96F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VI- Cada loja ou escritório e residência com a mesma numeração e instalação de água em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comum, desde que uma das unidades não possua ponto de utilização de água;</w:t>
      </w:r>
    </w:p>
    <w:p w14:paraId="3CD31099" w14:textId="17695FD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VII- Cada grupo de 2 (dois) quartos ou fração em prédios residenciais de habitações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coletivas,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aglomerados, cortiços e vilas de quartos, com instalações em comum;</w:t>
      </w:r>
    </w:p>
    <w:p w14:paraId="3CEBC213" w14:textId="23F6071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VIII- Cada grupo de 2 (dois) quartos /apartamentos/ salas/celas ou fração em prédios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comerciais ou públicos, tais como hotéis, motéis, pensões, hospedarias, albergues, quartéis,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penitenciárias e casas de saúde, com instalações em comum;</w:t>
      </w:r>
    </w:p>
    <w:p w14:paraId="6619E122" w14:textId="54D76D5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IX- Cada grupo de 3 (três) cômodos/compartimentos ou fração nos demais prédios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comerciais ou públicos, com instalações em comum, não enquadrados nos incisos anteriores;</w:t>
      </w:r>
    </w:p>
    <w:p w14:paraId="118E74AF" w14:textId="3C2F87B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unidade econômica não caracterizada nos incisos para efeito da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determinação do número de economias, adotará os critérios consoantes àquela que exercer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atividade similar.</w:t>
      </w:r>
    </w:p>
    <w:p w14:paraId="42FD0D71" w14:textId="2895C44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81. As economias definitivas ou temporárias atendidas com serviços de abastecimento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 e/ou de esgotamento sanitário são classificadas em categorias/subcategorias.</w:t>
      </w:r>
    </w:p>
    <w:p w14:paraId="39938E24" w14:textId="77777777" w:rsidR="00734614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Residencial: economia com fim residencial, inclusive as instalações de uso comum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prédio ou conjunto de edificações com predominância de unidades usuárias residenciais;</w:t>
      </w:r>
      <w:r w:rsidR="00734614">
        <w:rPr>
          <w:rFonts w:ascii="Galliard BT" w:hAnsi="Galliard BT"/>
        </w:rPr>
        <w:t xml:space="preserve"> </w:t>
      </w:r>
    </w:p>
    <w:p w14:paraId="3D5755E5" w14:textId="51AECA4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Subcategorias:</w:t>
      </w:r>
    </w:p>
    <w:p w14:paraId="07BD796A" w14:textId="3BB8186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R1 - Imóvel dotado com até 04 (quatro) pontos de utilização de água. Consumo estimado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 economia de 10m³;</w:t>
      </w:r>
    </w:p>
    <w:p w14:paraId="6D9290D3" w14:textId="7BC42A1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R2 - Imóvel dotado com mais de 04 (quatro) e até 06 (seis) pontos de utilização de água.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estimado por economia de 20m³;</w:t>
      </w:r>
    </w:p>
    <w:p w14:paraId="1B30C686" w14:textId="77777777" w:rsidR="00734614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R3 - Imóvel dotado com mais de 06 (seis) e até 10 (dez) pontos de utilização de água.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estimado por economia de 30m³;</w:t>
      </w:r>
    </w:p>
    <w:p w14:paraId="623F5AB7" w14:textId="69D7262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R4 - Imóvel dotado com mais de 10 (dez) pontos de utilização de água. Nesta categoria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incluem-se as piscinas de prédios residenciais. Consumo estimado por economia de 40m³;</w:t>
      </w:r>
    </w:p>
    <w:p w14:paraId="0C9B6BC0" w14:textId="704FEBF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§1º - A economia residencial poderá fazer jus ao Bônus Social, que estabelece desconto sobre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valor da tarifa de água e/ou esgoto de cada fatura, desde que atenda as disposições legais 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regulamentares vigentes;</w:t>
      </w:r>
    </w:p>
    <w:p w14:paraId="1AF65B9D" w14:textId="77777777" w:rsidR="00734614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Comercial, serviços e outras atividades: economia em que se exerça atividade comercial,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prestação de serviços ou outra não prevista nas demais categorias;</w:t>
      </w:r>
    </w:p>
    <w:p w14:paraId="4B8B3BB1" w14:textId="3C5EC69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Subcategorias:</w:t>
      </w:r>
    </w:p>
    <w:p w14:paraId="72D36EFA" w14:textId="4D562C2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C1 – Comércios, serviços e outras atividades de pequeno porte, com até 02 (dois) pontos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utilização de água. Consumo estimado por economia de 10m³;</w:t>
      </w:r>
    </w:p>
    <w:p w14:paraId="4AD74147" w14:textId="6FF8B82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C2 - Comércios, serviços e outras atividades, com mais de 02 (dois) e até 04 (quatro)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pontos de utilização de água. Consumo estimado por economia de 25m³;</w:t>
      </w:r>
    </w:p>
    <w:p w14:paraId="1A1B42F8" w14:textId="2C55462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C3 - Comércios, serviços e outras atividades, com mais de 04 (quatro) e até 06 (seis)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pontos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utilização de água. Consumo estimado por economia de 50m³;</w:t>
      </w:r>
    </w:p>
    <w:p w14:paraId="41DB1A71" w14:textId="181E69D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C4 - Comércios, serviços e outras atividades ou similares, com mais de 06 (seis) pontos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utilização de água. Consumo estimado por economia de 75m³;</w:t>
      </w:r>
    </w:p>
    <w:p w14:paraId="76C164DF" w14:textId="472AFC9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Industrial: economia em que se exerça atividade listada como industrial na Classificação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Nacional de Atividades Econômicas – CNAE, inclusive as obras em construção executadas por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empresas de construção civil;</w:t>
      </w:r>
    </w:p>
    <w:p w14:paraId="7447B03A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Subcategorias:</w:t>
      </w:r>
    </w:p>
    <w:p w14:paraId="305E6FDF" w14:textId="3AD2E9D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I1 - Indústrias com até 02 (dois) pontos de utilização de água. Consumo estimado por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economia de 10m³;</w:t>
      </w:r>
    </w:p>
    <w:p w14:paraId="5B23E3C4" w14:textId="728736E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I2 - Indústrias com mais de 02 (dois) e até 04 (quatro) pontos de utilização de água.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estimado por economia de 25m³;</w:t>
      </w:r>
    </w:p>
    <w:p w14:paraId="27E1B035" w14:textId="23D6E1D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I3 - Indústrias com mais de 04 (quatro) e até 06 (seis) pontos de utilização de água.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estimado por economia de 50m³;</w:t>
      </w:r>
    </w:p>
    <w:p w14:paraId="4196966F" w14:textId="7C0266B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I4 - Indústrias com mais de 06 (seis) pontos de utilização de água. Consumo estimado por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economia de 75m³;</w:t>
      </w:r>
    </w:p>
    <w:p w14:paraId="6964C35C" w14:textId="5A10DEA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§2º - Concluídas as obras, o imóvel deverá ser recadastrado conforme a categoria de uso da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economia, mediante solicitação do Usuário.</w:t>
      </w:r>
    </w:p>
    <w:p w14:paraId="0E906E63" w14:textId="5DA9FE1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Pública: Economias utilizadas por órgãos da administração pública federal, estadual ou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municipal, independentemente da atividade desenvolvida;</w:t>
      </w:r>
    </w:p>
    <w:p w14:paraId="55E784AF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Subcategorias:</w:t>
      </w:r>
    </w:p>
    <w:p w14:paraId="233DFDF2" w14:textId="5169E12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P1 – Órgãos da administração pública com até 03 (três) pontos de utilização de água.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estimado por economia de 10m³;</w:t>
      </w:r>
    </w:p>
    <w:p w14:paraId="7534B4C7" w14:textId="204849B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P2 – Órgãos da administração pública com mais de 03 (três) e até 06 (seis) pontos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utilização de água. Consumo estimado por economia de 25m³;</w:t>
      </w:r>
    </w:p>
    <w:p w14:paraId="2E0AC94C" w14:textId="4C10E7C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P3 - Órgãos da administração pública com mais de 06 (seis) e até 10 (dez) pontos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utilização de água. Consumo estimado por economia de 50m³;</w:t>
      </w:r>
    </w:p>
    <w:p w14:paraId="1CFA086E" w14:textId="6057521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P4 - Órgãos da administração pública com mais de 10 (dez) pontos de utilização de água.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estimado por economia de 75m³;</w:t>
      </w:r>
    </w:p>
    <w:p w14:paraId="3F22261F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V- Consumo próprio: economia que são utilizados pela própria CONCESSIONÁRIA.</w:t>
      </w:r>
    </w:p>
    <w:p w14:paraId="2D5FB662" w14:textId="06B42F2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§3º - Órgãos pertencentes à própria CONCESSIONÁRIA independente do número de pontos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utilização de água. Consumo estimado por economia de 10m³.</w:t>
      </w:r>
    </w:p>
    <w:p w14:paraId="1BBC6576" w14:textId="151BD09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82. Quando for exercida mais de uma atividade na mesma ligação, a CONCESSIONÁRIA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classificar cada atividade de acordo com a categoria de faturamento.</w:t>
      </w:r>
    </w:p>
    <w:p w14:paraId="258D215B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Seção XV</w:t>
      </w:r>
    </w:p>
    <w:p w14:paraId="32457075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Da Interrupção dos Serviços de Abastecimento de Água</w:t>
      </w:r>
    </w:p>
    <w:p w14:paraId="2CF80E86" w14:textId="77777777" w:rsidR="00DD7A43" w:rsidRPr="00DD7A43" w:rsidRDefault="00DD7A43" w:rsidP="00734614">
      <w:pPr>
        <w:spacing w:line="360" w:lineRule="auto"/>
        <w:jc w:val="center"/>
        <w:rPr>
          <w:rFonts w:ascii="Galliard BT" w:hAnsi="Galliard BT"/>
        </w:rPr>
      </w:pPr>
      <w:r w:rsidRPr="00734614">
        <w:rPr>
          <w:rFonts w:ascii="Galliard BT" w:hAnsi="Galliard BT"/>
          <w:b/>
          <w:bCs/>
        </w:rPr>
        <w:t>e de Esgotamento Sanitário</w:t>
      </w:r>
    </w:p>
    <w:p w14:paraId="39C6D38B" w14:textId="313834E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83. O serviço de abastecimento de água poderá ser interrompido, a qualquer tempo, sem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prejuízo de outras sanções, nos seguintes casos:</w:t>
      </w:r>
    </w:p>
    <w:p w14:paraId="418A0AF6" w14:textId="0D170E5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Utilização de artifícios ou de qualquer meio fraudulento ou prática de violência contra 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equipamentos de medição e lacres, com intuito de provocar alterações nas condições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ou de medição, bem como o descumprimento das normas que regem 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prestação do serviço público de água;</w:t>
      </w:r>
    </w:p>
    <w:p w14:paraId="67D3638B" w14:textId="488D438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Revenda ou abastecimento de água a terceiros;</w:t>
      </w:r>
    </w:p>
    <w:p w14:paraId="339EC614" w14:textId="6E64161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Ligação clandestina ou religação à revelia;</w:t>
      </w:r>
    </w:p>
    <w:p w14:paraId="44D19D9E" w14:textId="35620EB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Deficiência técnica e/ou de segurança das instalações da Unidade Usuária que ofereça risco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iminente de danos a pessoas e/ou bens.</w:t>
      </w:r>
    </w:p>
    <w:p w14:paraId="38988F0A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 – Por solicitação do Usuário, nos casos previstos no artigo 88, inciso I.</w:t>
      </w:r>
    </w:p>
    <w:p w14:paraId="52373784" w14:textId="3714DD8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84. O Prestador de Serviços, mediante prévio aviso ao Usuário, poderá interromper 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prestação dos serviços de abastecimento de água e/ou de esgotamento sanitário:</w:t>
      </w:r>
    </w:p>
    <w:p w14:paraId="2B59B18D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I- por inadimplemento do Usuário quanto ao pagamento das tarifas;</w:t>
      </w:r>
    </w:p>
    <w:p w14:paraId="2AFD2599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por inobservância no disposto nos artigos 70, § 3º, e 72 desta Portaria.</w:t>
      </w:r>
    </w:p>
    <w:p w14:paraId="024FABBC" w14:textId="17C19AE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III- Quando, após concluída a obra atendida por ligação temporária, não for solicitada pelo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 a ligação definitiva.</w:t>
      </w:r>
    </w:p>
    <w:p w14:paraId="1DE349DC" w14:textId="7C65529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 aviso prévio referido neste artigo deverá ser emitido com antecedência mínima de 30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(trinta) dias.</w:t>
      </w:r>
    </w:p>
    <w:p w14:paraId="003A4A87" w14:textId="7F1EED3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É vedado à CONCESSIONÁRIA efetuar a interrupção dos serviços por débitos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vencidos que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não tenham sido previamente notificados.</w:t>
      </w:r>
    </w:p>
    <w:p w14:paraId="4732E015" w14:textId="6BB11CE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O aviso prévio e as notificações formais devem ser escritos de forma compreensível e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fácil entendimento.</w:t>
      </w:r>
    </w:p>
    <w:p w14:paraId="45B3F3AC" w14:textId="76C2E34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Ao efetuar a suspensão do abastecimento de água e/ou a interrupção da coleta de esgoto,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CONCESSIONÁRIA deverá entregar aviso discriminando o motivo gerador da interrupção e,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quando pertinente, indicação das faturas que caracterizaram a inadimplência.</w:t>
      </w:r>
    </w:p>
    <w:p w14:paraId="371196E5" w14:textId="7C4A88C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Será considerada interrupção indevida aquela que não estiver amparada nesta Portaria,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obrigando a CONCESSIONÁRIA a efetuar a religação, sem ônus para o Usuário, no prazo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máximo de 4 (quatro) horas úteis após a comunicação da interrupção.</w:t>
      </w:r>
    </w:p>
    <w:p w14:paraId="38282D54" w14:textId="72815D8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No caso de suspensão indevida do fornecimento, a CONCESSIONÁRIA deverá creditar na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fatura subsequente, a título de indenização ao Usuário, o valor correspondente ao do serviço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religação de urgência.</w:t>
      </w:r>
    </w:p>
    <w:p w14:paraId="5812BD46" w14:textId="6D113CC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85. O Usuário com débitos vencidos junto à CONCESSIONÁRIA poderá ter seu nome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registrado nas instituições de proteção ao crédito, após aviso específico, e ser executado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judicialmente após esgotadas as medidas administrativas para a cobrança.</w:t>
      </w:r>
    </w:p>
    <w:p w14:paraId="697BC012" w14:textId="53716F7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86. O Usuário beneficiado com o parcelamento dos débitos poderá ter restabelecida 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prestação dos serviços.</w:t>
      </w:r>
    </w:p>
    <w:p w14:paraId="631C639D" w14:textId="5B0975B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87. A interrupção ou a restrição da prestação dos serviços para Usuário inadimplente, que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preste serviço público ou essencial à população, e cuja atividade possa sofrer prejuízo, deverá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 comunicada com antecedência mínima de 30 (trinta) dias à AGÊNCIA REGULADORA, para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efeito de mediação quanto ao cumprimento do contrato.</w:t>
      </w:r>
    </w:p>
    <w:p w14:paraId="03A3BFEB" w14:textId="28056F8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Definem-se como serviço essencial à população, com vistas à comunicação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prévia, as atividades desenvolvidas nas seguintes unidades usuárias:</w:t>
      </w:r>
    </w:p>
    <w:p w14:paraId="3C064C46" w14:textId="7395222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Unidade operacional de processamento de gás liquefeito de petróleo e de combustíveis;</w:t>
      </w:r>
    </w:p>
    <w:p w14:paraId="58A8F238" w14:textId="3B4C194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Unidade operacional de distribuição de gás canalizado;</w:t>
      </w:r>
    </w:p>
    <w:p w14:paraId="6461318C" w14:textId="7172438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Unidade hospitalar;</w:t>
      </w:r>
    </w:p>
    <w:p w14:paraId="7FB6B494" w14:textId="2D747BA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Unidade operacional do serviço público de tratamento de lixo; e</w:t>
      </w:r>
    </w:p>
    <w:p w14:paraId="1F3A811D" w14:textId="4794AB1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Cadeia ou penitenciária.</w:t>
      </w:r>
    </w:p>
    <w:p w14:paraId="2277E60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88. Os ramais prediais de água poderão ser desligados da rede pública:</w:t>
      </w:r>
    </w:p>
    <w:p w14:paraId="1A3E2B9B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Por interesse do Usuário mediante pedido formal nos seguintes casos:</w:t>
      </w:r>
    </w:p>
    <w:p w14:paraId="5E1B989F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Imóveis desabitados e/ou demolidos;</w:t>
      </w:r>
    </w:p>
    <w:p w14:paraId="63BAF842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Imóveis incorporados.</w:t>
      </w:r>
    </w:p>
    <w:p w14:paraId="16D2D66B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Por ação da CONCESSIONÁRIA, nos seguintes casos:</w:t>
      </w:r>
    </w:p>
    <w:p w14:paraId="775C0A18" w14:textId="3231A11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interrupção da ligação por mais de 60 (sessenta) dias, nos casos previstos nos artigos 83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 84;</w:t>
      </w:r>
    </w:p>
    <w:p w14:paraId="20FC324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desapropriação do imóvel;</w:t>
      </w:r>
    </w:p>
    <w:p w14:paraId="0622B048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fusão de ramais prediais; e</w:t>
      </w:r>
    </w:p>
    <w:p w14:paraId="7BD17AB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lançamento na rede de esgotos de despejos que exijam tratamento prévio.</w:t>
      </w:r>
    </w:p>
    <w:p w14:paraId="03349E04" w14:textId="74FA05B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No caso de supressão do ramal de esgoto não residencial, por pedido do Usuário, este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vir acompanhado da concordância dos órgãos de saúde pública e do meio ambiente.</w:t>
      </w:r>
    </w:p>
    <w:p w14:paraId="24E4A16D" w14:textId="0219424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Nos casos de desligamento de ramais onde haja a possibilidade de ser restabelecida 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ligação, a Unidade Usuária deverá permanecer cadastrada na CONCESSIONÁRIA.</w:t>
      </w:r>
    </w:p>
    <w:p w14:paraId="26C707C4" w14:textId="5D78AE2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O término da relação contratual entre a CONCESSIONÁRIA e o Usuário somente será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efetivado após o desligamento definitivo dos ramais prediais de água e de esgoto.</w:t>
      </w:r>
    </w:p>
    <w:p w14:paraId="3F21C72E" w14:textId="1D39BC9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89. Correrão por conta do Usuário, atingido com o desligamento da rede, as despesas com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interrupção e com o restabelecimento dos serviços de abastecimento de água e/ou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sanitário.</w:t>
      </w:r>
    </w:p>
    <w:p w14:paraId="5035D9F8" w14:textId="7A84919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90. É vedada à CONCESSIONÁRIA a realização de corte ou interrupção de fornecimento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 às sextas feiras, sábados, domingos, véspera e dia de feriados nacionais, estaduais ou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municipais.</w:t>
      </w:r>
    </w:p>
    <w:p w14:paraId="3CF7D017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Seção XVI</w:t>
      </w:r>
    </w:p>
    <w:p w14:paraId="09F6E9C3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Da Religação</w:t>
      </w:r>
    </w:p>
    <w:p w14:paraId="244F3858" w14:textId="7CA579A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91. O procedimento de religação é caracterizado pelo restabelecimento dos serviços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e/ou de esgotamento sanitário pela CONCESSIONÁRIA.</w:t>
      </w:r>
    </w:p>
    <w:p w14:paraId="6CE3D55B" w14:textId="38F2C02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92. Cessado o motivo da interrupção e/ou pagos os débitos, multas e acréscimos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incidentes, a CONCESSIONÁRIA restabelecerá o abastecimento de água e/ou o esgotamento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 no prazo máximo de até 48 (quarenta e oito) horas úteis após a solicitação do Usuário.</w:t>
      </w:r>
    </w:p>
    <w:p w14:paraId="1302CECB" w14:textId="4BE6CF5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94. Faculta-se à CONCESSIONÁRIA implantar procedimento normativo de religação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urgência, caracterizado pelo prazo de até 4 (quatro) horas entre o pedido de religação e 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atendimento, após a solicitação do Usuário e comprovação do pagamento.</w:t>
      </w:r>
    </w:p>
    <w:p w14:paraId="6DC409C0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CONCESSIONÁRIA ao adotar a religação de urgência deverá:</w:t>
      </w:r>
    </w:p>
    <w:p w14:paraId="4A9F81AB" w14:textId="7D23212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Informar ao Usuário as regras, valor a ser cobrado e os prazos relativos às religações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normais e de urgência;</w:t>
      </w:r>
    </w:p>
    <w:p w14:paraId="643E6545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Prestar o serviço a qualquer Usuário, nas localidades onde o procedimento for adotado.</w:t>
      </w:r>
    </w:p>
    <w:p w14:paraId="48BFF456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CAPÍTULO III</w:t>
      </w:r>
    </w:p>
    <w:p w14:paraId="070D7325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Da Determinação do Consumo</w:t>
      </w:r>
    </w:p>
    <w:p w14:paraId="2A06F523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94. Para a determinação do consumo de água, as ligações serão classificadas em:</w:t>
      </w:r>
    </w:p>
    <w:p w14:paraId="67F6F703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– Hidrometradas; ou</w:t>
      </w:r>
    </w:p>
    <w:p w14:paraId="086F09E1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Não hidrometradas.</w:t>
      </w:r>
    </w:p>
    <w:p w14:paraId="45747885" w14:textId="44E1637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As ligações não hidrometradas serão classificadas de acordo com o tipo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imóvel e sua atividade, resultando em valores estimados de consumo para efeitos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faturamento dos serviços prestados, conforme artigo 81.</w:t>
      </w:r>
    </w:p>
    <w:p w14:paraId="621FDFE8" w14:textId="34CD6CE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95. Para as ligações hidrometradas, o volume consumido será o apurado pela diferença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entre a leitura atual realizada e a anterior.</w:t>
      </w:r>
    </w:p>
    <w:p w14:paraId="251D07FE" w14:textId="38292F1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Não sendo possível a realização da leitura em determinado período, em decorrência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anormalidade no hidrômetro, impedimento comprovado de acesso ao mesmo, ou nos casos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fortuitos e de força maior, a apuração do volume consumido será feita por estimativa, com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base na média aritmética dos consumos faturados nos últimos 6 (seis) meses.</w:t>
      </w:r>
    </w:p>
    <w:p w14:paraId="05432D2C" w14:textId="2503FD1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 procedimento do Parágrafo anterior somente poderá ser aplicado por até 6 (seis) ciclos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consecutivos e completos de faturamento, devendo a CONCESSIONÁRIA comunicar ao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Usuário, por escrito, a necessidade de desimpedir o acesso ao hidrômetro.</w:t>
      </w:r>
    </w:p>
    <w:p w14:paraId="1D031FFB" w14:textId="240C847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Em caso de falta ou imprecisão de dados para os cálculos, poderá ser adotado como base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cálculo, um dos seguintes procedimentos:</w:t>
      </w:r>
    </w:p>
    <w:p w14:paraId="1BEE9037" w14:textId="0F431BA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Valor do primeiro ciclo de faturamento, posterior à instalação do novo hidrômetro; ou</w:t>
      </w:r>
    </w:p>
    <w:p w14:paraId="0E9A3A99" w14:textId="20886A1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II- Valor da fração do primeiro ciclo de faturamento posterior à instalação de novo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hidrômetro, projetado para 30 (trinta) dias; ou</w:t>
      </w:r>
    </w:p>
    <w:p w14:paraId="5C3D27B2" w14:textId="60C4A92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Consumo estimado, comunicando ao Usuário, por escrito, a forma de cálculo a ser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utilizada.</w:t>
      </w:r>
    </w:p>
    <w:p w14:paraId="37BBEF03" w14:textId="643BAD4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Após o sexto ciclo consecutivo de faturamento efetuado por estimativa, o consumo deverá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 calculado com base no valor correspondente ao mínimo da categoria em que o imóvel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esteja enquadrado, sem a possibilidade de promover futura compensação.</w:t>
      </w:r>
    </w:p>
    <w:p w14:paraId="64D4059D" w14:textId="0E6C934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O critério descrito no Parágrafo anterior não se aplica no caso em que a leitura do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hidrômetro não estiver sendo realizada em função de impedimento provocado pelo Usuário,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podendo, neste caso, a CONCESSIONÁRIA, efetuar as devidas compensações do período.</w:t>
      </w:r>
    </w:p>
    <w:p w14:paraId="70473516" w14:textId="208638E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No faturamento subsequente à remoção do impedimento, efetuado até o sexto ciclo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consecutivo, deverão ser feitos os acertos relativos ao faturamento do período em que 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hidrômetro não foi lido.</w:t>
      </w:r>
    </w:p>
    <w:p w14:paraId="3F6121D8" w14:textId="1B2661C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97. A CONCESSIONÁRIA efetuará as leituras, bem como os faturamentos, em intervalos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aproximadamente 30 (trinta) dias, observados o mínimo de 27 (vinte e sete) dias e o máximo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33 (trinta e três) dias, de acordo com o calendário e cronogramas de atividades,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apresentados e aprovados pela AGÊNCIA REGULADORA.</w:t>
      </w:r>
    </w:p>
    <w:p w14:paraId="49FCD7C8" w14:textId="2FB79AB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 faturamento inicial deverá corresponder a um período não inferior a 15 (quinze) dias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nem superior a 47 (quarenta e sete) dias.</w:t>
      </w:r>
    </w:p>
    <w:p w14:paraId="46E4DE6B" w14:textId="4D0AFAA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Havendo necessidade de remanejamento de rota ou reprogramação do calendário, as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leituras poderão ser, excepcionalmente, realizadas em intervalos de no mínimo 15 (quinze)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dias e no máximo 47 (quarenta e sete) dias, devendo a CONCESSIONÁRIA comunicar, por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escrito, aos USUÁRIOS com antecedência mínima de um ciclo completo de faturamento.</w:t>
      </w:r>
    </w:p>
    <w:p w14:paraId="5B20B45B" w14:textId="1E8941D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Em casos especiais, por motivo de força maior, caso a CONCESSIONÁRIA não possa realizar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as leituras nos intervalos previstos no caput deste artigo, as leituras deverão ser ajustadas para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 intervalo de 30 dias de consumo, devendo, nesses casos ser informado na conta que a leitura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 xml:space="preserve">foi projetada para 30 dias de consumo, bem como cientificar a </w:t>
      </w:r>
      <w:r w:rsidR="00734614" w:rsidRPr="00734614">
        <w:rPr>
          <w:rFonts w:ascii="Galliard BT" w:hAnsi="Galliard BT"/>
          <w:caps/>
        </w:rPr>
        <w:t>AGÊNCIA</w:t>
      </w:r>
      <w:r w:rsidRPr="00734614">
        <w:rPr>
          <w:rFonts w:ascii="Galliard BT" w:hAnsi="Galliard BT"/>
          <w:caps/>
        </w:rPr>
        <w:t xml:space="preserve"> Reguladora</w:t>
      </w:r>
      <w:r w:rsidRPr="00DD7A43">
        <w:rPr>
          <w:rFonts w:ascii="Galliard BT" w:hAnsi="Galliard BT"/>
        </w:rPr>
        <w:t xml:space="preserve"> do motivo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 ocorrência.</w:t>
      </w:r>
    </w:p>
    <w:p w14:paraId="60462389" w14:textId="6810CCC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 CONCESSIONÁRIA deverá informar na fatura, a data prevista para a realização da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próxima leitura.</w:t>
      </w:r>
    </w:p>
    <w:p w14:paraId="20F391D2" w14:textId="46DB0A2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Havendo concordância do Usuário, o consumo final poderá ser estimado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proporcionalmente ao número de dias decorridos do ciclo compreendido entre as datas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leitura e do pedido de desligamento, com base na média mensal dos últimos 6 (seis) ciclos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faturamento.</w:t>
      </w:r>
    </w:p>
    <w:p w14:paraId="6EDAC42D" w14:textId="5D21E26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6º A CONCESSIONÁRIA deverá organizar e manter atualizado o calendário das respectivas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datas fixadas para a leitura dos hidrômetros, apresentação e vencimento da fatura, bem como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eventual suspensão do fornecimento.</w:t>
      </w:r>
    </w:p>
    <w:p w14:paraId="244B0764" w14:textId="69F23DC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97. As leituras e os faturamentos poderão ser efetuados em intervalos de até 3 (três) ciclos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consecutivos, de acordo com o calendário próprio, nos seguintes casos:</w:t>
      </w:r>
    </w:p>
    <w:p w14:paraId="2E9AC7BD" w14:textId="0D38C73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Em localidades com até 1.000 (mil) ligações;</w:t>
      </w:r>
    </w:p>
    <w:p w14:paraId="69A40B77" w14:textId="5C5FAF8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Em unidades com consumo de água médio mensal igual ou inferior a 10 (dez) metros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cúbicos.</w:t>
      </w:r>
    </w:p>
    <w:p w14:paraId="491D2E8E" w14:textId="3C4DA0E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Quando for adotado intervalo plurimensal de leitura, o Usuário poderá fornecer sua leitura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mensal, respeitadas as datas fixadas pela CONCESSIONÁRIA.</w:t>
      </w:r>
    </w:p>
    <w:p w14:paraId="5BE94E9B" w14:textId="67AE05E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adoção de intervalo de leitura e/ou de faturamento plurimensal deve ser precedida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divulgação aos USUÁRIOS, a fim de permitir o conhecimento do processo utilizado e os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objetivos pretendidos com a medida.</w:t>
      </w:r>
    </w:p>
    <w:p w14:paraId="5485C9E5" w14:textId="62AA3A8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98. Para as ligações não hidrometradas, o consumo de água e/ou de esgotamento sanitário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será fixado por estimativa, em função do consumo médio presumido apresentado pela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CONCESSIONÁRIA, desde que aprovado pela AGÊNCIA REGULADORA.</w:t>
      </w:r>
    </w:p>
    <w:p w14:paraId="4959E9F8" w14:textId="57D7467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CONCESSIONÁRIA notificará a autoridade competente quando identificar,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 imóveis atendidos com rede pública de distribuição de água, a existência de fonte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alternativa de abastecimento, em desacordo com a legislação pertinente.</w:t>
      </w:r>
    </w:p>
    <w:p w14:paraId="15FF408E" w14:textId="1DE5A7E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99. Em agrupamentos de imóveis ou em imóveis com mais de uma economia, dotados de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um único medidor, o consumo de cada economia será apurado, pelo quociente resultante da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divisão entre o consumo medido e o número de economias.</w:t>
      </w:r>
    </w:p>
    <w:p w14:paraId="56F22079" w14:textId="05893A3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Nas hipóteses previstas neste artigo, havendo também medições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individualizadas, a diferença positiva ou negativa apurada entre o consumo global e o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somatório dos consumos individuais será rateada entre as economias.</w:t>
      </w:r>
    </w:p>
    <w:p w14:paraId="21D4A098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CAPÍTULO IV</w:t>
      </w:r>
    </w:p>
    <w:p w14:paraId="7521AA80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DO FATURAMENTO</w:t>
      </w:r>
    </w:p>
    <w:p w14:paraId="2796F50D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Seção I</w:t>
      </w:r>
    </w:p>
    <w:p w14:paraId="6543B3A2" w14:textId="77777777" w:rsidR="00DD7A43" w:rsidRPr="00734614" w:rsidRDefault="00DD7A43" w:rsidP="00734614">
      <w:pPr>
        <w:spacing w:line="360" w:lineRule="auto"/>
        <w:jc w:val="center"/>
        <w:rPr>
          <w:rFonts w:ascii="Galliard BT" w:hAnsi="Galliard BT"/>
          <w:b/>
          <w:bCs/>
        </w:rPr>
      </w:pPr>
      <w:r w:rsidRPr="00734614">
        <w:rPr>
          <w:rFonts w:ascii="Galliard BT" w:hAnsi="Galliard BT"/>
          <w:b/>
          <w:bCs/>
        </w:rPr>
        <w:t>Das Compensações do Faturamento</w:t>
      </w:r>
    </w:p>
    <w:p w14:paraId="01A45956" w14:textId="2957FBF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100. Caso a CONCESSIONÁRIA tenha faturado valores incorretos ou não efetuado qualquer</w:t>
      </w:r>
      <w:r w:rsidR="00734614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faturamento, por motivo de sua responsabilidade, deverá observar os seguintes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procedimentos:</w:t>
      </w:r>
    </w:p>
    <w:p w14:paraId="4406FF95" w14:textId="78729A1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Faturamento a menor ou ausência de faturamento: Proceder a cobrança dos valores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devidos, limitados aos 6 (seis) últimos ciclos de faturamento; e</w:t>
      </w:r>
    </w:p>
    <w:p w14:paraId="7A9879D4" w14:textId="68CE9BB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Faturamento a maior: providenciar a devolução ao usuário das quantias recebidas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indevidamente, correspondentes ao período faturado incorretamente, observado o prazo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prescrição previsto na legislação.</w:t>
      </w:r>
    </w:p>
    <w:p w14:paraId="73D34B71" w14:textId="04EC467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No caso do inciso II, a devolução deverá ser efetuada por meio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compensação nas faturas subsequentes ou, por opção do Usuário, em moeda corrente até 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primeiro faturamento posterior à constatação da cobrança a maior.</w:t>
      </w:r>
    </w:p>
    <w:p w14:paraId="4A5F093D" w14:textId="60BA8CE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101. Para o cálculo das diferenças a cobrar ou a devolver, as tarifas deverão ser aplicadas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acordo com os seguintes critérios:</w:t>
      </w:r>
    </w:p>
    <w:p w14:paraId="7D42EEAD" w14:textId="06CEBCC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quando houver diferenças a cobrar: tarifas em vigor no período correspondente às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diferenças constatadas;</w:t>
      </w:r>
    </w:p>
    <w:p w14:paraId="4D60DA9B" w14:textId="066D051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quando houver diferenças a devolver: tarifas em vigor no período correspondente às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diferenças constatadas acrescidas de juros e correção monetária, conforme critérios definidos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 artigo 109;</w:t>
      </w:r>
    </w:p>
    <w:p w14:paraId="65ABDA99" w14:textId="1D0E9FC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quando a tarifa for estruturada por faixas, a diferença a cobrar ou a devolver deve ser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apurada mês a mês e o faturamento efetuado adicional ou subtrativamente aos já realizados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mensalmente, no período considerado, levando em conta a tarifa relativa a cada faixa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complementar.</w:t>
      </w:r>
    </w:p>
    <w:p w14:paraId="250FC1A9" w14:textId="2059894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102. Nos casos em que houver diferença a cobrar ou a devolver, a CONCESSIONÁRIA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informar ao Usuário, por escrito, quanto:</w:t>
      </w:r>
    </w:p>
    <w:p w14:paraId="68853A7F" w14:textId="47E993B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À irregularidade constatada;</w:t>
      </w:r>
    </w:p>
    <w:p w14:paraId="674B44F1" w14:textId="0DE670F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À memória descritiva dos cálculos do valor apurado, referente às diferenças de consumos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água;</w:t>
      </w:r>
    </w:p>
    <w:p w14:paraId="4DA0C431" w14:textId="5C88172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Aos elementos de apuração da irregularidade;</w:t>
      </w:r>
    </w:p>
    <w:p w14:paraId="2B936232" w14:textId="2CE8F34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Aos critérios adotados na revisão dos faturamentos;</w:t>
      </w:r>
    </w:p>
    <w:p w14:paraId="502ADC33" w14:textId="6BEE380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Ao direito de recurso previsto nos §§ 1º e 3º deste artigo; e</w:t>
      </w:r>
    </w:p>
    <w:p w14:paraId="174E67AC" w14:textId="7FC90F2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À tarifa utilizada.</w:t>
      </w:r>
    </w:p>
    <w:p w14:paraId="2A8D7823" w14:textId="01B56D4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Caso haja discordância em relação à cobrança ou aos valores cobrados, o Usuário poderá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apresentar recurso junto à CONCESSIONÁRIA, no prazo máximo de 10 (dez) dias a partir da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comunicação.</w:t>
      </w:r>
    </w:p>
    <w:p w14:paraId="24FD97E4" w14:textId="3759139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deliberará no prazo máximo de 10 (dez) dias, contados do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recebimento do recurso, o qual, se indeferido, deverá ser comunicado ao Usuário, por escrito,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juntamente com a respectiva fatura, quando pertinente, com vencimento previsto para 10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(dez) dias, a qual deverá referir-se exclusivamente a cobrança do ajuste do faturamento.</w:t>
      </w:r>
    </w:p>
    <w:p w14:paraId="55264F03" w14:textId="37EFAC4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Da decisão da CONCESSIONÁRIA caberá recurso, no prazo máximo de 10 (dez) dias, à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AGÊNCIA REGULADORA, com efeito suspensivo da cobrança devendo, neste caso,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ser cientificada do recurso pela AGÊNCIA REGULADORA.</w:t>
      </w:r>
    </w:p>
    <w:p w14:paraId="45EB4547" w14:textId="6AC2C8C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Constatado o descumprimento dos procedimentos estabelecidos neste artigo ou, ainda,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improcedência ou incorreção do refaturamento, a AGÊNCIA REGULADORA providenciará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devolução do indébito por valor igual ao dobro do que foi pago em excesso, salvo hipótese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engano justificável.</w:t>
      </w:r>
    </w:p>
    <w:p w14:paraId="1A78CA8A" w14:textId="7A9CC9D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103. Nos casos de alto consumo devido a vazamentos ocultos nas instalações internas do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imóvel e mediante a eliminação comprovada da irregularidade pelo Usuário,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aplicará desconto sobre o consumo excedente.</w:t>
      </w:r>
    </w:p>
    <w:p w14:paraId="17CB3307" w14:textId="1755AEB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No caso de vazamentos ocultos devidamente constatados pela CONCESSIONÁRIA, será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concedido desconto de até 50% (cinquenta por cento) do volume medido acima da média de</w:t>
      </w:r>
    </w:p>
    <w:p w14:paraId="3DB22EF7" w14:textId="56A70DA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consumo, limitado ao mês do faturamento em que a CONCESSIONÁRIA alertou 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sobre a ocorrência de alto consumo, aplicado uma única vez, por ocorrência.</w:t>
      </w:r>
    </w:p>
    <w:p w14:paraId="42645FB3" w14:textId="21CCDD0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Para obter o desconto referido no § 1º, o Usuário deverá apresentar à CONCESSIONÁRIA,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declaração de ocorrência do vazamento oculto e as providências tomadas para o reparo, junto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aos DOCUMENTOS que comprovem sua realização, tais como nota fiscal de serviço ou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materiais utilizados.</w:t>
      </w:r>
    </w:p>
    <w:p w14:paraId="7A3350BF" w14:textId="152173B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 CONCESSIONÁRIA deverá realizar vistoria no imóvel para comprovação da ocorrência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vazamento oculto e do respectivo reparo.</w:t>
      </w:r>
    </w:p>
    <w:p w14:paraId="47186CEB" w14:textId="1BA99E8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Por ocasião da ocorrência de quaisquer vazamentos de água ocultos, devidamente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comprovados, a cobrança da tarifa de esgoto deverá ocorrer com base no volume de água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faturado, conforme estabelecido no § 1º.</w:t>
      </w:r>
    </w:p>
    <w:p w14:paraId="0EBD027A" w14:textId="1A8C3B5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5º O Usuário perderá o direito ao desconto se for comprovada a má fé ou negligência com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manutenção das instalações prediais sob sua responsabilidade.</w:t>
      </w:r>
    </w:p>
    <w:p w14:paraId="0414CB61" w14:textId="77777777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Seção II</w:t>
      </w:r>
    </w:p>
    <w:p w14:paraId="2CCAFF89" w14:textId="77777777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as Faturas e dos Pagamentos</w:t>
      </w:r>
    </w:p>
    <w:p w14:paraId="7ED41884" w14:textId="463FB8E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104. As tarifas relativas ao abastecimento de água, esgotamento sanitário e a outros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 realizados, serão cobradas por meio de faturas emitidas pela CONCESSIONÁRIA 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devidas pelo Usuário, fixadas as datas para pagamento.</w:t>
      </w:r>
    </w:p>
    <w:p w14:paraId="63552E05" w14:textId="0CC77A5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As faturas serão apresentadas ao Usuário, em intervalos regulares, de acordo com 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calendário de faturamento elaborado pela CONCESSIONÁRIA, em conformidade com o Art. 96.</w:t>
      </w:r>
    </w:p>
    <w:p w14:paraId="5A64D8B0" w14:textId="2F4F785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deverá orientar o Usuário quanto ao calendário de leitura e entrega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fatura.</w:t>
      </w:r>
    </w:p>
    <w:p w14:paraId="5FFEAB88" w14:textId="09336D1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 CONCESSIONÁRIA emitirá segunda via da fatura, sem ônus para o Usuário, nos casos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problemas na emissão e no envio da via original ou incorreções no faturamento.</w:t>
      </w:r>
    </w:p>
    <w:p w14:paraId="7C58D8A8" w14:textId="4018A82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105. Quando houver alto consumo, a CONCESSIONÁRIA deverá emitir a fatura no valor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exato a ser cobrado e alertará o Usuário sobre o fato, instruindo-o para que verifique as</w:t>
      </w:r>
      <w:r w:rsidR="009C04E5">
        <w:rPr>
          <w:rFonts w:ascii="Galliard BT" w:hAnsi="Galliard BT"/>
        </w:rPr>
        <w:t xml:space="preserve"> i</w:t>
      </w:r>
      <w:r w:rsidRPr="00DD7A43">
        <w:rPr>
          <w:rFonts w:ascii="Galliard BT" w:hAnsi="Galliard BT"/>
        </w:rPr>
        <w:t>nstalações internas da Unidade Usuária e/ou evite desperdícios.</w:t>
      </w:r>
    </w:p>
    <w:p w14:paraId="04519B2C" w14:textId="400B13B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106. A entrega da fatura deverá ser efetuada até a data fixada para sua apresentação,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prioritariamente no endereço da Unidade Usuária.</w:t>
      </w:r>
    </w:p>
    <w:p w14:paraId="14630DF6" w14:textId="04C6390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Os prazos mínimos para vencimento das faturas, contados da data da respectiva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apresentação, serão os seguintes:</w:t>
      </w:r>
    </w:p>
    <w:p w14:paraId="2B8E04EB" w14:textId="1EF68BC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- 5 (cinco) dias úteis para as unidades usuárias de todas as categorias, ressalvada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mencionada no inciso II; e</w:t>
      </w:r>
    </w:p>
    <w:p w14:paraId="025F88D0" w14:textId="735CE02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- 10 (dez) dias úteis para a categoria Pública.</w:t>
      </w:r>
    </w:p>
    <w:p w14:paraId="56AADD06" w14:textId="59DD781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III- 1 (um) dia útil nos casos de desligamento a pedido do Usuário, exceto para as unidades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usuárias a que se refere o inciso anterior.</w:t>
      </w:r>
    </w:p>
    <w:p w14:paraId="1243A3CC" w14:textId="745B7CF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Na contagem do prazo exclui-se o dia da apresentação e inclui-se o do vencimento, 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quais não poderão ser afetados por discussões entre as partes.</w:t>
      </w:r>
    </w:p>
    <w:p w14:paraId="47EF7817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107. A fatura deverá conter as seguintes informações:</w:t>
      </w:r>
    </w:p>
    <w:p w14:paraId="48DEDFEC" w14:textId="5C050FE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nome do Usuário;</w:t>
      </w:r>
    </w:p>
    <w:p w14:paraId="29414B36" w14:textId="691F1F5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número ou código de referência e classificação da Unidade Usuária;</w:t>
      </w:r>
    </w:p>
    <w:p w14:paraId="48EF0E5D" w14:textId="292B55E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endereço da Unidade Usuária;</w:t>
      </w:r>
    </w:p>
    <w:p w14:paraId="1606E506" w14:textId="7E8A392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número do hidrômetro;</w:t>
      </w:r>
    </w:p>
    <w:p w14:paraId="218CC57D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V- leitura anterior e atual do hidrômetro;</w:t>
      </w:r>
    </w:p>
    <w:p w14:paraId="308109A1" w14:textId="5868024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data da leitura anterior e atual;</w:t>
      </w:r>
    </w:p>
    <w:p w14:paraId="615B2853" w14:textId="60D14C4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data de apresentação e de vencimento da fatura;</w:t>
      </w:r>
    </w:p>
    <w:p w14:paraId="1E95E0AC" w14:textId="5DFA27AF" w:rsidR="009C04E5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consumo de água do mês correspondente à fatura;</w:t>
      </w:r>
    </w:p>
    <w:p w14:paraId="49754D65" w14:textId="3E51AA2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IX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histórico do volume consumido nos últimos 6 (seis) meses e média atualizada;</w:t>
      </w:r>
    </w:p>
    <w:p w14:paraId="1D240AB1" w14:textId="77777777" w:rsidR="009C04E5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X- valor total a pagar da fatura;</w:t>
      </w:r>
    </w:p>
    <w:p w14:paraId="53EB9375" w14:textId="7BEBB8F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 - discriminação dos serviços prestados, com os respectivos valores;</w:t>
      </w:r>
    </w:p>
    <w:p w14:paraId="0F84D5B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XII - descrição dos tributos incidentes sobre o faturamento;</w:t>
      </w:r>
    </w:p>
    <w:p w14:paraId="7607514D" w14:textId="0ABAE0E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multa, mora e correção monetária por atraso de pagamento;</w:t>
      </w:r>
    </w:p>
    <w:p w14:paraId="156FA72C" w14:textId="4AB0F8E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XIV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os números dos telefones das Ouvidorias e os endereços eletrônicos da CONCESSIONÁRIA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 da AGÊNCIA REGULADORA;</w:t>
      </w:r>
    </w:p>
    <w:p w14:paraId="776CEED0" w14:textId="7A091D2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XV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indicação da existência de parcelamento pactuado;</w:t>
      </w:r>
    </w:p>
    <w:p w14:paraId="2912ABBB" w14:textId="3340624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XVI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informação de faturas vencidas e não pagas até a data; e</w:t>
      </w:r>
    </w:p>
    <w:p w14:paraId="4C52FCAD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XVII- qualidade da água em acordo com a legislação pertinente.</w:t>
      </w:r>
    </w:p>
    <w:p w14:paraId="7EAFE8ED" w14:textId="021FA61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108. Além das informações relacionadas no artigo anterior, fica facultado à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incluir na fatura outras informações julgadas pertinentes, campanhas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educação ambiental e sanitária, inclusive veiculação de propagandas comerciais, desde que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não interfiram nas informações obrigatórias, vedadas, em qualquer hipótese, mensagens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político-partidárias.</w:t>
      </w:r>
    </w:p>
    <w:p w14:paraId="1CA743E1" w14:textId="6092500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109. A CONCESSIONÁRIA deverá oferecer 6 (seis) datas de vencimento da fatura para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escolha do Usuário, distribuídas uniformemente em intervalos regulares ao longo do mês.</w:t>
      </w:r>
    </w:p>
    <w:p w14:paraId="34F5D3FA" w14:textId="5E5191F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110. As faturas não quitadas até a data do seu vencimento, bem como as devoluções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mencionadas no inciso II do artigo 100, sofrerão acréscimo de juros de mora de até 0,033%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(zero vírgula zero trinta e três por cento) por dia de atraso, sem prejuízo da aplicação de multa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2% (dois por cento) e correção monetária conforme o Índice Nacional de Preços ao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Consumidor Amplo (IPCA), publicado pelo Instituto Brasileiro de Geografia e Estatística (IBGE),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 outro índice previsto na legislação vigente.</w:t>
      </w:r>
    </w:p>
    <w:p w14:paraId="55D1EEAB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 pagamento de uma fatura não implicará na quitação de eventuais débitos anteriores.</w:t>
      </w:r>
    </w:p>
    <w:p w14:paraId="1E9D22B0" w14:textId="5A9E384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poderá efetuar a cobrança dos serviços na forma de duplicata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especialmente emitida, sujeita esta a protesto e a execução.</w:t>
      </w:r>
    </w:p>
    <w:p w14:paraId="31A26A43" w14:textId="121FACC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111. Mesmo após o pagamento da fatura, o Usuário poderá reclamar a devolução dos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valores considerados como indevidos.</w:t>
      </w:r>
    </w:p>
    <w:p w14:paraId="6C5E6DDD" w14:textId="63B2FDB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 xml:space="preserve">Art. 112. Os valores pagos em duplicidade pelos USUÁRIOS, quando não houver </w:t>
      </w:r>
      <w:r w:rsidR="009C04E5">
        <w:rPr>
          <w:rFonts w:ascii="Galliard BT" w:hAnsi="Galliard BT"/>
        </w:rPr>
        <w:t xml:space="preserve">solicitação </w:t>
      </w:r>
      <w:r w:rsidRPr="00DD7A43">
        <w:rPr>
          <w:rFonts w:ascii="Galliard BT" w:hAnsi="Galliard BT"/>
        </w:rPr>
        <w:t>em contrário, deverão ser devolvidos automaticamente nos faturamentos seguintes em forma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crédito.</w:t>
      </w:r>
    </w:p>
    <w:p w14:paraId="70C0814C" w14:textId="31FBA02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§1º A CONCESSIONÁRIA deverá dispor de mecanismos de identificação de pagamento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duplicidade, impondo-se que as referidas devoluções ocorram obrigatoriamente até o</w:t>
      </w:r>
    </w:p>
    <w:p w14:paraId="242D3E6A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faturamento seguinte, após a confirmação do crédito em duplicidade.</w:t>
      </w:r>
    </w:p>
    <w:p w14:paraId="0F910CA6" w14:textId="248F096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§2º Será considerado erro não justificável a não efetivação da devolução a que se refere este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artigo, ensejando o pagamento em dobro do valor recebido pelo prestador, além das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correções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que se refere o artigo 110.</w:t>
      </w:r>
    </w:p>
    <w:p w14:paraId="7EAF5121" w14:textId="5AB3A0B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113. Nos prédios ligados clandestinamente às redes públicas, as tarifas de água e/ou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esgoto serão devidas desde a data em que a CONCESSIONÁRIA iniciou a operação no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logradouro onde está situado aquele prédio, ou a partir da data da expedição do alvará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construção, quando não puder ser verificada a época da ligação à rede pública, limitada ao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período máximo de 24 (vinte e quatro) meses.</w:t>
      </w:r>
    </w:p>
    <w:p w14:paraId="6A185F9B" w14:textId="3E47E73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CONCESSIONÁRIA poderá proceder às medidas judiciais cabíveis, para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liquidação e execução do débito decorrente da situação descrita no caput deste artigo,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podendo condicionar a ligação do serviço para a Unidade Usuária ao pagamento integral do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débito, ressalvando-se quando o Usuário comprovar efetivamente o tempo em que é 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responsável pela Unidade Usuária, eximindo-se total ou parcialmente do débito.</w:t>
      </w:r>
    </w:p>
    <w:p w14:paraId="016ADBF3" w14:textId="5A6F630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114. Nas edificações sujeitas à Lei Reguladora de Condomínios e Incorporações, as tarifas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poderão ser cobradas em conjunto para todas as economias.</w:t>
      </w:r>
    </w:p>
    <w:p w14:paraId="2DA7857C" w14:textId="775F84B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115. A fatura poderá ser cancelada ou alterada, a pedido do interessado ou por iniciativa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 CONCESSIONÁRIA, nos seguintes casos:</w:t>
      </w:r>
    </w:p>
    <w:p w14:paraId="0EB8A9DC" w14:textId="1883123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Desocupação;</w:t>
      </w:r>
    </w:p>
    <w:p w14:paraId="5D591F28" w14:textId="2672BF5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Demolição;</w:t>
      </w:r>
    </w:p>
    <w:p w14:paraId="3F0D3140" w14:textId="1B2421D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Fusão de economias;</w:t>
      </w:r>
    </w:p>
    <w:p w14:paraId="7827376B" w14:textId="5432DA6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Incêndio;</w:t>
      </w:r>
    </w:p>
    <w:p w14:paraId="152977BE" w14:textId="0057F83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Interrupção da prestação dos serviços de abastecimento de água e/ou de esgotamento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sanitário; ou</w:t>
      </w:r>
    </w:p>
    <w:p w14:paraId="1914CA87" w14:textId="74DBFFF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Outras situações conforme critérios propostos pela CONCESSIONÁRIA e aprovados pela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AGÊNCIA REGULADORA.</w:t>
      </w:r>
    </w:p>
    <w:p w14:paraId="2A0AECEF" w14:textId="49C159A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O cancelamento ou alteração da fatura vigorará a partir da data do pedido do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 ou, quando a iniciativa for da CONCESSIONÁRIA, de sua anotação no seu cadastro não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tendo efeito retroativo.</w:t>
      </w:r>
    </w:p>
    <w:p w14:paraId="5BA8BBE3" w14:textId="498690B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116. A CONCESSIONÁRIA poderá parcelar os débitos existentes, segundo critérios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estabelecidos em normas internas.</w:t>
      </w:r>
    </w:p>
    <w:p w14:paraId="5F9E70B8" w14:textId="638BCEF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117. A fatura mínima por economia será equivalente ao valor fixado da tarifa básica,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independente da categoria do imóvel.</w:t>
      </w:r>
    </w:p>
    <w:p w14:paraId="34A17AC1" w14:textId="1AA7D86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cobrança da tarifa básica não poderá ser feito quando não houver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regularidade do abastecimento que garanta as quantidades mínimas de consumo definidas no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caput deste artigo.</w:t>
      </w:r>
    </w:p>
    <w:p w14:paraId="31EF0CCA" w14:textId="77777777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Seção III</w:t>
      </w:r>
    </w:p>
    <w:p w14:paraId="5D40A527" w14:textId="7FE8B5C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118. Os valores das tarifas e demais preços praticados pela CONCESSIONÁRIA, sofrerão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reajustes ou revisões de acordo com as regras esculpidas no CONTRATO DE CONCESSÃO a ser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firmado com o munícipio de LARANJAL PAULISTA.</w:t>
      </w:r>
    </w:p>
    <w:p w14:paraId="11C5405C" w14:textId="0D498F1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Os reajustes e revisões referidos no artigo anterior serão realizados com base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nos elementos que compõem a estrutura tarifária apresentada no procedimento licitatório,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aplicados os descontos ofertados pela CONCESSIONÁRIA na LICITAÇÃO.</w:t>
      </w:r>
    </w:p>
    <w:p w14:paraId="37E52340" w14:textId="04700B5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119. O Reajuste das tarifas será anual, sempre com intervalo mínimo de doze (12)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meses,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conforme CONTRATO DE CONCESSÃO.</w:t>
      </w:r>
    </w:p>
    <w:p w14:paraId="70E600D5" w14:textId="6DB2213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120. As revisões ordinárias acontecerão a cada 04 (quatro) anos, conforme CONTRATO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CONCESSÃO, e as revisões extraordinárias ocorrerão quando da ocorrência de qualquer dos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fatores mencionados no CONTRATO DE CONCESSÃO.</w:t>
      </w:r>
    </w:p>
    <w:p w14:paraId="18DDFA04" w14:textId="0A47B13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121. Por ocasião das revisões, a tarifa, os demais preços e todas as condições econômico</w:t>
      </w:r>
      <w:r w:rsidR="009C04E5">
        <w:rPr>
          <w:rFonts w:ascii="Galliard BT" w:hAnsi="Galliard BT"/>
        </w:rPr>
        <w:t>-</w:t>
      </w:r>
      <w:r w:rsidRPr="00DD7A43">
        <w:rPr>
          <w:rFonts w:ascii="Galliard BT" w:hAnsi="Galliard BT"/>
        </w:rPr>
        <w:t>financeiras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serão revistos, com vistas a atingir o equilíbrio econômico-financeiro contratual.</w:t>
      </w:r>
    </w:p>
    <w:p w14:paraId="5B1B69AD" w14:textId="5711EC3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122. A CONCESSIONÁRIA poderá estabelecer contrato específico com grandes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consumidores prevendo tarifas e demais preços diferenciados, garantido o equilíbrio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econômico-financeiro de cada caso, incluindo a cobertura dos custos de exploração,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investimentos necessários e sua remuneração, desde que ouvida previamente a AGÊNCIA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REGULADORA.</w:t>
      </w:r>
    </w:p>
    <w:p w14:paraId="17E6D22A" w14:textId="78FBFCF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123. As tarifas deverão produzir uma receita anual suficiente para cobrir os custos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operacionais incorridos na prestação do serviço bem como remunerar adequadamente 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capital investido, ao longo do período de CONCESSÃO.</w:t>
      </w:r>
    </w:p>
    <w:p w14:paraId="0D195AF2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receita anual do prestador de serviços se compõe das seguintes parcelas:</w:t>
      </w:r>
    </w:p>
    <w:p w14:paraId="20C2A68B" w14:textId="7625664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Parcela de Custos Não Gerenciáveis; e</w:t>
      </w:r>
    </w:p>
    <w:p w14:paraId="667BF7EA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Parcela de Custos Gerenciáveis.</w:t>
      </w:r>
    </w:p>
    <w:p w14:paraId="6CC24823" w14:textId="29444E6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124. Por composição e níveis tarifários compreende-se um conjunto de regras a partir das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quais a CONCESSIONÁRIA distribui os valores das tarifas a serem cobrados, em classes 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categorias de consumo, estabelecida e homologados pela AGÊNCIA REGULADORA.</w:t>
      </w:r>
    </w:p>
    <w:p w14:paraId="74564D2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125. A estrutura das tarifas deverá guardar relação com:</w:t>
      </w:r>
    </w:p>
    <w:p w14:paraId="2DDA439B" w14:textId="3C80C4C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os custos dos serviços de abastecimento de água e/ou de esgotamento sanitário;</w:t>
      </w:r>
    </w:p>
    <w:p w14:paraId="29606FF2" w14:textId="330A97D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volume, medido ou estimado, do consumo dos serviços;</w:t>
      </w:r>
    </w:p>
    <w:p w14:paraId="73B35A32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os padrões de uso requeridos;</w:t>
      </w:r>
    </w:p>
    <w:p w14:paraId="429834B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 - a existência de sazonalidade com significativo impacto na demanda dos serviços;</w:t>
      </w:r>
    </w:p>
    <w:p w14:paraId="642B106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 - a capacidade de pagamento dos USUÁRIOS; e</w:t>
      </w:r>
    </w:p>
    <w:p w14:paraId="6320CA35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 - outros itens comprovadamente relevantes, aprovados pela AGÊNCIA REGULADORA.</w:t>
      </w:r>
    </w:p>
    <w:p w14:paraId="4886B90B" w14:textId="50DADD7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126. As classes tarifárias serão determinadas de acordo com a atividade prestada na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unidade usuária.</w:t>
      </w:r>
    </w:p>
    <w:p w14:paraId="5D87E8BE" w14:textId="1A52E62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127. As categorias de consumo serão definidas de acordo com as quantidades crescentes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consumo, com tarifas progressivas, demonstrado o objetivo de incentivar o consumo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eficiente e responsável.</w:t>
      </w:r>
    </w:p>
    <w:p w14:paraId="29AB7871" w14:textId="4DD744B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distribuição das tarifas em classes e categorias de consumo, assim como 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estudos que a embasarem, deverão ser submetidos à aprovação prévia da AGÊNCIA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REGULADORA.</w:t>
      </w:r>
    </w:p>
    <w:p w14:paraId="37B05F16" w14:textId="6A99819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128. Quaisquer alterações na estrutura e nos níveis tarifários deverão coincidir com 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revisão tarifária periódica, podendo ser:</w:t>
      </w:r>
    </w:p>
    <w:p w14:paraId="26EEFC00" w14:textId="0D2A36C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originada de pedido da CONCESSIONÁRIA, com base na análise das receitas,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objetivando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manutenção do seu equilíbrio econômico-financeiro; ou</w:t>
      </w:r>
    </w:p>
    <w:p w14:paraId="3946517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de ofício, pela AGÊNCIA REGULADORA.</w:t>
      </w:r>
    </w:p>
    <w:p w14:paraId="59AFDDF4" w14:textId="77777777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CAPÍTULO V</w:t>
      </w:r>
    </w:p>
    <w:p w14:paraId="4AE2BB6C" w14:textId="77777777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Outros Serviços Cobráveis</w:t>
      </w:r>
    </w:p>
    <w:p w14:paraId="79421FDB" w14:textId="3BE03BA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129. A CONCESSIONÁRIA, desde que requerido, poderá cobrar dos USUÁRIOS os seguintes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serviços:</w:t>
      </w:r>
    </w:p>
    <w:p w14:paraId="78CD0A91" w14:textId="245C791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Ligação de Unidade Usuária;</w:t>
      </w:r>
    </w:p>
    <w:p w14:paraId="4E456FCB" w14:textId="0A9D320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Vistoria de Unidade Usuária;</w:t>
      </w:r>
    </w:p>
    <w:p w14:paraId="58DEA9AB" w14:textId="4B9520D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Aferição de hidrômetro, exceto os casos previstos no artigo 74;</w:t>
      </w:r>
    </w:p>
    <w:p w14:paraId="711FE6AD" w14:textId="333E0A2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9C04E5">
        <w:rPr>
          <w:rFonts w:ascii="Galliard BT" w:hAnsi="Galliard BT"/>
        </w:rPr>
        <w:t xml:space="preserve"> -</w:t>
      </w:r>
      <w:r w:rsidRPr="00DD7A43">
        <w:rPr>
          <w:rFonts w:ascii="Galliard BT" w:hAnsi="Galliard BT"/>
        </w:rPr>
        <w:t xml:space="preserve"> Corte e religação de Unidade Usuária;</w:t>
      </w:r>
    </w:p>
    <w:p w14:paraId="6FE167B7" w14:textId="1911115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9C04E5">
        <w:rPr>
          <w:rFonts w:ascii="Galliard BT" w:hAnsi="Galliard BT"/>
        </w:rPr>
        <w:t xml:space="preserve"> -</w:t>
      </w:r>
      <w:r w:rsidRPr="00DD7A43">
        <w:rPr>
          <w:rFonts w:ascii="Galliard BT" w:hAnsi="Galliard BT"/>
        </w:rPr>
        <w:t xml:space="preserve"> Religação de urgência de Unidade Usuária;</w:t>
      </w:r>
    </w:p>
    <w:p w14:paraId="3554D4D6" w14:textId="68D7290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9C04E5">
        <w:rPr>
          <w:rFonts w:ascii="Galliard BT" w:hAnsi="Galliard BT"/>
        </w:rPr>
        <w:t xml:space="preserve"> -</w:t>
      </w:r>
      <w:r w:rsidRPr="00DD7A43">
        <w:rPr>
          <w:rFonts w:ascii="Galliard BT" w:hAnsi="Galliard BT"/>
        </w:rPr>
        <w:t xml:space="preserve"> Emissão de segunda via de fatura, a pedido do Usuário; e</w:t>
      </w:r>
    </w:p>
    <w:p w14:paraId="50CE404D" w14:textId="0C6E640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</w:t>
      </w:r>
      <w:r w:rsidR="009C04E5">
        <w:rPr>
          <w:rFonts w:ascii="Galliard BT" w:hAnsi="Galliard BT"/>
        </w:rPr>
        <w:t xml:space="preserve"> - </w:t>
      </w:r>
      <w:r w:rsidRPr="00DD7A43">
        <w:rPr>
          <w:rFonts w:ascii="Galliard BT" w:hAnsi="Galliard BT"/>
        </w:rPr>
        <w:t>Outros serviços disponibilizados pela CONCESSIONÁRIA, devidamente aprovados pela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AGÊNCIA REGULADORA.</w:t>
      </w:r>
    </w:p>
    <w:p w14:paraId="0A2C25C1" w14:textId="055B6BA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Não será cobrada a primeira vistoria realizada para pedido de serviço de ligação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Unidade Usuária de água e/ou de esgotamento sanitário.</w:t>
      </w:r>
    </w:p>
    <w:p w14:paraId="1DB5F4D7" w14:textId="542B12D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cobrança dos serviços previstos neste artigo é facultativa e só poderá ser feita em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contrapartida ao serviço efetivamente realizado pela CONCESSIONÁRIA, dentro dos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prazos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estabelecidos.</w:t>
      </w:r>
    </w:p>
    <w:p w14:paraId="404F74DB" w14:textId="20BA98B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 cobrança de qualquer dos serviços previstos neste artigo obrigará a CONCESSIONÁRIA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implantá-lo em toda a sua ÁREA DE CONCESSÃO, para todos os USUÁRIOS, ressalvado 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 de religação de urgência.</w:t>
      </w:r>
    </w:p>
    <w:p w14:paraId="52E8DBD6" w14:textId="277CF78F" w:rsid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4º A CONCESSIONÁRIA deverá manter, por período mínimo de 12 (doze) meses, os registros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valor cobrado, do horário e data da solicitação e da execução dos serviços, exceto no caso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emissão de segunda via de fatura.</w:t>
      </w:r>
    </w:p>
    <w:p w14:paraId="14608D95" w14:textId="77777777" w:rsidR="009C04E5" w:rsidRPr="00DD7A43" w:rsidRDefault="009C04E5" w:rsidP="00DD7A43">
      <w:pPr>
        <w:spacing w:line="360" w:lineRule="auto"/>
        <w:jc w:val="both"/>
        <w:rPr>
          <w:rFonts w:ascii="Galliard BT" w:hAnsi="Galliard BT"/>
        </w:rPr>
      </w:pPr>
    </w:p>
    <w:p w14:paraId="4A468406" w14:textId="77777777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CAPÍTULO VI</w:t>
      </w:r>
    </w:p>
    <w:p w14:paraId="0E43A782" w14:textId="77777777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DOS SUBSIDIOS</w:t>
      </w:r>
    </w:p>
    <w:p w14:paraId="26508905" w14:textId="77777777" w:rsid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 xml:space="preserve">Seção I </w:t>
      </w:r>
    </w:p>
    <w:p w14:paraId="547DEB16" w14:textId="57244AA5" w:rsidR="00DD7A43" w:rsidRPr="009C04E5" w:rsidRDefault="00DD7A43" w:rsidP="009C04E5">
      <w:pPr>
        <w:spacing w:line="360" w:lineRule="auto"/>
        <w:jc w:val="center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Disposições Gerais</w:t>
      </w:r>
    </w:p>
    <w:p w14:paraId="777A55D5" w14:textId="334D1A4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130. A CONCESSÃO dos subsídios ao consumo de água potável e à coleta de esgotos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previstos nesta Portaria deverá observar os seguintes princípios:</w:t>
      </w:r>
    </w:p>
    <w:p w14:paraId="2FF08434" w14:textId="2B0DE2E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garantia da universalização do acesso aos serviços de abastecimento de água e 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sanitário, especialmente para populações e localidades de baixa renda;</w:t>
      </w:r>
    </w:p>
    <w:p w14:paraId="5C9372E7" w14:textId="7EE33DE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garantia do abastecimento de água em quantidade suficiente para preservar a saúde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pública e contribuir para o bem-estar social, e com qualidade compatível com as normas,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critérios e padrões de potabilidade estabelecidos conforme previsto na legislação vigente.</w:t>
      </w:r>
    </w:p>
    <w:p w14:paraId="1FABEA00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promoção e incentivo ao uso racional da água e à redução das perdas;</w:t>
      </w:r>
    </w:p>
    <w:p w14:paraId="3574882B" w14:textId="580DE29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 - racionalização do emprego dos recursos disponíveis para a CONCESSÃO de subsídios,</w:t>
      </w:r>
      <w:r w:rsidR="009C04E5">
        <w:rPr>
          <w:rFonts w:ascii="Galliard BT" w:hAnsi="Galliard BT"/>
        </w:rPr>
        <w:t xml:space="preserve"> c</w:t>
      </w:r>
      <w:r w:rsidRPr="00DD7A43">
        <w:rPr>
          <w:rFonts w:ascii="Galliard BT" w:hAnsi="Galliard BT"/>
        </w:rPr>
        <w:t>om a opção de estruturas de subsídios simplificadas e precisas.</w:t>
      </w:r>
    </w:p>
    <w:p w14:paraId="5298AAB1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131. Na CONCESSÃO dos subsídios deverão ser observadas as seguintes diretrizes gerais:</w:t>
      </w:r>
    </w:p>
    <w:p w14:paraId="1909F72E" w14:textId="77777777" w:rsidR="009C04E5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os subsídios serão concedidos prioritariamente sob forma direta, com caráter pessoal,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temporário e intransferível, preenchidos os requisitos do artigo 133;</w:t>
      </w:r>
    </w:p>
    <w:p w14:paraId="525E9CB2" w14:textId="3B792C8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os subsídios serão estabelecidos por meio de contrato específico, que conterá,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obrigatoriamente, cláusulas que definam as hipóteses da respectiva suspensão, assim como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possível restabelecimento, em caráter integral ou parcial; e</w:t>
      </w:r>
    </w:p>
    <w:p w14:paraId="43102B4A" w14:textId="62FCE15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os subsídios serão revistos, na periodicidade estipulada no contrato, em função da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mudança da capacidade de pagamento do beneficiário.</w:t>
      </w:r>
    </w:p>
    <w:p w14:paraId="146FBB4A" w14:textId="6C1E57E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Para os fins previstos no inciso III, o órgão encarregado da CONCESSÃO do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subsídio procederá à atualização periódica dos dados relativos às condições socioeconômicas</w:t>
      </w:r>
      <w:r w:rsidR="009C04E5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 família beneficiária.</w:t>
      </w:r>
    </w:p>
    <w:p w14:paraId="1D70B77D" w14:textId="77777777" w:rsidR="00DD7A43" w:rsidRPr="009C04E5" w:rsidRDefault="00DD7A43" w:rsidP="00DD7A43">
      <w:pPr>
        <w:spacing w:line="360" w:lineRule="auto"/>
        <w:jc w:val="both"/>
        <w:rPr>
          <w:rFonts w:ascii="Galliard BT" w:hAnsi="Galliard BT"/>
          <w:b/>
          <w:bCs/>
        </w:rPr>
      </w:pPr>
      <w:r w:rsidRPr="009C04E5">
        <w:rPr>
          <w:rFonts w:ascii="Galliard BT" w:hAnsi="Galliard BT"/>
          <w:b/>
          <w:bCs/>
        </w:rPr>
        <w:t>Seção II</w:t>
      </w:r>
    </w:p>
    <w:p w14:paraId="083BF355" w14:textId="2DC6A96C" w:rsidR="00DD7A43" w:rsidRPr="00F67C6A" w:rsidRDefault="00F67C6A" w:rsidP="00F67C6A">
      <w:pPr>
        <w:spacing w:line="360" w:lineRule="auto"/>
        <w:jc w:val="center"/>
        <w:rPr>
          <w:rFonts w:ascii="Galliard BT" w:hAnsi="Galliard BT"/>
          <w:b/>
          <w:bCs/>
        </w:rPr>
      </w:pPr>
      <w:r>
        <w:rPr>
          <w:rFonts w:ascii="Galliard BT" w:hAnsi="Galliard BT"/>
          <w:b/>
          <w:bCs/>
        </w:rPr>
        <w:t>O</w:t>
      </w:r>
      <w:r w:rsidR="00DD7A43" w:rsidRPr="00F67C6A">
        <w:rPr>
          <w:rFonts w:ascii="Galliard BT" w:hAnsi="Galliard BT"/>
          <w:b/>
          <w:bCs/>
        </w:rPr>
        <w:t>s Diretos e Cruzados</w:t>
      </w:r>
    </w:p>
    <w:p w14:paraId="57BA9EA8" w14:textId="2874F6B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132. Os subsídios necessários ao atendimento de unidades usuárias enquadradas na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categoria social ou baixa renda serão, dependendo das características dos beneficiários e 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origem dos recursos;</w:t>
      </w:r>
    </w:p>
    <w:p w14:paraId="2D657663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diretos;</w:t>
      </w:r>
    </w:p>
    <w:p w14:paraId="287B8843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tarifários;</w:t>
      </w:r>
    </w:p>
    <w:p w14:paraId="2627331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internos; ou</w:t>
      </w:r>
    </w:p>
    <w:p w14:paraId="48DF5DB5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 - externos.</w:t>
      </w:r>
    </w:p>
    <w:p w14:paraId="6982B492" w14:textId="47B247B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133. Para fazer jus ao subsídio direto, o usuário residencial deverá cumprir os seguintes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requisitos:</w:t>
      </w:r>
    </w:p>
    <w:p w14:paraId="4321B5EF" w14:textId="4002A01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ser a unidade usuária enquadrada na categoria social ou baixa renda, passível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comprovação por meio de declaração da entidade responsável pela gestão dos subsídios;</w:t>
      </w:r>
    </w:p>
    <w:p w14:paraId="0F76248A" w14:textId="6BE0E74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solicitar formalmente o benefício junto ao prestador de serviços, o qual terá 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responsabilidade de avaliar em caráter preliminar o pleito apresentado, com a adoção das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medidas pertinentes aos pleitos deferidos, encaminhando as solicitações apresentadas e suas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respectivas avaliações para verificação e controle posterior pela entidade responsável pela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gestão dos subsídios;</w:t>
      </w:r>
    </w:p>
    <w:p w14:paraId="2598B579" w14:textId="2F0D0BE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manter-se em dia com os pagamentos dos serviços de abastecimento de água e/ou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sanitário.</w:t>
      </w:r>
    </w:p>
    <w:p w14:paraId="2F3D120D" w14:textId="10F8725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Enquadram-se na categoria social ou baixa renda as unidades usuárias residenciais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constituídas por famílias sem capacidade de pagamento pelo serviço, localizadas abaixo 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linha de pobreza ou vivendo na indigência, e famílias com capacidade de pagamento reduzida,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definidas pelo PODER CONCEDENTE.</w:t>
      </w:r>
    </w:p>
    <w:p w14:paraId="4FB69077" w14:textId="0A77064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Para estabelecer o nível socioeconômico de cada postulante deverão ser analisadas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informações referentes às condições de renda e patrimônio do grupo familiar, bem como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avaliados os atributos físicos do imóvel de residência.</w:t>
      </w:r>
    </w:p>
    <w:p w14:paraId="6897759D" w14:textId="7CFA578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O deferimento ou indeferimento da solicitação mencionada no inciso II deverá ser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comunicado ao solicitante no prazo máximo de 30 (trinta) dias, contados da data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apresentação da solicitação.</w:t>
      </w:r>
    </w:p>
    <w:p w14:paraId="1B190738" w14:textId="62EA96A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134. A CONCESSÃO do subsídio direto ao consumo de água potável e à coleta de esgotos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será cancelada quando o beneficiário:</w:t>
      </w:r>
    </w:p>
    <w:p w14:paraId="2A36B0C2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deixar de atender algum dos requisitos do artigo 133;</w:t>
      </w:r>
    </w:p>
    <w:p w14:paraId="0F27CBE9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mudar de endereço;</w:t>
      </w:r>
    </w:p>
    <w:p w14:paraId="04C65D6D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desistir voluntariamente do referido benefício; ou</w:t>
      </w:r>
    </w:p>
    <w:p w14:paraId="288B8605" w14:textId="3AFE97F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 - não disponibilizar os dados e/ou DOCUMENTOS requeridos para a revisão 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classificação de suas condições socioeconômicas, nos prazos estabelecidos pela entidade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responsável pela gestão dos subsídios.</w:t>
      </w:r>
    </w:p>
    <w:p w14:paraId="504950E4" w14:textId="3395E19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 fim da CONCESSÃO do subsídio direto deverá ser comunicado no prazo máximo de 30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 xml:space="preserve">(trinta) dias, contados da data de ocorrência de algum dos eventos mencionados no </w:t>
      </w:r>
      <w:r w:rsidRPr="00F67C6A">
        <w:rPr>
          <w:rFonts w:ascii="Galliard BT" w:hAnsi="Galliard BT"/>
          <w:i/>
          <w:iCs/>
        </w:rPr>
        <w:t>caput</w:t>
      </w:r>
      <w:r w:rsidR="00F67C6A" w:rsidRPr="00F67C6A">
        <w:rPr>
          <w:rFonts w:ascii="Galliard BT" w:hAnsi="Galliard BT"/>
          <w:i/>
          <w:iCs/>
        </w:rPr>
        <w:t xml:space="preserve"> </w:t>
      </w:r>
      <w:r w:rsidRPr="00DD7A43">
        <w:rPr>
          <w:rFonts w:ascii="Galliard BT" w:hAnsi="Galliard BT"/>
        </w:rPr>
        <w:t>deste artigo, à entidade responsável pela gestão dos subsídios.</w:t>
      </w:r>
    </w:p>
    <w:p w14:paraId="184866B8" w14:textId="34301B5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No caso de o usuário residencial deixar de manter-se em dia com o pagamento das contas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mensais, o prestador de serviços deverá informar tal situação à entidade responsável pela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gestão dos subsídios.</w:t>
      </w:r>
    </w:p>
    <w:p w14:paraId="4BE51119" w14:textId="2E67F96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Extinto o benefício, o usuário poderá voltar a solicitar o subsídio desde que observadas 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normas vigentes, cumprindo prazo mínimo de 3 (três) meses para apresentação da nova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solicitação.</w:t>
      </w:r>
    </w:p>
    <w:p w14:paraId="6F03B756" w14:textId="0E2C88B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135. A CONCESSIONÁRIA deverá apresentar na fatura mensal relativa aos serviços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prestados ao usuário, de forma separada, o custo total dos serviços, o valor a pagar pelo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 e o montante do subsídio a ele concedido.</w:t>
      </w:r>
    </w:p>
    <w:p w14:paraId="3B069B21" w14:textId="671DB15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136. Os subsídios diretos poderão ser financiados com recursos oriundos das seguintes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fontes:</w:t>
      </w:r>
    </w:p>
    <w:p w14:paraId="711697B0" w14:textId="541C23C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recursos orçamentários das Unidades da Federação onde são prestados os serviços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 de esgotamento sanitário;</w:t>
      </w:r>
    </w:p>
    <w:p w14:paraId="7F70CAD7" w14:textId="15741D6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recursos de fundos constituídos a partir da cobrança de valores por consumos superiores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determinados níveis, gerenciados por entidade responsável pela gestão dos subsídios;</w:t>
      </w:r>
    </w:p>
    <w:p w14:paraId="3A95254F" w14:textId="454C428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recursos oriundos de repasses da União e/ou de programas por ela mantidos voltados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para o setor de abastecimento de água e de esgotamento sanitário; e</w:t>
      </w:r>
    </w:p>
    <w:p w14:paraId="0D8FB768" w14:textId="1A63D96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 - recursos de programas sociais específicos voltados para a universalização dos serviços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abastecimento de água e de esgotamento sanitário e/ ou melhoria das condições de vida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 população.</w:t>
      </w:r>
    </w:p>
    <w:p w14:paraId="3BD53980" w14:textId="0947364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137. Entende-se por subsídios tarifários aqueles que se processam mediante receitas que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 originam de remuneração pela prestação de serviços públicos de abastecimento de água 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esgotamento sanitário, dividindo-se em:</w:t>
      </w:r>
    </w:p>
    <w:p w14:paraId="01C04D6B" w14:textId="7DF89A0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subsídios tarifários internos: aqueles que se processam internamente à estrutura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cobrança pela prestação de serviços no território do Município de LARANJAL PAULISTA ou na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área de atuação de entidade ou órgão responsável pela gestão associada desses serviços ou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pela integração da organização, do planejamento e da execução desses serviços, quando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caracterizados como funções públicas de interesse comum; e</w:t>
      </w:r>
    </w:p>
    <w:p w14:paraId="05D1B74B" w14:textId="76A82EE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subsídios tarifários externos: aqueles que se processam mediante transferências ou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compensações de recursos originados de área ou território diverso dos referidos no inciso I.</w:t>
      </w:r>
    </w:p>
    <w:p w14:paraId="597166C6" w14:textId="77777777" w:rsidR="00DD7A43" w:rsidRPr="00F67C6A" w:rsidRDefault="00DD7A43" w:rsidP="00F67C6A">
      <w:pPr>
        <w:spacing w:line="360" w:lineRule="auto"/>
        <w:jc w:val="center"/>
        <w:rPr>
          <w:rFonts w:ascii="Galliard BT" w:hAnsi="Galliard BT"/>
          <w:b/>
          <w:bCs/>
        </w:rPr>
      </w:pPr>
      <w:r w:rsidRPr="00F67C6A">
        <w:rPr>
          <w:rFonts w:ascii="Galliard BT" w:hAnsi="Galliard BT"/>
          <w:b/>
          <w:bCs/>
        </w:rPr>
        <w:t>Seção III</w:t>
      </w:r>
    </w:p>
    <w:p w14:paraId="6E80B269" w14:textId="77777777" w:rsidR="00DD7A43" w:rsidRPr="00F67C6A" w:rsidRDefault="00DD7A43" w:rsidP="00F67C6A">
      <w:pPr>
        <w:spacing w:line="360" w:lineRule="auto"/>
        <w:jc w:val="center"/>
        <w:rPr>
          <w:rFonts w:ascii="Galliard BT" w:hAnsi="Galliard BT"/>
          <w:b/>
          <w:bCs/>
        </w:rPr>
      </w:pPr>
      <w:r w:rsidRPr="00F67C6A">
        <w:rPr>
          <w:rFonts w:ascii="Galliard BT" w:hAnsi="Galliard BT"/>
          <w:b/>
          <w:bCs/>
        </w:rPr>
        <w:t>Das Informações</w:t>
      </w:r>
    </w:p>
    <w:p w14:paraId="4D5B30E8" w14:textId="4B4001C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138. A CONCESSIONÁRIA deverá apresentar periodicamente à AGÊNCIA REGULADORA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informações relativas a:</w:t>
      </w:r>
    </w:p>
    <w:p w14:paraId="3A7CA352" w14:textId="248599D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distribuição de recursos, sob a forma de subsídios tarifários, por categorias ou faixas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USUÁRIOS dos serviços, com explicitação dos fluxos desses recursos entre as diversas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categorias ou faixas; e</w:t>
      </w:r>
    </w:p>
    <w:p w14:paraId="3C07A006" w14:textId="055CA13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Caberá à AGÊNCIA REGULADORA avaliar as informações enviadas pela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CONCESSIONÁRIA, determinando, quando necessários, os ajustes aplicáveis.</w:t>
      </w:r>
    </w:p>
    <w:p w14:paraId="0501FEF3" w14:textId="490958D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139. A presente norma não exclui a possibilidade de implementação de mecanismos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alternativos de apoio financeiro a unidades usuárias enquadradas na categoria social ou baixa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renda dos serviços de abastecimento de água e/ou de esgotamento sanitário, observando que</w:t>
      </w:r>
    </w:p>
    <w:p w14:paraId="31FDB6E9" w14:textId="7BE6921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esses devem atentar para sua neutralidade em termos distributivos na prestação dos referidos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serviços.</w:t>
      </w:r>
    </w:p>
    <w:p w14:paraId="3BB74A04" w14:textId="56DF112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Caberá à AGÊNCIA REGULADORA analisar PROPOSTAS de subsídios à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conexão de unidades usuárias enquadradas na categoria social ou baixa renda aos serviços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e/ou de esgotamento sanitário.</w:t>
      </w:r>
    </w:p>
    <w:p w14:paraId="019F439D" w14:textId="77777777" w:rsidR="00DD7A43" w:rsidRPr="00F67C6A" w:rsidRDefault="00DD7A43" w:rsidP="00F67C6A">
      <w:pPr>
        <w:spacing w:line="360" w:lineRule="auto"/>
        <w:jc w:val="center"/>
        <w:rPr>
          <w:rFonts w:ascii="Galliard BT" w:hAnsi="Galliard BT"/>
          <w:b/>
          <w:bCs/>
        </w:rPr>
      </w:pPr>
      <w:r w:rsidRPr="00F67C6A">
        <w:rPr>
          <w:rFonts w:ascii="Galliard BT" w:hAnsi="Galliard BT"/>
          <w:b/>
          <w:bCs/>
        </w:rPr>
        <w:t>CAPÍTULO VII</w:t>
      </w:r>
    </w:p>
    <w:p w14:paraId="55F18E70" w14:textId="77777777" w:rsidR="00DD7A43" w:rsidRPr="00DD7A43" w:rsidRDefault="00DD7A43" w:rsidP="00F67C6A">
      <w:pPr>
        <w:spacing w:line="360" w:lineRule="auto"/>
        <w:jc w:val="center"/>
        <w:rPr>
          <w:rFonts w:ascii="Galliard BT" w:hAnsi="Galliard BT"/>
        </w:rPr>
      </w:pPr>
      <w:r w:rsidRPr="00F67C6A">
        <w:rPr>
          <w:rFonts w:ascii="Galliard BT" w:hAnsi="Galliard BT"/>
          <w:b/>
          <w:bCs/>
        </w:rPr>
        <w:t>DAS INFRAÇÕES E SANÇÕES AOS USUÁRIOS</w:t>
      </w:r>
    </w:p>
    <w:p w14:paraId="1F6399AE" w14:textId="5147789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140. Constitui infração a prática decorrente da ação ou omissão do Usuário, relativa 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qualquer dos seguintes fatos:</w:t>
      </w:r>
    </w:p>
    <w:p w14:paraId="0E4A9ACB" w14:textId="102ED21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Intervenção nas instalações dos serviços públicos de abastecimento de água e/ou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sanitário;</w:t>
      </w:r>
    </w:p>
    <w:p w14:paraId="5F211724" w14:textId="605A077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Violação ou retirada de hidrômetro ou de limitador de consumo;</w:t>
      </w:r>
    </w:p>
    <w:p w14:paraId="6EC3D4FD" w14:textId="0DB47E3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Utilização de tubulação de uma instalação predial de água para abastecimento de outro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imóvel ou economia;</w:t>
      </w:r>
    </w:p>
    <w:p w14:paraId="3F83C375" w14:textId="08D926D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Uso de dispositivos intercalados no ramal predial que prejudiquem o abastecimento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público de água;</w:t>
      </w:r>
    </w:p>
    <w:p w14:paraId="3CEE4841" w14:textId="6C8A187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Lançamento de águas pluviais nas instalações de esgoto sanitário;</w:t>
      </w:r>
    </w:p>
    <w:p w14:paraId="4699DB36" w14:textId="05794C9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Lançamento de efluentes na rede coletora de esgoto sanitário, que por suas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características, exijam tratamento prévio;</w:t>
      </w:r>
    </w:p>
    <w:p w14:paraId="75EAF1F8" w14:textId="4443CD1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VII- Impedimento injustificado na realização de vistorias ou fiscalização por empregados 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ou seu preposto;</w:t>
      </w:r>
    </w:p>
    <w:p w14:paraId="71F864E9" w14:textId="77777777" w:rsidR="00F67C6A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VIII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Adulteração de DOCUMENTOS da empresa, pelo Usuário ou por terceiros em benefício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deste; e</w:t>
      </w:r>
    </w:p>
    <w:p w14:paraId="3654206D" w14:textId="10F84A5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IX- Descumprimento de qualquer outra exigência técnica estabelecida em Lei e nesta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Portaria.</w:t>
      </w:r>
    </w:p>
    <w:p w14:paraId="6EADC800" w14:textId="157188E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141. Além de outras penalidades previstas nesta Portaria, o cometimento de qualquer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infração enumerada no artigo anterior, sujeitará o infrator ao pagamento de multa 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CONCESSIONÁRIA.</w:t>
      </w:r>
    </w:p>
    <w:p w14:paraId="467D74EF" w14:textId="31E1057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multa será fixada em conformidade com os parâmetros propostos pela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AGÊNCIA REGULADORA.</w:t>
      </w:r>
    </w:p>
    <w:p w14:paraId="19A7C64E" w14:textId="535AE83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142. Verificado pela CONCESSIONÁRIA, através de inspeção, que em razão de artifício ou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qualquer outro meio irregular ou, ainda, da prática de violação nos equipamentos 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de medição, tenham sido faturados volumes inferiores aos reais, ou na hipótese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não ter havido qualquer faturamento, este adotará os seguintes procedimentos:</w:t>
      </w:r>
    </w:p>
    <w:p w14:paraId="6668FF86" w14:textId="6F26F09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Lavratura de “Termo de Ocorrência de Irregularidade” em formulário próprio, com 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seguintes informações:</w:t>
      </w:r>
    </w:p>
    <w:p w14:paraId="651F97F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Identificação do Usuário;</w:t>
      </w:r>
    </w:p>
    <w:p w14:paraId="0815A1DF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Endereço da Unidade Usuária;</w:t>
      </w:r>
    </w:p>
    <w:p w14:paraId="40EF91E6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Número da matrícula da Unidade Usuária;</w:t>
      </w:r>
    </w:p>
    <w:p w14:paraId="41BCECA3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d) Atividade desenvolvida;</w:t>
      </w:r>
    </w:p>
    <w:p w14:paraId="07CEF904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e) Tipo de medição;</w:t>
      </w:r>
    </w:p>
    <w:p w14:paraId="2A33D317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f) Identificação e leitura do hidrômetro, se houver;</w:t>
      </w:r>
    </w:p>
    <w:p w14:paraId="2135DB85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g) Selos e/ou lacres encontrados;</w:t>
      </w:r>
    </w:p>
    <w:p w14:paraId="5A3D0B80" w14:textId="3292E9D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h) Descrição detalhada do tipo de irregularidade, de forma que a mesma fique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perfeitamente caracterizada, com a inclusão de fotos e outros meios que possam auxiliar nesta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identificação;</w:t>
      </w:r>
    </w:p>
    <w:p w14:paraId="5AA83BDB" w14:textId="46C0703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i) Assinatura do responsável pela Unidade Usuária, ou na sua ausência, outra pessoa, maior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idade, presente no imóvel, e sua respectiva identificação; e</w:t>
      </w:r>
    </w:p>
    <w:p w14:paraId="030D3779" w14:textId="42D6B72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j) Identificação e assinatura do empregado ou preposto responsável 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CONCESSIONÁRIA.</w:t>
      </w:r>
    </w:p>
    <w:p w14:paraId="2BCA1545" w14:textId="78B55CE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Uma via do “Termo de Ocorrência de Irregularidade” será entregue ao Usuário, que deve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conter as informações que o possibilite solicitar perícia técnica bem como ingressar com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recurso junto à CONCESSIONÁRIA e à AGÊNCIA REGULADORA;</w:t>
      </w:r>
    </w:p>
    <w:p w14:paraId="1C82E664" w14:textId="71D7BCE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Caso haja recusa no recebimento do “Termo de Ocorrência de Irregularidade”, o fato será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certificado no verso do documento, que será remetido posteriormente pelo Correio ao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responsável pela Unidade Usuária, mediante Aviso de Recebimento (AR).</w:t>
      </w:r>
    </w:p>
    <w:p w14:paraId="49881CCB" w14:textId="7340F96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IV- Efetuar, quando pertinente, o registro da ocorrência junto à delegacia de polícia civil 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requerer os serviços de perícia técnica do órgão responsável, vinculado à segurança pública ou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órgão metrológico oficial, para a verificação do medidor;</w:t>
      </w:r>
    </w:p>
    <w:p w14:paraId="00B4EF6A" w14:textId="7003F1D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V- Proceder à revisão do faturamento com base nas diferenças entre os valores apurados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 meio de um dos seguintes critérios e os efetivamente faturados:</w:t>
      </w:r>
    </w:p>
    <w:p w14:paraId="2321C0A8" w14:textId="76A2E4E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Aplicação de fator de correção, determinado a partir da avaliação técnica do erro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medição;</w:t>
      </w:r>
    </w:p>
    <w:p w14:paraId="69772E99" w14:textId="46B9CAC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Na impossibilidade do emprego do fator de correção, identificação do maior valor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consumo ocorrido em até 12 (doze) ciclos completos de faturamento de medição normal,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imediatamente anteriores ao início da irregularidade; ou</w:t>
      </w:r>
    </w:p>
    <w:p w14:paraId="605A75D5" w14:textId="5A8D0E6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c) No caso de inviabilidade de aplicação dos critérios previstos nas alíneas “a” e “b”, o valor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consumo será determinado através de estimativa, com base nas instalações da Unidade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Usuária e nas atividades nela desenvolvidas.</w:t>
      </w:r>
    </w:p>
    <w:p w14:paraId="2067B3A0" w14:textId="1AB6816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Efetuar, quando pertinente, na presença da autoridade policial ou agente designado, do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 ou de seu representante legal ou, na ausência destes dois últimos, de 2 (duas)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testemunhas sem vínculo com a CONCESSIONÁRIA, a retirada do hidrômetro, que deverá ser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colocado em invólucro lacrado, devendo ser preservado nas mesmas condições encontradas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até o encerramento do processo em questão ou até a lavratura de laudo pericial por órgão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oficial.</w:t>
      </w:r>
    </w:p>
    <w:p w14:paraId="37271166" w14:textId="76734BA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Comprovado pela CONCESSIONÁRIA ou a partir de provas documentais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fornecidas pelo novo Usuário, que o início da irregularidade ocorreu em período não atribuível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ao responsável pela Unidade Usuária, o atual Usuário somente será responsável pelas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diferenças de volumes de água e de esgoto excedentes apuradas no período sob sua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responsabilidade, e sem aplicação do disposto de multa, exceto nos casos de sucessão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comercial.</w:t>
      </w:r>
    </w:p>
    <w:p w14:paraId="74C40056" w14:textId="5040835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143. Nos casos referidos no artigo anterior, após a interrupção dos serviços, se houver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religação à revelia da CONCESSIONÁRIA, deverão ser adotados os seguintes procedimentos:</w:t>
      </w:r>
    </w:p>
    <w:p w14:paraId="7E82D086" w14:textId="2243997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Se, após a eliminação da irregularidade, mas sem o pagamento das multas, verificarem</w:t>
      </w:r>
      <w:r w:rsidR="00F67C6A">
        <w:rPr>
          <w:rFonts w:ascii="Galliard BT" w:hAnsi="Galliard BT"/>
        </w:rPr>
        <w:t>-</w:t>
      </w:r>
      <w:r w:rsidRPr="00DD7A43">
        <w:rPr>
          <w:rFonts w:ascii="Galliard BT" w:hAnsi="Galliard BT"/>
        </w:rPr>
        <w:t>se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diferenças de consumo e serviços, será aplicado sobre o valor líquido da primeira fatura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emitida após a constatação da religação, o maior valor obtido entre os seguintes critérios:</w:t>
      </w:r>
    </w:p>
    <w:p w14:paraId="7B86A6AD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a) O valor equivalente ao serviço de religação de urgência;</w:t>
      </w:r>
    </w:p>
    <w:p w14:paraId="77B540BE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b) 20% (vinte por cento) do valor líquido da respectiva fatura.</w:t>
      </w:r>
    </w:p>
    <w:p w14:paraId="7381A419" w14:textId="336B925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Se após 30 (trinta) dias o Usuário não regularizar sua situação junto à CONCESSIONÁRIA,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 seja, o pagamento da multa, diferenças de consumos e serviços, os valores serão incluídos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na próxima fatura para o pagamento.</w:t>
      </w:r>
    </w:p>
    <w:p w14:paraId="2DE69A8B" w14:textId="6D863CC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144. É assegurado ao infrator o direito de recorrer à CONCESSIONÁRIA, no prazo de 10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(dez) dias úteis, contados a partir do dia subsequente ao recebimento do auto de infração.</w:t>
      </w:r>
    </w:p>
    <w:p w14:paraId="23D70CD7" w14:textId="3C69C2B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Da decisão da CONCESSIONÁRIA cabe recurso à AGÊNCIA REGULADORA no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prazo de 10 (dez) úteis dias contados da data da ciência ao Usuário.</w:t>
      </w:r>
    </w:p>
    <w:p w14:paraId="0C1468A1" w14:textId="77777777" w:rsidR="00DD7A43" w:rsidRPr="00F67C6A" w:rsidRDefault="00DD7A43" w:rsidP="00F67C6A">
      <w:pPr>
        <w:spacing w:line="360" w:lineRule="auto"/>
        <w:jc w:val="center"/>
        <w:rPr>
          <w:rFonts w:ascii="Galliard BT" w:hAnsi="Galliard BT"/>
          <w:b/>
          <w:bCs/>
        </w:rPr>
      </w:pPr>
      <w:r w:rsidRPr="00F67C6A">
        <w:rPr>
          <w:rFonts w:ascii="Galliard BT" w:hAnsi="Galliard BT"/>
          <w:b/>
          <w:bCs/>
        </w:rPr>
        <w:t>CAPÍTULO VIII</w:t>
      </w:r>
    </w:p>
    <w:p w14:paraId="1683A3F2" w14:textId="18B43A40" w:rsidR="00DD7A43" w:rsidRPr="00F67C6A" w:rsidRDefault="00DD7A43" w:rsidP="00F67C6A">
      <w:pPr>
        <w:spacing w:line="360" w:lineRule="auto"/>
        <w:jc w:val="center"/>
        <w:rPr>
          <w:rFonts w:ascii="Galliard BT" w:hAnsi="Galliard BT"/>
          <w:b/>
          <w:bCs/>
        </w:rPr>
      </w:pPr>
      <w:r w:rsidRPr="00F67C6A">
        <w:rPr>
          <w:rFonts w:ascii="Galliard BT" w:hAnsi="Galliard BT"/>
          <w:b/>
          <w:bCs/>
        </w:rPr>
        <w:t>DA OPERAÇÃO E MANUTENÇÃO DO SISTEMA DE ABASTECIMENTO DE ÁGUA E DO SISTEMA</w:t>
      </w:r>
      <w:r w:rsidR="00F67C6A">
        <w:rPr>
          <w:rFonts w:ascii="Galliard BT" w:hAnsi="Galliard BT"/>
          <w:b/>
          <w:bCs/>
        </w:rPr>
        <w:t xml:space="preserve"> </w:t>
      </w:r>
      <w:r w:rsidRPr="00F67C6A">
        <w:rPr>
          <w:rFonts w:ascii="Galliard BT" w:hAnsi="Galliard BT"/>
          <w:b/>
          <w:bCs/>
        </w:rPr>
        <w:t>DE ESGOTAMENTO SANITÁRIO</w:t>
      </w:r>
    </w:p>
    <w:p w14:paraId="19C15631" w14:textId="393F5B2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145. A CONCESSIONÁRIA é responsável pela operação e manutenção adequada das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unidades integrantes dos sistemas públicos de abastecimento de água e/ou de esgotamento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sanitário, devendo mantê-las em bom estado de limpeza, conservação, manutenção,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organização e de segurança.</w:t>
      </w:r>
    </w:p>
    <w:p w14:paraId="1B1CFCB0" w14:textId="3A5EF8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No cumprimento do bom estado de limpeza, conservação, manutenção e organização, 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Prestador de Serviços deverá tomar as providências necessárias para garantir condições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satisfatórias de higiene, evitar a deterioração das instalações e demais estruturas, verificar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possíveis contaminações do meio ambiente e minimizar perda de água.</w:t>
      </w:r>
    </w:p>
    <w:p w14:paraId="767E14ED" w14:textId="1547EBA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No cumprimento da segurança, devem ser observados os fatores que possam ocasionar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acidentes e as condições de restrição do acesso de terceiros a área física dos sistemas, como 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presença de sinalizadores e avisos de advertência.</w:t>
      </w:r>
    </w:p>
    <w:p w14:paraId="1D16421A" w14:textId="15683DC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146. Visando garantir a qualidade da água fornecida aos USUÁRIOS, a CONCESSIONÁRIA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 realizar a limpeza e desinfecção dos reservatórios de distribuição e acumulação a cada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período de, no máximo, 12 (doze) meses.</w:t>
      </w:r>
    </w:p>
    <w:p w14:paraId="79F2B217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A realização da limpeza dos reservatórios deve ser registrada em documento específico.</w:t>
      </w:r>
    </w:p>
    <w:p w14:paraId="184236D7" w14:textId="10C866E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Os resíduos e a água resultantes da limpeza dos reservatórios devem ser dispostos em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local adequado, autorizado pelo órgão competente.</w:t>
      </w:r>
    </w:p>
    <w:p w14:paraId="22C5607D" w14:textId="2387B80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147. A CONCESSIONÁRIA deverá utilizar somente pessoal técnico, próprio ou de terceiros,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legalmente habilitado e devidamente capacitado, para a operação e manutenção das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de abastecimento de água e de esgotamento sanitário, comprovado através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documento hábil.</w:t>
      </w:r>
    </w:p>
    <w:p w14:paraId="492179F5" w14:textId="38A6091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CONCESSIONÁRIA deverá realizar a capacitação e/ou atualização periódica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seu quadro de pessoal técnico envolvido diretamente na prestação dos serviços.</w:t>
      </w:r>
    </w:p>
    <w:p w14:paraId="41F1ACB5" w14:textId="0240E24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148. A CONCESSIONÁRIA deverá utilizar-se de meios eficazes de macromedição da água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tratada produzida e do esgoto recebido para tratamento.</w:t>
      </w:r>
    </w:p>
    <w:p w14:paraId="2A30687F" w14:textId="4F422F3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Ao utilizar-se de meios estimativos de medição de vazão, a CONCESSIONÁRIA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efetuar a medição de vazão a cada intervalo de 6 (seis) horas e registrar em relatório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específico.</w:t>
      </w:r>
    </w:p>
    <w:p w14:paraId="2105E666" w14:textId="1512AB4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149. A CONCESSIONÁRIA deverá estar preparado para solucionar problemas decorrentes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qualquer eventualidade que prejudique o funcionamento normal do sistema.</w:t>
      </w:r>
    </w:p>
    <w:p w14:paraId="7F990443" w14:textId="781A745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Todo reparo, medida, melhoramento, substituição e modificação deverá estar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descrito em um plano de emergência, previamente aprovado pela AGÊNCIA REGULADORA.</w:t>
      </w:r>
    </w:p>
    <w:p w14:paraId="64D078A3" w14:textId="4CFC1CC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150. A CONCESSIONÁRIA deverá manter organizadas e atualizadas todas as informações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referentes aos sistemas de abastecimento de água e de esgotamento sanitário, enquanto durar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delegação pelo PODER CONCEDENTE, sendo necessário registro obrigatório das seguintes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informações:</w:t>
      </w:r>
    </w:p>
    <w:p w14:paraId="243AA6DD" w14:textId="3B04FD4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 - Aferições periódicas nos medidores de consumo, atentando-se para os prazos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validade deles;</w:t>
      </w:r>
    </w:p>
    <w:p w14:paraId="79203137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 - Cadastro por economia, de acordo com os termos do artigo 79;</w:t>
      </w:r>
    </w:p>
    <w:p w14:paraId="08E020C4" w14:textId="2F8BE95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 - Cadastro dos sistemas públicos de abastecimento de água e/ou de esgotamento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sanitário,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 informações que permitam a identificação do quantitativo de água tratada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produzida e de esgoto coletado e/ou tratado, suas localizações, seus equipamentos, suas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modificações, suas paralisações e desativações;</w:t>
      </w:r>
    </w:p>
    <w:p w14:paraId="0A974DA6" w14:textId="5A03DB7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 - Registro atualizado das condições de operação das instalações do sistema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abastecimento de água e do sistema de esgotamento sanitário; e</w:t>
      </w:r>
    </w:p>
    <w:p w14:paraId="6E676695" w14:textId="0B0FF02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V - Registro das ocorrências nos sistemas públicos de abastecimento de água e/ou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esgotamento sanitário, contendo o motivo e as providências adotadas para solução do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problema.</w:t>
      </w:r>
    </w:p>
    <w:p w14:paraId="0FD7530D" w14:textId="77777777" w:rsidR="00DD7A43" w:rsidRPr="00F67C6A" w:rsidRDefault="00DD7A43" w:rsidP="00F67C6A">
      <w:pPr>
        <w:spacing w:line="360" w:lineRule="auto"/>
        <w:jc w:val="center"/>
        <w:rPr>
          <w:rFonts w:ascii="Galliard BT" w:hAnsi="Galliard BT"/>
          <w:b/>
          <w:bCs/>
        </w:rPr>
      </w:pPr>
      <w:r w:rsidRPr="00F67C6A">
        <w:rPr>
          <w:rFonts w:ascii="Galliard BT" w:hAnsi="Galliard BT"/>
          <w:b/>
          <w:bCs/>
        </w:rPr>
        <w:t>CAPÍTULO IX</w:t>
      </w:r>
    </w:p>
    <w:p w14:paraId="5299C302" w14:textId="77777777" w:rsidR="00DD7A43" w:rsidRPr="00F67C6A" w:rsidRDefault="00DD7A43" w:rsidP="00F67C6A">
      <w:pPr>
        <w:spacing w:line="360" w:lineRule="auto"/>
        <w:jc w:val="center"/>
        <w:rPr>
          <w:rFonts w:ascii="Galliard BT" w:hAnsi="Galliard BT"/>
          <w:b/>
          <w:bCs/>
        </w:rPr>
      </w:pPr>
      <w:r w:rsidRPr="00F67C6A">
        <w:rPr>
          <w:rFonts w:ascii="Galliard BT" w:hAnsi="Galliard BT"/>
          <w:b/>
          <w:bCs/>
        </w:rPr>
        <w:t>DO ATENDIMENTO AOS USUÁRIOS</w:t>
      </w:r>
    </w:p>
    <w:p w14:paraId="5FFC7A18" w14:textId="6036FFB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151. A CONCESSIONÁRIA deverá atender às solicitações e reclamações das atividades d</w:t>
      </w:r>
      <w:r w:rsidR="00F67C6A">
        <w:rPr>
          <w:rFonts w:ascii="Galliard BT" w:hAnsi="Galliard BT"/>
        </w:rPr>
        <w:t xml:space="preserve">e </w:t>
      </w:r>
      <w:r w:rsidRPr="00DD7A43">
        <w:rPr>
          <w:rFonts w:ascii="Galliard BT" w:hAnsi="Galliard BT"/>
        </w:rPr>
        <w:t>rotinas recebidas, de acordo com os prazos e condições estabelecidas na tabela de prestação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serviços, aprovada pela AGÊNCIA REGULADORA.</w:t>
      </w:r>
    </w:p>
    <w:p w14:paraId="01B0994B" w14:textId="1D6A261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152. A CONCESSIONÁRIA deverá dispor de estrutura de atendimento própria ou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contratada com terceiros, adequada às necessidades de seu mercado, acessível a todos os seus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USUÁRIOS e que possibilite, de forma integrada e organizada, o recebimento de suas contas 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suas solicitações e reclamações.</w:t>
      </w:r>
    </w:p>
    <w:p w14:paraId="0531304B" w14:textId="1D04305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Por estrutura adequada entende-se aquela que, inclusive, possibilite ao Usuário ser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atendido em todas suas solicitações e reclamações, e ter acesso a todos os serviços disponíveis,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sem se deslocar do município onde reside.</w:t>
      </w:r>
    </w:p>
    <w:p w14:paraId="7F29969C" w14:textId="4955CAB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Nos locais em que as instituições prestadoras do serviço de arrecadação das faturas de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 e de esgoto não propiciarem atendimento adequado, a CONCESSIONÁRIA deverá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implantar estrutura própria para garantir a qualidade do atendimento.</w:t>
      </w:r>
    </w:p>
    <w:p w14:paraId="58DC57A0" w14:textId="0412C9A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A CONCESSIONÁRIA deverá dispensar atendimento prioritário, por meio de serviços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individualizados que assegurem tratamento diferenciado e atendimento imediato, a pessoas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portadoras de necessidades especiais, idosos, gestantes, lactantes e as pessoas acompanhadas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por crianças de colo, nos termos da legislação vigente.</w:t>
      </w:r>
    </w:p>
    <w:p w14:paraId="31877477" w14:textId="7DA7824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153. A CONCESSIONÁRIA deverá dispor de sistema para atendimento aos USUÁRIOS por</w:t>
      </w:r>
      <w:r w:rsidR="00F67C6A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telefone durante 24 (vinte e quatro) horas por dia, inclusive sábados, domingos e feriados,</w:t>
      </w:r>
      <w:r w:rsidR="00775682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devendo a reclamação apresentada ser convenientemente registrada e numerada em</w:t>
      </w:r>
      <w:r w:rsidR="00775682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formulário próprio.</w:t>
      </w:r>
    </w:p>
    <w:p w14:paraId="717B1EBD" w14:textId="6968DF2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Os USUÁRIOS terão à sua disposição, nos escritórios e locais de atendimento, em local de</w:t>
      </w:r>
      <w:r w:rsidR="00775682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fácil visualização e acesso, exemplares desta Portaria, para conhecimento ou consulta.</w:t>
      </w:r>
    </w:p>
    <w:p w14:paraId="6246F1BA" w14:textId="56D07B5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deverá manter em todos os postos de atendimento, em local de fácil</w:t>
      </w:r>
      <w:r w:rsidR="00775682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visualização e acesso, livro próprio para possibilitar a manifestação por escrito dos USUÁRIOS,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devendo, para o caso de solicitações ou reclamações, observar o prazo de 30 (trinta) dias para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resposta.</w:t>
      </w:r>
    </w:p>
    <w:p w14:paraId="2A33B762" w14:textId="2C2899D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154. A CONCESSIONÁRIA deverá comunicar ao Usuário, por escrito, no prazo de 30 (trinta)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dias, sobre as providências adotadas quanto às solicitações e reclamações recebidas do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mesmo.</w:t>
      </w:r>
    </w:p>
    <w:p w14:paraId="524662DB" w14:textId="6D8859E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Sempre que o atendimento não puder ser efetuado de imediato, a CONCESSIONÁRIA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informar o respectivo número do protocolo de atendimento, quando da formulação da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solicitação ou reclamação.</w:t>
      </w:r>
    </w:p>
    <w:p w14:paraId="7013E754" w14:textId="1329360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deverá manter registro atualizado das reclamações e solicitações dos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USUÁRIOS, com anotação da data e do motivo.</w:t>
      </w:r>
    </w:p>
    <w:p w14:paraId="38D37B63" w14:textId="24311AE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155. A CONCESSIONÁRIA deverá prestar todas as informações solicitadas pelo Usuário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referentes à prestação do serviço, inclusive quanto às tarifas em vigor, bem como sobre os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critérios de faturamento.</w:t>
      </w:r>
    </w:p>
    <w:p w14:paraId="3022419B" w14:textId="3F4DC64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A tabela com os valores dos serviços cobráveis, referidos no artigo 129, § 5º,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deverá estar acessível nos postos de atendimento próprio e terceirizado, em local de fácil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visualização, devendo ser adotados, complementarmente, outras formas de divulgação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adequadas.</w:t>
      </w:r>
    </w:p>
    <w:p w14:paraId="13E23FAE" w14:textId="7D1499C8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156. A CONCESSIONÁRIA deve possuir, em seus escritórios locais, empregados 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equipamentos, em quantidade suficiente, necessários à adequada prestação dos serviços aos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USUÁRIOS.</w:t>
      </w:r>
    </w:p>
    <w:p w14:paraId="62C71414" w14:textId="69931B7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157. A CONCESSIONÁRIA deverá prestar o atendimento ao público por meio de pessoal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devidamente identificado, capacitado e atualizado.</w:t>
      </w:r>
    </w:p>
    <w:p w14:paraId="5D6646E8" w14:textId="3EAF830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158. Os tempos de atendimento às reclamações apresentadas pelos USUÁRIOS serão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medidos, levando em conta o tempo transcorrido entre a notificação à CONCESSIONÁRIA e 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regularização do serviço.</w:t>
      </w:r>
    </w:p>
    <w:p w14:paraId="6B6CF28C" w14:textId="2215FE5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159. A CONCESSIONÁRIA deverá desenvolver, em caráter permanente, campanhas com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vistas a informar ao Usuário sobre os cuidados especiais para evitar o desperdício de água, à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utilização da água tratada e ao uso adequado das instalações sanitárias, divulgar seus direitos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 deveres, bem como outras orientações que entender necessárias.</w:t>
      </w:r>
    </w:p>
    <w:p w14:paraId="4DA1C8AA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CAPÍTULO X</w:t>
      </w:r>
    </w:p>
    <w:p w14:paraId="529BF97F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DAS RESPONSABILIDADES</w:t>
      </w:r>
    </w:p>
    <w:p w14:paraId="44BF71E0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Seção I</w:t>
      </w:r>
    </w:p>
    <w:p w14:paraId="7F807810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Da Responsabilidade da CONCESSIONÁRIA e dos USUÁRIOS</w:t>
      </w:r>
    </w:p>
    <w:p w14:paraId="25B5C5BC" w14:textId="718C85A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160. A CONCESSIONÁRIA é responsável pela prestação de serviços adequada a todos os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USUÁRIOS, satisfazendo as condições de regularidade, generalidade, continuidade, eficiência,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segurança, atualidade, modicidade das tarifas, cortesia na prestação do serviço, e informações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para a defesa de interesses individuais e coletivos.</w:t>
      </w:r>
    </w:p>
    <w:p w14:paraId="56C14582" w14:textId="62338FE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Não se caracteriza como descontinuidade do serviço a suspensão do abastecimento,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efetuada por motivo de manutenção e nos termos dos artigos 83 e 84 desta Portaria.</w:t>
      </w:r>
    </w:p>
    <w:p w14:paraId="48C1C94E" w14:textId="083A10E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deverá elaborar e apresentar à AGÊNCIA REGULADORA, planos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emergência e de contingência para os casos de paralisações do fornecimento, decorrentes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casos fortuitos ou força maior, com o intuito de minimizar o problema, respeitadas as ações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previstas no plano de saneamento básico da CONCESSÃO.</w:t>
      </w:r>
    </w:p>
    <w:p w14:paraId="539C0646" w14:textId="3F99FD3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O plano de emergência e contingência deverá garantir o abastecimento dos serviços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essenciais, definidos no artigo 87, Parágrafo único, quando o tempo de paralisação for superior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18 (dezoito) horas.</w:t>
      </w:r>
    </w:p>
    <w:p w14:paraId="0515ACFA" w14:textId="7D7C7D0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161. Comprovado qualquer caso de prática irregular, revenda ou abastecimento de água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terceiros, ligação clandestina, religação à revelia, deficiência técnica e/ou de segurança 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danos causados nas instalações da CONCESSIONÁRIA, caberá ao Usuário a responsabilidade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pelos prejuízos causados e demais custos administrativos.</w:t>
      </w:r>
    </w:p>
    <w:p w14:paraId="2BE8F39E" w14:textId="156656F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162. Na prestação dos serviços públicos de abastecimento de água e de esgotamento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 a CONCESSIONÁRIA assegurará aos USUÁRIOS, dentre outros, o direito de receber 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ressarcimento dos danos que porventura lhe sejam causados em função do serviço concedido.</w:t>
      </w:r>
    </w:p>
    <w:p w14:paraId="239C23E3" w14:textId="474CD92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 ressarcimento, quando couber, deverá ser pago no prazo máximo de 60 (sessenta) dias,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contar da data da solicitação do Usuário.</w:t>
      </w:r>
    </w:p>
    <w:p w14:paraId="4BF0BEDD" w14:textId="495B58D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O direito de reclamar pelos danos sofridos decai 90 (noventa) dias após a ocorrência do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fato gerador.</w:t>
      </w:r>
    </w:p>
    <w:p w14:paraId="6DD712E0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Os custos da comprovação dos danos são de responsabilidade da CONCESSIONÁRIA.</w:t>
      </w:r>
    </w:p>
    <w:p w14:paraId="77DEDA55" w14:textId="1EEBC2D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163. É de responsabilidade do Usuário a adequação técnica, a manutenção e a segurança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das instalações internas da Unidade Usuária, situadas além do ponto de entrega e/ou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coleta.</w:t>
      </w:r>
    </w:p>
    <w:p w14:paraId="5252AB78" w14:textId="565C27FE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 Prestador de Serviços não será responsável, ainda que tenha procedido a vistoria, por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danos causados a pessoas ou bens decorrentes de defeitos nas instalações internas do Usuário,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 de sua má utilização.</w:t>
      </w:r>
    </w:p>
    <w:p w14:paraId="3A95C5CE" w14:textId="67F9C521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 CONCESSIONÁRIA deverá comunicar ao Usuário, por escrito e de forma específica, 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necessidade de proceder às respectivas correções, quando constatar deficiência nas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internas da Unidade Usuária, em especial no padrão de ligação de água.</w:t>
      </w:r>
    </w:p>
    <w:p w14:paraId="61558F91" w14:textId="6AE98E19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164. O Usuário será responsável, na qualidade de depositário a título gratuito, pela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custódia do padrão de ligação de água e equipamentos de medição e outros dispositivos da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CONCESSIONÁRIA, de acordo com suas normas procedimentais.</w:t>
      </w:r>
    </w:p>
    <w:p w14:paraId="45E91166" w14:textId="31DECEB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165. O Usuário será responsável pelo pagamento das diferenças resultantes da aplicação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tarifas no período em que a Unidade Usuária esteve incorretamente classificada, não tendo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direito à devolução de quaisquer diferenças eventualmente pagas a maior quando constatada,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 ocorrência dos seguintes fatos:</w:t>
      </w:r>
    </w:p>
    <w:p w14:paraId="47A842B9" w14:textId="6740BDC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declaração falsa de informação referente à natureza da atividade desenvolvida na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Unidade Usuária ou a finalidade real da utilização da água tratada; ou</w:t>
      </w:r>
    </w:p>
    <w:p w14:paraId="1D14907F" w14:textId="39BD519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omissão de alterações supervenientes que importem em reclassificação.</w:t>
      </w:r>
    </w:p>
    <w:p w14:paraId="38F81115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Seção II</w:t>
      </w:r>
    </w:p>
    <w:p w14:paraId="2A651586" w14:textId="3BB5CE4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166. Sem prejuízo das penalidades cabíveis e das responsabilidades incidentes, o PODER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CONCEDENTE, por indicação da AGÊNCIA REGULADORA, poderá intervir, sempre e quando 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ação ou omissão da CONCESSIONÁRIA ameaçarem a regularidade e a qualidade da prestação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serviço, com o fim de assegurar a continuidade e cumprimento das normas contratuais,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regulamentares e legais pertinentes.</w:t>
      </w:r>
    </w:p>
    <w:p w14:paraId="0AE91169" w14:textId="06EF5BF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Único: A intervenção estará restrita à gestão dos negócios e serviços referentes ao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 xml:space="preserve">município de </w:t>
      </w:r>
      <w:r w:rsidR="00953B89">
        <w:rPr>
          <w:rFonts w:ascii="Galliard BT" w:hAnsi="Galliard BT"/>
        </w:rPr>
        <w:t>Laranjal Paulista</w:t>
      </w:r>
      <w:r w:rsidRPr="00DD7A43">
        <w:rPr>
          <w:rFonts w:ascii="Galliard BT" w:hAnsi="Galliard BT"/>
        </w:rPr>
        <w:t xml:space="preserve"> no qual ocorreram as irregularidades que deram ensejo à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intervenção.</w:t>
      </w:r>
    </w:p>
    <w:p w14:paraId="7E7540F4" w14:textId="6D723D6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167. No encerramento do CONTRATO DE CONCESSÃO, firmado entre o Município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LARANJAL PAULISTA e a CONCESSIONÁRIA, pelo advento do seu termo, caso o fluxo de caixa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resultante da prestação dos serviços delegados não tenha permitido a completa remuneração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 amortização dos investimentos realizados, deverão ser observadas as disposições contidas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no CONTRATO DE CONCESSÃO e na Lei Federal nº 8.987/1995 para indenização ou outra forma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compensação ali disposta e eleita pelas partes.</w:t>
      </w:r>
    </w:p>
    <w:p w14:paraId="7349C18E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Seção III</w:t>
      </w:r>
    </w:p>
    <w:p w14:paraId="6F935A98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Da Responsabilidade Ambiental</w:t>
      </w:r>
    </w:p>
    <w:p w14:paraId="5F974486" w14:textId="04726230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168. A CONCESSIONÁRIA será responsável pelo manejo, condicionamento, transporte 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disposição adequada e ambientalmente aceitáveis dos lodos e subprodutos resultantes das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unidades operacionais e dos processos de tratamento, em conformidade com a legislação 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regulamentação ambiental vigente.</w:t>
      </w:r>
    </w:p>
    <w:p w14:paraId="13CD1BBF" w14:textId="6F5D8D7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169. Os referidos sólidos deverão ser drenados e/ou secados, anteriormente à sua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disposição final, devendo a parte líquida drenada ser recirculada para os sistemas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tratamento ou despejada, desde que satisfaça a legislação ambiental.</w:t>
      </w:r>
    </w:p>
    <w:p w14:paraId="3C66A9A7" w14:textId="5AAA5A0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Nos casos de incineração, deverão ser respeitadas as normas de emissão de gases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combustão definidas na legislação ambiental.</w:t>
      </w:r>
    </w:p>
    <w:p w14:paraId="1BB2F410" w14:textId="5E56F3D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As cinzas resultantes do processo de incineração deverão ser dispostas em terrenos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destinados a aterro sanitário, adotando-se as medidas necessárias para evitar a lixiviação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metais tóxicos em fontes de água superficiais ou subterrâneas, respeitando-se, em qualquer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hipótese, a legislação ambiental.</w:t>
      </w:r>
    </w:p>
    <w:p w14:paraId="19E38F8B" w14:textId="6B63A8FC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170. O uso de lodos e outros subprodutos de tratamento estarão sujeitos às normas que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regem o assunto, observando-se, em especial, as Resoluções do CONAMA.</w:t>
      </w:r>
    </w:p>
    <w:p w14:paraId="4A069738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CAPÍTULO XI</w:t>
      </w:r>
    </w:p>
    <w:p w14:paraId="79E4235F" w14:textId="77777777" w:rsidR="00DD7A43" w:rsidRPr="00DD7A43" w:rsidRDefault="00DD7A43" w:rsidP="00953B89">
      <w:pPr>
        <w:spacing w:line="360" w:lineRule="auto"/>
        <w:jc w:val="center"/>
        <w:rPr>
          <w:rFonts w:ascii="Galliard BT" w:hAnsi="Galliard BT"/>
        </w:rPr>
      </w:pPr>
      <w:r w:rsidRPr="00953B89">
        <w:rPr>
          <w:rFonts w:ascii="Galliard BT" w:hAnsi="Galliard BT"/>
          <w:b/>
          <w:bCs/>
        </w:rPr>
        <w:t>DO ENCERRAMENTO DA RELAÇÃO CONTRATUAL</w:t>
      </w:r>
    </w:p>
    <w:p w14:paraId="3AFD470F" w14:textId="3DD4048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172. O encerramento da relação contratual entre a CONCESSIONÁRIA e o Usuário será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efetuado segundo as seguintes características e condições:</w:t>
      </w:r>
    </w:p>
    <w:p w14:paraId="41E3F533" w14:textId="7523F9E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por ação do Usuário, mediante pedido de desligamento da Unidade Usuária, observado 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cumprimento das obrigações previstas nesta Portaria e nos contratos de abastecimento, de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uso do sistema e de adesão, conforme o caso; e</w:t>
      </w:r>
    </w:p>
    <w:p w14:paraId="6598D7CB" w14:textId="32713DD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por ação da CONCESSIONÁRIA, quando houver pedido de ligação formulado por novo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interessado referente à mesma Unidade Usuária.</w:t>
      </w:r>
    </w:p>
    <w:p w14:paraId="23D8D03F" w14:textId="1F49B6C2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No caso referido no inciso I, a condição de Unidade Usuária desativada deverá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constar do cadastro, até que seja restabelecido o fornecimento em decorrência da formulação</w:t>
      </w:r>
      <w:r w:rsidR="00953B89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 novo pedido de ligação.</w:t>
      </w:r>
    </w:p>
    <w:p w14:paraId="4FB9BC28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CAPÍTULO XII</w:t>
      </w:r>
    </w:p>
    <w:p w14:paraId="23741802" w14:textId="77777777" w:rsidR="00DD7A43" w:rsidRPr="00953B89" w:rsidRDefault="00DD7A43" w:rsidP="00953B89">
      <w:pPr>
        <w:spacing w:line="360" w:lineRule="auto"/>
        <w:jc w:val="center"/>
        <w:rPr>
          <w:rFonts w:ascii="Galliard BT" w:hAnsi="Galliard BT"/>
          <w:b/>
          <w:bCs/>
        </w:rPr>
      </w:pPr>
      <w:r w:rsidRPr="00953B89">
        <w:rPr>
          <w:rFonts w:ascii="Galliard BT" w:hAnsi="Galliard BT"/>
          <w:b/>
          <w:bCs/>
        </w:rPr>
        <w:t>DAS DISPOSIÇÕES GERAIS</w:t>
      </w:r>
    </w:p>
    <w:p w14:paraId="555DFE81" w14:textId="6A15F33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173. A fiscalização da AGÊNCIA REGULADORA, quando das inspeções realizadas nas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e serviços executados pela CONCESSIONÁRIA, emitirá relatório:</w:t>
      </w:r>
    </w:p>
    <w:p w14:paraId="2A7D6960" w14:textId="7C384A2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 conformidade, quando não forem observadas irregularidades no funcionamento das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instalações ou na prestação do serviço;</w:t>
      </w:r>
    </w:p>
    <w:p w14:paraId="28404565" w14:textId="1681724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de não conformidade do funcionamento das instalações ou na prestação do serviço.</w:t>
      </w:r>
    </w:p>
    <w:p w14:paraId="1F1605E4" w14:textId="4B91F98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1º Ocorrendo não conformidades, a AGÊNCIA REGULADORA dará à CONCESSIONÁRIA prazo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para resolvê-las.</w:t>
      </w:r>
    </w:p>
    <w:p w14:paraId="5516B49E" w14:textId="307CAE7D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2º Vencido o prazo dado e se não resolvida a não conformidade, a CONCESSIONÁRIA sofrerá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sanções estabelecidas em Resolução específica.</w:t>
      </w:r>
    </w:p>
    <w:p w14:paraId="5ABA557C" w14:textId="14E0459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§ 3º Durante as inspeções referidas no caput deste artigo, a CONCESSIONÁRIA deve facilitar, à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AGÊNCIA REGULADORA, o acesso às instalações, bem como a DOCUMENTOS e quaisquer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outras fontes de informação pertinentes ao objeto da fiscalização.</w:t>
      </w:r>
    </w:p>
    <w:p w14:paraId="5823C753" w14:textId="22103D5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174. A requerimento do interessado, para efeito de CONCESSÃO de “habite-se” pelo órgão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municipal competente, será fornecida pela CONCESSIONÁRIA a declaração de que:</w:t>
      </w:r>
    </w:p>
    <w:p w14:paraId="4E0385DF" w14:textId="383419B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imóvel é atendido, em caráter definitivo, pelo sistema público de abastecimento de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água;</w:t>
      </w:r>
    </w:p>
    <w:p w14:paraId="7833A356" w14:textId="41CB436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imóvel não é atendido pelo sistema público de abastecimento de água;</w:t>
      </w:r>
    </w:p>
    <w:p w14:paraId="651F9B81" w14:textId="7EFC2384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III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imóvel é atendido, em caráter definitivo, pelo sistema público de esgotamento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sanitário; ou</w:t>
      </w:r>
    </w:p>
    <w:p w14:paraId="089D9D2D" w14:textId="29EB7C0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IV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- O imóvel não é atendido pelo sistema público de esgotamento sanitário.</w:t>
      </w:r>
    </w:p>
    <w:p w14:paraId="181BDD49" w14:textId="2BE96BB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175. Os USUÁRIOS, mediante autorização por escrito, poderão receber ação fiscalizadora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do Prestador de Serviços, no sentido de se verificar a obediência do prescrito nesta Portaria.</w:t>
      </w:r>
    </w:p>
    <w:p w14:paraId="6B974959" w14:textId="3FA9310F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176. Os USUÁRIOS terão à sua disposição, nos escritórios e locais de atendimento, em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local de fácil visualização e acesso, exemplares desta Portaria, para conhecimento ou consulta.</w:t>
      </w:r>
    </w:p>
    <w:p w14:paraId="5385BFA8" w14:textId="541D366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177. Os USUÁRIOS, individualmente, ou por meio de associações, ou, ainda, de outras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formas de participação previstas em Lei, poderão, para defesa de seus interesses, solicitar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informações e encaminhar sugestões, elogios, denúncias e reclamações à CONCESSIONÁRIA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ao Prestador de Serviços ou à AGÊNCIA REGULADORA, assim como poderão ser solicitados a</w:t>
      </w:r>
      <w:r w:rsidR="0005331B">
        <w:rPr>
          <w:rFonts w:ascii="Galliard BT" w:hAnsi="Galliard BT"/>
        </w:rPr>
        <w:t xml:space="preserve"> c</w:t>
      </w:r>
      <w:r w:rsidRPr="00DD7A43">
        <w:rPr>
          <w:rFonts w:ascii="Galliard BT" w:hAnsi="Galliard BT"/>
        </w:rPr>
        <w:t>ooperar na fiscalização dos serviços concedidos.</w:t>
      </w:r>
    </w:p>
    <w:p w14:paraId="6E673303" w14:textId="0DD27736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178. Prazos menores, se previstos no respectivo Contratos de CONCESSÃO e/ou de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Adesão, prevalecem sobre os estabelecidos nesta Portaria.</w:t>
      </w:r>
    </w:p>
    <w:p w14:paraId="2F6B9B2F" w14:textId="7263E97A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179. A CONCESSIONÁRIA deverá observar o princípio da isonomia em todas as decisões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que lhe foram facultadas nesta Portaria, adotando procedimento único para toda a ÁREA DE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CONCESSÃO outorgada.</w:t>
      </w:r>
    </w:p>
    <w:p w14:paraId="7A5F015E" w14:textId="3D06B54B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180. Cabe à AGÊNCIA REGULADORA resolver os casos omissos ou dúvidas suscitadas na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aplicação desta Portaria, inclusive decidindo em segunda instância sobre pendências da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CONCESSIONÁRIA com os USUÁRIOS.</w:t>
      </w:r>
    </w:p>
    <w:p w14:paraId="71C92729" w14:textId="70CEC243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Parágrafo único. Na solução desses casos, a AGÊNCIA REGULADORA poderá considerar o que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dispuser o Regulamento do Prestador de Serviços.</w:t>
      </w:r>
    </w:p>
    <w:p w14:paraId="36F366CC" w14:textId="52D4A285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181. Na contagem dos prazos, excluir-se-á o dia do início e incluir-se-á o do vencimento,</w:t>
      </w:r>
      <w:r w:rsidR="0005331B">
        <w:rPr>
          <w:rFonts w:ascii="Galliard BT" w:hAnsi="Galliard BT"/>
        </w:rPr>
        <w:t xml:space="preserve"> </w:t>
      </w:r>
      <w:r w:rsidRPr="00DD7A43">
        <w:rPr>
          <w:rFonts w:ascii="Galliard BT" w:hAnsi="Galliard BT"/>
        </w:rPr>
        <w:t>devendo se iniciar e concluir em dias úteis.</w:t>
      </w:r>
    </w:p>
    <w:p w14:paraId="32BB7348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182. Esta Portaria entra em vigor na data de sua publicação.</w:t>
      </w:r>
    </w:p>
    <w:p w14:paraId="5C425C75" w14:textId="77777777" w:rsidR="00DD7A43" w:rsidRPr="00DD7A43" w:rsidRDefault="00DD7A43" w:rsidP="00DD7A43">
      <w:pPr>
        <w:spacing w:line="360" w:lineRule="auto"/>
        <w:jc w:val="both"/>
        <w:rPr>
          <w:rFonts w:ascii="Galliard BT" w:hAnsi="Galliard BT"/>
        </w:rPr>
      </w:pPr>
      <w:r w:rsidRPr="00DD7A43">
        <w:rPr>
          <w:rFonts w:ascii="Galliard BT" w:hAnsi="Galliard BT"/>
        </w:rPr>
        <w:t>Art. 183. Revogam-se as disposições em contrário.</w:t>
      </w:r>
    </w:p>
    <w:p w14:paraId="367AC73B" w14:textId="77777777" w:rsidR="0005331B" w:rsidRDefault="0005331B" w:rsidP="00DD7A43">
      <w:pPr>
        <w:spacing w:line="360" w:lineRule="auto"/>
        <w:jc w:val="center"/>
        <w:rPr>
          <w:rFonts w:ascii="Galliard BT" w:hAnsi="Galliard BT"/>
        </w:rPr>
      </w:pPr>
    </w:p>
    <w:p w14:paraId="46AC1C3A" w14:textId="426BA3E1" w:rsidR="00790866" w:rsidRPr="0005331B" w:rsidRDefault="00DD7A43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05331B">
        <w:rPr>
          <w:rFonts w:ascii="Galliard BT" w:hAnsi="Galliard BT"/>
          <w:b/>
          <w:bCs/>
        </w:rPr>
        <w:t>Secretário Municipal</w:t>
      </w:r>
    </w:p>
    <w:p w14:paraId="02F40933" w14:textId="77777777" w:rsidR="00790866" w:rsidRPr="005964A0" w:rsidRDefault="00790866" w:rsidP="00DD7A43">
      <w:pPr>
        <w:spacing w:line="360" w:lineRule="auto"/>
        <w:jc w:val="both"/>
        <w:rPr>
          <w:rFonts w:ascii="Galliard BT" w:hAnsi="Galliard BT"/>
        </w:rPr>
      </w:pPr>
    </w:p>
    <w:p w14:paraId="147DFF4B" w14:textId="39EA4680" w:rsidR="00950EB5" w:rsidRPr="005964A0" w:rsidRDefault="00950EB5" w:rsidP="00DD7A43">
      <w:pPr>
        <w:spacing w:line="360" w:lineRule="auto"/>
        <w:jc w:val="center"/>
        <w:rPr>
          <w:rFonts w:ascii="Galliard BT" w:hAnsi="Galliard BT"/>
        </w:rPr>
      </w:pPr>
      <w:r w:rsidRPr="005964A0">
        <w:rPr>
          <w:rFonts w:ascii="Galliard BT" w:hAnsi="Galliard BT"/>
        </w:rPr>
        <w:t>[</w:t>
      </w:r>
      <w:r w:rsidR="005964A0">
        <w:rPr>
          <w:rFonts w:ascii="Galliard BT" w:hAnsi="Galliard BT"/>
          <w:b/>
          <w:bCs/>
        </w:rPr>
        <w:t>Laranjal Paulista</w:t>
      </w:r>
      <w:r w:rsidRPr="005964A0">
        <w:rPr>
          <w:rFonts w:ascii="Galliard BT" w:hAnsi="Galliard BT"/>
          <w:b/>
          <w:bCs/>
        </w:rPr>
        <w:t>, data</w:t>
      </w:r>
      <w:r w:rsidRPr="005964A0">
        <w:rPr>
          <w:rFonts w:ascii="Galliard BT" w:hAnsi="Galliard BT"/>
        </w:rPr>
        <w:t>]</w:t>
      </w:r>
    </w:p>
    <w:p w14:paraId="40B7A5C8" w14:textId="77777777" w:rsidR="00950EB5" w:rsidRPr="005964A0" w:rsidRDefault="00950EB5" w:rsidP="00DD7A43">
      <w:pPr>
        <w:spacing w:line="360" w:lineRule="auto"/>
        <w:jc w:val="center"/>
        <w:rPr>
          <w:rFonts w:ascii="Galliard BT" w:hAnsi="Galliard BT"/>
        </w:rPr>
      </w:pPr>
    </w:p>
    <w:p w14:paraId="605FB2B6" w14:textId="77777777" w:rsidR="00950EB5" w:rsidRPr="005964A0" w:rsidRDefault="00950EB5" w:rsidP="00DD7A43">
      <w:pPr>
        <w:spacing w:line="360" w:lineRule="auto"/>
        <w:jc w:val="center"/>
        <w:rPr>
          <w:rFonts w:ascii="Galliard BT" w:hAnsi="Galliard BT"/>
        </w:rPr>
      </w:pPr>
      <w:r w:rsidRPr="005964A0">
        <w:rPr>
          <w:rFonts w:ascii="Galliard BT" w:hAnsi="Galliard BT"/>
        </w:rPr>
        <w:t>[-]</w:t>
      </w:r>
    </w:p>
    <w:p w14:paraId="0D7E2715" w14:textId="4A1720EF" w:rsidR="00C368EF" w:rsidRPr="005964A0" w:rsidRDefault="00215355" w:rsidP="00DD7A43">
      <w:pPr>
        <w:spacing w:line="360" w:lineRule="auto"/>
        <w:jc w:val="center"/>
        <w:rPr>
          <w:rFonts w:ascii="Galliard BT" w:hAnsi="Galliard BT"/>
          <w:b/>
          <w:bCs/>
        </w:rPr>
      </w:pPr>
      <w:r w:rsidRPr="005964A0">
        <w:rPr>
          <w:rFonts w:ascii="Galliard BT" w:hAnsi="Galliard BT"/>
          <w:b/>
          <w:bCs/>
        </w:rPr>
        <w:t>Prefeito Municipal</w:t>
      </w:r>
    </w:p>
    <w:sectPr w:rsidR="00C368EF" w:rsidRPr="00596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F07A" w14:textId="77777777" w:rsidR="008F173D" w:rsidRDefault="008F173D" w:rsidP="0009501D">
      <w:pPr>
        <w:spacing w:after="0" w:line="240" w:lineRule="auto"/>
      </w:pPr>
      <w:r>
        <w:separator/>
      </w:r>
    </w:p>
  </w:endnote>
  <w:endnote w:type="continuationSeparator" w:id="0">
    <w:p w14:paraId="2F39BB65" w14:textId="77777777" w:rsidR="008F173D" w:rsidRDefault="008F173D" w:rsidP="000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B7F7" w14:textId="77777777" w:rsidR="00887079" w:rsidRDefault="008870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38529"/>
      <w:docPartObj>
        <w:docPartGallery w:val="Page Numbers (Bottom of Page)"/>
        <w:docPartUnique/>
      </w:docPartObj>
    </w:sdtPr>
    <w:sdtEndPr/>
    <w:sdtContent>
      <w:p w14:paraId="530B6AA3" w14:textId="239FF638" w:rsidR="00C25514" w:rsidRDefault="00C255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EE">
          <w:rPr>
            <w:noProof/>
          </w:rPr>
          <w:t>1</w:t>
        </w:r>
        <w:r>
          <w:fldChar w:fldCharType="end"/>
        </w:r>
      </w:p>
    </w:sdtContent>
  </w:sdt>
  <w:p w14:paraId="7806D5F0" w14:textId="77777777" w:rsidR="00C25514" w:rsidRPr="0009501D" w:rsidRDefault="00C25514" w:rsidP="0009501D">
    <w:pPr>
      <w:spacing w:after="0" w:line="276" w:lineRule="auto"/>
      <w:ind w:left="2" w:right="2"/>
      <w:jc w:val="center"/>
      <w:rPr>
        <w:rFonts w:ascii="Palatino Linotype" w:eastAsia="Calibri" w:hAnsi="Calibri" w:cs="Times New Roman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37CC" w14:textId="77777777" w:rsidR="00887079" w:rsidRDefault="008870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73C4" w14:textId="77777777" w:rsidR="008F173D" w:rsidRDefault="008F173D" w:rsidP="0009501D">
      <w:pPr>
        <w:spacing w:after="0" w:line="240" w:lineRule="auto"/>
      </w:pPr>
      <w:r>
        <w:separator/>
      </w:r>
    </w:p>
  </w:footnote>
  <w:footnote w:type="continuationSeparator" w:id="0">
    <w:p w14:paraId="2FA5DE44" w14:textId="77777777" w:rsidR="008F173D" w:rsidRDefault="008F173D" w:rsidP="000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DC59" w14:textId="77777777" w:rsidR="00887079" w:rsidRDefault="008870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78BE" w14:textId="77777777" w:rsidR="00887079" w:rsidRDefault="008870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72AC" w14:textId="77777777" w:rsidR="00887079" w:rsidRDefault="008870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FDC"/>
    <w:multiLevelType w:val="hybridMultilevel"/>
    <w:tmpl w:val="77AC7A38"/>
    <w:lvl w:ilvl="0" w:tplc="E1EE2808">
      <w:start w:val="1"/>
      <w:numFmt w:val="decimal"/>
      <w:lvlText w:val="Art. 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0E2"/>
    <w:multiLevelType w:val="hybridMultilevel"/>
    <w:tmpl w:val="49E41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1A7"/>
    <w:multiLevelType w:val="hybridMultilevel"/>
    <w:tmpl w:val="436A9C7E"/>
    <w:lvl w:ilvl="0" w:tplc="21AE6D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5"/>
    <w:rsid w:val="0005331B"/>
    <w:rsid w:val="00086A99"/>
    <w:rsid w:val="0009501D"/>
    <w:rsid w:val="00190C07"/>
    <w:rsid w:val="001B1428"/>
    <w:rsid w:val="00215355"/>
    <w:rsid w:val="00261718"/>
    <w:rsid w:val="0028214D"/>
    <w:rsid w:val="002B694F"/>
    <w:rsid w:val="002C2B66"/>
    <w:rsid w:val="002C4EA4"/>
    <w:rsid w:val="00334A12"/>
    <w:rsid w:val="003465AB"/>
    <w:rsid w:val="00436B60"/>
    <w:rsid w:val="00440A27"/>
    <w:rsid w:val="00456773"/>
    <w:rsid w:val="00471756"/>
    <w:rsid w:val="00510566"/>
    <w:rsid w:val="00526FB5"/>
    <w:rsid w:val="005964A0"/>
    <w:rsid w:val="005D4E80"/>
    <w:rsid w:val="005F6D75"/>
    <w:rsid w:val="00636A07"/>
    <w:rsid w:val="006E702D"/>
    <w:rsid w:val="00734614"/>
    <w:rsid w:val="007741EE"/>
    <w:rsid w:val="0077459B"/>
    <w:rsid w:val="00775682"/>
    <w:rsid w:val="00790866"/>
    <w:rsid w:val="007B70BE"/>
    <w:rsid w:val="00833BE1"/>
    <w:rsid w:val="00887079"/>
    <w:rsid w:val="008B33C5"/>
    <w:rsid w:val="008B6308"/>
    <w:rsid w:val="008F173D"/>
    <w:rsid w:val="00912E9D"/>
    <w:rsid w:val="00916345"/>
    <w:rsid w:val="00950EB5"/>
    <w:rsid w:val="00953B89"/>
    <w:rsid w:val="00983D4F"/>
    <w:rsid w:val="009B6D0E"/>
    <w:rsid w:val="009C04E5"/>
    <w:rsid w:val="00A30F79"/>
    <w:rsid w:val="00AB6405"/>
    <w:rsid w:val="00AC6E8D"/>
    <w:rsid w:val="00AD6972"/>
    <w:rsid w:val="00AF22CD"/>
    <w:rsid w:val="00B0460B"/>
    <w:rsid w:val="00B2077C"/>
    <w:rsid w:val="00B80E3F"/>
    <w:rsid w:val="00BC47A3"/>
    <w:rsid w:val="00BE639A"/>
    <w:rsid w:val="00BE7454"/>
    <w:rsid w:val="00BF63C1"/>
    <w:rsid w:val="00C11B23"/>
    <w:rsid w:val="00C25514"/>
    <w:rsid w:val="00C368EF"/>
    <w:rsid w:val="00C531AB"/>
    <w:rsid w:val="00C9376D"/>
    <w:rsid w:val="00CD2ACC"/>
    <w:rsid w:val="00CD308E"/>
    <w:rsid w:val="00D67BEE"/>
    <w:rsid w:val="00DD7A43"/>
    <w:rsid w:val="00DE010B"/>
    <w:rsid w:val="00DE3A34"/>
    <w:rsid w:val="00E03822"/>
    <w:rsid w:val="00E5034B"/>
    <w:rsid w:val="00E83C32"/>
    <w:rsid w:val="00E954E1"/>
    <w:rsid w:val="00EC7F6E"/>
    <w:rsid w:val="00ED549E"/>
    <w:rsid w:val="00EF1ACF"/>
    <w:rsid w:val="00F27E5A"/>
    <w:rsid w:val="00F6204E"/>
    <w:rsid w:val="00F67C6A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9C87"/>
  <w15:docId w15:val="{E666794C-B401-43D2-954C-03D3012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54E1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Calibri" w:eastAsia="Calibri" w:hAnsi="Calibri" w:cs="Calibri"/>
      <w:b/>
      <w:bCs/>
      <w:sz w:val="25"/>
      <w:szCs w:val="2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5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01D"/>
  </w:style>
  <w:style w:type="paragraph" w:styleId="Rodap">
    <w:name w:val="footer"/>
    <w:basedOn w:val="Normal"/>
    <w:link w:val="RodapChar"/>
    <w:uiPriority w:val="99"/>
    <w:unhideWhenUsed/>
    <w:rsid w:val="00095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01D"/>
  </w:style>
  <w:style w:type="paragraph" w:styleId="Reviso">
    <w:name w:val="Revision"/>
    <w:hidden/>
    <w:uiPriority w:val="99"/>
    <w:semiHidden/>
    <w:rsid w:val="00526FB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533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331B"/>
    <w:pPr>
      <w:widowControl w:val="0"/>
      <w:autoSpaceDE w:val="0"/>
      <w:autoSpaceDN w:val="0"/>
      <w:spacing w:before="2" w:after="0" w:line="241" w:lineRule="exact"/>
      <w:ind w:left="74"/>
    </w:pPr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954E1"/>
    <w:rPr>
      <w:rFonts w:ascii="Calibri" w:eastAsia="Calibri" w:hAnsi="Calibri" w:cs="Calibri"/>
      <w:b/>
      <w:bCs/>
      <w:sz w:val="25"/>
      <w:szCs w:val="25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954E1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sz w:val="25"/>
      <w:szCs w:val="25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954E1"/>
    <w:rPr>
      <w:rFonts w:ascii="Calibri" w:eastAsia="Calibri" w:hAnsi="Calibri" w:cs="Calibri"/>
      <w:sz w:val="25"/>
      <w:szCs w:val="25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18809</Words>
  <Characters>101569</Characters>
  <Application>Microsoft Office Word</Application>
  <DocSecurity>0</DocSecurity>
  <Lines>846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Moraes Leardini</dc:creator>
  <cp:lastModifiedBy>reinaldo.branco</cp:lastModifiedBy>
  <cp:revision>2</cp:revision>
  <cp:lastPrinted>2019-12-06T21:11:00Z</cp:lastPrinted>
  <dcterms:created xsi:type="dcterms:W3CDTF">2023-08-16T11:39:00Z</dcterms:created>
  <dcterms:modified xsi:type="dcterms:W3CDTF">2023-08-16T11:39:00Z</dcterms:modified>
</cp:coreProperties>
</file>