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90" w:rsidRPr="00556A7E" w:rsidRDefault="000C6990" w:rsidP="00CB28E1">
      <w:pPr>
        <w:spacing w:before="120" w:after="0"/>
        <w:jc w:val="both"/>
        <w:rPr>
          <w:rFonts w:ascii="Galliard BT" w:hAnsi="Galliard BT"/>
          <w:b/>
          <w:bCs/>
          <w:caps/>
        </w:rPr>
      </w:pPr>
      <w:r w:rsidRPr="00556A7E">
        <w:rPr>
          <w:rFonts w:ascii="Galliard BT" w:hAnsi="Galliard BT"/>
          <w:b/>
          <w:bCs/>
          <w:caps/>
        </w:rPr>
        <w:t xml:space="preserve">Prefeitura </w:t>
      </w:r>
      <w:r w:rsidR="00477A8C" w:rsidRPr="00556A7E">
        <w:rPr>
          <w:rFonts w:ascii="Galliard BT" w:hAnsi="Galliard BT"/>
          <w:b/>
          <w:bCs/>
          <w:caps/>
        </w:rPr>
        <w:t>Municipal de Laranjal Paulista</w:t>
      </w:r>
      <w:r w:rsidRPr="00556A7E">
        <w:rPr>
          <w:rFonts w:ascii="Galliard BT" w:hAnsi="Galliard BT"/>
          <w:b/>
          <w:bCs/>
          <w:caps/>
        </w:rPr>
        <w:t xml:space="preserve"> </w:t>
      </w:r>
    </w:p>
    <w:p w:rsidR="000C6990" w:rsidRPr="00556A7E" w:rsidRDefault="000C6990" w:rsidP="00477A8C">
      <w:pPr>
        <w:spacing w:before="120" w:after="0"/>
        <w:jc w:val="both"/>
        <w:rPr>
          <w:rFonts w:ascii="Galliard BT" w:hAnsi="Galliard BT"/>
          <w:b/>
          <w:bCs/>
          <w:caps/>
        </w:rPr>
      </w:pPr>
      <w:r w:rsidRPr="00556A7E">
        <w:rPr>
          <w:rFonts w:ascii="Galliard BT" w:hAnsi="Galliard BT"/>
          <w:b/>
          <w:bCs/>
          <w:caps/>
        </w:rPr>
        <w:t>Secretaria de</w:t>
      </w:r>
      <w:r w:rsidR="00477A8C" w:rsidRPr="00556A7E">
        <w:rPr>
          <w:rFonts w:ascii="Galliard BT" w:hAnsi="Galliard BT"/>
          <w:b/>
          <w:bCs/>
          <w:caps/>
        </w:rPr>
        <w:t xml:space="preserve"> Agricultura, Abastecimento e Meio Ambiente</w:t>
      </w:r>
      <w:r w:rsidRPr="00556A7E">
        <w:rPr>
          <w:rFonts w:ascii="Galliard BT" w:hAnsi="Galliard BT"/>
          <w:b/>
          <w:bCs/>
          <w:caps/>
        </w:rPr>
        <w:t xml:space="preserve"> </w:t>
      </w:r>
    </w:p>
    <w:p w:rsidR="00477A8C" w:rsidRPr="00477A8C" w:rsidRDefault="00477A8C" w:rsidP="00477A8C">
      <w:pPr>
        <w:spacing w:before="120" w:after="0"/>
        <w:jc w:val="both"/>
        <w:rPr>
          <w:rFonts w:ascii="Galliard BT" w:hAnsi="Galliard BT"/>
          <w:b/>
          <w:bCs/>
        </w:rPr>
      </w:pPr>
    </w:p>
    <w:p w:rsidR="000C6990" w:rsidRPr="00477A8C" w:rsidRDefault="000C6990" w:rsidP="00556A7E">
      <w:pPr>
        <w:spacing w:before="240" w:after="0"/>
        <w:jc w:val="center"/>
        <w:rPr>
          <w:rFonts w:ascii="Galliard BT" w:hAnsi="Galliard BT"/>
          <w:b/>
          <w:bCs/>
        </w:rPr>
      </w:pPr>
      <w:r w:rsidRPr="00477A8C">
        <w:rPr>
          <w:rFonts w:ascii="Galliard BT" w:hAnsi="Galliard BT"/>
          <w:b/>
          <w:bCs/>
        </w:rPr>
        <w:t xml:space="preserve">REGULAMENTO </w:t>
      </w:r>
      <w:r w:rsidR="00254AD0" w:rsidRPr="00477A8C">
        <w:rPr>
          <w:rFonts w:ascii="Galliard BT" w:hAnsi="Galliard BT"/>
          <w:b/>
          <w:bCs/>
        </w:rPr>
        <w:t xml:space="preserve">DA AUDIÊNCIA PÚBLICA </w:t>
      </w:r>
      <w:r w:rsidR="00254AD0" w:rsidRPr="00AD7925">
        <w:rPr>
          <w:rFonts w:ascii="Galliard BT" w:hAnsi="Galliard BT"/>
          <w:b/>
          <w:bCs/>
        </w:rPr>
        <w:t>Nº 01/2023</w:t>
      </w:r>
      <w:r w:rsidR="00AD7925">
        <w:rPr>
          <w:rFonts w:ascii="Galliard BT" w:hAnsi="Galliard BT"/>
          <w:b/>
          <w:bCs/>
        </w:rPr>
        <w:t>/CSAE</w:t>
      </w:r>
    </w:p>
    <w:p w:rsidR="000C6990" w:rsidRPr="00477A8C" w:rsidRDefault="000C6990" w:rsidP="00527E61">
      <w:pPr>
        <w:spacing w:before="240" w:after="0"/>
        <w:jc w:val="both"/>
        <w:rPr>
          <w:rFonts w:ascii="Galliard BT" w:hAnsi="Galliard BT"/>
        </w:rPr>
      </w:pPr>
    </w:p>
    <w:p w:rsidR="00527E61" w:rsidRPr="00477A8C" w:rsidRDefault="00527E61" w:rsidP="00527E61">
      <w:pPr>
        <w:pStyle w:val="PargrafodaLista"/>
        <w:numPr>
          <w:ilvl w:val="0"/>
          <w:numId w:val="4"/>
        </w:numPr>
        <w:spacing w:before="240" w:after="0"/>
        <w:ind w:left="426" w:hanging="426"/>
        <w:contextualSpacing w:val="0"/>
        <w:jc w:val="both"/>
        <w:rPr>
          <w:rFonts w:ascii="Galliard BT" w:hAnsi="Galliard BT"/>
        </w:rPr>
      </w:pPr>
      <w:r w:rsidRPr="00477A8C">
        <w:rPr>
          <w:rFonts w:ascii="Galliard BT" w:hAnsi="Galliard BT"/>
          <w:b/>
          <w:bCs/>
        </w:rPr>
        <w:t>Introdução</w:t>
      </w:r>
      <w:r w:rsidRPr="00477A8C">
        <w:rPr>
          <w:rFonts w:ascii="Galliard BT" w:hAnsi="Galliard BT"/>
        </w:rPr>
        <w:t xml:space="preserve"> </w:t>
      </w:r>
    </w:p>
    <w:p w:rsidR="000C6990" w:rsidRPr="00477A8C" w:rsidRDefault="000C6990" w:rsidP="00527E61">
      <w:pPr>
        <w:spacing w:before="240" w:after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t xml:space="preserve">A Prefeitura </w:t>
      </w:r>
      <w:r w:rsidR="00477A8C" w:rsidRPr="00477A8C">
        <w:rPr>
          <w:rFonts w:ascii="Galliard BT" w:hAnsi="Galliard BT"/>
        </w:rPr>
        <w:t>Municipal de Laranjal Paulista</w:t>
      </w:r>
      <w:r w:rsidRPr="00477A8C">
        <w:rPr>
          <w:rFonts w:ascii="Galliard BT" w:hAnsi="Galliard BT"/>
        </w:rPr>
        <w:t xml:space="preserve">, </w:t>
      </w:r>
      <w:r w:rsidR="00477A8C" w:rsidRPr="00477A8C">
        <w:rPr>
          <w:rFonts w:ascii="Galliard BT" w:hAnsi="Galliard BT"/>
        </w:rPr>
        <w:t>através da Secretaria de Agricultura, Abastecimento e Meio Ambiente</w:t>
      </w:r>
      <w:r w:rsidRPr="00477A8C">
        <w:rPr>
          <w:rFonts w:ascii="Galliard BT" w:hAnsi="Galliard BT"/>
        </w:rPr>
        <w:t xml:space="preserve">, comunica a abertura da presente Audiência Pública a qualquer interessado com a finalidade de apresentar à população os termos do EDITAL e do CONTRATO DE CONCESSÃO </w:t>
      </w:r>
      <w:r w:rsidR="006864B1">
        <w:rPr>
          <w:rFonts w:ascii="Galliard BT" w:hAnsi="Galliard BT"/>
        </w:rPr>
        <w:t>da proposta de concessão dos serviços públicos de abastecimento de água e esgotamento sanitário no Município de Laranjal Paulista</w:t>
      </w:r>
      <w:r w:rsidR="00D710BB" w:rsidRPr="00477A8C">
        <w:rPr>
          <w:rFonts w:ascii="Galliard BT" w:hAnsi="Galliard BT"/>
        </w:rPr>
        <w:t>.</w:t>
      </w:r>
    </w:p>
    <w:p w:rsidR="00527E61" w:rsidRDefault="00527E61" w:rsidP="00527E61">
      <w:pPr>
        <w:spacing w:before="240" w:after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t xml:space="preserve">Os documentos pertinentes ao Projeto estarão à disposição dos interessados até o dia </w:t>
      </w:r>
      <w:r w:rsidR="006864B1">
        <w:rPr>
          <w:rFonts w:ascii="Galliard BT" w:hAnsi="Galliard BT"/>
        </w:rPr>
        <w:t>25 de setembro</w:t>
      </w:r>
      <w:r w:rsidRPr="00477A8C">
        <w:rPr>
          <w:rFonts w:ascii="Galliard BT" w:hAnsi="Galliard BT"/>
        </w:rPr>
        <w:t xml:space="preserve"> de 2023 no site oficial da Prefeitura de </w:t>
      </w:r>
      <w:r w:rsidR="006864B1">
        <w:rPr>
          <w:rFonts w:ascii="Galliard BT" w:hAnsi="Galliard BT"/>
        </w:rPr>
        <w:t>Laranjal Paulista</w:t>
      </w:r>
      <w:r w:rsidRPr="00477A8C">
        <w:rPr>
          <w:rFonts w:ascii="Galliard BT" w:hAnsi="Galliard BT"/>
        </w:rPr>
        <w:t xml:space="preserve">, no endereço eletrônico: </w:t>
      </w:r>
      <w:proofErr w:type="gramStart"/>
      <w:r w:rsidR="006864B1" w:rsidRPr="006864B1">
        <w:rPr>
          <w:rFonts w:ascii="Galliard BT" w:hAnsi="Galliard BT"/>
          <w:highlight w:val="yellow"/>
        </w:rPr>
        <w:t>https</w:t>
      </w:r>
      <w:proofErr w:type="gramEnd"/>
      <w:r w:rsidR="006864B1" w:rsidRPr="006864B1">
        <w:rPr>
          <w:rFonts w:ascii="Galliard BT" w:hAnsi="Galliard BT"/>
          <w:highlight w:val="yellow"/>
        </w:rPr>
        <w:t>://</w:t>
      </w:r>
    </w:p>
    <w:p w:rsidR="00B4629B" w:rsidRPr="00477A8C" w:rsidRDefault="00B4629B" w:rsidP="00527E61">
      <w:pPr>
        <w:spacing w:before="240" w:after="0"/>
        <w:jc w:val="both"/>
        <w:rPr>
          <w:rFonts w:ascii="Galliard BT" w:hAnsi="Galliard BT"/>
        </w:rPr>
      </w:pPr>
    </w:p>
    <w:p w:rsidR="00527E61" w:rsidRPr="00477A8C" w:rsidRDefault="00527E61" w:rsidP="00527E61">
      <w:pPr>
        <w:pStyle w:val="PargrafodaLista"/>
        <w:numPr>
          <w:ilvl w:val="0"/>
          <w:numId w:val="4"/>
        </w:numPr>
        <w:spacing w:before="240" w:after="0"/>
        <w:ind w:left="426" w:hanging="426"/>
        <w:contextualSpacing w:val="0"/>
        <w:jc w:val="both"/>
        <w:rPr>
          <w:rFonts w:ascii="Galliard BT" w:hAnsi="Galliard BT"/>
          <w:b/>
          <w:bCs/>
        </w:rPr>
      </w:pPr>
      <w:r w:rsidRPr="00477A8C">
        <w:rPr>
          <w:rFonts w:ascii="Galliard BT" w:hAnsi="Galliard BT"/>
          <w:b/>
          <w:bCs/>
        </w:rPr>
        <w:t xml:space="preserve">Data, horário e local: </w:t>
      </w:r>
    </w:p>
    <w:p w:rsidR="000C6990" w:rsidRPr="00477A8C" w:rsidRDefault="00527E61" w:rsidP="00527E61">
      <w:pPr>
        <w:spacing w:before="240" w:after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t xml:space="preserve">Data e horário: </w:t>
      </w:r>
      <w:r w:rsidR="00A9043C" w:rsidRPr="00477A8C">
        <w:rPr>
          <w:rFonts w:ascii="Galliard BT" w:hAnsi="Galliard BT"/>
        </w:rPr>
        <w:t>2</w:t>
      </w:r>
      <w:r w:rsidR="00F73714">
        <w:rPr>
          <w:rFonts w:ascii="Galliard BT" w:hAnsi="Galliard BT"/>
        </w:rPr>
        <w:t>7</w:t>
      </w:r>
      <w:r w:rsidR="000C6990" w:rsidRPr="00477A8C">
        <w:rPr>
          <w:rFonts w:ascii="Galliard BT" w:hAnsi="Galliard BT"/>
        </w:rPr>
        <w:t xml:space="preserve"> de </w:t>
      </w:r>
      <w:r w:rsidR="00F73714">
        <w:rPr>
          <w:rFonts w:ascii="Galliard BT" w:hAnsi="Galliard BT"/>
        </w:rPr>
        <w:t>setembro</w:t>
      </w:r>
      <w:r w:rsidR="000C6990" w:rsidRPr="00477A8C">
        <w:rPr>
          <w:rFonts w:ascii="Galliard BT" w:hAnsi="Galliard BT"/>
        </w:rPr>
        <w:t xml:space="preserve"> de 202</w:t>
      </w:r>
      <w:r w:rsidR="00A9043C" w:rsidRPr="00477A8C">
        <w:rPr>
          <w:rFonts w:ascii="Galliard BT" w:hAnsi="Galliard BT"/>
        </w:rPr>
        <w:t>3</w:t>
      </w:r>
      <w:r w:rsidRPr="00477A8C">
        <w:rPr>
          <w:rFonts w:ascii="Galliard BT" w:hAnsi="Galliard BT"/>
        </w:rPr>
        <w:t xml:space="preserve"> </w:t>
      </w:r>
      <w:r w:rsidR="00F73714">
        <w:rPr>
          <w:rFonts w:ascii="Galliard BT" w:hAnsi="Galliard BT"/>
        </w:rPr>
        <w:t>à</w:t>
      </w:r>
      <w:r w:rsidRPr="00477A8C">
        <w:rPr>
          <w:rFonts w:ascii="Galliard BT" w:hAnsi="Galliard BT"/>
        </w:rPr>
        <w:t>s</w:t>
      </w:r>
      <w:r w:rsidR="000C6990" w:rsidRPr="00477A8C">
        <w:rPr>
          <w:rFonts w:ascii="Galliard BT" w:hAnsi="Galliard BT"/>
        </w:rPr>
        <w:t xml:space="preserve"> </w:t>
      </w:r>
      <w:r w:rsidR="00F73714">
        <w:rPr>
          <w:rFonts w:ascii="Galliard BT" w:hAnsi="Galliard BT"/>
        </w:rPr>
        <w:t>19h30</w:t>
      </w:r>
      <w:r w:rsidR="000C6990" w:rsidRPr="00477A8C">
        <w:rPr>
          <w:rFonts w:ascii="Galliard BT" w:hAnsi="Galliard BT"/>
        </w:rPr>
        <w:t xml:space="preserve">. </w:t>
      </w:r>
    </w:p>
    <w:p w:rsidR="00511EBE" w:rsidRDefault="000C6990" w:rsidP="00527E61">
      <w:pPr>
        <w:spacing w:before="240" w:after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t xml:space="preserve">Local: </w:t>
      </w:r>
      <w:proofErr w:type="spellStart"/>
      <w:r w:rsidR="00AD7925">
        <w:rPr>
          <w:rFonts w:ascii="Galliard BT" w:hAnsi="Galliard BT"/>
        </w:rPr>
        <w:t>Camara</w:t>
      </w:r>
      <w:proofErr w:type="spellEnd"/>
      <w:r w:rsidR="00AD7925">
        <w:rPr>
          <w:rFonts w:ascii="Galliard BT" w:hAnsi="Galliard BT"/>
        </w:rPr>
        <w:t xml:space="preserve"> Municipal de Laranjal Paulista</w:t>
      </w:r>
    </w:p>
    <w:p w:rsidR="00AD7925" w:rsidRPr="00477A8C" w:rsidRDefault="00AD7925" w:rsidP="00527E61">
      <w:pPr>
        <w:spacing w:before="240" w:after="0"/>
        <w:jc w:val="both"/>
        <w:rPr>
          <w:rFonts w:ascii="Galliard BT" w:hAnsi="Galliard BT"/>
        </w:rPr>
      </w:pPr>
      <w:r w:rsidRPr="00AD7925">
        <w:rPr>
          <w:rFonts w:ascii="Galliard BT" w:hAnsi="Galliard BT"/>
        </w:rPr>
        <w:t xml:space="preserve">Praça Dr. Djalma Sampaio, 400 - Vila </w:t>
      </w:r>
      <w:proofErr w:type="spellStart"/>
      <w:r w:rsidRPr="00AD7925">
        <w:rPr>
          <w:rFonts w:ascii="Galliard BT" w:hAnsi="Galliard BT"/>
        </w:rPr>
        <w:t>Campacci</w:t>
      </w:r>
      <w:proofErr w:type="spellEnd"/>
      <w:r w:rsidRPr="00AD7925">
        <w:rPr>
          <w:rFonts w:ascii="Galliard BT" w:hAnsi="Galliard BT"/>
        </w:rPr>
        <w:t xml:space="preserve"> - Laranjal Paulista - SP - CEP: 18500-</w:t>
      </w:r>
      <w:proofErr w:type="gramStart"/>
      <w:r w:rsidRPr="00AD7925">
        <w:rPr>
          <w:rFonts w:ascii="Galliard BT" w:hAnsi="Galliard BT"/>
        </w:rPr>
        <w:t>000</w:t>
      </w:r>
      <w:proofErr w:type="gramEnd"/>
    </w:p>
    <w:p w:rsidR="000C6990" w:rsidRPr="00477A8C" w:rsidRDefault="000C6990" w:rsidP="00527E61">
      <w:pPr>
        <w:spacing w:before="240" w:after="0"/>
        <w:jc w:val="both"/>
        <w:rPr>
          <w:rFonts w:ascii="Galliard BT" w:hAnsi="Galliard BT"/>
        </w:rPr>
      </w:pPr>
    </w:p>
    <w:p w:rsidR="000C6990" w:rsidRPr="00477A8C" w:rsidRDefault="000C6990" w:rsidP="00527E61">
      <w:pPr>
        <w:pStyle w:val="PargrafodaLista"/>
        <w:numPr>
          <w:ilvl w:val="0"/>
          <w:numId w:val="4"/>
        </w:numPr>
        <w:spacing w:before="240" w:after="0"/>
        <w:ind w:left="426" w:hanging="426"/>
        <w:contextualSpacing w:val="0"/>
        <w:jc w:val="both"/>
        <w:rPr>
          <w:rFonts w:ascii="Galliard BT" w:hAnsi="Galliard BT"/>
          <w:b/>
          <w:bCs/>
        </w:rPr>
      </w:pPr>
      <w:r w:rsidRPr="00477A8C">
        <w:rPr>
          <w:rFonts w:ascii="Galliard BT" w:hAnsi="Galliard BT"/>
          <w:b/>
          <w:bCs/>
        </w:rPr>
        <w:t xml:space="preserve">Fundamento Legal </w:t>
      </w:r>
    </w:p>
    <w:p w:rsidR="000C6990" w:rsidRPr="00477A8C" w:rsidRDefault="00527E61" w:rsidP="00527E61">
      <w:pPr>
        <w:pStyle w:val="PargrafodaLista"/>
        <w:numPr>
          <w:ilvl w:val="1"/>
          <w:numId w:val="4"/>
        </w:numPr>
        <w:spacing w:before="240" w:after="0"/>
        <w:ind w:left="425" w:hanging="425"/>
        <w:contextualSpacing w:val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t xml:space="preserve"> </w:t>
      </w:r>
      <w:r w:rsidR="000619D9" w:rsidRPr="00477A8C">
        <w:rPr>
          <w:rFonts w:ascii="Galliard BT" w:hAnsi="Galliard BT"/>
        </w:rPr>
        <w:t xml:space="preserve">Artigo </w:t>
      </w:r>
      <w:r w:rsidR="006864B1">
        <w:rPr>
          <w:rFonts w:ascii="Galliard BT" w:hAnsi="Galliard BT"/>
        </w:rPr>
        <w:t>11</w:t>
      </w:r>
      <w:r w:rsidR="000619D9" w:rsidRPr="00477A8C">
        <w:rPr>
          <w:rFonts w:ascii="Galliard BT" w:hAnsi="Galliard BT"/>
        </w:rPr>
        <w:t xml:space="preserve">, </w:t>
      </w:r>
      <w:r w:rsidR="006864B1">
        <w:rPr>
          <w:rFonts w:ascii="Galliard BT" w:hAnsi="Galliard BT"/>
        </w:rPr>
        <w:t xml:space="preserve">inciso IV </w:t>
      </w:r>
      <w:r w:rsidR="000619D9" w:rsidRPr="00477A8C">
        <w:rPr>
          <w:rFonts w:ascii="Galliard BT" w:hAnsi="Galliard BT"/>
        </w:rPr>
        <w:t xml:space="preserve">da Lei Federal nº </w:t>
      </w:r>
      <w:r w:rsidR="006864B1">
        <w:rPr>
          <w:rFonts w:ascii="Galliard BT" w:hAnsi="Galliard BT"/>
        </w:rPr>
        <w:t>11.445/2007.</w:t>
      </w:r>
    </w:p>
    <w:p w:rsidR="000C6990" w:rsidRPr="00477A8C" w:rsidRDefault="000C6990" w:rsidP="00527E61">
      <w:pPr>
        <w:spacing w:before="240" w:after="0"/>
        <w:jc w:val="both"/>
        <w:rPr>
          <w:rFonts w:ascii="Galliard BT" w:hAnsi="Galliard BT"/>
        </w:rPr>
      </w:pPr>
    </w:p>
    <w:p w:rsidR="000C6990" w:rsidRPr="00477A8C" w:rsidRDefault="000C6990" w:rsidP="00527E61">
      <w:pPr>
        <w:pStyle w:val="PargrafodaLista"/>
        <w:numPr>
          <w:ilvl w:val="0"/>
          <w:numId w:val="4"/>
        </w:numPr>
        <w:spacing w:before="240" w:after="0"/>
        <w:ind w:left="426" w:hanging="426"/>
        <w:contextualSpacing w:val="0"/>
        <w:jc w:val="both"/>
        <w:rPr>
          <w:rFonts w:ascii="Galliard BT" w:hAnsi="Galliard BT"/>
          <w:b/>
          <w:bCs/>
        </w:rPr>
      </w:pPr>
      <w:r w:rsidRPr="00477A8C">
        <w:rPr>
          <w:rFonts w:ascii="Galliard BT" w:hAnsi="Galliard BT"/>
          <w:b/>
          <w:bCs/>
        </w:rPr>
        <w:t xml:space="preserve">Inscrição e Participação dos Interessados </w:t>
      </w:r>
    </w:p>
    <w:p w:rsidR="00D710BB" w:rsidRPr="00477A8C" w:rsidRDefault="00527E61" w:rsidP="00527E61">
      <w:pPr>
        <w:pStyle w:val="PargrafodaLista"/>
        <w:numPr>
          <w:ilvl w:val="1"/>
          <w:numId w:val="4"/>
        </w:numPr>
        <w:spacing w:before="240" w:after="0"/>
        <w:ind w:left="425" w:hanging="425"/>
        <w:contextualSpacing w:val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t xml:space="preserve">Visando dar a oportunidade de participação de mais interessados no projeto, a audiência Pública será realizada de forma virtual, por meio da plataforma Google </w:t>
      </w:r>
      <w:proofErr w:type="spellStart"/>
      <w:r w:rsidRPr="00477A8C">
        <w:rPr>
          <w:rFonts w:ascii="Galliard BT" w:hAnsi="Galliard BT"/>
        </w:rPr>
        <w:t>Meets</w:t>
      </w:r>
      <w:proofErr w:type="spellEnd"/>
      <w:r w:rsidRPr="00477A8C">
        <w:rPr>
          <w:rFonts w:ascii="Galliard BT" w:hAnsi="Galliard BT"/>
        </w:rPr>
        <w:t xml:space="preserve">. </w:t>
      </w:r>
      <w:r w:rsidR="000C6990" w:rsidRPr="00477A8C">
        <w:rPr>
          <w:rFonts w:ascii="Galliard BT" w:hAnsi="Galliard BT"/>
        </w:rPr>
        <w:t>A participação</w:t>
      </w:r>
      <w:r w:rsidR="000E6285" w:rsidRPr="00477A8C">
        <w:rPr>
          <w:rFonts w:ascii="Galliard BT" w:hAnsi="Galliard BT"/>
        </w:rPr>
        <w:t xml:space="preserve"> na Audiência Pública</w:t>
      </w:r>
      <w:r w:rsidR="000C6990" w:rsidRPr="00477A8C">
        <w:rPr>
          <w:rFonts w:ascii="Galliard BT" w:hAnsi="Galliard BT"/>
        </w:rPr>
        <w:t xml:space="preserve"> será aberta a todos os interessados, sujeita à </w:t>
      </w:r>
      <w:r w:rsidRPr="00477A8C">
        <w:rPr>
          <w:rFonts w:ascii="Galliard BT" w:hAnsi="Galliard BT"/>
        </w:rPr>
        <w:t>c</w:t>
      </w:r>
      <w:r w:rsidR="000C6990" w:rsidRPr="00477A8C">
        <w:rPr>
          <w:rFonts w:ascii="Galliard BT" w:hAnsi="Galliard BT"/>
        </w:rPr>
        <w:t xml:space="preserve">apacidade da plataforma Google Meet e à duração estabelecida para a Audiência Pública. </w:t>
      </w:r>
    </w:p>
    <w:p w:rsidR="000E6285" w:rsidRPr="00477A8C" w:rsidRDefault="00527E61" w:rsidP="00527E61">
      <w:pPr>
        <w:pStyle w:val="PargrafodaLista"/>
        <w:numPr>
          <w:ilvl w:val="1"/>
          <w:numId w:val="4"/>
        </w:numPr>
        <w:spacing w:before="240" w:after="0"/>
        <w:ind w:left="425" w:hanging="425"/>
        <w:contextualSpacing w:val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t xml:space="preserve">As inscrições para manifestação </w:t>
      </w:r>
      <w:r w:rsidR="000E6285" w:rsidRPr="00477A8C">
        <w:rPr>
          <w:rFonts w:ascii="Galliard BT" w:hAnsi="Galliard BT"/>
        </w:rPr>
        <w:t>estarão abertas até</w:t>
      </w:r>
      <w:r w:rsidR="00944DFE" w:rsidRPr="00477A8C">
        <w:rPr>
          <w:rFonts w:ascii="Galliard BT" w:hAnsi="Galliard BT"/>
        </w:rPr>
        <w:t xml:space="preserve"> 10 minutos após o término </w:t>
      </w:r>
      <w:r w:rsidR="000E6285" w:rsidRPr="00477A8C">
        <w:rPr>
          <w:rFonts w:ascii="Galliard BT" w:hAnsi="Galliard BT"/>
        </w:rPr>
        <w:t xml:space="preserve">da apresentação dos dados técnicos. O pedido dos interessados em se manifestar deverá atender </w:t>
      </w:r>
      <w:r w:rsidRPr="00477A8C">
        <w:rPr>
          <w:rFonts w:ascii="Galliard BT" w:hAnsi="Galliard BT"/>
        </w:rPr>
        <w:t>aos procedimentos</w:t>
      </w:r>
      <w:r w:rsidR="000E6285" w:rsidRPr="00477A8C">
        <w:rPr>
          <w:rFonts w:ascii="Galliard BT" w:hAnsi="Galliard BT"/>
        </w:rPr>
        <w:t xml:space="preserve"> indicados abaixo: </w:t>
      </w:r>
    </w:p>
    <w:p w:rsidR="000E6285" w:rsidRPr="00477A8C" w:rsidRDefault="000E6285" w:rsidP="00527E61">
      <w:pPr>
        <w:pStyle w:val="PargrafodaLista"/>
        <w:numPr>
          <w:ilvl w:val="2"/>
          <w:numId w:val="4"/>
        </w:numPr>
        <w:spacing w:before="240" w:after="0"/>
        <w:contextualSpacing w:val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t xml:space="preserve">Preencher formulário eletrônico por meio do link específico disponibilizado na </w:t>
      </w:r>
      <w:r w:rsidR="00177D1A" w:rsidRPr="00477A8C">
        <w:rPr>
          <w:rFonts w:ascii="Galliard BT" w:hAnsi="Galliard BT"/>
        </w:rPr>
        <w:t xml:space="preserve">por meio de QR </w:t>
      </w:r>
      <w:proofErr w:type="spellStart"/>
      <w:r w:rsidR="00177D1A" w:rsidRPr="00477A8C">
        <w:rPr>
          <w:rFonts w:ascii="Galliard BT" w:hAnsi="Galliard BT"/>
        </w:rPr>
        <w:t>Code</w:t>
      </w:r>
      <w:proofErr w:type="spellEnd"/>
      <w:r w:rsidR="00177D1A" w:rsidRPr="00477A8C">
        <w:rPr>
          <w:rFonts w:ascii="Galliard BT" w:hAnsi="Galliard BT"/>
        </w:rPr>
        <w:t xml:space="preserve"> </w:t>
      </w:r>
      <w:r w:rsidRPr="00477A8C">
        <w:rPr>
          <w:rFonts w:ascii="Galliard BT" w:hAnsi="Galliard BT"/>
        </w:rPr>
        <w:t>e no chat do Google Meet, com as seguintes informações:</w:t>
      </w:r>
    </w:p>
    <w:p w:rsidR="000E6285" w:rsidRPr="00477A8C" w:rsidRDefault="000E6285" w:rsidP="00527E61">
      <w:pPr>
        <w:pStyle w:val="PargrafodaLista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lastRenderedPageBreak/>
        <w:t>Nome completo;</w:t>
      </w:r>
    </w:p>
    <w:p w:rsidR="00527E61" w:rsidRPr="00477A8C" w:rsidRDefault="00527E61" w:rsidP="00527E61">
      <w:pPr>
        <w:pStyle w:val="PargrafodaLista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t>Endereço de email;</w:t>
      </w:r>
    </w:p>
    <w:p w:rsidR="000E6285" w:rsidRPr="00477A8C" w:rsidRDefault="000E6285" w:rsidP="00527E61">
      <w:pPr>
        <w:pStyle w:val="PargrafodaLista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t>Pergunta escrita;</w:t>
      </w:r>
    </w:p>
    <w:p w:rsidR="000E6285" w:rsidRPr="00477A8C" w:rsidRDefault="000E6285" w:rsidP="00527E61">
      <w:pPr>
        <w:pStyle w:val="PargrafodaLista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t>Nome da empresa/entidade que representa (se for o caso);</w:t>
      </w:r>
    </w:p>
    <w:p w:rsidR="000E6285" w:rsidRPr="00477A8C" w:rsidRDefault="000E6285" w:rsidP="00527E61">
      <w:pPr>
        <w:pStyle w:val="PargrafodaLista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t xml:space="preserve">Indicação se vai ou não querer fazer alguma complementação de forma oral. </w:t>
      </w:r>
    </w:p>
    <w:p w:rsidR="00527E61" w:rsidRPr="00477A8C" w:rsidRDefault="00527E61" w:rsidP="002B0524">
      <w:pPr>
        <w:pStyle w:val="PargrafodaLista"/>
        <w:numPr>
          <w:ilvl w:val="1"/>
          <w:numId w:val="4"/>
        </w:numPr>
        <w:spacing w:before="240" w:after="0"/>
        <w:ind w:left="425" w:hanging="425"/>
        <w:contextualSpacing w:val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t xml:space="preserve">Somente quem estiver logado no link da audiência no Google Meet poderá fazer o uso do espaço oral para suas contribuições. </w:t>
      </w:r>
    </w:p>
    <w:p w:rsidR="00D710BB" w:rsidRPr="00477A8C" w:rsidRDefault="000C6990" w:rsidP="002B0524">
      <w:pPr>
        <w:pStyle w:val="PargrafodaLista"/>
        <w:numPr>
          <w:ilvl w:val="1"/>
          <w:numId w:val="4"/>
        </w:numPr>
        <w:spacing w:before="240" w:after="0"/>
        <w:ind w:left="425" w:hanging="425"/>
        <w:contextualSpacing w:val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t xml:space="preserve">Não será permitida manifestação oral fora do espaço e tempo designados para essas manifestações. </w:t>
      </w:r>
    </w:p>
    <w:p w:rsidR="00527E61" w:rsidRPr="00477A8C" w:rsidRDefault="00527E61" w:rsidP="002B0524">
      <w:pPr>
        <w:pStyle w:val="PargrafodaLista"/>
        <w:numPr>
          <w:ilvl w:val="1"/>
          <w:numId w:val="4"/>
        </w:numPr>
        <w:spacing w:before="240" w:after="0"/>
        <w:ind w:left="425" w:hanging="425"/>
        <w:contextualSpacing w:val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t xml:space="preserve">O interessado na manifestação oral deverá aguardar o momento de abertura da manifestação, conforme programação da audiência. Além disso, deverá respeitar o tempo de até 03 minutos para fazer a sua contribuição. Caso esse tempo seja ultrapassado, a equipe técnica </w:t>
      </w:r>
      <w:r w:rsidR="000619D9" w:rsidRPr="00477A8C">
        <w:rPr>
          <w:rFonts w:ascii="Galliard BT" w:hAnsi="Galliard BT"/>
        </w:rPr>
        <w:t xml:space="preserve">poderá </w:t>
      </w:r>
      <w:r w:rsidR="001820F1" w:rsidRPr="00477A8C">
        <w:rPr>
          <w:rFonts w:ascii="Galliard BT" w:hAnsi="Galliard BT"/>
        </w:rPr>
        <w:t xml:space="preserve">desligar </w:t>
      </w:r>
      <w:r w:rsidRPr="00477A8C">
        <w:rPr>
          <w:rFonts w:ascii="Galliard BT" w:hAnsi="Galliard BT"/>
        </w:rPr>
        <w:t>o microfone do participante.</w:t>
      </w:r>
    </w:p>
    <w:p w:rsidR="00527E61" w:rsidRPr="00477A8C" w:rsidRDefault="00527E61" w:rsidP="002B0524">
      <w:pPr>
        <w:pStyle w:val="PargrafodaLista"/>
        <w:numPr>
          <w:ilvl w:val="1"/>
          <w:numId w:val="4"/>
        </w:numPr>
        <w:spacing w:before="240" w:after="0"/>
        <w:ind w:left="425" w:hanging="425"/>
        <w:contextualSpacing w:val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t xml:space="preserve">Para o adequado desenvolvimento dos trabalhos, as manifestações orais serão feitas com observância da ordem de inscrição. </w:t>
      </w:r>
      <w:r w:rsidR="001820F1" w:rsidRPr="00477A8C">
        <w:rPr>
          <w:rFonts w:ascii="Galliard BT" w:hAnsi="Galliard BT"/>
        </w:rPr>
        <w:t xml:space="preserve">A equipe técnica </w:t>
      </w:r>
      <w:r w:rsidRPr="00477A8C">
        <w:rPr>
          <w:rFonts w:ascii="Galliard BT" w:hAnsi="Galliard BT"/>
        </w:rPr>
        <w:t>responderá os questionamentos ou às manifestações (orais ou escritas) apresentadas</w:t>
      </w:r>
      <w:r w:rsidR="001820F1" w:rsidRPr="00477A8C">
        <w:rPr>
          <w:rFonts w:ascii="Galliard BT" w:hAnsi="Galliard BT"/>
        </w:rPr>
        <w:t xml:space="preserve"> observando o tempo máximo de audiência. </w:t>
      </w:r>
      <w:r w:rsidRPr="00477A8C">
        <w:rPr>
          <w:rFonts w:ascii="Galliard BT" w:hAnsi="Galliard BT"/>
        </w:rPr>
        <w:t xml:space="preserve">As respostas a questões eventualmente não respondidas durante a audiência serão disponibilizadas no sítio eletrônico indicado no item </w:t>
      </w:r>
      <w:r w:rsidR="00BA66F9" w:rsidRPr="00477A8C">
        <w:rPr>
          <w:rFonts w:ascii="Galliard BT" w:hAnsi="Galliard BT"/>
        </w:rPr>
        <w:t>1</w:t>
      </w:r>
      <w:r w:rsidRPr="00477A8C">
        <w:rPr>
          <w:rFonts w:ascii="Galliard BT" w:hAnsi="Galliard BT"/>
        </w:rPr>
        <w:t>.</w:t>
      </w:r>
    </w:p>
    <w:p w:rsidR="00D710BB" w:rsidRPr="00477A8C" w:rsidRDefault="000C6990" w:rsidP="00527E61">
      <w:pPr>
        <w:pStyle w:val="PargrafodaLista"/>
        <w:numPr>
          <w:ilvl w:val="0"/>
          <w:numId w:val="4"/>
        </w:numPr>
        <w:spacing w:before="240" w:after="0"/>
        <w:ind w:left="426" w:hanging="426"/>
        <w:contextualSpacing w:val="0"/>
        <w:jc w:val="both"/>
        <w:rPr>
          <w:rFonts w:ascii="Galliard BT" w:hAnsi="Galliard BT"/>
          <w:b/>
          <w:bCs/>
        </w:rPr>
      </w:pPr>
      <w:r w:rsidRPr="00477A8C">
        <w:rPr>
          <w:rFonts w:ascii="Galliard BT" w:hAnsi="Galliard BT"/>
          <w:b/>
          <w:bCs/>
        </w:rPr>
        <w:t xml:space="preserve">Procedimentos </w:t>
      </w:r>
    </w:p>
    <w:p w:rsidR="00D710BB" w:rsidRPr="00477A8C" w:rsidRDefault="000C6990" w:rsidP="002B0524">
      <w:pPr>
        <w:pStyle w:val="PargrafodaLista"/>
        <w:numPr>
          <w:ilvl w:val="1"/>
          <w:numId w:val="4"/>
        </w:numPr>
        <w:spacing w:before="240" w:after="0"/>
        <w:ind w:left="425" w:hanging="425"/>
        <w:contextualSpacing w:val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t xml:space="preserve">Solenidade de Abertura: </w:t>
      </w:r>
    </w:p>
    <w:p w:rsidR="00D710BB" w:rsidRPr="00477A8C" w:rsidRDefault="000C6990" w:rsidP="002B0524">
      <w:pPr>
        <w:pStyle w:val="PargrafodaLista"/>
        <w:numPr>
          <w:ilvl w:val="2"/>
          <w:numId w:val="4"/>
        </w:numPr>
        <w:spacing w:before="240" w:after="0"/>
        <w:contextualSpacing w:val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t xml:space="preserve">A Audiência Pública terá início com a apresentação do Secretário </w:t>
      </w:r>
      <w:r w:rsidR="00A9043C" w:rsidRPr="00477A8C">
        <w:rPr>
          <w:rFonts w:ascii="Galliard BT" w:hAnsi="Galliard BT"/>
        </w:rPr>
        <w:t xml:space="preserve">de </w:t>
      </w:r>
      <w:r w:rsidR="008C44ED" w:rsidRPr="008C44ED">
        <w:rPr>
          <w:rFonts w:ascii="Galliard BT" w:hAnsi="Galliard BT"/>
        </w:rPr>
        <w:t>Agricultura, Abastecimento e Meio Ambiente</w:t>
      </w:r>
      <w:r w:rsidRPr="00477A8C">
        <w:rPr>
          <w:rFonts w:ascii="Galliard BT" w:hAnsi="Galliard BT"/>
        </w:rPr>
        <w:t>, demais integrantes da equipe responsável pelo desenvolvimento do projeto</w:t>
      </w:r>
      <w:r w:rsidR="009A7196" w:rsidRPr="00477A8C">
        <w:rPr>
          <w:rFonts w:ascii="Galliard BT" w:hAnsi="Galliard BT"/>
        </w:rPr>
        <w:t xml:space="preserve"> de</w:t>
      </w:r>
      <w:r w:rsidRPr="00477A8C">
        <w:rPr>
          <w:rFonts w:ascii="Galliard BT" w:hAnsi="Galliard BT"/>
        </w:rPr>
        <w:t xml:space="preserve"> </w:t>
      </w:r>
      <w:r w:rsidR="008C44ED">
        <w:rPr>
          <w:rFonts w:ascii="Galliard BT" w:hAnsi="Galliard BT"/>
        </w:rPr>
        <w:t>concessão dos serviços públicos de abastecimento de água e esgotamento sanitário</w:t>
      </w:r>
      <w:r w:rsidRPr="00477A8C">
        <w:rPr>
          <w:rFonts w:ascii="Galliard BT" w:hAnsi="Galliard BT"/>
        </w:rPr>
        <w:t xml:space="preserve">, e eventuais autoridades presentes ao evento. </w:t>
      </w:r>
    </w:p>
    <w:p w:rsidR="009A7196" w:rsidRPr="00477A8C" w:rsidRDefault="000C6990" w:rsidP="002B0524">
      <w:pPr>
        <w:pStyle w:val="PargrafodaLista"/>
        <w:numPr>
          <w:ilvl w:val="1"/>
          <w:numId w:val="4"/>
        </w:numPr>
        <w:spacing w:before="240" w:after="0"/>
        <w:ind w:left="425" w:hanging="425"/>
        <w:contextualSpacing w:val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t>Exposição Técnica</w:t>
      </w:r>
      <w:r w:rsidR="00CA4659" w:rsidRPr="00477A8C">
        <w:rPr>
          <w:rFonts w:ascii="Galliard BT" w:hAnsi="Galliard BT"/>
        </w:rPr>
        <w:t>, Questionamentos e Contribuições:</w:t>
      </w:r>
      <w:r w:rsidRPr="00477A8C">
        <w:rPr>
          <w:rFonts w:ascii="Galliard BT" w:hAnsi="Galliard BT"/>
        </w:rPr>
        <w:t xml:space="preserve"> </w:t>
      </w:r>
    </w:p>
    <w:p w:rsidR="006D332E" w:rsidRPr="00477A8C" w:rsidRDefault="000619D9" w:rsidP="006D332E">
      <w:pPr>
        <w:pStyle w:val="PargrafodaLista"/>
        <w:numPr>
          <w:ilvl w:val="2"/>
          <w:numId w:val="4"/>
        </w:numPr>
        <w:spacing w:before="240" w:after="0"/>
        <w:ind w:left="1077"/>
        <w:contextualSpacing w:val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t xml:space="preserve">Após a abertura da Audiência Pública, o </w:t>
      </w:r>
      <w:r w:rsidR="008C44ED">
        <w:rPr>
          <w:rFonts w:ascii="Galliard BT" w:hAnsi="Galliard BT"/>
        </w:rPr>
        <w:t>Secretário de Agricultura, Abastecimento e Meio Ambiente</w:t>
      </w:r>
      <w:r w:rsidRPr="00477A8C">
        <w:rPr>
          <w:rFonts w:ascii="Galliard BT" w:hAnsi="Galliard BT"/>
        </w:rPr>
        <w:t xml:space="preserve"> dará início à exposição técnica abrangendo os aspectos relevantes do Projeto </w:t>
      </w:r>
      <w:r w:rsidR="008C44ED">
        <w:rPr>
          <w:rFonts w:ascii="Galliard BT" w:hAnsi="Galliard BT"/>
        </w:rPr>
        <w:t xml:space="preserve">de concessão dos serviços públicos de abastecimento de água e esgotamento sanitário do Município de Laranjal Paulista. </w:t>
      </w:r>
    </w:p>
    <w:p w:rsidR="006D332E" w:rsidRPr="00477A8C" w:rsidRDefault="000619D9" w:rsidP="00CB28E1">
      <w:pPr>
        <w:pStyle w:val="PargrafodaLista"/>
        <w:numPr>
          <w:ilvl w:val="2"/>
          <w:numId w:val="4"/>
        </w:numPr>
        <w:spacing w:before="240" w:after="0"/>
        <w:ind w:left="1077"/>
        <w:contextualSpacing w:val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t>Durante a exposição técnica do Projeto</w:t>
      </w:r>
      <w:r w:rsidR="00900AB2" w:rsidRPr="00477A8C">
        <w:rPr>
          <w:rFonts w:ascii="Galliard BT" w:hAnsi="Galliard BT"/>
        </w:rPr>
        <w:t xml:space="preserve"> </w:t>
      </w:r>
      <w:r w:rsidRPr="00477A8C">
        <w:rPr>
          <w:rFonts w:ascii="Galliard BT" w:hAnsi="Galliard BT"/>
        </w:rPr>
        <w:t xml:space="preserve">as autoridades presentes e demais interessados poderão: </w:t>
      </w:r>
    </w:p>
    <w:p w:rsidR="006D332E" w:rsidRPr="00477A8C" w:rsidRDefault="000619D9" w:rsidP="00944DFE">
      <w:pPr>
        <w:pStyle w:val="PargrafodaLista"/>
        <w:numPr>
          <w:ilvl w:val="0"/>
          <w:numId w:val="6"/>
        </w:numPr>
        <w:spacing w:before="240" w:after="0"/>
        <w:contextualSpacing w:val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t>Inscrever-se para apresentação de manifestação ou questionamento</w:t>
      </w:r>
      <w:r w:rsidR="006D332E" w:rsidRPr="00477A8C">
        <w:rPr>
          <w:rFonts w:ascii="Galliard BT" w:hAnsi="Galliard BT"/>
        </w:rPr>
        <w:t xml:space="preserve"> oral,</w:t>
      </w:r>
      <w:r w:rsidRPr="00477A8C">
        <w:rPr>
          <w:rFonts w:ascii="Galliard BT" w:hAnsi="Galliard BT"/>
        </w:rPr>
        <w:t xml:space="preserve"> por meio do </w:t>
      </w:r>
      <w:r w:rsidR="006D332E" w:rsidRPr="00477A8C">
        <w:rPr>
          <w:rFonts w:ascii="Galliard BT" w:hAnsi="Galliard BT"/>
        </w:rPr>
        <w:t>formulário disponível através do</w:t>
      </w:r>
      <w:r w:rsidR="00AA76C8" w:rsidRPr="00477A8C">
        <w:rPr>
          <w:rFonts w:ascii="Galliard BT" w:hAnsi="Galliard BT"/>
        </w:rPr>
        <w:t xml:space="preserve"> QR CODE e do</w:t>
      </w:r>
      <w:r w:rsidR="006D332E" w:rsidRPr="00477A8C">
        <w:rPr>
          <w:rFonts w:ascii="Galliard BT" w:hAnsi="Galliard BT"/>
        </w:rPr>
        <w:t xml:space="preserve"> link</w:t>
      </w:r>
      <w:r w:rsidRPr="00477A8C">
        <w:rPr>
          <w:rFonts w:ascii="Galliard BT" w:hAnsi="Galliard BT"/>
        </w:rPr>
        <w:t xml:space="preserve"> </w:t>
      </w:r>
      <w:r w:rsidR="006D332E" w:rsidRPr="00477A8C">
        <w:rPr>
          <w:rFonts w:ascii="Galliard BT" w:hAnsi="Galliard BT"/>
        </w:rPr>
        <w:t>no chat do Google Meet.</w:t>
      </w:r>
      <w:r w:rsidRPr="00477A8C">
        <w:rPr>
          <w:rFonts w:ascii="Galliard BT" w:hAnsi="Galliard BT"/>
        </w:rPr>
        <w:t xml:space="preserve"> </w:t>
      </w:r>
    </w:p>
    <w:p w:rsidR="006D332E" w:rsidRPr="00477A8C" w:rsidRDefault="006D332E" w:rsidP="006D332E">
      <w:pPr>
        <w:pStyle w:val="PargrafodaLista"/>
        <w:numPr>
          <w:ilvl w:val="0"/>
          <w:numId w:val="6"/>
        </w:numPr>
        <w:spacing w:before="240" w:after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t xml:space="preserve">Elaborar e apresentar questionamento por escrito, a ser lido pelo </w:t>
      </w:r>
      <w:r w:rsidR="00100AE6" w:rsidRPr="00477A8C">
        <w:rPr>
          <w:rFonts w:ascii="Galliard BT" w:hAnsi="Galliard BT"/>
        </w:rPr>
        <w:t>Gerente Geral de parcerias estratégicas</w:t>
      </w:r>
      <w:r w:rsidRPr="00477A8C">
        <w:rPr>
          <w:rFonts w:ascii="Galliard BT" w:hAnsi="Galliard BT"/>
        </w:rPr>
        <w:t xml:space="preserve">, por meio do formulário disponível através do </w:t>
      </w:r>
      <w:r w:rsidR="00AA76C8" w:rsidRPr="00477A8C">
        <w:rPr>
          <w:rFonts w:ascii="Galliard BT" w:hAnsi="Galliard BT"/>
        </w:rPr>
        <w:t xml:space="preserve">QR CODE e do </w:t>
      </w:r>
      <w:r w:rsidRPr="00477A8C">
        <w:rPr>
          <w:rFonts w:ascii="Galliard BT" w:hAnsi="Galliard BT"/>
        </w:rPr>
        <w:t>link no chat do Google Meet</w:t>
      </w:r>
      <w:r w:rsidR="00944DFE" w:rsidRPr="00477A8C">
        <w:rPr>
          <w:rFonts w:ascii="Galliard BT" w:hAnsi="Galliard BT"/>
        </w:rPr>
        <w:t>.</w:t>
      </w:r>
    </w:p>
    <w:p w:rsidR="006D332E" w:rsidRPr="00477A8C" w:rsidRDefault="00900AB2" w:rsidP="006D332E">
      <w:pPr>
        <w:pStyle w:val="PargrafodaLista"/>
        <w:numPr>
          <w:ilvl w:val="2"/>
          <w:numId w:val="4"/>
        </w:numPr>
        <w:spacing w:before="240" w:after="0"/>
        <w:ind w:left="1077"/>
        <w:contextualSpacing w:val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lastRenderedPageBreak/>
        <w:t xml:space="preserve">As </w:t>
      </w:r>
      <w:r w:rsidR="000619D9" w:rsidRPr="00477A8C">
        <w:rPr>
          <w:rFonts w:ascii="Galliard BT" w:hAnsi="Galliard BT"/>
        </w:rPr>
        <w:t>inscrições para manifestação oral e o recebimento de questionamentos por escrito</w:t>
      </w:r>
      <w:r w:rsidRPr="00477A8C">
        <w:rPr>
          <w:rFonts w:ascii="Galliard BT" w:hAnsi="Galliard BT"/>
        </w:rPr>
        <w:t xml:space="preserve"> serão encerradas 10 minutos após o término da apresentação</w:t>
      </w:r>
      <w:r w:rsidR="000619D9" w:rsidRPr="00477A8C">
        <w:rPr>
          <w:rFonts w:ascii="Galliard BT" w:hAnsi="Galliard BT"/>
        </w:rPr>
        <w:t xml:space="preserve">. </w:t>
      </w:r>
    </w:p>
    <w:p w:rsidR="006D332E" w:rsidRPr="00477A8C" w:rsidRDefault="000619D9" w:rsidP="006D332E">
      <w:pPr>
        <w:pStyle w:val="PargrafodaLista"/>
        <w:numPr>
          <w:ilvl w:val="2"/>
          <w:numId w:val="4"/>
        </w:numPr>
        <w:spacing w:before="240" w:after="0"/>
        <w:ind w:left="1077"/>
        <w:contextualSpacing w:val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t xml:space="preserve">A seguir, </w:t>
      </w:r>
      <w:r w:rsidR="00900AB2" w:rsidRPr="00477A8C">
        <w:rPr>
          <w:rFonts w:ascii="Galliard BT" w:hAnsi="Galliard BT"/>
        </w:rPr>
        <w:t xml:space="preserve">serão lidas as perguntas e dada </w:t>
      </w:r>
      <w:r w:rsidRPr="00477A8C">
        <w:rPr>
          <w:rFonts w:ascii="Galliard BT" w:hAnsi="Galliard BT"/>
        </w:rPr>
        <w:t xml:space="preserve">a palavra aos inscritos para questionamento oral, respeitando a ordem das inscrições. Cada inscrito terá o tempo limite de 3min (três minutos) para a sua manifestação. </w:t>
      </w:r>
    </w:p>
    <w:p w:rsidR="00CA4659" w:rsidRPr="00477A8C" w:rsidRDefault="00900AB2" w:rsidP="006D332E">
      <w:pPr>
        <w:pStyle w:val="PargrafodaLista"/>
        <w:numPr>
          <w:ilvl w:val="2"/>
          <w:numId w:val="4"/>
        </w:numPr>
        <w:spacing w:before="240" w:after="0"/>
        <w:ind w:left="1077"/>
        <w:contextualSpacing w:val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t>As perguntas serão respondidas em blocos de 3.</w:t>
      </w:r>
    </w:p>
    <w:p w:rsidR="00CA4659" w:rsidRPr="00477A8C" w:rsidRDefault="000619D9" w:rsidP="006D332E">
      <w:pPr>
        <w:pStyle w:val="PargrafodaLista"/>
        <w:numPr>
          <w:ilvl w:val="2"/>
          <w:numId w:val="4"/>
        </w:numPr>
        <w:spacing w:before="240" w:after="0"/>
        <w:ind w:left="1077"/>
        <w:contextualSpacing w:val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t xml:space="preserve">O </w:t>
      </w:r>
      <w:r w:rsidR="008C44ED">
        <w:rPr>
          <w:rFonts w:ascii="Galliard BT" w:hAnsi="Galliard BT"/>
        </w:rPr>
        <w:t>Secretário de Agricultura, Abastecimento e Meio Ambiente</w:t>
      </w:r>
      <w:r w:rsidR="00177D1A" w:rsidRPr="00477A8C">
        <w:rPr>
          <w:rFonts w:ascii="Galliard BT" w:hAnsi="Galliard BT"/>
        </w:rPr>
        <w:t xml:space="preserve"> </w:t>
      </w:r>
      <w:r w:rsidRPr="00477A8C">
        <w:rPr>
          <w:rFonts w:ascii="Galliard BT" w:hAnsi="Galliard BT"/>
        </w:rPr>
        <w:t xml:space="preserve">poderá, a qualquer momento, responder ou esclarecer as manifestações ou os questionamentos apresentados. </w:t>
      </w:r>
    </w:p>
    <w:p w:rsidR="00CA4659" w:rsidRPr="00477A8C" w:rsidRDefault="000619D9" w:rsidP="006D332E">
      <w:pPr>
        <w:pStyle w:val="PargrafodaLista"/>
        <w:numPr>
          <w:ilvl w:val="2"/>
          <w:numId w:val="4"/>
        </w:numPr>
        <w:spacing w:before="240" w:after="0"/>
        <w:ind w:left="1077"/>
        <w:contextualSpacing w:val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t xml:space="preserve">Todos os depoimentos e exposições serão registrados, de forma a preservar a integridade de seus conteúdos e o seu máximo aproveitamento como subsídios ao aprimoramento a que se destina a Audiência Pública. </w:t>
      </w:r>
    </w:p>
    <w:p w:rsidR="00CA4659" w:rsidRPr="00477A8C" w:rsidRDefault="000619D9" w:rsidP="006D332E">
      <w:pPr>
        <w:pStyle w:val="PargrafodaLista"/>
        <w:numPr>
          <w:ilvl w:val="2"/>
          <w:numId w:val="4"/>
        </w:numPr>
        <w:spacing w:before="240" w:after="0"/>
        <w:ind w:left="1077"/>
        <w:contextualSpacing w:val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t xml:space="preserve">Em razão da necessidade de análise técnica ou de excesso de questões formuladas, bem como de se observar o horário previsto para término da Audiência Pública, os questionamentos serão respondidos formalmente em conjunto com as demais contribuições recebidas ao longo do processo de Consulta Pública do presente processo. </w:t>
      </w:r>
    </w:p>
    <w:p w:rsidR="000619D9" w:rsidRPr="00477A8C" w:rsidRDefault="000619D9" w:rsidP="006D332E">
      <w:pPr>
        <w:pStyle w:val="PargrafodaLista"/>
        <w:numPr>
          <w:ilvl w:val="2"/>
          <w:numId w:val="4"/>
        </w:numPr>
        <w:spacing w:before="240" w:after="0"/>
        <w:ind w:left="1077"/>
        <w:contextualSpacing w:val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t>Todos os questionamentos e contribuições serão registrados em ata, sendo possível o agrupamento de manifestações idênticas ou similares, para resposta única.</w:t>
      </w:r>
    </w:p>
    <w:p w:rsidR="009A7196" w:rsidRPr="00477A8C" w:rsidRDefault="000C6990" w:rsidP="00CB28E1">
      <w:pPr>
        <w:pStyle w:val="PargrafodaLista"/>
        <w:numPr>
          <w:ilvl w:val="0"/>
          <w:numId w:val="4"/>
        </w:numPr>
        <w:spacing w:before="240" w:after="0"/>
        <w:ind w:left="426" w:hanging="426"/>
        <w:contextualSpacing w:val="0"/>
        <w:jc w:val="both"/>
        <w:rPr>
          <w:rFonts w:ascii="Galliard BT" w:hAnsi="Galliard BT"/>
          <w:b/>
          <w:bCs/>
        </w:rPr>
      </w:pPr>
      <w:r w:rsidRPr="00477A8C">
        <w:rPr>
          <w:rFonts w:ascii="Galliard BT" w:hAnsi="Galliard BT"/>
          <w:b/>
          <w:bCs/>
        </w:rPr>
        <w:t xml:space="preserve">Encerramento: </w:t>
      </w:r>
    </w:p>
    <w:p w:rsidR="009A7196" w:rsidRPr="00477A8C" w:rsidRDefault="000C6990" w:rsidP="00CB28E1">
      <w:pPr>
        <w:pStyle w:val="PargrafodaLista"/>
        <w:numPr>
          <w:ilvl w:val="1"/>
          <w:numId w:val="4"/>
        </w:numPr>
        <w:spacing w:before="240" w:after="0"/>
        <w:ind w:left="425" w:hanging="425"/>
        <w:contextualSpacing w:val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t xml:space="preserve">Concluída a discussão das contribuições e questionamentos, o </w:t>
      </w:r>
      <w:r w:rsidR="008C44ED">
        <w:rPr>
          <w:rFonts w:ascii="Galliard BT" w:hAnsi="Galliard BT"/>
        </w:rPr>
        <w:t>Secretário de Agricultura, Abastecimento e Meio Ambiente</w:t>
      </w:r>
      <w:r w:rsidRPr="00477A8C">
        <w:rPr>
          <w:rFonts w:ascii="Galliard BT" w:hAnsi="Galliard BT"/>
        </w:rPr>
        <w:t xml:space="preserve"> declarará encerrada a Audiência Pública. </w:t>
      </w:r>
    </w:p>
    <w:p w:rsidR="009A7196" w:rsidRPr="00477A8C" w:rsidRDefault="000C6990" w:rsidP="00CB28E1">
      <w:pPr>
        <w:pStyle w:val="PargrafodaLista"/>
        <w:numPr>
          <w:ilvl w:val="0"/>
          <w:numId w:val="4"/>
        </w:numPr>
        <w:spacing w:before="240" w:after="0"/>
        <w:ind w:left="426" w:hanging="426"/>
        <w:contextualSpacing w:val="0"/>
        <w:jc w:val="both"/>
        <w:rPr>
          <w:rFonts w:ascii="Galliard BT" w:hAnsi="Galliard BT"/>
          <w:b/>
          <w:bCs/>
        </w:rPr>
      </w:pPr>
      <w:r w:rsidRPr="00477A8C">
        <w:rPr>
          <w:rFonts w:ascii="Galliard BT" w:hAnsi="Galliard BT"/>
          <w:b/>
          <w:bCs/>
        </w:rPr>
        <w:t xml:space="preserve">Outras Informações: </w:t>
      </w:r>
    </w:p>
    <w:p w:rsidR="009A7196" w:rsidRPr="00477A8C" w:rsidRDefault="000C6990" w:rsidP="00CB28E1">
      <w:pPr>
        <w:pStyle w:val="PargrafodaLista"/>
        <w:numPr>
          <w:ilvl w:val="1"/>
          <w:numId w:val="4"/>
        </w:numPr>
        <w:spacing w:before="240" w:after="0"/>
        <w:ind w:left="425" w:hanging="425"/>
        <w:contextualSpacing w:val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t xml:space="preserve">Quaisquer dúvidas e situações que não estejam previstas no presente Regulamento serão decididas pelo </w:t>
      </w:r>
      <w:r w:rsidR="008C44ED">
        <w:rPr>
          <w:rFonts w:ascii="Galliard BT" w:hAnsi="Galliard BT"/>
        </w:rPr>
        <w:t>Secretário de Agricultura, Abastecimento e Meio Ambiente</w:t>
      </w:r>
      <w:r w:rsidRPr="00477A8C">
        <w:rPr>
          <w:rFonts w:ascii="Galliard BT" w:hAnsi="Galliard BT"/>
        </w:rPr>
        <w:t xml:space="preserve">. </w:t>
      </w:r>
    </w:p>
    <w:p w:rsidR="009A7196" w:rsidRDefault="000C6990" w:rsidP="00527E61">
      <w:pPr>
        <w:pStyle w:val="PargrafodaLista"/>
        <w:numPr>
          <w:ilvl w:val="1"/>
          <w:numId w:val="4"/>
        </w:numPr>
        <w:spacing w:before="240" w:after="0"/>
        <w:ind w:left="425" w:hanging="425"/>
        <w:contextualSpacing w:val="0"/>
        <w:jc w:val="both"/>
        <w:rPr>
          <w:rFonts w:ascii="Galliard BT" w:hAnsi="Galliard BT"/>
        </w:rPr>
      </w:pPr>
      <w:r w:rsidRPr="00477A8C">
        <w:rPr>
          <w:rFonts w:ascii="Galliard BT" w:hAnsi="Galliard BT"/>
        </w:rPr>
        <w:t>Em caso de suspensão da Audiência Pública em razão de caso fortuito ou motivo de força maior, a nova data será divulgada mediante Aviso a ser publicado nos mesmos meios de divulgação do Aviso de Audiência Pública.</w:t>
      </w:r>
    </w:p>
    <w:p w:rsidR="00C60E98" w:rsidRDefault="00C60E98" w:rsidP="00C60E98">
      <w:pPr>
        <w:spacing w:before="240" w:after="0"/>
        <w:jc w:val="both"/>
        <w:rPr>
          <w:rFonts w:ascii="Galliard BT" w:hAnsi="Galliard BT"/>
        </w:rPr>
      </w:pPr>
    </w:p>
    <w:p w:rsidR="00C60E98" w:rsidRPr="00C60E98" w:rsidRDefault="00C60E98" w:rsidP="00C60E98">
      <w:pPr>
        <w:spacing w:before="240" w:after="0"/>
        <w:jc w:val="both"/>
        <w:rPr>
          <w:rFonts w:ascii="Galliard BT" w:hAnsi="Galliard BT"/>
        </w:rPr>
      </w:pPr>
    </w:p>
    <w:p w:rsidR="009A7196" w:rsidRPr="00477A8C" w:rsidRDefault="008C44ED" w:rsidP="00527E61">
      <w:pPr>
        <w:spacing w:before="240" w:after="0"/>
        <w:jc w:val="both"/>
        <w:rPr>
          <w:rFonts w:ascii="Galliard BT" w:hAnsi="Galliard BT"/>
        </w:rPr>
      </w:pPr>
      <w:r>
        <w:rPr>
          <w:rFonts w:ascii="Galliard BT" w:hAnsi="Galliard BT"/>
        </w:rPr>
        <w:t>Laranjal Paulista</w:t>
      </w:r>
      <w:r w:rsidR="000C6990" w:rsidRPr="00477A8C">
        <w:rPr>
          <w:rFonts w:ascii="Galliard BT" w:hAnsi="Galliard BT"/>
        </w:rPr>
        <w:t xml:space="preserve">, </w:t>
      </w:r>
      <w:r>
        <w:rPr>
          <w:rFonts w:ascii="Galliard BT" w:hAnsi="Galliard BT"/>
        </w:rPr>
        <w:t>24</w:t>
      </w:r>
      <w:r w:rsidR="000C6990" w:rsidRPr="00477A8C">
        <w:rPr>
          <w:rFonts w:ascii="Galliard BT" w:hAnsi="Galliard BT"/>
        </w:rPr>
        <w:t xml:space="preserve"> de </w:t>
      </w:r>
      <w:r>
        <w:rPr>
          <w:rFonts w:ascii="Galliard BT" w:hAnsi="Galliard BT"/>
        </w:rPr>
        <w:t>agosto</w:t>
      </w:r>
      <w:r w:rsidR="000C6990" w:rsidRPr="00477A8C">
        <w:rPr>
          <w:rFonts w:ascii="Galliard BT" w:hAnsi="Galliard BT"/>
        </w:rPr>
        <w:t xml:space="preserve"> de 202</w:t>
      </w:r>
      <w:r>
        <w:rPr>
          <w:rFonts w:ascii="Galliard BT" w:hAnsi="Galliard BT"/>
        </w:rPr>
        <w:t>3</w:t>
      </w:r>
      <w:r w:rsidR="000C6990" w:rsidRPr="00477A8C">
        <w:rPr>
          <w:rFonts w:ascii="Galliard BT" w:hAnsi="Galliard BT"/>
        </w:rPr>
        <w:t>.</w:t>
      </w:r>
    </w:p>
    <w:p w:rsidR="009A7196" w:rsidRPr="00477A8C" w:rsidRDefault="009A7196" w:rsidP="00527E61">
      <w:pPr>
        <w:spacing w:before="240" w:after="0"/>
        <w:jc w:val="both"/>
        <w:rPr>
          <w:rFonts w:ascii="Galliard BT" w:hAnsi="Galliard BT"/>
        </w:rPr>
      </w:pPr>
    </w:p>
    <w:p w:rsidR="008C44ED" w:rsidRPr="00AF4A37" w:rsidRDefault="008C44ED" w:rsidP="008C44ED">
      <w:pPr>
        <w:rPr>
          <w:b/>
          <w:bCs/>
        </w:rPr>
      </w:pPr>
      <w:r w:rsidRPr="00AF4A37">
        <w:rPr>
          <w:b/>
          <w:bCs/>
        </w:rPr>
        <w:t xml:space="preserve">Vicente Di Santi Filho </w:t>
      </w:r>
    </w:p>
    <w:p w:rsidR="005E1817" w:rsidRPr="00477A8C" w:rsidRDefault="008C44ED" w:rsidP="008C44ED">
      <w:pPr>
        <w:spacing w:before="240" w:after="0"/>
        <w:jc w:val="both"/>
        <w:rPr>
          <w:rFonts w:ascii="Galliard BT" w:hAnsi="Galliard BT"/>
        </w:rPr>
      </w:pPr>
      <w:r w:rsidRPr="00AF4A37">
        <w:rPr>
          <w:b/>
          <w:bCs/>
        </w:rPr>
        <w:t>Secretário Municipal de Agricultura, Abastecimento e Meio Ambiente</w:t>
      </w:r>
    </w:p>
    <w:sectPr w:rsidR="005E1817" w:rsidRPr="00477A8C" w:rsidSect="005D6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2FB" w:rsidRDefault="00A962FB" w:rsidP="00A905DD">
      <w:pPr>
        <w:spacing w:after="0" w:line="240" w:lineRule="auto"/>
      </w:pPr>
      <w:r>
        <w:separator/>
      </w:r>
    </w:p>
  </w:endnote>
  <w:endnote w:type="continuationSeparator" w:id="0">
    <w:p w:rsidR="00A962FB" w:rsidRDefault="00A962FB" w:rsidP="00A9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lliar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2FB" w:rsidRDefault="00A962FB" w:rsidP="00A905DD">
      <w:pPr>
        <w:spacing w:after="0" w:line="240" w:lineRule="auto"/>
      </w:pPr>
      <w:r>
        <w:separator/>
      </w:r>
    </w:p>
  </w:footnote>
  <w:footnote w:type="continuationSeparator" w:id="0">
    <w:p w:rsidR="00A962FB" w:rsidRDefault="00A962FB" w:rsidP="00A90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B5E8A"/>
    <w:multiLevelType w:val="hybridMultilevel"/>
    <w:tmpl w:val="3BC21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357C3"/>
    <w:multiLevelType w:val="multilevel"/>
    <w:tmpl w:val="4580CFE0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E3D693D"/>
    <w:multiLevelType w:val="hybridMultilevel"/>
    <w:tmpl w:val="A734EEB6"/>
    <w:lvl w:ilvl="0" w:tplc="3F22693C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6D6D4D0C"/>
    <w:multiLevelType w:val="multilevel"/>
    <w:tmpl w:val="E1228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61A0C3D"/>
    <w:multiLevelType w:val="multilevel"/>
    <w:tmpl w:val="E1228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7F9578B"/>
    <w:multiLevelType w:val="multilevel"/>
    <w:tmpl w:val="6C2AFF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990"/>
    <w:rsid w:val="000619D9"/>
    <w:rsid w:val="00086F06"/>
    <w:rsid w:val="000C6990"/>
    <w:rsid w:val="000E6285"/>
    <w:rsid w:val="00100AE6"/>
    <w:rsid w:val="0011416B"/>
    <w:rsid w:val="00177D1A"/>
    <w:rsid w:val="001820F1"/>
    <w:rsid w:val="00254AD0"/>
    <w:rsid w:val="002B0524"/>
    <w:rsid w:val="00477A8C"/>
    <w:rsid w:val="00511EBE"/>
    <w:rsid w:val="00527E61"/>
    <w:rsid w:val="00556A7E"/>
    <w:rsid w:val="005D6FC4"/>
    <w:rsid w:val="005E1817"/>
    <w:rsid w:val="005E6DAD"/>
    <w:rsid w:val="00625A2A"/>
    <w:rsid w:val="006864B1"/>
    <w:rsid w:val="006D332E"/>
    <w:rsid w:val="006D3B07"/>
    <w:rsid w:val="007E13B4"/>
    <w:rsid w:val="00871D40"/>
    <w:rsid w:val="008C44ED"/>
    <w:rsid w:val="00900AB2"/>
    <w:rsid w:val="00944DFE"/>
    <w:rsid w:val="0098104A"/>
    <w:rsid w:val="009A7196"/>
    <w:rsid w:val="00A9043C"/>
    <w:rsid w:val="00A905DD"/>
    <w:rsid w:val="00A915D9"/>
    <w:rsid w:val="00A962FB"/>
    <w:rsid w:val="00AA76C8"/>
    <w:rsid w:val="00AD7020"/>
    <w:rsid w:val="00AD7925"/>
    <w:rsid w:val="00B4629B"/>
    <w:rsid w:val="00B6714B"/>
    <w:rsid w:val="00BA66F9"/>
    <w:rsid w:val="00C60E98"/>
    <w:rsid w:val="00C90341"/>
    <w:rsid w:val="00CA4659"/>
    <w:rsid w:val="00CB28E1"/>
    <w:rsid w:val="00D40596"/>
    <w:rsid w:val="00D710BB"/>
    <w:rsid w:val="00E4687A"/>
    <w:rsid w:val="00E71A35"/>
    <w:rsid w:val="00F60903"/>
    <w:rsid w:val="00F7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C4"/>
  </w:style>
  <w:style w:type="paragraph" w:styleId="Ttulo1">
    <w:name w:val="heading 1"/>
    <w:basedOn w:val="Normal"/>
    <w:next w:val="Normal"/>
    <w:link w:val="Ttulo1Char"/>
    <w:uiPriority w:val="9"/>
    <w:qFormat/>
    <w:rsid w:val="00527E61"/>
    <w:pPr>
      <w:numPr>
        <w:numId w:val="2"/>
      </w:numPr>
      <w:spacing w:line="360" w:lineRule="auto"/>
      <w:ind w:left="426" w:hanging="142"/>
      <w:jc w:val="both"/>
      <w:outlineLvl w:val="0"/>
    </w:pPr>
    <w:rPr>
      <w:rFonts w:ascii="Arial" w:eastAsia="Calibri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C699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C699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A904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04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043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04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043C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E628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27E61"/>
    <w:rPr>
      <w:rFonts w:ascii="Arial" w:eastAsia="Calibri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A2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0619D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90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05DD"/>
  </w:style>
  <w:style w:type="paragraph" w:styleId="Rodap">
    <w:name w:val="footer"/>
    <w:basedOn w:val="Normal"/>
    <w:link w:val="RodapChar"/>
    <w:uiPriority w:val="99"/>
    <w:unhideWhenUsed/>
    <w:rsid w:val="00A90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 D A L P O Z Z O ! 7 3 5 2 8 6 . 1 < / d o c u m e n t i d >  
     < s e n d e r i d > V M A R T I N S < / s e n d e r i d >  
     < s e n d e r e m a i l > V M A R T I N S @ D A L P O Z Z O . C O M . B R < / s e n d e r e m a i l >  
     < l a s t m o d i f i e d > 2 0 2 3 - 0 8 - 2 4 T 1 1 : 1 9 : 0 0 . 0 0 0 0 0 0 0 - 0 3 : 0 0 < / l a s t m o d i f i e d >  
     < d a t a b a s e > D A L P O Z Z O < / d a t a b a s e >  
 < / p r o p e r t i e s > 
</file>

<file path=customXml/itemProps1.xml><?xml version="1.0" encoding="utf-8"?>
<ds:datastoreItem xmlns:ds="http://schemas.openxmlformats.org/officeDocument/2006/customXml" ds:itemID="{BE8CE2A7-CE67-4068-A4AE-524392ED30EB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940</Words>
  <Characters>5076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BNDES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Cerqueira Guth</dc:creator>
  <cp:keywords/>
  <dc:description/>
  <cp:lastModifiedBy>Convenios</cp:lastModifiedBy>
  <cp:revision>7</cp:revision>
  <dcterms:created xsi:type="dcterms:W3CDTF">2023-08-24T14:19:00Z</dcterms:created>
  <dcterms:modified xsi:type="dcterms:W3CDTF">2023-08-25T16:05:00Z</dcterms:modified>
</cp:coreProperties>
</file>