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C9" w:rsidRPr="00EB2A6B" w:rsidRDefault="00F971C9" w:rsidP="00F971C9">
      <w:pPr>
        <w:pStyle w:val="Cabealho"/>
        <w:jc w:val="center"/>
      </w:pPr>
      <w:r w:rsidRPr="00EB2A6B">
        <w:rPr>
          <w:rFonts w:ascii="Tahoma" w:hAnsi="Tahoma" w:cs="Tahoma"/>
          <w:b/>
          <w:sz w:val="23"/>
          <w:szCs w:val="23"/>
        </w:rPr>
        <w:t>ANEXO IV - RELAÇÃO DE IMÓVEIS E UNIDADES ECONÔMICAS INSCRITAS NO CADASTRO FISCAL</w:t>
      </w:r>
    </w:p>
    <w:p w:rsidR="00F971C9" w:rsidRPr="00EB2A6B" w:rsidRDefault="00F971C9" w:rsidP="00F971C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F971C9" w:rsidRPr="00EB2A6B" w:rsidRDefault="00F971C9" w:rsidP="00F971C9">
      <w:pPr>
        <w:pStyle w:val="Standard"/>
        <w:jc w:val="center"/>
        <w:rPr>
          <w:rFonts w:ascii="Arial" w:hAnsi="Arial" w:cs="Arial"/>
          <w:b/>
          <w:u w:val="single"/>
        </w:rPr>
      </w:pPr>
      <w:r w:rsidRPr="00EB2A6B">
        <w:rPr>
          <w:rFonts w:ascii="Arial" w:hAnsi="Arial" w:cs="Arial"/>
          <w:b/>
          <w:u w:val="single"/>
        </w:rPr>
        <w:t>RELAÇÃO DE IMÓVEIS</w:t>
      </w:r>
    </w:p>
    <w:p w:rsidR="00F971C9" w:rsidRPr="00EB2A6B" w:rsidRDefault="00F971C9" w:rsidP="00F971C9">
      <w:pPr>
        <w:pStyle w:val="Standard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5"/>
        <w:gridCol w:w="1927"/>
        <w:gridCol w:w="5549"/>
      </w:tblGrid>
      <w:tr w:rsidR="00F971C9" w:rsidRPr="00EB2A6B" w:rsidTr="00D71EAF">
        <w:tc>
          <w:tcPr>
            <w:tcW w:w="1585" w:type="dxa"/>
            <w:shd w:val="pct12" w:color="auto" w:fill="auto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  <w:r w:rsidRPr="00EB2A6B">
              <w:rPr>
                <w:rFonts w:ascii="Arial" w:hAnsi="Arial" w:cs="Arial"/>
              </w:rPr>
              <w:t>MATRÍCULA</w:t>
            </w: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shd w:val="pct12" w:color="auto" w:fill="auto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  <w:r w:rsidRPr="00EB2A6B">
              <w:rPr>
                <w:rFonts w:ascii="Arial" w:hAnsi="Arial" w:cs="Arial"/>
              </w:rPr>
              <w:t>INSCRIÇÃO IMOBILIÁRIA</w:t>
            </w:r>
          </w:p>
        </w:tc>
        <w:tc>
          <w:tcPr>
            <w:tcW w:w="5938" w:type="dxa"/>
            <w:shd w:val="pct12" w:color="auto" w:fill="auto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  <w:r w:rsidRPr="00EB2A6B">
              <w:rPr>
                <w:rFonts w:ascii="Arial" w:hAnsi="Arial" w:cs="Arial"/>
              </w:rPr>
              <w:t>ENDEREÇO</w:t>
            </w: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8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F971C9" w:rsidRPr="00EB2A6B" w:rsidRDefault="00F971C9" w:rsidP="00F971C9">
      <w:pPr>
        <w:pStyle w:val="Standard"/>
        <w:jc w:val="center"/>
        <w:rPr>
          <w:rFonts w:ascii="Arial" w:hAnsi="Arial" w:cs="Arial"/>
        </w:rPr>
      </w:pPr>
    </w:p>
    <w:p w:rsidR="00F971C9" w:rsidRPr="00EB2A6B" w:rsidRDefault="00F971C9" w:rsidP="00F971C9">
      <w:pPr>
        <w:pStyle w:val="Standard"/>
        <w:jc w:val="center"/>
        <w:rPr>
          <w:rFonts w:ascii="Arial" w:hAnsi="Arial" w:cs="Arial"/>
          <w:b/>
          <w:u w:val="single"/>
        </w:rPr>
      </w:pPr>
      <w:r w:rsidRPr="00EB2A6B">
        <w:rPr>
          <w:rFonts w:ascii="Arial" w:hAnsi="Arial" w:cs="Arial"/>
          <w:b/>
          <w:u w:val="single"/>
        </w:rPr>
        <w:t>RELAÇÃO DE INSCRIÇÕES CADASTRAIS MOBILIÁRIAS</w:t>
      </w:r>
    </w:p>
    <w:p w:rsidR="00F971C9" w:rsidRPr="00EB2A6B" w:rsidRDefault="00F971C9" w:rsidP="00F971C9">
      <w:pPr>
        <w:pStyle w:val="Standard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2847"/>
        <w:gridCol w:w="4660"/>
      </w:tblGrid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  <w:r w:rsidRPr="00EB2A6B">
              <w:rPr>
                <w:rFonts w:ascii="Arial" w:hAnsi="Arial" w:cs="Arial"/>
              </w:rPr>
              <w:t>INSCRIÇÃO</w:t>
            </w: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  <w:r w:rsidRPr="00EB2A6B">
              <w:rPr>
                <w:rFonts w:ascii="Arial" w:hAnsi="Arial" w:cs="Arial"/>
              </w:rPr>
              <w:t>CNPJ</w:t>
            </w: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F971C9" w:rsidRPr="00EB2A6B" w:rsidTr="00D71EAF">
        <w:tc>
          <w:tcPr>
            <w:tcW w:w="1555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:rsidR="00F971C9" w:rsidRPr="00EB2A6B" w:rsidRDefault="00F971C9" w:rsidP="00D71EA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F971C9" w:rsidRPr="00EB2A6B" w:rsidRDefault="00F971C9" w:rsidP="00F971C9">
      <w:pPr>
        <w:contextualSpacing/>
        <w:jc w:val="both"/>
      </w:pPr>
    </w:p>
    <w:p w:rsidR="00935AAF" w:rsidRDefault="00F971C9">
      <w:bookmarkStart w:id="0" w:name="_GoBack"/>
      <w:bookmarkEnd w:id="0"/>
    </w:p>
    <w:sectPr w:rsidR="00935AAF" w:rsidSect="00566D0E">
      <w:headerReference w:type="default" r:id="rId4"/>
      <w:pgSz w:w="11906" w:h="16838" w:code="9"/>
      <w:pgMar w:top="1418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0" w:rsidRPr="001F0BE5" w:rsidRDefault="00F971C9" w:rsidP="00B8360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t-BR"/>
      </w:rPr>
    </w:pPr>
  </w:p>
  <w:p w:rsidR="00B83600" w:rsidRPr="001F0BE5" w:rsidRDefault="00F971C9" w:rsidP="00B8360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t-BR"/>
      </w:rPr>
    </w:pPr>
  </w:p>
  <w:p w:rsidR="00B83600" w:rsidRDefault="00F971C9">
    <w:pPr>
      <w:pStyle w:val="Cabealho"/>
    </w:pPr>
  </w:p>
  <w:p w:rsidR="00B83600" w:rsidRDefault="00F971C9">
    <w:pPr>
      <w:pStyle w:val="Cabealho"/>
    </w:pPr>
  </w:p>
  <w:p w:rsidR="00B83600" w:rsidRPr="008A5EFA" w:rsidRDefault="00F971C9" w:rsidP="00B83600">
    <w:pPr>
      <w:ind w:left="2880"/>
      <w:jc w:val="right"/>
      <w:rPr>
        <w:rFonts w:ascii="Times New Roman" w:hAnsi="Times New Roman" w:cs="Times New Roman"/>
        <w:sz w:val="24"/>
        <w:szCs w:val="24"/>
      </w:rPr>
    </w:pPr>
    <w:r w:rsidRPr="00391D05">
      <w:rPr>
        <w:rFonts w:ascii="Times New Roman" w:hAnsi="Times New Roman" w:cs="Times New Roman"/>
      </w:rPr>
      <w:t>fl</w:t>
    </w:r>
    <w:r w:rsidRPr="008A5EFA">
      <w:rPr>
        <w:rFonts w:ascii="Times New Roman" w:hAnsi="Times New Roman" w:cs="Times New Roman"/>
        <w:sz w:val="24"/>
        <w:szCs w:val="24"/>
      </w:rPr>
      <w:t xml:space="preserve">. </w:t>
    </w:r>
    <w:r w:rsidRPr="008A5EFA">
      <w:rPr>
        <w:rFonts w:ascii="Times New Roman" w:hAnsi="Times New Roman" w:cs="Times New Roman"/>
        <w:sz w:val="24"/>
        <w:szCs w:val="24"/>
      </w:rPr>
      <w:fldChar w:fldCharType="begin"/>
    </w:r>
    <w:r w:rsidRPr="008A5EFA">
      <w:rPr>
        <w:rFonts w:ascii="Times New Roman" w:hAnsi="Times New Roman" w:cs="Times New Roman"/>
        <w:sz w:val="24"/>
        <w:szCs w:val="24"/>
      </w:rPr>
      <w:instrText xml:space="preserve"> PAGE </w:instrText>
    </w:r>
    <w:r w:rsidRPr="008A5EF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8A5EFA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9"/>
    <w:rsid w:val="00720156"/>
    <w:rsid w:val="009A1E6A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7810-8559-4503-88E8-27C9F9B5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971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F971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1C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F971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Augusto Zucaratto</dc:creator>
  <cp:keywords/>
  <dc:description/>
  <cp:lastModifiedBy>Mauricio Augusto Zucaratto</cp:lastModifiedBy>
  <cp:revision>1</cp:revision>
  <dcterms:created xsi:type="dcterms:W3CDTF">2023-04-11T13:35:00Z</dcterms:created>
  <dcterms:modified xsi:type="dcterms:W3CDTF">2023-04-11T13:36:00Z</dcterms:modified>
</cp:coreProperties>
</file>