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bCs/>
          <w:sz w:val="32"/>
          <w:szCs w:val="32"/>
          <w:lang w:val="pt-BR"/>
        </w:rPr>
      </w:pPr>
      <w:r>
        <w:rPr>
          <w:rFonts w:hint="default" w:ascii="Tahoma" w:hAnsi="Tahoma" w:cs="Tahoma"/>
          <w:b/>
          <w:bCs/>
          <w:sz w:val="32"/>
          <w:szCs w:val="32"/>
          <w:lang w:val="pt-BR"/>
        </w:rPr>
        <w:t>ANEXO II</w:t>
      </w:r>
    </w:p>
    <w:tbl>
      <w:tblPr>
        <w:tblStyle w:val="9"/>
        <w:tblpPr w:leftFromText="141" w:rightFromText="141" w:vertAnchor="text" w:horzAnchor="page" w:tblpX="550" w:tblpY="496"/>
        <w:tblW w:w="10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3585"/>
        <w:gridCol w:w="1290"/>
        <w:gridCol w:w="3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EMPRESA</w:t>
            </w:r>
          </w:p>
        </w:tc>
        <w:tc>
          <w:tcPr>
            <w:tcW w:w="8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CNPJ</w:t>
            </w:r>
          </w:p>
        </w:tc>
        <w:tc>
          <w:tcPr>
            <w:tcW w:w="8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ahoma" w:hAnsi="Tahoma" w:cs="Tahoma"/>
                <w:b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RESPONSÁVEL</w:t>
            </w:r>
          </w:p>
        </w:tc>
        <w:tc>
          <w:tcPr>
            <w:tcW w:w="8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ahoma" w:hAnsi="Tahoma" w:cs="Tahoma"/>
                <w:b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BAIRRO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TELEFONE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Cs w:val="28"/>
              </w:rPr>
            </w:pPr>
          </w:p>
        </w:tc>
      </w:tr>
    </w:tbl>
    <w:p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7</w:t>
      </w:r>
      <w:r>
        <w:rPr>
          <w:rFonts w:hint="default" w:ascii="Tahoma" w:hAnsi="Tahoma" w:cs="Tahoma"/>
          <w:b/>
          <w:sz w:val="24"/>
          <w:szCs w:val="24"/>
          <w:lang w:val="pt-BR"/>
        </w:rPr>
        <w:t>6</w:t>
      </w:r>
      <w:r>
        <w:rPr>
          <w:rFonts w:ascii="Tahoma" w:hAnsi="Tahoma" w:cs="Tahoma"/>
          <w:b/>
          <w:sz w:val="24"/>
          <w:szCs w:val="24"/>
          <w:lang w:val="pt-BR"/>
        </w:rPr>
        <w:t xml:space="preserve">º Torneio 1º de Maio de Futebol de Campo </w:t>
      </w:r>
      <w:r>
        <w:rPr>
          <w:rFonts w:hint="default" w:ascii="Tahoma" w:hAnsi="Tahoma" w:cs="Tahoma"/>
          <w:b/>
          <w:sz w:val="24"/>
          <w:szCs w:val="24"/>
          <w:lang w:val="pt-BR"/>
        </w:rPr>
        <w:t xml:space="preserve">- </w:t>
      </w:r>
      <w:r>
        <w:rPr>
          <w:rFonts w:ascii="Tahoma" w:hAnsi="Tahoma" w:cs="Tahoma"/>
          <w:b/>
          <w:sz w:val="24"/>
          <w:szCs w:val="24"/>
          <w:lang w:val="pt-BR"/>
        </w:rPr>
        <w:t xml:space="preserve">Relação Nominal (Prazo </w:t>
      </w:r>
      <w:r>
        <w:rPr>
          <w:rFonts w:hint="default" w:ascii="Tahoma" w:hAnsi="Tahoma" w:cs="Tahoma"/>
          <w:b/>
          <w:color w:val="FF0000"/>
          <w:sz w:val="24"/>
          <w:szCs w:val="24"/>
          <w:lang w:val="pt-BR"/>
        </w:rPr>
        <w:t>22/04/2024</w:t>
      </w:r>
      <w:r>
        <w:rPr>
          <w:rFonts w:ascii="Tahoma" w:hAnsi="Tahoma" w:cs="Tahoma"/>
          <w:b/>
          <w:sz w:val="24"/>
          <w:szCs w:val="24"/>
          <w:lang w:val="pt-BR"/>
        </w:rPr>
        <w:t>)</w:t>
      </w:r>
    </w:p>
    <w:tbl>
      <w:tblPr>
        <w:tblStyle w:val="9"/>
        <w:tblpPr w:leftFromText="180" w:rightFromText="180" w:vertAnchor="text" w:horzAnchor="page" w:tblpX="570" w:tblpY="895"/>
        <w:tblOverlap w:val="never"/>
        <w:tblW w:w="10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4995"/>
        <w:gridCol w:w="1560"/>
        <w:gridCol w:w="3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NOME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DATA DE ADMISSÃO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pt-BR"/>
                <w14:textFill>
                  <w14:solidFill>
                    <w14:schemeClr w14:val="bg1"/>
                  </w14:solidFill>
                </w14:textFill>
              </w:rPr>
              <w:t>Nº E SÉRIE DA CARTEIRA PROFISSIONAL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4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6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7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8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14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15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16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17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18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20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21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22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</w:tbl>
    <w:p>
      <w:pPr>
        <w:jc w:val="center"/>
        <w:rPr>
          <w:rFonts w:ascii="Tahoma" w:hAnsi="Tahoma" w:cs="Tahoma"/>
          <w:b/>
          <w:sz w:val="16"/>
          <w:szCs w:val="16"/>
          <w:lang w:val="pt-BR"/>
        </w:rPr>
      </w:pPr>
    </w:p>
    <w:tbl>
      <w:tblPr>
        <w:tblStyle w:val="9"/>
        <w:tblpPr w:leftFromText="180" w:rightFromText="180" w:vertAnchor="text" w:horzAnchor="page" w:tblpX="610" w:tblpY="495"/>
        <w:tblOverlap w:val="never"/>
        <w:tblW w:w="105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4859"/>
        <w:gridCol w:w="1725"/>
        <w:gridCol w:w="3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ahoma" w:hAnsi="Tahoma" w:cs="Tahoma"/>
                <w:b/>
                <w:lang w:val="pt-BR"/>
              </w:rPr>
            </w:pPr>
            <w:r>
              <w:rPr>
                <w:rFonts w:hint="default" w:ascii="Tahoma" w:hAnsi="Tahoma" w:cs="Tahoma"/>
                <w:b/>
                <w:sz w:val="30"/>
                <w:szCs w:val="30"/>
                <w:shd w:val="clear"/>
                <w:lang w:val="pt-BR"/>
              </w:rPr>
              <w:t>COMISSÃO TÉCNICA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</w:rPr>
              <w:t>DATA DE ADMISSÃO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lang w:val="pt-BR"/>
              </w:rPr>
              <w:t>Nº E SÉRIE DA CARTEIRA PROFISSIONAL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01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02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03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ahoma" w:hAnsi="Tahoma" w:cs="Tahoma"/>
                <w:b/>
                <w:lang w:val="pt-BR"/>
              </w:rPr>
            </w:pPr>
          </w:p>
        </w:tc>
      </w:tr>
    </w:tbl>
    <w:p>
      <w:pPr>
        <w:rPr>
          <w:szCs w:val="30"/>
          <w:lang w:val="pt-BR"/>
        </w:rPr>
      </w:pPr>
    </w:p>
    <w:p>
      <w:pPr>
        <w:jc w:val="both"/>
        <w:rPr>
          <w:rStyle w:val="10"/>
          <w:rFonts w:hint="default" w:ascii="Calibri" w:hAnsi="Calibri" w:cs="Calibri"/>
          <w:b w:val="0"/>
          <w:i/>
          <w:iCs/>
          <w:sz w:val="24"/>
          <w:szCs w:val="24"/>
        </w:rPr>
      </w:pPr>
    </w:p>
    <w:p>
      <w:pPr>
        <w:jc w:val="both"/>
        <w:rPr>
          <w:rStyle w:val="10"/>
          <w:rFonts w:hint="default" w:ascii="Calibri" w:hAnsi="Calibri" w:cs="Calibri"/>
          <w:b w:val="0"/>
          <w:i/>
          <w:iCs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i/>
          <w:iCs/>
          <w:sz w:val="24"/>
          <w:szCs w:val="24"/>
        </w:rPr>
        <w:t xml:space="preserve">“Considerando o disposto na LGPD – Lei Geral de Proteção de Dados, n.º 13.709/2018, </w:t>
      </w:r>
      <w:r>
        <w:rPr>
          <w:rStyle w:val="10"/>
          <w:rFonts w:hint="default" w:ascii="Calibri" w:hAnsi="Calibri" w:cs="Calibri"/>
          <w:b w:val="0"/>
          <w:iCs/>
          <w:sz w:val="24"/>
          <w:szCs w:val="24"/>
        </w:rPr>
        <w:t>este órgão público adota</w:t>
      </w:r>
      <w:r>
        <w:rPr>
          <w:rStyle w:val="10"/>
          <w:rFonts w:hint="default" w:ascii="Calibri" w:hAnsi="Calibri" w:cs="Calibri"/>
          <w:b w:val="0"/>
          <w:i/>
          <w:iCs/>
          <w:sz w:val="24"/>
          <w:szCs w:val="24"/>
        </w:rPr>
        <w:t xml:space="preserve"> o compromisso de proteger os dados pessoais e garantir a privacidade dos envolvidos.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Nos termos dos Arts. 7º, 10º e 11º da Lei nº 13.709/2018, autorizo o tratamento dos meus dados pessoais e sensíveis fornecidos à Prefeitura de Limeira, listados na documentação exigida para a Ficha Cadastral de Atletas da Secretaria de Esporte e Lazer do município de Limeira e quaisquer outros documentos que poderão ser solicitados pela Instituição,</w:t>
      </w:r>
    </w:p>
    <w:p>
      <w:pPr>
        <w:pStyle w:val="14"/>
        <w:spacing w:before="240" w:beforeAutospacing="0" w:after="240" w:afterAutospacing="0"/>
        <w:jc w:val="both"/>
        <w:rPr>
          <w:rFonts w:hint="default" w:ascii="Calibri" w:hAnsi="Calibri" w:cs="Calibri"/>
          <w:i/>
          <w:color w:val="000000"/>
        </w:rPr>
      </w:pPr>
      <w:r>
        <w:rPr>
          <w:rFonts w:hint="default" w:ascii="Calibri" w:hAnsi="Calibri" w:cs="Calibri"/>
          <w:b/>
          <w:bCs/>
          <w:i/>
          <w:color w:val="000000"/>
        </w:rPr>
        <w:t xml:space="preserve">Os documentos solicitados fazem parte de cumprimento de obrigação legal para inscrição do munícipe a participar dos eventos da Secretaria Municipal de Esporte e Lazer da Prefeitura Limeira e serão utilizados, principalmente, para as seguintes finalidades: </w:t>
      </w:r>
      <w:r>
        <w:rPr>
          <w:rFonts w:hint="default" w:ascii="Calibri" w:hAnsi="Calibri" w:cs="Calibri"/>
          <w:i/>
          <w:color w:val="000000"/>
        </w:rPr>
        <w:t>Cumprimento das obrigações legais e regulatórias, garantir a identidade do munícipe; garantir a residência do munícipe; Atividades diárias de gestão; Comunicação; Auditorias e estatísticas;</w:t>
      </w:r>
    </w:p>
    <w:p>
      <w:pPr>
        <w:pStyle w:val="14"/>
        <w:spacing w:before="240" w:beforeAutospacing="0" w:after="240" w:afterAutospacing="0"/>
        <w:jc w:val="both"/>
        <w:rPr>
          <w:rFonts w:hint="default" w:ascii="Calibri" w:hAnsi="Calibri" w:cs="Calibri"/>
          <w:i/>
        </w:rPr>
      </w:pPr>
      <w:r>
        <w:rPr>
          <w:rFonts w:hint="default" w:ascii="Calibri" w:hAnsi="Calibri" w:cs="Calibri"/>
          <w:i/>
          <w:color w:val="000000"/>
        </w:rPr>
        <w:t>Para saber mais consulte nossos termos de uso de dados pessoais dentro da página da Secretaria Municipal de Esporte e Lazer.</w:t>
      </w:r>
    </w:p>
    <w:p>
      <w:pPr>
        <w:rPr>
          <w:szCs w:val="30"/>
          <w:lang w:val="pt-BR"/>
        </w:rPr>
      </w:pPr>
    </w:p>
    <w:p>
      <w:pPr>
        <w:ind w:firstLine="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Atenciosamente,</w:t>
      </w:r>
    </w:p>
    <w:p>
      <w:pPr>
        <w:ind w:firstLine="708"/>
        <w:jc w:val="center"/>
        <w:rPr>
          <w:rFonts w:ascii="Tahoma" w:hAnsi="Tahoma" w:cs="Tahoma"/>
          <w:sz w:val="24"/>
          <w:szCs w:val="24"/>
        </w:rPr>
      </w:pPr>
    </w:p>
    <w:p>
      <w:pPr>
        <w:ind w:firstLine="708"/>
        <w:jc w:val="center"/>
        <w:rPr>
          <w:rFonts w:ascii="Tahoma" w:hAnsi="Tahoma" w:cs="Tahoma"/>
          <w:sz w:val="24"/>
          <w:szCs w:val="24"/>
        </w:rPr>
      </w:pPr>
    </w:p>
    <w:p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>________</w:t>
      </w:r>
      <w:r>
        <w:rPr>
          <w:rFonts w:hint="default" w:ascii="Tahoma" w:hAnsi="Tahoma" w:cs="Tahoma"/>
          <w:i/>
          <w:sz w:val="24"/>
          <w:szCs w:val="24"/>
          <w:u w:val="single"/>
          <w:lang w:val="pt-BR"/>
        </w:rPr>
        <w:t>_____________________</w:t>
      </w:r>
      <w:r>
        <w:rPr>
          <w:rFonts w:ascii="Tahoma" w:hAnsi="Tahoma" w:cs="Tahoma"/>
          <w:i/>
          <w:sz w:val="24"/>
          <w:szCs w:val="24"/>
          <w:u w:val="single"/>
        </w:rPr>
        <w:t>___________________</w:t>
      </w:r>
    </w:p>
    <w:p>
      <w:pPr>
        <w:jc w:val="center"/>
        <w:rPr>
          <w:rFonts w:hint="default" w:ascii="Tahoma" w:hAnsi="Tahoma" w:cs="Tahoma"/>
          <w:sz w:val="24"/>
          <w:szCs w:val="24"/>
          <w:lang w:val="pt-BR"/>
        </w:rPr>
      </w:pPr>
      <w:r>
        <w:rPr>
          <w:rFonts w:hint="default" w:ascii="Tahoma" w:hAnsi="Tahoma" w:cs="Tahoma"/>
          <w:sz w:val="24"/>
          <w:szCs w:val="24"/>
          <w:lang w:val="pt-BR"/>
        </w:rPr>
        <w:t xml:space="preserve">Assinatura </w:t>
      </w:r>
    </w:p>
    <w:p>
      <w:pPr>
        <w:jc w:val="center"/>
        <w:rPr>
          <w:rFonts w:hint="default" w:ascii="Tahoma" w:hAnsi="Tahoma" w:cs="Tahoma"/>
          <w:sz w:val="24"/>
          <w:szCs w:val="24"/>
          <w:lang w:val="pt-BR"/>
        </w:rPr>
      </w:pPr>
      <w:r>
        <w:rPr>
          <w:rFonts w:hint="default" w:ascii="Tahoma" w:hAnsi="Tahoma" w:cs="Tahoma"/>
          <w:sz w:val="24"/>
          <w:szCs w:val="24"/>
          <w:lang w:val="pt-BR"/>
        </w:rPr>
        <w:t>Diretor ou responsável pelo departamento pessoal</w:t>
      </w:r>
    </w:p>
    <w:p>
      <w:pPr>
        <w:rPr>
          <w:szCs w:val="30"/>
          <w:lang w:val="pt-BR"/>
        </w:rPr>
      </w:pPr>
    </w:p>
    <w:sectPr>
      <w:headerReference r:id="rId5" w:type="default"/>
      <w:footerReference r:id="rId6" w:type="default"/>
      <w:pgSz w:w="11906" w:h="16838"/>
      <w:pgMar w:top="720" w:right="720" w:bottom="720" w:left="567" w:header="709" w:footer="1134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19050</wp:posOffset>
          </wp:positionV>
          <wp:extent cx="7600315" cy="885825"/>
          <wp:effectExtent l="0" t="0" r="63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/>
                  </pic:cNvPicPr>
                </pic:nvPicPr>
                <pic:blipFill>
                  <a:blip r:embed="rId1"/>
                  <a:srcRect t="91740"/>
                  <a:stretch>
                    <a:fillRect/>
                  </a:stretch>
                </pic:blipFill>
                <pic:spPr>
                  <a:xfrm>
                    <a:off x="0" y="0"/>
                    <a:ext cx="7600315" cy="885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-9525</wp:posOffset>
              </wp:positionV>
              <wp:extent cx="6210300" cy="1706245"/>
              <wp:effectExtent l="0" t="0" r="0" b="0"/>
              <wp:wrapNone/>
              <wp:docPr id="4" name="Quad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0" cy="1706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Prefeitura Municipal de Limeira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www.limeira.sp.gov.br  | (19) 3404.9600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" o:spid="_x0000_s1026" o:spt="202" type="#_x0000_t202" style="position:absolute;left:0pt;margin-left:-5.25pt;margin-top:-0.75pt;height:134.35pt;width:489pt;z-index:251661312;mso-width-relative:page;mso-height-relative:page;" filled="f" stroked="f" coordsize="21600,21600" o:gfxdata="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ysJI9YAAAAKAQAADwAAAAAAAAABACAAAAAiAAAAZHJzL2Rvd25yZXYueG1sUEsBAhQAFAAAAAgA&#10;h07iQJZZlie1AQAAcwMAAA4AAAAAAAAAAQAgAAAAJQEAAGRycy9lMm9Eb2MueG1sUEsFBgAAAAAG&#10;AAYAWQEAAEw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b/>
                        <w:sz w:val="20"/>
                        <w:szCs w:val="20"/>
                        <w:lang w:val="pt-BR"/>
                      </w:rPr>
                      <w:t>Prefeitura Municipal de Limeira</w:t>
                    </w:r>
                  </w:p>
                  <w:p>
                    <w:pPr>
                      <w:spacing w:after="0" w:line="240" w:lineRule="auto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www.limeira.sp.gov.br  | (19) 3404.9600</w:t>
                    </w:r>
                  </w:p>
                  <w:p>
                    <w:pPr>
                      <w:spacing w:after="0" w:line="240" w:lineRule="auto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-451485</wp:posOffset>
          </wp:positionV>
          <wp:extent cx="6355715" cy="972820"/>
          <wp:effectExtent l="0" t="0" r="6985" b="177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/>
                  <a:srcRect t="636" b="88544"/>
                  <a:stretch>
                    <a:fillRect/>
                  </a:stretch>
                </pic:blipFill>
                <pic:spPr>
                  <a:xfrm>
                    <a:off x="0" y="0"/>
                    <a:ext cx="6355715" cy="9728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1287780</wp:posOffset>
              </wp:positionH>
              <wp:positionV relativeFrom="paragraph">
                <wp:posOffset>-75565</wp:posOffset>
              </wp:positionV>
              <wp:extent cx="3714750" cy="436880"/>
              <wp:effectExtent l="0" t="0" r="0" b="0"/>
              <wp:wrapNone/>
              <wp:docPr id="2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Esporte e Lazer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101.4pt;margin-top:-5.95pt;height:34.4pt;width:292.5pt;z-index:251660288;mso-width-relative:page;mso-height-relative:page;" filled="f" stroked="f" coordsize="21600,21600" o:gfxdata="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8Vmto1wAAAAoB&#10;AAAPAAAAAAAAAAEAIAAAACIAAABkcnMvZG93bnJldi54bWxQSwECFAAUAAAACACHTuJAlO2aGaoB&#10;AABY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40" w:lineRule="auto"/>
                      <w:rPr>
                        <w:sz w:val="36"/>
                      </w:rPr>
                    </w:pPr>
                    <w:r>
                      <w:rPr>
                        <w:b/>
                        <w:sz w:val="48"/>
                      </w:rPr>
                      <w:t>Esporte e Lazer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-246380</wp:posOffset>
              </wp:positionV>
              <wp:extent cx="2037080" cy="3225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322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02.2pt;margin-top:-19.4pt;height:25.4pt;width:160.4pt;z-index:251659264;mso-width-relative:page;mso-height-relative:page;" filled="f" stroked="f" coordsize="21600,21600" o:gfxdata="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W5cMvWAAAACgEAAA8AAAAA&#10;AAAAAQAgAAAAIgAAAGRycy9kb3ducmV2LnhtbFBLAQIUABQAAAAIAIdO4kAEV5NopAEAAFYDAAAO&#10;AAAAAAAAAAEAIAAAACUBAABkcnMvZTJvRG9jLnhtbFBLBQYAAAAABgAGAFkBAAA7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40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76CB5"/>
    <w:multiLevelType w:val="multilevel"/>
    <w:tmpl w:val="29C76C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B8"/>
    <w:rsid w:val="00080998"/>
    <w:rsid w:val="00085572"/>
    <w:rsid w:val="00086604"/>
    <w:rsid w:val="00094541"/>
    <w:rsid w:val="000F6D79"/>
    <w:rsid w:val="001224A2"/>
    <w:rsid w:val="00161634"/>
    <w:rsid w:val="00176C81"/>
    <w:rsid w:val="00181C08"/>
    <w:rsid w:val="001B4894"/>
    <w:rsid w:val="0022749E"/>
    <w:rsid w:val="0027598D"/>
    <w:rsid w:val="00442027"/>
    <w:rsid w:val="00492F04"/>
    <w:rsid w:val="004A6C83"/>
    <w:rsid w:val="005136D0"/>
    <w:rsid w:val="00580939"/>
    <w:rsid w:val="005B0D7E"/>
    <w:rsid w:val="005B3A21"/>
    <w:rsid w:val="00655FF0"/>
    <w:rsid w:val="006D09DA"/>
    <w:rsid w:val="006E34D9"/>
    <w:rsid w:val="0074673C"/>
    <w:rsid w:val="007A5F0E"/>
    <w:rsid w:val="007C4D1B"/>
    <w:rsid w:val="007D62D7"/>
    <w:rsid w:val="00894BD3"/>
    <w:rsid w:val="008B0494"/>
    <w:rsid w:val="009D05B8"/>
    <w:rsid w:val="009D3B5D"/>
    <w:rsid w:val="00A95182"/>
    <w:rsid w:val="00B50D02"/>
    <w:rsid w:val="00BF6CE4"/>
    <w:rsid w:val="00CC30A9"/>
    <w:rsid w:val="00D10648"/>
    <w:rsid w:val="00DC61F3"/>
    <w:rsid w:val="00DF16E0"/>
    <w:rsid w:val="00EC751B"/>
    <w:rsid w:val="00ED3630"/>
    <w:rsid w:val="00FD3F02"/>
    <w:rsid w:val="00FD6CBA"/>
    <w:rsid w:val="0A582B2D"/>
    <w:rsid w:val="11BD00F5"/>
    <w:rsid w:val="12D44154"/>
    <w:rsid w:val="17C0085F"/>
    <w:rsid w:val="28846641"/>
    <w:rsid w:val="2A7F5244"/>
    <w:rsid w:val="3AE87E5D"/>
    <w:rsid w:val="46B23173"/>
    <w:rsid w:val="47A665CB"/>
    <w:rsid w:val="61EB2E48"/>
    <w:rsid w:val="66D70F7F"/>
    <w:rsid w:val="75E1137D"/>
    <w:rsid w:val="7B6A7D07"/>
    <w:rsid w:val="7EA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b/>
      <w:bCs/>
      <w:sz w:val="28"/>
      <w:szCs w:val="28"/>
      <w:lang w:val="pt-BR" w:eastAsia="pt-BR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outlineLvl w:val="1"/>
    </w:pPr>
    <w:rPr>
      <w:rFonts w:ascii="Cambria" w:hAnsi="Cambria" w:eastAsia="Times New Roman" w:cs="Cambria"/>
      <w:b/>
      <w:i/>
      <w:sz w:val="28"/>
      <w:szCs w:val="20"/>
      <w:lang w:eastAsia="zh-CN"/>
    </w:rPr>
  </w:style>
  <w:style w:type="paragraph" w:styleId="4">
    <w:name w:val="heading 3"/>
    <w:basedOn w:val="1"/>
    <w:next w:val="1"/>
    <w:link w:val="28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30"/>
    <w:qFormat/>
    <w:uiPriority w:val="0"/>
    <w:pPr>
      <w:keepNext/>
      <w:spacing w:after="0" w:line="240" w:lineRule="auto"/>
      <w:jc w:val="right"/>
      <w:outlineLvl w:val="3"/>
    </w:pPr>
    <w:rPr>
      <w:rFonts w:ascii="Times New Roman" w:hAnsi="Times New Roman" w:eastAsia="Times New Roman"/>
      <w:sz w:val="28"/>
      <w:szCs w:val="24"/>
      <w:lang w:val="pt-BR" w:eastAsia="pt-BR"/>
    </w:rPr>
  </w:style>
  <w:style w:type="paragraph" w:styleId="6">
    <w:name w:val="heading 5"/>
    <w:basedOn w:val="1"/>
    <w:next w:val="1"/>
    <w:link w:val="25"/>
    <w:unhideWhenUsed/>
    <w:qFormat/>
    <w:uiPriority w:val="0"/>
    <w:pPr>
      <w:keepNext/>
      <w:keepLines/>
      <w:spacing w:before="40" w:after="0"/>
      <w:outlineLvl w:val="4"/>
    </w:pPr>
    <w:rPr>
      <w:rFonts w:ascii="Cambria" w:hAnsi="Cambria"/>
      <w:color w:val="365F90"/>
    </w:rPr>
  </w:style>
  <w:style w:type="paragraph" w:styleId="7">
    <w:name w:val="heading 8"/>
    <w:basedOn w:val="1"/>
    <w:next w:val="1"/>
    <w:link w:val="26"/>
    <w:unhideWhenUsed/>
    <w:qFormat/>
    <w:uiPriority w:val="0"/>
    <w:pPr>
      <w:keepNext/>
      <w:keepLines/>
      <w:spacing w:before="40" w:after="0"/>
      <w:outlineLvl w:val="7"/>
    </w:pPr>
    <w:rPr>
      <w:rFonts w:ascii="Cambria" w:hAnsi="Cambria"/>
      <w:color w:val="232323"/>
      <w:sz w:val="21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Hyperlink"/>
    <w:basedOn w:val="8"/>
    <w:unhideWhenUsed/>
    <w:qFormat/>
    <w:uiPriority w:val="0"/>
    <w:rPr>
      <w:color w:val="0000FF"/>
      <w:u w:val="single"/>
    </w:rPr>
  </w:style>
  <w:style w:type="character" w:styleId="12">
    <w:name w:val="page number"/>
    <w:basedOn w:val="8"/>
    <w:qFormat/>
    <w:uiPriority w:val="0"/>
  </w:style>
  <w:style w:type="paragraph" w:styleId="13">
    <w:name w:val="Body Text"/>
    <w:basedOn w:val="1"/>
    <w:link w:val="27"/>
    <w:qFormat/>
    <w:uiPriority w:val="0"/>
    <w:pPr>
      <w:widowControl w:val="0"/>
      <w:tabs>
        <w:tab w:val="left" w:pos="2268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zh-CN"/>
    </w:rPr>
  </w:style>
  <w:style w:type="paragraph" w:styleId="14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5">
    <w:name w:val="Body Text 3"/>
    <w:basedOn w:val="1"/>
    <w:link w:val="33"/>
    <w:qFormat/>
    <w:uiPriority w:val="0"/>
    <w:pPr>
      <w:widowControl w:val="0"/>
      <w:spacing w:after="0" w:line="240" w:lineRule="auto"/>
      <w:jc w:val="both"/>
    </w:pPr>
    <w:rPr>
      <w:rFonts w:ascii="Courier New" w:hAnsi="Courier New" w:eastAsia="Times New Roman"/>
      <w:sz w:val="24"/>
      <w:szCs w:val="20"/>
      <w:lang w:val="pt-BR" w:eastAsia="pt-BR"/>
    </w:rPr>
  </w:style>
  <w:style w:type="paragraph" w:styleId="16">
    <w:name w:val="Body Text 2"/>
    <w:basedOn w:val="1"/>
    <w:link w:val="32"/>
    <w:qFormat/>
    <w:uiPriority w:val="0"/>
    <w:pPr>
      <w:spacing w:after="0" w:line="240" w:lineRule="auto"/>
    </w:pPr>
    <w:rPr>
      <w:rFonts w:ascii="Times New Roman" w:hAnsi="Times New Roman" w:eastAsia="Times New Roman"/>
      <w:bCs/>
      <w:sz w:val="28"/>
      <w:szCs w:val="28"/>
      <w:lang w:val="pt-BR" w:eastAsia="pt-BR"/>
    </w:rPr>
  </w:style>
  <w:style w:type="paragraph" w:styleId="17">
    <w:name w:val="header"/>
    <w:basedOn w:val="1"/>
    <w:link w:val="2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8">
    <w:name w:val="footer"/>
    <w:basedOn w:val="1"/>
    <w:link w:val="2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9">
    <w:name w:val="Balloon Text"/>
    <w:basedOn w:val="1"/>
    <w:link w:val="23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"/>
    <w:basedOn w:val="1"/>
    <w:link w:val="31"/>
    <w:qFormat/>
    <w:uiPriority w:val="0"/>
    <w:pPr>
      <w:spacing w:after="0" w:line="240" w:lineRule="auto"/>
      <w:ind w:left="426" w:hanging="426"/>
      <w:jc w:val="both"/>
    </w:pPr>
    <w:rPr>
      <w:rFonts w:ascii="Arial" w:hAnsi="Arial" w:eastAsia="Times New Roman"/>
      <w:sz w:val="24"/>
      <w:szCs w:val="20"/>
      <w:lang w:val="pt-BR" w:eastAsia="pt-BR"/>
    </w:rPr>
  </w:style>
  <w:style w:type="character" w:customStyle="1" w:styleId="21">
    <w:name w:val="Cabeçalho Char"/>
    <w:basedOn w:val="8"/>
    <w:link w:val="17"/>
    <w:qFormat/>
    <w:uiPriority w:val="0"/>
  </w:style>
  <w:style w:type="character" w:customStyle="1" w:styleId="22">
    <w:name w:val="Rodapé Char"/>
    <w:basedOn w:val="8"/>
    <w:link w:val="18"/>
    <w:qFormat/>
    <w:uiPriority w:val="0"/>
  </w:style>
  <w:style w:type="character" w:customStyle="1" w:styleId="23">
    <w:name w:val="Texto de balão Char"/>
    <w:basedOn w:val="8"/>
    <w:link w:val="19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24">
    <w:name w:val="Título 2 Char"/>
    <w:basedOn w:val="8"/>
    <w:link w:val="3"/>
    <w:qFormat/>
    <w:uiPriority w:val="0"/>
    <w:rPr>
      <w:rFonts w:ascii="Cambria" w:hAnsi="Cambria" w:eastAsia="Times New Roman" w:cs="Cambria"/>
      <w:b/>
      <w:i/>
      <w:sz w:val="28"/>
      <w:szCs w:val="20"/>
      <w:lang w:eastAsia="zh-CN"/>
    </w:rPr>
  </w:style>
  <w:style w:type="character" w:customStyle="1" w:styleId="25">
    <w:name w:val="Título 5 Char"/>
    <w:basedOn w:val="8"/>
    <w:link w:val="6"/>
    <w:qFormat/>
    <w:uiPriority w:val="0"/>
    <w:rPr>
      <w:rFonts w:ascii="Cambria" w:hAnsi="Cambria"/>
      <w:color w:val="365F90"/>
    </w:rPr>
  </w:style>
  <w:style w:type="character" w:customStyle="1" w:styleId="26">
    <w:name w:val="Título 8 Char"/>
    <w:basedOn w:val="8"/>
    <w:link w:val="7"/>
    <w:semiHidden/>
    <w:qFormat/>
    <w:uiPriority w:val="0"/>
    <w:rPr>
      <w:rFonts w:ascii="Cambria" w:hAnsi="Cambria"/>
      <w:color w:val="232323"/>
      <w:sz w:val="21"/>
      <w:szCs w:val="21"/>
    </w:rPr>
  </w:style>
  <w:style w:type="character" w:customStyle="1" w:styleId="27">
    <w:name w:val="Corpo de texto Char"/>
    <w:basedOn w:val="8"/>
    <w:link w:val="13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customStyle="1" w:styleId="28">
    <w:name w:val="Título 3 Char"/>
    <w:basedOn w:val="8"/>
    <w:link w:val="4"/>
    <w:qFormat/>
    <w:uiPriority w:val="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customStyle="1" w:styleId="29">
    <w:name w:val="Título 1 Char"/>
    <w:basedOn w:val="8"/>
    <w:link w:val="2"/>
    <w:qFormat/>
    <w:uiPriority w:val="0"/>
    <w:rPr>
      <w:rFonts w:eastAsia="Times New Roman"/>
      <w:b/>
      <w:bCs/>
      <w:sz w:val="28"/>
      <w:szCs w:val="28"/>
      <w:lang w:val="pt-BR" w:eastAsia="pt-BR"/>
    </w:rPr>
  </w:style>
  <w:style w:type="character" w:customStyle="1" w:styleId="30">
    <w:name w:val="Título 4 Char"/>
    <w:basedOn w:val="8"/>
    <w:link w:val="5"/>
    <w:qFormat/>
    <w:uiPriority w:val="0"/>
    <w:rPr>
      <w:rFonts w:eastAsia="Times New Roman"/>
      <w:sz w:val="28"/>
      <w:szCs w:val="24"/>
      <w:lang w:val="pt-BR" w:eastAsia="pt-BR"/>
    </w:rPr>
  </w:style>
  <w:style w:type="character" w:customStyle="1" w:styleId="31">
    <w:name w:val="Recuo de corpo de texto Char"/>
    <w:basedOn w:val="8"/>
    <w:link w:val="20"/>
    <w:qFormat/>
    <w:uiPriority w:val="0"/>
    <w:rPr>
      <w:rFonts w:ascii="Arial" w:hAnsi="Arial" w:eastAsia="Times New Roman"/>
      <w:sz w:val="24"/>
      <w:lang w:val="pt-BR" w:eastAsia="pt-BR"/>
    </w:rPr>
  </w:style>
  <w:style w:type="character" w:customStyle="1" w:styleId="32">
    <w:name w:val="Corpo de texto 2 Char"/>
    <w:basedOn w:val="8"/>
    <w:link w:val="16"/>
    <w:qFormat/>
    <w:uiPriority w:val="0"/>
    <w:rPr>
      <w:rFonts w:eastAsia="Times New Roman"/>
      <w:bCs/>
      <w:sz w:val="28"/>
      <w:szCs w:val="28"/>
      <w:lang w:val="pt-BR" w:eastAsia="pt-BR"/>
    </w:rPr>
  </w:style>
  <w:style w:type="character" w:customStyle="1" w:styleId="33">
    <w:name w:val="Corpo de texto 3 Char"/>
    <w:basedOn w:val="8"/>
    <w:link w:val="15"/>
    <w:qFormat/>
    <w:uiPriority w:val="0"/>
    <w:rPr>
      <w:rFonts w:ascii="Courier New" w:hAnsi="Courier New" w:eastAsia="Times New Roman"/>
      <w:sz w:val="24"/>
      <w:lang w:val="pt-BR" w:eastAsia="pt-BR"/>
    </w:rPr>
  </w:style>
  <w:style w:type="paragraph" w:customStyle="1" w:styleId="34">
    <w:name w:val="Conteúdo da tabela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val="pt-BR" w:eastAsia="ar-SA"/>
    </w:rPr>
  </w:style>
  <w:style w:type="paragraph" w:customStyle="1" w:styleId="35">
    <w:name w:val="Título da tabela"/>
    <w:basedOn w:val="34"/>
    <w:qFormat/>
    <w:uiPriority w:val="0"/>
    <w:pPr>
      <w:jc w:val="center"/>
    </w:pPr>
    <w:rPr>
      <w:b/>
      <w:bCs/>
      <w:i/>
      <w:iCs/>
    </w:rPr>
  </w:style>
  <w:style w:type="paragraph" w:customStyle="1" w:styleId="36">
    <w:name w:val="Índice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val="pt-BR" w:eastAsia="zh-CN"/>
    </w:rPr>
  </w:style>
  <w:style w:type="paragraph" w:styleId="37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/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41</Words>
  <Characters>225</Characters>
  <Lines>1</Lines>
  <Paragraphs>1</Paragraphs>
  <TotalTime>0</TotalTime>
  <ScaleCrop>false</ScaleCrop>
  <LinksUpToDate>false</LinksUpToDate>
  <CharactersWithSpaces>265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2017-09-18T15:32:00Z</dcterms:created>
  <dc:creator>Renato Fabregat</dc:creator>
  <cp:lastModifiedBy>b801836</cp:lastModifiedBy>
  <cp:lastPrinted>2023-12-19T17:52:06Z</cp:lastPrinted>
  <dcterms:modified xsi:type="dcterms:W3CDTF">2023-12-19T18:27:21Z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29E2B66628BC49F38E8BF3AA4B544473</vt:lpwstr>
  </property>
</Properties>
</file>