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3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ind w:firstLine="0"/>
        <w:jc w:val="center"/>
        <w:rPr>
          <w:rFonts w:hint="default" w:ascii="Calibri" w:hAnsi="Calibri" w:eastAsia="Calibri" w:cs="Calibri"/>
          <w:b/>
          <w:bCs w:val="0"/>
          <w:color w:val="FF0000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EDITAL DE </w:t>
      </w:r>
      <w:r>
        <w:rPr>
          <w:rFonts w:hint="default" w:ascii="Calibri" w:hAnsi="Calibri" w:eastAsia="Calibri" w:cs="Calibri"/>
          <w:b/>
          <w:sz w:val="24"/>
          <w:szCs w:val="24"/>
        </w:rPr>
        <w:t>CHAMAMENTO PÚBLICO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 Nº 05/2026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</w:rPr>
        <w:t xml:space="preserve"> </w:t>
      </w:r>
      <w:r>
        <w:rPr>
          <w:rFonts w:hint="default" w:ascii="Calibri" w:hAnsi="Calibri" w:eastAsia="Calibri" w:cs="Calibri"/>
          <w:b/>
          <w:bCs w:val="0"/>
          <w:color w:val="FF0000"/>
          <w:sz w:val="24"/>
          <w:szCs w:val="24"/>
          <w:rtl w:val="0"/>
        </w:rPr>
        <w:t xml:space="preserve"> </w:t>
      </w:r>
    </w:p>
    <w:p w14:paraId="0DE6C1F8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jc w:val="center"/>
        <w:rPr>
          <w:rFonts w:hint="default" w:ascii="Calibri" w:hAnsi="Calibri" w:eastAsia="Calibri" w:cs="Calibri"/>
          <w:sz w:val="24"/>
          <w:szCs w:val="24"/>
        </w:rPr>
      </w:pPr>
      <w:r>
        <w:rPr>
          <w:rFonts w:hint="default" w:ascii="Calibri" w:hAnsi="Calibri" w:eastAsia="Calibri" w:cs="Calibri"/>
          <w:b/>
          <w:bCs w:val="0"/>
          <w:sz w:val="24"/>
          <w:szCs w:val="24"/>
          <w:rtl w:val="0"/>
        </w:rPr>
        <w:t>REDE</w:t>
      </w:r>
      <w:r>
        <w:rPr>
          <w:rFonts w:hint="default" w:ascii="Calibri" w:hAnsi="Calibri" w:eastAsia="Calibri" w:cs="Calibri"/>
          <w:b/>
          <w:bCs w:val="0"/>
          <w:sz w:val="24"/>
          <w:szCs w:val="24"/>
          <w:rtl w:val="0"/>
          <w:lang w:val="pt-BR"/>
        </w:rPr>
        <w:t xml:space="preserve"> MUNICIPAL </w:t>
      </w:r>
      <w:r>
        <w:rPr>
          <w:rFonts w:hint="default" w:ascii="Calibri" w:hAnsi="Calibri" w:eastAsia="Calibri" w:cs="Calibri"/>
          <w:b/>
          <w:bCs w:val="0"/>
          <w:sz w:val="24"/>
          <w:szCs w:val="24"/>
          <w:rtl w:val="0"/>
        </w:rPr>
        <w:t xml:space="preserve">DE PONTOS E PONTÕES DE CULTURA DE </w:t>
      </w:r>
      <w:r>
        <w:rPr>
          <w:rFonts w:hint="default" w:ascii="Calibri" w:hAnsi="Calibri" w:eastAsia="Calibri" w:cs="Calibri"/>
          <w:b/>
          <w:bCs w:val="0"/>
          <w:sz w:val="24"/>
          <w:szCs w:val="24"/>
          <w:rtl w:val="0"/>
          <w:lang w:val="pt-BR"/>
        </w:rPr>
        <w:t>LIMEIRA/SP</w:t>
      </w:r>
    </w:p>
    <w:p w14:paraId="0000000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jc w:val="center"/>
        <w:rPr>
          <w:rFonts w:hint="default" w:ascii="Calibri" w:hAnsi="Calibri" w:eastAsia="Calibri" w:cs="Calibri"/>
          <w:b/>
          <w:sz w:val="24"/>
          <w:szCs w:val="24"/>
        </w:rPr>
      </w:pPr>
    </w:p>
    <w:p w14:paraId="00000005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jc w:val="center"/>
        <w:rPr>
          <w:rFonts w:hint="default" w:ascii="Calibri" w:hAnsi="Calibri" w:eastAsia="Calibri" w:cs="Calibri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rtl w:val="0"/>
        </w:rPr>
        <w:t>CULTURA VIVA DO TAMANHO DO BRASIL!</w:t>
      </w:r>
      <w:r>
        <w:rPr>
          <w:rFonts w:hint="default" w:ascii="Calibri" w:hAnsi="Calibri" w:eastAsia="Calibri" w:cs="Calibri"/>
          <w:sz w:val="24"/>
          <w:szCs w:val="24"/>
          <w:rtl w:val="0"/>
        </w:rPr>
        <w:t xml:space="preserve"> </w:t>
      </w:r>
    </w:p>
    <w:p w14:paraId="0000000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spacing w:line="276" w:lineRule="auto"/>
        <w:jc w:val="center"/>
        <w:rPr>
          <w:rFonts w:hint="default" w:ascii="Calibri" w:hAnsi="Calibri" w:eastAsia="Calibri" w:cs="Calibri"/>
          <w:b/>
          <w:smallCaps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rtl w:val="0"/>
        </w:rPr>
        <w:t>PREMIAÇÃO DE PONTOS E PONTÕES DE CULTURA</w:t>
      </w:r>
    </w:p>
    <w:p w14:paraId="00000007">
      <w:pPr>
        <w:shd w:val="clear" w:fill="FFFFFF"/>
        <w:tabs>
          <w:tab w:val="center" w:pos="0"/>
          <w:tab w:val="left" w:pos="8789"/>
        </w:tabs>
        <w:spacing w:line="240" w:lineRule="auto"/>
        <w:jc w:val="center"/>
        <w:rPr>
          <w:rFonts w:hint="default" w:ascii="Calibri" w:hAnsi="Calibri" w:eastAsia="Calibri" w:cs="Calibri"/>
          <w:b/>
          <w:sz w:val="24"/>
          <w:szCs w:val="24"/>
          <w:highlight w:val="yellow"/>
        </w:rPr>
      </w:pPr>
    </w:p>
    <w:p w14:paraId="00000008">
      <w:pPr>
        <w:tabs>
          <w:tab w:val="center" w:pos="0"/>
          <w:tab w:val="left" w:pos="567"/>
          <w:tab w:val="left" w:pos="8789"/>
        </w:tabs>
        <w:spacing w:line="240" w:lineRule="auto"/>
        <w:jc w:val="center"/>
        <w:rPr>
          <w:rFonts w:hint="default" w:ascii="Calibri" w:hAnsi="Calibri" w:cs="Calibri"/>
          <w:b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u w:val="single"/>
          <w:rtl w:val="0"/>
        </w:rPr>
        <w:t xml:space="preserve">ANEXO </w:t>
      </w:r>
      <w:r>
        <w:rPr>
          <w:rFonts w:hint="default" w:ascii="Calibri" w:hAnsi="Calibri" w:eastAsia="Calibri" w:cs="Calibri"/>
          <w:b/>
          <w:sz w:val="24"/>
          <w:szCs w:val="24"/>
          <w:u w:val="single"/>
          <w:rtl w:val="0"/>
          <w:lang w:val="pt-BR"/>
        </w:rPr>
        <w:t>0</w:t>
      </w:r>
      <w:r>
        <w:rPr>
          <w:rFonts w:hint="default" w:ascii="Calibri" w:hAnsi="Calibri" w:eastAsia="Calibri" w:cs="Calibri"/>
          <w:b/>
          <w:sz w:val="24"/>
          <w:szCs w:val="24"/>
          <w:u w:val="single"/>
          <w:rtl w:val="0"/>
        </w:rPr>
        <w:t xml:space="preserve">8 - </w:t>
      </w:r>
      <w:r>
        <w:rPr>
          <w:rFonts w:hint="default" w:ascii="Calibri" w:hAnsi="Calibri" w:eastAsia="Calibri" w:cs="Calibri"/>
          <w:b/>
          <w:smallCaps/>
          <w:sz w:val="24"/>
          <w:szCs w:val="24"/>
          <w:u w:val="single"/>
          <w:rtl w:val="0"/>
        </w:rPr>
        <w:t>TERMO DE PREMIAÇÃO CULTURA VIVA</w:t>
      </w:r>
      <w:r>
        <w:rPr>
          <w:rFonts w:hint="default" w:ascii="Calibri" w:hAnsi="Calibri" w:cs="Calibri"/>
          <w:b/>
          <w:sz w:val="24"/>
          <w:szCs w:val="24"/>
          <w:rtl w:val="0"/>
        </w:rPr>
        <w:t xml:space="preserve"> </w:t>
      </w:r>
    </w:p>
    <w:p w14:paraId="00000009">
      <w:pPr>
        <w:widowControl w:val="0"/>
        <w:spacing w:after="120" w:line="240" w:lineRule="auto"/>
        <w:ind w:left="720" w:firstLine="0"/>
        <w:jc w:val="both"/>
        <w:rPr>
          <w:rFonts w:hint="default" w:ascii="Calibri" w:hAnsi="Calibri" w:eastAsia="Calibri" w:cs="Calibri"/>
          <w:b/>
          <w:sz w:val="22"/>
          <w:szCs w:val="22"/>
        </w:rPr>
      </w:pPr>
    </w:p>
    <w:tbl>
      <w:tblPr>
        <w:tblStyle w:val="13"/>
        <w:tblW w:w="9210" w:type="dxa"/>
        <w:tblInd w:w="-87" w:type="dxa"/>
        <w:tblLayout w:type="fixed"/>
        <w:tblCellMar>
          <w:top w:w="100" w:type="dxa"/>
          <w:left w:w="110" w:type="dxa"/>
          <w:bottom w:w="100" w:type="dxa"/>
          <w:right w:w="115" w:type="dxa"/>
        </w:tblCellMar>
      </w:tblPr>
      <w:tblGrid>
        <w:gridCol w:w="9210"/>
      </w:tblGrid>
      <w:tr w14:paraId="7CD06CC2">
        <w:tblPrEx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cantSplit/>
          <w:trHeight w:val="170" w:hRule="atLeas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</w:tcPr>
          <w:p w14:paraId="0000000A">
            <w:pPr>
              <w:widowControl w:val="0"/>
              <w:numPr>
                <w:ilvl w:val="0"/>
                <w:numId w:val="1"/>
              </w:numPr>
              <w:spacing w:after="0" w:line="240" w:lineRule="auto"/>
              <w:ind w:left="720" w:hanging="36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vertAlign w:val="baseline"/>
                <w:rtl w:val="0"/>
              </w:rPr>
              <w:t>DADOS DO PREMIADO</w:t>
            </w:r>
          </w:p>
        </w:tc>
      </w:tr>
      <w:tr w14:paraId="0F918008">
        <w:tblPrEx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cantSplit/>
          <w:trHeight w:val="170" w:hRule="atLeas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</w:tcPr>
          <w:p w14:paraId="0000000F">
            <w:pPr>
              <w:widowControl w:val="0"/>
              <w:spacing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Nome da entidade ou coletivo cultural:</w:t>
            </w:r>
          </w:p>
        </w:tc>
      </w:tr>
      <w:tr w14:paraId="0374FF56">
        <w:tblPrEx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cantSplit/>
          <w:trHeight w:val="170" w:hRule="atLeas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</w:tcPr>
          <w:p w14:paraId="00000014">
            <w:pPr>
              <w:widowControl w:val="0"/>
              <w:spacing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 xml:space="preserve">CPF ou CNPJ (se entidade): </w:t>
            </w:r>
          </w:p>
        </w:tc>
      </w:tr>
    </w:tbl>
    <w:p w14:paraId="00000019">
      <w:pPr>
        <w:tabs>
          <w:tab w:val="left" w:pos="0"/>
        </w:tabs>
        <w:rPr>
          <w:rFonts w:hint="default" w:ascii="Calibri" w:hAnsi="Calibri" w:cs="Calibri"/>
          <w:sz w:val="22"/>
          <w:szCs w:val="22"/>
        </w:rPr>
      </w:pPr>
    </w:p>
    <w:tbl>
      <w:tblPr>
        <w:tblStyle w:val="14"/>
        <w:tblW w:w="9285" w:type="dxa"/>
        <w:tblInd w:w="-9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100" w:type="dxa"/>
          <w:left w:w="110" w:type="dxa"/>
          <w:bottom w:w="100" w:type="dxa"/>
          <w:right w:w="115" w:type="dxa"/>
        </w:tblCellMar>
      </w:tblPr>
      <w:tblGrid>
        <w:gridCol w:w="1755"/>
        <w:gridCol w:w="1875"/>
        <w:gridCol w:w="1335"/>
        <w:gridCol w:w="2025"/>
        <w:gridCol w:w="2295"/>
      </w:tblGrid>
      <w:tr w14:paraId="495253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trHeight w:val="397" w:hRule="atLeast"/>
        </w:trPr>
        <w:tc>
          <w:tcPr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A">
            <w:pPr>
              <w:widowControl w:val="0"/>
              <w:numPr>
                <w:ilvl w:val="0"/>
                <w:numId w:val="1"/>
              </w:numPr>
              <w:spacing w:before="0" w:after="0" w:line="240" w:lineRule="auto"/>
              <w:ind w:left="720" w:hanging="360"/>
              <w:jc w:val="both"/>
              <w:rPr>
                <w:rFonts w:hint="default" w:ascii="Calibri" w:hAnsi="Calibri" w:eastAsia="Calibri" w:cs="Calibri"/>
                <w:sz w:val="22"/>
                <w:szCs w:val="22"/>
                <w:u w:val="none"/>
                <w:vertAlign w:val="baseli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vertAlign w:val="baseline"/>
                <w:rtl w:val="0"/>
              </w:rPr>
              <w:t>DADOS BANCÁRIOS (PARA O CASO DE PREMIAÇÃO)</w:t>
            </w:r>
          </w:p>
        </w:tc>
      </w:tr>
      <w:tr w14:paraId="37EF2A0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trHeight w:val="440" w:hRule="atLeast"/>
        </w:trPr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F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Nº Banco:</w:t>
            </w:r>
          </w:p>
          <w:p w14:paraId="00000020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1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Nome do Banco: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2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Nº Agência: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3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(  ) conta corrente</w:t>
            </w:r>
          </w:p>
          <w:p w14:paraId="00000024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(  ) conta poupança</w:t>
            </w:r>
          </w:p>
          <w:p w14:paraId="00000025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Nº Conta: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6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Praça de Pagamento:</w:t>
            </w:r>
          </w:p>
          <w:p w14:paraId="00000027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</w:p>
        </w:tc>
      </w:tr>
      <w:tr w14:paraId="2F8B51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10" w:type="dxa"/>
            <w:bottom w:w="100" w:type="dxa"/>
            <w:right w:w="115" w:type="dxa"/>
          </w:tblCellMar>
        </w:tblPrEx>
        <w:trPr>
          <w:trHeight w:val="440" w:hRule="atLeast"/>
        </w:trPr>
        <w:tc>
          <w:tcPr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8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Em caso de representante de candidatura como “grupo/coletivo cultural”, o prêmio será pago em conta corrente ou poupança de qualquer banco, tendo a pessoa candidata como única titular, não sendo aceitas contas conjuntas ou de terceiros, contas correntes de convênio ou instrumentos similares, contas-fácil ou contas-benefício, tais como: Bolsa Família, Bolsa Escola, Aposentadoria, dentre outras.</w:t>
            </w:r>
          </w:p>
          <w:p w14:paraId="00000029">
            <w:pPr>
              <w:widowControl w:val="0"/>
              <w:spacing w:before="240" w:after="120" w:line="240" w:lineRule="auto"/>
              <w:ind w:left="0" w:firstLine="0"/>
              <w:jc w:val="both"/>
              <w:rPr>
                <w:rFonts w:hint="default" w:ascii="Calibri" w:hAnsi="Calibri" w:eastAsia="Calibri" w:cs="Calibri"/>
                <w:i/>
                <w:sz w:val="22"/>
                <w:szCs w:val="22"/>
                <w:vertAlign w:val="baseline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vertAlign w:val="baseline"/>
                <w:rtl w:val="0"/>
              </w:rPr>
              <w:t>Em caso de candidatura como “entidade”, o prêmio será pago exclusivamente em conta corrente que tenha a instituição como titular. Para tanto, não poderá ser indicada conta utilizada para convênio ou instrumentos similares.</w:t>
            </w:r>
          </w:p>
        </w:tc>
      </w:tr>
    </w:tbl>
    <w:p w14:paraId="0000002E">
      <w:pPr>
        <w:rPr>
          <w:rFonts w:hint="default" w:ascii="Calibri" w:hAnsi="Calibri" w:cs="Calibri"/>
          <w:sz w:val="22"/>
          <w:szCs w:val="22"/>
        </w:rPr>
      </w:pPr>
    </w:p>
    <w:tbl>
      <w:tblPr>
        <w:tblStyle w:val="15"/>
        <w:tblW w:w="9345" w:type="dxa"/>
        <w:tblInd w:w="-12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4620"/>
        <w:gridCol w:w="4725"/>
      </w:tblGrid>
      <w:tr w14:paraId="36203F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394" w:hRule="atLeast"/>
        </w:trPr>
        <w:tc>
          <w:tcPr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top"/>
          </w:tcPr>
          <w:p w14:paraId="0000002F">
            <w:pPr>
              <w:numPr>
                <w:ilvl w:val="0"/>
                <w:numId w:val="1"/>
              </w:numPr>
              <w:spacing w:before="240" w:line="240" w:lineRule="auto"/>
              <w:ind w:left="720" w:hanging="360"/>
              <w:jc w:val="both"/>
              <w:rPr>
                <w:rFonts w:hint="default" w:ascii="Calibri" w:hAnsi="Calibri" w:cs="Calibri"/>
                <w:sz w:val="22"/>
                <w:szCs w:val="22"/>
                <w:u w:val="none"/>
              </w:rPr>
            </w:pPr>
            <w:r>
              <w:rPr>
                <w:rFonts w:hint="default" w:ascii="Calibri" w:hAnsi="Calibri" w:cs="Calibri"/>
                <w:b/>
                <w:bCs/>
                <w:sz w:val="22"/>
                <w:szCs w:val="22"/>
                <w:rtl w:val="0"/>
              </w:rPr>
              <w:t>VALOR DA PREMIAÇÃO</w:t>
            </w:r>
          </w:p>
        </w:tc>
      </w:tr>
      <w:tr w14:paraId="1F6E5D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top"/>
          </w:tcPr>
          <w:p w14:paraId="00000031">
            <w:pPr>
              <w:spacing w:before="240" w:line="276" w:lineRule="auto"/>
              <w:jc w:val="both"/>
              <w:rPr>
                <w:rFonts w:hint="default" w:ascii="Calibri" w:hAnsi="Calibri" w:cs="Calibri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cs="Calibri"/>
                <w:sz w:val="22"/>
                <w:szCs w:val="22"/>
                <w:rtl w:val="0"/>
              </w:rPr>
              <w:t xml:space="preserve">O valor da premiação concedida é de </w:t>
            </w:r>
            <w:r>
              <w:rPr>
                <w:rFonts w:hint="default" w:ascii="Calibri" w:hAnsi="Calibri" w:cs="Calibri"/>
                <w:b/>
                <w:bCs/>
                <w:sz w:val="22"/>
                <w:szCs w:val="22"/>
                <w:rtl w:val="0"/>
              </w:rPr>
              <w:t xml:space="preserve">R$ </w:t>
            </w:r>
            <w:r>
              <w:rPr>
                <w:rFonts w:hint="default" w:ascii="Calibri" w:hAnsi="Calibri" w:cs="Calibri"/>
                <w:b/>
                <w:bCs/>
                <w:color w:val="auto"/>
                <w:sz w:val="22"/>
                <w:szCs w:val="22"/>
                <w:rtl w:val="0"/>
                <w:lang w:val="pt-BR"/>
              </w:rPr>
              <w:t>10.000,00</w:t>
            </w:r>
            <w:r>
              <w:rPr>
                <w:rFonts w:hint="default" w:ascii="Calibri" w:hAnsi="Calibri" w:cs="Calibri"/>
                <w:b/>
                <w:bCs/>
                <w:color w:val="auto"/>
                <w:sz w:val="22"/>
                <w:szCs w:val="22"/>
                <w:rtl w:val="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auto"/>
                <w:sz w:val="22"/>
                <w:szCs w:val="22"/>
                <w:rtl w:val="0"/>
                <w:lang w:val="pt-BR"/>
              </w:rPr>
              <w:t>(dez mil reais).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top"/>
          </w:tcPr>
          <w:p w14:paraId="00000032">
            <w:pPr>
              <w:spacing w:before="240" w:line="276" w:lineRule="auto"/>
              <w:jc w:val="both"/>
              <w:rPr>
                <w:rFonts w:hint="default" w:ascii="Calibri" w:hAnsi="Calibri" w:cs="Calibri"/>
                <w:sz w:val="22"/>
                <w:szCs w:val="22"/>
              </w:rPr>
            </w:pPr>
            <w:r>
              <w:rPr>
                <w:rFonts w:hint="default" w:ascii="Calibri" w:hAnsi="Calibri" w:cs="Calibri"/>
                <w:sz w:val="22"/>
                <w:szCs w:val="22"/>
                <w:rtl w:val="0"/>
              </w:rPr>
              <w:t>Este valor foi repassado em parcela única diretamente para a conta bancária informada pelo(a) premiado(a).</w:t>
            </w:r>
          </w:p>
        </w:tc>
      </w:tr>
    </w:tbl>
    <w:p w14:paraId="00000033">
      <w:pPr>
        <w:tabs>
          <w:tab w:val="left" w:pos="0"/>
        </w:tabs>
        <w:rPr>
          <w:rFonts w:hint="default" w:ascii="Calibri" w:hAnsi="Calibri" w:cs="Calibri"/>
          <w:sz w:val="22"/>
          <w:szCs w:val="22"/>
        </w:rPr>
      </w:pPr>
    </w:p>
    <w:p w14:paraId="00000034">
      <w:pPr>
        <w:spacing w:before="240" w:line="360" w:lineRule="auto"/>
        <w:ind w:left="0" w:firstLine="0"/>
        <w:jc w:val="both"/>
        <w:rPr>
          <w:rFonts w:hint="default" w:ascii="Calibri" w:hAnsi="Calibri" w:eastAsia="Calibri" w:cs="Calibri"/>
          <w:sz w:val="22"/>
          <w:szCs w:val="22"/>
        </w:rPr>
      </w:pPr>
      <w:r>
        <w:rPr>
          <w:rFonts w:hint="default" w:ascii="Calibri" w:hAnsi="Calibri" w:eastAsia="Calibri" w:cs="Calibri"/>
          <w:color w:val="131314"/>
          <w:sz w:val="22"/>
          <w:szCs w:val="22"/>
          <w:highlight w:val="white"/>
          <w:rtl w:val="0"/>
        </w:rPr>
        <w:t xml:space="preserve">A presente premiação possui natureza jurídica de </w:t>
      </w:r>
      <w:r>
        <w:rPr>
          <w:rFonts w:hint="default" w:ascii="Calibri" w:hAnsi="Calibri" w:eastAsia="Calibri" w:cs="Calibri"/>
          <w:b/>
          <w:color w:val="131314"/>
          <w:sz w:val="22"/>
          <w:szCs w:val="22"/>
          <w:highlight w:val="white"/>
          <w:rtl w:val="0"/>
        </w:rPr>
        <w:t>doação sem encargo</w:t>
      </w:r>
      <w:r>
        <w:rPr>
          <w:rFonts w:hint="default" w:ascii="Calibri" w:hAnsi="Calibri" w:eastAsia="Calibri" w:cs="Calibri"/>
          <w:color w:val="131314"/>
          <w:sz w:val="22"/>
          <w:szCs w:val="22"/>
          <w:highlight w:val="white"/>
          <w:rtl w:val="0"/>
        </w:rPr>
        <w:t xml:space="preserve">. Desta forma, não há estabelecimento de obrigações futuras, exigência de contrapartida, nem a necessidade de assinatura de instrumento jurídico com obrigações de execução ou prestação de contas por parte do(a) premiado(a). O presente termo, em conjunto com o comprovante de depósito, </w:t>
      </w:r>
      <w:r>
        <w:rPr>
          <w:rFonts w:hint="default" w:ascii="Calibri" w:hAnsi="Calibri" w:eastAsia="Calibri" w:cs="Calibri"/>
          <w:b/>
          <w:color w:val="131314"/>
          <w:sz w:val="22"/>
          <w:szCs w:val="22"/>
          <w:highlight w:val="white"/>
          <w:rtl w:val="0"/>
        </w:rPr>
        <w:t>produz o efeito de recibo do pagamento direto</w:t>
      </w:r>
      <w:r>
        <w:rPr>
          <w:rFonts w:hint="default" w:ascii="Calibri" w:hAnsi="Calibri" w:eastAsia="Calibri" w:cs="Calibri"/>
          <w:color w:val="131314"/>
          <w:sz w:val="22"/>
          <w:szCs w:val="22"/>
          <w:highlight w:val="white"/>
          <w:rtl w:val="0"/>
        </w:rPr>
        <w:t xml:space="preserve"> realizado pela administração pública.</w:t>
      </w:r>
    </w:p>
    <w:p w14:paraId="00000035">
      <w:pPr>
        <w:spacing w:before="240" w:line="276" w:lineRule="auto"/>
        <w:ind w:left="720" w:firstLine="0"/>
        <w:rPr>
          <w:rFonts w:hint="default" w:ascii="Calibri" w:hAnsi="Calibri" w:cs="Calibri"/>
          <w:sz w:val="22"/>
          <w:szCs w:val="22"/>
        </w:rPr>
      </w:pPr>
    </w:p>
    <w:p w14:paraId="00000036">
      <w:pPr>
        <w:spacing w:before="240" w:line="276" w:lineRule="auto"/>
        <w:ind w:left="720" w:firstLine="0"/>
        <w:rPr>
          <w:rFonts w:hint="default" w:ascii="Calibri" w:hAnsi="Calibri" w:eastAsia="Calibri" w:cs="Calibri"/>
          <w:sz w:val="22"/>
          <w:szCs w:val="22"/>
        </w:rPr>
      </w:pPr>
      <w:r>
        <w:rPr>
          <w:rFonts w:hint="default" w:ascii="Calibri" w:hAnsi="Calibri" w:cs="Calibri"/>
          <w:sz w:val="22"/>
          <w:szCs w:val="22"/>
          <w:rtl w:val="0"/>
        </w:rPr>
        <w:t xml:space="preserve"> </w:t>
      </w:r>
      <w:r>
        <w:rPr>
          <w:rFonts w:hint="default" w:ascii="Calibri" w:hAnsi="Calibri" w:eastAsia="Calibri" w:cs="Calibri"/>
          <w:sz w:val="22"/>
          <w:szCs w:val="22"/>
          <w:rtl w:val="0"/>
        </w:rPr>
        <w:t>(Local e data) _____________________,________/_______/</w:t>
      </w:r>
      <w:r>
        <w:rPr>
          <w:rFonts w:hint="default" w:ascii="Calibri" w:hAnsi="Calibri" w:eastAsia="Calibri" w:cs="Calibri"/>
          <w:sz w:val="22"/>
          <w:szCs w:val="22"/>
          <w:rtl w:val="0"/>
          <w:lang w:val="pt-BR"/>
        </w:rPr>
        <w:t>____</w:t>
      </w:r>
      <w:r>
        <w:rPr>
          <w:rFonts w:hint="default" w:ascii="Calibri" w:hAnsi="Calibri" w:eastAsia="Calibri" w:cs="Calibri"/>
          <w:sz w:val="22"/>
          <w:szCs w:val="22"/>
          <w:rtl w:val="0"/>
        </w:rPr>
        <w:t>_.</w:t>
      </w:r>
    </w:p>
    <w:p w14:paraId="00000037">
      <w:pPr>
        <w:widowControl w:val="0"/>
        <w:spacing w:before="240" w:after="120" w:line="240" w:lineRule="auto"/>
        <w:jc w:val="both"/>
        <w:rPr>
          <w:rFonts w:hint="default" w:ascii="Calibri" w:hAnsi="Calibri" w:eastAsia="Calibri" w:cs="Calibri"/>
          <w:sz w:val="22"/>
          <w:szCs w:val="22"/>
        </w:rPr>
      </w:pPr>
    </w:p>
    <w:p w14:paraId="00000038">
      <w:pPr>
        <w:widowControl w:val="0"/>
        <w:spacing w:before="240" w:after="120" w:line="240" w:lineRule="auto"/>
        <w:jc w:val="center"/>
        <w:rPr>
          <w:rFonts w:hint="default" w:ascii="Calibri" w:hAnsi="Calibri" w:eastAsia="Calibri" w:cs="Calibri"/>
          <w:sz w:val="22"/>
          <w:szCs w:val="22"/>
        </w:rPr>
      </w:pPr>
      <w:r>
        <w:rPr>
          <w:rFonts w:hint="default" w:ascii="Calibri" w:hAnsi="Calibri" w:eastAsia="Calibri" w:cs="Calibri"/>
          <w:sz w:val="22"/>
          <w:szCs w:val="22"/>
          <w:rtl w:val="0"/>
        </w:rPr>
        <w:t>____________________________________________________</w:t>
      </w:r>
    </w:p>
    <w:p w14:paraId="00000039">
      <w:pPr>
        <w:widowControl w:val="0"/>
        <w:spacing w:line="240" w:lineRule="auto"/>
        <w:jc w:val="center"/>
        <w:rPr>
          <w:rFonts w:hint="default" w:ascii="Calibri" w:hAnsi="Calibri" w:eastAsia="Calibri" w:cs="Calibri"/>
          <w:sz w:val="22"/>
          <w:szCs w:val="22"/>
        </w:rPr>
      </w:pPr>
      <w:r>
        <w:rPr>
          <w:rFonts w:hint="default" w:ascii="Calibri" w:hAnsi="Calibri" w:eastAsia="Calibri" w:cs="Calibri"/>
          <w:sz w:val="22"/>
          <w:szCs w:val="22"/>
          <w:rtl w:val="0"/>
        </w:rPr>
        <w:t>Assinatura</w:t>
      </w:r>
    </w:p>
    <w:p w14:paraId="0000003A">
      <w:pPr>
        <w:spacing w:line="240" w:lineRule="auto"/>
        <w:jc w:val="center"/>
        <w:rPr>
          <w:rFonts w:hint="default" w:ascii="Calibri" w:hAnsi="Calibri" w:eastAsia="Calibri" w:cs="Calibri"/>
          <w:color w:val="auto"/>
          <w:sz w:val="22"/>
          <w:szCs w:val="22"/>
        </w:rPr>
      </w:pPr>
      <w:r>
        <w:rPr>
          <w:rFonts w:hint="default" w:ascii="Calibri" w:hAnsi="Calibri" w:eastAsia="Calibri" w:cs="Calibri"/>
          <w:color w:val="auto"/>
          <w:sz w:val="22"/>
          <w:szCs w:val="22"/>
          <w:rtl w:val="0"/>
        </w:rPr>
        <w:t>(Responsável Legal da Entidade Cultural)</w:t>
      </w:r>
    </w:p>
    <w:p w14:paraId="0000003B">
      <w:pPr>
        <w:spacing w:line="240" w:lineRule="auto"/>
        <w:jc w:val="center"/>
        <w:rPr>
          <w:rFonts w:hint="default" w:ascii="Calibri" w:hAnsi="Calibri" w:cs="Calibri"/>
          <w:sz w:val="22"/>
          <w:szCs w:val="22"/>
        </w:rPr>
      </w:pPr>
      <w:r>
        <w:rPr>
          <w:rFonts w:hint="default" w:ascii="Calibri" w:hAnsi="Calibri" w:eastAsia="Calibri" w:cs="Calibri"/>
          <w:sz w:val="22"/>
          <w:szCs w:val="22"/>
          <w:rtl w:val="0"/>
        </w:rPr>
        <w:t>NOME COMPLETO</w:t>
      </w:r>
    </w:p>
    <w:sectPr>
      <w:headerReference r:id="rId5" w:type="default"/>
      <w:footerReference r:id="rId6" w:type="default"/>
      <w:pgSz w:w="11909" w:h="16834"/>
      <w:pgMar w:top="1440" w:right="1440" w:bottom="1440" w:left="1440" w:header="720" w:footer="720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A51A5B2C-5B6E-447B-80FD-06BA1B922BEE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898E673C-C9C1-4325-B2D2-607DA1B016F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8ED1115A-F8D0-4F2F-A5D5-E36D69ED37F2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4" w:fontKey="{65A9CB07-F750-4968-8C75-746710700D00}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  <w:embedRegular r:id="rId5" w:fontKey="{C5143FAE-F184-422D-9B51-720EA1E2DBB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3D">
    <w:pPr>
      <w:tabs>
        <w:tab w:val="center" w:pos="0"/>
      </w:tabs>
      <w:spacing w:line="240" w:lineRule="auto"/>
      <w:ind w:left="1440" w:firstLine="0"/>
      <w:jc w:val="both"/>
      <w:rPr>
        <w:rFonts w:ascii="Calibri" w:hAnsi="Calibri" w:eastAsia="Calibri" w:cs="Calibri"/>
        <w:i/>
        <w:color w:val="FF0000"/>
        <w:sz w:val="20"/>
        <w:szCs w:val="20"/>
      </w:rPr>
    </w:pPr>
    <w:bookmarkStart w:id="0" w:name="_GoBack"/>
    <w:bookmarkEnd w:id="0"/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1213485</wp:posOffset>
          </wp:positionH>
          <wp:positionV relativeFrom="paragraph">
            <wp:posOffset>124460</wp:posOffset>
          </wp:positionV>
          <wp:extent cx="612775" cy="558165"/>
          <wp:effectExtent l="0" t="0" r="15875" b="13335"/>
          <wp:wrapNone/>
          <wp:docPr id="4" name="Imagem 4" descr="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 descr="bras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775" cy="5581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2258060</wp:posOffset>
          </wp:positionH>
          <wp:positionV relativeFrom="paragraph">
            <wp:posOffset>116840</wp:posOffset>
          </wp:positionV>
          <wp:extent cx="838835" cy="591185"/>
          <wp:effectExtent l="0" t="0" r="0" b="18415"/>
          <wp:wrapNone/>
          <wp:docPr id="7" name="Imagem 7" descr="selo 200 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7" descr="selo 200 anos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38835" cy="591185"/>
                  </a:xfrm>
                  <a:prstGeom prst="dodecagon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-808990</wp:posOffset>
          </wp:positionH>
          <wp:positionV relativeFrom="paragraph">
            <wp:posOffset>87630</wp:posOffset>
          </wp:positionV>
          <wp:extent cx="1202055" cy="628650"/>
          <wp:effectExtent l="0" t="0" r="0" b="0"/>
          <wp:wrapNone/>
          <wp:docPr id="2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 descr="Logotipo&#10;&#10;O conteúdo gerado por IA pode estar incorreto.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01988" cy="6286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5410200</wp:posOffset>
          </wp:positionH>
          <wp:positionV relativeFrom="paragraph">
            <wp:posOffset>71120</wp:posOffset>
          </wp:positionV>
          <wp:extent cx="1153160" cy="681990"/>
          <wp:effectExtent l="0" t="0" r="0" b="0"/>
          <wp:wrapNone/>
          <wp:docPr id="1" name="image2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 descr="Logotipo&#10;&#10;O conteúdo gerado por IA pode estar incorreto.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265" cy="6819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4305300</wp:posOffset>
          </wp:positionH>
          <wp:positionV relativeFrom="paragraph">
            <wp:posOffset>40005</wp:posOffset>
          </wp:positionV>
          <wp:extent cx="882015" cy="739140"/>
          <wp:effectExtent l="0" t="0" r="0" b="0"/>
          <wp:wrapNone/>
          <wp:docPr id="6" name="image4.png" descr="Fundo preto com letras brancas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4.png" descr="Fundo preto com letras brancas&#10;&#10;O conteúdo gerado por IA pode estar incorreto."/>
                  <pic:cNvPicPr preferRelativeResize="0"/>
                </pic:nvPicPr>
                <pic:blipFill>
                  <a:blip r:embed="rId5"/>
                  <a:srcRect l="64784" t="91487" r="20738"/>
                  <a:stretch>
                    <a:fillRect/>
                  </a:stretch>
                </pic:blipFill>
                <pic:spPr>
                  <a:xfrm>
                    <a:off x="0" y="0"/>
                    <a:ext cx="882015" cy="739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00003E">
    <w:pPr>
      <w:spacing w:line="276" w:lineRule="auto"/>
    </w:pPr>
    <w:r>
      <w:rPr>
        <w:rtl w:val="0"/>
      </w:rPr>
      <w:t xml:space="preserve">                                                                                                                                                             </w:t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3448050</wp:posOffset>
          </wp:positionH>
          <wp:positionV relativeFrom="paragraph">
            <wp:posOffset>4445</wp:posOffset>
          </wp:positionV>
          <wp:extent cx="723265" cy="509270"/>
          <wp:effectExtent l="0" t="0" r="0" b="0"/>
          <wp:wrapNone/>
          <wp:docPr id="5" name="image5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5.png" descr="Logotipo&#10;&#10;O conteúdo gerado por IA pode estar incorreto."/>
                  <pic:cNvPicPr preferRelativeResize="0"/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066" cy="50900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00003F">
    <w:pPr>
      <w:tabs>
        <w:tab w:val="center" w:pos="4252"/>
        <w:tab w:val="right" w:pos="8504"/>
      </w:tabs>
      <w:spacing w:line="240" w:lineRule="auto"/>
      <w:ind w:left="-992" w:firstLine="0"/>
      <w:rPr>
        <w:rFonts w:ascii="Calibri" w:hAnsi="Calibri" w:eastAsia="Calibri" w:cs="Calibr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6" w:lineRule="auto"/>
      </w:pPr>
      <w:r>
        <w:separator/>
      </w:r>
    </w:p>
  </w:footnote>
  <w:footnote w:type="continuationSeparator" w:id="1">
    <w:p>
      <w:pPr>
        <w:spacing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3C">
    <w:pPr>
      <w:spacing w:line="276" w:lineRule="auto"/>
      <w:ind w:left="-992" w:firstLine="0"/>
      <w:jc w:val="both"/>
    </w:pPr>
    <w:r>
      <w:drawing>
        <wp:inline distT="0" distB="0" distL="0" distR="0">
          <wp:extent cx="1186180" cy="853440"/>
          <wp:effectExtent l="0" t="0" r="0" b="0"/>
          <wp:docPr id="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86751" cy="8538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AE45D7A"/>
    <w:multiLevelType w:val="multilevel"/>
    <w:tmpl w:val="5AE45D7A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083A3782"/>
    <w:rsid w:val="2F3A7EB5"/>
    <w:rsid w:val="3B4F1692"/>
    <w:rsid w:val="3BAE4FCF"/>
    <w:rsid w:val="565B33F4"/>
    <w:rsid w:val="6A442EA5"/>
    <w:rsid w:val="7A670A13"/>
    <w:rsid w:val="7B4D4C4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zh-CN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00" w:after="120"/>
    </w:pPr>
    <w:rPr>
      <w:sz w:val="40"/>
      <w:szCs w:val="40"/>
    </w:rPr>
  </w:style>
  <w:style w:type="paragraph" w:styleId="3">
    <w:name w:val="heading 2"/>
    <w:basedOn w:val="1"/>
    <w:next w:val="1"/>
    <w:qFormat/>
    <w:uiPriority w:val="0"/>
    <w:pPr>
      <w:keepNext/>
      <w:keepLines/>
      <w:pageBreakBefore w:val="0"/>
      <w:spacing w:before="360" w:after="120"/>
    </w:pPr>
    <w:rPr>
      <w:sz w:val="32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320" w:after="80"/>
    </w:pPr>
    <w:rPr>
      <w:color w:val="434343"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80" w:after="80"/>
    </w:pPr>
    <w:rPr>
      <w:color w:val="666666"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40" w:after="80"/>
    </w:pPr>
    <w:rPr>
      <w:color w:val="666666"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40" w:after="80"/>
    </w:pPr>
    <w:rPr>
      <w:i/>
      <w:color w:val="666666"/>
      <w:sz w:val="22"/>
      <w:szCs w:val="22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Title"/>
    <w:basedOn w:val="1"/>
    <w:next w:val="1"/>
    <w:qFormat/>
    <w:uiPriority w:val="0"/>
    <w:pPr>
      <w:keepNext/>
      <w:keepLines/>
      <w:pageBreakBefore w:val="0"/>
      <w:spacing w:before="0" w:after="60"/>
    </w:pPr>
    <w:rPr>
      <w:sz w:val="52"/>
      <w:szCs w:val="52"/>
    </w:rPr>
  </w:style>
  <w:style w:type="paragraph" w:styleId="11">
    <w:name w:val="Subtitle"/>
    <w:basedOn w:val="1"/>
    <w:next w:val="1"/>
    <w:qFormat/>
    <w:uiPriority w:val="0"/>
    <w:pPr>
      <w:keepNext/>
      <w:keepLines/>
      <w:pageBreakBefore w:val="0"/>
      <w:spacing w:before="0" w:after="320"/>
    </w:pPr>
    <w:rPr>
      <w:rFonts w:ascii="Arial" w:hAnsi="Arial" w:eastAsia="Arial" w:cs="Arial"/>
      <w:color w:val="666666"/>
      <w:sz w:val="30"/>
      <w:szCs w:val="30"/>
    </w:rPr>
  </w:style>
  <w:style w:type="table" w:customStyle="1" w:styleId="12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_Style 10"/>
    <w:basedOn w:val="12"/>
    <w:qFormat/>
    <w:uiPriority w:val="0"/>
    <w:pPr>
      <w:widowControl w:val="0"/>
      <w:ind w:left="0" w:hanging="1"/>
    </w:pPr>
    <w:rPr>
      <w:vertAlign w:val="baseline"/>
    </w:rPr>
    <w:tblPr>
      <w:tblCellMar>
        <w:top w:w="100" w:type="dxa"/>
        <w:left w:w="110" w:type="dxa"/>
        <w:bottom w:w="100" w:type="dxa"/>
        <w:right w:w="115" w:type="dxa"/>
      </w:tblCellMar>
    </w:tblPr>
  </w:style>
  <w:style w:type="table" w:customStyle="1" w:styleId="14">
    <w:name w:val="_Style 11"/>
    <w:basedOn w:val="12"/>
    <w:qFormat/>
    <w:uiPriority w:val="0"/>
    <w:pPr>
      <w:widowControl w:val="0"/>
      <w:ind w:left="0" w:hanging="1"/>
    </w:pPr>
    <w:rPr>
      <w:vertAlign w:val="baseline"/>
    </w:rPr>
    <w:tblPr>
      <w:tblCellMar>
        <w:top w:w="100" w:type="dxa"/>
        <w:left w:w="110" w:type="dxa"/>
        <w:bottom w:w="100" w:type="dxa"/>
        <w:right w:w="115" w:type="dxa"/>
      </w:tblCellMar>
    </w:tblPr>
  </w:style>
  <w:style w:type="table" w:customStyle="1" w:styleId="15">
    <w:name w:val="_Style 12"/>
    <w:basedOn w:val="12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Pages>2</Pages>
  <TotalTime>0</TotalTime>
  <ScaleCrop>false</ScaleCrop>
  <LinksUpToDate>false</LinksUpToDate>
  <Application>WPS Office_12.2.0.21546_F1E327BC-269C-435d-A152-05C5408002CA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2026-01-15T19:22:00Z</dcterms:created>
  <dc:creator>Prefeitura</dc:creator>
  <cp:lastModifiedBy>Prefeitura</cp:lastModifiedBy>
  <dcterms:modified xsi:type="dcterms:W3CDTF">2026-04-30T13:50:31Z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9BF8660A19284D21A2415CD985D0F0AB_12</vt:lpwstr>
  </property>
</Properties>
</file>