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0000002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FFFFFF"/>
        <w:jc w:val="center"/>
        <w:rPr>
          <w:rFonts w:ascii="Calibri" w:hAnsi="Calibri" w:eastAsia="Calibri" w:cs="Calibri"/>
          <w:b/>
          <w:color w:val="FF0000"/>
          <w:sz w:val="24"/>
          <w:szCs w:val="24"/>
        </w:rPr>
      </w:pPr>
      <w:r>
        <w:rPr>
          <w:rFonts w:hint="default" w:ascii="Calibri" w:hAnsi="Calibri" w:eastAsia="Calibri" w:cs="Calibri"/>
          <w:b/>
          <w:sz w:val="24"/>
          <w:szCs w:val="24"/>
          <w:lang w:val="pt-BR"/>
        </w:rPr>
        <w:t xml:space="preserve">EDITAL DE </w:t>
      </w:r>
      <w:r>
        <w:rPr>
          <w:rFonts w:hint="default" w:ascii="Calibri" w:hAnsi="Calibri" w:eastAsia="Calibri" w:cs="Calibri"/>
          <w:b/>
          <w:sz w:val="24"/>
          <w:szCs w:val="24"/>
        </w:rPr>
        <w:t>CHAMAMENTO PÚBLICO</w:t>
      </w:r>
      <w:r>
        <w:rPr>
          <w:rFonts w:hint="default" w:ascii="Calibri" w:hAnsi="Calibri" w:eastAsia="Calibri" w:cs="Calibri"/>
          <w:b/>
          <w:sz w:val="24"/>
          <w:szCs w:val="24"/>
          <w:lang w:val="pt-BR"/>
        </w:rPr>
        <w:t xml:space="preserve"> Nº 05/2026</w:t>
      </w:r>
      <w:r>
        <w:rPr>
          <w:rFonts w:hint="default" w:ascii="Calibri" w:hAnsi="Calibri" w:eastAsia="Calibri" w:cs="Calibri"/>
          <w:b/>
          <w:color w:val="FF0000"/>
          <w:sz w:val="24"/>
          <w:szCs w:val="24"/>
        </w:rPr>
        <w:t xml:space="preserve"> </w:t>
      </w:r>
      <w:r>
        <w:rPr>
          <w:rFonts w:ascii="Calibri" w:hAnsi="Calibri" w:eastAsia="Calibri" w:cs="Calibri"/>
          <w:b/>
          <w:color w:val="FF0000"/>
          <w:sz w:val="24"/>
          <w:szCs w:val="24"/>
          <w:rtl w:val="0"/>
        </w:rPr>
        <w:t xml:space="preserve"> </w:t>
      </w:r>
    </w:p>
    <w:p w14:paraId="00000004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FFFFFF"/>
        <w:jc w:val="center"/>
        <w:rPr>
          <w:rFonts w:ascii="Calibri" w:hAnsi="Calibri" w:eastAsia="Calibri" w:cs="Calibri"/>
          <w:b/>
          <w:color w:val="FF0000"/>
          <w:sz w:val="24"/>
          <w:szCs w:val="24"/>
        </w:rPr>
      </w:pPr>
      <w:r>
        <w:rPr>
          <w:rFonts w:ascii="Calibri" w:hAnsi="Calibri" w:eastAsia="Calibri" w:cs="Calibri"/>
          <w:b/>
          <w:sz w:val="24"/>
          <w:szCs w:val="24"/>
          <w:rtl w:val="0"/>
        </w:rPr>
        <w:t>REDE</w:t>
      </w:r>
      <w:r>
        <w:rPr>
          <w:rFonts w:hint="default" w:ascii="Calibri" w:hAnsi="Calibri" w:eastAsia="Calibri" w:cs="Calibri"/>
          <w:b/>
          <w:sz w:val="24"/>
          <w:szCs w:val="24"/>
          <w:rtl w:val="0"/>
          <w:lang w:val="pt-BR"/>
        </w:rPr>
        <w:t xml:space="preserve"> MUNICIPAL </w:t>
      </w:r>
      <w:r>
        <w:rPr>
          <w:rFonts w:ascii="Calibri" w:hAnsi="Calibri" w:eastAsia="Calibri" w:cs="Calibri"/>
          <w:b/>
          <w:sz w:val="24"/>
          <w:szCs w:val="24"/>
          <w:rtl w:val="0"/>
        </w:rPr>
        <w:t xml:space="preserve">DE PONTOS E PONTÕES DE CULTURA DE </w:t>
      </w:r>
      <w:r>
        <w:rPr>
          <w:rFonts w:hint="default" w:ascii="Calibri" w:hAnsi="Calibri" w:eastAsia="Calibri" w:cs="Calibri"/>
          <w:b/>
          <w:sz w:val="24"/>
          <w:szCs w:val="24"/>
          <w:rtl w:val="0"/>
          <w:lang w:val="pt-BR"/>
        </w:rPr>
        <w:t>LIMEIRA/SP</w:t>
      </w:r>
    </w:p>
    <w:p w14:paraId="00000005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FFFFFF"/>
        <w:jc w:val="both"/>
        <w:rPr>
          <w:rFonts w:ascii="Calibri" w:hAnsi="Calibri" w:eastAsia="Calibri" w:cs="Calibri"/>
          <w:sz w:val="24"/>
          <w:szCs w:val="24"/>
        </w:rPr>
      </w:pPr>
    </w:p>
    <w:p w14:paraId="00000006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FFFFFF"/>
        <w:jc w:val="center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b/>
          <w:sz w:val="24"/>
          <w:szCs w:val="24"/>
          <w:rtl w:val="0"/>
        </w:rPr>
        <w:t>CULTURA VIVA DO TAMANHO DO BRASIL!</w:t>
      </w:r>
      <w:r>
        <w:rPr>
          <w:rFonts w:ascii="Calibri" w:hAnsi="Calibri" w:eastAsia="Calibri" w:cs="Calibri"/>
          <w:sz w:val="24"/>
          <w:szCs w:val="24"/>
          <w:rtl w:val="0"/>
        </w:rPr>
        <w:t xml:space="preserve"> </w:t>
      </w:r>
    </w:p>
    <w:p w14:paraId="00000007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FFFFFF"/>
        <w:jc w:val="center"/>
        <w:rPr>
          <w:rFonts w:ascii="Calibri" w:hAnsi="Calibri" w:eastAsia="Calibri" w:cs="Calibri"/>
          <w:b/>
          <w:sz w:val="24"/>
          <w:szCs w:val="24"/>
        </w:rPr>
      </w:pPr>
      <w:r>
        <w:rPr>
          <w:rFonts w:ascii="Calibri" w:hAnsi="Calibri" w:eastAsia="Calibri" w:cs="Calibri"/>
          <w:b/>
          <w:sz w:val="24"/>
          <w:szCs w:val="24"/>
          <w:rtl w:val="0"/>
        </w:rPr>
        <w:t>PREMIAÇÃO DE PONTOS E PONTÕES DE CULTURA</w:t>
      </w:r>
    </w:p>
    <w:p w14:paraId="00000008">
      <w:pPr>
        <w:shd w:val="clear" w:fill="FFFFFF"/>
        <w:spacing w:line="240" w:lineRule="auto"/>
        <w:jc w:val="center"/>
        <w:rPr>
          <w:rFonts w:ascii="Calibri" w:hAnsi="Calibri" w:eastAsia="Calibri" w:cs="Calibri"/>
          <w:sz w:val="24"/>
          <w:szCs w:val="24"/>
        </w:rPr>
      </w:pPr>
    </w:p>
    <w:p w14:paraId="00000009">
      <w:pPr>
        <w:tabs>
          <w:tab w:val="center" w:pos="0"/>
        </w:tabs>
        <w:spacing w:before="120" w:after="120" w:line="240" w:lineRule="auto"/>
        <w:jc w:val="center"/>
        <w:rPr>
          <w:rFonts w:ascii="Calibri" w:hAnsi="Calibri" w:eastAsia="Calibri" w:cs="Calibri"/>
          <w:b/>
          <w:sz w:val="24"/>
          <w:szCs w:val="24"/>
          <w:u w:val="single"/>
        </w:rPr>
      </w:pPr>
      <w:r>
        <w:rPr>
          <w:rFonts w:ascii="Calibri" w:hAnsi="Calibri" w:eastAsia="Calibri" w:cs="Calibri"/>
          <w:b/>
          <w:sz w:val="24"/>
          <w:szCs w:val="24"/>
          <w:u w:val="single"/>
          <w:rtl w:val="0"/>
        </w:rPr>
        <w:t>ANEXO 01 - CATEGORIAS E COTAS</w:t>
      </w:r>
    </w:p>
    <w:p w14:paraId="0000000A">
      <w:pPr>
        <w:tabs>
          <w:tab w:val="center" w:pos="0"/>
        </w:tabs>
        <w:spacing w:after="120" w:line="240" w:lineRule="auto"/>
        <w:jc w:val="both"/>
        <w:rPr>
          <w:rFonts w:ascii="Calibri" w:hAnsi="Calibri" w:eastAsia="Calibri" w:cs="Calibri"/>
          <w:b/>
          <w:highlight w:val="yellow"/>
        </w:rPr>
      </w:pPr>
    </w:p>
    <w:p w14:paraId="0000000B">
      <w:pPr>
        <w:tabs>
          <w:tab w:val="center" w:pos="0"/>
        </w:tabs>
        <w:spacing w:after="120" w:line="240" w:lineRule="auto"/>
        <w:jc w:val="both"/>
        <w:rPr>
          <w:rFonts w:ascii="Calibri" w:hAnsi="Calibri" w:eastAsia="Calibri" w:cs="Calibri"/>
          <w:b/>
        </w:rPr>
      </w:pPr>
      <w:r>
        <w:rPr>
          <w:rFonts w:ascii="Calibri" w:hAnsi="Calibri" w:eastAsia="Calibri" w:cs="Calibri"/>
          <w:b/>
          <w:rtl w:val="0"/>
        </w:rPr>
        <w:t>1. CATEGORIAS</w:t>
      </w:r>
    </w:p>
    <w:p w14:paraId="0000000C">
      <w:pPr>
        <w:tabs>
          <w:tab w:val="center" w:pos="0"/>
        </w:tabs>
        <w:spacing w:line="240" w:lineRule="auto"/>
        <w:jc w:val="both"/>
        <w:rPr>
          <w:rFonts w:ascii="Calibri" w:hAnsi="Calibri" w:eastAsia="Calibri" w:cs="Calibri"/>
          <w:color w:val="FF0000"/>
        </w:rPr>
      </w:pPr>
    </w:p>
    <w:tbl>
      <w:tblPr>
        <w:tblStyle w:val="14"/>
        <w:tblW w:w="13965" w:type="dxa"/>
        <w:tblInd w:w="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55"/>
        <w:gridCol w:w="4095"/>
        <w:gridCol w:w="4245"/>
        <w:gridCol w:w="5070"/>
      </w:tblGrid>
      <w:tr w14:paraId="0E27C37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000000E">
            <w:pPr>
              <w:widowControl w:val="0"/>
              <w:spacing w:line="240" w:lineRule="auto"/>
              <w:jc w:val="center"/>
              <w:rPr>
                <w:rFonts w:ascii="Calibri" w:hAnsi="Calibri" w:eastAsia="Calibri" w:cs="Calibri"/>
                <w:b/>
              </w:rPr>
            </w:pPr>
          </w:p>
        </w:tc>
        <w:tc>
          <w:tcPr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000000F">
            <w:pPr>
              <w:widowControl w:val="0"/>
              <w:spacing w:line="240" w:lineRule="auto"/>
              <w:jc w:val="center"/>
              <w:rPr>
                <w:rFonts w:ascii="Calibri" w:hAnsi="Calibri" w:eastAsia="Calibri" w:cs="Calibri"/>
                <w:b/>
                <w:color w:val="auto"/>
              </w:rPr>
            </w:pPr>
            <w:r>
              <w:rPr>
                <w:rFonts w:ascii="Calibri" w:hAnsi="Calibri" w:eastAsia="Calibri" w:cs="Calibri"/>
                <w:b/>
                <w:color w:val="auto"/>
                <w:rtl w:val="0"/>
              </w:rPr>
              <w:t>NOME  E DESCRIÇÃO DA CATEGORIA</w:t>
            </w:r>
          </w:p>
        </w:tc>
        <w:tc>
          <w:tcPr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0000010">
            <w:pPr>
              <w:widowControl w:val="0"/>
              <w:spacing w:line="240" w:lineRule="auto"/>
              <w:jc w:val="center"/>
              <w:rPr>
                <w:rFonts w:ascii="Calibri" w:hAnsi="Calibri" w:eastAsia="Calibri" w:cs="Calibri"/>
                <w:b/>
                <w:color w:val="auto"/>
              </w:rPr>
            </w:pPr>
            <w:r>
              <w:rPr>
                <w:rFonts w:ascii="Calibri" w:hAnsi="Calibri" w:eastAsia="Calibri" w:cs="Calibri"/>
                <w:b/>
                <w:color w:val="auto"/>
                <w:rtl w:val="0"/>
              </w:rPr>
              <w:t>NÚMERO DE VAGAS PARA CATEGORIA</w:t>
            </w:r>
          </w:p>
        </w:tc>
        <w:tc>
          <w:tcPr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0000011">
            <w:pPr>
              <w:widowControl w:val="0"/>
              <w:spacing w:line="240" w:lineRule="auto"/>
              <w:jc w:val="center"/>
              <w:rPr>
                <w:rFonts w:ascii="Calibri" w:hAnsi="Calibri" w:eastAsia="Calibri" w:cs="Calibri"/>
                <w:b/>
                <w:color w:val="auto"/>
                <w:highlight w:val="yellow"/>
              </w:rPr>
            </w:pPr>
            <w:r>
              <w:rPr>
                <w:rFonts w:ascii="Calibri" w:hAnsi="Calibri" w:eastAsia="Calibri" w:cs="Calibri"/>
                <w:b/>
                <w:color w:val="auto"/>
                <w:rtl w:val="0"/>
              </w:rPr>
              <w:t>VALOR TOTAL DISPONÍVEL POR PROJETO SELECIONADO (R$)</w:t>
            </w:r>
          </w:p>
        </w:tc>
      </w:tr>
      <w:tr w14:paraId="736A260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0000012">
            <w:pPr>
              <w:tabs>
                <w:tab w:val="center" w:pos="0"/>
              </w:tabs>
              <w:spacing w:after="120" w:line="240" w:lineRule="auto"/>
              <w:jc w:val="center"/>
              <w:rPr>
                <w:rFonts w:ascii="Calibri" w:hAnsi="Calibri" w:eastAsia="Calibri" w:cs="Calibri"/>
                <w:color w:val="auto"/>
              </w:rPr>
            </w:pPr>
            <w:r>
              <w:rPr>
                <w:rFonts w:ascii="Calibri" w:hAnsi="Calibri" w:eastAsia="Calibri" w:cs="Calibri"/>
                <w:color w:val="auto"/>
                <w:rtl w:val="0"/>
              </w:rPr>
              <w:t>01</w:t>
            </w:r>
          </w:p>
        </w:tc>
        <w:tc>
          <w:tcPr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0000013">
            <w:pPr>
              <w:tabs>
                <w:tab w:val="center" w:pos="0"/>
              </w:tabs>
              <w:spacing w:after="120" w:line="240" w:lineRule="auto"/>
              <w:jc w:val="both"/>
              <w:rPr>
                <w:rFonts w:ascii="Calibri" w:hAnsi="Calibri" w:eastAsia="Calibri" w:cs="Calibri"/>
                <w:b/>
                <w:shd w:val="clear" w:fill="F4CCCC"/>
              </w:rPr>
            </w:pPr>
            <w:r>
              <w:rPr>
                <w:rFonts w:ascii="Calibri" w:hAnsi="Calibri" w:eastAsia="Calibri" w:cs="Calibri"/>
                <w:b/>
                <w:sz w:val="24"/>
                <w:szCs w:val="24"/>
                <w:highlight w:val="white"/>
                <w:rtl w:val="0"/>
              </w:rPr>
              <w:t>Ampla Concorrência</w:t>
            </w:r>
          </w:p>
        </w:tc>
        <w:tc>
          <w:tcPr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0000014">
            <w:pPr>
              <w:widowControl w:val="0"/>
              <w:spacing w:line="240" w:lineRule="auto"/>
              <w:jc w:val="center"/>
              <w:rPr>
                <w:rFonts w:hint="default" w:ascii="Calibri" w:hAnsi="Calibri" w:eastAsia="Calibri" w:cs="Calibri"/>
                <w:color w:val="auto"/>
                <w:shd w:val="clear" w:fill="F4CCCC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bCs/>
                <w:color w:val="auto"/>
                <w:shd w:val="clear"/>
                <w:lang w:val="pt-BR"/>
              </w:rPr>
              <w:t>6</w:t>
            </w:r>
          </w:p>
        </w:tc>
        <w:tc>
          <w:tcPr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0000015">
            <w:pPr>
              <w:widowControl w:val="0"/>
              <w:spacing w:line="240" w:lineRule="auto"/>
              <w:jc w:val="center"/>
              <w:rPr>
                <w:rFonts w:ascii="Calibri" w:hAnsi="Calibri" w:eastAsia="Calibri" w:cs="Calibri"/>
                <w:b/>
                <w:highlight w:val="yellow"/>
              </w:rPr>
            </w:pPr>
            <w:r>
              <w:rPr>
                <w:rFonts w:ascii="Calibri" w:hAnsi="Calibri" w:eastAsia="Calibri" w:cs="Calibri"/>
                <w:b/>
                <w:sz w:val="24"/>
                <w:szCs w:val="24"/>
                <w:highlight w:val="white"/>
                <w:rtl w:val="0"/>
              </w:rPr>
              <w:t>R$ 10.</w:t>
            </w:r>
            <w:r>
              <w:rPr>
                <w:rFonts w:hint="default" w:ascii="Calibri" w:hAnsi="Calibri" w:eastAsia="Calibri" w:cs="Calibri"/>
                <w:b/>
                <w:sz w:val="24"/>
                <w:szCs w:val="24"/>
                <w:highlight w:val="white"/>
                <w:rtl w:val="0"/>
                <w:lang w:val="pt-BR"/>
              </w:rPr>
              <w:t>000</w:t>
            </w:r>
            <w:r>
              <w:rPr>
                <w:rFonts w:ascii="Calibri" w:hAnsi="Calibri" w:eastAsia="Calibri" w:cs="Calibri"/>
                <w:b/>
                <w:sz w:val="24"/>
                <w:szCs w:val="24"/>
                <w:highlight w:val="white"/>
                <w:rtl w:val="0"/>
              </w:rPr>
              <w:t>,</w:t>
            </w:r>
            <w:r>
              <w:rPr>
                <w:rFonts w:hint="default" w:ascii="Calibri" w:hAnsi="Calibri" w:eastAsia="Calibri" w:cs="Calibri"/>
                <w:b/>
                <w:sz w:val="24"/>
                <w:szCs w:val="24"/>
                <w:highlight w:val="white"/>
                <w:rtl w:val="0"/>
                <w:lang w:val="pt-BR"/>
              </w:rPr>
              <w:t>00</w:t>
            </w:r>
          </w:p>
        </w:tc>
      </w:tr>
      <w:tr w14:paraId="4699C1F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0000016">
            <w:pPr>
              <w:widowControl w:val="0"/>
              <w:spacing w:line="240" w:lineRule="auto"/>
              <w:jc w:val="center"/>
              <w:rPr>
                <w:rFonts w:ascii="Calibri" w:hAnsi="Calibri" w:eastAsia="Calibri" w:cs="Calibri"/>
                <w:color w:val="auto"/>
              </w:rPr>
            </w:pPr>
            <w:r>
              <w:rPr>
                <w:rFonts w:ascii="Calibri" w:hAnsi="Calibri" w:eastAsia="Calibri" w:cs="Calibri"/>
                <w:color w:val="auto"/>
                <w:rtl w:val="0"/>
              </w:rPr>
              <w:t>02</w:t>
            </w:r>
          </w:p>
        </w:tc>
        <w:tc>
          <w:tcPr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0000017">
            <w:pPr>
              <w:widowControl w:val="0"/>
              <w:spacing w:line="240" w:lineRule="auto"/>
              <w:jc w:val="both"/>
              <w:rPr>
                <w:rFonts w:ascii="Calibri" w:hAnsi="Calibri" w:eastAsia="Calibri" w:cs="Calibri"/>
                <w:b/>
                <w:highlight w:val="yellow"/>
              </w:rPr>
            </w:pPr>
            <w:r>
              <w:rPr>
                <w:rFonts w:ascii="Calibri" w:hAnsi="Calibri" w:eastAsia="Calibri" w:cs="Calibri"/>
                <w:b/>
                <w:sz w:val="24"/>
                <w:szCs w:val="24"/>
                <w:highlight w:val="white"/>
                <w:rtl w:val="0"/>
              </w:rPr>
              <w:t xml:space="preserve">Pontos de Cultura </w:t>
            </w:r>
            <w:r>
              <w:rPr>
                <w:rFonts w:ascii="Calibri" w:hAnsi="Calibri" w:eastAsia="Calibri" w:cs="Calibri"/>
                <w:sz w:val="24"/>
                <w:szCs w:val="24"/>
                <w:highlight w:val="white"/>
                <w:rtl w:val="0"/>
              </w:rPr>
              <w:t xml:space="preserve"> ligados a culturas populares e tradicionais</w:t>
            </w:r>
          </w:p>
        </w:tc>
        <w:tc>
          <w:tcPr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D9575A5">
            <w:pPr>
              <w:widowControl w:val="0"/>
              <w:spacing w:line="240" w:lineRule="auto"/>
              <w:jc w:val="center"/>
              <w:rPr>
                <w:rFonts w:hint="default" w:ascii="Calibri" w:hAnsi="Calibri" w:eastAsia="Calibri" w:cs="Calibri"/>
                <w:b/>
                <w:color w:val="auto"/>
                <w:highlight w:val="none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color w:val="auto"/>
                <w:highlight w:val="none"/>
                <w:lang w:val="pt-BR"/>
              </w:rPr>
              <w:t>4</w:t>
            </w:r>
          </w:p>
        </w:tc>
        <w:tc>
          <w:tcPr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0000019">
            <w:pPr>
              <w:widowControl w:val="0"/>
              <w:spacing w:line="240" w:lineRule="auto"/>
              <w:jc w:val="center"/>
              <w:rPr>
                <w:rFonts w:ascii="Calibri" w:hAnsi="Calibri" w:eastAsia="Calibri" w:cs="Calibri"/>
                <w:b/>
                <w:highlight w:val="yellow"/>
              </w:rPr>
            </w:pPr>
            <w:r>
              <w:rPr>
                <w:rFonts w:ascii="Calibri" w:hAnsi="Calibri" w:eastAsia="Calibri" w:cs="Calibri"/>
                <w:b/>
                <w:sz w:val="24"/>
                <w:szCs w:val="24"/>
                <w:highlight w:val="white"/>
                <w:rtl w:val="0"/>
              </w:rPr>
              <w:t>R$ 10.</w:t>
            </w:r>
            <w:r>
              <w:rPr>
                <w:rFonts w:hint="default" w:ascii="Calibri" w:hAnsi="Calibri" w:eastAsia="Calibri" w:cs="Calibri"/>
                <w:b/>
                <w:sz w:val="24"/>
                <w:szCs w:val="24"/>
                <w:highlight w:val="white"/>
                <w:rtl w:val="0"/>
                <w:lang w:val="pt-BR"/>
              </w:rPr>
              <w:t>000</w:t>
            </w:r>
            <w:r>
              <w:rPr>
                <w:rFonts w:ascii="Calibri" w:hAnsi="Calibri" w:eastAsia="Calibri" w:cs="Calibri"/>
                <w:b/>
                <w:sz w:val="24"/>
                <w:szCs w:val="24"/>
                <w:highlight w:val="white"/>
                <w:rtl w:val="0"/>
              </w:rPr>
              <w:t>,</w:t>
            </w:r>
            <w:r>
              <w:rPr>
                <w:rFonts w:hint="default" w:ascii="Calibri" w:hAnsi="Calibri" w:eastAsia="Calibri" w:cs="Calibri"/>
                <w:b/>
                <w:sz w:val="24"/>
                <w:szCs w:val="24"/>
                <w:highlight w:val="white"/>
                <w:rtl w:val="0"/>
                <w:lang w:val="pt-BR"/>
              </w:rPr>
              <w:t>00</w:t>
            </w:r>
          </w:p>
        </w:tc>
      </w:tr>
      <w:tr w14:paraId="1D0F35C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000001A">
            <w:pPr>
              <w:widowControl w:val="0"/>
              <w:spacing w:line="240" w:lineRule="auto"/>
              <w:jc w:val="center"/>
              <w:rPr>
                <w:rFonts w:ascii="Calibri" w:hAnsi="Calibri" w:eastAsia="Calibri" w:cs="Calibri"/>
                <w:color w:val="auto"/>
              </w:rPr>
            </w:pPr>
            <w:r>
              <w:rPr>
                <w:rFonts w:ascii="Calibri" w:hAnsi="Calibri" w:eastAsia="Calibri" w:cs="Calibri"/>
                <w:color w:val="auto"/>
                <w:rtl w:val="0"/>
              </w:rPr>
              <w:t>03</w:t>
            </w:r>
          </w:p>
        </w:tc>
        <w:tc>
          <w:tcPr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000001B">
            <w:pPr>
              <w:widowControl w:val="0"/>
              <w:spacing w:line="240" w:lineRule="auto"/>
              <w:jc w:val="both"/>
              <w:rPr>
                <w:rFonts w:ascii="Calibri" w:hAnsi="Calibri" w:eastAsia="Calibri" w:cs="Calibri"/>
                <w:b/>
                <w:highlight w:val="yellow"/>
              </w:rPr>
            </w:pPr>
            <w:r>
              <w:rPr>
                <w:rFonts w:ascii="Calibri" w:hAnsi="Calibri" w:eastAsia="Calibri" w:cs="Calibri"/>
                <w:b/>
                <w:sz w:val="24"/>
                <w:szCs w:val="24"/>
                <w:highlight w:val="white"/>
                <w:rtl w:val="0"/>
              </w:rPr>
              <w:t>Pontos de Cultura já certificados</w:t>
            </w:r>
          </w:p>
        </w:tc>
        <w:tc>
          <w:tcPr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000001C">
            <w:pPr>
              <w:widowControl w:val="0"/>
              <w:spacing w:line="240" w:lineRule="auto"/>
              <w:jc w:val="center"/>
              <w:rPr>
                <w:rFonts w:hint="default" w:ascii="Calibri" w:hAnsi="Calibri" w:eastAsia="Calibri" w:cs="Calibri"/>
                <w:b/>
                <w:color w:val="auto"/>
                <w:highlight w:val="none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color w:val="auto"/>
                <w:highlight w:val="none"/>
                <w:lang w:val="pt-BR"/>
              </w:rPr>
              <w:t>2</w:t>
            </w:r>
          </w:p>
        </w:tc>
        <w:tc>
          <w:tcPr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000001D">
            <w:pPr>
              <w:widowControl w:val="0"/>
              <w:spacing w:line="240" w:lineRule="auto"/>
              <w:jc w:val="center"/>
              <w:rPr>
                <w:rFonts w:ascii="Calibri" w:hAnsi="Calibri" w:eastAsia="Calibri" w:cs="Calibri"/>
                <w:b/>
                <w:highlight w:val="yellow"/>
              </w:rPr>
            </w:pPr>
            <w:r>
              <w:rPr>
                <w:rFonts w:ascii="Calibri" w:hAnsi="Calibri" w:eastAsia="Calibri" w:cs="Calibri"/>
                <w:b/>
                <w:sz w:val="24"/>
                <w:szCs w:val="24"/>
                <w:highlight w:val="white"/>
                <w:rtl w:val="0"/>
              </w:rPr>
              <w:t>R$ 10.</w:t>
            </w:r>
            <w:r>
              <w:rPr>
                <w:rFonts w:hint="default" w:ascii="Calibri" w:hAnsi="Calibri" w:eastAsia="Calibri" w:cs="Calibri"/>
                <w:b/>
                <w:sz w:val="24"/>
                <w:szCs w:val="24"/>
                <w:highlight w:val="white"/>
                <w:rtl w:val="0"/>
                <w:lang w:val="pt-BR"/>
              </w:rPr>
              <w:t>000</w:t>
            </w:r>
            <w:r>
              <w:rPr>
                <w:rFonts w:ascii="Calibri" w:hAnsi="Calibri" w:eastAsia="Calibri" w:cs="Calibri"/>
                <w:b/>
                <w:sz w:val="24"/>
                <w:szCs w:val="24"/>
                <w:highlight w:val="white"/>
                <w:rtl w:val="0"/>
              </w:rPr>
              <w:t>,</w:t>
            </w:r>
            <w:r>
              <w:rPr>
                <w:rFonts w:hint="default" w:ascii="Calibri" w:hAnsi="Calibri" w:eastAsia="Calibri" w:cs="Calibri"/>
                <w:b/>
                <w:sz w:val="24"/>
                <w:szCs w:val="24"/>
                <w:highlight w:val="white"/>
                <w:rtl w:val="0"/>
                <w:lang w:val="pt-BR"/>
              </w:rPr>
              <w:t>00</w:t>
            </w:r>
          </w:p>
        </w:tc>
      </w:tr>
    </w:tbl>
    <w:p w14:paraId="0000001E">
      <w:pPr>
        <w:tabs>
          <w:tab w:val="center" w:pos="0"/>
        </w:tabs>
        <w:spacing w:after="120" w:line="240" w:lineRule="auto"/>
        <w:jc w:val="both"/>
        <w:rPr>
          <w:rFonts w:ascii="Calibri" w:hAnsi="Calibri" w:eastAsia="Calibri" w:cs="Calibri"/>
          <w:b/>
          <w:color w:val="FF0000"/>
          <w:u w:val="single"/>
        </w:rPr>
      </w:pPr>
    </w:p>
    <w:p w14:paraId="0000001F">
      <w:pPr>
        <w:tabs>
          <w:tab w:val="center" w:pos="0"/>
        </w:tabs>
        <w:spacing w:after="120" w:line="240" w:lineRule="auto"/>
        <w:jc w:val="both"/>
        <w:rPr>
          <w:rFonts w:ascii="Calibri" w:hAnsi="Calibri" w:eastAsia="Calibri" w:cs="Calibri"/>
          <w:b/>
        </w:rPr>
      </w:pPr>
      <w:r>
        <w:rPr>
          <w:rFonts w:ascii="Calibri" w:hAnsi="Calibri" w:eastAsia="Calibri" w:cs="Calibri"/>
          <w:b/>
          <w:rtl w:val="0"/>
        </w:rPr>
        <w:t>2. COTAS</w:t>
      </w:r>
    </w:p>
    <w:p w14:paraId="00000020">
      <w:pPr>
        <w:tabs>
          <w:tab w:val="center" w:pos="0"/>
        </w:tabs>
        <w:spacing w:line="240" w:lineRule="auto"/>
        <w:jc w:val="both"/>
        <w:rPr>
          <w:rFonts w:ascii="Calibri" w:hAnsi="Calibri" w:eastAsia="Calibri" w:cs="Calibri"/>
          <w:color w:val="FF0000"/>
        </w:rPr>
      </w:pPr>
    </w:p>
    <w:tbl>
      <w:tblPr>
        <w:tblStyle w:val="15"/>
        <w:tblW w:w="13954" w:type="dxa"/>
        <w:tblInd w:w="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977"/>
        <w:gridCol w:w="6977"/>
      </w:tblGrid>
      <w:tr w14:paraId="342A045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</w:tblPrEx>
        <w:tc>
          <w:tcPr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0000021">
            <w:pPr>
              <w:widowControl w:val="0"/>
              <w:spacing w:line="240" w:lineRule="auto"/>
              <w:rPr>
                <w:rFonts w:hint="default" w:ascii="Calibri" w:hAnsi="Calibri" w:eastAsia="Calibri" w:cs="Calibri"/>
                <w:b/>
                <w:highlight w:val="yellow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highlight w:val="none"/>
                <w:lang w:val="pt-BR"/>
              </w:rPr>
              <w:t>AMPLA CONCORRÊNCIA</w:t>
            </w:r>
          </w:p>
        </w:tc>
        <w:tc>
          <w:tcPr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0000022">
            <w:pPr>
              <w:widowControl w:val="0"/>
              <w:spacing w:line="240" w:lineRule="auto"/>
              <w:jc w:val="center"/>
              <w:rPr>
                <w:rFonts w:hint="default" w:ascii="Calibri" w:hAnsi="Calibri" w:eastAsia="Calibri" w:cs="Calibri"/>
                <w:b/>
                <w:lang w:val="pt-BR"/>
              </w:rPr>
            </w:pPr>
            <w:r>
              <w:rPr>
                <w:rFonts w:ascii="Calibri" w:hAnsi="Calibri" w:eastAsia="Calibri" w:cs="Calibri"/>
                <w:b/>
                <w:rtl w:val="0"/>
              </w:rPr>
              <w:t>NÚMERO DE VAGAS MÍNIMAS</w:t>
            </w:r>
            <w:r>
              <w:rPr>
                <w:rFonts w:hint="default" w:ascii="Calibri" w:hAnsi="Calibri" w:eastAsia="Calibri" w:cs="Calibri"/>
                <w:b/>
                <w:rtl w:val="0"/>
                <w:lang w:val="pt-BR"/>
              </w:rPr>
              <w:t>*</w:t>
            </w:r>
          </w:p>
        </w:tc>
      </w:tr>
      <w:tr w14:paraId="544B315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0000023">
            <w:pPr>
              <w:widowControl w:val="0"/>
              <w:spacing w:line="240" w:lineRule="auto"/>
              <w:rPr>
                <w:rFonts w:ascii="Calibri" w:hAnsi="Calibri" w:eastAsia="Calibri" w:cs="Calibri"/>
                <w:b/>
              </w:rPr>
            </w:pPr>
            <w:r>
              <w:rPr>
                <w:rFonts w:ascii="Calibri" w:hAnsi="Calibri" w:eastAsia="Calibri" w:cs="Calibri"/>
                <w:b/>
                <w:rtl w:val="0"/>
              </w:rPr>
              <w:t>pessoas negras (pretas ou pardas)</w:t>
            </w:r>
          </w:p>
        </w:tc>
        <w:tc>
          <w:tcPr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0000024">
            <w:pPr>
              <w:widowControl w:val="0"/>
              <w:spacing w:line="240" w:lineRule="auto"/>
              <w:jc w:val="center"/>
              <w:rPr>
                <w:rFonts w:hint="default" w:ascii="Calibri" w:hAnsi="Calibri" w:eastAsia="Calibri" w:cs="Calibri"/>
                <w:color w:val="auto"/>
                <w:lang w:val="pt-BR"/>
              </w:rPr>
            </w:pPr>
            <w:r>
              <w:rPr>
                <w:rFonts w:hint="default" w:ascii="Calibri" w:hAnsi="Calibri" w:eastAsia="Calibri" w:cs="Calibri"/>
                <w:color w:val="auto"/>
                <w:lang w:val="pt-BR"/>
              </w:rPr>
              <w:t>2</w:t>
            </w:r>
          </w:p>
        </w:tc>
      </w:tr>
      <w:tr w14:paraId="47583C2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0000025">
            <w:pPr>
              <w:widowControl w:val="0"/>
              <w:spacing w:line="240" w:lineRule="auto"/>
              <w:rPr>
                <w:rFonts w:ascii="Calibri" w:hAnsi="Calibri" w:eastAsia="Calibri" w:cs="Calibri"/>
                <w:b/>
              </w:rPr>
            </w:pPr>
            <w:r>
              <w:rPr>
                <w:rFonts w:ascii="Calibri" w:hAnsi="Calibri" w:eastAsia="Calibri" w:cs="Calibri"/>
                <w:b/>
                <w:rtl w:val="0"/>
              </w:rPr>
              <w:t>pessoas indígenas</w:t>
            </w:r>
          </w:p>
        </w:tc>
        <w:tc>
          <w:tcPr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0000026">
            <w:pPr>
              <w:widowControl w:val="0"/>
              <w:spacing w:line="240" w:lineRule="auto"/>
              <w:jc w:val="center"/>
              <w:rPr>
                <w:rFonts w:hint="default" w:ascii="Calibri" w:hAnsi="Calibri" w:eastAsia="Calibri" w:cs="Calibri"/>
                <w:color w:val="auto"/>
                <w:lang w:val="pt-BR"/>
              </w:rPr>
            </w:pPr>
            <w:r>
              <w:rPr>
                <w:rFonts w:hint="default" w:ascii="Calibri" w:hAnsi="Calibri" w:eastAsia="Calibri" w:cs="Calibri"/>
                <w:color w:val="auto"/>
                <w:rtl w:val="0"/>
                <w:lang w:val="pt-BR"/>
              </w:rPr>
              <w:t>1</w:t>
            </w:r>
          </w:p>
        </w:tc>
      </w:tr>
      <w:tr w14:paraId="34114C5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0000027">
            <w:pPr>
              <w:widowControl w:val="0"/>
              <w:spacing w:line="240" w:lineRule="auto"/>
              <w:rPr>
                <w:rFonts w:ascii="Calibri" w:hAnsi="Calibri" w:eastAsia="Calibri" w:cs="Calibri"/>
                <w:b/>
              </w:rPr>
            </w:pPr>
            <w:r>
              <w:rPr>
                <w:rFonts w:ascii="Calibri" w:hAnsi="Calibri" w:eastAsia="Calibri" w:cs="Calibri"/>
                <w:b/>
                <w:rtl w:val="0"/>
              </w:rPr>
              <w:t>pessoas com deficiência</w:t>
            </w:r>
          </w:p>
        </w:tc>
        <w:tc>
          <w:tcPr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0000028">
            <w:pPr>
              <w:widowControl w:val="0"/>
              <w:spacing w:line="240" w:lineRule="auto"/>
              <w:jc w:val="center"/>
              <w:rPr>
                <w:rFonts w:hint="default" w:ascii="Calibri" w:hAnsi="Calibri" w:eastAsia="Calibri" w:cs="Calibri"/>
                <w:color w:val="auto"/>
                <w:lang w:val="pt-BR"/>
              </w:rPr>
            </w:pPr>
            <w:r>
              <w:rPr>
                <w:rFonts w:hint="default" w:ascii="Calibri" w:hAnsi="Calibri" w:eastAsia="Calibri" w:cs="Calibri"/>
                <w:color w:val="auto"/>
                <w:lang w:val="pt-BR"/>
              </w:rPr>
              <w:t>1</w:t>
            </w:r>
          </w:p>
        </w:tc>
      </w:tr>
    </w:tbl>
    <w:p w14:paraId="6B6477F1">
      <w:pPr>
        <w:tabs>
          <w:tab w:val="center" w:pos="0"/>
        </w:tabs>
        <w:spacing w:line="240" w:lineRule="auto"/>
        <w:jc w:val="both"/>
        <w:rPr>
          <w:rFonts w:ascii="Calibri" w:hAnsi="Calibri" w:eastAsia="Calibri" w:cs="Calibri"/>
          <w:color w:val="auto"/>
          <w:rtl w:val="0"/>
        </w:rPr>
      </w:pPr>
    </w:p>
    <w:p w14:paraId="113B40A5">
      <w:pPr>
        <w:tabs>
          <w:tab w:val="center" w:pos="0"/>
        </w:tabs>
        <w:spacing w:line="240" w:lineRule="auto"/>
        <w:jc w:val="both"/>
        <w:rPr>
          <w:rFonts w:ascii="Calibri" w:hAnsi="Calibri" w:eastAsia="Calibri" w:cs="Calibri"/>
          <w:color w:val="auto"/>
          <w:rtl w:val="0"/>
        </w:rPr>
      </w:pPr>
    </w:p>
    <w:tbl>
      <w:tblPr>
        <w:tblStyle w:val="15"/>
        <w:tblW w:w="13954" w:type="dxa"/>
        <w:tblInd w:w="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977"/>
        <w:gridCol w:w="6977"/>
      </w:tblGrid>
      <w:tr w14:paraId="3E277F0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19C1FBB">
            <w:pPr>
              <w:widowControl w:val="0"/>
              <w:spacing w:line="240" w:lineRule="auto"/>
              <w:rPr>
                <w:rFonts w:hint="default" w:ascii="Calibri" w:hAnsi="Calibri" w:eastAsia="Calibri" w:cs="Calibri"/>
                <w:b/>
                <w:highlight w:val="yellow"/>
                <w:lang w:val="pt-BR"/>
              </w:rPr>
            </w:pPr>
            <w:r>
              <w:rPr>
                <w:rFonts w:ascii="Calibri" w:hAnsi="Calibri" w:eastAsia="Calibri" w:cs="Calibri"/>
                <w:b/>
                <w:sz w:val="24"/>
                <w:szCs w:val="24"/>
                <w:highlight w:val="white"/>
                <w:rtl w:val="0"/>
              </w:rPr>
              <w:t xml:space="preserve">Pontos de Cultura </w:t>
            </w:r>
            <w:r>
              <w:rPr>
                <w:rFonts w:ascii="Calibri" w:hAnsi="Calibri" w:eastAsia="Calibri" w:cs="Calibri"/>
                <w:sz w:val="24"/>
                <w:szCs w:val="24"/>
                <w:highlight w:val="white"/>
                <w:rtl w:val="0"/>
              </w:rPr>
              <w:t xml:space="preserve"> ligados a culturas populares e tradicionais</w:t>
            </w:r>
          </w:p>
        </w:tc>
        <w:tc>
          <w:tcPr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5D01984">
            <w:pPr>
              <w:widowControl w:val="0"/>
              <w:spacing w:line="240" w:lineRule="auto"/>
              <w:jc w:val="center"/>
              <w:rPr>
                <w:rFonts w:hint="default" w:ascii="Calibri" w:hAnsi="Calibri" w:eastAsia="Calibri" w:cs="Calibri"/>
                <w:b/>
                <w:lang w:val="pt-BR"/>
              </w:rPr>
            </w:pPr>
            <w:r>
              <w:rPr>
                <w:rFonts w:ascii="Calibri" w:hAnsi="Calibri" w:eastAsia="Calibri" w:cs="Calibri"/>
                <w:b/>
                <w:rtl w:val="0"/>
              </w:rPr>
              <w:t>NÚMERO DE VAGAS MÍNIMAS</w:t>
            </w:r>
            <w:r>
              <w:rPr>
                <w:rFonts w:hint="default" w:ascii="Calibri" w:hAnsi="Calibri" w:eastAsia="Calibri" w:cs="Calibri"/>
                <w:b/>
                <w:rtl w:val="0"/>
                <w:lang w:val="pt-BR"/>
              </w:rPr>
              <w:t>*</w:t>
            </w:r>
          </w:p>
        </w:tc>
      </w:tr>
      <w:tr w14:paraId="5CCA9C8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C6326DB">
            <w:pPr>
              <w:widowControl w:val="0"/>
              <w:spacing w:line="240" w:lineRule="auto"/>
              <w:rPr>
                <w:rFonts w:ascii="Calibri" w:hAnsi="Calibri" w:eastAsia="Calibri" w:cs="Calibri"/>
                <w:b/>
              </w:rPr>
            </w:pPr>
            <w:r>
              <w:rPr>
                <w:rFonts w:ascii="Calibri" w:hAnsi="Calibri" w:eastAsia="Calibri" w:cs="Calibri"/>
                <w:b/>
                <w:rtl w:val="0"/>
              </w:rPr>
              <w:t>pessoas negras (pretas ou pardas)</w:t>
            </w:r>
          </w:p>
        </w:tc>
        <w:tc>
          <w:tcPr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0708966">
            <w:pPr>
              <w:widowControl w:val="0"/>
              <w:spacing w:line="240" w:lineRule="auto"/>
              <w:jc w:val="center"/>
              <w:rPr>
                <w:rFonts w:hint="default" w:ascii="Calibri" w:hAnsi="Calibri" w:eastAsia="Calibri" w:cs="Calibri"/>
                <w:color w:val="auto"/>
                <w:lang w:val="pt-BR"/>
              </w:rPr>
            </w:pPr>
            <w:r>
              <w:rPr>
                <w:rFonts w:hint="default" w:ascii="Calibri" w:hAnsi="Calibri" w:eastAsia="Calibri" w:cs="Calibri"/>
                <w:color w:val="auto"/>
                <w:lang w:val="pt-BR"/>
              </w:rPr>
              <w:t>1</w:t>
            </w:r>
          </w:p>
        </w:tc>
      </w:tr>
      <w:tr w14:paraId="2DD4B56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A6F7D03">
            <w:pPr>
              <w:widowControl w:val="0"/>
              <w:spacing w:line="240" w:lineRule="auto"/>
              <w:rPr>
                <w:rFonts w:ascii="Calibri" w:hAnsi="Calibri" w:eastAsia="Calibri" w:cs="Calibri"/>
                <w:b/>
              </w:rPr>
            </w:pPr>
            <w:r>
              <w:rPr>
                <w:rFonts w:ascii="Calibri" w:hAnsi="Calibri" w:eastAsia="Calibri" w:cs="Calibri"/>
                <w:b/>
                <w:rtl w:val="0"/>
              </w:rPr>
              <w:t>pessoas indígenas</w:t>
            </w:r>
          </w:p>
        </w:tc>
        <w:tc>
          <w:tcPr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18B1968">
            <w:pPr>
              <w:widowControl w:val="0"/>
              <w:spacing w:line="240" w:lineRule="auto"/>
              <w:jc w:val="center"/>
              <w:rPr>
                <w:rFonts w:hint="default" w:ascii="Calibri" w:hAnsi="Calibri" w:eastAsia="Calibri" w:cs="Calibri"/>
                <w:color w:val="auto"/>
                <w:lang w:val="pt-BR"/>
              </w:rPr>
            </w:pPr>
            <w:r>
              <w:rPr>
                <w:rFonts w:hint="default" w:ascii="Calibri" w:hAnsi="Calibri" w:eastAsia="Calibri" w:cs="Calibri"/>
                <w:color w:val="auto"/>
                <w:rtl w:val="0"/>
                <w:lang w:val="pt-BR"/>
              </w:rPr>
              <w:t>0</w:t>
            </w:r>
          </w:p>
        </w:tc>
      </w:tr>
      <w:tr w14:paraId="3E5F61E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C4667DE">
            <w:pPr>
              <w:widowControl w:val="0"/>
              <w:spacing w:line="240" w:lineRule="auto"/>
              <w:rPr>
                <w:rFonts w:ascii="Calibri" w:hAnsi="Calibri" w:eastAsia="Calibri" w:cs="Calibri"/>
                <w:b/>
              </w:rPr>
            </w:pPr>
            <w:r>
              <w:rPr>
                <w:rFonts w:ascii="Calibri" w:hAnsi="Calibri" w:eastAsia="Calibri" w:cs="Calibri"/>
                <w:b/>
                <w:rtl w:val="0"/>
              </w:rPr>
              <w:t>pessoas com deficiência</w:t>
            </w:r>
          </w:p>
        </w:tc>
        <w:tc>
          <w:tcPr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5192E69">
            <w:pPr>
              <w:widowControl w:val="0"/>
              <w:spacing w:line="240" w:lineRule="auto"/>
              <w:jc w:val="center"/>
              <w:rPr>
                <w:rFonts w:hint="default" w:ascii="Calibri" w:hAnsi="Calibri" w:eastAsia="Calibri" w:cs="Calibri"/>
                <w:color w:val="auto"/>
                <w:lang w:val="pt-BR"/>
              </w:rPr>
            </w:pPr>
            <w:r>
              <w:rPr>
                <w:rFonts w:hint="default" w:ascii="Calibri" w:hAnsi="Calibri" w:eastAsia="Calibri" w:cs="Calibri"/>
                <w:color w:val="auto"/>
                <w:rtl w:val="0"/>
                <w:lang w:val="pt-BR"/>
              </w:rPr>
              <w:t>0</w:t>
            </w:r>
          </w:p>
        </w:tc>
      </w:tr>
    </w:tbl>
    <w:p w14:paraId="568647A7">
      <w:pPr>
        <w:tabs>
          <w:tab w:val="center" w:pos="0"/>
        </w:tabs>
        <w:spacing w:line="240" w:lineRule="auto"/>
        <w:jc w:val="both"/>
        <w:rPr>
          <w:rFonts w:ascii="Calibri" w:hAnsi="Calibri" w:eastAsia="Calibri" w:cs="Calibri"/>
          <w:color w:val="auto"/>
          <w:rtl w:val="0"/>
        </w:rPr>
      </w:pPr>
    </w:p>
    <w:p w14:paraId="0000002D">
      <w:pPr>
        <w:tabs>
          <w:tab w:val="center" w:pos="0"/>
        </w:tabs>
        <w:spacing w:line="240" w:lineRule="auto"/>
        <w:jc w:val="both"/>
        <w:rPr>
          <w:rFonts w:ascii="Calibri" w:hAnsi="Calibri" w:eastAsia="Calibri" w:cs="Calibri"/>
          <w:color w:val="auto"/>
        </w:rPr>
      </w:pPr>
      <w:r>
        <w:rPr>
          <w:rFonts w:ascii="Calibri" w:hAnsi="Calibri" w:eastAsia="Calibri" w:cs="Calibri"/>
          <w:color w:val="auto"/>
          <w:rtl w:val="0"/>
        </w:rPr>
        <w:t>* As cotas mínimas para pessoas negras (pretas ou pardas), pessoas indígenas e pessoas com deficiência seguem o previsto no Capítulo II da Instrução Normativa MinC nº 10, de 28 de dezembro de 2023, que dispõe sobre as regras e os procedimentos para implementação das ações afirmativas e medidas de acessibilidade de que trata o Decreto nº 11.740, de 18 de outubro de 2023, que regulamenta a Lei nº 14.399, de 08 de julho de 2022, a qual institui a Política Nacional Aldir Blanc de Fomento à Cultura.</w:t>
      </w:r>
    </w:p>
    <w:p w14:paraId="00000046">
      <w:pPr>
        <w:tabs>
          <w:tab w:val="center" w:pos="0"/>
        </w:tabs>
        <w:spacing w:before="0" w:after="0" w:line="240" w:lineRule="auto"/>
        <w:jc w:val="both"/>
        <w:rPr>
          <w:rFonts w:ascii="Calibri" w:hAnsi="Calibri" w:eastAsia="Calibri" w:cs="Calibri"/>
          <w:i/>
          <w:color w:val="FF0000"/>
          <w:sz w:val="20"/>
          <w:szCs w:val="20"/>
        </w:rPr>
      </w:pPr>
    </w:p>
    <w:p w14:paraId="00000047">
      <w:pPr>
        <w:tabs>
          <w:tab w:val="center" w:pos="0"/>
        </w:tabs>
        <w:spacing w:before="0" w:after="0" w:line="240" w:lineRule="auto"/>
        <w:jc w:val="both"/>
        <w:rPr>
          <w:rFonts w:ascii="Calibri" w:hAnsi="Calibri" w:eastAsia="Calibri" w:cs="Calibri"/>
          <w:color w:val="FF0000"/>
          <w:sz w:val="24"/>
          <w:szCs w:val="24"/>
        </w:rPr>
      </w:pPr>
    </w:p>
    <w:p w14:paraId="00000048">
      <w:pPr>
        <w:tabs>
          <w:tab w:val="center" w:pos="0"/>
        </w:tabs>
        <w:spacing w:before="0" w:after="0" w:line="240" w:lineRule="auto"/>
        <w:jc w:val="both"/>
        <w:rPr>
          <w:rFonts w:ascii="Calibri" w:hAnsi="Calibri" w:eastAsia="Calibri" w:cs="Calibri"/>
          <w:color w:val="FF0000"/>
          <w:sz w:val="24"/>
          <w:szCs w:val="24"/>
        </w:rPr>
      </w:pPr>
    </w:p>
    <w:p w14:paraId="00000049">
      <w:pPr>
        <w:tabs>
          <w:tab w:val="center" w:pos="0"/>
        </w:tabs>
        <w:spacing w:before="0" w:after="0" w:line="240" w:lineRule="auto"/>
        <w:jc w:val="both"/>
        <w:rPr>
          <w:rFonts w:ascii="Calibri" w:hAnsi="Calibri" w:eastAsia="Calibri" w:cs="Calibri"/>
          <w:color w:val="FF0000"/>
          <w:sz w:val="24"/>
          <w:szCs w:val="24"/>
        </w:rPr>
      </w:pPr>
    </w:p>
    <w:p w14:paraId="0000004A">
      <w:pPr>
        <w:tabs>
          <w:tab w:val="center" w:pos="0"/>
        </w:tabs>
        <w:spacing w:before="0" w:after="0" w:line="240" w:lineRule="auto"/>
        <w:jc w:val="both"/>
        <w:rPr>
          <w:rFonts w:ascii="Calibri" w:hAnsi="Calibri" w:eastAsia="Calibri" w:cs="Calibri"/>
          <w:color w:val="FF0000"/>
          <w:sz w:val="24"/>
          <w:szCs w:val="24"/>
        </w:rPr>
      </w:pPr>
    </w:p>
    <w:p w14:paraId="0000004B">
      <w:pPr>
        <w:tabs>
          <w:tab w:val="center" w:pos="0"/>
        </w:tabs>
        <w:spacing w:before="0" w:after="0" w:line="240" w:lineRule="auto"/>
        <w:jc w:val="both"/>
        <w:rPr>
          <w:rFonts w:ascii="Calibri" w:hAnsi="Calibri" w:eastAsia="Calibri" w:cs="Calibri"/>
          <w:color w:val="FF0000"/>
          <w:sz w:val="24"/>
          <w:szCs w:val="24"/>
        </w:rPr>
      </w:pPr>
    </w:p>
    <w:p w14:paraId="0000004C">
      <w:pPr>
        <w:tabs>
          <w:tab w:val="center" w:pos="0"/>
        </w:tabs>
        <w:spacing w:after="120" w:line="240" w:lineRule="auto"/>
        <w:jc w:val="both"/>
        <w:rPr>
          <w:rFonts w:ascii="Calibri" w:hAnsi="Calibri" w:eastAsia="Calibri" w:cs="Calibri"/>
          <w:b/>
          <w:sz w:val="24"/>
          <w:szCs w:val="24"/>
          <w:highlight w:val="yellow"/>
        </w:rPr>
      </w:pPr>
    </w:p>
    <w:p w14:paraId="0000006C">
      <w:pPr>
        <w:tabs>
          <w:tab w:val="center" w:pos="0"/>
        </w:tabs>
        <w:spacing w:line="240" w:lineRule="auto"/>
        <w:jc w:val="both"/>
        <w:rPr>
          <w:rFonts w:ascii="Calibri" w:hAnsi="Calibri" w:eastAsia="Calibri" w:cs="Calibri"/>
          <w:color w:val="FF0000"/>
          <w:sz w:val="24"/>
          <w:szCs w:val="24"/>
        </w:rPr>
      </w:pPr>
    </w:p>
    <w:sectPr>
      <w:headerReference r:id="rId5" w:type="default"/>
      <w:footerReference r:id="rId6" w:type="default"/>
      <w:pgSz w:w="16834" w:h="11909" w:orient="landscape"/>
      <w:pgMar w:top="1440" w:right="1440" w:bottom="1440" w:left="1440" w:header="720" w:footer="720" w:gutter="0"/>
      <w:pgNumType w:start="1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1" w:fontKey="{8F86C4A0-9460-4F55-8E09-829BCE870E5A}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2" w:fontKey="{0D8EFE91-D42A-4164-8BF3-3BB402B16E4D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3" w:fontKey="{4D1DB43F-094B-426F-BFBF-C7E5F6A24DA0}"/>
  </w:font>
  <w:font w:name="SimHei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4" w:fontKey="{345C1C67-B6CA-4AEE-9C46-B1A5C2858B3E}"/>
  </w:font>
  <w:font w:name="Arial">
    <w:panose1 w:val="020B0604020202020204"/>
    <w:charset w:val="86"/>
    <w:family w:val="swiss"/>
    <w:pitch w:val="default"/>
    <w:sig w:usb0="E0002EFF" w:usb1="C000785B" w:usb2="00000009" w:usb3="00000000" w:csb0="400001FF" w:csb1="FFFF0000"/>
    <w:embedRegular r:id="rId5" w:fontKey="{D904663E-D284-41E3-8A1B-DEAC47DBD1A3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00006E">
    <w:pPr>
      <w:tabs>
        <w:tab w:val="center" w:pos="0"/>
      </w:tabs>
      <w:spacing w:line="240" w:lineRule="auto"/>
      <w:ind w:left="1440" w:firstLine="0"/>
      <w:jc w:val="both"/>
      <w:rPr>
        <w:rFonts w:ascii="Calibri" w:hAnsi="Calibri" w:eastAsia="Calibri" w:cs="Calibri"/>
        <w:i/>
        <w:color w:val="FF0000"/>
        <w:sz w:val="20"/>
        <w:szCs w:val="20"/>
      </w:rPr>
    </w:pPr>
    <w: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1600200</wp:posOffset>
          </wp:positionH>
          <wp:positionV relativeFrom="paragraph">
            <wp:posOffset>149860</wp:posOffset>
          </wp:positionV>
          <wp:extent cx="612775" cy="558165"/>
          <wp:effectExtent l="0" t="0" r="15875" b="13335"/>
          <wp:wrapNone/>
          <wp:docPr id="2" name="Imagem 2" descr="brasã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m 2" descr="brasão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12775" cy="55816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3105785</wp:posOffset>
          </wp:positionH>
          <wp:positionV relativeFrom="paragraph">
            <wp:posOffset>123825</wp:posOffset>
          </wp:positionV>
          <wp:extent cx="838835" cy="591185"/>
          <wp:effectExtent l="0" t="0" r="0" b="18415"/>
          <wp:wrapNone/>
          <wp:docPr id="1" name="Imagem 1" descr="selo 200 an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selo 200 anos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838835" cy="591185"/>
                  </a:xfrm>
                  <a:prstGeom prst="dodecagon">
                    <a:avLst/>
                  </a:prstGeom>
                </pic:spPr>
              </pic:pic>
            </a:graphicData>
          </a:graphic>
        </wp:anchor>
      </w:drawing>
    </w:r>
    <w: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8153400</wp:posOffset>
          </wp:positionH>
          <wp:positionV relativeFrom="paragraph">
            <wp:posOffset>50165</wp:posOffset>
          </wp:positionV>
          <wp:extent cx="1153160" cy="681990"/>
          <wp:effectExtent l="0" t="0" r="0" b="0"/>
          <wp:wrapNone/>
          <wp:docPr id="7" name="image1.png" descr="Logotipo&#10;&#10;O conteúdo gerado por IA pode estar incorreto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1.png" descr="Logotipo&#10;&#10;O conteúdo gerado por IA pode estar incorreto."/>
                  <pic:cNvPicPr preferRelativeResize="0"/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53265" cy="68190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-594995</wp:posOffset>
          </wp:positionH>
          <wp:positionV relativeFrom="paragraph">
            <wp:posOffset>86360</wp:posOffset>
          </wp:positionV>
          <wp:extent cx="1201420" cy="624205"/>
          <wp:effectExtent l="0" t="0" r="0" b="0"/>
          <wp:wrapNone/>
          <wp:docPr id="10" name="image5.png" descr="Logotipo&#10;&#10;O conteúdo gerado por IA pode estar incorreto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image5.png" descr="Logotipo&#10;&#10;O conteúdo gerado por IA pode estar incorreto."/>
                  <pic:cNvPicPr preferRelativeResize="0"/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01567" cy="62407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4791075</wp:posOffset>
          </wp:positionH>
          <wp:positionV relativeFrom="paragraph">
            <wp:posOffset>140335</wp:posOffset>
          </wp:positionV>
          <wp:extent cx="723265" cy="509270"/>
          <wp:effectExtent l="0" t="0" r="0" b="0"/>
          <wp:wrapNone/>
          <wp:docPr id="5" name="image6.png" descr="Logotipo&#10;&#10;O conteúdo gerado por IA pode estar incorreto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age6.png" descr="Logotipo&#10;&#10;O conteúdo gerado por IA pode estar incorreto."/>
                  <pic:cNvPicPr preferRelativeResize="0"/>
                </pic:nvPicPr>
                <pic:blipFill>
                  <a:blip r:embed="rId5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23066" cy="50900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anchor distT="0" distB="0" distL="0" distR="0" simplePos="0" relativeHeight="251659264" behindDoc="1" locked="0" layoutInCell="1" allowOverlap="1">
          <wp:simplePos x="0" y="0"/>
          <wp:positionH relativeFrom="column">
            <wp:posOffset>6391275</wp:posOffset>
          </wp:positionH>
          <wp:positionV relativeFrom="paragraph">
            <wp:posOffset>21590</wp:posOffset>
          </wp:positionV>
          <wp:extent cx="882015" cy="739140"/>
          <wp:effectExtent l="0" t="0" r="0" b="0"/>
          <wp:wrapNone/>
          <wp:docPr id="9" name="image4.png" descr="Fundo preto com letras brancas&#10;&#10;O conteúdo gerado por IA pode estar incorreto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image4.png" descr="Fundo preto com letras brancas&#10;&#10;O conteúdo gerado por IA pode estar incorreto."/>
                  <pic:cNvPicPr preferRelativeResize="0"/>
                </pic:nvPicPr>
                <pic:blipFill>
                  <a:blip r:embed="rId6"/>
                  <a:srcRect l="64784" t="91487" r="20738"/>
                  <a:stretch>
                    <a:fillRect/>
                  </a:stretch>
                </pic:blipFill>
                <pic:spPr>
                  <a:xfrm>
                    <a:off x="0" y="0"/>
                    <a:ext cx="882015" cy="7391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0000006F">
    <w:r>
      <w:rPr>
        <w:rtl w:val="0"/>
      </w:rPr>
      <w:t xml:space="preserve">                                                                                                                                                             </w:t>
    </w:r>
  </w:p>
  <w:p w14:paraId="00000070">
    <w:pPr>
      <w:ind w:left="-850" w:firstLine="0"/>
    </w:pPr>
    <w:bookmarkStart w:id="0" w:name="_GoBack"/>
    <w:bookmarkEnd w:id="0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76" w:lineRule="auto"/>
      </w:pPr>
      <w:r>
        <w:separator/>
      </w:r>
    </w:p>
  </w:footnote>
  <w:footnote w:type="continuationSeparator" w:id="1">
    <w:p>
      <w:pPr>
        <w:spacing w:line="276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00006D">
    <w:pPr>
      <w:ind w:left="-992" w:firstLine="0"/>
      <w:jc w:val="both"/>
    </w:pPr>
    <w:r>
      <w:drawing>
        <wp:inline distT="0" distB="0" distL="0" distR="0">
          <wp:extent cx="1186180" cy="853440"/>
          <wp:effectExtent l="0" t="0" r="0" b="0"/>
          <wp:docPr id="6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3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86751" cy="85388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TrueTypeFonts/>
  <w:documentProtection w:enforcement="0"/>
  <w:defaultTabStop w:val="720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5"/>
  </w:compat>
  <w:rsids>
    <w:rsidRoot w:val="00000000"/>
    <w:rsid w:val="0A8A71D7"/>
    <w:rsid w:val="19804567"/>
    <w:rsid w:val="1C110077"/>
    <w:rsid w:val="2A9155AE"/>
    <w:rsid w:val="3FE0237D"/>
    <w:rsid w:val="41834E36"/>
    <w:rsid w:val="4EF2568C"/>
    <w:rsid w:val="5B537135"/>
    <w:rsid w:val="6C9E57B9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Arial" w:hAnsi="Arial" w:eastAsia="Arial" w:cs="Arial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</w:latentStyles>
  <w:style w:type="paragraph" w:default="1" w:styleId="1">
    <w:name w:val="Normal"/>
    <w:qFormat/>
    <w:uiPriority w:val="0"/>
    <w:pPr>
      <w:spacing w:line="276" w:lineRule="auto"/>
    </w:pPr>
    <w:rPr>
      <w:rFonts w:ascii="Arial" w:hAnsi="Arial" w:eastAsia="Arial" w:cs="Arial"/>
      <w:sz w:val="22"/>
      <w:szCs w:val="22"/>
      <w:lang w:val="zh-CN"/>
    </w:rPr>
  </w:style>
  <w:style w:type="paragraph" w:styleId="2">
    <w:name w:val="heading 1"/>
    <w:next w:val="1"/>
    <w:qFormat/>
    <w:uiPriority w:val="0"/>
    <w:pPr>
      <w:keepNext/>
      <w:keepLines/>
      <w:pageBreakBefore w:val="0"/>
      <w:spacing w:before="400" w:after="120" w:line="276" w:lineRule="auto"/>
    </w:pPr>
    <w:rPr>
      <w:rFonts w:ascii="Arial" w:hAnsi="Arial" w:eastAsia="Arial" w:cs="Arial"/>
      <w:sz w:val="40"/>
      <w:szCs w:val="40"/>
      <w:lang w:val="zh-CN"/>
    </w:rPr>
  </w:style>
  <w:style w:type="paragraph" w:styleId="3">
    <w:name w:val="heading 2"/>
    <w:next w:val="1"/>
    <w:qFormat/>
    <w:uiPriority w:val="0"/>
    <w:pPr>
      <w:keepNext/>
      <w:keepLines/>
      <w:pageBreakBefore w:val="0"/>
      <w:spacing w:before="360" w:after="120" w:line="276" w:lineRule="auto"/>
    </w:pPr>
    <w:rPr>
      <w:rFonts w:ascii="Arial" w:hAnsi="Arial" w:eastAsia="Arial" w:cs="Arial"/>
      <w:sz w:val="32"/>
      <w:szCs w:val="32"/>
      <w:lang w:val="zh-CN"/>
    </w:rPr>
  </w:style>
  <w:style w:type="paragraph" w:styleId="4">
    <w:name w:val="heading 3"/>
    <w:next w:val="1"/>
    <w:qFormat/>
    <w:uiPriority w:val="0"/>
    <w:pPr>
      <w:keepNext/>
      <w:keepLines/>
      <w:pageBreakBefore w:val="0"/>
      <w:spacing w:before="320" w:after="80" w:line="276" w:lineRule="auto"/>
    </w:pPr>
    <w:rPr>
      <w:rFonts w:ascii="Arial" w:hAnsi="Arial" w:eastAsia="Arial" w:cs="Arial"/>
      <w:color w:val="434343"/>
      <w:sz w:val="28"/>
      <w:szCs w:val="28"/>
      <w:lang w:val="zh-CN"/>
    </w:rPr>
  </w:style>
  <w:style w:type="paragraph" w:styleId="5">
    <w:name w:val="heading 4"/>
    <w:next w:val="1"/>
    <w:qFormat/>
    <w:uiPriority w:val="0"/>
    <w:pPr>
      <w:keepNext/>
      <w:keepLines/>
      <w:pageBreakBefore w:val="0"/>
      <w:spacing w:before="280" w:after="80" w:line="276" w:lineRule="auto"/>
    </w:pPr>
    <w:rPr>
      <w:rFonts w:ascii="Arial" w:hAnsi="Arial" w:eastAsia="Arial" w:cs="Arial"/>
      <w:color w:val="666666"/>
      <w:sz w:val="24"/>
      <w:szCs w:val="24"/>
      <w:lang w:val="zh-CN"/>
    </w:rPr>
  </w:style>
  <w:style w:type="paragraph" w:styleId="6">
    <w:name w:val="heading 5"/>
    <w:next w:val="1"/>
    <w:qFormat/>
    <w:uiPriority w:val="0"/>
    <w:pPr>
      <w:keepNext/>
      <w:keepLines/>
      <w:pageBreakBefore w:val="0"/>
      <w:spacing w:before="240" w:after="80" w:line="276" w:lineRule="auto"/>
    </w:pPr>
    <w:rPr>
      <w:rFonts w:ascii="Arial" w:hAnsi="Arial" w:eastAsia="Arial" w:cs="Arial"/>
      <w:color w:val="666666"/>
      <w:sz w:val="22"/>
      <w:szCs w:val="22"/>
      <w:lang w:val="zh-CN"/>
    </w:rPr>
  </w:style>
  <w:style w:type="paragraph" w:styleId="7">
    <w:name w:val="heading 6"/>
    <w:next w:val="1"/>
    <w:qFormat/>
    <w:uiPriority w:val="0"/>
    <w:pPr>
      <w:keepNext/>
      <w:keepLines/>
      <w:pageBreakBefore w:val="0"/>
      <w:spacing w:before="240" w:after="80" w:line="276" w:lineRule="auto"/>
    </w:pPr>
    <w:rPr>
      <w:rFonts w:ascii="Arial" w:hAnsi="Arial" w:eastAsia="Arial" w:cs="Arial"/>
      <w:i/>
      <w:color w:val="666666"/>
      <w:sz w:val="22"/>
      <w:szCs w:val="22"/>
      <w:lang w:val="zh-CN"/>
    </w:rPr>
  </w:style>
  <w:style w:type="character" w:default="1" w:styleId="8">
    <w:name w:val="Default Paragraph Font"/>
    <w:semiHidden/>
    <w:qFormat/>
    <w:uiPriority w:val="0"/>
  </w:style>
  <w:style w:type="table" w:default="1" w:styleId="9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Title"/>
    <w:next w:val="1"/>
    <w:qFormat/>
    <w:uiPriority w:val="0"/>
    <w:pPr>
      <w:keepNext/>
      <w:keepLines/>
      <w:pageBreakBefore w:val="0"/>
      <w:spacing w:before="0" w:after="60" w:line="276" w:lineRule="auto"/>
    </w:pPr>
    <w:rPr>
      <w:rFonts w:ascii="Arial" w:hAnsi="Arial" w:eastAsia="Arial" w:cs="Arial"/>
      <w:sz w:val="52"/>
      <w:szCs w:val="52"/>
      <w:lang w:val="zh-CN"/>
    </w:rPr>
  </w:style>
  <w:style w:type="paragraph" w:styleId="11">
    <w:name w:val="Subtitle"/>
    <w:next w:val="1"/>
    <w:qFormat/>
    <w:uiPriority w:val="0"/>
    <w:pPr>
      <w:keepNext/>
      <w:keepLines/>
      <w:pageBreakBefore w:val="0"/>
      <w:spacing w:before="0" w:after="320" w:line="276" w:lineRule="auto"/>
    </w:pPr>
    <w:rPr>
      <w:rFonts w:ascii="Arial" w:hAnsi="Arial" w:eastAsia="Arial" w:cs="Arial"/>
      <w:color w:val="666666"/>
      <w:sz w:val="30"/>
      <w:szCs w:val="30"/>
      <w:lang w:val="zh-CN"/>
    </w:rPr>
  </w:style>
  <w:style w:type="table" w:customStyle="1" w:styleId="12">
    <w:name w:val="TableNormal"/>
    <w:qFormat/>
    <w:uiPriority w:val="0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13">
    <w:name w:val="Table Normal"/>
    <w:qFormat/>
    <w:uiPriority w:val="0"/>
  </w:style>
  <w:style w:type="table" w:customStyle="1" w:styleId="14">
    <w:name w:val="_Style 19"/>
    <w:basedOn w:val="12"/>
    <w:qFormat/>
    <w:uiPriority w:val="0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15">
    <w:name w:val="_Style 20"/>
    <w:basedOn w:val="12"/>
    <w:qFormat/>
    <w:uiPriority w:val="0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16">
    <w:name w:val="_Style 22"/>
    <w:qFormat/>
    <w:uiPriority w:val="0"/>
  </w:style>
  <w:style w:type="table" w:customStyle="1" w:styleId="17">
    <w:name w:val="_Style 23"/>
    <w:qFormat/>
    <w:uiPriority w:val="0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footer1.xml.rels><?xml version="1.0" encoding="UTF-8" standalone="yes"?>
<Relationships xmlns="http://schemas.openxmlformats.org/package/2006/relationships"><Relationship Id="rId6" Type="http://schemas.openxmlformats.org/officeDocument/2006/relationships/image" Target="media/image7.png"/><Relationship Id="rId5" Type="http://schemas.openxmlformats.org/officeDocument/2006/relationships/image" Target="media/image6.png"/><Relationship Id="rId4" Type="http://schemas.openxmlformats.org/officeDocument/2006/relationships/image" Target="media/image5.png"/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yNFGqH8464HrVGSiIsS13iXcCBw==">CgMxLjAaHwoBMBIaChgICVIUChJ0YWJsZS5neGJhcXo5Ym4xczY4AHIhMTA4eHB1MlZ3ME80UzdsQ3lkdm96MkRwRlFBSnRFMEx1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2</Pages>
  <TotalTime>1</TotalTime>
  <ScaleCrop>false</ScaleCrop>
  <LinksUpToDate>false</LinksUpToDate>
  <Application>WPS Office_12.2.0.21546_F1E327BC-269C-435d-A152-05C5408002CA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2026-01-15T18:06:00Z</dcterms:created>
  <dc:creator>Prefeitura</dc:creator>
  <cp:lastModifiedBy>Prefeitura</cp:lastModifiedBy>
  <dcterms:modified xsi:type="dcterms:W3CDTF">2026-04-30T13:42:08Z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1046-12.2.0.21546</vt:lpwstr>
  </property>
  <property fmtid="{D5CDD505-2E9C-101B-9397-08002B2CF9AE}" pid="3" name="ICV">
    <vt:lpwstr>23804FC3BFBB4471BBF1CE1B59E44AED_12</vt:lpwstr>
  </property>
</Properties>
</file>