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B1BDA" w14:textId="1AF3D106" w:rsidR="00C74229" w:rsidRPr="000357A9" w:rsidRDefault="009C00E4" w:rsidP="000A5651">
      <w:pPr>
        <w:spacing w:before="240" w:after="24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A Secretaria Municipal do Meio Ambiente, criada pela Lei Municipal Nº 88/06 e Certificado de Qualificação junto ao conselho Estadual do Meio Ambiente através da Resolução do CONSEMA Nº229/2009, com bas</w:t>
      </w:r>
      <w:r w:rsidR="00BF377A" w:rsidRPr="000357A9">
        <w:rPr>
          <w:rFonts w:ascii="Arial" w:eastAsia="Arial" w:hAnsi="Arial" w:cs="Arial"/>
          <w:sz w:val="24"/>
          <w:szCs w:val="24"/>
        </w:rPr>
        <w:t>e no pro</w:t>
      </w:r>
      <w:r w:rsidR="00F9153B" w:rsidRPr="000357A9">
        <w:rPr>
          <w:rFonts w:ascii="Arial" w:eastAsia="Arial" w:hAnsi="Arial" w:cs="Arial"/>
          <w:sz w:val="24"/>
          <w:szCs w:val="24"/>
        </w:rPr>
        <w:t xml:space="preserve">cesso administrativo nº </w:t>
      </w:r>
      <w:r w:rsidR="00BD4790" w:rsidRPr="000357A9">
        <w:rPr>
          <w:rFonts w:ascii="Arial" w:eastAsia="Arial" w:hAnsi="Arial" w:cs="Arial"/>
          <w:sz w:val="24"/>
          <w:szCs w:val="24"/>
        </w:rPr>
        <w:t>26546</w:t>
      </w:r>
      <w:r w:rsidR="00A90F35" w:rsidRPr="000357A9">
        <w:rPr>
          <w:rFonts w:ascii="Arial" w:eastAsia="Arial" w:hAnsi="Arial" w:cs="Arial"/>
          <w:sz w:val="24"/>
          <w:szCs w:val="24"/>
        </w:rPr>
        <w:t>/2022</w:t>
      </w:r>
      <w:r w:rsidR="008A1C34" w:rsidRPr="000357A9">
        <w:rPr>
          <w:rFonts w:ascii="Arial" w:eastAsia="Arial" w:hAnsi="Arial" w:cs="Arial"/>
          <w:sz w:val="24"/>
          <w:szCs w:val="24"/>
        </w:rPr>
        <w:t xml:space="preserve"> </w:t>
      </w:r>
      <w:r w:rsidRPr="000357A9">
        <w:rPr>
          <w:rFonts w:ascii="Arial" w:eastAsia="Arial" w:hAnsi="Arial" w:cs="Arial"/>
          <w:sz w:val="24"/>
          <w:szCs w:val="24"/>
        </w:rPr>
        <w:t xml:space="preserve">expede a presente </w:t>
      </w:r>
      <w:r w:rsidRPr="000357A9">
        <w:rPr>
          <w:rFonts w:ascii="Arial" w:eastAsia="Arial" w:hAnsi="Arial" w:cs="Arial"/>
          <w:b/>
          <w:sz w:val="24"/>
          <w:szCs w:val="24"/>
        </w:rPr>
        <w:t xml:space="preserve">LICENÇA DE </w:t>
      </w:r>
      <w:r w:rsidR="0057129F" w:rsidRPr="000357A9">
        <w:rPr>
          <w:rFonts w:ascii="Arial" w:eastAsia="Arial" w:hAnsi="Arial" w:cs="Arial"/>
          <w:b/>
          <w:sz w:val="24"/>
          <w:szCs w:val="24"/>
        </w:rPr>
        <w:t>OPERAÇÃO</w:t>
      </w:r>
      <w:r w:rsidRPr="000357A9">
        <w:rPr>
          <w:rFonts w:ascii="Arial" w:eastAsia="Arial" w:hAnsi="Arial" w:cs="Arial"/>
          <w:sz w:val="24"/>
          <w:szCs w:val="24"/>
        </w:rPr>
        <w:t xml:space="preserve"> que autoriza a:  </w:t>
      </w:r>
    </w:p>
    <w:p w14:paraId="1F6860C6" w14:textId="6962B7B7" w:rsidR="00C14B22" w:rsidRPr="000357A9" w:rsidRDefault="00C14B22" w:rsidP="00C14B22">
      <w:pPr>
        <w:tabs>
          <w:tab w:val="left" w:pos="2340"/>
          <w:tab w:val="center" w:pos="4956"/>
        </w:tabs>
        <w:spacing w:after="0" w:line="240" w:lineRule="auto"/>
        <w:ind w:firstLine="425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 xml:space="preserve">Empreendedor: </w:t>
      </w:r>
      <w:r w:rsidR="00DA0D11" w:rsidRPr="000357A9">
        <w:rPr>
          <w:rFonts w:ascii="Arial" w:hAnsi="Arial" w:cs="Arial"/>
          <w:b/>
          <w:sz w:val="24"/>
          <w:szCs w:val="24"/>
        </w:rPr>
        <w:t>Município de Santiago – Secretaria Municipal de Obras e Viação</w:t>
      </w:r>
    </w:p>
    <w:p w14:paraId="025558F6" w14:textId="41827C97" w:rsidR="00C14B22" w:rsidRPr="000357A9" w:rsidRDefault="00C14B22" w:rsidP="00C14B22">
      <w:pPr>
        <w:tabs>
          <w:tab w:val="left" w:pos="2340"/>
          <w:tab w:val="center" w:pos="4956"/>
        </w:tabs>
        <w:spacing w:after="0" w:line="240" w:lineRule="auto"/>
        <w:ind w:firstLine="425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 xml:space="preserve">CNPJ: </w:t>
      </w:r>
      <w:r w:rsidR="009A4D55" w:rsidRPr="000357A9">
        <w:rPr>
          <w:rFonts w:ascii="Arial" w:hAnsi="Arial" w:cs="Arial"/>
          <w:b/>
          <w:sz w:val="24"/>
          <w:szCs w:val="24"/>
        </w:rPr>
        <w:t>87.897.740/0001-50</w:t>
      </w:r>
    </w:p>
    <w:p w14:paraId="1F427E5B" w14:textId="603B4A41" w:rsidR="001A1D34" w:rsidRPr="000357A9" w:rsidRDefault="00C14B22" w:rsidP="00282613">
      <w:pPr>
        <w:tabs>
          <w:tab w:val="left" w:pos="2340"/>
          <w:tab w:val="center" w:pos="4956"/>
        </w:tabs>
        <w:spacing w:after="0" w:line="240" w:lineRule="auto"/>
        <w:ind w:firstLine="425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 xml:space="preserve">Endereço: </w:t>
      </w:r>
      <w:r w:rsidR="009A4D55" w:rsidRPr="000357A9">
        <w:rPr>
          <w:rFonts w:ascii="Arial" w:hAnsi="Arial" w:cs="Arial"/>
          <w:b/>
          <w:sz w:val="24"/>
          <w:szCs w:val="24"/>
        </w:rPr>
        <w:t xml:space="preserve">Rua dos Eletriciários, s/n, fundos do Centro de Zoonoses </w:t>
      </w:r>
      <w:r w:rsidRPr="000357A9">
        <w:rPr>
          <w:rFonts w:ascii="Arial" w:hAnsi="Arial" w:cs="Arial"/>
          <w:b/>
          <w:sz w:val="24"/>
          <w:szCs w:val="24"/>
        </w:rPr>
        <w:t xml:space="preserve"> </w:t>
      </w:r>
      <w:r w:rsidR="00C75298" w:rsidRPr="000357A9">
        <w:rPr>
          <w:rFonts w:ascii="Arial" w:hAnsi="Arial" w:cs="Arial"/>
          <w:b/>
          <w:sz w:val="24"/>
          <w:szCs w:val="24"/>
        </w:rPr>
        <w:t xml:space="preserve"> </w:t>
      </w:r>
    </w:p>
    <w:p w14:paraId="4090F108" w14:textId="3002C0F7" w:rsidR="0067552F" w:rsidRPr="000357A9" w:rsidRDefault="0067552F" w:rsidP="00282613">
      <w:pPr>
        <w:tabs>
          <w:tab w:val="left" w:pos="2340"/>
          <w:tab w:val="center" w:pos="4956"/>
        </w:tabs>
        <w:spacing w:after="0" w:line="240" w:lineRule="auto"/>
        <w:ind w:firstLine="425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>Localização: 29.165170/-54.866145</w:t>
      </w:r>
    </w:p>
    <w:p w14:paraId="54F62A3F" w14:textId="77777777" w:rsidR="00971ECE" w:rsidRPr="000357A9" w:rsidRDefault="000A5651" w:rsidP="001A1D34">
      <w:pPr>
        <w:tabs>
          <w:tab w:val="left" w:pos="2340"/>
          <w:tab w:val="center" w:pos="4956"/>
        </w:tabs>
        <w:spacing w:before="240" w:after="240" w:line="240" w:lineRule="auto"/>
        <w:ind w:firstLine="426"/>
        <w:rPr>
          <w:rFonts w:ascii="Arial" w:eastAsia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b/>
          <w:sz w:val="24"/>
          <w:szCs w:val="24"/>
        </w:rPr>
        <w:t xml:space="preserve"> </w:t>
      </w:r>
      <w:r w:rsidR="009C00E4" w:rsidRPr="000357A9">
        <w:rPr>
          <w:rFonts w:ascii="Arial" w:eastAsia="Arial" w:hAnsi="Arial" w:cs="Arial"/>
          <w:sz w:val="24"/>
          <w:szCs w:val="24"/>
        </w:rPr>
        <w:t>A promover a operação relativa à atividade de:</w:t>
      </w:r>
    </w:p>
    <w:p w14:paraId="2B1A22ED" w14:textId="77777777" w:rsidR="009A4D55" w:rsidRPr="000357A9" w:rsidRDefault="009A4D55" w:rsidP="009A4D55">
      <w:pPr>
        <w:tabs>
          <w:tab w:val="left" w:pos="2340"/>
          <w:tab w:val="center" w:pos="4956"/>
        </w:tabs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>CENTRAL DE RECEBIMENTO DE RESÍDUOS DE PODA</w:t>
      </w:r>
    </w:p>
    <w:p w14:paraId="2788E262" w14:textId="77777777" w:rsidR="009A4D55" w:rsidRPr="000357A9" w:rsidRDefault="009A4D55" w:rsidP="009A4D55">
      <w:pPr>
        <w:tabs>
          <w:tab w:val="left" w:pos="2340"/>
          <w:tab w:val="center" w:pos="4956"/>
        </w:tabs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>CODRAM 3541,12</w:t>
      </w:r>
    </w:p>
    <w:p w14:paraId="503023D1" w14:textId="387B5DD2" w:rsidR="001A1D34" w:rsidRPr="000357A9" w:rsidRDefault="00C14B22" w:rsidP="009A4D55">
      <w:pPr>
        <w:tabs>
          <w:tab w:val="left" w:pos="2340"/>
          <w:tab w:val="center" w:pos="4956"/>
        </w:tabs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 xml:space="preserve">Área útil:  </w:t>
      </w:r>
      <w:r w:rsidR="00297202" w:rsidRPr="000357A9">
        <w:rPr>
          <w:rFonts w:ascii="Arial" w:hAnsi="Arial" w:cs="Arial"/>
          <w:b/>
          <w:sz w:val="24"/>
          <w:szCs w:val="24"/>
        </w:rPr>
        <w:t>2,84ha</w:t>
      </w:r>
    </w:p>
    <w:p w14:paraId="0C7CFFD2" w14:textId="77777777" w:rsidR="00437DC3" w:rsidRPr="000357A9" w:rsidRDefault="00437DC3" w:rsidP="00437DC3">
      <w:pPr>
        <w:tabs>
          <w:tab w:val="left" w:pos="2340"/>
          <w:tab w:val="center" w:pos="4956"/>
        </w:tabs>
        <w:ind w:firstLine="425"/>
        <w:jc w:val="center"/>
        <w:rPr>
          <w:rFonts w:ascii="Arial" w:hAnsi="Arial" w:cs="Arial"/>
          <w:b/>
          <w:sz w:val="24"/>
          <w:szCs w:val="24"/>
        </w:rPr>
      </w:pPr>
    </w:p>
    <w:p w14:paraId="26AC0312" w14:textId="77777777" w:rsidR="0067552F" w:rsidRPr="000357A9" w:rsidRDefault="00E25292" w:rsidP="0067552F">
      <w:pPr>
        <w:spacing w:before="240" w:after="24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>RESPONSABILIDADE TÉCNICA</w:t>
      </w:r>
    </w:p>
    <w:p w14:paraId="668DC33C" w14:textId="2FD791BA" w:rsidR="0067552F" w:rsidRPr="000357A9" w:rsidRDefault="0067552F" w:rsidP="0067552F">
      <w:pPr>
        <w:spacing w:before="240" w:after="240" w:line="240" w:lineRule="auto"/>
        <w:ind w:left="567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Matheus Santos Neis</w:t>
      </w:r>
      <w:r w:rsidRPr="000357A9">
        <w:rPr>
          <w:rFonts w:ascii="Arial" w:hAnsi="Arial" w:cs="Arial"/>
          <w:sz w:val="24"/>
          <w:szCs w:val="24"/>
        </w:rPr>
        <w:t xml:space="preserve"> – Engenheiro Civil C</w:t>
      </w:r>
      <w:r w:rsidRPr="000357A9">
        <w:rPr>
          <w:rFonts w:ascii="Arial" w:hAnsi="Arial" w:cs="Arial"/>
          <w:sz w:val="24"/>
          <w:szCs w:val="24"/>
        </w:rPr>
        <w:t>REA 222.22</w:t>
      </w:r>
    </w:p>
    <w:p w14:paraId="7BFE5F10" w14:textId="77777777" w:rsidR="0067552F" w:rsidRPr="000357A9" w:rsidRDefault="0067552F" w:rsidP="0067552F">
      <w:pPr>
        <w:spacing w:before="240" w:after="240" w:line="240" w:lineRule="auto"/>
        <w:ind w:left="567"/>
        <w:rPr>
          <w:rFonts w:ascii="Arial" w:hAnsi="Arial" w:cs="Arial"/>
          <w:sz w:val="24"/>
          <w:szCs w:val="24"/>
        </w:rPr>
      </w:pPr>
    </w:p>
    <w:p w14:paraId="37461482" w14:textId="77777777" w:rsidR="001A1D34" w:rsidRPr="000357A9" w:rsidRDefault="001A1D34" w:rsidP="001A1D34">
      <w:pPr>
        <w:numPr>
          <w:ilvl w:val="0"/>
          <w:numId w:val="37"/>
        </w:numPr>
        <w:suppressAutoHyphens/>
        <w:overflowPunct w:val="0"/>
        <w:autoSpaceDE w:val="0"/>
        <w:spacing w:before="240" w:after="240" w:line="240" w:lineRule="auto"/>
        <w:ind w:left="1134" w:hanging="425"/>
        <w:jc w:val="both"/>
        <w:textAlignment w:val="baseline"/>
        <w:rPr>
          <w:rFonts w:ascii="Arial" w:eastAsia="Arial" w:hAnsi="Arial" w:cs="Arial"/>
          <w:b/>
          <w:color w:val="auto"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>Quanto ao empreendimento</w:t>
      </w:r>
    </w:p>
    <w:p w14:paraId="08C0D952" w14:textId="1B39433D" w:rsidR="00673BCE" w:rsidRPr="000357A9" w:rsidRDefault="00673BCE" w:rsidP="00673BCE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Os resíduos destinados para o local são provindos das atividades de poda realizadas pelo município, da coleta de resíduos de poda realizados pelo Projeto Cidade Ativa e das podas realizadas pelo Projeto RGE+Segura;</w:t>
      </w:r>
    </w:p>
    <w:p w14:paraId="070D105C" w14:textId="4CE4DD69" w:rsidR="00673BCE" w:rsidRPr="000357A9" w:rsidRDefault="00304BFF" w:rsidP="00304BFF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Não é autorizado o depósito de materiais por terceiros, sendo a área única e exclusivamente de uso do Município;</w:t>
      </w:r>
    </w:p>
    <w:p w14:paraId="2526645C" w14:textId="79EA46AD" w:rsidR="00304BFF" w:rsidRPr="000357A9" w:rsidRDefault="00304BFF" w:rsidP="00304BFF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Fica permitido o aterro dos resíduos de poda no solo da área;</w:t>
      </w:r>
    </w:p>
    <w:p w14:paraId="705EA4EF" w14:textId="414994C1" w:rsidR="00304BFF" w:rsidRPr="000357A9" w:rsidRDefault="00F631F1" w:rsidP="00F631F1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O local poderá receber única e exclusivamente resíduos de folhas e galhos, sem a presença de outros tipos de matéria orgânica misturada;</w:t>
      </w:r>
    </w:p>
    <w:p w14:paraId="3E0F6F56" w14:textId="2762E175" w:rsidR="00B23220" w:rsidRPr="000357A9" w:rsidRDefault="00B23220" w:rsidP="00B23220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O acesso à área será controlado com o uso de cadeado no portão de acesso, onde apenas os operadores dos veículos da prefeitura que levam o material até a área terão acesso;</w:t>
      </w:r>
    </w:p>
    <w:p w14:paraId="168D8058" w14:textId="77777777" w:rsidR="001A1D34" w:rsidRPr="000357A9" w:rsidRDefault="001A1D34" w:rsidP="001A1D34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Qualquer alteração a ser realizada no empreendimento deverá ser previamente avaliada pelo órgão ambiental através de solicitação devidamente protocolada;</w:t>
      </w:r>
    </w:p>
    <w:p w14:paraId="4D815D86" w14:textId="77777777" w:rsidR="001A1D34" w:rsidRPr="000357A9" w:rsidRDefault="001A1D34" w:rsidP="001A1D34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lastRenderedPageBreak/>
        <w:t>O documento licenciatório perderá sua validade, caso os documentos apresentados junto ao processo de licenciamento não corresponderem à realidade;</w:t>
      </w:r>
    </w:p>
    <w:p w14:paraId="1B2A1E06" w14:textId="77777777" w:rsidR="001A1D34" w:rsidRPr="000357A9" w:rsidRDefault="001A1D34" w:rsidP="001A1D34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b/>
          <w:bCs/>
          <w:sz w:val="24"/>
          <w:szCs w:val="24"/>
        </w:rPr>
        <w:t>Não poderá</w:t>
      </w:r>
      <w:r w:rsidRPr="000357A9">
        <w:rPr>
          <w:rFonts w:ascii="Arial" w:hAnsi="Arial" w:cs="Arial"/>
          <w:sz w:val="24"/>
          <w:szCs w:val="24"/>
        </w:rPr>
        <w:t xml:space="preserve"> ser utilizada água proveniente </w:t>
      </w:r>
      <w:r w:rsidRPr="000357A9">
        <w:rPr>
          <w:rFonts w:ascii="Arial" w:hAnsi="Arial" w:cs="Arial"/>
          <w:b/>
          <w:bCs/>
          <w:sz w:val="24"/>
          <w:szCs w:val="24"/>
        </w:rPr>
        <w:t>de poço artesiano</w:t>
      </w:r>
      <w:r w:rsidRPr="000357A9">
        <w:rPr>
          <w:rFonts w:ascii="Arial" w:hAnsi="Arial" w:cs="Arial"/>
          <w:sz w:val="24"/>
          <w:szCs w:val="24"/>
        </w:rPr>
        <w:t xml:space="preserve"> sem a outorga de uso da água para a atividade, emitida pelo Departamento de Recursos Hídricos (DRH);</w:t>
      </w:r>
    </w:p>
    <w:p w14:paraId="419CA65C" w14:textId="77777777" w:rsidR="001A1D34" w:rsidRPr="000357A9" w:rsidRDefault="001A1D34" w:rsidP="001A1D34">
      <w:pPr>
        <w:pStyle w:val="PargrafodaLista"/>
        <w:spacing w:before="240" w:after="240"/>
        <w:ind w:left="1070"/>
        <w:jc w:val="both"/>
        <w:rPr>
          <w:rFonts w:ascii="Arial" w:eastAsia="Arial" w:hAnsi="Arial" w:cs="Arial"/>
          <w:bCs/>
          <w:sz w:val="24"/>
          <w:szCs w:val="24"/>
        </w:rPr>
      </w:pPr>
    </w:p>
    <w:p w14:paraId="31A6EBB8" w14:textId="77777777" w:rsidR="001A1D34" w:rsidRPr="000357A9" w:rsidRDefault="001A1D34" w:rsidP="001A1D34">
      <w:pPr>
        <w:pStyle w:val="PargrafodaLista"/>
        <w:numPr>
          <w:ilvl w:val="0"/>
          <w:numId w:val="38"/>
        </w:numPr>
        <w:suppressAutoHyphens/>
        <w:overflowPunct w:val="0"/>
        <w:autoSpaceDE w:val="0"/>
        <w:spacing w:before="240" w:after="240" w:line="240" w:lineRule="auto"/>
        <w:ind w:left="1134"/>
        <w:contextualSpacing w:val="0"/>
        <w:jc w:val="both"/>
        <w:rPr>
          <w:rFonts w:ascii="Arial" w:eastAsia="Arial" w:hAnsi="Arial" w:cs="Arial"/>
          <w:b/>
          <w:sz w:val="24"/>
          <w:szCs w:val="24"/>
        </w:rPr>
      </w:pPr>
      <w:r w:rsidRPr="000357A9">
        <w:rPr>
          <w:rFonts w:ascii="Arial" w:eastAsia="Arial" w:hAnsi="Arial" w:cs="Arial"/>
          <w:b/>
          <w:sz w:val="24"/>
          <w:szCs w:val="24"/>
        </w:rPr>
        <w:t>Quanto aos efluentes líquidos</w:t>
      </w:r>
    </w:p>
    <w:p w14:paraId="45161AFB" w14:textId="692C3AE6" w:rsidR="001A1D34" w:rsidRPr="000357A9" w:rsidRDefault="00B23220" w:rsidP="001A1D34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Não há geração de efluentes líquidos no local, que n~]ao possui estruturas de apoio com a presença de banheiros e refeitório.</w:t>
      </w:r>
    </w:p>
    <w:p w14:paraId="7C15D9F6" w14:textId="77777777" w:rsidR="001A1D34" w:rsidRPr="000357A9" w:rsidRDefault="001A1D34" w:rsidP="001A1D34">
      <w:pPr>
        <w:pStyle w:val="PargrafodaLista"/>
        <w:spacing w:before="240" w:after="240"/>
        <w:ind w:left="1070"/>
        <w:jc w:val="both"/>
        <w:rPr>
          <w:rFonts w:ascii="Arial" w:eastAsia="Arial" w:hAnsi="Arial" w:cs="Arial"/>
          <w:sz w:val="24"/>
          <w:szCs w:val="24"/>
        </w:rPr>
      </w:pPr>
    </w:p>
    <w:p w14:paraId="6D57A24F" w14:textId="77777777" w:rsidR="001A1D34" w:rsidRPr="000357A9" w:rsidRDefault="001A1D34" w:rsidP="001A1D34">
      <w:pPr>
        <w:pStyle w:val="PargrafodaLista"/>
        <w:numPr>
          <w:ilvl w:val="0"/>
          <w:numId w:val="38"/>
        </w:numPr>
        <w:suppressAutoHyphens/>
        <w:overflowPunct w:val="0"/>
        <w:autoSpaceDE w:val="0"/>
        <w:spacing w:before="240" w:after="240" w:line="240" w:lineRule="auto"/>
        <w:ind w:left="113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>Quanto às emissões atmosféricas</w:t>
      </w:r>
    </w:p>
    <w:p w14:paraId="55FA98EC" w14:textId="77777777" w:rsidR="001A1D34" w:rsidRPr="000357A9" w:rsidRDefault="001A1D34" w:rsidP="001A1D34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 xml:space="preserve">As emissões atmosféricas deverão respeitar as Resoluções CONAMA 008/1990 e 382/2006; </w:t>
      </w:r>
    </w:p>
    <w:p w14:paraId="09C9890D" w14:textId="77777777" w:rsidR="001A1D34" w:rsidRPr="000357A9" w:rsidRDefault="001A1D34" w:rsidP="001A1D34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Os níveis de ruídos gerados pela atividade industrial deverão estar de acordo com a NBR nº 10.151, da ABNT, conforme determina a Resolução CONAMA nº 01/1990 e conforme Código de Posturas do Município;</w:t>
      </w:r>
    </w:p>
    <w:p w14:paraId="139B801B" w14:textId="77777777" w:rsidR="001A1D34" w:rsidRPr="000357A9" w:rsidRDefault="001A1D34" w:rsidP="001A1D34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As atividades exercidas pelo empreendimento deverão ser conduzidas de forma a não emitir substâncias odoríferas na atmosfera em quantidades que possam ser perceptíveis fora dos limites de sua propriedade;</w:t>
      </w:r>
    </w:p>
    <w:p w14:paraId="4F8E511E" w14:textId="77777777" w:rsidR="001A1D34" w:rsidRPr="000357A9" w:rsidRDefault="001A1D34" w:rsidP="001A1D34">
      <w:pPr>
        <w:pStyle w:val="PargrafodaLista"/>
        <w:numPr>
          <w:ilvl w:val="1"/>
          <w:numId w:val="38"/>
        </w:numPr>
        <w:suppressAutoHyphens/>
        <w:overflowPunct w:val="0"/>
        <w:autoSpaceDE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Não poderá haver emissão de material particulado visível para a atmosfera;</w:t>
      </w:r>
    </w:p>
    <w:p w14:paraId="7B2A942A" w14:textId="77777777" w:rsidR="001A1D34" w:rsidRPr="000357A9" w:rsidRDefault="001A1D34" w:rsidP="001A1D34">
      <w:pPr>
        <w:pStyle w:val="PargrafodaLista"/>
        <w:spacing w:before="240" w:after="240"/>
        <w:ind w:left="1134"/>
        <w:jc w:val="both"/>
        <w:rPr>
          <w:rFonts w:ascii="Arial" w:hAnsi="Arial" w:cs="Arial"/>
          <w:sz w:val="24"/>
          <w:szCs w:val="24"/>
        </w:rPr>
      </w:pPr>
    </w:p>
    <w:p w14:paraId="2B831049" w14:textId="77777777" w:rsidR="001A1D34" w:rsidRPr="000357A9" w:rsidRDefault="001A1D34" w:rsidP="001A1D34">
      <w:pPr>
        <w:pStyle w:val="PargrafodaLista"/>
        <w:numPr>
          <w:ilvl w:val="0"/>
          <w:numId w:val="38"/>
        </w:numPr>
        <w:autoSpaceDN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>Quanto aos resíduos sólidos</w:t>
      </w:r>
    </w:p>
    <w:p w14:paraId="06E67BF6" w14:textId="77777777" w:rsidR="001A1D34" w:rsidRPr="000357A9" w:rsidRDefault="001A1D34" w:rsidP="001A1D34">
      <w:pPr>
        <w:pStyle w:val="PargrafodaLista"/>
        <w:numPr>
          <w:ilvl w:val="1"/>
          <w:numId w:val="40"/>
        </w:numPr>
        <w:autoSpaceDN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Fica proibida a queima, a céu aberto, de resíduos sólidos de qualquer natureza, ressalvadas as situações de emergência sanitária, conforme parágrafo 3°, Art. 19 do Decreto n.º 38.356, de 01 de abril de 1998;</w:t>
      </w:r>
    </w:p>
    <w:p w14:paraId="1EFBD103" w14:textId="5876FAEC" w:rsidR="007B6104" w:rsidRPr="000357A9" w:rsidRDefault="00C75298" w:rsidP="002A2644">
      <w:pPr>
        <w:pStyle w:val="PargrafodaLista"/>
        <w:numPr>
          <w:ilvl w:val="1"/>
          <w:numId w:val="40"/>
        </w:numPr>
        <w:autoSpaceDN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 xml:space="preserve">Não poderá ter outros resíduos, como orgânico e outros, somente os resíduos </w:t>
      </w:r>
      <w:r w:rsidR="00BA7C4E" w:rsidRPr="000357A9">
        <w:rPr>
          <w:rFonts w:ascii="Arial" w:hAnsi="Arial" w:cs="Arial"/>
          <w:sz w:val="24"/>
          <w:szCs w:val="24"/>
        </w:rPr>
        <w:t>citados no processo</w:t>
      </w:r>
      <w:r w:rsidR="002A2644" w:rsidRPr="000357A9">
        <w:rPr>
          <w:rFonts w:ascii="Arial" w:hAnsi="Arial" w:cs="Arial"/>
          <w:sz w:val="24"/>
          <w:szCs w:val="24"/>
        </w:rPr>
        <w:t>.</w:t>
      </w:r>
    </w:p>
    <w:p w14:paraId="67852632" w14:textId="77777777" w:rsidR="002A2644" w:rsidRPr="000357A9" w:rsidRDefault="002A2644" w:rsidP="002A2644">
      <w:pPr>
        <w:pStyle w:val="PargrafodaLista"/>
        <w:autoSpaceDN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2AEE7A0" w14:textId="77777777" w:rsidR="001A1D34" w:rsidRPr="000357A9" w:rsidRDefault="001A1D34" w:rsidP="001A1D34">
      <w:pPr>
        <w:pStyle w:val="PargrafodaLista"/>
        <w:numPr>
          <w:ilvl w:val="0"/>
          <w:numId w:val="38"/>
        </w:numPr>
        <w:autoSpaceDN w:val="0"/>
        <w:adjustRightInd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b/>
          <w:sz w:val="24"/>
          <w:szCs w:val="24"/>
        </w:rPr>
        <w:t>Quanto aos aspectos de proteção, segurança e riscos ambientais</w:t>
      </w:r>
    </w:p>
    <w:p w14:paraId="7A172CAB" w14:textId="6A6A5019" w:rsidR="002A2644" w:rsidRPr="000357A9" w:rsidRDefault="002A2644" w:rsidP="002A2644">
      <w:pPr>
        <w:pStyle w:val="PargrafodaLista"/>
        <w:numPr>
          <w:ilvl w:val="1"/>
          <w:numId w:val="38"/>
        </w:numPr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 xml:space="preserve">Fica estabelecido que em épocas de estiagem e, obrigatoriamente nos meses de novembro, janeiro e fevereiro, o material deverá ser enterrado no solo com </w:t>
      </w:r>
      <w:r w:rsidRPr="00A55BC0">
        <w:rPr>
          <w:rFonts w:ascii="Arial" w:hAnsi="Arial" w:cs="Arial"/>
          <w:b/>
          <w:sz w:val="24"/>
          <w:szCs w:val="24"/>
        </w:rPr>
        <w:t>periodicidade semanal</w:t>
      </w:r>
      <w:r w:rsidRPr="000357A9">
        <w:rPr>
          <w:rFonts w:ascii="Arial" w:hAnsi="Arial" w:cs="Arial"/>
          <w:sz w:val="24"/>
          <w:szCs w:val="24"/>
        </w:rPr>
        <w:t>, evitando dessa forma a exposição do material ao calor e, consequentemente, red</w:t>
      </w:r>
      <w:bookmarkStart w:id="0" w:name="_GoBack"/>
      <w:bookmarkEnd w:id="0"/>
      <w:r w:rsidRPr="000357A9">
        <w:rPr>
          <w:rFonts w:ascii="Arial" w:hAnsi="Arial" w:cs="Arial"/>
          <w:sz w:val="24"/>
          <w:szCs w:val="24"/>
        </w:rPr>
        <w:t>ução da umidade e aumento do potencial de combustão;</w:t>
      </w:r>
    </w:p>
    <w:p w14:paraId="73645052" w14:textId="724E832D" w:rsidR="002A2644" w:rsidRPr="000357A9" w:rsidRDefault="002A2644" w:rsidP="002A2644">
      <w:pPr>
        <w:pStyle w:val="PargrafodaLista"/>
        <w:numPr>
          <w:ilvl w:val="1"/>
          <w:numId w:val="38"/>
        </w:numPr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lastRenderedPageBreak/>
        <w:t xml:space="preserve">Deverá ser realizada a </w:t>
      </w:r>
      <w:r w:rsidRPr="000772BC">
        <w:rPr>
          <w:rFonts w:ascii="Arial" w:hAnsi="Arial" w:cs="Arial"/>
          <w:b/>
          <w:sz w:val="24"/>
          <w:szCs w:val="24"/>
        </w:rPr>
        <w:t>umidificação do solo</w:t>
      </w:r>
      <w:r w:rsidRPr="000357A9">
        <w:rPr>
          <w:rFonts w:ascii="Arial" w:hAnsi="Arial" w:cs="Arial"/>
          <w:sz w:val="24"/>
          <w:szCs w:val="24"/>
        </w:rPr>
        <w:t>, com uso de caminhão pipa, quando ocorrer a incidência de período de estiagem maior que 30(trinta) dias;</w:t>
      </w:r>
    </w:p>
    <w:p w14:paraId="320F1A4D" w14:textId="1CC17EDD" w:rsidR="00035153" w:rsidRPr="000357A9" w:rsidRDefault="00035153" w:rsidP="002A2644">
      <w:pPr>
        <w:pStyle w:val="PargrafodaLista"/>
        <w:numPr>
          <w:ilvl w:val="1"/>
          <w:numId w:val="38"/>
        </w:numPr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Deverá ser seguido o protocolo de ação em caso de incidência de fogo na área, apresentado no processo de licenciamento</w:t>
      </w:r>
      <w:r w:rsidR="00901A60" w:rsidRPr="000357A9">
        <w:rPr>
          <w:rFonts w:ascii="Arial" w:hAnsi="Arial" w:cs="Arial"/>
          <w:sz w:val="24"/>
          <w:szCs w:val="24"/>
        </w:rPr>
        <w:t>;</w:t>
      </w:r>
    </w:p>
    <w:p w14:paraId="1AA73C50" w14:textId="7670BE0B" w:rsidR="00901A60" w:rsidRPr="000357A9" w:rsidRDefault="00901A60" w:rsidP="002A2644">
      <w:pPr>
        <w:pStyle w:val="PargrafodaLista"/>
        <w:numPr>
          <w:ilvl w:val="1"/>
          <w:numId w:val="38"/>
        </w:numPr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 xml:space="preserve">Em caso de ocorrência de fogo na área, a SMMA deverá ser comunicada, com a entrega de relatório técnico, </w:t>
      </w:r>
      <w:r w:rsidR="000357A9" w:rsidRPr="000357A9">
        <w:rPr>
          <w:rFonts w:ascii="Arial" w:hAnsi="Arial" w:cs="Arial"/>
          <w:sz w:val="24"/>
          <w:szCs w:val="24"/>
        </w:rPr>
        <w:t>informando a situação da área e quais providências foram tomadas;</w:t>
      </w:r>
    </w:p>
    <w:p w14:paraId="2AF8A4D1" w14:textId="26AB55DC" w:rsidR="001A1D34" w:rsidRPr="000357A9" w:rsidRDefault="001A1D34" w:rsidP="001A1D34">
      <w:pPr>
        <w:pStyle w:val="PargrafodaLista"/>
        <w:numPr>
          <w:ilvl w:val="1"/>
          <w:numId w:val="38"/>
        </w:numPr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Os funcionários devem utilizar equipamentos de proteção individual, de acordo com as normas regulamen</w:t>
      </w:r>
      <w:r w:rsidR="00AC01CC" w:rsidRPr="000357A9">
        <w:rPr>
          <w:rFonts w:ascii="Arial" w:hAnsi="Arial" w:cs="Arial"/>
          <w:sz w:val="24"/>
          <w:szCs w:val="24"/>
        </w:rPr>
        <w:t>tares do Ministério do Trabalho</w:t>
      </w:r>
      <w:r w:rsidRPr="000357A9">
        <w:rPr>
          <w:rFonts w:ascii="Arial" w:hAnsi="Arial" w:cs="Arial"/>
          <w:sz w:val="24"/>
          <w:szCs w:val="24"/>
        </w:rPr>
        <w:t>;</w:t>
      </w:r>
    </w:p>
    <w:p w14:paraId="1FD7A88A" w14:textId="77777777" w:rsidR="001A1D34" w:rsidRPr="000357A9" w:rsidRDefault="001A1D34" w:rsidP="001A1D34">
      <w:pPr>
        <w:pStyle w:val="PargrafodaLista"/>
        <w:numPr>
          <w:ilvl w:val="1"/>
          <w:numId w:val="38"/>
        </w:numPr>
        <w:autoSpaceDN w:val="0"/>
        <w:adjustRightInd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O empreendedor é responsável por manter condições operacionais adequadas, respondendo por quaisquer danos ao meio ambiente decorrente da má operação do empreendimento;</w:t>
      </w:r>
    </w:p>
    <w:p w14:paraId="6B53EA85" w14:textId="613849F1" w:rsidR="00FA16B0" w:rsidRPr="000357A9" w:rsidRDefault="001A1D34" w:rsidP="00893CB5">
      <w:pPr>
        <w:pStyle w:val="PargrafodaLista"/>
        <w:numPr>
          <w:ilvl w:val="1"/>
          <w:numId w:val="38"/>
        </w:numPr>
        <w:autoSpaceDN w:val="0"/>
        <w:adjustRightInd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357A9">
        <w:rPr>
          <w:rFonts w:ascii="Arial" w:hAnsi="Arial" w:cs="Arial"/>
          <w:sz w:val="24"/>
          <w:szCs w:val="24"/>
        </w:rPr>
        <w:t>Em caso de acidente ou incidente com riscos de danos a pessoas e/ou ao meio ambiente, a Secretaria Municipal de Meio Ambiente e a Defesa Civil do Município deverão ser imediatamente informadas.</w:t>
      </w:r>
    </w:p>
    <w:p w14:paraId="1609AF78" w14:textId="77777777" w:rsidR="00AC01CC" w:rsidRPr="000357A9" w:rsidRDefault="00AC01CC" w:rsidP="000357A9">
      <w:pPr>
        <w:pStyle w:val="PargrafodaLista"/>
        <w:autoSpaceDN w:val="0"/>
        <w:adjustRightInd w:val="0"/>
        <w:spacing w:before="240" w:after="240" w:line="240" w:lineRule="auto"/>
        <w:ind w:left="1134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8552834" w14:textId="77777777" w:rsidR="005E686F" w:rsidRPr="000357A9" w:rsidRDefault="009C00E4" w:rsidP="001A080D">
      <w:pPr>
        <w:spacing w:before="240" w:after="240" w:line="240" w:lineRule="auto"/>
        <w:ind w:left="567"/>
        <w:jc w:val="both"/>
        <w:rPr>
          <w:rFonts w:ascii="Arial" w:eastAsia="MS Mincho" w:hAnsi="Arial" w:cs="Arial"/>
          <w:color w:val="auto"/>
          <w:sz w:val="24"/>
          <w:szCs w:val="24"/>
          <w:lang w:eastAsia="en-US"/>
        </w:rPr>
      </w:pPr>
      <w:r w:rsidRPr="000357A9">
        <w:rPr>
          <w:rFonts w:ascii="Arial" w:eastAsia="Arial" w:hAnsi="Arial" w:cs="Arial"/>
          <w:sz w:val="24"/>
          <w:szCs w:val="24"/>
          <w:u w:val="single" w:color="000000"/>
        </w:rPr>
        <w:t xml:space="preserve">Com vistas à </w:t>
      </w:r>
      <w:r w:rsidRPr="000357A9">
        <w:rPr>
          <w:rFonts w:ascii="Arial" w:eastAsia="Arial" w:hAnsi="Arial" w:cs="Arial"/>
          <w:b/>
          <w:sz w:val="24"/>
          <w:szCs w:val="24"/>
          <w:u w:val="single" w:color="000000"/>
        </w:rPr>
        <w:t>Renovação</w:t>
      </w:r>
      <w:r w:rsidRPr="000357A9">
        <w:rPr>
          <w:rFonts w:ascii="Arial" w:eastAsia="Arial" w:hAnsi="Arial" w:cs="Arial"/>
          <w:sz w:val="24"/>
          <w:szCs w:val="24"/>
          <w:u w:val="single" w:color="000000"/>
        </w:rPr>
        <w:t xml:space="preserve"> de </w:t>
      </w:r>
      <w:r w:rsidRPr="000357A9"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LICENÇA DE </w:t>
      </w:r>
      <w:r w:rsidR="00072ECB" w:rsidRPr="000357A9">
        <w:rPr>
          <w:rFonts w:ascii="Arial" w:eastAsia="Arial" w:hAnsi="Arial" w:cs="Arial"/>
          <w:b/>
          <w:sz w:val="24"/>
          <w:szCs w:val="24"/>
          <w:u w:val="single" w:color="000000"/>
        </w:rPr>
        <w:t>OPERAÇÃO</w:t>
      </w:r>
      <w:r w:rsidRPr="000357A9">
        <w:rPr>
          <w:rFonts w:ascii="Arial" w:eastAsia="Arial" w:hAnsi="Arial" w:cs="Arial"/>
          <w:b/>
          <w:sz w:val="24"/>
          <w:szCs w:val="24"/>
          <w:u w:val="single" w:color="000000"/>
        </w:rPr>
        <w:t>,</w:t>
      </w:r>
      <w:r w:rsidRPr="000357A9">
        <w:rPr>
          <w:rFonts w:ascii="Arial" w:eastAsia="Arial" w:hAnsi="Arial" w:cs="Arial"/>
          <w:sz w:val="24"/>
          <w:szCs w:val="24"/>
          <w:u w:val="single" w:color="000000"/>
        </w:rPr>
        <w:t xml:space="preserve"> o empreendedor deverá </w:t>
      </w:r>
      <w:r w:rsidR="006B72DF" w:rsidRPr="000357A9">
        <w:rPr>
          <w:rFonts w:ascii="Arial" w:eastAsia="Arial" w:hAnsi="Arial" w:cs="Arial"/>
          <w:sz w:val="24"/>
          <w:szCs w:val="24"/>
          <w:u w:val="single" w:color="000000"/>
        </w:rPr>
        <w:t xml:space="preserve">entrar com processo em um prazo de 120 (cento e vinte) dias antes do vencimento desta licença, </w:t>
      </w:r>
      <w:r w:rsidRPr="000357A9">
        <w:rPr>
          <w:rFonts w:ascii="Arial" w:eastAsia="Arial" w:hAnsi="Arial" w:cs="Arial"/>
          <w:sz w:val="24"/>
          <w:szCs w:val="24"/>
          <w:u w:val="single" w:color="000000"/>
        </w:rPr>
        <w:t>apresenta</w:t>
      </w:r>
      <w:r w:rsidR="006B72DF" w:rsidRPr="000357A9">
        <w:rPr>
          <w:rFonts w:ascii="Arial" w:eastAsia="Arial" w:hAnsi="Arial" w:cs="Arial"/>
          <w:sz w:val="24"/>
          <w:szCs w:val="24"/>
          <w:u w:val="single" w:color="000000"/>
        </w:rPr>
        <w:t>ndo</w:t>
      </w:r>
      <w:r w:rsidRPr="000357A9">
        <w:rPr>
          <w:rFonts w:ascii="Arial" w:eastAsia="Arial" w:hAnsi="Arial" w:cs="Arial"/>
          <w:sz w:val="24"/>
          <w:szCs w:val="24"/>
          <w:u w:val="single" w:color="000000"/>
        </w:rPr>
        <w:t>:</w:t>
      </w:r>
      <w:r w:rsidRPr="000357A9">
        <w:rPr>
          <w:rFonts w:ascii="Arial" w:eastAsia="Arial" w:hAnsi="Arial" w:cs="Arial"/>
          <w:sz w:val="24"/>
          <w:szCs w:val="24"/>
        </w:rPr>
        <w:t xml:space="preserve">  </w:t>
      </w:r>
    </w:p>
    <w:p w14:paraId="2591A2AE" w14:textId="77777777" w:rsidR="00437DC3" w:rsidRPr="000357A9" w:rsidRDefault="00437DC3" w:rsidP="00437DC3">
      <w:pPr>
        <w:pStyle w:val="PargrafodaLista"/>
        <w:numPr>
          <w:ilvl w:val="0"/>
          <w:numId w:val="7"/>
        </w:numPr>
        <w:tabs>
          <w:tab w:val="left" w:pos="9498"/>
        </w:tabs>
        <w:spacing w:before="240" w:after="24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 xml:space="preserve">Requerimento solicitando a renovação da Licença de Operação; </w:t>
      </w:r>
    </w:p>
    <w:p w14:paraId="5F1AB3CB" w14:textId="77777777" w:rsidR="00437DC3" w:rsidRPr="000357A9" w:rsidRDefault="00437DC3" w:rsidP="00437DC3">
      <w:pPr>
        <w:pStyle w:val="PargrafodaLista"/>
        <w:numPr>
          <w:ilvl w:val="0"/>
          <w:numId w:val="7"/>
        </w:numPr>
        <w:tabs>
          <w:tab w:val="left" w:pos="9498"/>
        </w:tabs>
        <w:spacing w:before="240" w:after="24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 xml:space="preserve">Cópia desta licença; </w:t>
      </w:r>
    </w:p>
    <w:p w14:paraId="1E7050A2" w14:textId="77777777" w:rsidR="00437DC3" w:rsidRPr="000357A9" w:rsidRDefault="00437DC3" w:rsidP="00437DC3">
      <w:pPr>
        <w:pStyle w:val="PargrafodaLista"/>
        <w:numPr>
          <w:ilvl w:val="0"/>
          <w:numId w:val="7"/>
        </w:numPr>
        <w:tabs>
          <w:tab w:val="left" w:pos="9498"/>
        </w:tabs>
        <w:spacing w:before="240" w:after="24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Formulário de licenciamento ambiental para a atividade devidamente preenchido e assinado pelo responsável;</w:t>
      </w:r>
    </w:p>
    <w:p w14:paraId="5A1BCFF1" w14:textId="155796EA" w:rsidR="00AC01CC" w:rsidRPr="000357A9" w:rsidRDefault="00437DC3" w:rsidP="000357A9">
      <w:pPr>
        <w:pStyle w:val="PargrafodaLista"/>
        <w:numPr>
          <w:ilvl w:val="0"/>
          <w:numId w:val="7"/>
        </w:numPr>
        <w:tabs>
          <w:tab w:val="left" w:pos="9498"/>
        </w:tabs>
        <w:spacing w:before="240" w:after="24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Relatório técnico informando a situação dos control</w:t>
      </w:r>
      <w:r w:rsidR="00AC01CC" w:rsidRPr="000357A9">
        <w:rPr>
          <w:rFonts w:ascii="Arial" w:eastAsia="Arial" w:hAnsi="Arial" w:cs="Arial"/>
          <w:sz w:val="24"/>
          <w:szCs w:val="24"/>
        </w:rPr>
        <w:t>es ambientais do empreendimento;</w:t>
      </w:r>
    </w:p>
    <w:p w14:paraId="794FC2BD" w14:textId="77777777" w:rsidR="00437DC3" w:rsidRPr="000357A9" w:rsidRDefault="00437DC3" w:rsidP="00437DC3">
      <w:pPr>
        <w:pStyle w:val="PargrafodaLista"/>
        <w:numPr>
          <w:ilvl w:val="0"/>
          <w:numId w:val="7"/>
        </w:numPr>
        <w:tabs>
          <w:tab w:val="left" w:pos="9498"/>
        </w:tabs>
        <w:spacing w:before="240" w:after="24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Declaração assinada pelos responsáveis pela pasta e pelo técnico, afirmando que não ocorram modificações no processo produtivo, área útil e geração de resíduos no empreendimento;</w:t>
      </w:r>
    </w:p>
    <w:p w14:paraId="03EED57C" w14:textId="77777777" w:rsidR="00437DC3" w:rsidRPr="000357A9" w:rsidRDefault="00437DC3" w:rsidP="00437DC3">
      <w:pPr>
        <w:pStyle w:val="PargrafodaLista"/>
        <w:numPr>
          <w:ilvl w:val="0"/>
          <w:numId w:val="7"/>
        </w:numPr>
        <w:tabs>
          <w:tab w:val="left" w:pos="9498"/>
        </w:tabs>
        <w:spacing w:before="240" w:after="24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Anotação de responsabilidade técnica do responsável pela operação e controles ambientais.</w:t>
      </w:r>
    </w:p>
    <w:p w14:paraId="53D48629" w14:textId="77777777" w:rsidR="0064017B" w:rsidRPr="000357A9" w:rsidRDefault="0064017B" w:rsidP="001A080D">
      <w:pPr>
        <w:spacing w:before="240" w:after="240" w:line="240" w:lineRule="auto"/>
        <w:ind w:left="567" w:firstLine="1275"/>
        <w:jc w:val="both"/>
        <w:rPr>
          <w:rFonts w:ascii="Arial" w:eastAsia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 xml:space="preserve">Caso venha a ocorrer alteração nos atos constitutivos, a empresa deverá apresentar, imediatamente, cópia da mesma à Secretaria Municipal do Meio Ambiente, sob pena do empreendedor acima identificado continuar com a responsabilidade sobre a atividade/empreendimento licenciada por este documento. </w:t>
      </w:r>
    </w:p>
    <w:p w14:paraId="1B2BAB16" w14:textId="77777777" w:rsidR="0064017B" w:rsidRPr="000357A9" w:rsidRDefault="0064017B" w:rsidP="001A080D">
      <w:pPr>
        <w:spacing w:before="240" w:after="240" w:line="240" w:lineRule="auto"/>
        <w:ind w:left="567" w:firstLine="1275"/>
        <w:jc w:val="both"/>
        <w:rPr>
          <w:rFonts w:ascii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 xml:space="preserve">Em caso de descumprimento dos prazos estabelecidos nesta licença, essa automaticamente poderá perder sua validade, assim como no caso </w:t>
      </w:r>
      <w:r w:rsidR="00743169" w:rsidRPr="000357A9">
        <w:rPr>
          <w:rFonts w:ascii="Arial" w:eastAsia="Arial" w:hAnsi="Arial" w:cs="Arial"/>
          <w:sz w:val="24"/>
          <w:szCs w:val="24"/>
        </w:rPr>
        <w:t>de os</w:t>
      </w:r>
      <w:r w:rsidRPr="000357A9">
        <w:rPr>
          <w:rFonts w:ascii="Arial" w:eastAsia="Arial" w:hAnsi="Arial" w:cs="Arial"/>
          <w:sz w:val="24"/>
          <w:szCs w:val="24"/>
        </w:rPr>
        <w:t xml:space="preserve"> dados fornecidos pelo empreendedor não corresponderem à realidade.</w:t>
      </w:r>
    </w:p>
    <w:p w14:paraId="754F3CD0" w14:textId="77777777" w:rsidR="006B72DF" w:rsidRPr="000357A9" w:rsidRDefault="0064017B" w:rsidP="001A080D">
      <w:pPr>
        <w:spacing w:before="240" w:after="240" w:line="240" w:lineRule="auto"/>
        <w:ind w:left="567" w:firstLine="1275"/>
        <w:jc w:val="both"/>
        <w:rPr>
          <w:rFonts w:ascii="Arial" w:eastAsia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lastRenderedPageBreak/>
        <w:t>O não atendimento das condições e restrições anteriormente estabelecidas poderão acarretar sanções previstas na Lei de Crimes Ambientais – Lei n° 9.605 de 12 de fevereiro de 1998 e no Decreto Federal n° 3.179 de 21 de setembro de 1999.</w:t>
      </w:r>
    </w:p>
    <w:p w14:paraId="7BDCDEE3" w14:textId="77777777" w:rsidR="00C63AE5" w:rsidRPr="000357A9" w:rsidRDefault="0064017B" w:rsidP="001A080D">
      <w:pPr>
        <w:spacing w:before="240" w:after="240" w:line="240" w:lineRule="auto"/>
        <w:ind w:left="567" w:firstLine="708"/>
        <w:jc w:val="both"/>
        <w:rPr>
          <w:rFonts w:ascii="Arial" w:eastAsia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A presente licença não dispensa nem substitui qualquer alvará ou certidões de qualquer natureza exigida pela Legislação Federal, Estadual ou Municipal.</w:t>
      </w:r>
    </w:p>
    <w:p w14:paraId="635F96E2" w14:textId="77777777" w:rsidR="00FA316E" w:rsidRPr="000357A9" w:rsidRDefault="000B47B5" w:rsidP="00955258">
      <w:pPr>
        <w:pStyle w:val="PargrafodaLista"/>
        <w:spacing w:before="240" w:after="240" w:line="240" w:lineRule="auto"/>
        <w:ind w:left="567" w:firstLine="708"/>
        <w:jc w:val="both"/>
        <w:rPr>
          <w:rFonts w:ascii="Arial" w:eastAsia="MS Mincho" w:hAnsi="Arial" w:cs="Arial"/>
          <w:b/>
          <w:color w:val="auto"/>
          <w:sz w:val="24"/>
          <w:szCs w:val="24"/>
          <w:lang w:eastAsia="en-US"/>
        </w:rPr>
      </w:pPr>
      <w:r w:rsidRPr="000357A9">
        <w:rPr>
          <w:rFonts w:ascii="Arial" w:eastAsia="MS Mincho" w:hAnsi="Arial" w:cs="Arial"/>
          <w:b/>
          <w:color w:val="auto"/>
          <w:sz w:val="24"/>
          <w:szCs w:val="24"/>
          <w:lang w:eastAsia="en-US"/>
        </w:rPr>
        <w:t xml:space="preserve">As responsabilidades técnica, administrativa e civil sobre o conteúdo de parecer técnico </w:t>
      </w:r>
      <w:r w:rsidR="00920600" w:rsidRPr="000357A9">
        <w:rPr>
          <w:rFonts w:ascii="Arial" w:eastAsia="MS Mincho" w:hAnsi="Arial" w:cs="Arial"/>
          <w:b/>
          <w:color w:val="auto"/>
          <w:sz w:val="24"/>
          <w:szCs w:val="24"/>
          <w:lang w:eastAsia="en-US"/>
        </w:rPr>
        <w:t>conclusivo</w:t>
      </w:r>
      <w:r w:rsidRPr="000357A9">
        <w:rPr>
          <w:rFonts w:ascii="Arial" w:eastAsia="MS Mincho" w:hAnsi="Arial" w:cs="Arial"/>
          <w:b/>
          <w:color w:val="auto"/>
          <w:sz w:val="24"/>
          <w:szCs w:val="24"/>
          <w:lang w:eastAsia="en-US"/>
        </w:rPr>
        <w:t>, que remetam a estudos apresentados pelo empreendedor, visando a emissão desta licença, bem como a garantia de alcançar os resultados planejados no controle da poluição durante a fase de operação, é do empreendedor na pessoa de seu representante legal e de seu responsável técnico, conforme Anotação de Responsabilidade Técnica anexa ao processo</w:t>
      </w:r>
    </w:p>
    <w:p w14:paraId="652C5602" w14:textId="77777777" w:rsidR="0064017B" w:rsidRPr="000357A9" w:rsidRDefault="0064017B" w:rsidP="00775C69">
      <w:pPr>
        <w:spacing w:before="240" w:after="240" w:line="240" w:lineRule="auto"/>
        <w:ind w:left="567"/>
        <w:jc w:val="center"/>
        <w:rPr>
          <w:rFonts w:ascii="Arial" w:eastAsia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Esta licença deverá estar disponível no local de atividade licenciada para efeito de fiscalização.</w:t>
      </w:r>
    </w:p>
    <w:p w14:paraId="3AE5DD4D" w14:textId="680EA0FA" w:rsidR="00775C69" w:rsidRPr="000357A9" w:rsidRDefault="0064017B" w:rsidP="00FA16B0">
      <w:pPr>
        <w:tabs>
          <w:tab w:val="left" w:pos="9498"/>
        </w:tabs>
        <w:spacing w:before="240" w:after="240" w:line="240" w:lineRule="auto"/>
        <w:ind w:left="1134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357A9">
        <w:rPr>
          <w:rFonts w:ascii="Arial" w:eastAsia="Arial" w:hAnsi="Arial" w:cs="Arial"/>
          <w:b/>
          <w:sz w:val="24"/>
          <w:szCs w:val="24"/>
        </w:rPr>
        <w:t xml:space="preserve">ESTA LICENÇA É VALIDA PARA AS CONDIÇÕES OU RESTRIÇÕES ACIMA ESTABELECIDAS ATÉ </w:t>
      </w:r>
      <w:r w:rsidR="000357A9" w:rsidRPr="000357A9">
        <w:rPr>
          <w:rFonts w:ascii="Arial" w:eastAsia="Arial" w:hAnsi="Arial" w:cs="Arial"/>
          <w:b/>
          <w:sz w:val="24"/>
          <w:szCs w:val="24"/>
          <w:u w:val="single"/>
        </w:rPr>
        <w:t>07/11</w:t>
      </w:r>
      <w:r w:rsidR="007A03AD" w:rsidRPr="000357A9">
        <w:rPr>
          <w:rFonts w:ascii="Arial" w:eastAsia="Arial" w:hAnsi="Arial" w:cs="Arial"/>
          <w:b/>
          <w:sz w:val="24"/>
          <w:szCs w:val="24"/>
          <w:u w:val="single"/>
        </w:rPr>
        <w:t>/2026</w:t>
      </w:r>
      <w:r w:rsidR="00743169" w:rsidRPr="000357A9">
        <w:rPr>
          <w:rFonts w:ascii="Arial" w:eastAsia="Arial" w:hAnsi="Arial" w:cs="Arial"/>
          <w:b/>
          <w:sz w:val="24"/>
          <w:szCs w:val="24"/>
          <w:u w:val="single"/>
        </w:rPr>
        <w:t>.</w:t>
      </w:r>
    </w:p>
    <w:p w14:paraId="72DDCB31" w14:textId="77777777" w:rsidR="000357A9" w:rsidRPr="000357A9" w:rsidRDefault="000357A9" w:rsidP="00FA16B0">
      <w:pPr>
        <w:tabs>
          <w:tab w:val="left" w:pos="9498"/>
        </w:tabs>
        <w:spacing w:before="240" w:after="240" w:line="240" w:lineRule="auto"/>
        <w:ind w:left="1134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FF6496" w14:textId="5513C79E" w:rsidR="007B6104" w:rsidRPr="000357A9" w:rsidRDefault="0064017B" w:rsidP="007B6104">
      <w:pPr>
        <w:spacing w:before="240" w:after="240" w:line="240" w:lineRule="auto"/>
        <w:ind w:left="1134"/>
        <w:jc w:val="center"/>
        <w:rPr>
          <w:rFonts w:ascii="Arial" w:eastAsia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 xml:space="preserve">Santiago, </w:t>
      </w:r>
      <w:r w:rsidR="000357A9" w:rsidRPr="000357A9">
        <w:rPr>
          <w:rFonts w:ascii="Arial" w:eastAsia="Arial" w:hAnsi="Arial" w:cs="Arial"/>
          <w:sz w:val="24"/>
          <w:szCs w:val="24"/>
        </w:rPr>
        <w:t>07 de dezembro</w:t>
      </w:r>
      <w:r w:rsidR="00EE36EE" w:rsidRPr="000357A9">
        <w:rPr>
          <w:rFonts w:ascii="Arial" w:eastAsia="Arial" w:hAnsi="Arial" w:cs="Arial"/>
          <w:sz w:val="24"/>
          <w:szCs w:val="24"/>
        </w:rPr>
        <w:t xml:space="preserve"> de 2022</w:t>
      </w:r>
      <w:r w:rsidRPr="000357A9">
        <w:rPr>
          <w:rFonts w:ascii="Arial" w:eastAsia="Arial" w:hAnsi="Arial" w:cs="Arial"/>
          <w:sz w:val="24"/>
          <w:szCs w:val="24"/>
        </w:rPr>
        <w:t>.</w:t>
      </w:r>
    </w:p>
    <w:p w14:paraId="144D5428" w14:textId="77777777" w:rsidR="00893CB5" w:rsidRPr="000357A9" w:rsidRDefault="00893CB5" w:rsidP="007B6104">
      <w:pPr>
        <w:spacing w:before="240" w:after="240" w:line="240" w:lineRule="auto"/>
        <w:ind w:left="1134"/>
        <w:jc w:val="center"/>
        <w:rPr>
          <w:rFonts w:ascii="Arial" w:eastAsia="Arial" w:hAnsi="Arial" w:cs="Arial"/>
          <w:sz w:val="24"/>
          <w:szCs w:val="24"/>
        </w:rPr>
      </w:pPr>
    </w:p>
    <w:p w14:paraId="75A239FA" w14:textId="77777777" w:rsidR="00893CB5" w:rsidRPr="000357A9" w:rsidRDefault="00893CB5" w:rsidP="007B6104">
      <w:pPr>
        <w:spacing w:before="240" w:after="240" w:line="240" w:lineRule="auto"/>
        <w:ind w:left="1134"/>
        <w:jc w:val="center"/>
        <w:rPr>
          <w:rFonts w:ascii="Arial" w:eastAsia="Arial" w:hAnsi="Arial" w:cs="Arial"/>
          <w:sz w:val="24"/>
          <w:szCs w:val="24"/>
        </w:rPr>
      </w:pPr>
    </w:p>
    <w:p w14:paraId="552AAF17" w14:textId="77777777" w:rsidR="00BD3B52" w:rsidRPr="000357A9" w:rsidRDefault="00BD3B52" w:rsidP="007B6104">
      <w:pPr>
        <w:spacing w:after="0" w:line="240" w:lineRule="auto"/>
        <w:ind w:left="1134"/>
        <w:jc w:val="center"/>
        <w:rPr>
          <w:rFonts w:ascii="Arial" w:eastAsia="Arial" w:hAnsi="Arial" w:cs="Arial"/>
          <w:sz w:val="24"/>
          <w:szCs w:val="24"/>
        </w:rPr>
      </w:pPr>
      <w:r w:rsidRPr="000357A9">
        <w:rPr>
          <w:rFonts w:ascii="Arial" w:eastAsia="Arial" w:hAnsi="Arial" w:cs="Arial"/>
          <w:sz w:val="24"/>
          <w:szCs w:val="24"/>
        </w:rPr>
        <w:t>____________________________________</w:t>
      </w:r>
    </w:p>
    <w:p w14:paraId="618BEBA2" w14:textId="58DDC60B" w:rsidR="003B1CC1" w:rsidRPr="000357A9" w:rsidRDefault="000357A9" w:rsidP="007B6104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</w:pPr>
      <w:r w:rsidRPr="000357A9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Daniela Gonçalves Oliveira</w:t>
      </w:r>
    </w:p>
    <w:p w14:paraId="4FDB7D5E" w14:textId="4F038BBB" w:rsidR="00704614" w:rsidRPr="000357A9" w:rsidRDefault="00D501D8" w:rsidP="007B6104">
      <w:pPr>
        <w:spacing w:after="0" w:line="240" w:lineRule="auto"/>
        <w:ind w:left="1134"/>
        <w:jc w:val="center"/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</w:pPr>
      <w:r w:rsidRPr="000357A9"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  <w:t>Secretária Municipal</w:t>
      </w:r>
      <w:r w:rsidR="000357A9" w:rsidRPr="000357A9"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  <w:t xml:space="preserve"> Interina</w:t>
      </w:r>
      <w:r w:rsidRPr="000357A9"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  <w:t xml:space="preserve"> do</w:t>
      </w:r>
      <w:r w:rsidR="003B1CC1" w:rsidRPr="000357A9"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  <w:t xml:space="preserve"> Meio Ambiente</w:t>
      </w:r>
    </w:p>
    <w:p w14:paraId="561468D0" w14:textId="6805D245" w:rsidR="000357A9" w:rsidRPr="000357A9" w:rsidRDefault="000357A9" w:rsidP="007B610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0357A9">
        <w:rPr>
          <w:rFonts w:ascii="Arial" w:eastAsia="Times New Roman" w:hAnsi="Arial" w:cs="Arial"/>
          <w:i/>
          <w:color w:val="auto"/>
          <w:sz w:val="24"/>
          <w:szCs w:val="24"/>
          <w:lang w:eastAsia="ar-SA"/>
        </w:rPr>
        <w:t>Portaria 1107/2022</w:t>
      </w:r>
    </w:p>
    <w:sectPr w:rsidR="000357A9" w:rsidRPr="000357A9" w:rsidSect="00173873">
      <w:headerReference w:type="default" r:id="rId7"/>
      <w:footerReference w:type="default" r:id="rId8"/>
      <w:pgSz w:w="11904" w:h="16836"/>
      <w:pgMar w:top="1310" w:right="989" w:bottom="41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39E78" w14:textId="77777777" w:rsidR="00717E27" w:rsidRDefault="00717E27" w:rsidP="009001AE">
      <w:pPr>
        <w:spacing w:after="0" w:line="240" w:lineRule="auto"/>
      </w:pPr>
      <w:r>
        <w:separator/>
      </w:r>
    </w:p>
  </w:endnote>
  <w:endnote w:type="continuationSeparator" w:id="0">
    <w:p w14:paraId="09EB7546" w14:textId="77777777" w:rsidR="00717E27" w:rsidRDefault="00717E27" w:rsidP="0090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158887"/>
      <w:docPartObj>
        <w:docPartGallery w:val="Page Numbers (Bottom of Page)"/>
        <w:docPartUnique/>
      </w:docPartObj>
    </w:sdtPr>
    <w:sdtEndPr/>
    <w:sdtContent>
      <w:p w14:paraId="11FF627F" w14:textId="77777777" w:rsidR="002A3AF3" w:rsidRDefault="002A3A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5A6">
          <w:rPr>
            <w:noProof/>
          </w:rPr>
          <w:t>3</w:t>
        </w:r>
        <w:r>
          <w:fldChar w:fldCharType="end"/>
        </w:r>
      </w:p>
    </w:sdtContent>
  </w:sdt>
  <w:p w14:paraId="0D724F3F" w14:textId="77777777" w:rsidR="002A3AF3" w:rsidRDefault="002A3AF3" w:rsidP="002A3AF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EC069" w14:textId="77777777" w:rsidR="00717E27" w:rsidRDefault="00717E27" w:rsidP="009001AE">
      <w:pPr>
        <w:spacing w:after="0" w:line="240" w:lineRule="auto"/>
      </w:pPr>
      <w:r>
        <w:separator/>
      </w:r>
    </w:p>
  </w:footnote>
  <w:footnote w:type="continuationSeparator" w:id="0">
    <w:p w14:paraId="49A53202" w14:textId="77777777" w:rsidR="00717E27" w:rsidRDefault="00717E27" w:rsidP="0090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B02A" w14:textId="77777777" w:rsidR="004D7824" w:rsidRPr="004D7824" w:rsidRDefault="004D7824" w:rsidP="004D7824">
    <w:pPr>
      <w:suppressAutoHyphens/>
      <w:overflowPunct w:val="0"/>
      <w:autoSpaceDE w:val="0"/>
      <w:spacing w:after="0" w:line="360" w:lineRule="auto"/>
      <w:jc w:val="center"/>
      <w:textAlignment w:val="baseline"/>
      <w:rPr>
        <w:rFonts w:ascii="Times New Roman" w:eastAsia="Times New Roman" w:hAnsi="Times New Roman" w:cs="Times New Roman"/>
        <w:i/>
        <w:iCs/>
        <w:color w:val="auto"/>
        <w:sz w:val="18"/>
        <w:szCs w:val="20"/>
        <w:lang w:eastAsia="ar-SA"/>
      </w:rPr>
    </w:pPr>
    <w:r w:rsidRPr="004D7824">
      <w:rPr>
        <w:rFonts w:ascii="Times New Roman" w:eastAsia="Times New Roman" w:hAnsi="Times New Roman" w:cs="Times New Roman"/>
        <w:noProof/>
        <w:color w:val="auto"/>
        <w:sz w:val="26"/>
        <w:szCs w:val="20"/>
      </w:rPr>
      <w:drawing>
        <wp:anchor distT="0" distB="0" distL="114300" distR="114300" simplePos="0" relativeHeight="251659264" behindDoc="0" locked="0" layoutInCell="1" allowOverlap="1" wp14:anchorId="405BEE6F" wp14:editId="21D6DC83">
          <wp:simplePos x="0" y="0"/>
          <wp:positionH relativeFrom="column">
            <wp:posOffset>179070</wp:posOffset>
          </wp:positionH>
          <wp:positionV relativeFrom="paragraph">
            <wp:posOffset>-104775</wp:posOffset>
          </wp:positionV>
          <wp:extent cx="2400935" cy="876300"/>
          <wp:effectExtent l="0" t="0" r="0" b="0"/>
          <wp:wrapSquare wrapText="bothSides"/>
          <wp:docPr id="30" name="Imagem 30" descr="_Marca_Prefeitura_Santiago_meio_amb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Marca_Prefeitura_Santiago_meio_ambi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0F69B" w14:textId="77777777" w:rsidR="004D7824" w:rsidRPr="004D7824" w:rsidRDefault="004D7824" w:rsidP="004D7824">
    <w:pPr>
      <w:suppressAutoHyphens/>
      <w:overflowPunct w:val="0"/>
      <w:autoSpaceDE w:val="0"/>
      <w:spacing w:after="0" w:line="360" w:lineRule="auto"/>
      <w:jc w:val="center"/>
      <w:textAlignment w:val="baseline"/>
      <w:rPr>
        <w:rFonts w:ascii="Times New Roman" w:eastAsia="Times New Roman" w:hAnsi="Times New Roman" w:cs="Times New Roman"/>
        <w:i/>
        <w:iCs/>
        <w:color w:val="auto"/>
        <w:sz w:val="18"/>
        <w:szCs w:val="20"/>
        <w:lang w:eastAsia="ar-SA"/>
      </w:rPr>
    </w:pPr>
  </w:p>
  <w:p w14:paraId="7EA14663" w14:textId="77777777" w:rsidR="009001AE" w:rsidRDefault="009001AE">
    <w:pPr>
      <w:pStyle w:val="Cabealho"/>
    </w:pPr>
  </w:p>
  <w:p w14:paraId="0C163902" w14:textId="77777777" w:rsidR="009001AE" w:rsidRDefault="009001AE">
    <w:pPr>
      <w:pStyle w:val="Cabealho"/>
    </w:pPr>
  </w:p>
  <w:p w14:paraId="4B95AAB6" w14:textId="77777777" w:rsidR="009001AE" w:rsidRDefault="009001AE">
    <w:pPr>
      <w:pStyle w:val="Cabealho"/>
    </w:pPr>
  </w:p>
  <w:p w14:paraId="47C2EFAB" w14:textId="1FB2C9CC" w:rsidR="009001AE" w:rsidRDefault="009001AE" w:rsidP="009001AE">
    <w:pPr>
      <w:spacing w:after="5" w:line="250" w:lineRule="auto"/>
      <w:ind w:left="294" w:right="128" w:hanging="10"/>
      <w:rPr>
        <w:rFonts w:ascii="Arial" w:eastAsia="Arial" w:hAnsi="Arial" w:cs="Arial"/>
        <w:b/>
        <w:sz w:val="24"/>
        <w:vertAlign w:val="subscript"/>
      </w:rPr>
    </w:pPr>
    <w:r>
      <w:rPr>
        <w:rFonts w:ascii="Arial" w:eastAsia="Arial" w:hAnsi="Arial" w:cs="Arial"/>
        <w:b/>
        <w:sz w:val="24"/>
      </w:rPr>
      <w:t xml:space="preserve">LICENÇA DE </w:t>
    </w:r>
    <w:r w:rsidR="0057129F">
      <w:rPr>
        <w:rFonts w:ascii="Arial" w:eastAsia="Arial" w:hAnsi="Arial" w:cs="Arial"/>
        <w:b/>
        <w:sz w:val="24"/>
      </w:rPr>
      <w:t>OPERAÇÃO</w:t>
    </w:r>
    <w:r>
      <w:rPr>
        <w:rFonts w:ascii="Arial" w:eastAsia="Arial" w:hAnsi="Arial" w:cs="Arial"/>
        <w:b/>
        <w:sz w:val="24"/>
      </w:rPr>
      <w:t xml:space="preserve">                                                                           </w:t>
    </w:r>
    <w:r w:rsidR="00CA0CB2">
      <w:rPr>
        <w:rFonts w:ascii="Arial" w:eastAsia="Arial" w:hAnsi="Arial" w:cs="Arial"/>
        <w:b/>
        <w:sz w:val="24"/>
      </w:rPr>
      <w:t>L.</w:t>
    </w:r>
    <w:r w:rsidR="009C24AC">
      <w:rPr>
        <w:rFonts w:ascii="Arial" w:eastAsia="Arial" w:hAnsi="Arial" w:cs="Arial"/>
        <w:b/>
        <w:sz w:val="24"/>
      </w:rPr>
      <w:t xml:space="preserve">O </w:t>
    </w:r>
    <w:r w:rsidR="00282613">
      <w:rPr>
        <w:rFonts w:ascii="Arial" w:eastAsia="Arial" w:hAnsi="Arial" w:cs="Arial"/>
        <w:b/>
        <w:sz w:val="24"/>
      </w:rPr>
      <w:t>11</w:t>
    </w:r>
    <w:r w:rsidR="00F9153B">
      <w:rPr>
        <w:rFonts w:ascii="Arial" w:eastAsia="Arial" w:hAnsi="Arial" w:cs="Arial"/>
        <w:b/>
        <w:sz w:val="24"/>
      </w:rPr>
      <w:t>7</w:t>
    </w:r>
    <w:r w:rsidR="00EF3FCB">
      <w:rPr>
        <w:rFonts w:ascii="Arial" w:eastAsia="Arial" w:hAnsi="Arial" w:cs="Arial"/>
        <w:b/>
        <w:sz w:val="24"/>
      </w:rPr>
      <w:t>/2022</w:t>
    </w:r>
    <w:r>
      <w:rPr>
        <w:rFonts w:ascii="Arial" w:eastAsia="Arial" w:hAnsi="Arial" w:cs="Arial"/>
        <w:b/>
        <w:sz w:val="24"/>
        <w:vertAlign w:val="subscript"/>
      </w:rPr>
      <w:t xml:space="preserve"> </w:t>
    </w:r>
  </w:p>
  <w:p w14:paraId="1C714E03" w14:textId="77777777" w:rsidR="00FA7C43" w:rsidRDefault="00FA7C43" w:rsidP="009001AE">
    <w:pPr>
      <w:spacing w:after="5" w:line="250" w:lineRule="auto"/>
      <w:ind w:left="294" w:right="128" w:hanging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A27"/>
    <w:multiLevelType w:val="multilevel"/>
    <w:tmpl w:val="754203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CE4499"/>
    <w:multiLevelType w:val="multilevel"/>
    <w:tmpl w:val="DC32F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0D578A0"/>
    <w:multiLevelType w:val="multilevel"/>
    <w:tmpl w:val="D8BC3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39D1D32"/>
    <w:multiLevelType w:val="multilevel"/>
    <w:tmpl w:val="3172335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4" w15:restartNumberingAfterBreak="0">
    <w:nsid w:val="185414E5"/>
    <w:multiLevelType w:val="multilevel"/>
    <w:tmpl w:val="A50C6C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B603DA"/>
    <w:multiLevelType w:val="multilevel"/>
    <w:tmpl w:val="293C5164"/>
    <w:lvl w:ilvl="0">
      <w:start w:val="7"/>
      <w:numFmt w:val="decimal"/>
      <w:lvlText w:val="%1."/>
      <w:lvlJc w:val="left"/>
      <w:pPr>
        <w:ind w:left="1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9" w:hanging="2160"/>
      </w:pPr>
      <w:rPr>
        <w:rFonts w:hint="default"/>
      </w:rPr>
    </w:lvl>
  </w:abstractNum>
  <w:abstractNum w:abstractNumId="6" w15:restartNumberingAfterBreak="0">
    <w:nsid w:val="21B3769D"/>
    <w:multiLevelType w:val="multilevel"/>
    <w:tmpl w:val="4356BBCC"/>
    <w:lvl w:ilvl="0">
      <w:start w:val="1"/>
      <w:numFmt w:val="decimal"/>
      <w:lvlText w:val="%1"/>
      <w:lvlJc w:val="left"/>
      <w:pPr>
        <w:ind w:left="405" w:hanging="405"/>
      </w:pPr>
      <w:rPr>
        <w:rFonts w:eastAsia="Arial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color w:val="000000"/>
        <w:sz w:val="24"/>
      </w:rPr>
    </w:lvl>
  </w:abstractNum>
  <w:abstractNum w:abstractNumId="7" w15:restartNumberingAfterBreak="0">
    <w:nsid w:val="23E96810"/>
    <w:multiLevelType w:val="multilevel"/>
    <w:tmpl w:val="981E372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3F7612E"/>
    <w:multiLevelType w:val="multilevel"/>
    <w:tmpl w:val="018E1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0C3CB1"/>
    <w:multiLevelType w:val="multilevel"/>
    <w:tmpl w:val="14C2B64E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 w:val="0"/>
      </w:rPr>
    </w:lvl>
  </w:abstractNum>
  <w:abstractNum w:abstractNumId="10" w15:restartNumberingAfterBreak="0">
    <w:nsid w:val="2A6764E1"/>
    <w:multiLevelType w:val="hybridMultilevel"/>
    <w:tmpl w:val="4B4AC5F0"/>
    <w:lvl w:ilvl="0" w:tplc="9CD04696">
      <w:start w:val="4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69" w:hanging="360"/>
      </w:pPr>
    </w:lvl>
    <w:lvl w:ilvl="2" w:tplc="0416001B" w:tentative="1">
      <w:start w:val="1"/>
      <w:numFmt w:val="lowerRoman"/>
      <w:lvlText w:val="%3."/>
      <w:lvlJc w:val="right"/>
      <w:pPr>
        <w:ind w:left="2789" w:hanging="180"/>
      </w:pPr>
    </w:lvl>
    <w:lvl w:ilvl="3" w:tplc="0416000F" w:tentative="1">
      <w:start w:val="1"/>
      <w:numFmt w:val="decimal"/>
      <w:lvlText w:val="%4."/>
      <w:lvlJc w:val="left"/>
      <w:pPr>
        <w:ind w:left="3509" w:hanging="360"/>
      </w:pPr>
    </w:lvl>
    <w:lvl w:ilvl="4" w:tplc="04160019" w:tentative="1">
      <w:start w:val="1"/>
      <w:numFmt w:val="lowerLetter"/>
      <w:lvlText w:val="%5."/>
      <w:lvlJc w:val="left"/>
      <w:pPr>
        <w:ind w:left="4229" w:hanging="360"/>
      </w:pPr>
    </w:lvl>
    <w:lvl w:ilvl="5" w:tplc="0416001B" w:tentative="1">
      <w:start w:val="1"/>
      <w:numFmt w:val="lowerRoman"/>
      <w:lvlText w:val="%6."/>
      <w:lvlJc w:val="right"/>
      <w:pPr>
        <w:ind w:left="4949" w:hanging="180"/>
      </w:pPr>
    </w:lvl>
    <w:lvl w:ilvl="6" w:tplc="0416000F" w:tentative="1">
      <w:start w:val="1"/>
      <w:numFmt w:val="decimal"/>
      <w:lvlText w:val="%7."/>
      <w:lvlJc w:val="left"/>
      <w:pPr>
        <w:ind w:left="5669" w:hanging="360"/>
      </w:pPr>
    </w:lvl>
    <w:lvl w:ilvl="7" w:tplc="04160019" w:tentative="1">
      <w:start w:val="1"/>
      <w:numFmt w:val="lowerLetter"/>
      <w:lvlText w:val="%8."/>
      <w:lvlJc w:val="left"/>
      <w:pPr>
        <w:ind w:left="6389" w:hanging="360"/>
      </w:pPr>
    </w:lvl>
    <w:lvl w:ilvl="8" w:tplc="0416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1" w15:restartNumberingAfterBreak="0">
    <w:nsid w:val="31F13491"/>
    <w:multiLevelType w:val="hybridMultilevel"/>
    <w:tmpl w:val="CD54C7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862C6"/>
    <w:multiLevelType w:val="hybridMultilevel"/>
    <w:tmpl w:val="01AC9AAE"/>
    <w:lvl w:ilvl="0" w:tplc="6DB084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4052C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A3F72">
      <w:start w:val="1"/>
      <w:numFmt w:val="decimalZero"/>
      <w:lvlRestart w:val="0"/>
      <w:lvlText w:val="%3-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4A67E">
      <w:start w:val="1"/>
      <w:numFmt w:val="decimal"/>
      <w:lvlText w:val="%4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54BE92">
      <w:start w:val="1"/>
      <w:numFmt w:val="lowerLetter"/>
      <w:lvlText w:val="%5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E5E52">
      <w:start w:val="1"/>
      <w:numFmt w:val="lowerRoman"/>
      <w:lvlText w:val="%6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043F6">
      <w:start w:val="1"/>
      <w:numFmt w:val="decimal"/>
      <w:lvlText w:val="%7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AA4DE">
      <w:start w:val="1"/>
      <w:numFmt w:val="lowerLetter"/>
      <w:lvlText w:val="%8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A1486">
      <w:start w:val="1"/>
      <w:numFmt w:val="lowerRoman"/>
      <w:lvlText w:val="%9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C0203E"/>
    <w:multiLevelType w:val="multilevel"/>
    <w:tmpl w:val="42C4C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0511CF0"/>
    <w:multiLevelType w:val="multilevel"/>
    <w:tmpl w:val="345C0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5" w15:restartNumberingAfterBreak="0">
    <w:nsid w:val="40681D83"/>
    <w:multiLevelType w:val="hybridMultilevel"/>
    <w:tmpl w:val="D0642BD0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176130D"/>
    <w:multiLevelType w:val="multilevel"/>
    <w:tmpl w:val="BAA8371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6"/>
      </w:rPr>
    </w:lvl>
  </w:abstractNum>
  <w:abstractNum w:abstractNumId="17" w15:restartNumberingAfterBreak="0">
    <w:nsid w:val="417F6786"/>
    <w:multiLevelType w:val="multilevel"/>
    <w:tmpl w:val="A7C27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3990DE1"/>
    <w:multiLevelType w:val="multilevel"/>
    <w:tmpl w:val="5F665FEA"/>
    <w:lvl w:ilvl="0">
      <w:start w:val="6"/>
      <w:numFmt w:val="decimal"/>
      <w:lvlText w:val="%1."/>
      <w:lvlJc w:val="left"/>
      <w:pPr>
        <w:ind w:left="1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9" w:hanging="1800"/>
      </w:pPr>
      <w:rPr>
        <w:rFonts w:hint="default"/>
      </w:rPr>
    </w:lvl>
  </w:abstractNum>
  <w:abstractNum w:abstractNumId="19" w15:restartNumberingAfterBreak="0">
    <w:nsid w:val="45307275"/>
    <w:multiLevelType w:val="hybridMultilevel"/>
    <w:tmpl w:val="822E99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66F8B"/>
    <w:multiLevelType w:val="multilevel"/>
    <w:tmpl w:val="0BFAB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C1B683D"/>
    <w:multiLevelType w:val="hybridMultilevel"/>
    <w:tmpl w:val="61CC4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323E1"/>
    <w:multiLevelType w:val="hybridMultilevel"/>
    <w:tmpl w:val="32D6C1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C5DDD"/>
    <w:multiLevelType w:val="hybridMultilevel"/>
    <w:tmpl w:val="5D527CB4"/>
    <w:lvl w:ilvl="0" w:tplc="84A2A416">
      <w:start w:val="1"/>
      <w:numFmt w:val="decimal"/>
      <w:lvlText w:val="%1.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488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CA1B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A01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A9D3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A35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06F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8A2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2B8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332F7F"/>
    <w:multiLevelType w:val="multilevel"/>
    <w:tmpl w:val="C8B8B86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322147B"/>
    <w:multiLevelType w:val="hybridMultilevel"/>
    <w:tmpl w:val="3C68B54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32D73"/>
    <w:multiLevelType w:val="multilevel"/>
    <w:tmpl w:val="8370CA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7" w15:restartNumberingAfterBreak="0">
    <w:nsid w:val="62826E39"/>
    <w:multiLevelType w:val="hybridMultilevel"/>
    <w:tmpl w:val="7D4A0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39F8"/>
    <w:multiLevelType w:val="hybridMultilevel"/>
    <w:tmpl w:val="56461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51D01"/>
    <w:multiLevelType w:val="multilevel"/>
    <w:tmpl w:val="B5145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0" w15:restartNumberingAfterBreak="0">
    <w:nsid w:val="6A547749"/>
    <w:multiLevelType w:val="multilevel"/>
    <w:tmpl w:val="2AFC5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ABF628F"/>
    <w:multiLevelType w:val="multilevel"/>
    <w:tmpl w:val="9B4898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hint="default"/>
      </w:rPr>
    </w:lvl>
  </w:abstractNum>
  <w:abstractNum w:abstractNumId="32" w15:restartNumberingAfterBreak="0">
    <w:nsid w:val="6C984C73"/>
    <w:multiLevelType w:val="multilevel"/>
    <w:tmpl w:val="3E280A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10C37F5"/>
    <w:multiLevelType w:val="multilevel"/>
    <w:tmpl w:val="2040B5D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9" w:hanging="1440"/>
      </w:pPr>
      <w:rPr>
        <w:rFonts w:hint="default"/>
      </w:rPr>
    </w:lvl>
  </w:abstractNum>
  <w:abstractNum w:abstractNumId="34" w15:restartNumberingAfterBreak="0">
    <w:nsid w:val="7EA95DE1"/>
    <w:multiLevelType w:val="multilevel"/>
    <w:tmpl w:val="B7D63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FCD3926"/>
    <w:multiLevelType w:val="hybridMultilevel"/>
    <w:tmpl w:val="45B6B7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28"/>
  </w:num>
  <w:num w:numId="7">
    <w:abstractNumId w:val="21"/>
  </w:num>
  <w:num w:numId="8">
    <w:abstractNumId w:val="11"/>
  </w:num>
  <w:num w:numId="9">
    <w:abstractNumId w:val="22"/>
  </w:num>
  <w:num w:numId="10">
    <w:abstractNumId w:val="19"/>
  </w:num>
  <w:num w:numId="11">
    <w:abstractNumId w:val="27"/>
  </w:num>
  <w:num w:numId="12">
    <w:abstractNumId w:val="15"/>
  </w:num>
  <w:num w:numId="13">
    <w:abstractNumId w:val="20"/>
  </w:num>
  <w:num w:numId="14">
    <w:abstractNumId w:val="34"/>
  </w:num>
  <w:num w:numId="15">
    <w:abstractNumId w:val="33"/>
  </w:num>
  <w:num w:numId="16">
    <w:abstractNumId w:val="24"/>
  </w:num>
  <w:num w:numId="17">
    <w:abstractNumId w:val="8"/>
  </w:num>
  <w:num w:numId="18">
    <w:abstractNumId w:val="14"/>
  </w:num>
  <w:num w:numId="19">
    <w:abstractNumId w:val="0"/>
  </w:num>
  <w:num w:numId="20">
    <w:abstractNumId w:val="1"/>
  </w:num>
  <w:num w:numId="21">
    <w:abstractNumId w:val="3"/>
  </w:num>
  <w:num w:numId="22">
    <w:abstractNumId w:val="16"/>
  </w:num>
  <w:num w:numId="23">
    <w:abstractNumId w:val="2"/>
  </w:num>
  <w:num w:numId="24">
    <w:abstractNumId w:val="10"/>
  </w:num>
  <w:num w:numId="25">
    <w:abstractNumId w:val="31"/>
  </w:num>
  <w:num w:numId="26">
    <w:abstractNumId w:val="13"/>
  </w:num>
  <w:num w:numId="27">
    <w:abstractNumId w:val="35"/>
  </w:num>
  <w:num w:numId="28">
    <w:abstractNumId w:val="26"/>
  </w:num>
  <w:num w:numId="29">
    <w:abstractNumId w:val="29"/>
  </w:num>
  <w:num w:numId="30">
    <w:abstractNumId w:val="9"/>
  </w:num>
  <w:num w:numId="31">
    <w:abstractNumId w:val="17"/>
  </w:num>
  <w:num w:numId="32">
    <w:abstractNumId w:val="30"/>
  </w:num>
  <w:num w:numId="33">
    <w:abstractNumId w:val="18"/>
  </w:num>
  <w:num w:numId="34">
    <w:abstractNumId w:val="25"/>
  </w:num>
  <w:num w:numId="35">
    <w:abstractNumId w:val="32"/>
  </w:num>
  <w:num w:numId="36">
    <w:abstractNumId w:val="5"/>
  </w:num>
  <w:num w:numId="3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F"/>
    <w:rsid w:val="000065E2"/>
    <w:rsid w:val="000072BB"/>
    <w:rsid w:val="000163A0"/>
    <w:rsid w:val="000168B0"/>
    <w:rsid w:val="00016F17"/>
    <w:rsid w:val="00032D9E"/>
    <w:rsid w:val="0003499C"/>
    <w:rsid w:val="00035153"/>
    <w:rsid w:val="000357A9"/>
    <w:rsid w:val="000368BC"/>
    <w:rsid w:val="00041FB0"/>
    <w:rsid w:val="00044A4A"/>
    <w:rsid w:val="0006120F"/>
    <w:rsid w:val="00062225"/>
    <w:rsid w:val="0006493C"/>
    <w:rsid w:val="00072ECB"/>
    <w:rsid w:val="000772BC"/>
    <w:rsid w:val="000A33AB"/>
    <w:rsid w:val="000A5651"/>
    <w:rsid w:val="000A578C"/>
    <w:rsid w:val="000B47B5"/>
    <w:rsid w:val="000C4FCA"/>
    <w:rsid w:val="000D210C"/>
    <w:rsid w:val="000E52AF"/>
    <w:rsid w:val="000E7393"/>
    <w:rsid w:val="000F3C62"/>
    <w:rsid w:val="00106A77"/>
    <w:rsid w:val="00122DC3"/>
    <w:rsid w:val="00132340"/>
    <w:rsid w:val="001414E5"/>
    <w:rsid w:val="001441D5"/>
    <w:rsid w:val="00163CC3"/>
    <w:rsid w:val="00167AD8"/>
    <w:rsid w:val="00170B3E"/>
    <w:rsid w:val="0017269B"/>
    <w:rsid w:val="00173873"/>
    <w:rsid w:val="00174DEB"/>
    <w:rsid w:val="001A080D"/>
    <w:rsid w:val="001A1D34"/>
    <w:rsid w:val="001B696A"/>
    <w:rsid w:val="001D2607"/>
    <w:rsid w:val="00200070"/>
    <w:rsid w:val="0020025E"/>
    <w:rsid w:val="00203031"/>
    <w:rsid w:val="002048B7"/>
    <w:rsid w:val="0021008D"/>
    <w:rsid w:val="0022086F"/>
    <w:rsid w:val="00230651"/>
    <w:rsid w:val="00234004"/>
    <w:rsid w:val="00251CD3"/>
    <w:rsid w:val="00262F68"/>
    <w:rsid w:val="0026360A"/>
    <w:rsid w:val="00282613"/>
    <w:rsid w:val="00297202"/>
    <w:rsid w:val="002A2644"/>
    <w:rsid w:val="002A3AC8"/>
    <w:rsid w:val="002A3AF3"/>
    <w:rsid w:val="002B5EEE"/>
    <w:rsid w:val="002B6A00"/>
    <w:rsid w:val="002D4A25"/>
    <w:rsid w:val="002D6AE6"/>
    <w:rsid w:val="002F1FE4"/>
    <w:rsid w:val="002F3E7A"/>
    <w:rsid w:val="00303BAE"/>
    <w:rsid w:val="00304BFF"/>
    <w:rsid w:val="003321FE"/>
    <w:rsid w:val="00342F73"/>
    <w:rsid w:val="00350B72"/>
    <w:rsid w:val="00357394"/>
    <w:rsid w:val="00372BDB"/>
    <w:rsid w:val="00375195"/>
    <w:rsid w:val="0038720D"/>
    <w:rsid w:val="003A08D0"/>
    <w:rsid w:val="003B1CC1"/>
    <w:rsid w:val="003C2010"/>
    <w:rsid w:val="003C3651"/>
    <w:rsid w:val="003E74D0"/>
    <w:rsid w:val="003F2684"/>
    <w:rsid w:val="00404A2A"/>
    <w:rsid w:val="00404F41"/>
    <w:rsid w:val="00413203"/>
    <w:rsid w:val="0042250A"/>
    <w:rsid w:val="00430190"/>
    <w:rsid w:val="00437DC3"/>
    <w:rsid w:val="0044767E"/>
    <w:rsid w:val="00467033"/>
    <w:rsid w:val="00470793"/>
    <w:rsid w:val="004749EE"/>
    <w:rsid w:val="00480D62"/>
    <w:rsid w:val="004825A6"/>
    <w:rsid w:val="004A3807"/>
    <w:rsid w:val="004D0FD9"/>
    <w:rsid w:val="004D187F"/>
    <w:rsid w:val="004D64D6"/>
    <w:rsid w:val="004D7824"/>
    <w:rsid w:val="004E321E"/>
    <w:rsid w:val="00514AD7"/>
    <w:rsid w:val="00520811"/>
    <w:rsid w:val="0052415E"/>
    <w:rsid w:val="00556523"/>
    <w:rsid w:val="0057129F"/>
    <w:rsid w:val="00583707"/>
    <w:rsid w:val="00587A1D"/>
    <w:rsid w:val="00597740"/>
    <w:rsid w:val="005C0A6B"/>
    <w:rsid w:val="005D31CB"/>
    <w:rsid w:val="005D6DA4"/>
    <w:rsid w:val="005E686F"/>
    <w:rsid w:val="005E7B16"/>
    <w:rsid w:val="005F605D"/>
    <w:rsid w:val="0060252B"/>
    <w:rsid w:val="006046EA"/>
    <w:rsid w:val="0060604B"/>
    <w:rsid w:val="00612076"/>
    <w:rsid w:val="00626CF7"/>
    <w:rsid w:val="00631044"/>
    <w:rsid w:val="00632477"/>
    <w:rsid w:val="0063589E"/>
    <w:rsid w:val="0064017B"/>
    <w:rsid w:val="006445F1"/>
    <w:rsid w:val="00654D01"/>
    <w:rsid w:val="00664C78"/>
    <w:rsid w:val="00673BCE"/>
    <w:rsid w:val="0067552F"/>
    <w:rsid w:val="006849AA"/>
    <w:rsid w:val="006A0FE8"/>
    <w:rsid w:val="006A5B42"/>
    <w:rsid w:val="006A5C64"/>
    <w:rsid w:val="006A63F0"/>
    <w:rsid w:val="006A761D"/>
    <w:rsid w:val="006B6633"/>
    <w:rsid w:val="006B72DF"/>
    <w:rsid w:val="006B7F07"/>
    <w:rsid w:val="006C44B2"/>
    <w:rsid w:val="006D7E21"/>
    <w:rsid w:val="006E1A98"/>
    <w:rsid w:val="006F2E02"/>
    <w:rsid w:val="006F7FE0"/>
    <w:rsid w:val="00704614"/>
    <w:rsid w:val="00715323"/>
    <w:rsid w:val="00717E27"/>
    <w:rsid w:val="00723BD8"/>
    <w:rsid w:val="0072796E"/>
    <w:rsid w:val="0073610D"/>
    <w:rsid w:val="00743169"/>
    <w:rsid w:val="00750EC7"/>
    <w:rsid w:val="00754D4D"/>
    <w:rsid w:val="00757029"/>
    <w:rsid w:val="00770404"/>
    <w:rsid w:val="00774913"/>
    <w:rsid w:val="00775C69"/>
    <w:rsid w:val="007761C9"/>
    <w:rsid w:val="0078333F"/>
    <w:rsid w:val="00786FD9"/>
    <w:rsid w:val="007A03AD"/>
    <w:rsid w:val="007A0419"/>
    <w:rsid w:val="007A1ADF"/>
    <w:rsid w:val="007B6104"/>
    <w:rsid w:val="007C195B"/>
    <w:rsid w:val="007D2DB3"/>
    <w:rsid w:val="007E263D"/>
    <w:rsid w:val="0080603B"/>
    <w:rsid w:val="00812665"/>
    <w:rsid w:val="0081405F"/>
    <w:rsid w:val="00825B38"/>
    <w:rsid w:val="00825CBF"/>
    <w:rsid w:val="00834D35"/>
    <w:rsid w:val="00835664"/>
    <w:rsid w:val="008444FB"/>
    <w:rsid w:val="00877699"/>
    <w:rsid w:val="00893CB5"/>
    <w:rsid w:val="008A1C34"/>
    <w:rsid w:val="008B16E5"/>
    <w:rsid w:val="008B7A44"/>
    <w:rsid w:val="008C2FBC"/>
    <w:rsid w:val="009001AE"/>
    <w:rsid w:val="00901A60"/>
    <w:rsid w:val="00907E3D"/>
    <w:rsid w:val="0091344B"/>
    <w:rsid w:val="009150AD"/>
    <w:rsid w:val="00920600"/>
    <w:rsid w:val="00924A03"/>
    <w:rsid w:val="00925923"/>
    <w:rsid w:val="009273F7"/>
    <w:rsid w:val="00952D72"/>
    <w:rsid w:val="00955258"/>
    <w:rsid w:val="00966D4B"/>
    <w:rsid w:val="0097041F"/>
    <w:rsid w:val="00971ECE"/>
    <w:rsid w:val="00975031"/>
    <w:rsid w:val="0098662D"/>
    <w:rsid w:val="009A3226"/>
    <w:rsid w:val="009A4D55"/>
    <w:rsid w:val="009A5127"/>
    <w:rsid w:val="009C00E4"/>
    <w:rsid w:val="009C24AC"/>
    <w:rsid w:val="009E35CA"/>
    <w:rsid w:val="009F3810"/>
    <w:rsid w:val="00A0474F"/>
    <w:rsid w:val="00A06EA4"/>
    <w:rsid w:val="00A463F9"/>
    <w:rsid w:val="00A46F8D"/>
    <w:rsid w:val="00A55BC0"/>
    <w:rsid w:val="00A72A50"/>
    <w:rsid w:val="00A76330"/>
    <w:rsid w:val="00A90F35"/>
    <w:rsid w:val="00AB7980"/>
    <w:rsid w:val="00AC01CC"/>
    <w:rsid w:val="00AC0909"/>
    <w:rsid w:val="00AC659B"/>
    <w:rsid w:val="00AC7E51"/>
    <w:rsid w:val="00AD6C6A"/>
    <w:rsid w:val="00AF039B"/>
    <w:rsid w:val="00B02389"/>
    <w:rsid w:val="00B125AA"/>
    <w:rsid w:val="00B23220"/>
    <w:rsid w:val="00B34FCF"/>
    <w:rsid w:val="00B47316"/>
    <w:rsid w:val="00B47510"/>
    <w:rsid w:val="00B57A8D"/>
    <w:rsid w:val="00B75280"/>
    <w:rsid w:val="00B818DC"/>
    <w:rsid w:val="00B847D0"/>
    <w:rsid w:val="00B91617"/>
    <w:rsid w:val="00BA0B3C"/>
    <w:rsid w:val="00BA2136"/>
    <w:rsid w:val="00BA3E3C"/>
    <w:rsid w:val="00BA7C4E"/>
    <w:rsid w:val="00BB6E66"/>
    <w:rsid w:val="00BD3B52"/>
    <w:rsid w:val="00BD4790"/>
    <w:rsid w:val="00BD6A4D"/>
    <w:rsid w:val="00BF377A"/>
    <w:rsid w:val="00C14B22"/>
    <w:rsid w:val="00C32573"/>
    <w:rsid w:val="00C35EF0"/>
    <w:rsid w:val="00C52C61"/>
    <w:rsid w:val="00C602E7"/>
    <w:rsid w:val="00C63AE5"/>
    <w:rsid w:val="00C74229"/>
    <w:rsid w:val="00C75298"/>
    <w:rsid w:val="00C826FD"/>
    <w:rsid w:val="00C842DB"/>
    <w:rsid w:val="00C85DCA"/>
    <w:rsid w:val="00C9081F"/>
    <w:rsid w:val="00C9390B"/>
    <w:rsid w:val="00C96826"/>
    <w:rsid w:val="00CA075E"/>
    <w:rsid w:val="00CA0CB2"/>
    <w:rsid w:val="00CB6ACE"/>
    <w:rsid w:val="00CD2053"/>
    <w:rsid w:val="00CD5D36"/>
    <w:rsid w:val="00CE46B9"/>
    <w:rsid w:val="00CF0174"/>
    <w:rsid w:val="00D006D1"/>
    <w:rsid w:val="00D060AA"/>
    <w:rsid w:val="00D15629"/>
    <w:rsid w:val="00D31C46"/>
    <w:rsid w:val="00D35A35"/>
    <w:rsid w:val="00D35D5C"/>
    <w:rsid w:val="00D3722A"/>
    <w:rsid w:val="00D501D8"/>
    <w:rsid w:val="00D56848"/>
    <w:rsid w:val="00D60961"/>
    <w:rsid w:val="00D73AD9"/>
    <w:rsid w:val="00D85F6D"/>
    <w:rsid w:val="00D87CCA"/>
    <w:rsid w:val="00D92566"/>
    <w:rsid w:val="00D96D34"/>
    <w:rsid w:val="00DA0D11"/>
    <w:rsid w:val="00DA2250"/>
    <w:rsid w:val="00DB1959"/>
    <w:rsid w:val="00DC090B"/>
    <w:rsid w:val="00DC4874"/>
    <w:rsid w:val="00E11341"/>
    <w:rsid w:val="00E22244"/>
    <w:rsid w:val="00E25292"/>
    <w:rsid w:val="00E42F73"/>
    <w:rsid w:val="00E472F9"/>
    <w:rsid w:val="00E51386"/>
    <w:rsid w:val="00E56BD5"/>
    <w:rsid w:val="00E619D2"/>
    <w:rsid w:val="00E64513"/>
    <w:rsid w:val="00E827F6"/>
    <w:rsid w:val="00E855B9"/>
    <w:rsid w:val="00EA0713"/>
    <w:rsid w:val="00EC59D8"/>
    <w:rsid w:val="00ED3922"/>
    <w:rsid w:val="00ED4B90"/>
    <w:rsid w:val="00EE27FF"/>
    <w:rsid w:val="00EE36EE"/>
    <w:rsid w:val="00EE40FD"/>
    <w:rsid w:val="00EF1A8E"/>
    <w:rsid w:val="00EF3FCB"/>
    <w:rsid w:val="00F045F9"/>
    <w:rsid w:val="00F05F63"/>
    <w:rsid w:val="00F127DF"/>
    <w:rsid w:val="00F144B9"/>
    <w:rsid w:val="00F23EEF"/>
    <w:rsid w:val="00F4188D"/>
    <w:rsid w:val="00F43D84"/>
    <w:rsid w:val="00F5393C"/>
    <w:rsid w:val="00F5774E"/>
    <w:rsid w:val="00F631F1"/>
    <w:rsid w:val="00F63C0E"/>
    <w:rsid w:val="00F74861"/>
    <w:rsid w:val="00F83685"/>
    <w:rsid w:val="00F9153B"/>
    <w:rsid w:val="00F922B0"/>
    <w:rsid w:val="00F94EB0"/>
    <w:rsid w:val="00FA16B0"/>
    <w:rsid w:val="00FA316E"/>
    <w:rsid w:val="00FA4AD7"/>
    <w:rsid w:val="00FA5961"/>
    <w:rsid w:val="00FA5DDF"/>
    <w:rsid w:val="00FA7C43"/>
    <w:rsid w:val="00FB0743"/>
    <w:rsid w:val="00FE4DE1"/>
    <w:rsid w:val="00FF110E"/>
    <w:rsid w:val="00FF3A44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A2774"/>
  <w15:docId w15:val="{CF88CA93-D238-4553-BBE7-30C7003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0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01A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0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01AE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1AE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7129F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F63C0E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6"/>
      <w:szCs w:val="26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39"/>
    <w:rsid w:val="002A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cp:lastModifiedBy>user</cp:lastModifiedBy>
  <cp:revision>3</cp:revision>
  <cp:lastPrinted>2022-12-07T16:23:00Z</cp:lastPrinted>
  <dcterms:created xsi:type="dcterms:W3CDTF">2022-12-07T15:56:00Z</dcterms:created>
  <dcterms:modified xsi:type="dcterms:W3CDTF">2022-12-07T16:29:00Z</dcterms:modified>
</cp:coreProperties>
</file>