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545C91">
        <w:rPr>
          <w:b/>
        </w:rPr>
        <w:t>1</w:t>
      </w:r>
      <w:r w:rsidR="00DF7596">
        <w:rPr>
          <w:b/>
        </w:rPr>
        <w:t>1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D5019C">
        <w:t>04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DF7596">
        <w:t>Abril</w:t>
      </w:r>
      <w:proofErr w:type="gramEnd"/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B15C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24159D" w:rsidRDefault="0024159D" w:rsidP="00E656B1">
      <w:pPr>
        <w:pStyle w:val="Corpodetexto2"/>
      </w:pPr>
    </w:p>
    <w:p w:rsidR="00B92862" w:rsidRDefault="00B92862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DF7596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DF7596">
              <w:rPr>
                <w:b/>
                <w:sz w:val="28"/>
                <w:szCs w:val="28"/>
                <w:lang w:val="pt-BR"/>
              </w:rPr>
              <w:t>25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0F5932">
              <w:rPr>
                <w:b/>
                <w:sz w:val="28"/>
                <w:szCs w:val="28"/>
                <w:lang w:val="pt-BR"/>
              </w:rPr>
              <w:t>0</w:t>
            </w:r>
            <w:r w:rsidR="00EF7B58">
              <w:rPr>
                <w:b/>
                <w:sz w:val="28"/>
                <w:szCs w:val="28"/>
                <w:lang w:val="pt-BR"/>
              </w:rPr>
              <w:t>3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DF7596">
              <w:rPr>
                <w:b/>
                <w:sz w:val="28"/>
                <w:szCs w:val="28"/>
                <w:lang w:val="pt-BR"/>
              </w:rPr>
              <w:t>31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9926F3">
              <w:rPr>
                <w:b/>
                <w:sz w:val="28"/>
                <w:szCs w:val="28"/>
                <w:lang w:val="pt-BR"/>
              </w:rPr>
              <w:t>03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BE7EE3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E3" w:rsidRDefault="00BE7EE3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Especial do Petróleo –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E3" w:rsidRDefault="00BE7EE3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E3" w:rsidRDefault="00BE7EE3" w:rsidP="00A55DCC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R$ 17.812,99</w:t>
            </w:r>
          </w:p>
        </w:tc>
      </w:tr>
      <w:tr w:rsidR="00ED036F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F" w:rsidRDefault="00BE7EE3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SIGTV – Incremento Temporário – Custeio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F" w:rsidRDefault="00BE7EE3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F" w:rsidRDefault="00ED036F" w:rsidP="00A55DCC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BE7EE3">
              <w:rPr>
                <w:szCs w:val="24"/>
                <w:lang w:val="pt-BR"/>
              </w:rPr>
              <w:t>100.000,00</w:t>
            </w:r>
          </w:p>
        </w:tc>
      </w:tr>
      <w:tr w:rsidR="00C43A8F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F" w:rsidRPr="000F5932" w:rsidRDefault="00BE7EE3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IGD – PAB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8F" w:rsidRPr="002B013F" w:rsidRDefault="00867BFC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9" w:rsidRPr="002B013F" w:rsidRDefault="005A2F17" w:rsidP="00A55DCC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BE7EE3">
              <w:rPr>
                <w:szCs w:val="24"/>
                <w:lang w:val="pt-BR"/>
              </w:rPr>
              <w:t>14.403,32</w:t>
            </w:r>
          </w:p>
        </w:tc>
      </w:tr>
      <w:tr w:rsidR="00A55DC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867BFC" w:rsidP="00731C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867BFC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28/03/22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A55DCC" w:rsidP="00867BFC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867BFC">
              <w:rPr>
                <w:szCs w:val="24"/>
                <w:lang w:val="pt-BR"/>
              </w:rPr>
              <w:t>321.974</w:t>
            </w:r>
            <w:r>
              <w:rPr>
                <w:szCs w:val="24"/>
                <w:lang w:val="pt-BR"/>
              </w:rPr>
              <w:t>,</w:t>
            </w:r>
            <w:r w:rsidR="00867BFC">
              <w:rPr>
                <w:szCs w:val="24"/>
                <w:lang w:val="pt-BR"/>
              </w:rPr>
              <w:t>24</w:t>
            </w:r>
          </w:p>
        </w:tc>
      </w:tr>
      <w:tr w:rsidR="00A55DC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A55DCC" w:rsidP="00731C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Cota-Parte do FPM </w:t>
            </w:r>
            <w:r w:rsidR="00867BFC">
              <w:rPr>
                <w:rFonts w:ascii="Arial" w:hAnsi="Arial" w:cs="Arial"/>
                <w:sz w:val="20"/>
                <w:lang w:val="pt-BR"/>
              </w:rPr>
              <w:t>– Cota Mensal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867BFC" w:rsidP="00867BF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</w:t>
            </w:r>
            <w:r w:rsidR="00A55DCC">
              <w:rPr>
                <w:szCs w:val="24"/>
                <w:lang w:val="pt-BR"/>
              </w:rPr>
              <w:t>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A55DCC" w:rsidP="00867BFC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867BFC">
              <w:rPr>
                <w:szCs w:val="24"/>
                <w:lang w:val="pt-BR"/>
              </w:rPr>
              <w:t>616.852</w:t>
            </w:r>
            <w:r>
              <w:rPr>
                <w:szCs w:val="24"/>
                <w:lang w:val="pt-BR"/>
              </w:rPr>
              <w:t>,</w:t>
            </w:r>
            <w:r w:rsidR="00867BFC">
              <w:rPr>
                <w:szCs w:val="24"/>
                <w:lang w:val="pt-BR"/>
              </w:rPr>
              <w:t>28</w:t>
            </w:r>
          </w:p>
        </w:tc>
      </w:tr>
      <w:tr w:rsidR="00A55DC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867BFC" w:rsidP="00731C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</w:t>
            </w:r>
            <w:r>
              <w:rPr>
                <w:rFonts w:ascii="Arial" w:hAnsi="Arial" w:cs="Arial"/>
                <w:sz w:val="20"/>
                <w:lang w:val="pt-BR"/>
              </w:rPr>
              <w:t xml:space="preserve">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867BFC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</w:t>
            </w:r>
            <w:r w:rsidR="004B08A4">
              <w:rPr>
                <w:szCs w:val="24"/>
                <w:lang w:val="pt-BR"/>
              </w:rPr>
              <w:t>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867BFC" w:rsidP="00731CA1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R$ 51.404,36</w:t>
            </w:r>
          </w:p>
        </w:tc>
      </w:tr>
      <w:tr w:rsidR="00C8048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Default="00867BFC" w:rsidP="00731C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</w:t>
            </w:r>
            <w:r>
              <w:rPr>
                <w:rFonts w:ascii="Arial" w:hAnsi="Arial" w:cs="Arial"/>
                <w:sz w:val="20"/>
                <w:lang w:val="pt-BR"/>
              </w:rPr>
              <w:t xml:space="preserve">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Default="00867BFC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</w:t>
            </w:r>
            <w:r w:rsidR="00C80480">
              <w:rPr>
                <w:szCs w:val="24"/>
                <w:lang w:val="pt-BR"/>
              </w:rPr>
              <w:t>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Default="00867BFC" w:rsidP="00C80480">
            <w:pPr>
              <w:pStyle w:val="Textopadro"/>
              <w:tabs>
                <w:tab w:val="center" w:pos="2631"/>
              </w:tabs>
              <w:spacing w:line="276" w:lineRule="auto"/>
              <w:ind w:left="2832" w:hanging="2832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R$ 205.617,43</w:t>
            </w:r>
          </w:p>
        </w:tc>
      </w:tr>
      <w:tr w:rsidR="00C8048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Default="00867BFC" w:rsidP="00731C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</w:t>
            </w:r>
            <w:r>
              <w:rPr>
                <w:rFonts w:ascii="Arial" w:hAnsi="Arial" w:cs="Arial"/>
                <w:sz w:val="20"/>
                <w:lang w:val="pt-BR"/>
              </w:rPr>
              <w:t xml:space="preserve">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Default="00867BFC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</w:t>
            </w:r>
            <w:r w:rsidR="00C80480">
              <w:rPr>
                <w:szCs w:val="24"/>
                <w:lang w:val="pt-BR"/>
              </w:rPr>
              <w:t>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Default="00867BFC" w:rsidP="00C80480">
            <w:pPr>
              <w:pStyle w:val="Textopadro"/>
              <w:tabs>
                <w:tab w:val="center" w:pos="2631"/>
              </w:tabs>
              <w:spacing w:line="276" w:lineRule="auto"/>
              <w:ind w:left="2832" w:hanging="2832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R$ 154.213,07</w:t>
            </w:r>
          </w:p>
        </w:tc>
      </w:tr>
      <w:tr w:rsidR="00A55DC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867BFC" w:rsidP="00731C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867BFC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</w:t>
            </w:r>
            <w:r w:rsidR="00C80480">
              <w:rPr>
                <w:szCs w:val="24"/>
                <w:lang w:val="pt-BR"/>
              </w:rPr>
              <w:t>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C80480" w:rsidP="00867BFC">
            <w:pPr>
              <w:pStyle w:val="Textopadro"/>
              <w:tabs>
                <w:tab w:val="center" w:pos="2631"/>
              </w:tabs>
              <w:spacing w:line="276" w:lineRule="auto"/>
              <w:ind w:left="2832" w:hanging="2832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867BFC">
              <w:rPr>
                <w:szCs w:val="24"/>
                <w:lang w:val="pt-BR"/>
              </w:rPr>
              <w:t>174.299,2</w:t>
            </w:r>
            <w:r>
              <w:rPr>
                <w:szCs w:val="24"/>
                <w:lang w:val="pt-BR"/>
              </w:rPr>
              <w:t>0</w:t>
            </w:r>
          </w:p>
        </w:tc>
      </w:tr>
      <w:tr w:rsidR="00A55DC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867BFC" w:rsidP="00731C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Recomposição da Lei Kandir – LC 176/2020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867BFC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C80480" w:rsidP="00867BFC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867BFC">
              <w:rPr>
                <w:szCs w:val="24"/>
                <w:lang w:val="pt-BR"/>
              </w:rPr>
              <w:t>20.057</w:t>
            </w:r>
            <w:r>
              <w:rPr>
                <w:szCs w:val="24"/>
                <w:lang w:val="pt-BR"/>
              </w:rPr>
              <w:t>,</w:t>
            </w:r>
            <w:r w:rsidR="00867BFC">
              <w:rPr>
                <w:szCs w:val="24"/>
                <w:lang w:val="pt-BR"/>
              </w:rPr>
              <w:t>41</w:t>
            </w:r>
          </w:p>
        </w:tc>
      </w:tr>
      <w:tr w:rsidR="002E355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8" w:rsidRDefault="00867BFC" w:rsidP="00731C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Cota Mensal – Principal –</w:t>
            </w:r>
            <w:r>
              <w:rPr>
                <w:rFonts w:ascii="Arial" w:hAnsi="Arial" w:cs="Arial"/>
                <w:sz w:val="20"/>
                <w:lang w:val="pt-BR"/>
              </w:rPr>
              <w:t xml:space="preserve">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8" w:rsidRDefault="00867BFC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</w:t>
            </w:r>
            <w:r w:rsidR="002E3558">
              <w:rPr>
                <w:szCs w:val="24"/>
                <w:lang w:val="pt-BR"/>
              </w:rPr>
              <w:t>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8" w:rsidRDefault="002E3558" w:rsidP="00867BFC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867BFC">
              <w:rPr>
                <w:szCs w:val="24"/>
                <w:lang w:val="pt-BR"/>
              </w:rPr>
              <w:t>79</w:t>
            </w:r>
            <w:r>
              <w:rPr>
                <w:szCs w:val="24"/>
                <w:lang w:val="pt-BR"/>
              </w:rPr>
              <w:t>,</w:t>
            </w:r>
            <w:r w:rsidR="00867BFC">
              <w:rPr>
                <w:szCs w:val="24"/>
                <w:lang w:val="pt-BR"/>
              </w:rPr>
              <w:t>98</w:t>
            </w:r>
          </w:p>
        </w:tc>
      </w:tr>
      <w:tr w:rsidR="00A33A2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C" w:rsidRPr="00757407" w:rsidRDefault="00867BFC" w:rsidP="00731C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Cota Mensal – Principal –</w:t>
            </w:r>
            <w:r>
              <w:rPr>
                <w:rFonts w:ascii="Arial" w:hAnsi="Arial" w:cs="Arial"/>
                <w:sz w:val="20"/>
                <w:lang w:val="pt-BR"/>
              </w:rPr>
              <w:t xml:space="preserve">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C" w:rsidRDefault="00867BFC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</w:t>
            </w:r>
            <w:r w:rsidR="00B934BD">
              <w:rPr>
                <w:szCs w:val="24"/>
                <w:lang w:val="pt-BR"/>
              </w:rPr>
              <w:t>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C" w:rsidRDefault="00593E8C" w:rsidP="00B934BD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867BFC">
              <w:rPr>
                <w:szCs w:val="24"/>
                <w:lang w:val="pt-BR"/>
              </w:rPr>
              <w:t>6,67</w:t>
            </w:r>
          </w:p>
        </w:tc>
      </w:tr>
      <w:tr w:rsidR="006D6CD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Pr="000F5932" w:rsidRDefault="00867BFC" w:rsidP="00F26DD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Cota Mensal – Principal –</w:t>
            </w:r>
            <w:r>
              <w:rPr>
                <w:rFonts w:ascii="Arial" w:hAnsi="Arial" w:cs="Arial"/>
                <w:sz w:val="20"/>
                <w:lang w:val="pt-BR"/>
              </w:rPr>
              <w:t xml:space="preserve">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Default="00867BFC" w:rsidP="000F593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</w:t>
            </w:r>
            <w:r w:rsidR="00F26DD0">
              <w:rPr>
                <w:szCs w:val="24"/>
                <w:lang w:val="pt-BR"/>
              </w:rPr>
              <w:t>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Default="00593E8C" w:rsidP="00731CA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867BFC">
              <w:rPr>
                <w:szCs w:val="24"/>
                <w:lang w:val="pt-BR"/>
              </w:rPr>
              <w:t>20,00</w:t>
            </w:r>
          </w:p>
        </w:tc>
      </w:tr>
      <w:tr w:rsidR="006D6CD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Pr="000F5932" w:rsidRDefault="00867BFC" w:rsidP="006D6CD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Cota Mensal – Principal –</w:t>
            </w:r>
            <w:r>
              <w:rPr>
                <w:rFonts w:ascii="Arial" w:hAnsi="Arial" w:cs="Arial"/>
                <w:sz w:val="20"/>
                <w:lang w:val="pt-BR"/>
              </w:rPr>
              <w:t xml:space="preserve">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Default="00867BFC" w:rsidP="00F26DD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</w:t>
            </w:r>
            <w:r w:rsidR="00F26DD0">
              <w:rPr>
                <w:szCs w:val="24"/>
                <w:lang w:val="pt-BR"/>
              </w:rPr>
              <w:t>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Default="00593E8C" w:rsidP="00F26DD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867BFC">
              <w:rPr>
                <w:szCs w:val="24"/>
                <w:lang w:val="pt-BR"/>
              </w:rPr>
              <w:t>26,66</w:t>
            </w:r>
          </w:p>
        </w:tc>
      </w:tr>
      <w:tr w:rsidR="000F5932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2" w:rsidRPr="000F5932" w:rsidRDefault="0032278B" w:rsidP="00BA048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SUS – Assistência Farmacêutica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2" w:rsidRDefault="0032278B" w:rsidP="004E64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31/03/22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2" w:rsidRDefault="0032278B" w:rsidP="002401E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R$ 3.877,96</w:t>
            </w:r>
          </w:p>
        </w:tc>
      </w:tr>
      <w:tr w:rsidR="004E648A" w:rsidTr="0032278B">
        <w:trPr>
          <w:trHeight w:val="372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Pr="000F5932" w:rsidRDefault="0032278B" w:rsidP="0032278B">
            <w:pPr>
              <w:pStyle w:val="Textopadro"/>
              <w:tabs>
                <w:tab w:val="left" w:pos="2205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PSB Básica</w:t>
            </w:r>
            <w:r>
              <w:rPr>
                <w:rFonts w:ascii="Arial" w:hAnsi="Arial" w:cs="Arial"/>
                <w:sz w:val="20"/>
                <w:lang w:val="pt-BR"/>
              </w:rPr>
              <w:tab/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D5019C" w:rsidP="004E64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</w:t>
            </w:r>
            <w:r w:rsidR="00F26DD0">
              <w:rPr>
                <w:szCs w:val="24"/>
                <w:lang w:val="pt-BR"/>
              </w:rPr>
              <w:t>1</w:t>
            </w:r>
            <w:r w:rsidR="00D638B4">
              <w:rPr>
                <w:szCs w:val="24"/>
                <w:lang w:val="pt-BR"/>
              </w:rPr>
              <w:t>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4E648A" w:rsidP="00D5019C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D5019C">
              <w:rPr>
                <w:szCs w:val="24"/>
                <w:lang w:val="pt-BR"/>
              </w:rPr>
              <w:t>15</w:t>
            </w:r>
            <w:r w:rsidR="00F26DD0">
              <w:rPr>
                <w:szCs w:val="24"/>
                <w:lang w:val="pt-BR"/>
              </w:rPr>
              <w:t>.</w:t>
            </w:r>
            <w:r w:rsidR="00D5019C">
              <w:rPr>
                <w:szCs w:val="24"/>
                <w:lang w:val="pt-BR"/>
              </w:rPr>
              <w:t>160</w:t>
            </w:r>
            <w:r w:rsidR="00F26DD0">
              <w:rPr>
                <w:szCs w:val="24"/>
                <w:lang w:val="pt-BR"/>
              </w:rPr>
              <w:t>,</w:t>
            </w:r>
            <w:r w:rsidR="00D5019C">
              <w:rPr>
                <w:szCs w:val="24"/>
                <w:lang w:val="pt-BR"/>
              </w:rPr>
              <w:t>20</w:t>
            </w:r>
          </w:p>
        </w:tc>
      </w:tr>
    </w:tbl>
    <w:p w:rsidR="0061196A" w:rsidRDefault="0061196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D5019C" w:rsidRDefault="00D5019C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D5019C" w:rsidRDefault="00D5019C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61196A" w:rsidRDefault="0061196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0903E8" w:rsidRPr="00E7593B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B92862" w:rsidRDefault="00B92862" w:rsidP="00D0096B">
      <w:pPr>
        <w:pStyle w:val="Recuodecorpodetexto2"/>
        <w:tabs>
          <w:tab w:val="clear" w:pos="3402"/>
          <w:tab w:val="left" w:pos="360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B92862" w:rsidRDefault="00B92862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5C91" w:rsidRDefault="00545C91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019C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019C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019C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019C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</w:t>
      </w:r>
      <w:bookmarkStart w:id="0" w:name="_GoBack"/>
      <w:bookmarkEnd w:id="0"/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603D8B" w:rsidRDefault="00603D8B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435DC1" w:rsidRDefault="00435DC1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F714BD" w:rsidRDefault="00F714BD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D876CC" w:rsidRDefault="00D876CC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Marcia </w:t>
      </w:r>
      <w:proofErr w:type="spellStart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>Luciani</w:t>
      </w:r>
      <w:proofErr w:type="spellEnd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 dos Santos</w:t>
      </w: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067811/0-0</w:t>
      </w:r>
    </w:p>
    <w:p w:rsidR="00435DC1" w:rsidRDefault="00435DC1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435DC1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336" w:rsidRDefault="00D15336" w:rsidP="00417EDE">
      <w:r>
        <w:separator/>
      </w:r>
    </w:p>
  </w:endnote>
  <w:endnote w:type="continuationSeparator" w:id="0">
    <w:p w:rsidR="00D15336" w:rsidRDefault="00D15336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336" w:rsidRDefault="00D15336" w:rsidP="00417EDE">
      <w:r>
        <w:separator/>
      </w:r>
    </w:p>
  </w:footnote>
  <w:footnote w:type="continuationSeparator" w:id="0">
    <w:p w:rsidR="00D15336" w:rsidRDefault="00D15336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D5019C">
      <w:rPr>
        <w:noProof/>
      </w:rPr>
      <w:t>2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45F"/>
    <w:rsid w:val="00000B99"/>
    <w:rsid w:val="00000C5B"/>
    <w:rsid w:val="00001A5C"/>
    <w:rsid w:val="00002626"/>
    <w:rsid w:val="00002870"/>
    <w:rsid w:val="000042D4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EFD"/>
    <w:rsid w:val="000924B2"/>
    <w:rsid w:val="000936CC"/>
    <w:rsid w:val="0009391D"/>
    <w:rsid w:val="00093DBD"/>
    <w:rsid w:val="00094D77"/>
    <w:rsid w:val="000956FE"/>
    <w:rsid w:val="00096220"/>
    <w:rsid w:val="00096347"/>
    <w:rsid w:val="000964DD"/>
    <w:rsid w:val="000972A8"/>
    <w:rsid w:val="00097EB8"/>
    <w:rsid w:val="000A30D2"/>
    <w:rsid w:val="000A54E2"/>
    <w:rsid w:val="000A639F"/>
    <w:rsid w:val="000A67DF"/>
    <w:rsid w:val="000A6B07"/>
    <w:rsid w:val="000A7145"/>
    <w:rsid w:val="000A7E17"/>
    <w:rsid w:val="000B0745"/>
    <w:rsid w:val="000B156F"/>
    <w:rsid w:val="000B4373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F4D"/>
    <w:rsid w:val="000C3346"/>
    <w:rsid w:val="000C4EE2"/>
    <w:rsid w:val="000C6489"/>
    <w:rsid w:val="000C7A19"/>
    <w:rsid w:val="000D0198"/>
    <w:rsid w:val="000D07D2"/>
    <w:rsid w:val="000D0CA5"/>
    <w:rsid w:val="000D10F2"/>
    <w:rsid w:val="000D1891"/>
    <w:rsid w:val="000D1C0C"/>
    <w:rsid w:val="000D1CC2"/>
    <w:rsid w:val="000D7A45"/>
    <w:rsid w:val="000E6F0E"/>
    <w:rsid w:val="000F2C95"/>
    <w:rsid w:val="000F2F1C"/>
    <w:rsid w:val="000F3CEC"/>
    <w:rsid w:val="000F3DE4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6D91"/>
    <w:rsid w:val="00117840"/>
    <w:rsid w:val="001178B9"/>
    <w:rsid w:val="00122D42"/>
    <w:rsid w:val="00123453"/>
    <w:rsid w:val="0012416C"/>
    <w:rsid w:val="001256CC"/>
    <w:rsid w:val="00125860"/>
    <w:rsid w:val="00125BA2"/>
    <w:rsid w:val="00131BC5"/>
    <w:rsid w:val="0013334C"/>
    <w:rsid w:val="001337A2"/>
    <w:rsid w:val="00133B87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7D6"/>
    <w:rsid w:val="00151D00"/>
    <w:rsid w:val="00152497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91379"/>
    <w:rsid w:val="00191B17"/>
    <w:rsid w:val="00196063"/>
    <w:rsid w:val="00196D8F"/>
    <w:rsid w:val="00197EC2"/>
    <w:rsid w:val="001A1AFB"/>
    <w:rsid w:val="001A2F62"/>
    <w:rsid w:val="001A3B3C"/>
    <w:rsid w:val="001A3F47"/>
    <w:rsid w:val="001A430B"/>
    <w:rsid w:val="001A4B5F"/>
    <w:rsid w:val="001A694B"/>
    <w:rsid w:val="001A7F3E"/>
    <w:rsid w:val="001B0240"/>
    <w:rsid w:val="001B1117"/>
    <w:rsid w:val="001B16EA"/>
    <w:rsid w:val="001B2D89"/>
    <w:rsid w:val="001B34F4"/>
    <w:rsid w:val="001B3F9A"/>
    <w:rsid w:val="001B448B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58B"/>
    <w:rsid w:val="001C3276"/>
    <w:rsid w:val="001C350E"/>
    <w:rsid w:val="001C3B01"/>
    <w:rsid w:val="001C49B7"/>
    <w:rsid w:val="001C55D9"/>
    <w:rsid w:val="001C6F7B"/>
    <w:rsid w:val="001C7DDD"/>
    <w:rsid w:val="001D07A2"/>
    <w:rsid w:val="001D1AD2"/>
    <w:rsid w:val="001D25E9"/>
    <w:rsid w:val="001D26D9"/>
    <w:rsid w:val="001D286E"/>
    <w:rsid w:val="001D324C"/>
    <w:rsid w:val="001D4188"/>
    <w:rsid w:val="001D491C"/>
    <w:rsid w:val="001D4BCF"/>
    <w:rsid w:val="001D612C"/>
    <w:rsid w:val="001D6AEE"/>
    <w:rsid w:val="001D72E3"/>
    <w:rsid w:val="001D764E"/>
    <w:rsid w:val="001E1012"/>
    <w:rsid w:val="001E15C2"/>
    <w:rsid w:val="001E2981"/>
    <w:rsid w:val="001E31F4"/>
    <w:rsid w:val="001E5907"/>
    <w:rsid w:val="001E797E"/>
    <w:rsid w:val="001E7DAF"/>
    <w:rsid w:val="001E7E48"/>
    <w:rsid w:val="001F01D8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BAA"/>
    <w:rsid w:val="00206786"/>
    <w:rsid w:val="00206BA3"/>
    <w:rsid w:val="0021293F"/>
    <w:rsid w:val="002135DB"/>
    <w:rsid w:val="002136EC"/>
    <w:rsid w:val="002140D9"/>
    <w:rsid w:val="0021456C"/>
    <w:rsid w:val="0021474F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3D04"/>
    <w:rsid w:val="00264F0F"/>
    <w:rsid w:val="0026598D"/>
    <w:rsid w:val="002662FE"/>
    <w:rsid w:val="00266875"/>
    <w:rsid w:val="00266C30"/>
    <w:rsid w:val="00266D13"/>
    <w:rsid w:val="00266DC9"/>
    <w:rsid w:val="00267D78"/>
    <w:rsid w:val="002706C8"/>
    <w:rsid w:val="002715CB"/>
    <w:rsid w:val="00271796"/>
    <w:rsid w:val="002718FA"/>
    <w:rsid w:val="00272F61"/>
    <w:rsid w:val="0027403C"/>
    <w:rsid w:val="00274B3A"/>
    <w:rsid w:val="00274DBC"/>
    <w:rsid w:val="00275E5B"/>
    <w:rsid w:val="002779B1"/>
    <w:rsid w:val="00280BCD"/>
    <w:rsid w:val="00281C66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2668"/>
    <w:rsid w:val="002A30E0"/>
    <w:rsid w:val="002A3511"/>
    <w:rsid w:val="002A3C19"/>
    <w:rsid w:val="002A4132"/>
    <w:rsid w:val="002A4AEB"/>
    <w:rsid w:val="002A51C3"/>
    <w:rsid w:val="002A56DD"/>
    <w:rsid w:val="002B013F"/>
    <w:rsid w:val="002B15CD"/>
    <w:rsid w:val="002B580E"/>
    <w:rsid w:val="002B785B"/>
    <w:rsid w:val="002C20AC"/>
    <w:rsid w:val="002C4010"/>
    <w:rsid w:val="002C481B"/>
    <w:rsid w:val="002C55CC"/>
    <w:rsid w:val="002C58EA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67B5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79B"/>
    <w:rsid w:val="00315AC9"/>
    <w:rsid w:val="003173A3"/>
    <w:rsid w:val="0032015A"/>
    <w:rsid w:val="003217E2"/>
    <w:rsid w:val="0032278B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590"/>
    <w:rsid w:val="003752F2"/>
    <w:rsid w:val="0037782D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EC7"/>
    <w:rsid w:val="003B37EA"/>
    <w:rsid w:val="003B6E23"/>
    <w:rsid w:val="003B7086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7590"/>
    <w:rsid w:val="00417CBA"/>
    <w:rsid w:val="00417EDE"/>
    <w:rsid w:val="00422401"/>
    <w:rsid w:val="00423D8E"/>
    <w:rsid w:val="0042450E"/>
    <w:rsid w:val="00425C5C"/>
    <w:rsid w:val="00425EB4"/>
    <w:rsid w:val="00426358"/>
    <w:rsid w:val="0042783C"/>
    <w:rsid w:val="00430DFA"/>
    <w:rsid w:val="00430E9A"/>
    <w:rsid w:val="004319AA"/>
    <w:rsid w:val="004328D8"/>
    <w:rsid w:val="00432E58"/>
    <w:rsid w:val="00435DC1"/>
    <w:rsid w:val="004371B6"/>
    <w:rsid w:val="00437A60"/>
    <w:rsid w:val="0044094E"/>
    <w:rsid w:val="00441218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38EA"/>
    <w:rsid w:val="004548C2"/>
    <w:rsid w:val="00455683"/>
    <w:rsid w:val="004563C6"/>
    <w:rsid w:val="00456A63"/>
    <w:rsid w:val="00456D05"/>
    <w:rsid w:val="00457150"/>
    <w:rsid w:val="0045783B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74D7"/>
    <w:rsid w:val="004804FD"/>
    <w:rsid w:val="004806C3"/>
    <w:rsid w:val="00482171"/>
    <w:rsid w:val="00482459"/>
    <w:rsid w:val="00482654"/>
    <w:rsid w:val="00482897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F77"/>
    <w:rsid w:val="004C19DD"/>
    <w:rsid w:val="004C1DB5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B82"/>
    <w:rsid w:val="004E7AC4"/>
    <w:rsid w:val="004F0932"/>
    <w:rsid w:val="004F1F31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12F3B"/>
    <w:rsid w:val="0051706B"/>
    <w:rsid w:val="005200F8"/>
    <w:rsid w:val="00521D81"/>
    <w:rsid w:val="00522842"/>
    <w:rsid w:val="0052557C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2EE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597B"/>
    <w:rsid w:val="0058068F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7026"/>
    <w:rsid w:val="005A2F17"/>
    <w:rsid w:val="005A693E"/>
    <w:rsid w:val="005A7106"/>
    <w:rsid w:val="005A7836"/>
    <w:rsid w:val="005A7E2D"/>
    <w:rsid w:val="005A7E4B"/>
    <w:rsid w:val="005A7E7D"/>
    <w:rsid w:val="005A7FF4"/>
    <w:rsid w:val="005B0649"/>
    <w:rsid w:val="005B1072"/>
    <w:rsid w:val="005B13B3"/>
    <w:rsid w:val="005B221B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C2"/>
    <w:rsid w:val="005C25D2"/>
    <w:rsid w:val="005C377C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6633"/>
    <w:rsid w:val="006377F1"/>
    <w:rsid w:val="00643EBF"/>
    <w:rsid w:val="0064421B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981"/>
    <w:rsid w:val="0068498F"/>
    <w:rsid w:val="00686935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1781"/>
    <w:rsid w:val="00701E83"/>
    <w:rsid w:val="0070288D"/>
    <w:rsid w:val="00703AA5"/>
    <w:rsid w:val="0070499E"/>
    <w:rsid w:val="007069EB"/>
    <w:rsid w:val="00711D3D"/>
    <w:rsid w:val="007127E1"/>
    <w:rsid w:val="0071403C"/>
    <w:rsid w:val="007146FB"/>
    <w:rsid w:val="00714D41"/>
    <w:rsid w:val="00722757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9C6"/>
    <w:rsid w:val="0073690A"/>
    <w:rsid w:val="0073778A"/>
    <w:rsid w:val="00740DE5"/>
    <w:rsid w:val="00740F7D"/>
    <w:rsid w:val="00741603"/>
    <w:rsid w:val="00742A7E"/>
    <w:rsid w:val="00743270"/>
    <w:rsid w:val="007472DA"/>
    <w:rsid w:val="00747F1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C2998"/>
    <w:rsid w:val="007C360E"/>
    <w:rsid w:val="007C438B"/>
    <w:rsid w:val="007C4C54"/>
    <w:rsid w:val="007C6BF1"/>
    <w:rsid w:val="007C6E49"/>
    <w:rsid w:val="007C7319"/>
    <w:rsid w:val="007D16AD"/>
    <w:rsid w:val="007D499A"/>
    <w:rsid w:val="007D4D07"/>
    <w:rsid w:val="007D565E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4027B"/>
    <w:rsid w:val="00840495"/>
    <w:rsid w:val="00840BC5"/>
    <w:rsid w:val="008441C6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D90"/>
    <w:rsid w:val="00877461"/>
    <w:rsid w:val="0088050F"/>
    <w:rsid w:val="0088053F"/>
    <w:rsid w:val="00880904"/>
    <w:rsid w:val="008819C3"/>
    <w:rsid w:val="008852B1"/>
    <w:rsid w:val="00886C48"/>
    <w:rsid w:val="0089014A"/>
    <w:rsid w:val="008905C5"/>
    <w:rsid w:val="00891449"/>
    <w:rsid w:val="00892640"/>
    <w:rsid w:val="00892DB2"/>
    <w:rsid w:val="0089333A"/>
    <w:rsid w:val="008937C6"/>
    <w:rsid w:val="00893874"/>
    <w:rsid w:val="008A4112"/>
    <w:rsid w:val="008A4FF0"/>
    <w:rsid w:val="008A55CF"/>
    <w:rsid w:val="008A58CE"/>
    <w:rsid w:val="008A61C5"/>
    <w:rsid w:val="008B0EA5"/>
    <w:rsid w:val="008B53EE"/>
    <w:rsid w:val="008B586F"/>
    <w:rsid w:val="008B5D38"/>
    <w:rsid w:val="008B746A"/>
    <w:rsid w:val="008B7A1D"/>
    <w:rsid w:val="008C0875"/>
    <w:rsid w:val="008C252F"/>
    <w:rsid w:val="008C2851"/>
    <w:rsid w:val="008C2EC4"/>
    <w:rsid w:val="008C4F7C"/>
    <w:rsid w:val="008C5A81"/>
    <w:rsid w:val="008D2A24"/>
    <w:rsid w:val="008D2BEF"/>
    <w:rsid w:val="008D4DC1"/>
    <w:rsid w:val="008E0065"/>
    <w:rsid w:val="008E1526"/>
    <w:rsid w:val="008E161C"/>
    <w:rsid w:val="008E2F3E"/>
    <w:rsid w:val="008E33D5"/>
    <w:rsid w:val="008E3E09"/>
    <w:rsid w:val="008E6063"/>
    <w:rsid w:val="008E661F"/>
    <w:rsid w:val="008F2184"/>
    <w:rsid w:val="008F2392"/>
    <w:rsid w:val="008F3197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738A"/>
    <w:rsid w:val="00920DCC"/>
    <w:rsid w:val="00920F77"/>
    <w:rsid w:val="009212F5"/>
    <w:rsid w:val="00922E8F"/>
    <w:rsid w:val="00922F01"/>
    <w:rsid w:val="00923C1C"/>
    <w:rsid w:val="0092417B"/>
    <w:rsid w:val="00926683"/>
    <w:rsid w:val="009272F1"/>
    <w:rsid w:val="00927448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32AB"/>
    <w:rsid w:val="00953D9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39DC"/>
    <w:rsid w:val="009A4BE7"/>
    <w:rsid w:val="009A60D5"/>
    <w:rsid w:val="009A6D32"/>
    <w:rsid w:val="009B111E"/>
    <w:rsid w:val="009B142A"/>
    <w:rsid w:val="009B2CC8"/>
    <w:rsid w:val="009B6487"/>
    <w:rsid w:val="009B6A23"/>
    <w:rsid w:val="009B79DE"/>
    <w:rsid w:val="009C1CE1"/>
    <w:rsid w:val="009C29A1"/>
    <w:rsid w:val="009C2EFD"/>
    <w:rsid w:val="009C4536"/>
    <w:rsid w:val="009C4AEC"/>
    <w:rsid w:val="009D00D0"/>
    <w:rsid w:val="009D0D60"/>
    <w:rsid w:val="009D115F"/>
    <w:rsid w:val="009D19B6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32D6"/>
    <w:rsid w:val="009E354D"/>
    <w:rsid w:val="009E56AC"/>
    <w:rsid w:val="009E7694"/>
    <w:rsid w:val="009F00F5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496"/>
    <w:rsid w:val="00A0369E"/>
    <w:rsid w:val="00A048CA"/>
    <w:rsid w:val="00A118DD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622D0"/>
    <w:rsid w:val="00A62E74"/>
    <w:rsid w:val="00A64F15"/>
    <w:rsid w:val="00A65413"/>
    <w:rsid w:val="00A654D4"/>
    <w:rsid w:val="00A70214"/>
    <w:rsid w:val="00A71C98"/>
    <w:rsid w:val="00A71E8A"/>
    <w:rsid w:val="00A71F30"/>
    <w:rsid w:val="00A73864"/>
    <w:rsid w:val="00A73B11"/>
    <w:rsid w:val="00A74A32"/>
    <w:rsid w:val="00A74C77"/>
    <w:rsid w:val="00A750E6"/>
    <w:rsid w:val="00A75253"/>
    <w:rsid w:val="00A761AC"/>
    <w:rsid w:val="00A774DC"/>
    <w:rsid w:val="00A81A1B"/>
    <w:rsid w:val="00A82102"/>
    <w:rsid w:val="00A83668"/>
    <w:rsid w:val="00A83CF1"/>
    <w:rsid w:val="00A849F3"/>
    <w:rsid w:val="00A84DD4"/>
    <w:rsid w:val="00A85063"/>
    <w:rsid w:val="00A8566E"/>
    <w:rsid w:val="00A857B0"/>
    <w:rsid w:val="00A86852"/>
    <w:rsid w:val="00A9099D"/>
    <w:rsid w:val="00A9146F"/>
    <w:rsid w:val="00A9158E"/>
    <w:rsid w:val="00A92D32"/>
    <w:rsid w:val="00A93623"/>
    <w:rsid w:val="00A93ABC"/>
    <w:rsid w:val="00A93F6D"/>
    <w:rsid w:val="00A974C7"/>
    <w:rsid w:val="00A97620"/>
    <w:rsid w:val="00A97E37"/>
    <w:rsid w:val="00AA2AB4"/>
    <w:rsid w:val="00AA4821"/>
    <w:rsid w:val="00AA4A2B"/>
    <w:rsid w:val="00AA55F9"/>
    <w:rsid w:val="00AA5789"/>
    <w:rsid w:val="00AA5E3A"/>
    <w:rsid w:val="00AA618D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C0100"/>
    <w:rsid w:val="00AC02C6"/>
    <w:rsid w:val="00AC3182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41EB"/>
    <w:rsid w:val="00B058BF"/>
    <w:rsid w:val="00B06CD4"/>
    <w:rsid w:val="00B11EF3"/>
    <w:rsid w:val="00B12B33"/>
    <w:rsid w:val="00B13531"/>
    <w:rsid w:val="00B13636"/>
    <w:rsid w:val="00B1384E"/>
    <w:rsid w:val="00B143D0"/>
    <w:rsid w:val="00B145F6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77D8"/>
    <w:rsid w:val="00B4009A"/>
    <w:rsid w:val="00B404FB"/>
    <w:rsid w:val="00B46910"/>
    <w:rsid w:val="00B50AE9"/>
    <w:rsid w:val="00B50E4E"/>
    <w:rsid w:val="00B52156"/>
    <w:rsid w:val="00B525A1"/>
    <w:rsid w:val="00B54C90"/>
    <w:rsid w:val="00B55FE9"/>
    <w:rsid w:val="00B57626"/>
    <w:rsid w:val="00B601E5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23CF"/>
    <w:rsid w:val="00B8421C"/>
    <w:rsid w:val="00B84AB3"/>
    <w:rsid w:val="00B87327"/>
    <w:rsid w:val="00B87EEB"/>
    <w:rsid w:val="00B91A84"/>
    <w:rsid w:val="00B92862"/>
    <w:rsid w:val="00B9289E"/>
    <w:rsid w:val="00B934BD"/>
    <w:rsid w:val="00B96D20"/>
    <w:rsid w:val="00B97946"/>
    <w:rsid w:val="00BA0482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4D6"/>
    <w:rsid w:val="00C11689"/>
    <w:rsid w:val="00C11709"/>
    <w:rsid w:val="00C128BC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9B"/>
    <w:rsid w:val="00C676EA"/>
    <w:rsid w:val="00C7127D"/>
    <w:rsid w:val="00C73FA8"/>
    <w:rsid w:val="00C74BB6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800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CD2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E461F"/>
    <w:rsid w:val="00CE462F"/>
    <w:rsid w:val="00CF05F5"/>
    <w:rsid w:val="00CF1B8A"/>
    <w:rsid w:val="00CF357D"/>
    <w:rsid w:val="00CF4ADF"/>
    <w:rsid w:val="00CF4F2C"/>
    <w:rsid w:val="00CF51EF"/>
    <w:rsid w:val="00CF5EF1"/>
    <w:rsid w:val="00CF6DEF"/>
    <w:rsid w:val="00CF7A0E"/>
    <w:rsid w:val="00D0096B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67D1"/>
    <w:rsid w:val="00D2762C"/>
    <w:rsid w:val="00D277AE"/>
    <w:rsid w:val="00D27D1D"/>
    <w:rsid w:val="00D32036"/>
    <w:rsid w:val="00D33DE6"/>
    <w:rsid w:val="00D3496B"/>
    <w:rsid w:val="00D36945"/>
    <w:rsid w:val="00D36975"/>
    <w:rsid w:val="00D424A7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29F5"/>
    <w:rsid w:val="00D635C6"/>
    <w:rsid w:val="00D638B4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281E"/>
    <w:rsid w:val="00DC3521"/>
    <w:rsid w:val="00DC38A2"/>
    <w:rsid w:val="00DC476D"/>
    <w:rsid w:val="00DC673A"/>
    <w:rsid w:val="00DC764D"/>
    <w:rsid w:val="00DD3632"/>
    <w:rsid w:val="00DD4461"/>
    <w:rsid w:val="00DE127B"/>
    <w:rsid w:val="00DE1F0D"/>
    <w:rsid w:val="00DE27D5"/>
    <w:rsid w:val="00DE3063"/>
    <w:rsid w:val="00DE39A7"/>
    <w:rsid w:val="00DE4C58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E29"/>
    <w:rsid w:val="00E07374"/>
    <w:rsid w:val="00E10343"/>
    <w:rsid w:val="00E1067B"/>
    <w:rsid w:val="00E116BD"/>
    <w:rsid w:val="00E12693"/>
    <w:rsid w:val="00E13165"/>
    <w:rsid w:val="00E1414F"/>
    <w:rsid w:val="00E15695"/>
    <w:rsid w:val="00E17D2A"/>
    <w:rsid w:val="00E20D0F"/>
    <w:rsid w:val="00E2349F"/>
    <w:rsid w:val="00E25610"/>
    <w:rsid w:val="00E26AEB"/>
    <w:rsid w:val="00E27B0A"/>
    <w:rsid w:val="00E3037D"/>
    <w:rsid w:val="00E31334"/>
    <w:rsid w:val="00E319E9"/>
    <w:rsid w:val="00E31A71"/>
    <w:rsid w:val="00E31A91"/>
    <w:rsid w:val="00E344D8"/>
    <w:rsid w:val="00E35856"/>
    <w:rsid w:val="00E4043D"/>
    <w:rsid w:val="00E404C0"/>
    <w:rsid w:val="00E40FB4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983"/>
    <w:rsid w:val="00EB0BD1"/>
    <w:rsid w:val="00EB2A20"/>
    <w:rsid w:val="00EB4672"/>
    <w:rsid w:val="00EB5180"/>
    <w:rsid w:val="00EB6BDC"/>
    <w:rsid w:val="00EC0ECB"/>
    <w:rsid w:val="00EC34ED"/>
    <w:rsid w:val="00EC55D2"/>
    <w:rsid w:val="00EC71CA"/>
    <w:rsid w:val="00EC7467"/>
    <w:rsid w:val="00EC7AF9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5089"/>
    <w:rsid w:val="00EE6EC9"/>
    <w:rsid w:val="00EE7CCE"/>
    <w:rsid w:val="00EF25FF"/>
    <w:rsid w:val="00EF6FD0"/>
    <w:rsid w:val="00EF75B8"/>
    <w:rsid w:val="00EF7B58"/>
    <w:rsid w:val="00F00263"/>
    <w:rsid w:val="00F01488"/>
    <w:rsid w:val="00F02845"/>
    <w:rsid w:val="00F034F4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C94"/>
    <w:rsid w:val="00F15717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B7C"/>
    <w:rsid w:val="00F603FD"/>
    <w:rsid w:val="00F61BDB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91F"/>
    <w:rsid w:val="00F74CF0"/>
    <w:rsid w:val="00F763C7"/>
    <w:rsid w:val="00F77E00"/>
    <w:rsid w:val="00F80148"/>
    <w:rsid w:val="00F82FDE"/>
    <w:rsid w:val="00F844D7"/>
    <w:rsid w:val="00F8516C"/>
    <w:rsid w:val="00F8568A"/>
    <w:rsid w:val="00F85B0C"/>
    <w:rsid w:val="00F85DA1"/>
    <w:rsid w:val="00F90231"/>
    <w:rsid w:val="00F90E2A"/>
    <w:rsid w:val="00F92064"/>
    <w:rsid w:val="00F93342"/>
    <w:rsid w:val="00F9414F"/>
    <w:rsid w:val="00F94313"/>
    <w:rsid w:val="00F94A6B"/>
    <w:rsid w:val="00F95163"/>
    <w:rsid w:val="00F965E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13D4"/>
    <w:rsid w:val="00FD14EA"/>
    <w:rsid w:val="00FD17BA"/>
    <w:rsid w:val="00FD22AC"/>
    <w:rsid w:val="00FD30FD"/>
    <w:rsid w:val="00FD56EA"/>
    <w:rsid w:val="00FD5CD2"/>
    <w:rsid w:val="00FD5ECA"/>
    <w:rsid w:val="00FE173B"/>
    <w:rsid w:val="00FE42F2"/>
    <w:rsid w:val="00FE4E42"/>
    <w:rsid w:val="00FE6302"/>
    <w:rsid w:val="00FF0815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71B73-6F29-41C2-A0B3-890F804F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3</cp:revision>
  <cp:lastPrinted>2022-01-28T11:50:00Z</cp:lastPrinted>
  <dcterms:created xsi:type="dcterms:W3CDTF">2022-04-01T16:36:00Z</dcterms:created>
  <dcterms:modified xsi:type="dcterms:W3CDTF">2022-04-04T11:29:00Z</dcterms:modified>
</cp:coreProperties>
</file>