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7.411/2025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PREGÃO ELETRÔNICO Nº </w:t>
      </w:r>
      <w:r>
        <w:rPr>
          <w:rFonts w:cs="Arial" w:ascii="Arial" w:hAnsi="Arial"/>
          <w:b/>
          <w:bCs/>
          <w:sz w:val="22"/>
          <w:szCs w:val="22"/>
        </w:rPr>
        <w:t>78</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98</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Registro de Preços pelo prazo de 12 (doze) meses para eventual aquisição de materiais para construção.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R$ 2.118.958,27 (dois milhões cento e dezoito mil novecentos e cinquenta e oito reais e vinte e sete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18</w:t>
      </w:r>
      <w:r>
        <w:rPr>
          <w:rFonts w:cs="Arial" w:ascii="Arial" w:hAnsi="Arial"/>
          <w:b/>
          <w:bCs/>
          <w:sz w:val="22"/>
          <w:szCs w:val="22"/>
        </w:rPr>
        <w:t xml:space="preserve"> de </w:t>
      </w:r>
      <w:r>
        <w:rPr>
          <w:rFonts w:cs="Arial" w:ascii="Arial" w:hAnsi="Arial"/>
          <w:b/>
          <w:bCs/>
          <w:sz w:val="22"/>
          <w:szCs w:val="22"/>
        </w:rPr>
        <w:t>novembro</w:t>
      </w:r>
      <w:r>
        <w:rPr>
          <w:rFonts w:cs="Arial" w:ascii="Arial" w:hAnsi="Arial"/>
          <w:b/>
          <w:bCs/>
          <w:sz w:val="22"/>
          <w:szCs w:val="22"/>
        </w:rPr>
        <w:t xml:space="preserve"> de 2025</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18</w:t>
      </w:r>
      <w:r>
        <w:rPr>
          <w:rFonts w:cs="Arial" w:ascii="Arial" w:hAnsi="Arial"/>
          <w:b w:val="false"/>
          <w:bCs w:val="false"/>
          <w:sz w:val="22"/>
          <w:szCs w:val="22"/>
        </w:rPr>
        <w:t>/</w:t>
      </w:r>
      <w:r>
        <w:rPr>
          <w:rFonts w:cs="Arial" w:ascii="Arial" w:hAnsi="Arial"/>
          <w:b w:val="false"/>
          <w:bCs w:val="false"/>
          <w:sz w:val="22"/>
          <w:szCs w:val="22"/>
        </w:rPr>
        <w:t>11</w:t>
      </w:r>
      <w:r>
        <w:rPr>
          <w:rFonts w:cs="Arial" w:ascii="Arial" w:hAnsi="Arial"/>
          <w:b w:val="false"/>
          <w:bCs w:val="false"/>
          <w:sz w:val="22"/>
          <w:szCs w:val="22"/>
        </w:rPr>
        <w:t>/2025</w:t>
      </w:r>
      <w:r>
        <w:rPr>
          <w:rFonts w:cs="Arial" w:ascii="Arial" w:hAnsi="Arial"/>
          <w:sz w:val="22"/>
          <w:szCs w:val="22"/>
        </w:rPr>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18</w:t>
      </w:r>
      <w:r>
        <w:rPr>
          <w:rFonts w:cs="Arial" w:ascii="Arial" w:hAnsi="Arial"/>
          <w:b w:val="false"/>
          <w:bCs w:val="false"/>
          <w:sz w:val="22"/>
          <w:szCs w:val="22"/>
        </w:rPr>
        <w:t>/</w:t>
      </w:r>
      <w:r>
        <w:rPr>
          <w:rFonts w:cs="Arial" w:ascii="Arial" w:hAnsi="Arial"/>
          <w:b w:val="false"/>
          <w:bCs w:val="false"/>
          <w:sz w:val="22"/>
          <w:szCs w:val="22"/>
        </w:rPr>
        <w:t>11</w:t>
      </w:r>
      <w:r>
        <w:rPr>
          <w:rFonts w:cs="Arial" w:ascii="Arial" w:hAnsi="Arial"/>
          <w:b w:val="false"/>
          <w:bCs w:val="false"/>
          <w:sz w:val="22"/>
          <w:szCs w:val="22"/>
        </w:rPr>
        <w:t>/2025</w:t>
      </w:r>
      <w:r>
        <w:rPr>
          <w:rFonts w:cs="Arial" w:ascii="Arial" w:hAnsi="Arial"/>
          <w:sz w:val="22"/>
          <w:szCs w:val="22"/>
        </w:rPr>
        <w:tab/>
        <w:t>09 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18</w:t>
      </w:r>
      <w:r>
        <w:rPr>
          <w:rFonts w:cs="Arial" w:ascii="Arial" w:hAnsi="Arial"/>
          <w:b w:val="false"/>
          <w:bCs w:val="false"/>
          <w:sz w:val="22"/>
          <w:szCs w:val="22"/>
        </w:rPr>
        <w:t>/</w:t>
      </w:r>
      <w:r>
        <w:rPr>
          <w:rFonts w:cs="Arial" w:ascii="Arial" w:hAnsi="Arial"/>
          <w:b w:val="false"/>
          <w:bCs w:val="false"/>
          <w:sz w:val="22"/>
          <w:szCs w:val="22"/>
        </w:rPr>
        <w:t>11</w:t>
      </w:r>
      <w:r>
        <w:rPr>
          <w:rFonts w:cs="Arial" w:ascii="Arial" w:hAnsi="Arial"/>
          <w:b w:val="false"/>
          <w:bCs w:val="false"/>
          <w:sz w:val="22"/>
          <w:szCs w:val="22"/>
        </w:rPr>
        <w:t>/2025</w:t>
      </w:r>
      <w:r>
        <w:rPr>
          <w:rFonts w:cs="Arial" w:ascii="Arial" w:hAnsi="Arial"/>
          <w:sz w:val="22"/>
          <w:szCs w:val="22"/>
        </w:rPr>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ME/EPP</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DE OBRAS E SERVIÇOS PÚBLICOS, SECRETARIA DA EDUCAÇÃO, SECRETARIA DA SAÚDE, SECRETARIA DA ADMINISTRAÇÃO, SECRETARIA DE CULTURA E TURISMO e SECRETARIA DE MEIO AMBIENTE E AGRICULTURA</w:t>
      </w:r>
    </w:p>
    <w:p>
      <w:pPr>
        <w:pStyle w:val="Normal"/>
        <w:spacing w:lineRule="auto" w:line="360"/>
        <w:rPr>
          <w:rFonts w:ascii="Arial" w:hAnsi="Arial" w:cs="Arial"/>
          <w:b/>
          <w:bCs/>
          <w:sz w:val="22"/>
          <w:szCs w:val="22"/>
        </w:rPr>
      </w:pPr>
      <w:r>
        <w:rPr>
          <w:rFonts w:cs="Arial" w:ascii="Arial" w:hAnsi="Arial"/>
          <w:b/>
          <w:bCs/>
          <w:sz w:val="22"/>
          <w:szCs w:val="22"/>
        </w:rPr>
        <w:t>PROCESSO ADMINISTRATIVO Nº 7.411/2025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78</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98</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r>
    </w:p>
    <w:p>
      <w:pPr>
        <w:pStyle w:val="Normal"/>
        <w:spacing w:lineRule="auto" w:line="360"/>
        <w:ind w:firstLine="567"/>
        <w:jc w:val="both"/>
        <w:rPr>
          <w:rFonts w:ascii="Arial" w:hAnsi="Arial" w:cs="Arial"/>
          <w:b/>
          <w:bCs/>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OBRAS E SERVIÇOS PÚBLICOS, SECRETARIA DA EDUCAÇÃO, SECRETARIA DA SAÚDE, SECRETARIA DA ADMINISTRAÇÃO, SECRETARIA DE CULTURA E TURISMO e SECRETARIA DE MEIO AMBIENTE E AGRICULTURA,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ListLabel172"/>
            <w:rFonts w:cs="Arial" w:ascii="Arial" w:hAnsi="Arial"/>
            <w:sz w:val="22"/>
            <w:szCs w:val="22"/>
          </w:rPr>
          <w:t>Lei nº 14.133/2021 e Decreto 11.462/2023 e 7.999/2024</w:t>
        </w:r>
      </w:hyperlink>
      <w:r>
        <w:rPr>
          <w:rFonts w:cs="Arial" w:ascii="Arial" w:hAnsi="Arial"/>
          <w:sz w:val="22"/>
          <w:szCs w:val="22"/>
        </w:rPr>
        <w:t>, e demais legislação aplicável e, ainda, de acordo com as condições estabelecidas neste Edital.</w:t>
      </w:r>
    </w:p>
    <w:p>
      <w:pPr>
        <w:pStyle w:val="Normal"/>
        <w:spacing w:lineRule="auto" w:line="360"/>
        <w:ind w:firstLine="567"/>
        <w:jc w:val="both"/>
        <w:rPr>
          <w:rFonts w:ascii="Arial" w:hAnsi="Arial" w:cs="Arial"/>
          <w:b/>
          <w:bCs/>
          <w:sz w:val="22"/>
          <w:szCs w:val="22"/>
        </w:rPr>
      </w:pPr>
      <w:r>
        <w:rPr>
          <w:rFonts w:cs="Arial" w:ascii="Arial" w:hAnsi="Arial"/>
          <w:b/>
          <w:bCs/>
          <w:sz w:val="22"/>
          <w:szCs w:val="22"/>
        </w:rPr>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sz w:val="22"/>
          <w:szCs w:val="22"/>
        </w:rPr>
      </w:pPr>
      <w:r>
        <w:rPr>
          <w:sz w:val="22"/>
          <w:szCs w:val="22"/>
        </w:rPr>
        <w:t>1.1 - O objeto da presente licitação é o Registro de Preço, pelo prazo de 12 (doze) meses, para eventual aquisição de MATERIAIS DE CONSTRUÇÃO, conforme condições, quantidades e exigências estabelecidas neste Edital e seus anexos.</w:t>
      </w:r>
    </w:p>
    <w:p>
      <w:pPr>
        <w:pStyle w:val="Nivel2"/>
        <w:numPr>
          <w:ilvl w:val="0"/>
          <w:numId w:val="0"/>
        </w:numPr>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numPr>
          <w:ilvl w:val="0"/>
          <w:numId w:val="0"/>
        </w:numPr>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hanging="0" w:left="0"/>
        <w:rPr>
          <w:sz w:val="22"/>
          <w:szCs w:val="22"/>
        </w:rPr>
      </w:pPr>
      <w:r>
        <w:rPr>
          <w:sz w:val="22"/>
          <w:szCs w:val="22"/>
        </w:rPr>
        <w:t>1.6 – O objeto desta licitação será subsidiado com Recursos Próprios da Administração e Recursos Estaduais.</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Hyperlink"/>
            <w:color w:val="auto"/>
            <w:sz w:val="22"/>
            <w:szCs w:val="22"/>
          </w:rPr>
          <w:t>art. 48 da Lei Complementar nº 123, de 14 de dezembro de 2006</w:t>
        </w:r>
      </w:hyperlink>
      <w:r>
        <w:rPr>
          <w:color w:val="auto"/>
          <w:sz w:val="22"/>
          <w:szCs w:val="22"/>
        </w:rPr>
        <w:t>.</w:t>
      </w:r>
    </w:p>
    <w:p>
      <w:pPr>
        <w:pStyle w:val="Nivel3"/>
        <w:tabs>
          <w:tab w:val="clear" w:pos="0"/>
        </w:tabs>
        <w:spacing w:lineRule="auto" w:line="360" w:before="0" w:after="0"/>
        <w:ind w:hanging="0" w:left="567"/>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Hyperlink"/>
          <w:sz w:val="22"/>
          <w:szCs w:val="22"/>
          <w:rFonts w:eastAsia="Times New Roman"/>
          <w:color w:val="auto"/>
        </w:rPr>
        <w:instrText xml:space="preserve"> HYPERLINK "http://www.planalto.gov.br/ccivil_03/_ato2019-2022/2021/lei/L14133.htm" \l "art16"</w:instrText>
      </w:r>
      <w:r>
        <w:rPr>
          <w:rStyle w:val="Hyperlink"/>
          <w:sz w:val="22"/>
          <w:szCs w:val="22"/>
          <w:rFonts w:eastAsia="Times New Roman"/>
          <w:color w:val="auto"/>
        </w:rPr>
        <w:fldChar w:fldCharType="separate"/>
      </w:r>
      <w:r>
        <w:rPr>
          <w:rStyle w:val="Hyperlink"/>
          <w:rFonts w:eastAsia="Times New Roman"/>
          <w:color w:val="auto"/>
          <w:sz w:val="22"/>
          <w:szCs w:val="22"/>
        </w:rPr>
        <w:t xml:space="preserve">artigo </w:t>
      </w:r>
      <w:r>
        <w:rPr>
          <w:rStyle w:val="Hyperlink"/>
          <w:sz w:val="22"/>
          <w:szCs w:val="22"/>
          <w:rFonts w:eastAsia="Times New Roman"/>
          <w:color w:val="auto"/>
        </w:rPr>
        <w:fldChar w:fldCharType="end"/>
      </w:r>
      <w:r>
        <w:rPr>
          <w:rStyle w:val="InternetLink1"/>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Hyperlink"/>
            <w:color w:val="auto"/>
            <w:sz w:val="22"/>
            <w:szCs w:val="22"/>
          </w:rPr>
          <w:t>Lei Complementar nº 123, de 2006</w:t>
        </w:r>
      </w:hyperlink>
      <w:r>
        <w:rPr>
          <w:color w:val="auto"/>
          <w:sz w:val="22"/>
          <w:szCs w:val="22"/>
        </w:rPr>
        <w:t>.</w:t>
      </w:r>
    </w:p>
    <w:p>
      <w:pPr>
        <w:pStyle w:val="Nivel2"/>
        <w:numPr>
          <w:ilvl w:val="1"/>
          <w:numId w:val="6"/>
        </w:numPr>
        <w:spacing w:lineRule="auto" w:line="360" w:before="0" w:after="0"/>
        <w:ind w:hanging="0" w:left="0"/>
        <w:rPr>
          <w:rFonts w:eastAsia="Times New Roman"/>
          <w:sz w:val="22"/>
          <w:szCs w:val="22"/>
        </w:rPr>
      </w:pPr>
      <w:r>
        <w:rPr>
          <w:rFonts w:eastAsia="Times New Roman"/>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sz w:val="22"/>
          <w:szCs w:val="22"/>
        </w:rPr>
      </w:pPr>
      <w:r>
        <w:rPr>
          <w:sz w:val="22"/>
          <w:szCs w:val="22"/>
        </w:rPr>
      </w:r>
      <w:bookmarkStart w:id="6" w:name="art14§2"/>
      <w:bookmarkStart w:id="7" w:name="art14§2"/>
      <w:bookmarkEnd w:id="7"/>
    </w:p>
    <w:p>
      <w:pPr>
        <w:pStyle w:val="Nivel01"/>
        <w:spacing w:lineRule="auto" w:line="360" w:before="0" w:after="0"/>
        <w:ind w:hanging="0" w:left="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6"/>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6"/>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b/>
          <w:bCs/>
          <w:sz w:val="22"/>
          <w:szCs w:val="22"/>
        </w:rPr>
      </w:pPr>
      <w:r>
        <w:rPr>
          <w:b/>
          <w:bCs/>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O licitante deverá enviar sua proposta mediante o preenchimento, no sistema eletrônico, do campo: VALOR UNITÁRIO DO ITEM. </w:t>
      </w:r>
    </w:p>
    <w:p>
      <w:pPr>
        <w:pStyle w:val="Nivel2"/>
        <w:numPr>
          <w:ilvl w:val="1"/>
          <w:numId w:val="6"/>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6"/>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Style w:val="ListLabel176"/>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color w:themeColor="text1" w:val="000000"/>
          <w:sz w:val="22"/>
          <w:szCs w:val="22"/>
        </w:rPr>
      </w:pPr>
      <w:bookmarkStart w:id="13" w:name="_Hlk209085050"/>
      <w:r>
        <w:rPr>
          <w:rFonts w:cs="Arial" w:ascii="Arial" w:hAnsi="Arial"/>
          <w:color w:themeColor="text1" w:val="000000"/>
          <w:sz w:val="22"/>
          <w:szCs w:val="22"/>
        </w:rPr>
        <w:t>a) Certidão Negativa de Falência expedida pelo distribuidor da sede da pessoa jurídica.</w:t>
      </w:r>
      <w:bookmarkEnd w:id="13"/>
    </w:p>
    <w:p>
      <w:pPr>
        <w:pStyle w:val="Normal"/>
        <w:spacing w:lineRule="auto" w:line="360"/>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6" w:left="0"/>
        <w:rPr/>
      </w:pPr>
      <w:r>
        <w:rPr>
          <w:sz w:val="22"/>
          <w:szCs w:val="22"/>
        </w:rPr>
        <w:t>A abertura da presente licitação dar-se-á automaticamente em sessão pública, por meio de sistema eletrônico, na data, horário e local indicados neste Edital</w:t>
      </w:r>
      <w:r>
        <w:rPr/>
        <w:t>.</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6"/>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6"/>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6"/>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0"/>
        <w:rPr>
          <w:sz w:val="22"/>
          <w:szCs w:val="22"/>
        </w:rPr>
      </w:pPr>
      <w:bookmarkStart w:id="14" w:name="_Hlk113697759"/>
      <w:bookmarkEnd w:id="14"/>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hanging="0" w:left="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hanging="0" w:left="0"/>
        <w:rPr/>
      </w:pPr>
      <w:bookmarkStart w:id="15" w:name="_Hlk113697816"/>
      <w:r>
        <w:rPr>
          <w:sz w:val="22"/>
          <w:szCs w:val="22"/>
        </w:rPr>
        <w:t>Após o reinício previsto no item supra, os licitantes serão convocados para apresentar lances intermediários.</w:t>
      </w:r>
      <w:bookmarkEnd w:id="15"/>
      <w:r>
        <w:rPr>
          <w:sz w:val="22"/>
          <w:szCs w:val="22"/>
        </w:rPr>
        <w:t xml:space="preserve"> </w:t>
      </w:r>
    </w:p>
    <w:p>
      <w:pPr>
        <w:pStyle w:val="Nivel2"/>
        <w:numPr>
          <w:ilvl w:val="1"/>
          <w:numId w:val="6"/>
        </w:numPr>
        <w:spacing w:lineRule="auto" w:line="360" w:before="0" w:after="0"/>
        <w:ind w:hanging="0" w:left="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2">
        <w:r>
          <w:rPr>
            <w:rStyle w:val="Hyperlink"/>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hanging="0" w:left="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hanging="0" w:left="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hanging="0" w:left="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hanging="0" w:left="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hanging="0" w:left="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spacing w:lineRule="auto" w:line="360" w:before="0" w:after="0"/>
        <w:ind w:hanging="0" w:left="0"/>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spacing w:lineRule="auto" w:line="360" w:before="0" w:after="0"/>
        <w:ind w:hanging="0" w:left="0"/>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pPr>
        <w:pStyle w:val="Nivel3"/>
        <w:spacing w:lineRule="auto" w:line="360" w:before="0" w:after="0"/>
        <w:ind w:hanging="0" w:left="0"/>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6" w:name="_Hlk114646655"/>
    </w:p>
    <w:p>
      <w:pPr>
        <w:pStyle w:val="Nivel3"/>
        <w:spacing w:lineRule="auto" w:line="360" w:before="0" w:after="0"/>
        <w:ind w:hanging="0" w:left="0"/>
        <w:rPr>
          <w:color w:themeColor="text1" w:val="000000"/>
          <w:sz w:val="22"/>
          <w:szCs w:val="22"/>
        </w:rPr>
      </w:pPr>
      <w:r>
        <w:rPr>
          <w:rFonts w:eastAsia="Times New Roman"/>
          <w:color w:themeColor="text1" w:val="000000"/>
          <w:sz w:val="22"/>
          <w:szCs w:val="22"/>
        </w:rPr>
        <w:t xml:space="preserve">6.21.4 - </w:t>
      </w:r>
      <w:r>
        <w:rPr>
          <w:color w:themeColor="text1" w:val="000000"/>
          <w:sz w:val="22"/>
          <w:szCs w:val="22"/>
        </w:rPr>
        <w:t>Após a negociação do preço, o Pregoeiro iniciará a fase de aceitação e julgamento da proposta.</w:t>
      </w:r>
      <w:bookmarkEnd w:id="16"/>
      <w:r>
        <w:rPr>
          <w:color w:themeColor="text1" w:val="000000"/>
          <w:sz w:val="22"/>
          <w:szCs w:val="22"/>
        </w:rPr>
        <w:t xml:space="preserve"> </w:t>
      </w:r>
    </w:p>
    <w:p>
      <w:pPr>
        <w:pStyle w:val="Nivel3"/>
        <w:spacing w:lineRule="auto" w:line="360" w:before="0" w:after="0"/>
        <w:ind w:hanging="0" w:left="0"/>
        <w:rPr>
          <w:rFonts w:eastAsia="Times New Roman"/>
          <w:color w:themeColor="text1" w:val="000000"/>
          <w:sz w:val="22"/>
          <w:szCs w:val="22"/>
        </w:rPr>
      </w:pPr>
      <w:r>
        <w:rPr>
          <w:color w:themeColor="text1" w:val="000000"/>
          <w:sz w:val="22"/>
          <w:szCs w:val="22"/>
        </w:rPr>
        <w:t xml:space="preserve">6.21.5 - </w:t>
      </w:r>
      <w:r>
        <w:rPr>
          <w:rFonts w:eastAsia="Times New Roman"/>
          <w:color w:themeColor="text1" w:val="000000"/>
          <w:sz w:val="22"/>
          <w:szCs w:val="22"/>
        </w:rPr>
        <w:t>Se a mesma licitante vencer a Cota Reservada do item e a Cota Principal do Item, a contratação deverá ocorrer pelo menor preço ofertado pela empresa.</w:t>
      </w:r>
    </w:p>
    <w:p>
      <w:pPr>
        <w:pStyle w:val="Nivel2"/>
        <w:numPr>
          <w:ilvl w:val="0"/>
          <w:numId w:val="0"/>
        </w:numPr>
        <w:tabs>
          <w:tab w:val="clear" w:pos="709"/>
          <w:tab w:val="left" w:pos="0" w:leader="none"/>
        </w:tabs>
        <w:spacing w:lineRule="auto" w:line="360" w:before="0" w:after="0"/>
        <w:ind w:hanging="0" w:left="0"/>
        <w:rPr>
          <w:color w:themeColor="text1" w:val="000000"/>
          <w:sz w:val="22"/>
          <w:szCs w:val="22"/>
        </w:rPr>
      </w:pPr>
      <w:r>
        <w:rPr>
          <w:color w:themeColor="text1" w:val="000000"/>
          <w:sz w:val="22"/>
          <w:szCs w:val="22"/>
        </w:rPr>
        <w:t>6.22 - Havendo empate entre propostas ou lances, o critério de desempate será aquele previsto no art. 60 da Lei nº 14.133, de 2021, nesta ordem: </w:t>
      </w:r>
    </w:p>
    <w:p>
      <w:pPr>
        <w:pStyle w:val="ListParagraph"/>
        <w:widowControl w:val="false"/>
        <w:numPr>
          <w:ilvl w:val="0"/>
          <w:numId w:val="10"/>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disputa final, hipótese em que os licitantes empatados poderão apresentar nova proposta em ato contínuo à classificação; </w:t>
      </w:r>
    </w:p>
    <w:p>
      <w:pPr>
        <w:pStyle w:val="ListParagraph"/>
        <w:widowControl w:val="false"/>
        <w:numPr>
          <w:ilvl w:val="0"/>
          <w:numId w:val="10"/>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0"/>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desenvolvimento pelo licitante de ações de equidade entre homens e mulheres no ambiente de trabalho, conforme regulamento; </w:t>
      </w:r>
    </w:p>
    <w:p>
      <w:pPr>
        <w:pStyle w:val="ListParagraph"/>
        <w:widowControl w:val="false"/>
        <w:numPr>
          <w:ilvl w:val="0"/>
          <w:numId w:val="10"/>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desenvolvimento pelo licitante de programa de integridade (compliance), conforme orientações dos órgãos de controle. </w:t>
      </w:r>
    </w:p>
    <w:p>
      <w:pPr>
        <w:pStyle w:val="ListParagraph"/>
        <w:widowControl w:val="false"/>
        <w:spacing w:lineRule="auto" w:line="360" w:before="0" w:after="0"/>
        <w:ind w:left="0"/>
        <w:jc w:val="both"/>
        <w:rPr>
          <w:rFonts w:ascii="Arial" w:hAnsi="Arial" w:cs="Arial"/>
          <w:color w:themeColor="text1" w:val="000000"/>
        </w:rPr>
      </w:pPr>
      <w:r>
        <w:rPr>
          <w:rFonts w:cs="Arial" w:ascii="Arial" w:hAnsi="Arial"/>
          <w:color w:themeColor="text1" w:val="000000"/>
        </w:rPr>
        <w:t>6.23 - Persistindo o empate, será assegurada preferência, sucessivamente, aos bens e serviços produzidos ou prestados por: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brasileiras;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que invistam em pesquisa e no desenvolvimento de tecnologia no País;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que comprovem a prática de mitigação, nos termos da Lei nº 12.187, de 29 de dezembro de 2009. </w:t>
      </w:r>
    </w:p>
    <w:p>
      <w:pPr>
        <w:pStyle w:val="ListParagraph"/>
        <w:spacing w:lineRule="auto" w:line="360" w:before="0" w:after="0"/>
        <w:ind w:left="0"/>
        <w:rPr>
          <w:rFonts w:ascii="Arial" w:hAnsi="Arial" w:cs="Arial"/>
          <w:color w:themeColor="text1" w:val="000000"/>
          <w:highlight w:val="yellow"/>
        </w:rPr>
      </w:pPr>
      <w:r>
        <w:rPr>
          <w:rFonts w:cs="Arial" w:ascii="Arial" w:hAnsi="Arial"/>
          <w:color w:themeColor="text1" w:val="000000"/>
        </w:rPr>
        <w:t> </w:t>
      </w:r>
      <w:r>
        <w:rPr>
          <w:rFonts w:cs="Arial" w:ascii="Arial" w:hAnsi="Arial"/>
          <w:color w:themeColor="text1" w:val="000000"/>
        </w:rPr>
        <w:t xml:space="preserve">6.24 Persistindo o empate após a aplicação dos critérios estabelecidos no artigo 60 da Lei nº 14.133, de 2021, poderá ser aplicado sorteio conforme disposto no artigo 28 da Instrução Normativa SEGES/MGI Nº 79, de 12 de setembro de 2024. </w:t>
      </w:r>
    </w:p>
    <w:p>
      <w:pPr>
        <w:pStyle w:val="Nivel2"/>
        <w:numPr>
          <w:ilvl w:val="0"/>
          <w:numId w:val="0"/>
        </w:numPr>
        <w:spacing w:lineRule="auto" w:line="360" w:before="0" w:after="0"/>
        <w:ind w:hanging="0" w:left="0"/>
        <w:rPr>
          <w:rFonts w:eastAsia="Times New Roman"/>
          <w:sz w:val="22"/>
          <w:szCs w:val="22"/>
        </w:rPr>
      </w:pPr>
      <w:r>
        <w:rPr>
          <w:rFonts w:eastAsia="Times New Roman"/>
          <w:sz w:val="22"/>
          <w:szCs w:val="22"/>
        </w:rPr>
      </w:r>
    </w:p>
    <w:p>
      <w:pPr>
        <w:pStyle w:val="Nivel01"/>
        <w:spacing w:lineRule="auto" w:line="360" w:before="0" w:after="0"/>
        <w:ind w:hanging="0" w:left="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7" w:name="_Ref117019424"/>
      <w:bookmarkStart w:id="18" w:name="_Ref117019424"/>
    </w:p>
    <w:p>
      <w:pPr>
        <w:pStyle w:val="Nivel2"/>
        <w:numPr>
          <w:ilvl w:val="1"/>
          <w:numId w:val="6"/>
        </w:numPr>
        <w:spacing w:lineRule="auto" w:line="360" w:before="0" w:after="0"/>
        <w:ind w:hanging="0" w:left="0"/>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rPr>
        <w:instrText xml:space="preserve"> HYPERLINK "http://www.planalto.gov.br/ccivil_03/_ato2019-2022/2021/lei/L14133.htm" \l "art14"</w:instrText>
      </w:r>
      <w:r>
        <w:rPr>
          <w:rStyle w:val="Hyperlink"/>
          <w:sz w:val="22"/>
          <w:szCs w:val="22"/>
        </w:rPr>
        <w:fldChar w:fldCharType="separate"/>
      </w:r>
      <w:r>
        <w:rPr>
          <w:rStyle w:val="Hyperlink"/>
          <w:sz w:val="22"/>
          <w:szCs w:val="22"/>
        </w:rPr>
        <w:t>art. 14 da Lei nº 14.133/2021</w:t>
      </w:r>
      <w:r>
        <w:rPr>
          <w:rStyle w:val="Hyperlink"/>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2.5</w:t>
      </w:r>
      <w:r>
        <w:rPr>
          <w:sz w:val="22"/>
          <w:szCs w:val="22"/>
        </w:rPr>
        <w:fldChar w:fldCharType="end"/>
      </w:r>
      <w:r>
        <w:rPr>
          <w:sz w:val="22"/>
          <w:szCs w:val="22"/>
        </w:rPr>
        <w:t xml:space="preserve"> do edital, </w:t>
      </w:r>
      <w:bookmarkEnd w:id="18"/>
      <w:r>
        <w:rPr>
          <w:sz w:val="22"/>
          <w:szCs w:val="22"/>
        </w:rPr>
        <w:t>especialmente quanto à existência de sanção que impeça a participação no certame ou a futura contratação.</w:t>
      </w:r>
    </w:p>
    <w:p>
      <w:pPr>
        <w:pStyle w:val="Nivel2"/>
        <w:numPr>
          <w:ilvl w:val="1"/>
          <w:numId w:val="6"/>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hanging="0" w:left="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deste edital.</w:t>
      </w:r>
    </w:p>
    <w:p>
      <w:pPr>
        <w:pStyle w:val="Nivel2"/>
        <w:numPr>
          <w:ilvl w:val="1"/>
          <w:numId w:val="6"/>
        </w:numPr>
        <w:spacing w:lineRule="auto" w:line="360" w:before="0" w:after="0"/>
        <w:ind w:hanging="0" w:left="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6"/>
        </w:numPr>
        <w:spacing w:lineRule="auto" w:line="360" w:before="0" w:after="0"/>
        <w:ind w:hanging="0" w:left="0"/>
        <w:rPr>
          <w:sz w:val="22"/>
          <w:szCs w:val="22"/>
        </w:rPr>
      </w:pPr>
      <w:r>
        <w:rPr>
          <w:sz w:val="22"/>
          <w:szCs w:val="22"/>
        </w:rPr>
        <w:t>contiver vícios insanáveis;</w:t>
      </w:r>
    </w:p>
    <w:p>
      <w:pPr>
        <w:pStyle w:val="Nivel3"/>
        <w:numPr>
          <w:ilvl w:val="2"/>
          <w:numId w:val="6"/>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0"/>
          <w:numId w:val="0"/>
        </w:numPr>
        <w:spacing w:lineRule="auto" w:line="360" w:before="0" w:after="0"/>
        <w:ind w:hanging="0" w:left="0"/>
        <w:rPr>
          <w:b/>
          <w:sz w:val="22"/>
          <w:szCs w:val="22"/>
          <w:highlight w:val="yellow"/>
        </w:rPr>
      </w:pPr>
      <w:r>
        <w:rPr>
          <w:b/>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13"/>
        </w:numPr>
        <w:spacing w:lineRule="auto" w:line="360" w:before="0" w:after="0"/>
        <w:ind w:hanging="0" w:left="0"/>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Nivel2"/>
        <w:numPr>
          <w:ilvl w:val="1"/>
          <w:numId w:val="13"/>
        </w:numPr>
        <w:spacing w:lineRule="auto" w:line="360" w:before="0" w:after="0"/>
        <w:ind w:hanging="0" w:left="0"/>
        <w:rPr/>
      </w:pPr>
      <w:r>
        <w:rPr>
          <w:sz w:val="22"/>
          <w:szCs w:val="22"/>
        </w:rPr>
        <w:t>- Os documentos exigidos para fins de habilitação poderão ser apresentados em original, por cópia autenticada, através do sistema da BBMnet.</w:t>
      </w:r>
    </w:p>
    <w:p>
      <w:pPr>
        <w:pStyle w:val="Nivel2"/>
        <w:numPr>
          <w:ilvl w:val="1"/>
          <w:numId w:val="13"/>
        </w:numPr>
        <w:tabs>
          <w:tab w:val="clear" w:pos="709"/>
          <w:tab w:val="left" w:pos="-2836" w:leader="none"/>
        </w:tabs>
        <w:spacing w:lineRule="auto" w:line="360" w:before="0" w:after="0"/>
        <w:ind w:hanging="0" w:lef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3"/>
        </w:numPr>
        <w:tabs>
          <w:tab w:val="left" w:pos="-1984" w:leader="none"/>
          <w:tab w:val="left" w:pos="0" w:leader="none"/>
        </w:tabs>
        <w:spacing w:lineRule="auto" w:line="360" w:before="0" w:after="0"/>
        <w:ind w:hanging="0" w:left="0"/>
        <w:rPr/>
      </w:pPr>
      <w:bookmarkStart w:id="19"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9"/>
      <w:r>
        <w:rPr>
          <w:sz w:val="22"/>
          <w:szCs w:val="22"/>
        </w:rPr>
        <w:t>contado da solicitação do Agente de Contratação.</w:t>
      </w:r>
    </w:p>
    <w:p>
      <w:pPr>
        <w:pStyle w:val="Nivel2"/>
        <w:numPr>
          <w:ilvl w:val="1"/>
          <w:numId w:val="13"/>
        </w:numPr>
        <w:tabs>
          <w:tab w:val="clear" w:pos="709"/>
          <w:tab w:val="left" w:pos="-2836" w:leader="none"/>
        </w:tabs>
        <w:spacing w:lineRule="auto" w:line="360" w:before="0" w:after="0"/>
        <w:ind w:hanging="0" w:left="0"/>
        <w:rPr/>
      </w:pPr>
      <w:r>
        <w:rPr>
          <w:sz w:val="22"/>
          <w:szCs w:val="22"/>
        </w:rPr>
        <w:t>A exigência das documentações de habilitação somente será feita em relação ao licitante vencedor.</w:t>
      </w:r>
    </w:p>
    <w:p>
      <w:pPr>
        <w:pStyle w:val="Nivel2"/>
        <w:numPr>
          <w:ilvl w:val="1"/>
          <w:numId w:val="13"/>
        </w:numPr>
        <w:tabs>
          <w:tab w:val="clear" w:pos="709"/>
          <w:tab w:val="left" w:pos="-2836" w:leader="none"/>
        </w:tabs>
        <w:spacing w:lineRule="auto" w:line="360" w:before="0" w:after="0"/>
        <w:ind w:hanging="0" w:left="0"/>
        <w:rPr>
          <w:color w:themeColor="text1" w:val="000000"/>
          <w:sz w:val="22"/>
          <w:szCs w:val="22"/>
        </w:rPr>
      </w:pPr>
      <w:r>
        <w:rPr>
          <w:color w:themeColor="text1" w:val="000000"/>
          <w:sz w:val="22"/>
          <w:szCs w:val="22"/>
        </w:rPr>
        <w:t xml:space="preserve">Ao iniciar a fase de Habilitação também será exigido do licitante vencedor o envio do </w:t>
      </w:r>
      <w:r>
        <w:rPr>
          <w:b/>
          <w:bCs/>
          <w:color w:themeColor="text1" w:val="000000"/>
          <w:sz w:val="22"/>
          <w:szCs w:val="22"/>
        </w:rPr>
        <w:t>ARQUIVO DA PROPOSTA FINAL AJUSTADA</w:t>
      </w:r>
      <w:r>
        <w:rPr>
          <w:color w:themeColor="text1" w:val="000000"/>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13"/>
        </w:numPr>
        <w:tabs>
          <w:tab w:val="clear" w:pos="709"/>
          <w:tab w:val="left" w:pos="-2836" w:leader="none"/>
        </w:tabs>
        <w:spacing w:lineRule="auto" w:line="360" w:before="0" w:after="0"/>
        <w:ind w:hanging="0" w:left="0"/>
        <w:rPr>
          <w:color w:themeColor="text1" w:val="000000"/>
        </w:rPr>
      </w:pPr>
      <w:r>
        <w:rPr>
          <w:color w:themeColor="text1" w:val="000000"/>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themeColor="text1" w:val="000000"/>
        </w:rPr>
        <w:instrText xml:space="preserve"> HYPERLINK "http://www.planalto.gov.br/ccivil_03/_ato2019-2022/2021/lei/L14133.htm" \l "art64"</w:instrText>
      </w:r>
      <w:r>
        <w:rPr>
          <w:rStyle w:val="Hyperlink"/>
          <w:sz w:val="22"/>
          <w:szCs w:val="22"/>
          <w:color w:themeColor="text1" w:val="000000"/>
        </w:rPr>
        <w:fldChar w:fldCharType="separate"/>
      </w:r>
      <w:r>
        <w:rPr>
          <w:rStyle w:val="Hyperlink"/>
          <w:color w:themeColor="text1" w:val="000000"/>
          <w:sz w:val="22"/>
          <w:szCs w:val="22"/>
        </w:rPr>
        <w:t>Lei 14.133/21, art. 64</w:t>
      </w:r>
      <w:r>
        <w:rPr>
          <w:rStyle w:val="Hyperlink"/>
          <w:sz w:val="22"/>
          <w:szCs w:val="22"/>
          <w:color w:themeColor="text1" w:val="000000"/>
        </w:rPr>
        <w:fldChar w:fldCharType="end"/>
      </w:r>
      <w:r>
        <w:rPr>
          <w:rStyle w:val="InternetLink1"/>
          <w:color w:themeColor="text1" w:val="000000"/>
          <w:sz w:val="22"/>
          <w:szCs w:val="22"/>
        </w:rPr>
        <w:t>)</w:t>
      </w:r>
    </w:p>
    <w:p>
      <w:pPr>
        <w:pStyle w:val="Nivel3"/>
        <w:numPr>
          <w:ilvl w:val="2"/>
          <w:numId w:val="13"/>
        </w:numPr>
        <w:tabs>
          <w:tab w:val="left" w:pos="-1984" w:leader="none"/>
          <w:tab w:val="left" w:pos="0" w:leader="none"/>
        </w:tabs>
        <w:spacing w:lineRule="auto" w:line="360" w:before="0" w:after="0"/>
        <w:ind w:hanging="0" w:left="0"/>
        <w:rPr/>
      </w:pPr>
      <w:r>
        <w:rPr>
          <w:color w:themeColor="text1" w:val="000000"/>
          <w:sz w:val="22"/>
          <w:szCs w:val="22"/>
        </w:rPr>
        <w:t xml:space="preserve">complementação de informações acerca dos documentos já apresentados </w:t>
      </w:r>
      <w:r>
        <w:rPr>
          <w:sz w:val="22"/>
          <w:szCs w:val="22"/>
        </w:rPr>
        <w:t>pelos licitantes e desde que necessária para apurar fatos existentes à época da abertura do certame; e</w:t>
      </w:r>
    </w:p>
    <w:p>
      <w:pPr>
        <w:pStyle w:val="Nivel3"/>
        <w:numPr>
          <w:ilvl w:val="2"/>
          <w:numId w:val="13"/>
        </w:numPr>
        <w:tabs>
          <w:tab w:val="left" w:pos="-1984" w:leader="none"/>
          <w:tab w:val="left" w:pos="0" w:leader="none"/>
        </w:tabs>
        <w:spacing w:lineRule="auto" w:line="360" w:before="0" w:after="0"/>
        <w:ind w:hanging="0" w:left="0"/>
        <w:rPr/>
      </w:pPr>
      <w:r>
        <w:rPr>
          <w:sz w:val="22"/>
          <w:szCs w:val="22"/>
        </w:rPr>
        <w:t>atualização de documentos cuja validade tenha expirado após a data de recebimento das propostas;</w:t>
      </w:r>
    </w:p>
    <w:p>
      <w:pPr>
        <w:pStyle w:val="Nivel2"/>
        <w:numPr>
          <w:ilvl w:val="1"/>
          <w:numId w:val="13"/>
        </w:numPr>
        <w:tabs>
          <w:tab w:val="clear" w:pos="709"/>
          <w:tab w:val="left" w:pos="-2836" w:leader="none"/>
        </w:tabs>
        <w:spacing w:lineRule="auto" w:line="360" w:before="0" w:after="0"/>
        <w:ind w:hanging="0" w:left="0"/>
        <w:rPr/>
      </w:pPr>
      <w:bookmarkStart w:id="20"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20"/>
    </w:p>
    <w:p>
      <w:pPr>
        <w:pStyle w:val="Nivel2"/>
        <w:numPr>
          <w:ilvl w:val="1"/>
          <w:numId w:val="13"/>
        </w:numPr>
        <w:tabs>
          <w:tab w:val="clear" w:pos="709"/>
          <w:tab w:val="left" w:pos="-2836" w:leader="none"/>
        </w:tabs>
        <w:spacing w:lineRule="auto" w:line="360" w:before="0" w:after="0"/>
        <w:ind w:hanging="0" w:left="0"/>
        <w:rPr>
          <w:color w:themeColor="text1" w:val="000000"/>
        </w:rPr>
      </w:pPr>
      <w:bookmarkStart w:id="21" w:name="_Ref114665528"/>
      <w:r>
        <w:rPr>
          <w:color w:themeColor="text1" w:val="000000"/>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themeColor="text1" w:val="000000"/>
          <w:sz w:val="22"/>
          <w:szCs w:val="22"/>
        </w:rPr>
        <w:fldChar w:fldCharType="begin"/>
      </w:r>
      <w:r>
        <w:rPr>
          <w:sz w:val="22"/>
          <w:szCs w:val="22"/>
          <w:color w:themeColor="text1" w:val="000000"/>
        </w:rPr>
        <w:instrText xml:space="preserve"> REF _Ref114663151 \r \r \h </w:instrText>
      </w:r>
      <w:r>
        <w:rPr>
          <w:sz w:val="22"/>
          <w:szCs w:val="22"/>
          <w:color w:themeColor="text1" w:val="000000"/>
        </w:rPr>
        <w:fldChar w:fldCharType="separate"/>
      </w:r>
      <w:r>
        <w:rPr>
          <w:sz w:val="22"/>
          <w:szCs w:val="22"/>
          <w:color w:themeColor="text1" w:val="000000"/>
        </w:rPr>
        <w:t>8.3.1</w:t>
      </w:r>
      <w:r>
        <w:rPr>
          <w:sz w:val="22"/>
          <w:szCs w:val="22"/>
          <w:color w:themeColor="text1" w:val="000000"/>
        </w:rPr>
        <w:fldChar w:fldCharType="end"/>
      </w:r>
      <w:r>
        <w:rPr>
          <w:color w:themeColor="text1" w:val="000000"/>
          <w:sz w:val="22"/>
          <w:szCs w:val="22"/>
        </w:rPr>
        <w:t>.</w:t>
      </w:r>
      <w:bookmarkEnd w:id="21"/>
    </w:p>
    <w:p>
      <w:pPr>
        <w:pStyle w:val="Nivel2"/>
        <w:numPr>
          <w:ilvl w:val="1"/>
          <w:numId w:val="13"/>
        </w:numPr>
        <w:spacing w:lineRule="auto" w:line="360" w:before="0" w:after="0"/>
        <w:ind w:hanging="0" w:left="0"/>
        <w:rPr/>
      </w:pPr>
      <w:bookmarkStart w:id="22" w:name="_Ref114665515"/>
      <w:r>
        <w:rPr>
          <w:color w:themeColor="text1" w:val="000000"/>
          <w:sz w:val="22"/>
          <w:szCs w:val="22"/>
        </w:rPr>
        <w:t xml:space="preserve">- Somente serão disponibilizados para acesso público os documentos de habilitação </w:t>
      </w:r>
      <w:r>
        <w:rPr>
          <w:sz w:val="22"/>
          <w:szCs w:val="22"/>
        </w:rPr>
        <w:t>do licitante cuja proposta atenda ao edital de licitação, após concluídos os procedimentos de que trata o subitem anterior</w:t>
      </w:r>
      <w:bookmarkEnd w:id="22"/>
      <w:r>
        <w:rPr>
          <w:sz w:val="22"/>
          <w:szCs w:val="22"/>
        </w:rPr>
        <w:t>.</w:t>
      </w:r>
    </w:p>
    <w:p>
      <w:pPr>
        <w:pStyle w:val="Nivel2"/>
        <w:numPr>
          <w:ilvl w:val="1"/>
          <w:numId w:val="13"/>
        </w:numPr>
        <w:tabs>
          <w:tab w:val="clear" w:pos="709"/>
          <w:tab w:val="left" w:pos="-2836" w:leader="none"/>
          <w:tab w:val="left" w:pos="0" w:leader="none"/>
        </w:tabs>
        <w:spacing w:lineRule="auto" w:line="360" w:before="0" w:after="0"/>
        <w:ind w:hanging="0" w:left="0"/>
        <w:rPr>
          <w:rFonts w:eastAsia="Times New Roman"/>
          <w:color w:themeColor="text1" w:val="000000"/>
          <w:kern w:val="2"/>
          <w:sz w:val="22"/>
          <w:szCs w:val="22"/>
        </w:rPr>
      </w:pPr>
      <w:r>
        <w:rPr>
          <w:color w:themeColor="text1" w:val="000000"/>
        </w:rPr>
        <w:t>As</w:t>
      </w:r>
      <w:r>
        <w:rPr>
          <w:color w:themeColor="text1" w:val="000000"/>
          <w:sz w:val="22"/>
          <w:szCs w:val="22"/>
        </w:rPr>
        <w:t xml:space="preserve"> empresas Vencedoras, deverão encaminhar </w:t>
      </w:r>
      <w:r>
        <w:rPr>
          <w:b/>
          <w:bCs/>
          <w:color w:themeColor="text1" w:val="000000"/>
          <w:sz w:val="22"/>
          <w:szCs w:val="22"/>
        </w:rPr>
        <w:t>no prazo de máximo de 48 horas, do término da sessão</w:t>
      </w:r>
      <w:r>
        <w:rPr>
          <w:color w:themeColor="text1" w:val="000000"/>
          <w:sz w:val="22"/>
          <w:szCs w:val="22"/>
        </w:rPr>
        <w:t xml:space="preserve">, para a Seção de Licitações, localizada à Avenida Luciano Consoline, nº   </w:t>
      </w:r>
      <w:r>
        <w:rPr>
          <w:rFonts w:eastAsia="Times New Roman"/>
          <w:color w:themeColor="text1" w:val="000000"/>
          <w:kern w:val="2"/>
          <w:sz w:val="22"/>
          <w:szCs w:val="22"/>
        </w:rPr>
        <w:t>600 – Jardim de Lucca, CEP 13.250-000, das 09h às 17h, os documentos abaixo relacionados:</w:t>
      </w:r>
    </w:p>
    <w:p>
      <w:pPr>
        <w:pStyle w:val="Normal"/>
        <w:spacing w:lineRule="auto" w:line="360"/>
        <w:jc w:val="both"/>
        <w:rPr>
          <w:rFonts w:ascii="Arial" w:hAnsi="Arial" w:cs="Arial"/>
          <w:color w:themeColor="text1" w:val="000000"/>
          <w:sz w:val="22"/>
          <w:szCs w:val="22"/>
        </w:rPr>
      </w:pPr>
      <w:r>
        <w:rPr>
          <w:rFonts w:cs="Arial" w:ascii="Arial" w:hAnsi="Arial"/>
          <w:b/>
          <w:bCs/>
          <w:color w:themeColor="text1" w:val="000000"/>
          <w:sz w:val="22"/>
          <w:szCs w:val="22"/>
          <w:u w:val="single"/>
        </w:rPr>
        <w:t>8.11.1 - Documentos de Habilitação</w:t>
      </w:r>
      <w:r>
        <w:rPr>
          <w:rFonts w:cs="Arial" w:ascii="Arial" w:hAnsi="Arial"/>
          <w:color w:themeColor="text1" w:val="000000"/>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2"/>
        </w:numPr>
        <w:spacing w:lineRule="auto" w:line="360" w:before="0" w:after="0"/>
        <w:ind w:hanging="0" w:left="0"/>
        <w:rPr>
          <w:color w:themeColor="text1" w:val="000000"/>
          <w:sz w:val="22"/>
          <w:szCs w:val="22"/>
        </w:rPr>
      </w:pPr>
      <w:r>
        <w:rPr>
          <w:rFonts w:eastAsia="Times New Roman"/>
          <w:color w:themeColor="text1" w:val="000000"/>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2"/>
        </w:numPr>
        <w:spacing w:lineRule="auto" w:line="360" w:before="0" w:after="0"/>
        <w:ind w:hanging="0" w:left="0"/>
        <w:rPr>
          <w:color w:themeColor="text1" w:val="000000"/>
          <w:sz w:val="22"/>
          <w:szCs w:val="22"/>
        </w:rPr>
      </w:pPr>
      <w:r>
        <w:rPr>
          <w:rFonts w:eastAsia="Times New Roman"/>
          <w:color w:themeColor="text1" w:val="000000"/>
          <w:kern w:val="2"/>
          <w:sz w:val="22"/>
          <w:szCs w:val="22"/>
        </w:rPr>
        <w:t>A empresa vencedora e seu representante legal assumem inteira responsabilidade pela veracidade e autenticidade dos documentos enviados por meio eletrônico.</w:t>
      </w:r>
    </w:p>
    <w:p>
      <w:pPr>
        <w:pStyle w:val="Nivel2"/>
        <w:numPr>
          <w:ilvl w:val="0"/>
          <w:numId w:val="12"/>
        </w:numPr>
        <w:spacing w:lineRule="auto" w:line="360" w:before="0" w:after="0"/>
        <w:ind w:hanging="0" w:left="0"/>
        <w:rPr>
          <w:color w:themeColor="text1" w:val="000000"/>
          <w:sz w:val="22"/>
          <w:szCs w:val="22"/>
        </w:rPr>
      </w:pPr>
      <w:r>
        <w:rPr>
          <w:color w:themeColor="text1" w:val="000000"/>
          <w:sz w:val="22"/>
          <w:szCs w:val="22"/>
        </w:rPr>
        <w:t>Caso os documentos sejam assinados e autenticados digitalmente NÃO há necessidade de encaminhar novamente de forma física.</w:t>
      </w:r>
    </w:p>
    <w:p>
      <w:pPr>
        <w:pStyle w:val="ListParagraph"/>
        <w:numPr>
          <w:ilvl w:val="1"/>
          <w:numId w:val="13"/>
        </w:numPr>
        <w:spacing w:lineRule="auto" w:line="360" w:before="0" w:after="0"/>
        <w:ind w:hanging="0" w:left="0"/>
        <w:jc w:val="both"/>
        <w:rPr>
          <w:rFonts w:ascii="Arial" w:hAnsi="Arial" w:cs="Arial"/>
          <w:color w:themeColor="text1" w:val="000000"/>
        </w:rPr>
      </w:pPr>
      <w:r>
        <w:rPr>
          <w:rFonts w:cs="Arial" w:ascii="Arial" w:hAnsi="Arial"/>
          <w:color w:themeColor="text1" w:val="000000"/>
        </w:rPr>
        <w:t xml:space="preserve">-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ListParagraph"/>
        <w:spacing w:lineRule="auto" w:line="360"/>
        <w:jc w:val="both"/>
        <w:rPr>
          <w:rFonts w:ascii="Arial" w:hAnsi="Arial" w:cs="Arial"/>
          <w:color w:themeColor="text1" w:val="000000"/>
        </w:rPr>
      </w:pPr>
      <w:r>
        <w:rPr>
          <w:rFonts w:cs="Arial" w:ascii="Arial" w:hAnsi="Arial"/>
          <w:color w:themeColor="text1" w:val="000000"/>
        </w:rPr>
      </w:r>
    </w:p>
    <w:p>
      <w:pPr>
        <w:pStyle w:val="Nivel01"/>
        <w:spacing w:lineRule="auto" w:line="360" w:before="0" w:after="0"/>
        <w:ind w:hanging="0" w:left="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6"/>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5"/>
        </w:numPr>
        <w:spacing w:lineRule="auto" w:line="360" w:before="0" w:after="0"/>
        <w:ind w:hanging="11" w:left="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ind w:hanging="11" w:left="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hanging="11" w:left="0"/>
        <w:rPr>
          <w:sz w:val="22"/>
          <w:szCs w:val="22"/>
        </w:rPr>
      </w:pPr>
      <w:r>
        <w:rPr>
          <w:sz w:val="22"/>
          <w:szCs w:val="22"/>
        </w:rPr>
        <w:t>10.1 - Após a homologação da licitação, será incluído na ata, na forma de anexo, o registro:</w:t>
      </w:r>
    </w:p>
    <w:p>
      <w:pPr>
        <w:pStyle w:val="Nivel3"/>
        <w:numPr>
          <w:ilvl w:val="2"/>
          <w:numId w:val="5"/>
        </w:numPr>
        <w:spacing w:lineRule="auto" w:line="360" w:before="0" w:after="0"/>
        <w:ind w:hanging="11" w:left="0"/>
        <w:rPr/>
      </w:pPr>
      <w:r>
        <w:rPr>
          <w:sz w:val="22"/>
          <w:szCs w:val="22"/>
        </w:rPr>
        <w:t xml:space="preserve">dos licitantes </w:t>
      </w:r>
      <w:bookmarkStart w:id="23" w:name="_Hlk132991372"/>
      <w:r>
        <w:rPr>
          <w:sz w:val="22"/>
          <w:szCs w:val="22"/>
        </w:rPr>
        <w:t xml:space="preserve">que </w:t>
      </w:r>
      <w:bookmarkStart w:id="24" w:name="_Hlk132989696"/>
      <w:r>
        <w:rPr>
          <w:sz w:val="22"/>
          <w:szCs w:val="22"/>
        </w:rPr>
        <w:t>aceitarem cotar o objeto com preço igual ao do adjudicatári</w:t>
      </w:r>
      <w:bookmarkEnd w:id="23"/>
      <w:r>
        <w:rPr>
          <w:sz w:val="22"/>
          <w:szCs w:val="22"/>
        </w:rPr>
        <w:t>o</w:t>
      </w:r>
      <w:bookmarkEnd w:id="24"/>
      <w:r>
        <w:rPr>
          <w:sz w:val="22"/>
          <w:szCs w:val="22"/>
        </w:rPr>
        <w:t xml:space="preserve">, observada a classificação na licitação; e </w:t>
      </w:r>
    </w:p>
    <w:p>
      <w:pPr>
        <w:pStyle w:val="Nivel3"/>
        <w:numPr>
          <w:ilvl w:val="2"/>
          <w:numId w:val="5"/>
        </w:numPr>
        <w:spacing w:lineRule="auto" w:line="360" w:before="0" w:after="0"/>
        <w:ind w:hanging="11" w:left="0"/>
        <w:rPr>
          <w:sz w:val="22"/>
          <w:szCs w:val="22"/>
        </w:rPr>
      </w:pPr>
      <w:r>
        <w:rPr>
          <w:sz w:val="22"/>
          <w:szCs w:val="22"/>
        </w:rPr>
        <w:t>dos licitantes que mantiverem sua proposta original</w:t>
      </w:r>
    </w:p>
    <w:p>
      <w:pPr>
        <w:pStyle w:val="Nivel2"/>
        <w:numPr>
          <w:ilvl w:val="1"/>
          <w:numId w:val="5"/>
        </w:numPr>
        <w:spacing w:lineRule="auto" w:line="360" w:before="0" w:after="0"/>
        <w:ind w:hanging="11" w:left="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5"/>
        </w:numPr>
        <w:spacing w:lineRule="auto" w:line="360" w:before="0" w:after="0"/>
        <w:ind w:hanging="11" w:left="0"/>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11" w:left="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0"/>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0"/>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11 - DOS RECURSOS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ListParagraph"/>
        <w:widowControl w:val="false"/>
        <w:numPr>
          <w:ilvl w:val="1"/>
          <w:numId w:val="5"/>
        </w:numPr>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5"/>
        </w:numPr>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 xml:space="preserve">O tempo para manifestação da intenção de recurso será de </w:t>
      </w:r>
      <w:r>
        <w:rPr>
          <w:rFonts w:cs="Arial" w:ascii="Arial" w:hAnsi="Arial"/>
          <w:b/>
          <w:bCs/>
          <w:color w:themeColor="text1" w:val="000000"/>
        </w:rPr>
        <w:t>5 minutos após o Julgamento e Aceitação das Propostas</w:t>
      </w:r>
      <w:r>
        <w:rPr>
          <w:rFonts w:cs="Arial" w:ascii="Arial" w:hAnsi="Arial"/>
          <w:color w:themeColor="text1" w:val="000000"/>
        </w:rPr>
        <w:t xml:space="preserve"> e de </w:t>
      </w:r>
      <w:r>
        <w:rPr>
          <w:rFonts w:cs="Arial" w:ascii="Arial" w:hAnsi="Arial"/>
          <w:b/>
          <w:bCs/>
          <w:color w:themeColor="text1" w:val="000000"/>
        </w:rPr>
        <w:t>10 minutos após a etapa de Habilitação</w:t>
      </w:r>
      <w:r>
        <w:rPr>
          <w:rFonts w:cs="Arial" w:ascii="Arial" w:hAnsi="Arial"/>
          <w:color w:themeColor="text1" w:val="000000"/>
        </w:rPr>
        <w:t>.</w:t>
      </w:r>
    </w:p>
    <w:p>
      <w:pPr>
        <w:pStyle w:val="ListParagraph"/>
        <w:widowControl w:val="false"/>
        <w:numPr>
          <w:ilvl w:val="1"/>
          <w:numId w:val="5"/>
        </w:numPr>
        <w:tabs>
          <w:tab w:val="clear" w:pos="709"/>
          <w:tab w:val="left" w:pos="786"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O licitante que manifestar a intenção de recurso, disporá do prazo de 03 (três) dias úteis para a apresentação das</w:t>
      </w:r>
      <w:r>
        <w:rPr>
          <w:rFonts w:cs="Arial" w:ascii="Arial" w:hAnsi="Arial"/>
          <w:color w:themeColor="text1" w:val="000000"/>
          <w:spacing w:val="1"/>
        </w:rPr>
        <w:t xml:space="preserve"> </w:t>
      </w:r>
      <w:r>
        <w:rPr>
          <w:rFonts w:cs="Arial" w:ascii="Arial" w:hAnsi="Arial"/>
          <w:color w:themeColor="text1" w:val="000000"/>
        </w:rPr>
        <w:t>razões do recurso, por meio do sistema, que será disponibilizado a</w:t>
      </w:r>
      <w:r>
        <w:rPr>
          <w:rFonts w:cs="Arial" w:ascii="Arial" w:hAnsi="Arial"/>
          <w:color w:themeColor="text1" w:val="000000"/>
          <w:spacing w:val="-57"/>
        </w:rPr>
        <w:t xml:space="preserve"> </w:t>
      </w:r>
      <w:r>
        <w:rPr>
          <w:rFonts w:cs="Arial" w:ascii="Arial" w:hAnsi="Arial"/>
          <w:color w:themeColor="text1" w:val="000000"/>
        </w:rPr>
        <w:t>todos</w:t>
      </w:r>
      <w:r>
        <w:rPr>
          <w:rFonts w:cs="Arial" w:ascii="Arial" w:hAnsi="Arial"/>
          <w:color w:themeColor="text1" w:val="000000"/>
          <w:spacing w:val="1"/>
        </w:rPr>
        <w:t xml:space="preserve"> </w:t>
      </w:r>
      <w:r>
        <w:rPr>
          <w:rFonts w:cs="Arial" w:ascii="Arial" w:hAnsi="Arial"/>
          <w:color w:themeColor="text1" w:val="000000"/>
        </w:rPr>
        <w:t>os</w:t>
      </w:r>
      <w:r>
        <w:rPr>
          <w:rFonts w:cs="Arial" w:ascii="Arial" w:hAnsi="Arial"/>
          <w:color w:themeColor="text1" w:val="000000"/>
          <w:spacing w:val="1"/>
        </w:rPr>
        <w:t xml:space="preserve"> </w:t>
      </w:r>
      <w:r>
        <w:rPr>
          <w:rFonts w:cs="Arial" w:ascii="Arial" w:hAnsi="Arial"/>
          <w:color w:themeColor="text1" w:val="000000"/>
        </w:rPr>
        <w:t>participantes,</w:t>
      </w:r>
      <w:r>
        <w:rPr>
          <w:rFonts w:cs="Arial" w:ascii="Arial" w:hAnsi="Arial"/>
          <w:color w:themeColor="text1" w:val="000000"/>
          <w:spacing w:val="1"/>
        </w:rPr>
        <w:t xml:space="preserve"> </w:t>
      </w:r>
      <w:r>
        <w:rPr>
          <w:rFonts w:cs="Arial" w:ascii="Arial" w:hAnsi="Arial"/>
          <w:color w:themeColor="text1" w:val="000000"/>
        </w:rPr>
        <w:t>ficando</w:t>
      </w:r>
      <w:r>
        <w:rPr>
          <w:rFonts w:cs="Arial" w:ascii="Arial" w:hAnsi="Arial"/>
          <w:color w:themeColor="text1" w:val="000000"/>
          <w:spacing w:val="1"/>
        </w:rPr>
        <w:t xml:space="preserve"> </w:t>
      </w:r>
      <w:r>
        <w:rPr>
          <w:rFonts w:cs="Arial" w:ascii="Arial" w:hAnsi="Arial"/>
          <w:color w:themeColor="text1" w:val="000000"/>
        </w:rPr>
        <w:t>as</w:t>
      </w:r>
      <w:r>
        <w:rPr>
          <w:rFonts w:cs="Arial" w:ascii="Arial" w:hAnsi="Arial"/>
          <w:color w:themeColor="text1" w:val="000000"/>
          <w:spacing w:val="1"/>
        </w:rPr>
        <w:t xml:space="preserve"> </w:t>
      </w:r>
      <w:r>
        <w:rPr>
          <w:rFonts w:cs="Arial" w:ascii="Arial" w:hAnsi="Arial"/>
          <w:color w:themeColor="text1" w:val="000000"/>
        </w:rPr>
        <w:t>demais</w:t>
      </w:r>
      <w:r>
        <w:rPr>
          <w:rFonts w:cs="Arial" w:ascii="Arial" w:hAnsi="Arial"/>
          <w:color w:themeColor="text1" w:val="000000"/>
          <w:spacing w:val="1"/>
        </w:rPr>
        <w:t xml:space="preserve"> </w:t>
      </w:r>
      <w:r>
        <w:rPr>
          <w:rFonts w:cs="Arial" w:ascii="Arial" w:hAnsi="Arial"/>
          <w:color w:themeColor="text1" w:val="000000"/>
        </w:rPr>
        <w:t>desde</w:t>
      </w:r>
      <w:r>
        <w:rPr>
          <w:rFonts w:cs="Arial" w:ascii="Arial" w:hAnsi="Arial"/>
          <w:color w:themeColor="text1" w:val="000000"/>
          <w:spacing w:val="1"/>
        </w:rPr>
        <w:t xml:space="preserve"> </w:t>
      </w:r>
      <w:r>
        <w:rPr>
          <w:rFonts w:cs="Arial" w:ascii="Arial" w:hAnsi="Arial"/>
          <w:color w:themeColor="text1" w:val="000000"/>
        </w:rPr>
        <w:t>logo</w:t>
      </w:r>
      <w:r>
        <w:rPr>
          <w:rFonts w:cs="Arial" w:ascii="Arial" w:hAnsi="Arial"/>
          <w:color w:themeColor="text1" w:val="000000"/>
          <w:spacing w:val="1"/>
        </w:rPr>
        <w:t xml:space="preserve"> </w:t>
      </w:r>
      <w:r>
        <w:rPr>
          <w:rFonts w:cs="Arial" w:ascii="Arial" w:hAnsi="Arial"/>
          <w:color w:themeColor="text1" w:val="000000"/>
        </w:rPr>
        <w:t>intimados</w:t>
      </w:r>
      <w:r>
        <w:rPr>
          <w:rFonts w:cs="Arial" w:ascii="Arial" w:hAnsi="Arial"/>
          <w:color w:themeColor="text1" w:val="000000"/>
          <w:spacing w:val="1"/>
        </w:rPr>
        <w:t xml:space="preserve"> </w:t>
      </w:r>
      <w:r>
        <w:rPr>
          <w:rFonts w:cs="Arial" w:ascii="Arial" w:hAnsi="Arial"/>
          <w:color w:themeColor="text1" w:val="000000"/>
        </w:rPr>
        <w:t>para</w:t>
      </w:r>
      <w:r>
        <w:rPr>
          <w:rFonts w:cs="Arial" w:ascii="Arial" w:hAnsi="Arial"/>
          <w:color w:themeColor="text1" w:val="000000"/>
          <w:spacing w:val="1"/>
        </w:rPr>
        <w:t xml:space="preserve"> </w:t>
      </w:r>
      <w:r>
        <w:rPr>
          <w:rFonts w:cs="Arial" w:ascii="Arial" w:hAnsi="Arial"/>
          <w:color w:themeColor="text1" w:val="000000"/>
        </w:rPr>
        <w:t>apresentar</w:t>
      </w:r>
      <w:r>
        <w:rPr>
          <w:rFonts w:cs="Arial" w:ascii="Arial" w:hAnsi="Arial"/>
          <w:color w:themeColor="text1" w:val="000000"/>
          <w:spacing w:val="1"/>
        </w:rPr>
        <w:t xml:space="preserve"> </w:t>
      </w:r>
      <w:r>
        <w:rPr>
          <w:rFonts w:cs="Arial" w:ascii="Arial" w:hAnsi="Arial"/>
          <w:color w:themeColor="text1" w:val="000000"/>
        </w:rPr>
        <w:t>as</w:t>
      </w:r>
      <w:r>
        <w:rPr>
          <w:rFonts w:cs="Arial" w:ascii="Arial" w:hAnsi="Arial"/>
          <w:color w:themeColor="text1" w:val="000000"/>
          <w:spacing w:val="1"/>
        </w:rPr>
        <w:t xml:space="preserve"> </w:t>
      </w:r>
      <w:r>
        <w:rPr>
          <w:rFonts w:cs="Arial" w:ascii="Arial" w:hAnsi="Arial"/>
          <w:color w:themeColor="text1" w:val="000000"/>
        </w:rPr>
        <w:t>contrarrazões em igual número de dias.</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Os recursos deverão ser encaminhados em campo próprio do sistema durante a fase de Recurso e Contrarrazão pelos licitantes que manifestaram intenção de recorrer.</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O acolhimento do recurso importará na invalidação apenas dos atos insuscetíveis de</w:t>
      </w:r>
      <w:r>
        <w:rPr>
          <w:rFonts w:cs="Arial" w:ascii="Arial" w:hAnsi="Arial"/>
          <w:color w:themeColor="text1" w:val="000000"/>
          <w:spacing w:val="1"/>
        </w:rPr>
        <w:t xml:space="preserve"> </w:t>
      </w:r>
      <w:r>
        <w:rPr>
          <w:rFonts w:cs="Arial" w:ascii="Arial" w:hAnsi="Arial"/>
          <w:color w:themeColor="text1" w:val="000000"/>
        </w:rPr>
        <w:t>aproveitamento.</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Não serão conhecidos os recursos interpostos após os respectivos prazos legais, bem</w:t>
      </w:r>
      <w:r>
        <w:rPr>
          <w:rFonts w:cs="Arial" w:ascii="Arial" w:hAnsi="Arial"/>
          <w:color w:themeColor="text1" w:val="000000"/>
          <w:spacing w:val="1"/>
        </w:rPr>
        <w:t xml:space="preserve"> </w:t>
      </w:r>
      <w:r>
        <w:rPr>
          <w:rFonts w:cs="Arial" w:ascii="Arial" w:hAnsi="Arial"/>
          <w:color w:themeColor="text1" w:val="000000"/>
        </w:rPr>
        <w:t>como os encaminhados por fax, correios ou entregues pessoalmente, ou outros meios que não a plataforma eletrônica.</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Decairá do direito de impugnar, perante a Administração, os termos desta licitação, o licitante que, aceitando-os sem objeção, venha apontar, depois do julgamento, falhas ou</w:t>
      </w:r>
      <w:r>
        <w:rPr>
          <w:rFonts w:cs="Arial" w:ascii="Arial" w:hAnsi="Arial"/>
          <w:color w:themeColor="text1" w:val="000000"/>
          <w:spacing w:val="1"/>
        </w:rPr>
        <w:t xml:space="preserve"> </w:t>
      </w:r>
      <w:r>
        <w:rPr>
          <w:rFonts w:cs="Arial" w:ascii="Arial" w:hAnsi="Arial"/>
          <w:color w:themeColor="text1" w:val="000000"/>
        </w:rPr>
        <w:t>irregularidades que a viciaram, hipótese em que tal comunicação não terá efeito de recurso.</w:t>
      </w:r>
    </w:p>
    <w:p>
      <w:pPr>
        <w:pStyle w:val="Nivel2"/>
        <w:numPr>
          <w:ilvl w:val="1"/>
          <w:numId w:val="5"/>
        </w:numPr>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5"/>
        </w:numPr>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5"/>
        </w:numPr>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12 - DAS INFRAÇÕES ADMINISTRATIVAS E SANÇÕES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ind w:hanging="0" w:left="567"/>
        <w:rPr>
          <w:sz w:val="22"/>
          <w:szCs w:val="22"/>
        </w:rPr>
      </w:pPr>
      <w:bookmarkStart w:id="25" w:name="_Ref114668085"/>
      <w:r>
        <w:rPr>
          <w:sz w:val="22"/>
          <w:szCs w:val="22"/>
        </w:rPr>
        <w:t>deixar de entregar a documentação exigida para o certame ou não entregar qualquer documento que tenha sido solicitado pelo/a pregoeiro/a durante o certame;</w:t>
      </w:r>
      <w:bookmarkEnd w:id="25"/>
    </w:p>
    <w:p>
      <w:pPr>
        <w:pStyle w:val="Nivel3"/>
        <w:numPr>
          <w:ilvl w:val="2"/>
          <w:numId w:val="5"/>
        </w:numPr>
        <w:spacing w:lineRule="auto" w:line="360" w:before="0" w:after="0"/>
        <w:ind w:hanging="0" w:left="567"/>
        <w:rPr>
          <w:sz w:val="22"/>
          <w:szCs w:val="22"/>
        </w:rPr>
      </w:pPr>
      <w:bookmarkStart w:id="26" w:name="_Ref114668108"/>
      <w:r>
        <w:rPr>
          <w:sz w:val="22"/>
          <w:szCs w:val="22"/>
        </w:rPr>
        <w:t>Salvo em decorrência de fato superveniente devidamente justificado, não mantiver a proposta em especial quando:</w:t>
      </w:r>
      <w:bookmarkEnd w:id="26"/>
    </w:p>
    <w:p>
      <w:pPr>
        <w:pStyle w:val="Nivel4"/>
        <w:numPr>
          <w:ilvl w:val="3"/>
          <w:numId w:val="5"/>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ind w:hanging="0" w:left="1134"/>
        <w:rPr>
          <w:sz w:val="22"/>
          <w:szCs w:val="22"/>
        </w:rPr>
      </w:pPr>
      <w:bookmarkStart w:id="27" w:name="_Ref114668139"/>
      <w:r>
        <w:rPr>
          <w:sz w:val="22"/>
          <w:szCs w:val="22"/>
        </w:rPr>
        <w:t>não celebrar o contrato ou não entregar a documentação exigida para a contratação, quando convocado dentro do prazo de validade de sua proposta;</w:t>
      </w:r>
      <w:bookmarkEnd w:id="27"/>
    </w:p>
    <w:p>
      <w:pPr>
        <w:pStyle w:val="Nivel4"/>
        <w:numPr>
          <w:ilvl w:val="3"/>
          <w:numId w:val="5"/>
        </w:numPr>
        <w:spacing w:lineRule="auto" w:line="360" w:before="0" w:after="0"/>
        <w:ind w:hanging="0" w:left="1134"/>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hanging="0" w:left="1134"/>
        <w:rPr>
          <w:sz w:val="22"/>
          <w:szCs w:val="22"/>
        </w:rPr>
      </w:pPr>
      <w:bookmarkStart w:id="28" w:name="_Ref114668249"/>
      <w:r>
        <w:rPr>
          <w:sz w:val="22"/>
          <w:szCs w:val="22"/>
        </w:rPr>
        <w:t>apresentar declaração ou documentação falsa exigida para o certame ou prestar declaração falsa durante a licitação</w:t>
      </w:r>
      <w:bookmarkEnd w:id="28"/>
    </w:p>
    <w:p>
      <w:pPr>
        <w:pStyle w:val="Nivel3"/>
        <w:numPr>
          <w:ilvl w:val="2"/>
          <w:numId w:val="5"/>
        </w:numPr>
        <w:spacing w:lineRule="auto" w:line="360" w:before="0" w:after="0"/>
        <w:ind w:hanging="0" w:left="1134"/>
        <w:rPr>
          <w:sz w:val="22"/>
          <w:szCs w:val="22"/>
        </w:rPr>
      </w:pPr>
      <w:bookmarkStart w:id="29" w:name="_Ref114668245"/>
      <w:r>
        <w:rPr>
          <w:sz w:val="22"/>
          <w:szCs w:val="22"/>
        </w:rPr>
        <w:t>fraudar a licitação</w:t>
      </w:r>
      <w:bookmarkEnd w:id="29"/>
    </w:p>
    <w:p>
      <w:pPr>
        <w:pStyle w:val="Nivel3"/>
        <w:numPr>
          <w:ilvl w:val="2"/>
          <w:numId w:val="5"/>
        </w:numPr>
        <w:spacing w:lineRule="auto" w:line="360" w:before="0" w:after="0"/>
        <w:ind w:hanging="0" w:left="1134"/>
        <w:rPr>
          <w:sz w:val="22"/>
          <w:szCs w:val="22"/>
        </w:rPr>
      </w:pPr>
      <w:bookmarkStart w:id="30" w:name="_Ref114668247"/>
      <w:r>
        <w:rPr>
          <w:sz w:val="22"/>
          <w:szCs w:val="22"/>
        </w:rPr>
        <w:t>comportar-se de modo inidôneo ou cometer fraude de qualquer natureza, em especial quando:</w:t>
      </w:r>
      <w:bookmarkEnd w:id="30"/>
    </w:p>
    <w:p>
      <w:pPr>
        <w:pStyle w:val="Nivel4"/>
        <w:numPr>
          <w:ilvl w:val="3"/>
          <w:numId w:val="5"/>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5"/>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5"/>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5"/>
        </w:numPr>
        <w:spacing w:lineRule="auto" w:line="360" w:before="0" w:after="0"/>
        <w:ind w:hanging="0" w:left="1134"/>
        <w:rPr>
          <w:sz w:val="22"/>
          <w:szCs w:val="22"/>
        </w:rPr>
      </w:pPr>
      <w:bookmarkStart w:id="31" w:name="_Ref114668251"/>
      <w:r>
        <w:rPr>
          <w:sz w:val="22"/>
          <w:szCs w:val="22"/>
        </w:rPr>
        <w:t>praticar atos ilícitos com vistas a frustrar os objetivos da licitação</w:t>
      </w:r>
      <w:bookmarkEnd w:id="31"/>
    </w:p>
    <w:p>
      <w:pPr>
        <w:pStyle w:val="Nivel3"/>
        <w:numPr>
          <w:ilvl w:val="2"/>
          <w:numId w:val="5"/>
        </w:numPr>
        <w:spacing w:lineRule="auto" w:line="360" w:before="0" w:after="0"/>
        <w:ind w:hanging="0" w:left="1134"/>
        <w:rPr/>
      </w:pPr>
      <w:bookmarkStart w:id="32"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2"/>
    </w:p>
    <w:p>
      <w:pPr>
        <w:pStyle w:val="Nivel2"/>
        <w:numPr>
          <w:ilvl w:val="1"/>
          <w:numId w:val="5"/>
        </w:numPr>
        <w:spacing w:lineRule="auto" w:line="360" w:before="0" w:after="0"/>
        <w:ind w:hanging="0" w:left="0"/>
        <w:rPr/>
      </w:pPr>
      <w:bookmarkStart w:id="33" w:name="_Hlk114652595"/>
      <w:bookmarkEnd w:id="33"/>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hanging="0" w:left="567"/>
        <w:rPr>
          <w:sz w:val="22"/>
          <w:szCs w:val="22"/>
        </w:rPr>
      </w:pPr>
      <w:r>
        <w:rPr>
          <w:sz w:val="22"/>
          <w:szCs w:val="22"/>
        </w:rPr>
        <w:t xml:space="preserve">advertência; </w:t>
      </w:r>
    </w:p>
    <w:p>
      <w:pPr>
        <w:pStyle w:val="Nivel3"/>
        <w:numPr>
          <w:ilvl w:val="2"/>
          <w:numId w:val="5"/>
        </w:numPr>
        <w:spacing w:lineRule="auto" w:line="360" w:before="0" w:after="0"/>
        <w:ind w:hanging="0" w:left="567"/>
        <w:rPr>
          <w:sz w:val="22"/>
          <w:szCs w:val="22"/>
        </w:rPr>
      </w:pPr>
      <w:r>
        <w:rPr>
          <w:sz w:val="22"/>
          <w:szCs w:val="22"/>
        </w:rPr>
        <w:t>multa;</w:t>
      </w:r>
    </w:p>
    <w:p>
      <w:pPr>
        <w:pStyle w:val="Nivel3"/>
        <w:numPr>
          <w:ilvl w:val="2"/>
          <w:numId w:val="5"/>
        </w:numPr>
        <w:spacing w:lineRule="auto" w:line="360" w:before="0" w:after="0"/>
        <w:ind w:hanging="0" w:left="567"/>
        <w:rPr>
          <w:sz w:val="22"/>
          <w:szCs w:val="22"/>
        </w:rPr>
      </w:pPr>
      <w:r>
        <w:rPr>
          <w:sz w:val="22"/>
          <w:szCs w:val="22"/>
        </w:rPr>
        <w:t>impedimento de licitar e contratar e</w:t>
      </w:r>
    </w:p>
    <w:p>
      <w:pPr>
        <w:pStyle w:val="Nivel3"/>
        <w:numPr>
          <w:ilvl w:val="2"/>
          <w:numId w:val="5"/>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hanging="0" w:left="0"/>
        <w:rPr>
          <w:sz w:val="22"/>
          <w:szCs w:val="22"/>
        </w:rPr>
      </w:pPr>
      <w:r>
        <w:rPr>
          <w:sz w:val="22"/>
          <w:szCs w:val="22"/>
        </w:rPr>
        <w:t>Na aplicação das sanções serão considerados:</w:t>
      </w:r>
    </w:p>
    <w:p>
      <w:pPr>
        <w:pStyle w:val="Nivel3"/>
        <w:numPr>
          <w:ilvl w:val="2"/>
          <w:numId w:val="5"/>
        </w:numPr>
        <w:spacing w:lineRule="auto" w:line="360" w:before="0" w:after="0"/>
        <w:ind w:hanging="0" w:left="567"/>
        <w:rPr>
          <w:sz w:val="22"/>
          <w:szCs w:val="22"/>
        </w:rPr>
      </w:pPr>
      <w:r>
        <w:rPr>
          <w:sz w:val="22"/>
          <w:szCs w:val="22"/>
        </w:rPr>
        <w:t>a natureza e a gravidade da infração cometida.</w:t>
      </w:r>
    </w:p>
    <w:p>
      <w:pPr>
        <w:pStyle w:val="Nivel3"/>
        <w:numPr>
          <w:ilvl w:val="2"/>
          <w:numId w:val="5"/>
        </w:numPr>
        <w:spacing w:lineRule="auto" w:line="360" w:before="0" w:after="0"/>
        <w:ind w:hanging="0" w:left="567"/>
        <w:rPr>
          <w:sz w:val="22"/>
          <w:szCs w:val="22"/>
        </w:rPr>
      </w:pPr>
      <w:r>
        <w:rPr>
          <w:sz w:val="22"/>
          <w:szCs w:val="22"/>
        </w:rPr>
        <w:t>as peculiaridades do caso concreto</w:t>
      </w:r>
    </w:p>
    <w:p>
      <w:pPr>
        <w:pStyle w:val="Nivel3"/>
        <w:numPr>
          <w:ilvl w:val="2"/>
          <w:numId w:val="5"/>
        </w:numPr>
        <w:spacing w:lineRule="auto" w:line="360" w:before="0" w:after="0"/>
        <w:ind w:hanging="0" w:left="567"/>
        <w:rPr>
          <w:sz w:val="22"/>
          <w:szCs w:val="22"/>
        </w:rPr>
      </w:pPr>
      <w:r>
        <w:rPr>
          <w:sz w:val="22"/>
          <w:szCs w:val="22"/>
        </w:rPr>
        <w:t>as circunstâncias agravantes ou atenuantes</w:t>
      </w:r>
    </w:p>
    <w:p>
      <w:pPr>
        <w:pStyle w:val="Nivel3"/>
        <w:numPr>
          <w:ilvl w:val="2"/>
          <w:numId w:val="5"/>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5"/>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hanging="0" w:left="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5"/>
        </w:numPr>
        <w:spacing w:lineRule="auto" w:line="360" w:before="0" w:after="0"/>
        <w:ind w:hanging="0" w:left="0"/>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ind w:hanging="0" w:left="0"/>
        <w:rPr/>
      </w:pPr>
      <w:bookmarkStart w:id="34" w:name="_Hlk113876035"/>
      <w:bookmarkEnd w:id="34"/>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hanging="0" w:left="0"/>
        <w:rPr/>
      </w:pPr>
      <w:bookmarkStart w:id="35" w:name="_Hlk159229867"/>
      <w:bookmarkEnd w:id="35"/>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hanging="0" w:left="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000000"/>
            <w:sz w:val="22"/>
            <w:szCs w:val="22"/>
          </w:rPr>
          <w:t>art. 45, §4º da IN SEGES/ME n.º 73, de 2022</w:t>
        </w:r>
      </w:hyperlink>
      <w:r>
        <w:rPr>
          <w:sz w:val="22"/>
          <w:szCs w:val="22"/>
        </w:rPr>
        <w:t xml:space="preserve">. </w:t>
      </w:r>
    </w:p>
    <w:p>
      <w:pPr>
        <w:pStyle w:val="Nivel2"/>
        <w:numPr>
          <w:ilvl w:val="1"/>
          <w:numId w:val="5"/>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6">
        <w:r>
          <w:rPr>
            <w:rStyle w:val="Hyperlink"/>
            <w:sz w:val="22"/>
            <w:szCs w:val="22"/>
          </w:rPr>
          <w:t>licitacoes@licitacoes.itatiba.sp.gov.br</w:t>
        </w:r>
      </w:hyperlink>
      <w:r>
        <w:rPr>
          <w:sz w:val="22"/>
          <w:szCs w:val="22"/>
        </w:rPr>
        <w:t>.</w:t>
      </w:r>
    </w:p>
    <w:p>
      <w:pPr>
        <w:pStyle w:val="Nivel2"/>
        <w:numPr>
          <w:ilvl w:val="1"/>
          <w:numId w:val="5"/>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Será divulgada ata da sessão pública no sistema eletrônico.</w:t>
      </w:r>
    </w:p>
    <w:p>
      <w:pPr>
        <w:pStyle w:val="Nivel2"/>
        <w:numPr>
          <w:ilvl w:val="1"/>
          <w:numId w:val="5"/>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5"/>
        </w:numPr>
        <w:spacing w:lineRule="auto" w:line="360" w:before="0" w:after="0"/>
        <w:ind w:hanging="0" w:left="567"/>
        <w:rPr>
          <w:sz w:val="22"/>
          <w:szCs w:val="22"/>
        </w:rPr>
      </w:pPr>
      <w:r>
        <w:rPr>
          <w:sz w:val="22"/>
          <w:szCs w:val="22"/>
        </w:rPr>
        <w:t>ANEXO I - Termo de Referência</w:t>
      </w:r>
    </w:p>
    <w:p>
      <w:pPr>
        <w:pStyle w:val="Nivel3"/>
        <w:numPr>
          <w:ilvl w:val="2"/>
          <w:numId w:val="5"/>
        </w:numPr>
        <w:spacing w:lineRule="auto" w:line="360" w:before="0" w:after="0"/>
        <w:ind w:hanging="0" w:left="567" w:right="-54"/>
        <w:rPr>
          <w:sz w:val="22"/>
          <w:szCs w:val="22"/>
        </w:rPr>
      </w:pPr>
      <w:r>
        <w:rPr>
          <w:sz w:val="22"/>
          <w:szCs w:val="22"/>
        </w:rPr>
        <w:t>ANEXO II – Modelo de Procuração</w:t>
      </w:r>
    </w:p>
    <w:p>
      <w:pPr>
        <w:pStyle w:val="Nivel3"/>
        <w:numPr>
          <w:ilvl w:val="2"/>
          <w:numId w:val="5"/>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hanging="0" w:left="567"/>
        <w:rPr>
          <w:sz w:val="22"/>
          <w:szCs w:val="22"/>
        </w:rPr>
      </w:pPr>
      <w:r>
        <w:rPr>
          <w:sz w:val="22"/>
          <w:szCs w:val="22"/>
        </w:rPr>
        <w:t>ANEXO V – Modelo de Proposta</w:t>
      </w:r>
    </w:p>
    <w:p>
      <w:pPr>
        <w:pStyle w:val="Nivel3"/>
        <w:numPr>
          <w:ilvl w:val="2"/>
          <w:numId w:val="5"/>
        </w:numPr>
        <w:spacing w:lineRule="auto" w:line="360" w:before="0" w:after="0"/>
        <w:ind w:hanging="0" w:left="567"/>
        <w:rPr>
          <w:sz w:val="22"/>
          <w:szCs w:val="22"/>
        </w:rPr>
      </w:pPr>
      <w:r>
        <w:rPr>
          <w:sz w:val="22"/>
          <w:szCs w:val="22"/>
        </w:rPr>
        <w:t>ANEXO VI - Minuta de Ata de Registro de Preços</w:t>
      </w:r>
    </w:p>
    <w:p>
      <w:pPr>
        <w:pStyle w:val="Nivel3"/>
        <w:numPr>
          <w:ilvl w:val="2"/>
          <w:numId w:val="5"/>
        </w:numPr>
        <w:spacing w:lineRule="auto" w:line="360" w:before="0" w:after="0"/>
        <w:ind w:hanging="0" w:left="567"/>
        <w:rPr>
          <w:sz w:val="22"/>
          <w:szCs w:val="22"/>
        </w:rPr>
      </w:pPr>
      <w:r>
        <w:rPr>
          <w:sz w:val="22"/>
          <w:szCs w:val="22"/>
        </w:rPr>
        <w:t>ANEXO VII – Minuta de Autorização de Fornecimento.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22</w:t>
      </w:r>
      <w:r>
        <w:rPr>
          <w:rFonts w:eastAsia="MS Mincho;ＭＳ 明朝" w:cs="Arial" w:ascii="Arial" w:hAnsi="Arial"/>
          <w:sz w:val="22"/>
          <w:szCs w:val="22"/>
        </w:rPr>
        <w:t xml:space="preserve"> de </w:t>
      </w:r>
      <w:r>
        <w:rPr>
          <w:rFonts w:eastAsia="MS Mincho;ＭＳ 明朝" w:cs="Arial" w:ascii="Arial" w:hAnsi="Arial"/>
          <w:sz w:val="22"/>
          <w:szCs w:val="22"/>
        </w:rPr>
        <w:t>outubro</w:t>
      </w:r>
      <w:r>
        <w:rPr>
          <w:rFonts w:eastAsia="MS Mincho;ＭＳ 明朝" w:cs="Arial" w:ascii="Arial" w:hAnsi="Arial"/>
          <w:sz w:val="22"/>
          <w:szCs w:val="22"/>
        </w:rPr>
        <w:t xml:space="preserve">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center"/>
        <w:rPr>
          <w:rFonts w:ascii="Arial" w:hAnsi="Arial" w:cs="Arial"/>
          <w:sz w:val="22"/>
          <w:szCs w:val="22"/>
        </w:rPr>
      </w:pPr>
      <w:r>
        <w:rPr>
          <w:rFonts w:cs="Arial" w:ascii="Arial" w:hAnsi="Arial"/>
          <w:b/>
          <w:bCs/>
          <w:sz w:val="22"/>
          <w:szCs w:val="22"/>
        </w:rPr>
        <w:t>ADILSON FRANCO PENTEADO</w:t>
      </w:r>
    </w:p>
    <w:p>
      <w:pPr>
        <w:pStyle w:val="Normal"/>
        <w:spacing w:lineRule="auto" w:line="360"/>
        <w:jc w:val="center"/>
        <w:rPr>
          <w:rFonts w:ascii="Arial" w:hAnsi="Arial" w:cs="Arial"/>
          <w:b/>
          <w:bCs/>
          <w:sz w:val="22"/>
          <w:szCs w:val="22"/>
        </w:rPr>
      </w:pPr>
      <w:r>
        <w:rPr>
          <w:rFonts w:cs="Arial" w:ascii="Arial" w:hAnsi="Arial"/>
          <w:b/>
          <w:bCs/>
          <w:sz w:val="22"/>
          <w:szCs w:val="22"/>
        </w:rPr>
        <w:t>Secretário Municipal de Obras e Serviços Públicos</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sz w:val="22"/>
          <w:szCs w:val="22"/>
        </w:rPr>
      </w:pPr>
      <w:r>
        <w:rPr>
          <w:rFonts w:cs="Arial" w:ascii="Arial" w:hAnsi="Arial"/>
          <w:b/>
          <w:bCs/>
          <w:sz w:val="22"/>
          <w:szCs w:val="22"/>
        </w:rPr>
        <w:t>SUELI DE MORAES TUON</w:t>
      </w:r>
    </w:p>
    <w:p>
      <w:pPr>
        <w:pStyle w:val="Normal"/>
        <w:spacing w:lineRule="auto" w:line="276"/>
        <w:jc w:val="center"/>
        <w:rPr>
          <w:rFonts w:ascii="Arial" w:hAnsi="Arial" w:cs="Arial"/>
          <w:sz w:val="22"/>
          <w:szCs w:val="22"/>
        </w:rPr>
      </w:pPr>
      <w:r>
        <w:rPr>
          <w:rFonts w:cs="Arial" w:ascii="Arial" w:hAnsi="Arial"/>
          <w:b/>
          <w:bCs/>
          <w:sz w:val="22"/>
          <w:szCs w:val="22"/>
        </w:rPr>
        <w:t>Secretária Municipal da Educação</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bCs/>
          <w:sz w:val="22"/>
          <w:szCs w:val="22"/>
        </w:rPr>
      </w:pPr>
      <w:r>
        <w:rPr>
          <w:rFonts w:cs="Arial" w:ascii="Arial" w:hAnsi="Arial"/>
          <w:b/>
          <w:bCs/>
          <w:sz w:val="22"/>
          <w:szCs w:val="22"/>
        </w:rPr>
        <w:t>HERMÍNIO GEROMEL JUNIOR</w:t>
      </w:r>
    </w:p>
    <w:p>
      <w:pPr>
        <w:pStyle w:val="Normal"/>
        <w:jc w:val="center"/>
        <w:rPr>
          <w:rFonts w:ascii="Arial" w:hAnsi="Arial" w:cs="Arial"/>
          <w:sz w:val="22"/>
          <w:szCs w:val="22"/>
        </w:rPr>
      </w:pPr>
      <w:r>
        <w:rPr>
          <w:rFonts w:cs="Arial" w:ascii="Arial" w:hAnsi="Arial"/>
          <w:b/>
          <w:bCs/>
          <w:sz w:val="22"/>
          <w:szCs w:val="22"/>
        </w:rPr>
        <w:t>Secretário Municipal de Meio Ambiente e Agricultura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76"/>
        <w:jc w:val="center"/>
        <w:rPr>
          <w:rFonts w:ascii="Arial" w:hAnsi="Arial" w:cs="Arial"/>
          <w:b/>
          <w:bCs/>
          <w:sz w:val="22"/>
          <w:szCs w:val="22"/>
        </w:rPr>
      </w:pPr>
      <w:r>
        <w:rPr>
          <w:rFonts w:cs="Arial" w:ascii="Arial" w:hAnsi="Arial"/>
          <w:b/>
          <w:bCs/>
          <w:sz w:val="22"/>
          <w:szCs w:val="22"/>
        </w:rPr>
        <w:t>FRANCIELI GUINAMI DOS SANTOS</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de Administração</w:t>
      </w:r>
      <w:bookmarkStart w:id="36" w:name="_Hlk129875105"/>
      <w:bookmarkEnd w:id="36"/>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sz w:val="22"/>
          <w:szCs w:val="22"/>
        </w:rPr>
        <w:t>Secretária Municipal de Saúde</w:t>
      </w:r>
    </w:p>
    <w:p>
      <w:pPr>
        <w:pStyle w:val="Normal"/>
        <w:rPr/>
      </w:pPr>
      <w:r>
        <w:rPr/>
      </w:r>
    </w:p>
    <w:p>
      <w:pPr>
        <w:pStyle w:val="Normal"/>
        <w:rPr/>
      </w:pPr>
      <w:r>
        <w:rPr/>
      </w:r>
    </w:p>
    <w:p>
      <w:pPr>
        <w:pStyle w:val="Normal"/>
        <w:rPr/>
      </w:pPr>
      <w:r>
        <w:rPr/>
      </w:r>
    </w:p>
    <w:p>
      <w:pPr>
        <w:pStyle w:val="Normal"/>
        <w:rPr/>
      </w:pPr>
      <w:r>
        <w:rPr/>
      </w:r>
    </w:p>
    <w:p>
      <w:pPr>
        <w:pStyle w:val="Normal"/>
        <w:spacing w:lineRule="auto" w:line="276"/>
        <w:jc w:val="center"/>
        <w:rPr>
          <w:rFonts w:ascii="Arial" w:hAnsi="Arial" w:eastAsia="Calibri" w:cs="Arial"/>
          <w:b/>
          <w:sz w:val="22"/>
          <w:szCs w:val="22"/>
          <w:lang w:eastAsia="en-US"/>
        </w:rPr>
      </w:pPr>
      <w:r>
        <w:rPr>
          <w:rFonts w:eastAsia="Calibri" w:cs="Arial" w:ascii="Arial" w:hAnsi="Arial"/>
          <w:b/>
          <w:sz w:val="22"/>
          <w:szCs w:val="22"/>
          <w:lang w:eastAsia="en-US"/>
        </w:rPr>
        <w:t>LUIS SOARES DE CAMARGO</w:t>
      </w:r>
    </w:p>
    <w:p>
      <w:pPr>
        <w:pStyle w:val="Normal"/>
        <w:spacing w:lineRule="auto" w:line="276"/>
        <w:jc w:val="center"/>
        <w:rPr>
          <w:rFonts w:ascii="Arial" w:hAnsi="Arial" w:cs="Arial"/>
          <w:b/>
          <w:bCs/>
          <w:sz w:val="22"/>
          <w:szCs w:val="22"/>
        </w:rPr>
      </w:pPr>
      <w:r>
        <w:rPr>
          <w:rFonts w:cs="Arial" w:ascii="Arial" w:hAnsi="Arial"/>
          <w:b/>
          <w:bCs/>
          <w:sz w:val="22"/>
          <w:szCs w:val="22"/>
        </w:rPr>
        <w:t>Secretário Municipal de Cultura e Turismo</w:t>
      </w:r>
    </w:p>
    <w:p>
      <w:pPr>
        <w:pStyle w:val="Normal"/>
        <w:rPr/>
      </w:pPr>
      <w:r>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7.411/2025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120" w:after="288"/>
        <w:rPr>
          <w:sz w:val="22"/>
          <w:szCs w:val="22"/>
        </w:rPr>
      </w:pPr>
      <w:r>
        <w:rPr>
          <w:sz w:val="22"/>
          <w:szCs w:val="22"/>
        </w:rPr>
        <w:t>- CONDIÇÕES GERAIS DA CONTRATAÇÃO</w:t>
      </w:r>
    </w:p>
    <w:p>
      <w:pPr>
        <w:pStyle w:val="Nivel2"/>
        <w:numPr>
          <w:ilvl w:val="0"/>
          <w:numId w:val="0"/>
        </w:numPr>
        <w:spacing w:lineRule="auto" w:line="360" w:before="120" w:after="288"/>
        <w:ind w:hanging="0" w:left="0"/>
        <w:rPr>
          <w:bCs/>
          <w:sz w:val="22"/>
          <w:szCs w:val="22"/>
        </w:rPr>
      </w:pPr>
      <w:r>
        <w:rPr>
          <w:b/>
          <w:sz w:val="22"/>
          <w:szCs w:val="22"/>
        </w:rPr>
        <w:t xml:space="preserve">1.1 - </w:t>
      </w:r>
      <w:r>
        <w:rPr>
          <w:bCs/>
          <w:sz w:val="22"/>
          <w:szCs w:val="22"/>
        </w:rPr>
        <w:t xml:space="preserve">Constitui objeto deste Termo de Referência o Registro de Preços com prazo de 12 (doze) meses, para eventual aquisição </w:t>
      </w:r>
      <w:r>
        <w:rPr>
          <w:sz w:val="22"/>
          <w:szCs w:val="22"/>
        </w:rPr>
        <w:t>de materiais de construção</w:t>
      </w:r>
      <w:r>
        <w:rPr>
          <w:bCs/>
          <w:sz w:val="22"/>
          <w:szCs w:val="22"/>
        </w:rPr>
        <w:t>, de acordo com as especificações, quantitativos máximos e condições mínimas abaixo apresentadas:</w:t>
      </w:r>
    </w:p>
    <w:p>
      <w:pPr>
        <w:pStyle w:val="Nivel01"/>
        <w:spacing w:lineRule="auto" w:line="276"/>
        <w:ind w:hanging="0" w:left="360"/>
        <w:jc w:val="center"/>
        <w:rPr>
          <w:sz w:val="22"/>
          <w:szCs w:val="22"/>
        </w:rPr>
      </w:pPr>
      <w:r>
        <w:rPr>
          <w:sz w:val="22"/>
          <w:szCs w:val="22"/>
        </w:rPr>
        <w:t>COTA PRINCIPAL - AMPLA PARTICIPAÇÃO</w:t>
      </w:r>
    </w:p>
    <w:p>
      <w:pPr>
        <w:pStyle w:val="Normal"/>
        <w:rPr/>
      </w:pPr>
      <w:r>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b/>
                <w:bCs/>
                <w:sz w:val="18"/>
                <w:szCs w:val="18"/>
              </w:rPr>
            </w:pPr>
            <w:r>
              <w:rPr>
                <w:rFonts w:cs="Arial" w:ascii="Arial" w:hAnsi="Arial"/>
                <w:b/>
                <w:bCs/>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b/>
                <w:bCs/>
                <w:sz w:val="18"/>
                <w:szCs w:val="18"/>
              </w:rPr>
            </w:pPr>
            <w:r>
              <w:rPr>
                <w:rFonts w:cs="Arial" w:ascii="Arial" w:hAnsi="Arial"/>
                <w:b/>
                <w:bCs/>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b/>
                <w:bCs/>
                <w:sz w:val="18"/>
                <w:szCs w:val="18"/>
              </w:rPr>
            </w:pPr>
            <w:r>
              <w:rPr>
                <w:rFonts w:cs="Arial" w:ascii="Arial" w:hAnsi="Arial"/>
                <w:b/>
                <w:bCs/>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1.17.01.0012-8 - CAL HIDRATADA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333,30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 HIDRATADA - EM SACOS DE 20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1.17.01.0017-9 - AZULEJO 15 X 15 CM COR BRANCA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6.019,36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AZULEJO 15 X 15 CM COR BRANCA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1.17.01.0021-7 - BICA CORRIDA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153,26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114.945,00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BICA CORRIDA</w:t>
            </w:r>
          </w:p>
          <w:p>
            <w:pPr>
              <w:pStyle w:val="Normal"/>
              <w:widowControl w:val="false"/>
              <w:pBdr/>
              <w:jc w:val="both"/>
              <w:rPr>
                <w:rFonts w:ascii="Arial" w:hAnsi="Arial" w:cs="Arial"/>
                <w:sz w:val="18"/>
                <w:szCs w:val="18"/>
              </w:rPr>
            </w:pPr>
            <w:r>
              <w:rPr>
                <w:rFonts w:cs="Arial" w:ascii="Arial" w:hAnsi="Arial"/>
                <w:sz w:val="18"/>
                <w:szCs w:val="18"/>
              </w:rPr>
              <w:t>Descrição: agregado graúdo cujos grãos passam pela peneira com abertura de malha de 75 mm e ficam retidos na peneira com abertura de malha de 2,16 mm, com densidade aproximada de 1,7 ton/m³.</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1.17.01.0022-5 - BLOCO 09 X19 X 39</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4.252,50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DE CONCRETO MEDINDO 09 X19X39</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1.17.01.0025-0 - BLOCO 19 X 19 X 39</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12.810,00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VAZADO DE CONCRETO - simples para vedação, nas medidas 19 x 19 x 39 cm, conforme NBR 6136.</w:t>
            </w:r>
            <w:bookmarkStart w:id="37" w:name="_Hlk211322080"/>
            <w:bookmarkEnd w:id="37"/>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1.17.01.0031-4 - ARGAMASSA ADESIVA A BASE DE CIMENTO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727,26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ARGAMASSA ADESIVA A BASE DE CIMENTO, areia e/ou outros agregados finos, inertes não reativos, com adição de um ou mais aditivos químicos. Acondicionada em sacos de 20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1.17.01.0041-1 - PEDRISCO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183,78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75.349,80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Pedrisco, composição do material: granito, material com diâmetro máximo de 9,5mm, módulo de finura de 5,23 e abrasão Los Angeles de 48% de desgaste. Deverá ser proveniente de britagem de rocha sã, granito ou gnaise.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1.17.01.0051-9 - PÓ DE PEDRA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147,32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220.980,00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Pó de pedra, material com diâmetro máximo de 4,8mm, módulo de finura de 2,55 e abrasão Los Angeles de 48% de desgaste.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1.17.01.0100-0 - RACHAO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167,16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250.740,00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Rachão, deverá ser proveniente de britagem de rocha sã, granito ou gnaise.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1.17.01.0110-8 - TUBO DE CONCRETO - 0,30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79,73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3.029,74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TUBO DE CONCRETO - 0,30 x 1,50 m </w:t>
            </w:r>
          </w:p>
          <w:p>
            <w:pPr>
              <w:pStyle w:val="Normal"/>
              <w:widowControl w:val="false"/>
              <w:pBdr/>
              <w:jc w:val="both"/>
              <w:rPr>
                <w:rFonts w:ascii="Arial" w:hAnsi="Arial" w:cs="Arial"/>
                <w:sz w:val="18"/>
                <w:szCs w:val="18"/>
              </w:rPr>
            </w:pPr>
            <w:r>
              <w:rPr>
                <w:rFonts w:cs="Arial" w:ascii="Arial" w:hAnsi="Arial"/>
                <w:sz w:val="18"/>
                <w:szCs w:val="18"/>
              </w:rPr>
              <w:t>Dimensões 0,30 m de diâmetro, 1,50 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gravado em caracteres legíveis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1.17.01.0112-4 - TUBO DE CONCRETO - 0,60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161,16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36.422,16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TUBO DE CONCRETO - 0,60 x 1,50 m </w:t>
            </w:r>
          </w:p>
          <w:p>
            <w:pPr>
              <w:pStyle w:val="Normal"/>
              <w:widowControl w:val="false"/>
              <w:pBdr/>
              <w:jc w:val="both"/>
              <w:rPr>
                <w:rFonts w:ascii="Arial" w:hAnsi="Arial" w:cs="Arial"/>
                <w:sz w:val="18"/>
                <w:szCs w:val="18"/>
              </w:rPr>
            </w:pPr>
            <w:r>
              <w:rPr>
                <w:rFonts w:cs="Arial" w:ascii="Arial" w:hAnsi="Arial"/>
                <w:sz w:val="18"/>
                <w:szCs w:val="18"/>
              </w:rPr>
              <w:t>Dimensões 0,60 m de diâmetro, com 1,50 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1.17.01.0167-1 - REJUNTE BRANCO, COMPOSIÇÃO CIMENTO, AGREGADO NAT E ADITIVOS , COR BRANCA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2.101,97</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REJUNTE BRANCO, COMPOSIÇÃO CIMENTO, AGREGADO NATURAL E ADITIVOS, COR BRANCA, APLICAÇÃO: REJUNTE DE PLACAS CERÂMICAS EM PISOS E PAREDES, APRESENTAÇÃO PÓ. ACONDICIONADO EM SACOS DE 1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1.17.01.0210-4 - CANALETA DE CONCRETO - 0,30 x 1,00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3.118,05</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- 0,30 m de diâmetro x 1,00 m de comprimento.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1.17.01.0231-7 - CIMENTO CP II - E 32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1.729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87.608,43</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CIMENTO PORTLAND COMPOSTO CP II -  E 32 - (com adição de escória granulada de alto-forno). Composição intermediária entre o cimento portland comum e o cimento portland com adições (alto-forno e pozolânico). Este cimento combina com bons resultados o baixo calor de hidratação com o aumento de resistência do Cimento Portland Comum. Recomendado para estruturas que exijam um desprendimento de calor moderadamente lento ou que possam ser atacadas por sulfatos. Acondicionados em sacos de 50 quilos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1.17.01.0279-1 - PIA MÁRMORE SINTÉTICO 1,20MTS - C/FRONTÃO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213,38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1.066,90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PIA MÁRMORE SINTÉTICO 1,20MTS - C/FRONTÃO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1.17.01.0288-0 - GUIA DE CONCRETO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53,89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40.417,50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GUIA DE CONCRETO - padrão PMSP, nas medidas: 100 x 30 x 15 x 13cm.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1.17.01.0362-3 - CANALETA DE CONCRETO 14 X 19 X 39</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4.164,72</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simples medindo 14X19X39cm para alvenaria sem função estrutural NBR 7173/82, chamados "bloco de concreto vedação"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1.17.01.0372-0 - BICA GRADUADA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182,83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82.273,50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Bica graduada.  A bica graduada deverá ter a composiçào com 50% de pedra nº02, 15% de pedra nº01 e 35% de pó de pedra, e os materiais deverão ser provenientes de britagem mecânica de rocha sã, granito ou gnaisse. O índice de suporte califórnia- CBR não deverá ser inferior a 60% do grau de compactação e a sua expansão máxima será de 0,5%,  determinados pelo método do DNER.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1.17.01.0519-7 - CANALETA DE CONCRETO - 0,40 x 1,00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2.390,62</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- 0,40 m de diâmetro x 1,00 m de comprimento, conforme NBR 8890.</w:t>
            </w:r>
          </w:p>
          <w:p>
            <w:pPr>
              <w:pStyle w:val="Normal"/>
              <w:widowControl w:val="false"/>
              <w:pBdr/>
              <w:jc w:val="both"/>
              <w:rPr>
                <w:rFonts w:ascii="Arial" w:hAnsi="Arial" w:cs="Arial"/>
                <w:sz w:val="18"/>
                <w:szCs w:val="18"/>
              </w:rPr>
            </w:pPr>
            <w:r>
              <w:rPr>
                <w:rFonts w:cs="Arial" w:ascii="Arial" w:hAnsi="Arial"/>
                <w:sz w:val="18"/>
                <w:szCs w:val="18"/>
              </w:rPr>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1.17.01.0548-0 - AREIA LAVADA FINA (BRANCA - LIMPA) PARA PARQUES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193,58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58.074,00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AREIA LAVADA FINA (BRANCA - LIMPA) PARA PARQUES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1.17.01.0549-9 - BRITA Nº 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171,83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67.013,70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Brita nº 1, material com diâmetro máximo de 19,0 mm, módulo de finura de 6,97 e abrasão Los Angeles de 36% de desgaste.Deverá ser proveniente de britagem de rocha sã, granito ou gnaise.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1.17.01.0646-0 - BLOCO DE CONCRETO 14 X 19 X 39</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10.395,00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DE CONCRETO 14x19x39cm vazado de concreto simples para alvenaria sem função estrutural (NBR) 7173/82, chamados - Bloco de concreto vedação.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1.17.01.0670-3 - ADESIVO ESTRUTURAL, BASE EPOXI DE MEDIA FLUIDEZ</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559,56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ADESIVO ESTRUTURAL, BASE EPOXI DE MEDIA FLUIDEZ    </w:t>
            </w:r>
          </w:p>
          <w:p>
            <w:pPr>
              <w:pStyle w:val="Normal"/>
              <w:widowControl w:val="false"/>
              <w:pBdr/>
              <w:jc w:val="both"/>
              <w:rPr>
                <w:rFonts w:ascii="Arial" w:hAnsi="Arial" w:cs="Arial"/>
                <w:sz w:val="18"/>
                <w:szCs w:val="18"/>
              </w:rPr>
            </w:pPr>
            <w:r>
              <w:rPr>
                <w:rFonts w:cs="Arial" w:ascii="Arial" w:hAnsi="Arial"/>
                <w:sz w:val="18"/>
                <w:szCs w:val="18"/>
              </w:rPr>
              <w:t>adesivo estrutural base epoxi de média fluidez, oferece ótima resistência à água, ao óleo, à graxa e ao meio agressivo.</w:t>
            </w:r>
          </w:p>
          <w:p>
            <w:pPr>
              <w:pStyle w:val="Normal"/>
              <w:widowControl w:val="false"/>
              <w:pBdr/>
              <w:jc w:val="both"/>
              <w:rPr>
                <w:rFonts w:ascii="Arial" w:hAnsi="Arial" w:cs="Arial"/>
                <w:sz w:val="18"/>
                <w:szCs w:val="18"/>
              </w:rPr>
            </w:pPr>
            <w:r>
              <w:rPr>
                <w:rFonts w:cs="Arial" w:ascii="Arial" w:hAnsi="Arial"/>
                <w:sz w:val="18"/>
                <w:szCs w:val="18"/>
              </w:rPr>
              <w:t>Campos de aplicação, colagem de:</w:t>
            </w:r>
          </w:p>
          <w:p>
            <w:pPr>
              <w:pStyle w:val="Normal"/>
              <w:widowControl w:val="false"/>
              <w:pBdr/>
              <w:jc w:val="both"/>
              <w:rPr>
                <w:rFonts w:ascii="Arial" w:hAnsi="Arial" w:cs="Arial"/>
                <w:sz w:val="18"/>
                <w:szCs w:val="18"/>
              </w:rPr>
            </w:pPr>
            <w:r>
              <w:rPr>
                <w:rFonts w:cs="Arial" w:ascii="Arial" w:hAnsi="Arial"/>
                <w:sz w:val="18"/>
                <w:szCs w:val="18"/>
              </w:rPr>
              <w:t>concreto-concreto;</w:t>
            </w:r>
          </w:p>
          <w:p>
            <w:pPr>
              <w:pStyle w:val="Normal"/>
              <w:widowControl w:val="false"/>
              <w:pBdr/>
              <w:jc w:val="both"/>
              <w:rPr>
                <w:rFonts w:ascii="Arial" w:hAnsi="Arial" w:cs="Arial"/>
                <w:sz w:val="18"/>
                <w:szCs w:val="18"/>
              </w:rPr>
            </w:pPr>
            <w:r>
              <w:rPr>
                <w:rFonts w:cs="Arial" w:ascii="Arial" w:hAnsi="Arial"/>
                <w:sz w:val="18"/>
                <w:szCs w:val="18"/>
              </w:rPr>
              <w:t>concreto-ferro-madeira-azulejo-cerâmica-pedra-fibrocimento-vidro-plástico.</w:t>
            </w:r>
          </w:p>
          <w:p>
            <w:pPr>
              <w:pStyle w:val="Normal"/>
              <w:widowControl w:val="false"/>
              <w:pBdr/>
              <w:jc w:val="both"/>
              <w:rPr>
                <w:rFonts w:ascii="Arial" w:hAnsi="Arial" w:cs="Arial"/>
                <w:sz w:val="18"/>
                <w:szCs w:val="18"/>
              </w:rPr>
            </w:pPr>
            <w:r>
              <w:rPr>
                <w:rFonts w:cs="Arial" w:ascii="Arial" w:hAnsi="Arial"/>
                <w:sz w:val="18"/>
                <w:szCs w:val="18"/>
              </w:rPr>
              <w:t>recolocação de azulejos soltos em piscinas sem necessidade de esvaziá-las.</w:t>
            </w:r>
          </w:p>
          <w:p>
            <w:pPr>
              <w:pStyle w:val="Normal"/>
              <w:widowControl w:val="false"/>
              <w:pBdr/>
              <w:jc w:val="both"/>
              <w:rPr>
                <w:rFonts w:ascii="Arial" w:hAnsi="Arial" w:cs="Arial"/>
                <w:sz w:val="18"/>
                <w:szCs w:val="18"/>
              </w:rPr>
            </w:pPr>
            <w:r>
              <w:rPr>
                <w:rFonts w:cs="Arial" w:ascii="Arial" w:hAnsi="Arial"/>
                <w:sz w:val="18"/>
                <w:szCs w:val="18"/>
              </w:rPr>
              <w:t>chumbamentos.</w:t>
            </w:r>
          </w:p>
          <w:p>
            <w:pPr>
              <w:pStyle w:val="Normal"/>
              <w:widowControl w:val="false"/>
              <w:pBdr/>
              <w:jc w:val="both"/>
              <w:rPr>
                <w:rFonts w:ascii="Arial" w:hAnsi="Arial" w:cs="Arial"/>
                <w:sz w:val="18"/>
                <w:szCs w:val="18"/>
              </w:rPr>
            </w:pPr>
            <w:r>
              <w:rPr>
                <w:rFonts w:cs="Arial" w:ascii="Arial" w:hAnsi="Arial"/>
                <w:sz w:val="18"/>
                <w:szCs w:val="18"/>
              </w:rPr>
              <w:t>Aparência:</w:t>
            </w:r>
          </w:p>
          <w:p>
            <w:pPr>
              <w:pStyle w:val="Normal"/>
              <w:widowControl w:val="false"/>
              <w:pBdr/>
              <w:jc w:val="both"/>
              <w:rPr>
                <w:rFonts w:ascii="Arial" w:hAnsi="Arial" w:cs="Arial"/>
                <w:sz w:val="18"/>
                <w:szCs w:val="18"/>
              </w:rPr>
            </w:pPr>
            <w:r>
              <w:rPr>
                <w:rFonts w:cs="Arial" w:ascii="Arial" w:hAnsi="Arial"/>
                <w:sz w:val="18"/>
                <w:szCs w:val="18"/>
              </w:rPr>
              <w:t>Componente A: cor branca</w:t>
            </w:r>
          </w:p>
          <w:p>
            <w:pPr>
              <w:pStyle w:val="Normal"/>
              <w:widowControl w:val="false"/>
              <w:pBdr/>
              <w:jc w:val="both"/>
              <w:rPr>
                <w:rFonts w:ascii="Arial" w:hAnsi="Arial" w:cs="Arial"/>
                <w:sz w:val="18"/>
                <w:szCs w:val="18"/>
              </w:rPr>
            </w:pPr>
            <w:r>
              <w:rPr>
                <w:rFonts w:cs="Arial" w:ascii="Arial" w:hAnsi="Arial"/>
                <w:sz w:val="18"/>
                <w:szCs w:val="18"/>
              </w:rPr>
              <w:t>Componente B: cor preta</w:t>
            </w:r>
          </w:p>
          <w:p>
            <w:pPr>
              <w:pStyle w:val="Normal"/>
              <w:widowControl w:val="false"/>
              <w:pBdr/>
              <w:jc w:val="both"/>
              <w:rPr>
                <w:rFonts w:ascii="Arial" w:hAnsi="Arial" w:cs="Arial"/>
                <w:sz w:val="18"/>
                <w:szCs w:val="18"/>
              </w:rPr>
            </w:pPr>
            <w:r>
              <w:rPr>
                <w:rFonts w:cs="Arial" w:ascii="Arial" w:hAnsi="Arial"/>
                <w:sz w:val="18"/>
                <w:szCs w:val="18"/>
              </w:rPr>
              <w:t>Composição básica:</w:t>
            </w:r>
          </w:p>
          <w:p>
            <w:pPr>
              <w:pStyle w:val="Normal"/>
              <w:widowControl w:val="false"/>
              <w:pBdr/>
              <w:jc w:val="both"/>
              <w:rPr>
                <w:rFonts w:ascii="Arial" w:hAnsi="Arial" w:cs="Arial"/>
                <w:sz w:val="18"/>
                <w:szCs w:val="18"/>
              </w:rPr>
            </w:pPr>
            <w:r>
              <w:rPr>
                <w:rFonts w:cs="Arial" w:ascii="Arial" w:hAnsi="Arial"/>
                <w:sz w:val="18"/>
                <w:szCs w:val="18"/>
              </w:rPr>
              <w:t>Componente A: resina epóxi</w:t>
            </w:r>
          </w:p>
          <w:p>
            <w:pPr>
              <w:pStyle w:val="Normal"/>
              <w:widowControl w:val="false"/>
              <w:pBdr/>
              <w:jc w:val="both"/>
              <w:rPr>
                <w:rFonts w:ascii="Arial" w:hAnsi="Arial" w:cs="Arial"/>
                <w:sz w:val="18"/>
                <w:szCs w:val="18"/>
              </w:rPr>
            </w:pPr>
            <w:r>
              <w:rPr>
                <w:rFonts w:cs="Arial" w:ascii="Arial" w:hAnsi="Arial"/>
                <w:sz w:val="18"/>
                <w:szCs w:val="18"/>
              </w:rPr>
              <w:t>Componente B: poliamina</w:t>
            </w:r>
          </w:p>
          <w:p>
            <w:pPr>
              <w:pStyle w:val="Normal"/>
              <w:widowControl w:val="false"/>
              <w:pBdr/>
              <w:jc w:val="both"/>
              <w:rPr>
                <w:rFonts w:ascii="Arial" w:hAnsi="Arial" w:cs="Arial"/>
                <w:sz w:val="18"/>
                <w:szCs w:val="18"/>
              </w:rPr>
            </w:pPr>
            <w:r>
              <w:rPr>
                <w:rFonts w:cs="Arial" w:ascii="Arial" w:hAnsi="Arial"/>
                <w:sz w:val="18"/>
                <w:szCs w:val="18"/>
              </w:rPr>
              <w:t>Embalagem : lata de 01 kgs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1.17.01.1123-5 - ARGAMASSA PISO SOBRE PISO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37,94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11.989,04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ARGAMASSA ADESIVA a base de cimento para piso sobre piso, alta resistência, acondicionada em sacos de 20 kilos.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1.17.01.1208-8 - ADUELA DE CONCRETO ARMADO - 2,00 metros (alt) x 2,00 metros (larg) x 1,00 metro (comp)</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4.071,57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61.073,55</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ADUELA DE CONCRETO ARMADO - 2,00 metros (alt) x 2,00 metros (larg) x 1,00 metro (comp) x 0,15 metros (espessura), pré-moldado, para tráfego pesado, classe TB-45, para aterro de até 03 metros, mais carga rodoviária, que atenda NBR vigente.       </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1.17.01.1378-5 - TIJOLO COMUM DE BARRO MACIÇO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8.625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0,80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6.900,00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TIJOLO COMUM DE BARRO MACIÇO</w:t>
            </w:r>
          </w:p>
          <w:p>
            <w:pPr>
              <w:pStyle w:val="Normal"/>
              <w:widowControl w:val="false"/>
              <w:pBdr/>
              <w:jc w:val="both"/>
              <w:rPr>
                <w:rFonts w:ascii="Arial" w:hAnsi="Arial" w:cs="Arial"/>
                <w:sz w:val="18"/>
                <w:szCs w:val="18"/>
              </w:rPr>
            </w:pPr>
            <w:r>
              <w:rPr>
                <w:rFonts w:cs="Arial" w:ascii="Arial" w:hAnsi="Arial"/>
                <w:sz w:val="18"/>
                <w:szCs w:val="18"/>
              </w:rPr>
              <w:t>Tijolos na medida e variação abaixo:</w:t>
            </w:r>
          </w:p>
          <w:p>
            <w:pPr>
              <w:pStyle w:val="Normal"/>
              <w:widowControl w:val="false"/>
              <w:pBdr/>
              <w:jc w:val="both"/>
              <w:rPr>
                <w:rFonts w:ascii="Arial" w:hAnsi="Arial" w:cs="Arial"/>
                <w:sz w:val="18"/>
                <w:szCs w:val="18"/>
              </w:rPr>
            </w:pPr>
            <w:r>
              <w:rPr>
                <w:rFonts w:cs="Arial" w:ascii="Arial" w:hAnsi="Arial"/>
                <w:sz w:val="18"/>
                <w:szCs w:val="18"/>
              </w:rPr>
              <w:t xml:space="preserve">   </w:t>
            </w:r>
            <w:r>
              <w:rPr>
                <w:rFonts w:cs="Arial" w:ascii="Arial" w:hAnsi="Arial"/>
                <w:sz w:val="18"/>
                <w:szCs w:val="18"/>
              </w:rPr>
              <w:t>Comprimento         Largura           Altura</w:t>
            </w:r>
          </w:p>
          <w:p>
            <w:pPr>
              <w:pStyle w:val="Normal"/>
              <w:widowControl w:val="false"/>
              <w:pBdr/>
              <w:jc w:val="both"/>
              <w:rPr>
                <w:rFonts w:ascii="Arial" w:hAnsi="Arial" w:cs="Arial"/>
                <w:sz w:val="18"/>
                <w:szCs w:val="18"/>
              </w:rPr>
            </w:pPr>
            <w:r>
              <w:rPr>
                <w:rFonts w:cs="Arial" w:ascii="Arial" w:hAnsi="Arial"/>
                <w:sz w:val="18"/>
                <w:szCs w:val="18"/>
              </w:rPr>
              <w:t xml:space="preserve">          </w:t>
            </w:r>
            <w:r>
              <w:rPr>
                <w:rFonts w:cs="Arial" w:ascii="Arial" w:hAnsi="Arial"/>
                <w:sz w:val="18"/>
                <w:szCs w:val="18"/>
              </w:rPr>
              <w:t>22                      11                  07</w:t>
            </w:r>
          </w:p>
          <w:p>
            <w:pPr>
              <w:pStyle w:val="Normal"/>
              <w:widowControl w:val="false"/>
              <w:pBdr/>
              <w:jc w:val="both"/>
              <w:rPr>
                <w:rFonts w:ascii="Arial" w:hAnsi="Arial" w:cs="Arial"/>
                <w:sz w:val="18"/>
                <w:szCs w:val="18"/>
              </w:rPr>
            </w:pPr>
            <w:r>
              <w:rPr>
                <w:rFonts w:cs="Arial" w:ascii="Arial" w:hAnsi="Arial"/>
                <w:sz w:val="18"/>
                <w:szCs w:val="18"/>
              </w:rPr>
              <w:t xml:space="preserve">      </w:t>
            </w:r>
            <w:r>
              <w:rPr>
                <w:rFonts w:cs="Arial" w:ascii="Arial" w:hAnsi="Arial"/>
                <w:sz w:val="18"/>
                <w:szCs w:val="18"/>
              </w:rPr>
              <w:t>(+ - 3 cm)           (+ - 3 cm)      (+ - 2 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1.17.01.1398-0 - GUIA CHAPEU DE CONCRETO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12.220,50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GUIA CHAPEU DE CONCRETO - tipo PMSP, nas medidas 120 x 30 x 15 x 13 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1.17.01.1578-8 - BLOCO DE CONCRETO ESTRUTURAL 06 MPA - 19 X 19 X 39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14.940,00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DE CONCRETO ESTRUTURAL 06 MPA - dimensões 19 x 19 x 39 cm. Devem ser homogêneos, compactos e com arestas vivas, não apresentar trincas, fraturas ou outros defeitos que possam prejudicar o seu assentamento, resistência e durabilidade ou o acabamento em aplicações aparentes, sem revestimento.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1.17.01.1579-6 - CANALETA DE CONCRETO ESTRUTURAL 06 MPA - 19 x 19 x 39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3.532,50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ESTRUTURAL 06 MPA - 19 x 19 x 39 cm. Devem ser homogêneos, compactos e com arestas vivas, não apresentar trincas, fraturas ou outros defeitos que possam prejudicar o seu assentamento, resistência e durabilidade ou o acabamento em aplicações aparentes, sem revestimento.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1.17.01.2028-5 - TUBO DE CONCRETO - 0,40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105,20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11.887,60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- 0,40 x 1,50 m</w:t>
            </w:r>
          </w:p>
          <w:p>
            <w:pPr>
              <w:pStyle w:val="Normal"/>
              <w:widowControl w:val="false"/>
              <w:pBdr/>
              <w:jc w:val="both"/>
              <w:rPr>
                <w:rFonts w:ascii="Arial" w:hAnsi="Arial" w:cs="Arial"/>
                <w:sz w:val="18"/>
                <w:szCs w:val="18"/>
              </w:rPr>
            </w:pPr>
            <w:r>
              <w:rPr>
                <w:rFonts w:cs="Arial" w:ascii="Arial" w:hAnsi="Arial"/>
                <w:sz w:val="18"/>
                <w:szCs w:val="18"/>
              </w:rPr>
              <w:t>Dimensões 0,40 m de diâmetro, com 1,50m,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1.17.01.2029-3 - TUBO DE CONCRETO - 0,50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109,44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12.366,72</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- 0,50 x 1,50 m</w:t>
            </w:r>
          </w:p>
          <w:p>
            <w:pPr>
              <w:pStyle w:val="Normal"/>
              <w:widowControl w:val="false"/>
              <w:pBdr/>
              <w:jc w:val="both"/>
              <w:rPr>
                <w:rFonts w:ascii="Arial" w:hAnsi="Arial" w:cs="Arial"/>
                <w:sz w:val="18"/>
                <w:szCs w:val="18"/>
              </w:rPr>
            </w:pPr>
            <w:r>
              <w:rPr>
                <w:rFonts w:cs="Arial" w:ascii="Arial" w:hAnsi="Arial"/>
                <w:sz w:val="18"/>
                <w:szCs w:val="18"/>
              </w:rPr>
              <w:t>Dimensões 0,50m de diâmetro, com 1,50m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1.17.01.2032-3 - TUBO DE CONCRETO - 1,00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552,50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20.995,00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- 1,00 x 1,50 m</w:t>
            </w:r>
          </w:p>
          <w:p>
            <w:pPr>
              <w:pStyle w:val="Normal"/>
              <w:widowControl w:val="false"/>
              <w:pBdr/>
              <w:jc w:val="both"/>
              <w:rPr>
                <w:rFonts w:ascii="Arial" w:hAnsi="Arial" w:cs="Arial"/>
                <w:sz w:val="18"/>
                <w:szCs w:val="18"/>
              </w:rPr>
            </w:pPr>
            <w:r>
              <w:rPr>
                <w:rFonts w:cs="Arial" w:ascii="Arial" w:hAnsi="Arial"/>
                <w:sz w:val="18"/>
                <w:szCs w:val="18"/>
              </w:rPr>
              <w:t>Dimensões 1,00 m de diâmetro, com 1,50m de comprimento, tipo ponta e bolsa, classe pa-2.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1.17.01.2033-1 - TUBO DE CONCRETO - 1,50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1.164,85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22.132,15</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- 1,50 x 1,50 m</w:t>
            </w:r>
          </w:p>
          <w:p>
            <w:pPr>
              <w:pStyle w:val="Normal"/>
              <w:widowControl w:val="false"/>
              <w:pBdr/>
              <w:jc w:val="both"/>
              <w:rPr>
                <w:rFonts w:ascii="Arial" w:hAnsi="Arial" w:cs="Arial"/>
                <w:sz w:val="18"/>
                <w:szCs w:val="18"/>
              </w:rPr>
            </w:pPr>
            <w:r>
              <w:rPr>
                <w:rFonts w:cs="Arial" w:ascii="Arial" w:hAnsi="Arial"/>
                <w:sz w:val="18"/>
                <w:szCs w:val="18"/>
              </w:rPr>
              <w:t>Dimensões 1,50 m de diâmetro, com 1,50m de comprimento, tipo ponta e bolsa, classe pa-2.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1.17.01.2042-0 - TUBO DE CONCRETO - 1,20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808,47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15.360,93</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- 1,20 x 1,50 m</w:t>
            </w:r>
          </w:p>
          <w:p>
            <w:pPr>
              <w:pStyle w:val="Normal"/>
              <w:widowControl w:val="false"/>
              <w:pBdr/>
              <w:jc w:val="both"/>
              <w:rPr>
                <w:rFonts w:ascii="Arial" w:hAnsi="Arial" w:cs="Arial"/>
                <w:sz w:val="18"/>
                <w:szCs w:val="18"/>
              </w:rPr>
            </w:pPr>
            <w:r>
              <w:rPr>
                <w:rFonts w:cs="Arial" w:ascii="Arial" w:hAnsi="Arial"/>
                <w:sz w:val="18"/>
                <w:szCs w:val="18"/>
              </w:rPr>
              <w:t>Dimensões 1,20 de diâmetro, com 1,50m de comprimento, tipo ponta e bolsa, classe pa-2.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1.17.01.2296-2 - MASSA PLASTICA 400 GRAMAS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360,99</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MASSA PLASTICA 400 GRAMAS - Cola plástica branca 400 gramas. Produto indicado para funilaria de veículos, correção de defeitos em chapas e fibras. Utilizado também para marmoraria como cola de peças, cubas e inox. Fácil aplicação e lixamento, maior enchimento e viscosidade, menor porosidade. Aspecto homogêneo e alto poder de aderência. Acompanha catalisador MEK de 08 gramas.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1.17.01.3109-0 - CANALETA DE CONCRETO SIMPLES 19 x 19 x 39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4.080,00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SIMPLES - para vedação, nas medidas 19 x 19 x 39 cm, conforme NBR 6136</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1.17.01.3273-9 - PLACA CERÂMICA ESMALTADA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101,32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1.519,80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PLACA CERÂMICA ESMALTADA lisa, brilhante, na cor branca, de coloração uniforme, arestas ortogonais, retas e bem definidas, esmalte resistente, grupo BIII (NBR 13818), 15x15cm, resistente ao gretamento, classe de limpabilidade mínima de 3, tolerância dimensionais dentro do mesmo lote de 2mm, expansão por umidade máximo de 0,6mm/m, ausência de chumbo e cádmio solúveis, resistência ao ataque químico mínimo classe GB, não devem apresentar rachaduras, base descoberta por falta de vidrado, depressões, crateras, bolhas, furos, pintas, manchas, cantos despontadis, lados lascados, incrustações de corpos estranhos, riscados ou ranhurados, bem como diferenças de tonalidade, atender aos requisitos mínimos de qualidade prescritos nas normas da ABNT;</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1.17.01.3274-7 - CERÂMICA PRENSADA ESMALTADA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19.100,25</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CERÂMICA PRENSADA ESMALTADA - produzida por monoqueima, para tráfego intenso, PEI 4 ou PEI 5, aspecto decorativo neutro e cor predominante cinza, 30x30cm a 45x45cm, com 6mm a 10mm, absorção de água média 3%a 8% (individual: máximo 8,5%), mínimo 1000N (e=7,5mm) mínimo 600N (e&lt;7,5mm), máximo 0,6mm/m, não gretar, não devem apresentar rachaduras, base descoberta por falta do vidrado, depressões, crateras, boljas, furos, pintas, manchas, cantos despontados, lados lascados, incrustações de corpos estranhos, riscados ou ranhurados, bem como diferença de tonalidade e dimensão dentro do mesmo lote.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1.17.01.3355-7 - TUBO DE CONCRETO - 0,80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408,06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46.110,78</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- 0,80 x 1,50 m</w:t>
            </w:r>
          </w:p>
          <w:p>
            <w:pPr>
              <w:pStyle w:val="Normal"/>
              <w:widowControl w:val="false"/>
              <w:pBdr/>
              <w:jc w:val="both"/>
              <w:rPr>
                <w:rFonts w:ascii="Arial" w:hAnsi="Arial" w:cs="Arial"/>
                <w:sz w:val="18"/>
                <w:szCs w:val="18"/>
              </w:rPr>
            </w:pPr>
            <w:r>
              <w:rPr>
                <w:rFonts w:cs="Arial" w:ascii="Arial" w:hAnsi="Arial"/>
                <w:sz w:val="18"/>
                <w:szCs w:val="18"/>
              </w:rPr>
              <w:t>Dimensões 0,80 m de diâmetro, com 1,50m de comprimento, tipo ponta e bolsa, classe pa-2.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1.17.01.3590-8 - REJUNTE - COR CINZA PLATINA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2.478,94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REJUNTE - COR CINZA PLATINA. Rejunte flexível a base de cimento Portland, classe AR - II (NBR 14992), para azulejo. Cor CINZA PLATINA. Acondicionado em saco de 01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1.17.01.3752-8 - Canaleta de concreto - 0,60 m de diâmetro x 1,00 m de compri mento. Conforme NBR 8890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112,66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3.379,80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- 0,60 m de diâmetro x 1,00 m de comprimento.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1.17.01.3781-1 - ARGAMASSA CONCRETO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575,70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ARGAMASSA CONCRETO                                          </w:t>
            </w:r>
          </w:p>
          <w:p>
            <w:pPr>
              <w:pStyle w:val="Normal"/>
              <w:widowControl w:val="false"/>
              <w:pBdr/>
              <w:jc w:val="both"/>
              <w:rPr>
                <w:rFonts w:ascii="Arial" w:hAnsi="Arial" w:cs="Arial"/>
                <w:sz w:val="18"/>
                <w:szCs w:val="18"/>
              </w:rPr>
            </w:pPr>
            <w:r>
              <w:rPr>
                <w:rFonts w:cs="Arial" w:ascii="Arial" w:hAnsi="Arial"/>
                <w:sz w:val="18"/>
                <w:szCs w:val="18"/>
              </w:rPr>
              <w:t>Argamassa para preenchimento, execução de pilares, canaletas, cintas, vergas, contravergas, grauteamento e pequenos reparos em concreto. Acondicionada em sacos de 20kg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1.17.01.3787-0 - AREIA LAVADA MÉDIA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148,67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60.360,02</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AREIA LAVADA MÉDIA. respeitando-se a granulometria indicada, as areias deverão estar isentas de: impurezas, matérias orgânicas, torrões de argila ou minerais friáveis e outras impurezas óleos e graxas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1.17.01.3788-9 - AREIA LAVADA GROSSA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152,59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29.907,64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AREIA LAVADA GROSSA. Respeitando-se a granulometria indicada, as areias deverão estar isentas de: impurezas, matérias orgânicas, torrões de argila ou minerais friáveis e outras impurezas óleos e graxas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1.17.01.3864-8 - AZULEJO 25 X 35 CM - COR BRANCA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17.737,50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AZULEJO 25 X 35 CM - COR BRANCA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1.17.01.3905-9 - ADUELA DE CONCRETO ARMADO  - 1,50 m (alt) x 1,50 m (larg) x 1,00 m (comp)</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4.433,13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66.496,95</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ADUELA DE CONCRETO ARMADO  - 1,50 m (alt) x 1,50 m (larg) x 1,00 m (comp) x 0,15 m (espessura). Pré moldado, para tráfego pesado, classe TB-45, para aterro de até 03 metros, mais carga rodoviária, que atenda NBR vigente.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1.17.01.3935-0 - LONA PLASTICA PRETA 200 MICRAS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604,53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1.813,59</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LONA PLASTICA PRETA 200 MICRAS </w:t>
            </w:r>
          </w:p>
          <w:p>
            <w:pPr>
              <w:pStyle w:val="Normal"/>
              <w:widowControl w:val="false"/>
              <w:pBdr/>
              <w:jc w:val="both"/>
              <w:rPr>
                <w:rFonts w:ascii="Arial" w:hAnsi="Arial" w:cs="Arial"/>
                <w:sz w:val="18"/>
                <w:szCs w:val="18"/>
              </w:rPr>
            </w:pPr>
            <w:r>
              <w:rPr>
                <w:rFonts w:cs="Arial" w:ascii="Arial" w:hAnsi="Arial"/>
                <w:sz w:val="18"/>
                <w:szCs w:val="18"/>
              </w:rPr>
              <w:t>condicionados em rolo de : 4 metros de largura x 100 metros de comprimento</w:t>
            </w:r>
          </w:p>
          <w:p>
            <w:pPr>
              <w:pStyle w:val="Normal"/>
              <w:widowControl w:val="false"/>
              <w:pBdr/>
              <w:jc w:val="both"/>
              <w:rPr>
                <w:rFonts w:ascii="Arial" w:hAnsi="Arial" w:cs="Arial"/>
                <w:sz w:val="18"/>
                <w:szCs w:val="18"/>
              </w:rPr>
            </w:pPr>
            <w:r>
              <w:rPr>
                <w:rFonts w:cs="Arial" w:ascii="Arial" w:hAnsi="Arial"/>
                <w:sz w:val="18"/>
                <w:szCs w:val="18"/>
              </w:rPr>
              <w:t>Resistência: Suporta até 40 Kg</w:t>
            </w:r>
          </w:p>
          <w:p>
            <w:pPr>
              <w:pStyle w:val="Normal"/>
              <w:widowControl w:val="false"/>
              <w:pBdr/>
              <w:jc w:val="both"/>
              <w:rPr>
                <w:rFonts w:ascii="Arial" w:hAnsi="Arial" w:cs="Arial"/>
                <w:sz w:val="18"/>
                <w:szCs w:val="18"/>
              </w:rPr>
            </w:pPr>
            <w:r>
              <w:rPr>
                <w:rFonts w:cs="Arial" w:ascii="Arial" w:hAnsi="Arial"/>
                <w:sz w:val="18"/>
                <w:szCs w:val="18"/>
              </w:rPr>
              <w:t>Cor: Preta</w:t>
            </w:r>
          </w:p>
          <w:p>
            <w:pPr>
              <w:pStyle w:val="Normal"/>
              <w:widowControl w:val="false"/>
              <w:pBdr/>
              <w:jc w:val="both"/>
              <w:rPr>
                <w:rFonts w:ascii="Arial" w:hAnsi="Arial" w:cs="Arial"/>
                <w:sz w:val="18"/>
                <w:szCs w:val="18"/>
              </w:rPr>
            </w:pPr>
            <w:r>
              <w:rPr>
                <w:rFonts w:cs="Arial" w:ascii="Arial" w:hAnsi="Arial"/>
                <w:sz w:val="18"/>
                <w:szCs w:val="18"/>
              </w:rPr>
              <w:t>Material: Plástico Extra Forte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1.17.01.3943-1 - ADUELA DE CONCRETO SEÇÃO FECHADA - 3,00 metros (alt) x3,00 m etros (larg) x1,00 metros (comp)</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5.939,92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47.519,36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ADUELA DE CONCRETO SEÇÃO FECHADA - 3,00 metros (alt) x3,00 metros (larg) x1,00 metros (comp)              </w:t>
            </w:r>
          </w:p>
          <w:p>
            <w:pPr>
              <w:pStyle w:val="Normal"/>
              <w:widowControl w:val="false"/>
              <w:pBdr/>
              <w:jc w:val="both"/>
              <w:rPr>
                <w:rFonts w:ascii="Arial" w:hAnsi="Arial" w:cs="Arial"/>
                <w:sz w:val="18"/>
                <w:szCs w:val="18"/>
              </w:rPr>
            </w:pPr>
            <w:r>
              <w:rPr>
                <w:rFonts w:cs="Arial" w:ascii="Arial" w:hAnsi="Arial"/>
                <w:sz w:val="18"/>
                <w:szCs w:val="18"/>
              </w:rPr>
              <w:t>Aduela pré-moldada de concreto armado, seção retangular, fechada, com encaixe do tipo macho e fêmea. Dimensões internas de 3,00 m de largura e 3,00 m de altura, comprimento de 1 m, mísula de 20x20 cm, espessura de parede mínima de 20 cm, para ser assentada em linha simples. A altura de aterro a ser considerada é de 0,50 - 5,00 m, carga acidental considerando TB-45 e Fck do concreto de 30 MPa. O cobrimento da armadura deve ser de 4 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1.17.01.3944-0 - PORTA DE CORRER DE AÇO 4 FOLHAS COM DIVISOR QUADRICULADO E V IDRO MINI BOREAL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2.789,40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2.789,40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PORTA DE CORRER DE AÇO 4 FOLHAS COM DIVISOR QUADRICULADO E VIDRO MINI BOREAL</w:t>
            </w:r>
          </w:p>
          <w:p>
            <w:pPr>
              <w:pStyle w:val="Normal"/>
              <w:widowControl w:val="false"/>
              <w:pBdr/>
              <w:jc w:val="both"/>
              <w:rPr>
                <w:rFonts w:ascii="Arial" w:hAnsi="Arial" w:cs="Arial"/>
                <w:sz w:val="18"/>
                <w:szCs w:val="18"/>
              </w:rPr>
            </w:pPr>
            <w:r>
              <w:rPr>
                <w:rFonts w:cs="Arial" w:ascii="Arial" w:hAnsi="Arial"/>
                <w:sz w:val="18"/>
                <w:szCs w:val="18"/>
              </w:rPr>
              <w:t>Porta de Correr Aço 4 Folhas Divisor Quadriculado com Vidro Mini Boreal 2,10 x 2,40m. Porta de correr, modelo quadriculado, composta por duas folhas fixas nas extremidades e duas folhas centrais móveis, com abertura ampla. Pintura eletrostática, acompanha vidros, no modelo mini boreal, acompanha fechadura, acompanha trinco, acompanha 2 puxadores, na cor preta, largura do batente 12 cm, altura 2,10 x  largura 2,40m.</w:t>
            </w:r>
          </w:p>
          <w:p>
            <w:pPr>
              <w:pStyle w:val="Normal"/>
              <w:widowControl w:val="false"/>
              <w:pBdr/>
              <w:jc w:val="both"/>
              <w:rPr>
                <w:rFonts w:ascii="Arial" w:hAnsi="Arial" w:cs="Arial"/>
                <w:sz w:val="18"/>
                <w:szCs w:val="18"/>
              </w:rPr>
            </w:pPr>
            <w:r>
              <w:rPr>
                <w:rFonts w:cs="Arial" w:ascii="Arial" w:hAnsi="Arial"/>
                <w:sz w:val="18"/>
                <w:szCs w:val="18"/>
              </w:rPr>
              <w:t>Tamanhos: 2,10 x 2,40 (altura x largura)</w:t>
            </w:r>
          </w:p>
          <w:p>
            <w:pPr>
              <w:pStyle w:val="Normal"/>
              <w:widowControl w:val="false"/>
              <w:pBdr/>
              <w:jc w:val="both"/>
              <w:rPr>
                <w:rFonts w:ascii="Arial" w:hAnsi="Arial" w:cs="Arial"/>
                <w:sz w:val="18"/>
                <w:szCs w:val="18"/>
              </w:rPr>
            </w:pPr>
            <w:r>
              <w:rPr>
                <w:rFonts w:cs="Arial" w:ascii="Arial" w:hAnsi="Arial"/>
                <w:sz w:val="18"/>
                <w:szCs w:val="18"/>
              </w:rPr>
              <w:t>Acompanha 2 puxadores.</w:t>
            </w:r>
          </w:p>
          <w:p>
            <w:pPr>
              <w:pStyle w:val="Normal"/>
              <w:widowControl w:val="false"/>
              <w:pBdr/>
              <w:jc w:val="both"/>
              <w:rPr>
                <w:rFonts w:ascii="Arial" w:hAnsi="Arial" w:cs="Arial"/>
                <w:sz w:val="18"/>
                <w:szCs w:val="18"/>
              </w:rPr>
            </w:pPr>
            <w:r>
              <w:rPr>
                <w:rFonts w:cs="Arial" w:ascii="Arial" w:hAnsi="Arial"/>
                <w:sz w:val="18"/>
                <w:szCs w:val="18"/>
              </w:rPr>
              <w:t>Acompanha 2 chaves.</w:t>
            </w:r>
          </w:p>
          <w:p>
            <w:pPr>
              <w:pStyle w:val="Normal"/>
              <w:widowControl w:val="false"/>
              <w:pBdr/>
              <w:jc w:val="both"/>
              <w:rPr>
                <w:rFonts w:ascii="Arial" w:hAnsi="Arial" w:cs="Arial"/>
                <w:sz w:val="18"/>
                <w:szCs w:val="18"/>
              </w:rPr>
            </w:pPr>
            <w:r>
              <w:rPr>
                <w:rFonts w:cs="Arial" w:ascii="Arial" w:hAnsi="Arial"/>
                <w:sz w:val="18"/>
                <w:szCs w:val="18"/>
              </w:rPr>
              <w:t>Acompanha 1 cilíndro da fechadura.</w:t>
            </w:r>
          </w:p>
          <w:p>
            <w:pPr>
              <w:pStyle w:val="Normal"/>
              <w:widowControl w:val="false"/>
              <w:pBdr/>
              <w:jc w:val="both"/>
              <w:rPr>
                <w:rFonts w:ascii="Arial" w:hAnsi="Arial" w:cs="Arial"/>
                <w:sz w:val="18"/>
                <w:szCs w:val="18"/>
              </w:rPr>
            </w:pPr>
            <w:r>
              <w:rPr>
                <w:rFonts w:cs="Arial" w:ascii="Arial" w:hAnsi="Arial"/>
                <w:sz w:val="18"/>
                <w:szCs w:val="18"/>
              </w:rPr>
              <w:t>Garantia do Fabricante</w:t>
              <w:tab/>
              <w:t>60 mes(es)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1.17.07.0067-2 - CAL PARA PINTURA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17,52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13.140,00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 PARA PINTURA, composto de hidróxido de cálcio, aspecto físico pó, cor branco, acondicionado em sacos de 8 Kg</w:t>
            </w:r>
          </w:p>
        </w:tc>
      </w:tr>
    </w:tbl>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ivel2"/>
        <w:numPr>
          <w:ilvl w:val="0"/>
          <w:numId w:val="0"/>
        </w:numPr>
        <w:spacing w:before="120" w:after="288"/>
        <w:ind w:hanging="0" w:left="0"/>
        <w:jc w:val="center"/>
        <w:rPr>
          <w:b/>
          <w:color w:val="auto"/>
          <w:sz w:val="22"/>
          <w:szCs w:val="22"/>
          <w:u w:val="single"/>
        </w:rPr>
      </w:pPr>
      <w:r>
        <w:rPr>
          <w:b/>
          <w:color w:val="auto"/>
          <w:sz w:val="22"/>
          <w:szCs w:val="22"/>
          <w:u w:val="single"/>
        </w:rPr>
        <w:t>COTA RESERVADA – EXCLUSIVIDADE ME/EPP</w:t>
      </w:r>
    </w:p>
    <w:p>
      <w:pPr>
        <w:pStyle w:val="Normal"/>
        <w:jc w:val="both"/>
        <w:rPr>
          <w:rFonts w:ascii="Arial Narrow" w:hAnsi="Arial Narrow"/>
          <w:sz w:val="18"/>
          <w:szCs w:val="36"/>
        </w:rPr>
      </w:pPr>
      <w:r>
        <w:rPr>
          <w:rFonts w:ascii="Arial Narrow" w:hAnsi="Arial Narrow"/>
          <w:sz w:val="18"/>
          <w:szCs w:val="36"/>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b/>
                <w:bCs/>
                <w:sz w:val="18"/>
                <w:szCs w:val="18"/>
              </w:rPr>
            </w:pPr>
            <w:r>
              <w:rPr>
                <w:rFonts w:cs="Arial" w:ascii="Arial" w:hAnsi="Arial"/>
                <w:b/>
                <w:bCs/>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b/>
                <w:bCs/>
                <w:sz w:val="18"/>
                <w:szCs w:val="18"/>
              </w:rPr>
            </w:pPr>
            <w:r>
              <w:rPr>
                <w:rFonts w:cs="Arial" w:ascii="Arial" w:hAnsi="Arial"/>
                <w:b/>
                <w:bCs/>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b/>
                <w:bCs/>
                <w:sz w:val="18"/>
                <w:szCs w:val="18"/>
              </w:rPr>
            </w:pPr>
            <w:r>
              <w:rPr>
                <w:rFonts w:cs="Arial" w:ascii="Arial" w:hAnsi="Arial"/>
                <w:b/>
                <w:bCs/>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1.17.01.0012-8 - CAL HIDRATADA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111,10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 HIDRATADA - EM SACOS DE 20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1.17.01.0017-9 - AZULEJO 15 X 15 CM COR BRANCA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1.947,44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AZULEJO 15 X 15 CM COR BRANCA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1.17.01.0021-7 - BICA CORRIDA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153,26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38.315,00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BICA CORRIDA - Descrição: agregado graúdo cujos grãos passam pela peneira com abertura de malha de 75 mm e ficam retidos na peneira com abertura de malha de 2,16 mm, com densidade aproximada de 1,7 ton/m³.</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1.17.01.0022-5 - BLOCO 09 X19 X 39</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1.417,50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DE CONCRETO MEDINDO 09 X19X39</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1.17.01.0025-0 - BLOCO 19 X 19 X 39</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4.270,00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VAZADO DE CONCRETO - simples para vedação, nas medidas 19 x 19 x 39 cm, conforme NBR 6136.</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1.17.01.0031-4 - ARGAMASSA ADESIVA A BASE DE CIMENTO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31,62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221,34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ARGAMASSA ADESIVA A BASE DE CIMENTO, areia e/ou outros agregados finos, inertes não reativos, com adição de um ou mais aditivos químicos. Acondicionada em sacos de 20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1.17.01.0041-1 - PEDRISCO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183,78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24.810,30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Pedrisco, composição do material: granito, material com diâmetro máximo de 9,5mm, módulo de finura de 5,23 e abrasão Los Angeles de 48% de desgaste. Deverá ser proveniente de britagem de rocha sã, granito ou gnaise.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1.17.01.0051-9 - PÓ DE PEDRA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147,32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73.660,00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Pó de pedra, material com diâmetro máximo de 4,8mm, módulo de finura de 2,55 e abrasão Los Angeles de 48% de desgaste.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1.17.01.0100-0 - RACHAO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167,16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83.580,00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Rachão, deverá ser proveniente de britagem de rocha sã, granito ou gnaise.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1.17.01.0110-8 - TUBO DE CONCRETO - 0,30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79,73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956,76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TUBO DE CONCRETO - 0,30 x 1,50 m </w:t>
            </w:r>
          </w:p>
          <w:p>
            <w:pPr>
              <w:pStyle w:val="Normal"/>
              <w:widowControl w:val="false"/>
              <w:pBdr/>
              <w:jc w:val="both"/>
              <w:rPr>
                <w:rFonts w:ascii="Arial" w:hAnsi="Arial" w:cs="Arial"/>
                <w:sz w:val="18"/>
                <w:szCs w:val="18"/>
              </w:rPr>
            </w:pPr>
            <w:r>
              <w:rPr>
                <w:rFonts w:cs="Arial" w:ascii="Arial" w:hAnsi="Arial"/>
                <w:sz w:val="18"/>
                <w:szCs w:val="18"/>
              </w:rPr>
              <w:t>Dimensões 0,30 m de diâmetro, 1,50 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gravado em caracteres legíveis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1.17.01.0112-4 - TUBO DE CONCRETO - 0,60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161,16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11.925,84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TUBO DE CONCRETO - 0,60 x 1,50 m </w:t>
            </w:r>
          </w:p>
          <w:p>
            <w:pPr>
              <w:pStyle w:val="Normal"/>
              <w:widowControl w:val="false"/>
              <w:pBdr/>
              <w:jc w:val="both"/>
              <w:rPr>
                <w:rFonts w:ascii="Arial" w:hAnsi="Arial" w:cs="Arial"/>
                <w:sz w:val="18"/>
                <w:szCs w:val="18"/>
              </w:rPr>
            </w:pPr>
            <w:r>
              <w:rPr>
                <w:rFonts w:cs="Arial" w:ascii="Arial" w:hAnsi="Arial"/>
                <w:sz w:val="18"/>
                <w:szCs w:val="18"/>
              </w:rPr>
              <w:t>Dimensões 0,60 m de diâmetro, com 1,50 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1.17.01.0167-1 - REJUNTE BRANCO, COMPOSIÇÃO CIMENTO, AGREGADO NAT E ADITIVOS , COR BRANCA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694,83</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REJUNTE BRANCO, COMPOSIÇÃO CIMENTO, AGREGADO NATURAL E ADITIVOS, COR BRANCA, APLICAÇÃO: REJUNTE DE PLACAS CERÂMICAS EM PISOS E PAREDES, APRESENTAÇÃO PÓ. ACONDICIONADO EM SACOS DE 1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1.17.01.0210-4 - CANALETA DE CONCRETO - 0,30 x 1,00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959,40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- 0,30 m de diâmetro x 1,00 m de comprimento.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1.17.01.0231-7 - CIMENTO CP II - E 32</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29.185,92</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CIMENTO PORTLAND COMPOSTO CP II - E 32 - (com adição de escória granulada de alto-forno). Composição intermediária entre o cimento portland comum e o cimento portland com adições (alto-forno e pozolânico). Este cimento combina com bons resultados o baixo calor de hidratação com o aumento de resistência do Cimento Portland Comum. Recomendado para estruturas que exijam um desprendimento de calor moderadamente lento ou que possam ser atacadas por sulfatos. Acondicionados em sacos de 50 quilos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1.17.01.0279-1 - PIA MÁRMORE SINTÉTICO 1,20MTS - C/FRONTÃO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213,38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213,38</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PIA MÁRMORE SINTÉTICO 1,20MTS - C/FRONTÃO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1.17.01.0288-0 - GUIA DE CONCRETO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53,89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13.472,50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GUIA DE CONCRETO - padrão PMSP, nas medidas: 100 x 30 x 15 x 13cm.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1.17.01.0362-3 - CANALETA DE CONCRETO 14 X 19 X 39</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1.385,28</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simples medindo 14X19X39cm para alvenaria sem função estrutural NBR 7173/82, chamados "bloco de concreto vedação"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1.17.01.0372-0 - BICA GRADUADA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182,83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27.424,50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Bica graduada.  A bica graduada deverá ter a composição com 50% de pedra nº02, 15% de pedra nº01 e 35% de pó de pedra, e os materiais deverão ser provenientes de britagem mecânica de rocha sã, granito ou gnaisse. O índice de suporte califórnia- CBR não deverá ser inferior a 60% do grau de compactação e a sua expansão máxima será de 0,5%,  determinados pelo método do DNER.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1.17.01.0519-7 - CANALETA DE CONCRETO - 0,40 x 1,00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727,58</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- 0,40 m de diâmetro x 1,00 m de comprimento,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1.17.01.0548-0 - AREIA LAVADA FINA (BRANCA - LIMPA) PARA PARQUES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193,58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19.358,00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AREIA LAVADA FINA (BRANCA - LIMPA) PARA PARQUES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1.17.01.0549-9 - BRITA Nº 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171,83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22.337,90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Brita nº 1, material com diâmetro máximo de 19,0 mm, módulo de finura de 6,97 e abrasão Los Angeles de 36% de desgaste. Deverá ser proveniente de britagem de rocha sã, granito ou gnaise.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1.17.01.0646-0 - BLOCO DE CONCRETO 14 X 19 X 39</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3.465,00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DE CONCRETO 14x19x39cm vazado de concreto simples para alvenaria sem função estrutural (NBR) 7173/82, chamados - Bloco de concreto vedação.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1.17.01.0670-3 - ADESIVO ESTRUTURAL, BASE EPOXI DE MEDIA FLUIDEZ</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139,89</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ADESIVO ESTRUTURAL, BASE EPOXI DE MEDIA FLUIDEZ - adesivo estrutural base epoxi de média fluidez, oferece ótima resistência à água, ao óleo, à graxa e ao meio agressivo.</w:t>
            </w:r>
          </w:p>
          <w:p>
            <w:pPr>
              <w:pStyle w:val="Normal"/>
              <w:widowControl w:val="false"/>
              <w:pBdr/>
              <w:jc w:val="both"/>
              <w:rPr>
                <w:rFonts w:ascii="Arial" w:hAnsi="Arial" w:cs="Arial"/>
                <w:sz w:val="18"/>
                <w:szCs w:val="18"/>
              </w:rPr>
            </w:pPr>
            <w:r>
              <w:rPr>
                <w:rFonts w:cs="Arial" w:ascii="Arial" w:hAnsi="Arial"/>
                <w:sz w:val="18"/>
                <w:szCs w:val="18"/>
              </w:rPr>
              <w:t>Campos de aplicação, colagem de:</w:t>
            </w:r>
          </w:p>
          <w:p>
            <w:pPr>
              <w:pStyle w:val="Normal"/>
              <w:widowControl w:val="false"/>
              <w:pBdr/>
              <w:jc w:val="both"/>
              <w:rPr>
                <w:rFonts w:ascii="Arial" w:hAnsi="Arial" w:cs="Arial"/>
                <w:sz w:val="18"/>
                <w:szCs w:val="18"/>
              </w:rPr>
            </w:pPr>
            <w:r>
              <w:rPr>
                <w:rFonts w:cs="Arial" w:ascii="Arial" w:hAnsi="Arial"/>
                <w:sz w:val="18"/>
                <w:szCs w:val="18"/>
              </w:rPr>
              <w:t>concreto-concreto;</w:t>
            </w:r>
          </w:p>
          <w:p>
            <w:pPr>
              <w:pStyle w:val="Normal"/>
              <w:widowControl w:val="false"/>
              <w:pBdr/>
              <w:jc w:val="both"/>
              <w:rPr>
                <w:rFonts w:ascii="Arial" w:hAnsi="Arial" w:cs="Arial"/>
                <w:sz w:val="18"/>
                <w:szCs w:val="18"/>
              </w:rPr>
            </w:pPr>
            <w:r>
              <w:rPr>
                <w:rFonts w:cs="Arial" w:ascii="Arial" w:hAnsi="Arial"/>
                <w:sz w:val="18"/>
                <w:szCs w:val="18"/>
              </w:rPr>
              <w:t>concreto-ferro-madeira-azulejo-cerâmica-pedra-fibrocimento-vidro-plástico.</w:t>
            </w:r>
          </w:p>
          <w:p>
            <w:pPr>
              <w:pStyle w:val="Normal"/>
              <w:widowControl w:val="false"/>
              <w:pBdr/>
              <w:jc w:val="both"/>
              <w:rPr>
                <w:rFonts w:ascii="Arial" w:hAnsi="Arial" w:cs="Arial"/>
                <w:sz w:val="18"/>
                <w:szCs w:val="18"/>
              </w:rPr>
            </w:pPr>
            <w:r>
              <w:rPr>
                <w:rFonts w:cs="Arial" w:ascii="Arial" w:hAnsi="Arial"/>
                <w:sz w:val="18"/>
                <w:szCs w:val="18"/>
              </w:rPr>
              <w:t>recolocação de azulejos soltos em piscinas sem necessidade de esvaziá-las.</w:t>
            </w:r>
          </w:p>
          <w:p>
            <w:pPr>
              <w:pStyle w:val="Normal"/>
              <w:widowControl w:val="false"/>
              <w:pBdr/>
              <w:jc w:val="both"/>
              <w:rPr>
                <w:rFonts w:ascii="Arial" w:hAnsi="Arial" w:cs="Arial"/>
                <w:sz w:val="18"/>
                <w:szCs w:val="18"/>
              </w:rPr>
            </w:pPr>
            <w:r>
              <w:rPr>
                <w:rFonts w:cs="Arial" w:ascii="Arial" w:hAnsi="Arial"/>
                <w:sz w:val="18"/>
                <w:szCs w:val="18"/>
              </w:rPr>
              <w:t>chumbamentos.</w:t>
            </w:r>
          </w:p>
          <w:p>
            <w:pPr>
              <w:pStyle w:val="Normal"/>
              <w:widowControl w:val="false"/>
              <w:pBdr/>
              <w:jc w:val="both"/>
              <w:rPr>
                <w:rFonts w:ascii="Arial" w:hAnsi="Arial" w:cs="Arial"/>
                <w:sz w:val="18"/>
                <w:szCs w:val="18"/>
              </w:rPr>
            </w:pPr>
            <w:r>
              <w:rPr>
                <w:rFonts w:cs="Arial" w:ascii="Arial" w:hAnsi="Arial"/>
                <w:sz w:val="18"/>
                <w:szCs w:val="18"/>
              </w:rPr>
              <w:t>Aparência:</w:t>
            </w:r>
          </w:p>
          <w:p>
            <w:pPr>
              <w:pStyle w:val="Normal"/>
              <w:widowControl w:val="false"/>
              <w:pBdr/>
              <w:jc w:val="both"/>
              <w:rPr>
                <w:rFonts w:ascii="Arial" w:hAnsi="Arial" w:cs="Arial"/>
                <w:sz w:val="18"/>
                <w:szCs w:val="18"/>
              </w:rPr>
            </w:pPr>
            <w:r>
              <w:rPr>
                <w:rFonts w:cs="Arial" w:ascii="Arial" w:hAnsi="Arial"/>
                <w:sz w:val="18"/>
                <w:szCs w:val="18"/>
              </w:rPr>
              <w:t>Componente A: cor branca</w:t>
            </w:r>
          </w:p>
          <w:p>
            <w:pPr>
              <w:pStyle w:val="Normal"/>
              <w:widowControl w:val="false"/>
              <w:pBdr/>
              <w:jc w:val="both"/>
              <w:rPr>
                <w:rFonts w:ascii="Arial" w:hAnsi="Arial" w:cs="Arial"/>
                <w:sz w:val="18"/>
                <w:szCs w:val="18"/>
              </w:rPr>
            </w:pPr>
            <w:r>
              <w:rPr>
                <w:rFonts w:cs="Arial" w:ascii="Arial" w:hAnsi="Arial"/>
                <w:sz w:val="18"/>
                <w:szCs w:val="18"/>
              </w:rPr>
              <w:t>Componente B: cor preta</w:t>
            </w:r>
          </w:p>
          <w:p>
            <w:pPr>
              <w:pStyle w:val="Normal"/>
              <w:widowControl w:val="false"/>
              <w:pBdr/>
              <w:jc w:val="both"/>
              <w:rPr>
                <w:rFonts w:ascii="Arial" w:hAnsi="Arial" w:cs="Arial"/>
                <w:sz w:val="18"/>
                <w:szCs w:val="18"/>
              </w:rPr>
            </w:pPr>
            <w:r>
              <w:rPr>
                <w:rFonts w:cs="Arial" w:ascii="Arial" w:hAnsi="Arial"/>
                <w:sz w:val="18"/>
                <w:szCs w:val="18"/>
              </w:rPr>
              <w:t>Composição básica:</w:t>
            </w:r>
          </w:p>
          <w:p>
            <w:pPr>
              <w:pStyle w:val="Normal"/>
              <w:widowControl w:val="false"/>
              <w:pBdr/>
              <w:jc w:val="both"/>
              <w:rPr>
                <w:rFonts w:ascii="Arial" w:hAnsi="Arial" w:cs="Arial"/>
                <w:sz w:val="18"/>
                <w:szCs w:val="18"/>
              </w:rPr>
            </w:pPr>
            <w:r>
              <w:rPr>
                <w:rFonts w:cs="Arial" w:ascii="Arial" w:hAnsi="Arial"/>
                <w:sz w:val="18"/>
                <w:szCs w:val="18"/>
              </w:rPr>
              <w:t>Componente A: resina epóxi</w:t>
            </w:r>
          </w:p>
          <w:p>
            <w:pPr>
              <w:pStyle w:val="Normal"/>
              <w:widowControl w:val="false"/>
              <w:pBdr/>
              <w:jc w:val="both"/>
              <w:rPr>
                <w:rFonts w:ascii="Arial" w:hAnsi="Arial" w:cs="Arial"/>
                <w:sz w:val="18"/>
                <w:szCs w:val="18"/>
              </w:rPr>
            </w:pPr>
            <w:r>
              <w:rPr>
                <w:rFonts w:cs="Arial" w:ascii="Arial" w:hAnsi="Arial"/>
                <w:sz w:val="18"/>
                <w:szCs w:val="18"/>
              </w:rPr>
              <w:t>Componente B: poliamina</w:t>
            </w:r>
          </w:p>
          <w:p>
            <w:pPr>
              <w:pStyle w:val="Normal"/>
              <w:widowControl w:val="false"/>
              <w:pBdr/>
              <w:jc w:val="both"/>
              <w:rPr>
                <w:rFonts w:ascii="Arial" w:hAnsi="Arial" w:cs="Arial"/>
                <w:sz w:val="18"/>
                <w:szCs w:val="18"/>
              </w:rPr>
            </w:pPr>
            <w:r>
              <w:rPr>
                <w:rFonts w:cs="Arial" w:ascii="Arial" w:hAnsi="Arial"/>
                <w:sz w:val="18"/>
                <w:szCs w:val="18"/>
              </w:rPr>
              <w:t>Embalagem: lata de 01 kgs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1.17.01.1123-5 - ARGAMASSA PISO SOBRE PISO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37,94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3.945,76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ARGAMASSA ADESIVA a base de cimento para piso sobre piso, alta resistência, acondicionada em sacos de 20 kilos.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1.17.01.1208-8 - ADUELA DE CONCRETO ARMADO - 2,00 metros (alt) x 2,00 metros (larg) x 1,00 metro (comp)</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4.071,57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20.357,85</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ADUELA DE CONCRETO ARMADO - 2,00 metros (alt) x 2,00 metros (larg) x 1,00 metro (comp) x 0,15 metros (espessura), pré-moldado, para tráfego pesado, classe TB-45, para aterro de até 03 metros, mais carga rodoviária, que atenda NBR vigente.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1.17.01.1378-5 - TIJOLO COMUM DE BARRO MACIÇO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0,80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2.300,00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TIJOLO COMUM DE BARRO MACIÇO</w:t>
            </w:r>
          </w:p>
          <w:p>
            <w:pPr>
              <w:pStyle w:val="Normal"/>
              <w:widowControl w:val="false"/>
              <w:pBdr/>
              <w:jc w:val="both"/>
              <w:rPr>
                <w:rFonts w:ascii="Arial" w:hAnsi="Arial" w:cs="Arial"/>
                <w:sz w:val="18"/>
                <w:szCs w:val="18"/>
              </w:rPr>
            </w:pPr>
            <w:r>
              <w:rPr>
                <w:rFonts w:cs="Arial" w:ascii="Arial" w:hAnsi="Arial"/>
                <w:sz w:val="18"/>
                <w:szCs w:val="18"/>
              </w:rPr>
              <w:t>Tijolos na medida e variação abaixo:</w:t>
            </w:r>
          </w:p>
          <w:p>
            <w:pPr>
              <w:pStyle w:val="Normal"/>
              <w:widowControl w:val="false"/>
              <w:pBdr/>
              <w:jc w:val="both"/>
              <w:rPr>
                <w:rFonts w:ascii="Arial" w:hAnsi="Arial" w:cs="Arial"/>
                <w:sz w:val="18"/>
                <w:szCs w:val="18"/>
              </w:rPr>
            </w:pPr>
            <w:r>
              <w:rPr>
                <w:rFonts w:cs="Arial" w:ascii="Arial" w:hAnsi="Arial"/>
                <w:sz w:val="18"/>
                <w:szCs w:val="18"/>
              </w:rPr>
              <w:t xml:space="preserve">   </w:t>
            </w:r>
            <w:r>
              <w:rPr>
                <w:rFonts w:cs="Arial" w:ascii="Arial" w:hAnsi="Arial"/>
                <w:sz w:val="18"/>
                <w:szCs w:val="18"/>
              </w:rPr>
              <w:t>Comprimento         Largura           Altura</w:t>
            </w:r>
          </w:p>
          <w:p>
            <w:pPr>
              <w:pStyle w:val="Normal"/>
              <w:widowControl w:val="false"/>
              <w:pBdr/>
              <w:jc w:val="both"/>
              <w:rPr>
                <w:rFonts w:ascii="Arial" w:hAnsi="Arial" w:cs="Arial"/>
                <w:sz w:val="18"/>
                <w:szCs w:val="18"/>
              </w:rPr>
            </w:pPr>
            <w:r>
              <w:rPr>
                <w:rFonts w:cs="Arial" w:ascii="Arial" w:hAnsi="Arial"/>
                <w:sz w:val="18"/>
                <w:szCs w:val="18"/>
              </w:rPr>
              <w:t xml:space="preserve">          </w:t>
            </w:r>
            <w:r>
              <w:rPr>
                <w:rFonts w:cs="Arial" w:ascii="Arial" w:hAnsi="Arial"/>
                <w:sz w:val="18"/>
                <w:szCs w:val="18"/>
              </w:rPr>
              <w:t>22                      11                  07</w:t>
            </w:r>
          </w:p>
          <w:p>
            <w:pPr>
              <w:pStyle w:val="Normal"/>
              <w:widowControl w:val="false"/>
              <w:pBdr/>
              <w:jc w:val="both"/>
              <w:rPr>
                <w:rFonts w:ascii="Arial" w:hAnsi="Arial" w:cs="Arial"/>
                <w:sz w:val="18"/>
                <w:szCs w:val="18"/>
              </w:rPr>
            </w:pPr>
            <w:r>
              <w:rPr>
                <w:rFonts w:cs="Arial" w:ascii="Arial" w:hAnsi="Arial"/>
                <w:sz w:val="18"/>
                <w:szCs w:val="18"/>
              </w:rPr>
              <w:t xml:space="preserve">      </w:t>
            </w:r>
            <w:r>
              <w:rPr>
                <w:rFonts w:cs="Arial" w:ascii="Arial" w:hAnsi="Arial"/>
                <w:sz w:val="18"/>
                <w:szCs w:val="18"/>
              </w:rPr>
              <w:t>(+ - 3 cm)           (+ - 3 cm)      (+ - 2 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1.17.01.1398-0 - GUIA CHAPEU DE CONCRETO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4.073,50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GUIA CHAPEU DE CONCRETO - tipo PMSP, nas medidas 120 x 30 x 15 x 13 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1.17.01.1578-8 - BLOCO DE CONCRETO ESTRUTURAL 06 MPA - 19 X 19 X 39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4.980,00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DE CONCRETO ESTRUTURAL 06 MPA - dimensões 19 x 19 x 39 cm. Devem ser homogêneos, compactos e com arestas vivas, não apresentar trincas, fraturas ou outros defeitos que possam prejudicar o seu assentamento, resistência e durabilidade ou o acabamento em aplicações aparentes, sem revestimento.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1.17.01.1579-6 - CANALETA DE CONCRETO ESTRUTURAL 06 MPA - 19 x 19 x 39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1.177,50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ESTRUTURAL 06 MPA - 19 x 19 x 39 cm. Devem ser homogêneos, compactos e com arestas vivas, não apresentar trincas, fraturas ou outros defeitos que possam prejudicar o seu assentamento, resistência e durabilidade ou o acabamento em aplicações aparentes, sem revestimento.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1.17.01.2028-5 - TUBO DE CONCRETO - 0,40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105,20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3.892,40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- 0,40 x 1,50 m</w:t>
            </w:r>
          </w:p>
          <w:p>
            <w:pPr>
              <w:pStyle w:val="Normal"/>
              <w:widowControl w:val="false"/>
              <w:pBdr/>
              <w:jc w:val="both"/>
              <w:rPr>
                <w:rFonts w:ascii="Arial" w:hAnsi="Arial" w:cs="Arial"/>
                <w:sz w:val="18"/>
                <w:szCs w:val="18"/>
              </w:rPr>
            </w:pPr>
            <w:r>
              <w:rPr>
                <w:rFonts w:cs="Arial" w:ascii="Arial" w:hAnsi="Arial"/>
                <w:sz w:val="18"/>
                <w:szCs w:val="18"/>
              </w:rPr>
              <w:t>Dimensões 0,40 m de diâmetro, com 1,50m,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1.17.01.2029-3 - TUBO DE CONCRETO - 0,50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109,44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4.049,28</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- 0,50 x 1,50 m</w:t>
            </w:r>
          </w:p>
          <w:p>
            <w:pPr>
              <w:pStyle w:val="Normal"/>
              <w:widowControl w:val="false"/>
              <w:pBdr/>
              <w:jc w:val="both"/>
              <w:rPr>
                <w:rFonts w:ascii="Arial" w:hAnsi="Arial" w:cs="Arial"/>
                <w:sz w:val="18"/>
                <w:szCs w:val="18"/>
              </w:rPr>
            </w:pPr>
            <w:r>
              <w:rPr>
                <w:rFonts w:cs="Arial" w:ascii="Arial" w:hAnsi="Arial"/>
                <w:sz w:val="18"/>
                <w:szCs w:val="18"/>
              </w:rPr>
              <w:t>Dimensões 0,50m de diâmetro, com 1,50m de comprimento, tipo ponta e bolsa, classe ps-2.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1.17.01.2032-3 - TUBO DE CONCRETO - 1,00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552,50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6.630,00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- 1,00 x 1,50 m</w:t>
            </w:r>
          </w:p>
          <w:p>
            <w:pPr>
              <w:pStyle w:val="Normal"/>
              <w:widowControl w:val="false"/>
              <w:pBdr/>
              <w:jc w:val="both"/>
              <w:rPr>
                <w:rFonts w:ascii="Arial" w:hAnsi="Arial" w:cs="Arial"/>
                <w:sz w:val="18"/>
                <w:szCs w:val="18"/>
              </w:rPr>
            </w:pPr>
            <w:r>
              <w:rPr>
                <w:rFonts w:cs="Arial" w:ascii="Arial" w:hAnsi="Arial"/>
                <w:sz w:val="18"/>
                <w:szCs w:val="18"/>
              </w:rPr>
              <w:t>Dimensões 1,00 m de diâmetro, com 1,50m de comprimento, tipo ponta e bolsa, classe pa-2.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1.17.01.2033-1 - TUBO DE CONCRETO - 1,50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1.164,85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6.989,10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- 1,50 x 1,50 m</w:t>
            </w:r>
          </w:p>
          <w:p>
            <w:pPr>
              <w:pStyle w:val="Normal"/>
              <w:widowControl w:val="false"/>
              <w:pBdr/>
              <w:jc w:val="both"/>
              <w:rPr>
                <w:rFonts w:ascii="Arial" w:hAnsi="Arial" w:cs="Arial"/>
                <w:sz w:val="18"/>
                <w:szCs w:val="18"/>
              </w:rPr>
            </w:pPr>
            <w:r>
              <w:rPr>
                <w:rFonts w:cs="Arial" w:ascii="Arial" w:hAnsi="Arial"/>
                <w:sz w:val="18"/>
                <w:szCs w:val="18"/>
              </w:rPr>
              <w:t>Dimensões 1,50 m de diâmetro, com 1,50m de comprimento, tipo ponta e bolsa, classe pa-2.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1.17.01.2042-0 - TUBO DE CONCRETO - 1,20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808,47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4.850,82</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- 1,20 x 1,50 m</w:t>
            </w:r>
          </w:p>
          <w:p>
            <w:pPr>
              <w:pStyle w:val="Normal"/>
              <w:widowControl w:val="false"/>
              <w:pBdr/>
              <w:jc w:val="both"/>
              <w:rPr>
                <w:rFonts w:ascii="Arial" w:hAnsi="Arial" w:cs="Arial"/>
                <w:sz w:val="18"/>
                <w:szCs w:val="18"/>
              </w:rPr>
            </w:pPr>
            <w:r>
              <w:rPr>
                <w:rFonts w:cs="Arial" w:ascii="Arial" w:hAnsi="Arial"/>
                <w:sz w:val="18"/>
                <w:szCs w:val="18"/>
              </w:rPr>
              <w:t>Dimensões 1,20 de diâmetro, com 1,50m de comprimento, tipo ponta e bolsa, classe pa-2.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1.17.01.2296-2 - MASSA PLASTICA 400 GRAMAS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106,96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MASSA PLASTICA 400 GRAMAS - Cola plástica branca 400 gramas. Produto indicado para funilaria de veículos, correção de defeitos em chapas e fibras. Utilizado também para marmoraria como cola de peças, cubas e inox. Fácil aplicação e lixamento, maior enchimento e viscosidade, menor porosidade. Aspecto homogêneo e alto poder de aderência. Acompanha catalisador MEK de 08 gramas.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1.17.01.3109-0 - CANALETA DE CONCRETO SIMPLES 19 x 19 x 39 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1.360,00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SIMPLES - para vedação, nas medidas 19 x 19 x 39 cm, conforme NBR 6136</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1.17.01.3273-9 - PLACA CERÂMICA ESMALTADA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101,32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506,60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PLACA CERÂMICA ESMALTADA lisa, brilhante, na cor branca, de coloração uniforme, arestas ortogonais, retas e bem definidas, esmalte resistente, grupo BIII (NBR 13818), 15x15cm, resistente ao gretamento, classe de limpabilidade mínima de 3, tolerância dimensionais dentro do mesmo lote de 2mm, expansão por umidade máximo de 0,6mm/m, ausência de chumbo e cádmio solúveis, resistência ao ataque químico mínimo classe GB, não devem apresentar rachaduras, base descoberta por falta de vidrado, depressões, crateras, bolhas, furos, pintas, manchas, cantos despontadis, lados lascados, incrustações de corpos estranhos, riscados ou ranhurados, bem como diferenças de tonalidade, atender aos requisitos mínimos de qualidade prescritos nas normas da ABNT;</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1.17.01.3274-7 - CERÂMICA PRENSADA ESMALTADA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6.347,25</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CERÂMICA PRENSADA ESMALTADA - produzida por monoqueima, para tráfego intenso, PEI 4 ou PEI 5, aspecto decorativo neutro e cor predominante cinza, 30x30cm a 45x45cm, com 6mm a 10mm, absorção de água média 3%a 8% (individual: máximo 8,5%), mínimo 1000N (e=7,5mm) mínimo 600N (e&lt;7,5mm), máximo 0,6mm/m, não gretar, não devem apresentar rachaduras, base descoberta por falta do vidrado, depressões, crateras, boljas, furos, pintas, manchas, cantos despontados, lados lascados, incrustações de corpos estranhos, riscados ou ranhurados, bem como diferença de tonalidade e dimensão dentro do mesmo lote.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1.17.01.3355-7 - TUBO DE CONCRETO - 0,80 x 1,50 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408,06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15.098,22</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- 0,80 x 1,50 m</w:t>
            </w:r>
          </w:p>
          <w:p>
            <w:pPr>
              <w:pStyle w:val="Normal"/>
              <w:widowControl w:val="false"/>
              <w:pBdr/>
              <w:jc w:val="both"/>
              <w:rPr>
                <w:rFonts w:ascii="Arial" w:hAnsi="Arial" w:cs="Arial"/>
                <w:sz w:val="18"/>
                <w:szCs w:val="18"/>
              </w:rPr>
            </w:pPr>
            <w:r>
              <w:rPr>
                <w:rFonts w:cs="Arial" w:ascii="Arial" w:hAnsi="Arial"/>
                <w:sz w:val="18"/>
                <w:szCs w:val="18"/>
              </w:rPr>
              <w:t>Dimensões 0,80 m de diâmetro, com 1,50m de comprimento, tipo ponta e bolsa, classe pa-2.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1.17.01.3590-8 - REJUNTE - COR CINZA PLATINA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817,86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REJUNTE - COR CINZA PLATINA. Rejunte flexível a base de cimento Portland, classe AR - II (NBR 14992), para azulejo. Cor CINZA PLATINA. Acondicionado em saco de 01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1.17.01.3752-8 - Canaleta de concreto - 0,60 m de diâmetro x 1,00 m de compri mento. Conforme NBR 8890</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112,66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1.126,60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- 0,60 m de diâmetro x 1,00 m de comprimento.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1.17.01.3781-1 - ARGAMASSA CONCRETO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181,80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ARGAMASSA CONCRETO                                          </w:t>
            </w:r>
          </w:p>
          <w:p>
            <w:pPr>
              <w:pStyle w:val="Normal"/>
              <w:widowControl w:val="false"/>
              <w:pBdr/>
              <w:jc w:val="both"/>
              <w:rPr>
                <w:rFonts w:ascii="Arial" w:hAnsi="Arial" w:cs="Arial"/>
                <w:sz w:val="18"/>
                <w:szCs w:val="18"/>
              </w:rPr>
            </w:pPr>
            <w:r>
              <w:rPr>
                <w:rFonts w:cs="Arial" w:ascii="Arial" w:hAnsi="Arial"/>
                <w:sz w:val="18"/>
                <w:szCs w:val="18"/>
              </w:rPr>
              <w:t>Argamassa para preenchimento, execução de pilares, canaletas, cintas, vergas, contravergas, grauteamento e pequenos reparos em concreto. Acondicionada em sacos de 20kg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1.17.01.3787-0 - AREIA LAVADA MÉDIA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148,67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19.921,78</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AREIA LAVADA MÉDIA                                          </w:t>
            </w:r>
          </w:p>
          <w:p>
            <w:pPr>
              <w:pStyle w:val="Normal"/>
              <w:widowControl w:val="false"/>
              <w:pBdr/>
              <w:jc w:val="both"/>
              <w:rPr>
                <w:rFonts w:ascii="Arial" w:hAnsi="Arial" w:cs="Arial"/>
                <w:sz w:val="18"/>
                <w:szCs w:val="18"/>
              </w:rPr>
            </w:pPr>
            <w:r>
              <w:rPr>
                <w:rFonts w:cs="Arial" w:ascii="Arial" w:hAnsi="Arial"/>
                <w:sz w:val="18"/>
                <w:szCs w:val="18"/>
              </w:rPr>
              <w:t>respeitando-se a granulometria indicada, as areias deverão estar isentas de: impurezas, matérias orgânicas, torrões de argila ou minerais friáveis e outras impurezas óleos e graxas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1.17.01.3788-9 - AREIA LAVADA GROSSA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152,59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9.765,76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AREIA LAVADA GROSSA                                         </w:t>
            </w:r>
          </w:p>
          <w:p>
            <w:pPr>
              <w:pStyle w:val="Normal"/>
              <w:widowControl w:val="false"/>
              <w:pBdr/>
              <w:jc w:val="both"/>
              <w:rPr>
                <w:rFonts w:ascii="Arial" w:hAnsi="Arial" w:cs="Arial"/>
                <w:sz w:val="18"/>
                <w:szCs w:val="18"/>
              </w:rPr>
            </w:pPr>
            <w:r>
              <w:rPr>
                <w:rFonts w:cs="Arial" w:ascii="Arial" w:hAnsi="Arial"/>
                <w:sz w:val="18"/>
                <w:szCs w:val="18"/>
              </w:rPr>
              <w:t>respeitando-se a granulometria indicada, as areias deverão estar isentas de: impurezas, matérias orgânicas, torrões de argila ou minerais friáveis e outras impurezas óleos e graxas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1.17.01.3864-8 - AZULEJO 25 X 35 CM - COR BRANCA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5.912,50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AZULEJO 25 X 35 CM - COR BRANCA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1.17.01.3905-9 - ADUELA DE CONCRETO ARMADO  - 1,50 m (alt) x 1,50 m (larg) x 1,00 m (comp)</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4.433,13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22.165,65</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ADUELA DE CONCRETO ARMADO  - 1,50 m (alt) x 1,50 m (larg) x 1,00 m (comp) x 0,15 m (espessura)</w:t>
            </w:r>
          </w:p>
          <w:p>
            <w:pPr>
              <w:pStyle w:val="Normal"/>
              <w:widowControl w:val="false"/>
              <w:pBdr/>
              <w:jc w:val="both"/>
              <w:rPr>
                <w:rFonts w:ascii="Arial" w:hAnsi="Arial" w:cs="Arial"/>
                <w:sz w:val="18"/>
                <w:szCs w:val="18"/>
              </w:rPr>
            </w:pPr>
            <w:r>
              <w:rPr>
                <w:rFonts w:cs="Arial" w:ascii="Arial" w:hAnsi="Arial"/>
                <w:sz w:val="18"/>
                <w:szCs w:val="18"/>
              </w:rPr>
              <w:t>Pré moldado, para tráfego pesado, classe TB-45, para aterro de até 03 metros, mais carga rodoviária, que atenda NBR vigente.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1.17.01.3943-1 - ADUELA DE CONCRETO SEÇÃO FECHADA - 3,00 metros (alt) x3,00 m etros (larg) x1,00 metros (comp)</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5.939,92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11.879,84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ADUELA DE CONCRETO SEÇÃO FECHADA - 3,00 metros (alt) x3,00 metros (larg) x1,00 metros (comp)               </w:t>
            </w:r>
          </w:p>
          <w:p>
            <w:pPr>
              <w:pStyle w:val="Normal"/>
              <w:widowControl w:val="false"/>
              <w:pBdr/>
              <w:jc w:val="both"/>
              <w:rPr>
                <w:rFonts w:ascii="Arial" w:hAnsi="Arial" w:cs="Arial"/>
                <w:sz w:val="18"/>
                <w:szCs w:val="18"/>
              </w:rPr>
            </w:pPr>
            <w:r>
              <w:rPr>
                <w:rFonts w:cs="Arial" w:ascii="Arial" w:hAnsi="Arial"/>
                <w:sz w:val="18"/>
                <w:szCs w:val="18"/>
              </w:rPr>
              <w:t>Aduela pré-moldada de concreto armado, seção retangular, fechada, com encaixe do tipo macho e fêmea. Dimensões internas de 3,00 m de largura e 3,00 m de altura, comprimento de 1 m, mísula de 20x20 cm, espessura de parede mínima de 20 cm, para ser assentada em linha simples. A altura de aterro a ser considerada é de 0,50 - 5,00 m, carga acidental considerando TB-45 e Fck do concreto de 30 MPa. O cobrimento da armadura deve ser de 4 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1.17.07.0067-2 - CAL PARA PINTURA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17,52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4.380,00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 PARA PINTURA, composto de hidróxido de cálcio, aspecto físico pó, cor branco, acondicionado em sacos de 8 Kg</w:t>
            </w:r>
          </w:p>
        </w:tc>
      </w:tr>
    </w:tbl>
    <w:p>
      <w:pPr>
        <w:pStyle w:val="Normal"/>
        <w:jc w:val="both"/>
        <w:rPr>
          <w:rFonts w:ascii="Arial Narrow" w:hAnsi="Arial Narrow"/>
          <w:sz w:val="18"/>
          <w:szCs w:val="36"/>
        </w:rPr>
      </w:pPr>
      <w:r>
        <w:rPr>
          <w:rFonts w:ascii="Arial Narrow" w:hAnsi="Arial Narrow"/>
          <w:sz w:val="18"/>
          <w:szCs w:val="36"/>
        </w:rPr>
      </w:r>
    </w:p>
    <w:p>
      <w:pPr>
        <w:pStyle w:val="Normal"/>
        <w:jc w:val="both"/>
        <w:rPr>
          <w:rFonts w:ascii="Arial Narrow" w:hAnsi="Arial Narrow"/>
          <w:sz w:val="18"/>
          <w:szCs w:val="36"/>
        </w:rPr>
      </w:pPr>
      <w:r>
        <w:rPr>
          <w:rFonts w:ascii="Arial Narrow" w:hAnsi="Arial Narrow"/>
          <w:sz w:val="18"/>
          <w:szCs w:val="36"/>
        </w:rPr>
      </w:r>
    </w:p>
    <w:p>
      <w:pPr>
        <w:pStyle w:val="Nivel01"/>
        <w:spacing w:lineRule="auto" w:line="360" w:before="0" w:after="0"/>
        <w:ind w:hanging="0" w:left="0"/>
        <w:rPr>
          <w:sz w:val="22"/>
          <w:szCs w:val="22"/>
        </w:rPr>
      </w:pPr>
      <w:r>
        <w:rPr>
          <w:sz w:val="22"/>
          <w:szCs w:val="22"/>
        </w:rPr>
        <w:t xml:space="preserve">2 – PRAZOS E CONDIÇÕES DE ENTREGA </w:t>
      </w:r>
    </w:p>
    <w:p>
      <w:pPr>
        <w:pStyle w:val="ListParagraph"/>
        <w:numPr>
          <w:ilvl w:val="0"/>
          <w:numId w:val="14"/>
        </w:numPr>
        <w:tabs>
          <w:tab w:val="clear" w:pos="709"/>
          <w:tab w:val="left" w:pos="567" w:leader="none"/>
          <w:tab w:val="left" w:pos="1134" w:leader="none"/>
          <w:tab w:val="left" w:pos="1137" w:leader="none"/>
          <w:tab w:val="left" w:pos="1758" w:leader="none"/>
        </w:tabs>
        <w:spacing w:lineRule="auto" w:line="360" w:before="0" w:after="0"/>
        <w:jc w:val="both"/>
        <w:textAlignment w:val="baseline"/>
        <w:rPr>
          <w:rFonts w:ascii="Arial" w:hAnsi="Arial" w:eastAsia="NSimSun" w:cs="Arial"/>
          <w:vanish/>
          <w:kern w:val="2"/>
          <w:lang w:bidi="hi-IN"/>
        </w:rPr>
      </w:pPr>
      <w:r>
        <w:rPr>
          <w:rFonts w:eastAsia="NSimSun" w:cs="Arial" w:ascii="Arial" w:hAnsi="Arial"/>
          <w:vanish/>
          <w:kern w:val="2"/>
          <w:lang w:bidi="hi-IN"/>
        </w:rPr>
      </w:r>
    </w:p>
    <w:p>
      <w:pPr>
        <w:pStyle w:val="ListParagraph"/>
        <w:numPr>
          <w:ilvl w:val="0"/>
          <w:numId w:val="14"/>
        </w:numPr>
        <w:tabs>
          <w:tab w:val="clear" w:pos="709"/>
          <w:tab w:val="left" w:pos="567" w:leader="none"/>
          <w:tab w:val="left" w:pos="1134" w:leader="none"/>
          <w:tab w:val="left" w:pos="1137" w:leader="none"/>
          <w:tab w:val="left" w:pos="1758" w:leader="none"/>
        </w:tabs>
        <w:spacing w:lineRule="auto" w:line="360" w:before="0" w:after="0"/>
        <w:jc w:val="both"/>
        <w:textAlignment w:val="baseline"/>
        <w:rPr>
          <w:rFonts w:ascii="Arial" w:hAnsi="Arial" w:eastAsia="NSimSun" w:cs="Arial"/>
          <w:vanish/>
          <w:kern w:val="2"/>
          <w:lang w:bidi="hi-IN"/>
        </w:rPr>
      </w:pPr>
      <w:r>
        <w:rPr>
          <w:rFonts w:eastAsia="NSimSun" w:cs="Arial" w:ascii="Arial" w:hAnsi="Arial"/>
          <w:vanish/>
          <w:kern w:val="2"/>
          <w:lang w:bidi="hi-IN"/>
        </w:rPr>
      </w:r>
    </w:p>
    <w:p>
      <w:pPr>
        <w:pStyle w:val="Textbody"/>
        <w:numPr>
          <w:ilvl w:val="1"/>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ascii="Arial" w:hAnsi="Arial"/>
          <w:sz w:val="22"/>
          <w:szCs w:val="22"/>
        </w:rPr>
        <w:t>-Os quantitativos totais expressos neste Termo de Referência são estimados e representam a previsão das Secretarias requisitantes, pelo prazo de 12 (doze) meses.</w:t>
      </w:r>
    </w:p>
    <w:p>
      <w:pPr>
        <w:pStyle w:val="Textbody"/>
        <w:numPr>
          <w:ilvl w:val="1"/>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ascii="Arial" w:hAnsi="Arial"/>
          <w:sz w:val="22"/>
          <w:szCs w:val="22"/>
        </w:rPr>
        <w:t>O prazo de entrega dos itens é de até 10 (dez) dias corridos após o recebimento da Autorização de Fornecimento, que será enviada via e-mail ou qualquer outro meio hábil.</w:t>
      </w:r>
    </w:p>
    <w:p>
      <w:pPr>
        <w:pStyle w:val="Textbody"/>
        <w:numPr>
          <w:ilvl w:val="1"/>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ascii="Arial" w:hAnsi="Arial"/>
          <w:sz w:val="22"/>
          <w:szCs w:val="22"/>
        </w:rPr>
        <w:t>O material será entregue nos locais determinados pelas Secretarias, como segue:</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ascii="Arial" w:hAnsi="Arial"/>
          <w:sz w:val="22"/>
          <w:szCs w:val="22"/>
          <w:u w:val="single"/>
        </w:rPr>
        <w:t>Secretaria de Obras</w:t>
      </w:r>
      <w:r>
        <w:rPr>
          <w:rFonts w:ascii="Arial" w:hAnsi="Arial"/>
          <w:sz w:val="22"/>
          <w:szCs w:val="22"/>
        </w:rPr>
        <w:t xml:space="preserve">: Almoxarifado da Bomba Velha, localizado na </w:t>
      </w:r>
      <w:r>
        <w:rPr>
          <w:rFonts w:cs="Times New Roman" w:ascii="Arial" w:hAnsi="Arial"/>
          <w:sz w:val="22"/>
          <w:szCs w:val="22"/>
        </w:rPr>
        <w:t>R. Alexandre José Barbosa, nº 515, Jd. São Luiz II.</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cs="Times New Roman"/>
          <w:sz w:val="22"/>
          <w:szCs w:val="22"/>
        </w:rPr>
      </w:pPr>
      <w:r>
        <w:rPr>
          <w:rFonts w:cs="Times New Roman" w:ascii="Arial" w:hAnsi="Arial"/>
          <w:sz w:val="22"/>
          <w:szCs w:val="22"/>
          <w:u w:val="single"/>
        </w:rPr>
        <w:t>Secretaria de Educação</w:t>
      </w:r>
      <w:r>
        <w:rPr>
          <w:rFonts w:cs="Times New Roman" w:ascii="Arial" w:hAnsi="Arial"/>
          <w:sz w:val="22"/>
          <w:szCs w:val="22"/>
        </w:rPr>
        <w:t>: Rua Alexandre José Barbosa, nº 485, Jd. São Luiz II.</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cs="Times New Roman"/>
          <w:sz w:val="22"/>
          <w:szCs w:val="22"/>
        </w:rPr>
      </w:pPr>
      <w:r>
        <w:rPr>
          <w:rFonts w:cs="Times New Roman" w:ascii="Arial" w:hAnsi="Arial"/>
          <w:sz w:val="22"/>
          <w:szCs w:val="22"/>
          <w:u w:val="single"/>
        </w:rPr>
        <w:t>Secretaria de Cultura e Turismo</w:t>
      </w:r>
      <w:r>
        <w:rPr>
          <w:rFonts w:cs="Times New Roman" w:ascii="Arial" w:hAnsi="Arial"/>
          <w:sz w:val="22"/>
          <w:szCs w:val="22"/>
        </w:rPr>
        <w:t>: Rua Antônio Ferraz Costa, s/nº – Jd. Alto da Santa Cruz.</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cs="Times New Roman" w:ascii="Arial" w:hAnsi="Arial"/>
          <w:sz w:val="22"/>
          <w:szCs w:val="22"/>
          <w:u w:val="single"/>
        </w:rPr>
        <w:t>Secretaria de Meio Ambiente e Agricultura</w:t>
      </w:r>
      <w:r>
        <w:rPr>
          <w:rFonts w:cs="Times New Roman" w:ascii="Arial" w:hAnsi="Arial"/>
          <w:sz w:val="22"/>
          <w:szCs w:val="22"/>
        </w:rPr>
        <w:t>: Estr. Municipal Benedito Antônio Regagnin, s/n – Bairro Pinheirinho</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cs="Times New Roman"/>
          <w:sz w:val="22"/>
          <w:szCs w:val="22"/>
        </w:rPr>
      </w:pPr>
      <w:r>
        <w:rPr>
          <w:rFonts w:cs="Times New Roman" w:ascii="Arial" w:hAnsi="Arial"/>
          <w:sz w:val="22"/>
          <w:szCs w:val="22"/>
          <w:u w:val="single"/>
        </w:rPr>
        <w:t>Secretaria de Administração</w:t>
      </w:r>
      <w:r>
        <w:rPr>
          <w:rFonts w:cs="Times New Roman" w:ascii="Arial" w:hAnsi="Arial"/>
          <w:sz w:val="22"/>
          <w:szCs w:val="22"/>
        </w:rPr>
        <w:t>: Av. da Saudade, 397 – Jd. Tereza</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cs="Times New Roman"/>
          <w:sz w:val="22"/>
          <w:szCs w:val="22"/>
        </w:rPr>
      </w:pPr>
      <w:r>
        <w:rPr>
          <w:rFonts w:cs="Times New Roman" w:ascii="Arial" w:hAnsi="Arial"/>
          <w:sz w:val="22"/>
          <w:szCs w:val="22"/>
          <w:u w:val="single"/>
        </w:rPr>
        <w:t>Secretaria da Saúde</w:t>
      </w:r>
      <w:r>
        <w:rPr>
          <w:rFonts w:cs="Times New Roman" w:ascii="Arial" w:hAnsi="Arial"/>
          <w:sz w:val="22"/>
          <w:szCs w:val="22"/>
        </w:rPr>
        <w:t>: Av. Nair Soares de Macedo Fattori, 400 – Vila Santa Clara</w:t>
      </w:r>
    </w:p>
    <w:p>
      <w:pPr>
        <w:pStyle w:val="Textbody"/>
        <w:numPr>
          <w:ilvl w:val="1"/>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ascii="Arial" w:hAnsi="Arial"/>
          <w:sz w:val="22"/>
          <w:szCs w:val="22"/>
        </w:rPr>
        <w:t>A contratante poderá rejeitar, no todo ou em parte, o objeto contratado em desacordo com as especificações e condições deste Termo de Referência.</w:t>
      </w:r>
    </w:p>
    <w:p>
      <w:pPr>
        <w:pStyle w:val="Textbody"/>
        <w:numPr>
          <w:ilvl w:val="1"/>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ascii="Arial" w:hAnsi="Arial"/>
          <w:sz w:val="22"/>
          <w:szCs w:val="22"/>
        </w:rPr>
        <w:t>A contratada deverá reparar, corrigir, remover, reconstruir ou substituir, às expensas, dentro do prazo estabelecido pela Administração, as partes deste Edital e seus Anexos, em que se verificarem vícios, defeitos, ou incorreções resultantes dos produtos empregados ou da execução de serviços.</w:t>
      </w:r>
    </w:p>
    <w:p>
      <w:pPr>
        <w:pStyle w:val="Corpodetexto21"/>
        <w:spacing w:lineRule="auto" w:line="360" w:before="0" w:after="0"/>
        <w:jc w:val="both"/>
        <w:rPr>
          <w:sz w:val="22"/>
          <w:szCs w:val="22"/>
        </w:rPr>
      </w:pPr>
      <w:r>
        <w:rPr>
          <w:sz w:val="22"/>
          <w:szCs w:val="22"/>
        </w:rPr>
      </w:r>
    </w:p>
    <w:p>
      <w:pPr>
        <w:pStyle w:val="Nivel01"/>
        <w:spacing w:lineRule="auto" w:line="360" w:before="0" w:after="0"/>
        <w:ind w:hanging="0" w:left="0"/>
        <w:rPr>
          <w:sz w:val="22"/>
          <w:szCs w:val="22"/>
        </w:rPr>
      </w:pPr>
      <w:r>
        <w:rPr>
          <w:sz w:val="22"/>
          <w:szCs w:val="22"/>
        </w:rPr>
        <w:t>3 -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3.1 -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4 -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4.1 -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4.2 -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4.3 -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4.1.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4.4 - Quaisquer pagamentos não isentarão a Contratada das responsabilidades contratuais. </w:t>
      </w:r>
    </w:p>
    <w:p>
      <w:pPr>
        <w:pStyle w:val="ListParagraph"/>
        <w:numPr>
          <w:ilvl w:val="0"/>
          <w:numId w:val="14"/>
        </w:numPr>
        <w:spacing w:lineRule="auto" w:line="360" w:before="240" w:after="0"/>
        <w:jc w:val="both"/>
        <w:textAlignment w:val="baseline"/>
        <w:rPr>
          <w:rFonts w:ascii="Arial" w:hAnsi="Arial" w:eastAsia="NSimSun" w:cs="Arial"/>
          <w:b/>
          <w:bCs/>
          <w:vanish/>
          <w:kern w:val="2"/>
          <w:lang w:bidi="hi-IN"/>
        </w:rPr>
      </w:pPr>
      <w:r>
        <w:rPr>
          <w:rFonts w:eastAsia="NSimSun" w:cs="Arial" w:ascii="Arial" w:hAnsi="Arial"/>
          <w:b/>
          <w:bCs/>
          <w:vanish/>
          <w:kern w:val="2"/>
          <w:lang w:bidi="hi-IN"/>
        </w:rPr>
      </w:r>
      <w:bookmarkStart w:id="38" w:name="_Hlk82471863"/>
      <w:bookmarkStart w:id="39" w:name="_Hlk82471863"/>
      <w:bookmarkEnd w:id="39"/>
    </w:p>
    <w:p>
      <w:pPr>
        <w:pStyle w:val="ListParagraph"/>
        <w:numPr>
          <w:ilvl w:val="0"/>
          <w:numId w:val="14"/>
        </w:numPr>
        <w:spacing w:lineRule="auto" w:line="360" w:before="240" w:after="0"/>
        <w:jc w:val="both"/>
        <w:textAlignment w:val="baseline"/>
        <w:rPr>
          <w:rFonts w:ascii="Arial" w:hAnsi="Arial" w:eastAsia="NSimSun" w:cs="Arial"/>
          <w:b/>
          <w:bCs/>
          <w:vanish/>
          <w:kern w:val="2"/>
          <w:lang w:bidi="hi-IN"/>
        </w:rPr>
      </w:pPr>
      <w:r>
        <w:rPr>
          <w:rFonts w:eastAsia="NSimSun" w:cs="Arial" w:ascii="Arial" w:hAnsi="Arial"/>
          <w:b/>
          <w:bCs/>
          <w:vanish/>
          <w:kern w:val="2"/>
          <w:lang w:bidi="hi-IN"/>
        </w:rPr>
      </w:r>
    </w:p>
    <w:p>
      <w:pPr>
        <w:pStyle w:val="Textbody"/>
        <w:numPr>
          <w:ilvl w:val="0"/>
          <w:numId w:val="14"/>
        </w:numPr>
        <w:spacing w:lineRule="auto" w:line="360" w:before="240" w:after="0"/>
        <w:jc w:val="both"/>
        <w:rPr>
          <w:rFonts w:ascii="Arial" w:hAnsi="Arial"/>
          <w:b/>
          <w:bCs/>
          <w:sz w:val="22"/>
          <w:szCs w:val="22"/>
        </w:rPr>
      </w:pPr>
      <w:r>
        <w:rPr>
          <w:rFonts w:ascii="Arial" w:hAnsi="Arial"/>
          <w:b/>
          <w:bCs/>
          <w:sz w:val="22"/>
          <w:szCs w:val="22"/>
        </w:rPr>
        <w:t>OBRIGAÇÕES DA CONTRATADA</w:t>
      </w:r>
    </w:p>
    <w:p>
      <w:pPr>
        <w:pStyle w:val="Textbody"/>
        <w:numPr>
          <w:ilvl w:val="1"/>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ascii="Arial" w:hAnsi="Arial"/>
          <w:sz w:val="22"/>
          <w:szCs w:val="22"/>
        </w:rPr>
        <w:t>Constatadas irregularidades no objeto contratual, a Contratada deverá:</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567"/>
        <w:jc w:val="both"/>
        <w:rPr>
          <w:rFonts w:ascii="Arial" w:hAnsi="Arial"/>
          <w:sz w:val="22"/>
          <w:szCs w:val="22"/>
        </w:rPr>
      </w:pPr>
      <w:r>
        <w:rPr>
          <w:rFonts w:ascii="Arial" w:hAnsi="Arial"/>
          <w:sz w:val="22"/>
          <w:szCs w:val="22"/>
        </w:rPr>
        <w:t>Se disser respeito à especificação, rejeitá-lo no todo ou em parte, determinando sua substituição ou rescindindo a contratação, sem prejuízo das penalidades cabíveis;</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567"/>
        <w:jc w:val="both"/>
        <w:rPr>
          <w:rFonts w:ascii="Arial" w:hAnsi="Arial"/>
          <w:sz w:val="22"/>
          <w:szCs w:val="22"/>
        </w:rPr>
      </w:pPr>
      <w:r>
        <w:rPr>
          <w:rFonts w:ascii="Arial" w:hAnsi="Arial"/>
          <w:sz w:val="22"/>
          <w:szCs w:val="22"/>
        </w:rPr>
        <w:t>Na hipótese de adequação, a Contratada deverá fazê-la em conformidade com a indicação da Administração, no prazo máximo de 03 (três) dias, contados da notificação por escrito, mantido o preço inicialmente contratado;</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567"/>
        <w:jc w:val="both"/>
        <w:rPr>
          <w:rFonts w:ascii="Arial" w:hAnsi="Arial"/>
          <w:sz w:val="22"/>
          <w:szCs w:val="22"/>
        </w:rPr>
      </w:pPr>
      <w:r>
        <w:rPr>
          <w:rFonts w:ascii="Arial" w:hAnsi="Arial"/>
          <w:sz w:val="22"/>
          <w:szCs w:val="22"/>
        </w:rPr>
        <w:t>Se disser respeito à diferença de quantidade ou de partes, determinar sua complementação ou rescindir a contratação, sem prejuízo das penalidades cabíveis;</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567"/>
        <w:jc w:val="both"/>
        <w:rPr>
          <w:rFonts w:ascii="Arial" w:hAnsi="Arial"/>
          <w:sz w:val="22"/>
          <w:szCs w:val="22"/>
        </w:rPr>
      </w:pPr>
      <w:r>
        <w:rPr>
          <w:rFonts w:ascii="Arial" w:hAnsi="Arial"/>
          <w:sz w:val="22"/>
          <w:szCs w:val="22"/>
        </w:rPr>
        <w:t xml:space="preserve"> </w:t>
      </w:r>
      <w:r>
        <w:rPr>
          <w:rFonts w:ascii="Arial" w:hAnsi="Arial"/>
          <w:sz w:val="22"/>
          <w:szCs w:val="22"/>
        </w:rPr>
        <w:t>Na hipótese de adequação, a Contratada deverá fazê-la em conformidade com a indicação do Contratante, no prazo máximo de 3 (três) dias, contados da notificação por escrito, mantido o preço inicialmente contratado;</w:t>
      </w:r>
    </w:p>
    <w:p>
      <w:pPr>
        <w:pStyle w:val="Textbody"/>
        <w:numPr>
          <w:ilvl w:val="1"/>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ascii="Arial" w:hAnsi="Arial"/>
          <w:sz w:val="22"/>
          <w:szCs w:val="22"/>
        </w:rPr>
        <w:t>Atender rigorosamente aos prazos estipulados nas diversas atividades listadas nos termos e definições deste projeto, sob pena de aplicação de multa, sanção ou rescisão;</w:t>
      </w:r>
    </w:p>
    <w:p>
      <w:pPr>
        <w:pStyle w:val="Textbody"/>
        <w:numPr>
          <w:ilvl w:val="1"/>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ascii="Arial" w:hAnsi="Arial"/>
          <w:sz w:val="22"/>
          <w:szCs w:val="22"/>
        </w:rPr>
        <w:t>Manter sempre atualizados os canais de comunicação com a contratante através de fornecimento de números de telefone fixo, móvel e endereços eletrônicos;</w:t>
      </w:r>
    </w:p>
    <w:p>
      <w:pPr>
        <w:pStyle w:val="Textbody"/>
        <w:numPr>
          <w:ilvl w:val="1"/>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ascii="Arial" w:hAnsi="Arial"/>
          <w:sz w:val="22"/>
          <w:szCs w:val="22"/>
        </w:rPr>
        <w:t>Atender todas as normas referentes à segurança dos trabalhadores prevista nas legislações vigentes e todas as normas técnicas correlatas às atividades desenvolvidas;</w:t>
      </w:r>
    </w:p>
    <w:p>
      <w:pPr>
        <w:pStyle w:val="Textbody"/>
        <w:numPr>
          <w:ilvl w:val="1"/>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ascii="Arial" w:hAnsi="Arial"/>
          <w:color w:val="000000"/>
          <w:sz w:val="22"/>
          <w:szCs w:val="22"/>
        </w:rPr>
        <w:t>São ainda, obrigações da Contratada:</w:t>
        <w:tab/>
      </w:r>
    </w:p>
    <w:p>
      <w:pPr>
        <w:pStyle w:val="Standard"/>
        <w:spacing w:lineRule="auto" w:line="360"/>
        <w:ind w:left="567"/>
        <w:jc w:val="both"/>
        <w:rPr>
          <w:color w:val="000000"/>
        </w:rPr>
      </w:pPr>
      <w:r>
        <w:rPr>
          <w:rFonts w:cs="Arial" w:ascii="Arial" w:hAnsi="Arial"/>
          <w:color w:val="000000"/>
          <w:sz w:val="22"/>
          <w:szCs w:val="22"/>
        </w:rPr>
        <w:t>a)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Standard"/>
        <w:spacing w:lineRule="auto" w:line="360"/>
        <w:ind w:left="567"/>
        <w:jc w:val="both"/>
        <w:rPr>
          <w:color w:val="000000"/>
        </w:rPr>
      </w:pPr>
      <w:r>
        <w:rPr>
          <w:rFonts w:cs="Arial" w:ascii="Arial" w:hAnsi="Arial"/>
          <w:color w:val="000000"/>
          <w:sz w:val="22"/>
          <w:szCs w:val="22"/>
        </w:rPr>
        <w:t>b) Responsabilizar-se pelos vícios e danos decorrentes do objeto, de acordo com o Código de Defesa do Consumidor (Lei nº 8.078, de 1990);</w:t>
      </w:r>
    </w:p>
    <w:p>
      <w:pPr>
        <w:pStyle w:val="Standard"/>
        <w:spacing w:lineRule="auto" w:line="360"/>
        <w:ind w:left="567"/>
        <w:jc w:val="both"/>
        <w:rPr>
          <w:color w:val="000000"/>
        </w:rPr>
      </w:pPr>
      <w:r>
        <w:rPr>
          <w:rFonts w:cs="Arial" w:ascii="Arial" w:hAnsi="Arial"/>
          <w:color w:val="000000"/>
          <w:sz w:val="22"/>
          <w:szCs w:val="22"/>
        </w:rPr>
        <w:t>c) Comunicar ao contratante, no prazo máximo de 24 (vinte e quatro) horas que antecede a data da entrega, os motivos que impossibilitem o cumprimento do prazo previsto, com a devida comprovação;</w:t>
      </w:r>
    </w:p>
    <w:p>
      <w:pPr>
        <w:pStyle w:val="Standard"/>
        <w:spacing w:lineRule="auto" w:line="360"/>
        <w:ind w:left="567"/>
        <w:jc w:val="both"/>
        <w:rPr>
          <w:color w:val="000000"/>
        </w:rPr>
      </w:pPr>
      <w:r>
        <w:rPr>
          <w:rFonts w:cs="Arial" w:ascii="Arial" w:hAnsi="Arial"/>
          <w:color w:val="000000"/>
          <w:sz w:val="22"/>
          <w:szCs w:val="22"/>
        </w:rPr>
        <w:t>d) O contratado deverá entregar ao setor responsável pela fiscalização do contrato, junto com a Nota Fiscal para fins de pagamento, os seguintes documentos:</w:t>
      </w:r>
    </w:p>
    <w:p>
      <w:pPr>
        <w:pStyle w:val="Standard"/>
        <w:spacing w:lineRule="auto" w:line="360"/>
        <w:ind w:left="1134"/>
        <w:jc w:val="both"/>
        <w:rPr>
          <w:color w:val="000000"/>
        </w:rPr>
      </w:pPr>
      <w:r>
        <w:rPr>
          <w:rFonts w:cs="Arial" w:ascii="Arial" w:hAnsi="Arial"/>
          <w:color w:val="000000"/>
          <w:sz w:val="22"/>
          <w:szCs w:val="22"/>
        </w:rPr>
        <w:tab/>
        <w:t>1) prova de regularidade relativa à Seguridade Social;</w:t>
      </w:r>
    </w:p>
    <w:p>
      <w:pPr>
        <w:pStyle w:val="Standard"/>
        <w:spacing w:lineRule="auto" w:line="360"/>
        <w:ind w:left="1134"/>
        <w:jc w:val="both"/>
        <w:rPr>
          <w:color w:val="000000"/>
        </w:rPr>
      </w:pPr>
      <w:r>
        <w:rPr>
          <w:rFonts w:cs="Arial" w:ascii="Arial" w:hAnsi="Arial"/>
          <w:color w:val="000000"/>
          <w:sz w:val="22"/>
          <w:szCs w:val="22"/>
        </w:rPr>
        <w:tab/>
        <w:t>2) certidão conjunta relativa aos tributos federais e à Dívida Ativa da União;</w:t>
      </w:r>
    </w:p>
    <w:p>
      <w:pPr>
        <w:pStyle w:val="Standard"/>
        <w:tabs>
          <w:tab w:val="clear" w:pos="709"/>
          <w:tab w:val="left" w:pos="1418" w:leader="none"/>
        </w:tabs>
        <w:spacing w:lineRule="auto" w:line="360"/>
        <w:ind w:hanging="284" w:left="1418"/>
        <w:jc w:val="both"/>
        <w:rPr>
          <w:color w:val="000000"/>
        </w:rPr>
      </w:pPr>
      <w:r>
        <w:rPr>
          <w:rFonts w:cs="Arial" w:ascii="Arial" w:hAnsi="Arial"/>
          <w:color w:val="000000"/>
          <w:sz w:val="22"/>
          <w:szCs w:val="22"/>
        </w:rPr>
        <w:tab/>
        <w:t>3) certidões que comprovem a regularidade perante a Fazenda Estadual ou Distrital do domicílio ou sede do contratado;</w:t>
      </w:r>
    </w:p>
    <w:p>
      <w:pPr>
        <w:pStyle w:val="Standard"/>
        <w:spacing w:lineRule="auto" w:line="360"/>
        <w:ind w:left="1134"/>
        <w:jc w:val="both"/>
        <w:rPr>
          <w:color w:val="000000"/>
        </w:rPr>
      </w:pPr>
      <w:r>
        <w:rPr>
          <w:rFonts w:cs="Arial" w:ascii="Arial" w:hAnsi="Arial"/>
          <w:color w:val="000000"/>
          <w:sz w:val="22"/>
          <w:szCs w:val="22"/>
        </w:rPr>
        <w:tab/>
        <w:t>4) Certidão de Regularidade do FGTS – CRF; e</w:t>
      </w:r>
    </w:p>
    <w:p>
      <w:pPr>
        <w:pStyle w:val="Standard"/>
        <w:spacing w:lineRule="auto" w:line="360"/>
        <w:ind w:left="1134"/>
        <w:jc w:val="both"/>
        <w:rPr>
          <w:color w:val="000000"/>
        </w:rPr>
      </w:pPr>
      <w:r>
        <w:rPr>
          <w:rFonts w:cs="Arial" w:ascii="Arial" w:hAnsi="Arial"/>
          <w:color w:val="000000"/>
          <w:sz w:val="22"/>
          <w:szCs w:val="22"/>
        </w:rPr>
        <w:tab/>
        <w:t>5) Certidão Negativa de Débitos Trabalhistas – CNDT;</w:t>
      </w:r>
    </w:p>
    <w:p>
      <w:pPr>
        <w:pStyle w:val="Standard"/>
        <w:spacing w:lineRule="auto" w:line="360"/>
        <w:ind w:left="567"/>
        <w:jc w:val="both"/>
        <w:rPr>
          <w:color w:val="000000"/>
        </w:rPr>
      </w:pPr>
      <w:r>
        <w:rPr>
          <w:rFonts w:cs="Arial" w:ascii="Arial" w:hAnsi="Arial"/>
          <w:color w:val="000000"/>
          <w:sz w:val="22"/>
          <w:szCs w:val="22"/>
        </w:rPr>
        <w:t>e) Manter durante toda a vigência do contrato, em compatibilidade com as obrigações assumidas, todas as condições exigidas para habilitação na licitação;</w:t>
      </w:r>
    </w:p>
    <w:p>
      <w:pPr>
        <w:pStyle w:val="Standard"/>
        <w:spacing w:lineRule="auto" w:line="360"/>
        <w:ind w:left="567"/>
        <w:jc w:val="both"/>
        <w:rPr>
          <w:color w:val="000000"/>
        </w:rPr>
      </w:pPr>
      <w:r>
        <w:rPr>
          <w:rFonts w:cs="Arial" w:ascii="Arial" w:hAnsi="Arial"/>
          <w:color w:val="000000"/>
          <w:sz w:val="22"/>
          <w:szCs w:val="22"/>
        </w:rPr>
        <w:t>f) Guardar sigilo sobre todas as informações obtidas em decorrência do cumprimento do contrato;</w:t>
      </w:r>
    </w:p>
    <w:p>
      <w:pPr>
        <w:pStyle w:val="Standard"/>
        <w:spacing w:lineRule="auto" w:line="360"/>
        <w:ind w:left="567"/>
        <w:jc w:val="both"/>
        <w:rPr>
          <w:color w:val="000000"/>
        </w:rPr>
      </w:pPr>
      <w:r>
        <w:rPr>
          <w:rFonts w:cs="Arial" w:ascii="Arial" w:hAnsi="Arial"/>
          <w:color w:val="000000"/>
          <w:sz w:val="22"/>
          <w:szCs w:val="22"/>
        </w:rPr>
        <w:t>g)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pPr>
        <w:pStyle w:val="Textbody"/>
        <w:numPr>
          <w:ilvl w:val="0"/>
          <w:numId w:val="14"/>
        </w:numPr>
        <w:spacing w:lineRule="auto" w:line="360" w:before="240" w:after="0"/>
        <w:jc w:val="both"/>
        <w:rPr>
          <w:rFonts w:ascii="Arial" w:hAnsi="Arial"/>
          <w:b/>
          <w:bCs/>
          <w:sz w:val="22"/>
          <w:szCs w:val="22"/>
        </w:rPr>
      </w:pPr>
      <w:r>
        <w:rPr>
          <w:rFonts w:ascii="Arial" w:hAnsi="Arial"/>
          <w:b/>
          <w:bCs/>
          <w:sz w:val="22"/>
          <w:szCs w:val="22"/>
        </w:rPr>
        <w:t>OBRIGAÇÕES DA CONTRATANTE</w:t>
      </w:r>
    </w:p>
    <w:p>
      <w:pPr>
        <w:pStyle w:val="Textbody"/>
        <w:numPr>
          <w:ilvl w:val="1"/>
          <w:numId w:val="14"/>
        </w:numPr>
        <w:tabs>
          <w:tab w:val="clear" w:pos="709"/>
          <w:tab w:val="left" w:pos="567" w:leader="none"/>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ascii="Arial" w:hAnsi="Arial"/>
          <w:sz w:val="22"/>
          <w:szCs w:val="22"/>
        </w:rPr>
        <w:t>A Contratante, durante a vigência do Contrato, compromete-se a:</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567"/>
        <w:jc w:val="both"/>
        <w:rPr>
          <w:rFonts w:ascii="Arial" w:hAnsi="Arial"/>
          <w:color w:val="000000"/>
          <w:sz w:val="22"/>
          <w:szCs w:val="22"/>
        </w:rPr>
      </w:pPr>
      <w:r>
        <w:rPr>
          <w:rFonts w:ascii="Arial" w:hAnsi="Arial"/>
          <w:color w:val="000000"/>
          <w:sz w:val="22"/>
          <w:szCs w:val="22"/>
        </w:rPr>
        <w:t>Efetuar o pagamento à Contratada, de acordo com o estabelecido no Contrato;</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567"/>
        <w:jc w:val="both"/>
        <w:rPr>
          <w:rFonts w:ascii="Arial" w:hAnsi="Arial"/>
          <w:color w:val="000000"/>
          <w:sz w:val="22"/>
          <w:szCs w:val="22"/>
        </w:rPr>
      </w:pPr>
      <w:r>
        <w:rPr>
          <w:rFonts w:ascii="Arial" w:hAnsi="Arial"/>
          <w:color w:val="000000"/>
          <w:sz w:val="22"/>
          <w:szCs w:val="22"/>
        </w:rPr>
        <w:t>Promover o acompanhamento e a fiscalização do fornecimento, sob o aspecto quantitativo e qualitativo, anotando em registro próprio as falhas detectadas;</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567"/>
        <w:jc w:val="both"/>
        <w:rPr>
          <w:rFonts w:ascii="Arial" w:hAnsi="Arial"/>
          <w:color w:val="000000"/>
          <w:sz w:val="22"/>
          <w:szCs w:val="22"/>
        </w:rPr>
      </w:pPr>
      <w:r>
        <w:rPr>
          <w:rFonts w:ascii="Arial" w:hAnsi="Arial"/>
          <w:color w:val="000000"/>
          <w:sz w:val="22"/>
          <w:szCs w:val="22"/>
        </w:rPr>
        <w:t>Comunicar à Contratada, qualquer anormalidade no objeto do Contrato, podendo recusar o recebimento, caso não esteja de acordo com as especificações e condições estabelecidas no Termo de Referência;</w:t>
      </w:r>
    </w:p>
    <w:p>
      <w:pPr>
        <w:pStyle w:val="Textbody"/>
        <w:numPr>
          <w:ilvl w:val="2"/>
          <w:numId w:val="14"/>
        </w:numPr>
        <w:tabs>
          <w:tab w:val="clear" w:pos="709"/>
          <w:tab w:val="left" w:pos="567" w:leader="none"/>
          <w:tab w:val="left" w:pos="1134" w:leader="none"/>
          <w:tab w:val="left" w:pos="1137" w:leader="none"/>
          <w:tab w:val="left" w:pos="1758" w:leader="none"/>
        </w:tabs>
        <w:spacing w:lineRule="auto" w:line="360" w:before="0" w:after="0"/>
        <w:ind w:hanging="0" w:left="567"/>
        <w:jc w:val="both"/>
        <w:rPr>
          <w:rFonts w:ascii="Arial" w:hAnsi="Arial"/>
          <w:color w:val="000000"/>
          <w:sz w:val="22"/>
          <w:szCs w:val="22"/>
        </w:rPr>
      </w:pPr>
      <w:r>
        <w:rPr>
          <w:rFonts w:ascii="Arial" w:hAnsi="Arial"/>
          <w:color w:val="000000"/>
          <w:sz w:val="22"/>
          <w:szCs w:val="22"/>
        </w:rPr>
        <w:t>Notificar previamente à CONTRATADA, quando da aplicação de penalidades;</w:t>
      </w:r>
    </w:p>
    <w:p>
      <w:pPr>
        <w:pStyle w:val="Textbody"/>
        <w:tabs>
          <w:tab w:val="clear" w:pos="709"/>
          <w:tab w:val="left" w:pos="567" w:leader="none"/>
          <w:tab w:val="left" w:pos="1134" w:leader="none"/>
          <w:tab w:val="left" w:pos="1137" w:leader="none"/>
          <w:tab w:val="left" w:pos="1758" w:leader="none"/>
        </w:tabs>
        <w:spacing w:lineRule="auto" w:line="360" w:before="0" w:after="0"/>
        <w:ind w:left="57"/>
        <w:jc w:val="both"/>
        <w:rPr>
          <w:color w:val="000000"/>
          <w:sz w:val="22"/>
          <w:szCs w:val="22"/>
        </w:rPr>
      </w:pPr>
      <w:r>
        <w:rPr>
          <w:rFonts w:ascii="Arial" w:hAnsi="Arial"/>
          <w:color w:val="000000"/>
          <w:sz w:val="22"/>
          <w:szCs w:val="22"/>
        </w:rPr>
        <w:t>6.2 - São ainda, obrigações do Contratante:</w:t>
      </w:r>
    </w:p>
    <w:p>
      <w:pPr>
        <w:pStyle w:val="TextbodyWW"/>
        <w:spacing w:lineRule="auto" w:line="360" w:before="0" w:after="0"/>
        <w:ind w:left="567"/>
        <w:jc w:val="both"/>
        <w:rPr>
          <w:color w:val="000000"/>
        </w:rPr>
      </w:pPr>
      <w:r>
        <w:rPr>
          <w:rFonts w:cs="Arial" w:ascii="Arial" w:hAnsi="Arial"/>
          <w:color w:val="000000"/>
        </w:rPr>
        <w:t>a) Exigir o cumprimento de todas as obrigações assumidas pelo Contratado, de acordo com o contrato e seus anexos;</w:t>
      </w:r>
    </w:p>
    <w:p>
      <w:pPr>
        <w:pStyle w:val="TextbodyWW"/>
        <w:spacing w:lineRule="auto" w:line="360" w:before="0" w:after="0"/>
        <w:ind w:left="567"/>
        <w:jc w:val="both"/>
        <w:rPr>
          <w:color w:val="000000"/>
        </w:rPr>
      </w:pPr>
      <w:r>
        <w:rPr>
          <w:rFonts w:cs="Arial" w:ascii="Arial" w:hAnsi="Arial"/>
          <w:color w:val="000000"/>
        </w:rPr>
        <w:t>b) Receber o objeto no prazo e condições estabelecidas no Termo de Referência;</w:t>
      </w:r>
    </w:p>
    <w:p>
      <w:pPr>
        <w:pStyle w:val="TextbodyWW"/>
        <w:spacing w:lineRule="auto" w:line="360" w:before="0" w:after="0"/>
        <w:ind w:left="567"/>
        <w:jc w:val="both"/>
        <w:rPr>
          <w:color w:val="000000"/>
        </w:rPr>
      </w:pPr>
      <w:r>
        <w:rPr>
          <w:rFonts w:cs="Arial" w:ascii="Arial" w:hAnsi="Arial"/>
          <w:color w:val="000000"/>
        </w:rPr>
        <w:t>c) Notificar o Contratado, por escrito, sobre vícios, defeitos ou incorreções verificadas no objeto fornecido, para que seja por ele substituído, reparado ou corrigido, no total ou em parte, às suas expensas;</w:t>
      </w:r>
    </w:p>
    <w:p>
      <w:pPr>
        <w:pStyle w:val="TextbodyWW"/>
        <w:spacing w:lineRule="auto" w:line="360" w:before="0" w:after="0"/>
        <w:ind w:left="567"/>
        <w:jc w:val="both"/>
        <w:rPr>
          <w:color w:val="000000"/>
        </w:rPr>
      </w:pPr>
      <w:r>
        <w:rPr>
          <w:rFonts w:cs="Arial" w:ascii="Arial" w:hAnsi="Arial"/>
          <w:color w:val="000000"/>
        </w:rPr>
        <w:t>d)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pPr>
        <w:pStyle w:val="TextbodyWW"/>
        <w:spacing w:lineRule="auto" w:line="360" w:before="0" w:after="0"/>
        <w:ind w:left="567"/>
        <w:jc w:val="both"/>
        <w:rPr>
          <w:color w:val="000000"/>
        </w:rPr>
      </w:pPr>
      <w:r>
        <w:rPr>
          <w:rFonts w:cs="Arial" w:ascii="Arial" w:hAnsi="Arial"/>
          <w:color w:val="000000"/>
        </w:rPr>
        <w:t>e) Efetuar o pagamento ao Contratado do valor correspondente ao fornecimento do objeto, no prazo, forma e condições estabelecidos no presente Contrato;</w:t>
      </w:r>
    </w:p>
    <w:p>
      <w:pPr>
        <w:pStyle w:val="TextbodyWW"/>
        <w:spacing w:lineRule="auto" w:line="360" w:before="0" w:after="0"/>
        <w:ind w:left="567"/>
        <w:jc w:val="both"/>
        <w:rPr>
          <w:color w:val="000000"/>
        </w:rPr>
      </w:pPr>
      <w:r>
        <w:rPr>
          <w:rFonts w:cs="Arial" w:ascii="Arial" w:hAnsi="Arial"/>
          <w:color w:val="000000"/>
        </w:rPr>
        <w:t>f) Aplicar ao Contratado as sanções previstas na lei e neste Contrato;</w:t>
      </w:r>
    </w:p>
    <w:p>
      <w:pPr>
        <w:pStyle w:val="TextbodyWW"/>
        <w:spacing w:lineRule="auto" w:line="360" w:before="0" w:after="0"/>
        <w:ind w:left="567"/>
        <w:jc w:val="both"/>
        <w:rPr>
          <w:color w:val="000000"/>
        </w:rPr>
      </w:pPr>
      <w:r>
        <w:rPr>
          <w:rFonts w:cs="Arial" w:ascii="Arial" w:hAnsi="Arial"/>
          <w:color w:val="000000"/>
        </w:rPr>
        <w:t>g) Responder eventuais pedidos de reestabelecimento do equilíbrio econômico-financeiro feitos pelo contratado no prazo máximo de 30 (trinta) dias.</w:t>
      </w:r>
    </w:p>
    <w:p>
      <w:pPr>
        <w:pStyle w:val="TextbodyWW"/>
        <w:spacing w:lineRule="auto" w:line="360" w:before="0" w:after="0"/>
        <w:ind w:left="567"/>
        <w:jc w:val="both"/>
        <w:rPr>
          <w:rFonts w:ascii="Arial" w:hAnsi="Arial" w:cs="Arial"/>
          <w:color w:val="000000"/>
        </w:rPr>
      </w:pPr>
      <w:r>
        <w:rPr>
          <w:rFonts w:cs="Arial" w:ascii="Arial" w:hAnsi="Arial"/>
          <w:color w:val="000000"/>
        </w:rPr>
        <w:t>h)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Textbody"/>
        <w:numPr>
          <w:ilvl w:val="0"/>
          <w:numId w:val="14"/>
        </w:numPr>
        <w:spacing w:lineRule="auto" w:line="360" w:before="240" w:after="0"/>
        <w:jc w:val="both"/>
        <w:rPr>
          <w:rFonts w:ascii="Arial" w:hAnsi="Arial"/>
          <w:b/>
          <w:bCs/>
          <w:sz w:val="22"/>
          <w:szCs w:val="22"/>
        </w:rPr>
      </w:pPr>
      <w:r>
        <w:rPr>
          <w:rFonts w:ascii="Arial" w:hAnsi="Arial"/>
          <w:b/>
          <w:bCs/>
          <w:sz w:val="22"/>
          <w:szCs w:val="22"/>
        </w:rPr>
        <w:t>GARANTIA CONTRATUAL</w:t>
      </w:r>
    </w:p>
    <w:p>
      <w:pPr>
        <w:pStyle w:val="Textbody"/>
        <w:numPr>
          <w:ilvl w:val="1"/>
          <w:numId w:val="14"/>
        </w:numPr>
        <w:tabs>
          <w:tab w:val="clear" w:pos="709"/>
          <w:tab w:val="left" w:pos="567" w:leader="none"/>
          <w:tab w:val="left" w:pos="1134" w:leader="none"/>
          <w:tab w:val="left" w:pos="1137" w:leader="none"/>
          <w:tab w:val="left" w:pos="1758" w:leader="none"/>
        </w:tabs>
        <w:spacing w:lineRule="auto" w:line="360" w:before="0" w:after="0"/>
        <w:ind w:hanging="0" w:left="57"/>
        <w:jc w:val="both"/>
        <w:rPr>
          <w:rFonts w:ascii="Arial" w:hAnsi="Arial"/>
          <w:sz w:val="22"/>
          <w:szCs w:val="22"/>
        </w:rPr>
      </w:pPr>
      <w:r>
        <w:rPr>
          <w:rFonts w:ascii="Arial" w:hAnsi="Arial"/>
          <w:sz w:val="22"/>
          <w:szCs w:val="22"/>
        </w:rPr>
        <w:t>Não haverá exigência de garantia contratual de execução.</w:t>
      </w:r>
    </w:p>
    <w:p>
      <w:pPr>
        <w:pStyle w:val="Textbody"/>
        <w:numPr>
          <w:ilvl w:val="0"/>
          <w:numId w:val="14"/>
        </w:numPr>
        <w:spacing w:lineRule="auto" w:line="360" w:before="240" w:after="0"/>
        <w:jc w:val="both"/>
        <w:rPr>
          <w:rFonts w:ascii="Arial" w:hAnsi="Arial"/>
          <w:b/>
          <w:bCs/>
          <w:sz w:val="22"/>
          <w:szCs w:val="22"/>
        </w:rPr>
      </w:pPr>
      <w:r>
        <w:rPr>
          <w:rFonts w:ascii="Arial" w:hAnsi="Arial"/>
          <w:b/>
          <w:bCs/>
          <w:sz w:val="22"/>
          <w:szCs w:val="22"/>
        </w:rPr>
        <w:t>GARANTIA, MANUTENÇÃO E ASSISTÊNCIA TÉCNICA</w:t>
      </w:r>
    </w:p>
    <w:p>
      <w:pPr>
        <w:pStyle w:val="Textbody"/>
        <w:numPr>
          <w:ilvl w:val="1"/>
          <w:numId w:val="14"/>
        </w:numPr>
        <w:tabs>
          <w:tab w:val="clear" w:pos="709"/>
          <w:tab w:val="left" w:pos="567" w:leader="none"/>
          <w:tab w:val="left" w:pos="1134" w:leader="none"/>
          <w:tab w:val="left" w:pos="1137" w:leader="none"/>
          <w:tab w:val="left" w:pos="1758" w:leader="none"/>
        </w:tabs>
        <w:spacing w:lineRule="auto" w:line="360" w:before="0" w:after="0"/>
        <w:ind w:hanging="0" w:left="57"/>
        <w:jc w:val="both"/>
        <w:rPr>
          <w:rFonts w:ascii="Arial" w:hAnsi="Arial"/>
          <w:sz w:val="22"/>
          <w:szCs w:val="22"/>
        </w:rPr>
      </w:pPr>
      <w:r>
        <w:rPr>
          <w:rFonts w:ascii="Arial" w:hAnsi="Arial"/>
          <w:sz w:val="22"/>
          <w:szCs w:val="22"/>
        </w:rPr>
        <w:t>O prazo de garantia é aquele estabelecido na Lei nº 8.078, de 11 de setembro de 1990 (Código de Defesa do Consumidor).</w:t>
      </w:r>
    </w:p>
    <w:p>
      <w:pPr>
        <w:pStyle w:val="Textbody"/>
        <w:numPr>
          <w:ilvl w:val="0"/>
          <w:numId w:val="14"/>
        </w:numPr>
        <w:spacing w:lineRule="auto" w:line="360" w:before="240" w:after="0"/>
        <w:jc w:val="both"/>
        <w:rPr>
          <w:rFonts w:ascii="Arial" w:hAnsi="Arial"/>
          <w:b/>
          <w:bCs/>
          <w:sz w:val="22"/>
          <w:szCs w:val="22"/>
        </w:rPr>
      </w:pPr>
      <w:r>
        <w:rPr>
          <w:rFonts w:ascii="Arial" w:hAnsi="Arial"/>
          <w:b/>
          <w:bCs/>
          <w:sz w:val="22"/>
          <w:szCs w:val="22"/>
        </w:rPr>
        <w:t>PENALIDADES</w:t>
      </w:r>
    </w:p>
    <w:p>
      <w:pPr>
        <w:pStyle w:val="Textbody"/>
        <w:numPr>
          <w:ilvl w:val="1"/>
          <w:numId w:val="14"/>
        </w:numPr>
        <w:tabs>
          <w:tab w:val="clear" w:pos="709"/>
          <w:tab w:val="left" w:pos="1134" w:leader="none"/>
          <w:tab w:val="left" w:pos="1137" w:leader="none"/>
          <w:tab w:val="left" w:pos="1758" w:leader="none"/>
        </w:tabs>
        <w:spacing w:lineRule="auto" w:line="360" w:before="0" w:after="0"/>
        <w:ind w:hanging="0" w:left="0"/>
        <w:jc w:val="both"/>
        <w:rPr>
          <w:rFonts w:ascii="Arial" w:hAnsi="Arial"/>
          <w:sz w:val="22"/>
          <w:szCs w:val="22"/>
        </w:rPr>
      </w:pPr>
      <w:r>
        <w:rPr>
          <w:rFonts w:ascii="Arial" w:hAnsi="Arial"/>
          <w:sz w:val="22"/>
          <w:szCs w:val="22"/>
        </w:rPr>
        <w:t>Pela inexecução total ou parcial dos serviços, a Administração poderá aplicar, ao Contratado, as penalidades previstas neste Termo de Referência, bem como no instrumento editalício e contratual, além daquelas penalidades previstas em lei;</w:t>
      </w:r>
    </w:p>
    <w:p>
      <w:pPr>
        <w:pStyle w:val="Header"/>
        <w:spacing w:lineRule="auto" w:line="360"/>
        <w:jc w:val="both"/>
        <w:rPr>
          <w:color w:val="000000"/>
          <w:sz w:val="22"/>
          <w:szCs w:val="22"/>
        </w:rPr>
      </w:pPr>
      <w:r>
        <w:rPr>
          <w:rFonts w:cs="Arial" w:ascii="Arial" w:hAnsi="Arial"/>
          <w:sz w:val="22"/>
          <w:szCs w:val="22"/>
        </w:rPr>
        <w:t>9.2 -</w:t>
      </w:r>
      <w:r>
        <w:rPr/>
        <w:t xml:space="preserve"> </w:t>
      </w:r>
      <w:r>
        <w:rPr>
          <w:rFonts w:ascii="Arial" w:hAnsi="Arial"/>
          <w:color w:val="000000"/>
          <w:sz w:val="22"/>
          <w:szCs w:val="22"/>
        </w:rPr>
        <w:t>Comete infração administrativa, nos termos da Lei nº 14.133, de 2021, o contratado que:</w:t>
      </w:r>
    </w:p>
    <w:p>
      <w:pPr>
        <w:pStyle w:val="Header"/>
        <w:spacing w:lineRule="auto" w:line="360"/>
        <w:ind w:left="567"/>
        <w:jc w:val="both"/>
        <w:rPr>
          <w:rFonts w:ascii="Arial" w:hAnsi="Arial"/>
          <w:color w:val="000000"/>
          <w:sz w:val="22"/>
          <w:szCs w:val="22"/>
        </w:rPr>
      </w:pPr>
      <w:r>
        <w:rPr>
          <w:rFonts w:ascii="Arial" w:hAnsi="Arial"/>
          <w:color w:val="000000"/>
          <w:sz w:val="22"/>
          <w:szCs w:val="22"/>
        </w:rPr>
        <w:t>a) der causa à inexecução parcial do contrato;</w:t>
      </w:r>
    </w:p>
    <w:p>
      <w:pPr>
        <w:pStyle w:val="Header"/>
        <w:spacing w:lineRule="auto" w:line="360"/>
        <w:ind w:left="567"/>
        <w:jc w:val="both"/>
        <w:rPr>
          <w:rFonts w:ascii="Arial" w:hAnsi="Arial"/>
          <w:color w:val="000000"/>
          <w:sz w:val="22"/>
          <w:szCs w:val="22"/>
        </w:rPr>
      </w:pPr>
      <w:r>
        <w:rPr>
          <w:rFonts w:ascii="Arial" w:hAnsi="Arial"/>
          <w:color w:val="000000"/>
          <w:sz w:val="22"/>
          <w:szCs w:val="22"/>
        </w:rPr>
        <w:t>b) der causa à inexecução parcial do contrato que cause grave dano à Administração ou ao funcionamento dos serviços públicos ou ao interesse coletivo;</w:t>
      </w:r>
    </w:p>
    <w:p>
      <w:pPr>
        <w:pStyle w:val="Header"/>
        <w:spacing w:lineRule="auto" w:line="360"/>
        <w:ind w:left="567"/>
        <w:jc w:val="both"/>
        <w:rPr>
          <w:rFonts w:ascii="Arial" w:hAnsi="Arial"/>
          <w:color w:val="000000"/>
          <w:sz w:val="22"/>
          <w:szCs w:val="22"/>
        </w:rPr>
      </w:pPr>
      <w:r>
        <w:rPr>
          <w:rFonts w:ascii="Arial" w:hAnsi="Arial"/>
          <w:color w:val="000000"/>
          <w:sz w:val="22"/>
          <w:szCs w:val="22"/>
        </w:rPr>
        <w:t>c) der causa à inexecução total do contrato;</w:t>
      </w:r>
    </w:p>
    <w:p>
      <w:pPr>
        <w:pStyle w:val="Header"/>
        <w:spacing w:lineRule="auto" w:line="360"/>
        <w:ind w:left="567"/>
        <w:jc w:val="both"/>
        <w:rPr>
          <w:rFonts w:ascii="Arial" w:hAnsi="Arial"/>
          <w:color w:val="000000"/>
          <w:sz w:val="22"/>
          <w:szCs w:val="22"/>
        </w:rPr>
      </w:pPr>
      <w:r>
        <w:rPr>
          <w:rFonts w:ascii="Arial" w:hAnsi="Arial"/>
          <w:color w:val="000000"/>
          <w:sz w:val="22"/>
          <w:szCs w:val="22"/>
        </w:rPr>
        <w:t>d) ensejar o retardamento da execução ou da entrega do objeto da contratação sem motivo justificado;</w:t>
      </w:r>
    </w:p>
    <w:p>
      <w:pPr>
        <w:pStyle w:val="Header"/>
        <w:spacing w:lineRule="auto" w:line="360"/>
        <w:ind w:left="567"/>
        <w:jc w:val="both"/>
        <w:rPr>
          <w:rFonts w:ascii="Arial" w:hAnsi="Arial"/>
          <w:color w:val="000000"/>
          <w:sz w:val="22"/>
          <w:szCs w:val="22"/>
        </w:rPr>
      </w:pPr>
      <w:r>
        <w:rPr>
          <w:rFonts w:ascii="Arial" w:hAnsi="Arial"/>
          <w:color w:val="000000"/>
          <w:sz w:val="22"/>
          <w:szCs w:val="22"/>
        </w:rPr>
        <w:t>e) apresentar documentação falsa ou prestar declaração falsa durante a execução do contrato;</w:t>
      </w:r>
    </w:p>
    <w:p>
      <w:pPr>
        <w:pStyle w:val="Header"/>
        <w:spacing w:lineRule="auto" w:line="360"/>
        <w:ind w:left="567"/>
        <w:jc w:val="both"/>
        <w:rPr>
          <w:color w:val="000000"/>
          <w:sz w:val="22"/>
          <w:szCs w:val="22"/>
        </w:rPr>
      </w:pPr>
      <w:r>
        <w:rPr>
          <w:rFonts w:ascii="Arial" w:hAnsi="Arial"/>
          <w:color w:val="000000"/>
          <w:sz w:val="22"/>
          <w:szCs w:val="22"/>
        </w:rPr>
        <w:t>f) praticar ato fraudulento na execução do contrato;</w:t>
      </w:r>
    </w:p>
    <w:p>
      <w:pPr>
        <w:pStyle w:val="Header"/>
        <w:spacing w:lineRule="auto" w:line="360"/>
        <w:ind w:left="567"/>
        <w:jc w:val="both"/>
        <w:rPr>
          <w:color w:val="000000"/>
          <w:sz w:val="22"/>
          <w:szCs w:val="22"/>
        </w:rPr>
      </w:pPr>
      <w:r>
        <w:rPr>
          <w:rFonts w:ascii="Arial" w:hAnsi="Arial"/>
          <w:color w:val="000000"/>
          <w:sz w:val="22"/>
          <w:szCs w:val="22"/>
        </w:rPr>
        <w:t>g) comportar-se de modo inidôneo ou cometer fraude de qualquer natureza;</w:t>
      </w:r>
    </w:p>
    <w:p>
      <w:pPr>
        <w:pStyle w:val="Header"/>
        <w:spacing w:lineRule="auto" w:line="360"/>
        <w:ind w:left="567"/>
        <w:jc w:val="both"/>
        <w:rPr>
          <w:color w:val="000000"/>
          <w:sz w:val="22"/>
          <w:szCs w:val="22"/>
        </w:rPr>
      </w:pPr>
      <w:r>
        <w:rPr>
          <w:rFonts w:ascii="Arial" w:hAnsi="Arial"/>
          <w:color w:val="000000"/>
          <w:sz w:val="22"/>
          <w:szCs w:val="22"/>
        </w:rPr>
        <w:t>h) praticar ato lesivo previsto no art. 5º da Lei nº 12.846, de 1º de agosto de 2013.</w:t>
      </w:r>
    </w:p>
    <w:p>
      <w:pPr>
        <w:pStyle w:val="Header"/>
        <w:spacing w:lineRule="auto" w:line="360"/>
        <w:jc w:val="both"/>
        <w:rPr>
          <w:rFonts w:ascii="Arial" w:hAnsi="Arial"/>
          <w:color w:val="000000"/>
          <w:sz w:val="22"/>
          <w:szCs w:val="22"/>
        </w:rPr>
      </w:pPr>
      <w:r>
        <w:rPr>
          <w:rFonts w:cs="Arial" w:ascii="Arial" w:hAnsi="Arial"/>
          <w:color w:val="000000"/>
          <w:sz w:val="22"/>
          <w:szCs w:val="22"/>
        </w:rPr>
        <w:t>9.3</w:t>
      </w:r>
      <w:r>
        <w:rPr>
          <w:color w:val="000000"/>
          <w:sz w:val="22"/>
          <w:szCs w:val="22"/>
        </w:rPr>
        <w:t xml:space="preserve"> - </w:t>
      </w:r>
      <w:r>
        <w:rPr>
          <w:rFonts w:ascii="Arial" w:hAnsi="Arial"/>
          <w:color w:val="000000"/>
          <w:sz w:val="22"/>
          <w:szCs w:val="22"/>
        </w:rPr>
        <w:t>Serão aplicadas ao contratado que incorrer nas infrações acima descritas as seguintes sanções:</w:t>
      </w:r>
    </w:p>
    <w:p>
      <w:pPr>
        <w:pStyle w:val="Header"/>
        <w:spacing w:lineRule="auto" w:line="360"/>
        <w:ind w:left="567"/>
        <w:jc w:val="both"/>
        <w:rPr>
          <w:color w:val="000000"/>
          <w:sz w:val="22"/>
          <w:szCs w:val="22"/>
        </w:rPr>
      </w:pPr>
      <w:r>
        <w:rPr>
          <w:rFonts w:ascii="Arial" w:hAnsi="Arial"/>
          <w:color w:val="000000"/>
          <w:sz w:val="22"/>
          <w:szCs w:val="22"/>
        </w:rPr>
        <w:t xml:space="preserve">i. </w:t>
      </w:r>
      <w:r>
        <w:rPr>
          <w:rFonts w:ascii="Arial" w:hAnsi="Arial"/>
          <w:b/>
          <w:bCs/>
          <w:color w:val="000000"/>
          <w:sz w:val="22"/>
          <w:szCs w:val="22"/>
        </w:rPr>
        <w:t>Advertência</w:t>
      </w:r>
      <w:r>
        <w:rPr>
          <w:rFonts w:ascii="Arial" w:hAnsi="Arial"/>
          <w:color w:val="000000"/>
          <w:sz w:val="22"/>
          <w:szCs w:val="22"/>
        </w:rPr>
        <w:t>, quando o contratado der causa à inexecução parcial do contrato, sempre que não se justificar a imposição de penalidade mais grave (art. 156, §2º, da Lei nº 14.133, de 2021);</w:t>
      </w:r>
    </w:p>
    <w:p>
      <w:pPr>
        <w:pStyle w:val="Header"/>
        <w:spacing w:lineRule="auto" w:line="360"/>
        <w:ind w:left="567"/>
        <w:jc w:val="both"/>
        <w:rPr>
          <w:color w:val="000000"/>
          <w:sz w:val="22"/>
          <w:szCs w:val="22"/>
        </w:rPr>
      </w:pPr>
      <w:r>
        <w:rPr>
          <w:rFonts w:ascii="Arial" w:hAnsi="Arial"/>
          <w:color w:val="000000"/>
          <w:sz w:val="22"/>
          <w:szCs w:val="22"/>
        </w:rPr>
        <w:t xml:space="preserve">ii. </w:t>
      </w:r>
      <w:r>
        <w:rPr>
          <w:rFonts w:ascii="Arial" w:hAnsi="Arial"/>
          <w:b/>
          <w:bCs/>
          <w:color w:val="000000"/>
          <w:sz w:val="22"/>
          <w:szCs w:val="22"/>
        </w:rPr>
        <w:t>Impedimento de licitar e contratar</w:t>
      </w:r>
      <w:r>
        <w:rPr>
          <w:rFonts w:ascii="Arial" w:hAnsi="Arial"/>
          <w:color w:val="000000"/>
          <w:sz w:val="22"/>
          <w:szCs w:val="22"/>
        </w:rPr>
        <w:t>, quando praticadas as condutas descritas nas alíneas “b”, “c” e “d” do subitem acima deste Contrato, sempre que não se justificar a imposição de penalidade mais grave (art. 156, § 4º, da Lei nº 14.133, de 2021);</w:t>
      </w:r>
    </w:p>
    <w:p>
      <w:pPr>
        <w:pStyle w:val="Header"/>
        <w:spacing w:lineRule="auto" w:line="360"/>
        <w:ind w:left="567"/>
        <w:jc w:val="both"/>
        <w:rPr>
          <w:color w:val="000000"/>
          <w:sz w:val="22"/>
          <w:szCs w:val="22"/>
        </w:rPr>
      </w:pPr>
      <w:r>
        <w:rPr>
          <w:rFonts w:ascii="Arial" w:hAnsi="Arial"/>
          <w:color w:val="000000"/>
          <w:sz w:val="22"/>
          <w:szCs w:val="22"/>
        </w:rPr>
        <w:t xml:space="preserve">iii. </w:t>
      </w:r>
      <w:r>
        <w:rPr>
          <w:rFonts w:ascii="Arial" w:hAnsi="Arial"/>
          <w:b/>
          <w:bCs/>
          <w:color w:val="000000"/>
          <w:sz w:val="22"/>
          <w:szCs w:val="22"/>
        </w:rPr>
        <w:t>Declaração de inidoneidade para licitar e contratar</w:t>
      </w:r>
      <w:r>
        <w:rPr>
          <w:rFonts w:ascii="Arial" w:hAnsi="Arial"/>
          <w:color w:val="000000"/>
          <w:sz w:val="22"/>
          <w:szCs w:val="22"/>
        </w:rPr>
        <w:t>, quando praticadas as condutas descritas nas alíneas “e”, “f”, “g” e “h” do subitem acima deste Contrato, bem como nas alíneas “b”, “c” e “d”, que justifiquem a imposição de penalidade mais grave (art. 156, §5º, da Lei nº 14.133, de 2021).</w:t>
      </w:r>
    </w:p>
    <w:p>
      <w:pPr>
        <w:pStyle w:val="Header"/>
        <w:spacing w:lineRule="auto" w:line="360"/>
        <w:ind w:left="567"/>
        <w:jc w:val="both"/>
        <w:rPr>
          <w:color w:val="000000"/>
          <w:sz w:val="22"/>
          <w:szCs w:val="22"/>
        </w:rPr>
      </w:pPr>
      <w:r>
        <w:rPr>
          <w:rFonts w:ascii="Arial" w:hAnsi="Arial"/>
          <w:color w:val="000000"/>
          <w:sz w:val="22"/>
          <w:szCs w:val="22"/>
        </w:rPr>
        <w:t xml:space="preserve">iv. </w:t>
      </w:r>
      <w:r>
        <w:rPr>
          <w:rFonts w:ascii="Arial" w:hAnsi="Arial"/>
          <w:b/>
          <w:bCs/>
          <w:color w:val="000000"/>
          <w:sz w:val="22"/>
          <w:szCs w:val="22"/>
        </w:rPr>
        <w:t>Multa</w:t>
      </w:r>
      <w:r>
        <w:rPr>
          <w:rFonts w:ascii="Arial" w:hAnsi="Arial"/>
          <w:color w:val="000000"/>
          <w:sz w:val="22"/>
          <w:szCs w:val="22"/>
        </w:rPr>
        <w:t>:</w:t>
      </w:r>
    </w:p>
    <w:p>
      <w:pPr>
        <w:pStyle w:val="Header"/>
        <w:spacing w:lineRule="auto" w:line="360"/>
        <w:ind w:left="567"/>
        <w:jc w:val="both"/>
        <w:rPr>
          <w:color w:val="000000"/>
          <w:sz w:val="22"/>
          <w:szCs w:val="22"/>
        </w:rPr>
      </w:pPr>
      <w:r>
        <w:rPr>
          <w:rFonts w:ascii="Arial" w:hAnsi="Arial"/>
          <w:color w:val="000000"/>
          <w:sz w:val="22"/>
          <w:szCs w:val="22"/>
        </w:rPr>
        <w:t>1. moratória de 1% (um por cento) por dia de atraso injustificado sobre o valor da parcela inadimplida, até o limite de 15 (quinze) dias;</w:t>
      </w:r>
    </w:p>
    <w:p>
      <w:pPr>
        <w:pStyle w:val="Header"/>
        <w:spacing w:lineRule="auto" w:line="360"/>
        <w:ind w:left="567"/>
        <w:jc w:val="both"/>
        <w:rPr>
          <w:color w:val="000000"/>
          <w:sz w:val="22"/>
          <w:szCs w:val="22"/>
        </w:rPr>
      </w:pPr>
      <w:r>
        <w:rPr>
          <w:rFonts w:ascii="Arial" w:hAnsi="Arial"/>
          <w:color w:val="000000"/>
          <w:sz w:val="22"/>
          <w:szCs w:val="22"/>
        </w:rPr>
        <w:t>2. moratória de 0,5% (meio por cento) por dia de atraso injustificado sobre o valor total do contrato, até o máximo de 5% (cinco por cento), pela inobservância do prazo fixado para apresentação, suplementação ou reposição da garantia.</w:t>
      </w:r>
    </w:p>
    <w:p>
      <w:pPr>
        <w:pStyle w:val="Header"/>
        <w:spacing w:lineRule="auto" w:line="360"/>
        <w:ind w:left="567"/>
        <w:jc w:val="both"/>
        <w:rPr>
          <w:color w:val="000000"/>
          <w:sz w:val="22"/>
          <w:szCs w:val="22"/>
        </w:rPr>
      </w:pPr>
      <w:r>
        <w:rPr>
          <w:rFonts w:ascii="Arial" w:hAnsi="Arial"/>
          <w:color w:val="000000"/>
          <w:sz w:val="22"/>
          <w:szCs w:val="22"/>
        </w:rPr>
        <w:t>2.1 - O atraso superior a 15 (quinze) dias autoriza a Administração a promover a extinção do contrato por descumprimento ou cumprimento irregular de suas cláusulas, conforme dispõe o inciso I do art. 137 da Lei n. 14.133, de 2021.</w:t>
      </w:r>
    </w:p>
    <w:p>
      <w:pPr>
        <w:pStyle w:val="Header"/>
        <w:spacing w:lineRule="auto" w:line="360"/>
        <w:ind w:left="567"/>
        <w:jc w:val="both"/>
        <w:rPr>
          <w:color w:val="000000"/>
          <w:sz w:val="22"/>
          <w:szCs w:val="22"/>
        </w:rPr>
      </w:pPr>
      <w:r>
        <w:rPr>
          <w:rFonts w:ascii="Arial" w:hAnsi="Arial"/>
          <w:color w:val="000000"/>
          <w:sz w:val="22"/>
          <w:szCs w:val="22"/>
        </w:rPr>
        <w:t>3. compensatória de 10% (dez por cento) sobre o valor total do contrato, no caso de inexecução total do objeto.</w:t>
      </w:r>
    </w:p>
    <w:p>
      <w:pPr>
        <w:pStyle w:val="Header"/>
        <w:spacing w:lineRule="auto" w:line="360"/>
        <w:jc w:val="both"/>
        <w:rPr>
          <w:color w:val="000000"/>
          <w:sz w:val="22"/>
          <w:szCs w:val="22"/>
        </w:rPr>
      </w:pPr>
      <w:r>
        <w:rPr>
          <w:rFonts w:ascii="Arial" w:hAnsi="Arial"/>
          <w:color w:val="000000"/>
          <w:sz w:val="22"/>
          <w:szCs w:val="22"/>
        </w:rPr>
        <w:t>9.4 A aplicação das sanções previstas neste Contrato não exclui, em hipótese alguma, a obrigação de reparação integral do dano causado ao Contratante (art. 156, §9º, da Lei nº 14.133, de 2021)</w:t>
      </w:r>
    </w:p>
    <w:p>
      <w:pPr>
        <w:pStyle w:val="Header"/>
        <w:spacing w:lineRule="auto" w:line="360"/>
        <w:jc w:val="both"/>
        <w:rPr>
          <w:color w:val="000000"/>
          <w:sz w:val="22"/>
          <w:szCs w:val="22"/>
        </w:rPr>
      </w:pPr>
      <w:r>
        <w:rPr>
          <w:rFonts w:ascii="Arial" w:hAnsi="Arial"/>
          <w:color w:val="000000"/>
          <w:sz w:val="22"/>
          <w:szCs w:val="22"/>
        </w:rPr>
        <w:t>9.5 Todas as sanções previstas neste Contrato poderão ser aplicadas cumulativamente com a multa (art. 156, §7º, da Lei nº 14.133, de 2021).</w:t>
      </w:r>
    </w:p>
    <w:p>
      <w:pPr>
        <w:pStyle w:val="Header"/>
        <w:spacing w:lineRule="auto" w:line="360"/>
        <w:jc w:val="both"/>
        <w:rPr>
          <w:color w:val="000000"/>
          <w:sz w:val="22"/>
          <w:szCs w:val="22"/>
        </w:rPr>
      </w:pPr>
      <w:r>
        <w:rPr>
          <w:rFonts w:ascii="Arial" w:hAnsi="Arial"/>
          <w:color w:val="000000"/>
          <w:sz w:val="22"/>
          <w:szCs w:val="22"/>
        </w:rPr>
        <w:t>9.6 Antes da aplicação da multa será facultada a defesa do interessado no prazo de 15 (quinze) dias úteis, contado da data de sua intimação (art. 157, da Lei nº 14.133, de 2021)</w:t>
      </w:r>
    </w:p>
    <w:p>
      <w:pPr>
        <w:pStyle w:val="Header"/>
        <w:spacing w:lineRule="auto" w:line="360"/>
        <w:jc w:val="both"/>
        <w:rPr>
          <w:color w:val="000000"/>
          <w:sz w:val="22"/>
          <w:szCs w:val="22"/>
        </w:rPr>
      </w:pPr>
      <w:r>
        <w:rPr>
          <w:rFonts w:ascii="Arial" w:hAnsi="Arial"/>
          <w:color w:val="000000"/>
          <w:sz w:val="22"/>
          <w:szCs w:val="22"/>
        </w:rPr>
        <w:t>9.7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pPr>
        <w:pStyle w:val="Header"/>
        <w:spacing w:lineRule="auto" w:line="360"/>
        <w:jc w:val="both"/>
        <w:rPr>
          <w:color w:val="000000"/>
          <w:sz w:val="22"/>
          <w:szCs w:val="22"/>
        </w:rPr>
      </w:pPr>
      <w:r>
        <w:rPr>
          <w:rFonts w:ascii="Arial" w:hAnsi="Arial"/>
          <w:color w:val="000000"/>
          <w:sz w:val="22"/>
          <w:szCs w:val="22"/>
        </w:rPr>
        <w:t>9.8 Previamente ao encaminhamento à cobrança judicial, a multa poderá ser recolhida administrativamente no prazo máximo de 30 (trinta) dias, a contar da data do recebimento da comunicação enviada pela autoridade competente.</w:t>
      </w:r>
    </w:p>
    <w:p>
      <w:pPr>
        <w:pStyle w:val="Header"/>
        <w:spacing w:lineRule="auto" w:line="360"/>
        <w:jc w:val="both"/>
        <w:rPr>
          <w:color w:val="000000"/>
          <w:sz w:val="22"/>
          <w:szCs w:val="22"/>
        </w:rPr>
      </w:pPr>
      <w:r>
        <w:rPr>
          <w:rFonts w:ascii="Arial" w:hAnsi="Arial"/>
          <w:color w:val="000000"/>
          <w:sz w:val="22"/>
          <w:szCs w:val="22"/>
        </w:rPr>
        <w:t>9.9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pPr>
        <w:pStyle w:val="Header"/>
        <w:spacing w:lineRule="auto" w:line="360"/>
        <w:jc w:val="both"/>
        <w:rPr>
          <w:color w:val="000000"/>
          <w:sz w:val="22"/>
          <w:szCs w:val="22"/>
        </w:rPr>
      </w:pPr>
      <w:r>
        <w:rPr>
          <w:rFonts w:ascii="Arial" w:hAnsi="Arial"/>
          <w:color w:val="000000"/>
          <w:sz w:val="22"/>
          <w:szCs w:val="22"/>
        </w:rPr>
        <w:t>9.10 Na aplicação das sanções serão considerados (art. 156, §1º, da Lei nº 14.133, de 2021):</w:t>
      </w:r>
    </w:p>
    <w:p>
      <w:pPr>
        <w:pStyle w:val="Header"/>
        <w:spacing w:lineRule="auto" w:line="360"/>
        <w:ind w:left="567"/>
        <w:jc w:val="both"/>
        <w:rPr>
          <w:color w:val="000000"/>
          <w:sz w:val="22"/>
          <w:szCs w:val="22"/>
        </w:rPr>
      </w:pPr>
      <w:r>
        <w:rPr>
          <w:rFonts w:ascii="Arial" w:hAnsi="Arial"/>
          <w:color w:val="000000"/>
          <w:sz w:val="22"/>
          <w:szCs w:val="22"/>
        </w:rPr>
        <w:t>a) a natureza e a gravidade da infração cometida;</w:t>
      </w:r>
    </w:p>
    <w:p>
      <w:pPr>
        <w:pStyle w:val="Header"/>
        <w:spacing w:lineRule="auto" w:line="360"/>
        <w:ind w:left="567"/>
        <w:jc w:val="both"/>
        <w:rPr>
          <w:color w:val="000000"/>
          <w:sz w:val="22"/>
          <w:szCs w:val="22"/>
        </w:rPr>
      </w:pPr>
      <w:r>
        <w:rPr>
          <w:rFonts w:ascii="Arial" w:hAnsi="Arial"/>
          <w:color w:val="000000"/>
          <w:sz w:val="22"/>
          <w:szCs w:val="22"/>
        </w:rPr>
        <w:t>b) as peculiaridades do caso concreto;</w:t>
      </w:r>
    </w:p>
    <w:p>
      <w:pPr>
        <w:pStyle w:val="Header"/>
        <w:spacing w:lineRule="auto" w:line="360"/>
        <w:ind w:left="567"/>
        <w:jc w:val="both"/>
        <w:rPr>
          <w:color w:val="000000"/>
          <w:sz w:val="22"/>
          <w:szCs w:val="22"/>
        </w:rPr>
      </w:pPr>
      <w:r>
        <w:rPr>
          <w:rFonts w:ascii="Arial" w:hAnsi="Arial"/>
          <w:color w:val="000000"/>
          <w:sz w:val="22"/>
          <w:szCs w:val="22"/>
        </w:rPr>
        <w:t>c) as circunstâncias agravantes ou atenuantes;</w:t>
      </w:r>
    </w:p>
    <w:p>
      <w:pPr>
        <w:pStyle w:val="Header"/>
        <w:spacing w:lineRule="auto" w:line="360"/>
        <w:ind w:left="567"/>
        <w:jc w:val="both"/>
        <w:rPr>
          <w:color w:val="000000"/>
          <w:sz w:val="22"/>
          <w:szCs w:val="22"/>
        </w:rPr>
      </w:pPr>
      <w:r>
        <w:rPr>
          <w:rFonts w:ascii="Arial" w:hAnsi="Arial"/>
          <w:color w:val="000000"/>
          <w:sz w:val="22"/>
          <w:szCs w:val="22"/>
        </w:rPr>
        <w:t>d) os danos que dela provierem para o Contratante;</w:t>
      </w:r>
    </w:p>
    <w:p>
      <w:pPr>
        <w:pStyle w:val="Header"/>
        <w:spacing w:lineRule="auto" w:line="360"/>
        <w:ind w:left="567"/>
        <w:jc w:val="both"/>
        <w:rPr>
          <w:color w:val="000000"/>
          <w:sz w:val="22"/>
          <w:szCs w:val="22"/>
        </w:rPr>
      </w:pPr>
      <w:r>
        <w:rPr>
          <w:rFonts w:ascii="Arial" w:hAnsi="Arial"/>
          <w:color w:val="000000"/>
          <w:sz w:val="22"/>
          <w:szCs w:val="22"/>
        </w:rPr>
        <w:t>e) a implantação ou o aperfeiçoamento de programa de integridade, conforme normas e orientações dos órgãos de controle.</w:t>
      </w:r>
    </w:p>
    <w:p>
      <w:pPr>
        <w:pStyle w:val="Header"/>
        <w:spacing w:lineRule="auto" w:line="360"/>
        <w:jc w:val="both"/>
        <w:rPr>
          <w:color w:val="000000"/>
          <w:sz w:val="22"/>
          <w:szCs w:val="22"/>
        </w:rPr>
      </w:pPr>
      <w:r>
        <w:rPr>
          <w:rFonts w:ascii="Arial" w:hAnsi="Arial"/>
          <w:color w:val="000000"/>
          <w:sz w:val="22"/>
          <w:szCs w:val="22"/>
        </w:rPr>
        <w:t>9.11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pPr>
        <w:pStyle w:val="Header"/>
        <w:spacing w:lineRule="auto" w:line="360"/>
        <w:jc w:val="both"/>
        <w:rPr>
          <w:color w:val="000000"/>
          <w:sz w:val="22"/>
          <w:szCs w:val="22"/>
        </w:rPr>
      </w:pPr>
      <w:r>
        <w:rPr>
          <w:rFonts w:ascii="Arial" w:hAnsi="Arial"/>
          <w:color w:val="000000"/>
          <w:sz w:val="22"/>
          <w:szCs w:val="22"/>
        </w:rPr>
        <w:t>9.12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pPr>
        <w:pStyle w:val="Header"/>
        <w:spacing w:lineRule="auto" w:line="360"/>
        <w:jc w:val="both"/>
        <w:rPr>
          <w:color w:val="000000"/>
          <w:sz w:val="22"/>
          <w:szCs w:val="22"/>
        </w:rPr>
      </w:pPr>
      <w:r>
        <w:rPr>
          <w:rFonts w:ascii="Arial" w:hAnsi="Arial"/>
          <w:color w:val="000000"/>
          <w:sz w:val="22"/>
          <w:szCs w:val="22"/>
        </w:rPr>
        <w:t>9.13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pPr>
        <w:pStyle w:val="Header"/>
        <w:spacing w:lineRule="auto" w:line="360"/>
        <w:jc w:val="both"/>
        <w:rPr>
          <w:color w:val="000000"/>
          <w:sz w:val="22"/>
          <w:szCs w:val="22"/>
        </w:rPr>
      </w:pPr>
      <w:r>
        <w:rPr>
          <w:rFonts w:ascii="Arial" w:hAnsi="Arial"/>
          <w:color w:val="000000"/>
          <w:sz w:val="22"/>
          <w:szCs w:val="22"/>
        </w:rPr>
        <w:t>9.14 As sanções de impedimento de licitar e contratar e declaração de inidoneidade para licitar ou contratar são passíveis de reabilitação na forma do Art. 163 da Lei nº 14.133/21.</w:t>
      </w:r>
    </w:p>
    <w:p>
      <w:pPr>
        <w:pStyle w:val="Header"/>
        <w:spacing w:lineRule="auto" w:line="360"/>
        <w:jc w:val="both"/>
        <w:rPr>
          <w:color w:val="000000"/>
          <w:sz w:val="22"/>
          <w:szCs w:val="22"/>
        </w:rPr>
      </w:pPr>
      <w:r>
        <w:rPr>
          <w:rFonts w:ascii="Arial" w:hAnsi="Arial"/>
          <w:color w:val="000000"/>
          <w:sz w:val="22"/>
          <w:szCs w:val="22"/>
        </w:rPr>
        <w:t>9.15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pPr>
        <w:pStyle w:val="Default"/>
        <w:jc w:val="both"/>
        <w:rPr>
          <w:rFonts w:ascii="Arial" w:hAnsi="Arial" w:cs="Arial"/>
        </w:rPr>
      </w:pPr>
      <w:r>
        <w:rPr>
          <w:rFonts w:cs="Arial" w:ascii="Arial" w:hAnsi="Arial"/>
        </w:rPr>
      </w:r>
    </w:p>
    <w:p>
      <w:pPr>
        <w:pStyle w:val="Default"/>
        <w:jc w:val="both"/>
        <w:rPr>
          <w:rFonts w:ascii="Arial" w:hAnsi="Arial" w:cs="Arial"/>
        </w:rPr>
      </w:pPr>
      <w:r>
        <w:rPr>
          <w:rFonts w:cs="Arial" w:ascii="Arial" w:hAnsi="Arial"/>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7.411/2025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7.411/2025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78</w:t>
      </w:r>
      <w:r>
        <w:rPr>
          <w:rFonts w:cs="Arial" w:ascii="Arial" w:hAnsi="Arial"/>
          <w:sz w:val="22"/>
          <w:szCs w:val="22"/>
        </w:rPr>
        <w:t>/2025),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7.411/2025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98</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7.411/2025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ivel01"/>
        <w:spacing w:lineRule="auto" w:line="276"/>
        <w:ind w:hanging="0" w:left="360"/>
        <w:jc w:val="center"/>
        <w:rPr>
          <w:sz w:val="22"/>
          <w:szCs w:val="22"/>
        </w:rPr>
      </w:pPr>
      <w:r>
        <w:rPr>
          <w:sz w:val="22"/>
          <w:szCs w:val="22"/>
        </w:rPr>
        <w:t>COTA PRINCIPAL - AMPLA PARTICIPAÇÃO</w:t>
      </w:r>
    </w:p>
    <w:p>
      <w:pPr>
        <w:pStyle w:val="Normal"/>
        <w:rPr/>
      </w:pPr>
      <w:r>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544"/>
        <w:gridCol w:w="852"/>
        <w:gridCol w:w="1133"/>
        <w:gridCol w:w="992"/>
        <w:gridCol w:w="1276"/>
        <w:gridCol w:w="1134"/>
      </w:tblGrid>
      <w:tr>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35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1.17.01.0012-8 - CAL HIDRATADA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 HIDRATADA - EM SACOS DE 20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1.17.01.0017-9 - AZULEJO 15 X 15 CM COR BRANCA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136</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AZULEJO 15 X 15 CM COR BRANCA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1.17.01.0021-7 - BICA CORRIDA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BICA CORRIDA</w:t>
            </w:r>
          </w:p>
          <w:p>
            <w:pPr>
              <w:pStyle w:val="Normal"/>
              <w:widowControl w:val="false"/>
              <w:pBdr/>
              <w:jc w:val="both"/>
              <w:rPr>
                <w:rFonts w:ascii="Arial" w:hAnsi="Arial" w:cs="Arial"/>
                <w:sz w:val="18"/>
                <w:szCs w:val="18"/>
              </w:rPr>
            </w:pPr>
            <w:r>
              <w:rPr>
                <w:rFonts w:cs="Arial" w:ascii="Arial" w:hAnsi="Arial"/>
                <w:sz w:val="18"/>
                <w:szCs w:val="18"/>
              </w:rPr>
              <w:t>Descrição: agregado graúdo cujos grãos passam pela peneira com abertura de malha de 75 mm e ficam retidos na peneira com abertura de malha de 2,16 mm, com densidade aproximada de 1,7 ton/m³.</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1.17.01.0022-5 - BLOCO 09 X19 X 39</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1.125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DE CONCRETO MEDINDO 09 X19X39</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1.17.01.0025-0 - BLOCO 19 X 19 X 39</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2.625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VAZADO DE CONCRETO - simples para vedação, nas medidas 19 x 19 x 39 cm, conforme NBR 6136.</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1.17.01.0031-4 - ARGAMASSA ADESIVA A BASE DE CIMENTO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ARGAMASSA ADESIVA A BASE DE CIMENTO, areia e/ou outros agregados finos, inertes não reativos, com adição de um ou mais aditivos químicos. Acondicionada em sacos de 20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1.17.01.0041-1 - PEDRISCO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410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Pedrisco, composição do material: granito, material com diâmetro máximo de 9,5mm, módulo de finura de 5,23 e abrasão Los Angeles de 48% de desgaste. Deverá ser proveniente de britagem de rocha sã, granito ou gnaise.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1.17.01.0051-9 - PÓ DE PEDRA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Pó de pedra, material com diâmetro máximo de 4,8mm, módulo de finura de 2,55 e abrasão Los Angeles de 48% de desgaste.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1.17.01.0100-0 - RACHAO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Rachão, deverá ser proveniente de britagem de rocha sã, granito ou gnaise.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1.17.01.0110-8 - TUBO DE CONCRETO - 0,30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TUBO DE CONCRETO - 0,30 x 1,50 m </w:t>
            </w:r>
          </w:p>
          <w:p>
            <w:pPr>
              <w:pStyle w:val="Normal"/>
              <w:widowControl w:val="false"/>
              <w:pBdr/>
              <w:jc w:val="both"/>
              <w:rPr>
                <w:rFonts w:ascii="Arial" w:hAnsi="Arial" w:cs="Arial"/>
                <w:sz w:val="18"/>
                <w:szCs w:val="18"/>
              </w:rPr>
            </w:pPr>
            <w:r>
              <w:rPr>
                <w:rFonts w:cs="Arial" w:ascii="Arial" w:hAnsi="Arial"/>
                <w:sz w:val="18"/>
                <w:szCs w:val="18"/>
              </w:rPr>
              <w:t>Dimensões 0,30 m de diâmetro, 1,50 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gravado em caracteres legíveis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1.17.01.0112-4 - TUBO DE CONCRETO - 0,60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226</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TUBO DE CONCRETO - 0,60 x 1,50 m </w:t>
            </w:r>
          </w:p>
          <w:p>
            <w:pPr>
              <w:pStyle w:val="Normal"/>
              <w:widowControl w:val="false"/>
              <w:pBdr/>
              <w:jc w:val="both"/>
              <w:rPr>
                <w:rFonts w:ascii="Arial" w:hAnsi="Arial" w:cs="Arial"/>
                <w:sz w:val="18"/>
                <w:szCs w:val="18"/>
              </w:rPr>
            </w:pPr>
            <w:r>
              <w:rPr>
                <w:rFonts w:cs="Arial" w:ascii="Arial" w:hAnsi="Arial"/>
                <w:sz w:val="18"/>
                <w:szCs w:val="18"/>
              </w:rPr>
              <w:t>Dimensões 0,60 m de diâmetro, com 1,50 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1.17.01.0167-1 - REJUNTE BRANCO, COMPOSIÇÃO CIMENTO, AGREGADO NAT E ADITIVOS , COR BRANCA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481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REJUNTE BRANCO, COMPOSIÇÃO CIMENTO, AGREGADO NATURAL E ADITIVOS, COR BRANCA, APLICAÇÃO: REJUNTE DE PLACAS CERÂMICAS EM PISOS E PAREDES, APRESENTAÇÃO PÓ. ACONDICIONADO EM SACOS DE 1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1.17.01.0210-4 - CANALETA DE CONCRETO - 0,30 x 1,00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- 0,30 m de diâmetro x 1,00 m de comprimento.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1.17.01.0231-7 - CIMENTO CP II - E 32</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1.729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CIMENTO PORTLAND COMPOSTO CP II -  E 32 - (com adição de escória granulada de alto-forno). Composição intermediária entre o cimento portland comum e o cimento portland com adições (alto-forno e pozolânico). Este cimento combina com bons resultados o baixo calor de hidratação com o aumento de resistência do Cimento Portland Comum. Recomendado para estruturas que exijam um desprendimento de calor moderadamente lento ou que possam ser atacadas por sulfatos. Acondicionados em sacos de 50 quilos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1.17.01.0279-1 - PIA MÁRMORE SINTÉTICO 1,20MTS - C/FRONTÃO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PIA MÁRMORE SINTÉTICO 1,20MTS - C/FRONTÃO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1.17.01.0288-0 - GUIA DE CONCRETO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GUIA DE CONCRETO - padrão PMSP, nas medidas: 100 x 30 x 15 x 13cm.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1.17.01.0362-3 - CANALETA DE CONCRETO 14 X 19 X 39</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938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simples medindo 14X19X39cm para alvenaria sem função estrutural NBR 7173/82, chamados "bloco de concreto vedação"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1.17.01.0372-0 - BICA GRADUADA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Bica graduada.  A bica graduada deverá ter a composiçào com 50% de pedra nº02, 15% de pedra nº01 e 35% de pó de pedra, e os materiais deverão ser provenientes de britagem mecânica de rocha sã, granito ou gnaisse. O índice de suporte califórnia- CBR não deverá ser inferior a 60% do grau de compactação e a sua expansão máxima será de 0,5%,  determinados pelo método do DNER.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1.17.01.0519-7 - CANALETA DE CONCRETO - 0,40 x 1,00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46</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- 0,40 m de diâmetro x 1,00 m de comprimento,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1.17.01.0548-0 - AREIA LAVADA FINA (BRANCA - LIMPA) PARA PARQUES</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AREIA LAVADA FINA (BRANCA - LIMPA) PARA PARQUES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1.17.01.0549-9 - BRITA Nº 1</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390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Brita nº 1, material com diâmetro máximo de 19,0 mm, módulo de finura de 6,97 e abrasão Los Angeles de 36% de desgaste.Deverá ser proveniente de britagem de rocha sã, granito ou gnaise.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1.17.01.0646-0 - BLOCO DE CONCRETO 14 X 19 X 39</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2.625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DE CONCRETO 14x19x39cm vazado de concreto simples para alvenaria sem função estrutural (NBR) 7173/82, chamados - Bloco de concreto vedação.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1.17.01.0670-3 - ADESIVO ESTRUTURAL, BASE EPOXI DE MEDIA FLUIDEZ</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ADESIVO ESTRUTURAL, BASE EPOXI DE MEDIA FLUIDEZ    </w:t>
            </w:r>
          </w:p>
          <w:p>
            <w:pPr>
              <w:pStyle w:val="Normal"/>
              <w:widowControl w:val="false"/>
              <w:pBdr/>
              <w:jc w:val="both"/>
              <w:rPr>
                <w:rFonts w:ascii="Arial" w:hAnsi="Arial" w:cs="Arial"/>
                <w:sz w:val="18"/>
                <w:szCs w:val="18"/>
              </w:rPr>
            </w:pPr>
            <w:r>
              <w:rPr>
                <w:rFonts w:cs="Arial" w:ascii="Arial" w:hAnsi="Arial"/>
                <w:sz w:val="18"/>
                <w:szCs w:val="18"/>
              </w:rPr>
              <w:t>adesivo estrutural base epoxi de média fluidez, oferece ótima resistência à água, ao óleo, à graxa e ao meio agressivo.</w:t>
            </w:r>
          </w:p>
          <w:p>
            <w:pPr>
              <w:pStyle w:val="Normal"/>
              <w:widowControl w:val="false"/>
              <w:pBdr/>
              <w:jc w:val="both"/>
              <w:rPr>
                <w:rFonts w:ascii="Arial" w:hAnsi="Arial" w:cs="Arial"/>
                <w:sz w:val="18"/>
                <w:szCs w:val="18"/>
              </w:rPr>
            </w:pPr>
            <w:r>
              <w:rPr>
                <w:rFonts w:cs="Arial" w:ascii="Arial" w:hAnsi="Arial"/>
                <w:sz w:val="18"/>
                <w:szCs w:val="18"/>
              </w:rPr>
              <w:t>Campos de aplicação, colagem de:</w:t>
            </w:r>
          </w:p>
          <w:p>
            <w:pPr>
              <w:pStyle w:val="Normal"/>
              <w:widowControl w:val="false"/>
              <w:pBdr/>
              <w:jc w:val="both"/>
              <w:rPr>
                <w:rFonts w:ascii="Arial" w:hAnsi="Arial" w:cs="Arial"/>
                <w:sz w:val="18"/>
                <w:szCs w:val="18"/>
              </w:rPr>
            </w:pPr>
            <w:r>
              <w:rPr>
                <w:rFonts w:cs="Arial" w:ascii="Arial" w:hAnsi="Arial"/>
                <w:sz w:val="18"/>
                <w:szCs w:val="18"/>
              </w:rPr>
              <w:t>concreto-concreto;</w:t>
            </w:r>
          </w:p>
          <w:p>
            <w:pPr>
              <w:pStyle w:val="Normal"/>
              <w:widowControl w:val="false"/>
              <w:pBdr/>
              <w:jc w:val="both"/>
              <w:rPr>
                <w:rFonts w:ascii="Arial" w:hAnsi="Arial" w:cs="Arial"/>
                <w:sz w:val="18"/>
                <w:szCs w:val="18"/>
              </w:rPr>
            </w:pPr>
            <w:r>
              <w:rPr>
                <w:rFonts w:cs="Arial" w:ascii="Arial" w:hAnsi="Arial"/>
                <w:sz w:val="18"/>
                <w:szCs w:val="18"/>
              </w:rPr>
              <w:t>concreto-ferro-madeira-azulejo-cerâmica-pedra-fibrocimento-vidro-plástico.</w:t>
            </w:r>
          </w:p>
          <w:p>
            <w:pPr>
              <w:pStyle w:val="Normal"/>
              <w:widowControl w:val="false"/>
              <w:pBdr/>
              <w:jc w:val="both"/>
              <w:rPr>
                <w:rFonts w:ascii="Arial" w:hAnsi="Arial" w:cs="Arial"/>
                <w:sz w:val="18"/>
                <w:szCs w:val="18"/>
              </w:rPr>
            </w:pPr>
            <w:r>
              <w:rPr>
                <w:rFonts w:cs="Arial" w:ascii="Arial" w:hAnsi="Arial"/>
                <w:sz w:val="18"/>
                <w:szCs w:val="18"/>
              </w:rPr>
              <w:t>recolocação de azulejos soltos em piscinas sem necessidade de esvaziá-las.</w:t>
            </w:r>
          </w:p>
          <w:p>
            <w:pPr>
              <w:pStyle w:val="Normal"/>
              <w:widowControl w:val="false"/>
              <w:pBdr/>
              <w:jc w:val="both"/>
              <w:rPr>
                <w:rFonts w:ascii="Arial" w:hAnsi="Arial" w:cs="Arial"/>
                <w:sz w:val="18"/>
                <w:szCs w:val="18"/>
              </w:rPr>
            </w:pPr>
            <w:r>
              <w:rPr>
                <w:rFonts w:cs="Arial" w:ascii="Arial" w:hAnsi="Arial"/>
                <w:sz w:val="18"/>
                <w:szCs w:val="18"/>
              </w:rPr>
              <w:t>chumbamentos.</w:t>
            </w:r>
          </w:p>
          <w:p>
            <w:pPr>
              <w:pStyle w:val="Normal"/>
              <w:widowControl w:val="false"/>
              <w:pBdr/>
              <w:jc w:val="both"/>
              <w:rPr>
                <w:rFonts w:ascii="Arial" w:hAnsi="Arial" w:cs="Arial"/>
                <w:sz w:val="18"/>
                <w:szCs w:val="18"/>
              </w:rPr>
            </w:pPr>
            <w:r>
              <w:rPr>
                <w:rFonts w:cs="Arial" w:ascii="Arial" w:hAnsi="Arial"/>
                <w:sz w:val="18"/>
                <w:szCs w:val="18"/>
              </w:rPr>
              <w:t>Aparência:</w:t>
            </w:r>
          </w:p>
          <w:p>
            <w:pPr>
              <w:pStyle w:val="Normal"/>
              <w:widowControl w:val="false"/>
              <w:pBdr/>
              <w:jc w:val="both"/>
              <w:rPr>
                <w:rFonts w:ascii="Arial" w:hAnsi="Arial" w:cs="Arial"/>
                <w:sz w:val="18"/>
                <w:szCs w:val="18"/>
              </w:rPr>
            </w:pPr>
            <w:r>
              <w:rPr>
                <w:rFonts w:cs="Arial" w:ascii="Arial" w:hAnsi="Arial"/>
                <w:sz w:val="18"/>
                <w:szCs w:val="18"/>
              </w:rPr>
              <w:t>Componente A: cor branca</w:t>
            </w:r>
          </w:p>
          <w:p>
            <w:pPr>
              <w:pStyle w:val="Normal"/>
              <w:widowControl w:val="false"/>
              <w:pBdr/>
              <w:jc w:val="both"/>
              <w:rPr>
                <w:rFonts w:ascii="Arial" w:hAnsi="Arial" w:cs="Arial"/>
                <w:sz w:val="18"/>
                <w:szCs w:val="18"/>
              </w:rPr>
            </w:pPr>
            <w:r>
              <w:rPr>
                <w:rFonts w:cs="Arial" w:ascii="Arial" w:hAnsi="Arial"/>
                <w:sz w:val="18"/>
                <w:szCs w:val="18"/>
              </w:rPr>
              <w:t>Componente B: cor preta</w:t>
            </w:r>
          </w:p>
          <w:p>
            <w:pPr>
              <w:pStyle w:val="Normal"/>
              <w:widowControl w:val="false"/>
              <w:pBdr/>
              <w:jc w:val="both"/>
              <w:rPr>
                <w:rFonts w:ascii="Arial" w:hAnsi="Arial" w:cs="Arial"/>
                <w:sz w:val="18"/>
                <w:szCs w:val="18"/>
              </w:rPr>
            </w:pPr>
            <w:r>
              <w:rPr>
                <w:rFonts w:cs="Arial" w:ascii="Arial" w:hAnsi="Arial"/>
                <w:sz w:val="18"/>
                <w:szCs w:val="18"/>
              </w:rPr>
              <w:t>Composição básica:</w:t>
            </w:r>
          </w:p>
          <w:p>
            <w:pPr>
              <w:pStyle w:val="Normal"/>
              <w:widowControl w:val="false"/>
              <w:pBdr/>
              <w:jc w:val="both"/>
              <w:rPr>
                <w:rFonts w:ascii="Arial" w:hAnsi="Arial" w:cs="Arial"/>
                <w:sz w:val="18"/>
                <w:szCs w:val="18"/>
              </w:rPr>
            </w:pPr>
            <w:r>
              <w:rPr>
                <w:rFonts w:cs="Arial" w:ascii="Arial" w:hAnsi="Arial"/>
                <w:sz w:val="18"/>
                <w:szCs w:val="18"/>
              </w:rPr>
              <w:t>Componente A: resina epóxi</w:t>
            </w:r>
          </w:p>
          <w:p>
            <w:pPr>
              <w:pStyle w:val="Normal"/>
              <w:widowControl w:val="false"/>
              <w:pBdr/>
              <w:jc w:val="both"/>
              <w:rPr>
                <w:rFonts w:ascii="Arial" w:hAnsi="Arial" w:cs="Arial"/>
                <w:sz w:val="18"/>
                <w:szCs w:val="18"/>
              </w:rPr>
            </w:pPr>
            <w:r>
              <w:rPr>
                <w:rFonts w:cs="Arial" w:ascii="Arial" w:hAnsi="Arial"/>
                <w:sz w:val="18"/>
                <w:szCs w:val="18"/>
              </w:rPr>
              <w:t>Componente B: poliamina</w:t>
            </w:r>
          </w:p>
          <w:p>
            <w:pPr>
              <w:pStyle w:val="Normal"/>
              <w:widowControl w:val="false"/>
              <w:pBdr/>
              <w:jc w:val="both"/>
              <w:rPr>
                <w:rFonts w:ascii="Arial" w:hAnsi="Arial" w:cs="Arial"/>
                <w:sz w:val="18"/>
                <w:szCs w:val="18"/>
              </w:rPr>
            </w:pPr>
            <w:r>
              <w:rPr>
                <w:rFonts w:cs="Arial" w:ascii="Arial" w:hAnsi="Arial"/>
                <w:sz w:val="18"/>
                <w:szCs w:val="18"/>
              </w:rPr>
              <w:t>Embalagem : lata de 01 kgs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1.17.01.1123-5 - ARGAMASSA PISO SOBRE PISO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316</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ARGAMASSA ADESIVA a base de cimento para piso sobre piso, alta resistência, acondicionada em sacos de 20 kilos.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1.17.01.1208-8 - ADUELA DE CONCRETO ARMADO - 2,00 metros (alt) x 2,00 metros (larg) x 1,00 metro (comp)</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ADUELA DE CONCRETO ARMADO - 2,00 metros (alt) x 2,00 metros (larg) x 1,00 metro (comp) x 0,15 metros (espessura), pré-moldado, para tráfego pesado, classe TB-45, para aterro de até 03 metros, mais carga rodoviária, que atenda NBR vigente.       </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1.17.01.1378-5 - TIJOLO COMUM DE BARRO MACIÇO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8.625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TIJOLO COMUM DE BARRO MACIÇO</w:t>
            </w:r>
          </w:p>
          <w:p>
            <w:pPr>
              <w:pStyle w:val="Normal"/>
              <w:widowControl w:val="false"/>
              <w:pBdr/>
              <w:jc w:val="both"/>
              <w:rPr>
                <w:rFonts w:ascii="Arial" w:hAnsi="Arial" w:cs="Arial"/>
                <w:sz w:val="18"/>
                <w:szCs w:val="18"/>
              </w:rPr>
            </w:pPr>
            <w:r>
              <w:rPr>
                <w:rFonts w:cs="Arial" w:ascii="Arial" w:hAnsi="Arial"/>
                <w:sz w:val="18"/>
                <w:szCs w:val="18"/>
              </w:rPr>
              <w:t>Tijolos na medida e variação abaixo:</w:t>
            </w:r>
          </w:p>
          <w:p>
            <w:pPr>
              <w:pStyle w:val="Normal"/>
              <w:widowControl w:val="false"/>
              <w:pBdr/>
              <w:jc w:val="both"/>
              <w:rPr>
                <w:rFonts w:ascii="Arial" w:hAnsi="Arial" w:cs="Arial"/>
                <w:sz w:val="18"/>
                <w:szCs w:val="18"/>
              </w:rPr>
            </w:pPr>
            <w:r>
              <w:rPr>
                <w:rFonts w:cs="Arial" w:ascii="Arial" w:hAnsi="Arial"/>
                <w:sz w:val="18"/>
                <w:szCs w:val="18"/>
              </w:rPr>
              <w:t xml:space="preserve">   </w:t>
            </w:r>
            <w:r>
              <w:rPr>
                <w:rFonts w:cs="Arial" w:ascii="Arial" w:hAnsi="Arial"/>
                <w:sz w:val="18"/>
                <w:szCs w:val="18"/>
              </w:rPr>
              <w:t>Comprimento         Largura           Altura</w:t>
            </w:r>
          </w:p>
          <w:p>
            <w:pPr>
              <w:pStyle w:val="Normal"/>
              <w:widowControl w:val="false"/>
              <w:pBdr/>
              <w:jc w:val="both"/>
              <w:rPr>
                <w:rFonts w:ascii="Arial" w:hAnsi="Arial" w:cs="Arial"/>
                <w:sz w:val="18"/>
                <w:szCs w:val="18"/>
              </w:rPr>
            </w:pPr>
            <w:r>
              <w:rPr>
                <w:rFonts w:cs="Arial" w:ascii="Arial" w:hAnsi="Arial"/>
                <w:sz w:val="18"/>
                <w:szCs w:val="18"/>
              </w:rPr>
              <w:t xml:space="preserve">          </w:t>
            </w:r>
            <w:r>
              <w:rPr>
                <w:rFonts w:cs="Arial" w:ascii="Arial" w:hAnsi="Arial"/>
                <w:sz w:val="18"/>
                <w:szCs w:val="18"/>
              </w:rPr>
              <w:t>22                      11                  07</w:t>
            </w:r>
          </w:p>
          <w:p>
            <w:pPr>
              <w:pStyle w:val="Normal"/>
              <w:widowControl w:val="false"/>
              <w:pBdr/>
              <w:jc w:val="both"/>
              <w:rPr>
                <w:rFonts w:ascii="Arial" w:hAnsi="Arial" w:cs="Arial"/>
                <w:sz w:val="18"/>
                <w:szCs w:val="18"/>
              </w:rPr>
            </w:pPr>
            <w:r>
              <w:rPr>
                <w:rFonts w:cs="Arial" w:ascii="Arial" w:hAnsi="Arial"/>
                <w:sz w:val="18"/>
                <w:szCs w:val="18"/>
              </w:rPr>
              <w:t xml:space="preserve">      </w:t>
            </w:r>
            <w:r>
              <w:rPr>
                <w:rFonts w:cs="Arial" w:ascii="Arial" w:hAnsi="Arial"/>
                <w:sz w:val="18"/>
                <w:szCs w:val="18"/>
              </w:rPr>
              <w:t>(+ - 3 cm)           (+ - 3 cm)      (+ - 2 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1.17.01.1398-0 - GUIA CHAPEU DE CONCRETO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GUIA CHAPEU DE CONCRETO - tipo PMSP, nas medidas 120 x 30 x 15 x 13 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1.17.01.1578-8 - BLOCO DE CONCRETO ESTRUTURAL 06 MPA - 19 X 19 X 39 CM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2.250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DE CONCRETO ESTRUTURAL 06 MPA - dimensões 19 x 19 x 39 cm. Devem ser homogêneos, compactos e com arestas vivas, não apresentar trincas, fraturas ou outros defeitos que possam prejudicar o seu assentamento, resistência e durabilidade ou o acabamento em aplicações aparentes, sem revestimento.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1.17.01.1579-6 - CANALETA DE CONCRETO ESTRUTURAL 06 MPA - 19 x 19 x 39 cm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ESTRUTURAL 06 MPA - 19 x 19 x 39 cm. Devem ser homogêneos, compactos e com arestas vivas, não apresentar trincas, fraturas ou outros defeitos que possam prejudicar o seu assentamento, resistência e durabilidade ou o acabamento em aplicações aparentes, sem revestimento.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1.17.01.2028-5 - TUBO DE CONCRETO - 0,40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113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- 0,40 x 1,50 m</w:t>
            </w:r>
          </w:p>
          <w:p>
            <w:pPr>
              <w:pStyle w:val="Normal"/>
              <w:widowControl w:val="false"/>
              <w:pBdr/>
              <w:jc w:val="both"/>
              <w:rPr>
                <w:rFonts w:ascii="Arial" w:hAnsi="Arial" w:cs="Arial"/>
                <w:sz w:val="18"/>
                <w:szCs w:val="18"/>
              </w:rPr>
            </w:pPr>
            <w:r>
              <w:rPr>
                <w:rFonts w:cs="Arial" w:ascii="Arial" w:hAnsi="Arial"/>
                <w:sz w:val="18"/>
                <w:szCs w:val="18"/>
              </w:rPr>
              <w:t>Dimensões 0,40 m de diâmetro, com 1,50m,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1.17.01.2029-3 - TUBO DE CONCRETO - 0,50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113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- 0,50 x 1,50 m</w:t>
            </w:r>
          </w:p>
          <w:p>
            <w:pPr>
              <w:pStyle w:val="Normal"/>
              <w:widowControl w:val="false"/>
              <w:pBdr/>
              <w:jc w:val="both"/>
              <w:rPr>
                <w:rFonts w:ascii="Arial" w:hAnsi="Arial" w:cs="Arial"/>
                <w:sz w:val="18"/>
                <w:szCs w:val="18"/>
              </w:rPr>
            </w:pPr>
            <w:r>
              <w:rPr>
                <w:rFonts w:cs="Arial" w:ascii="Arial" w:hAnsi="Arial"/>
                <w:sz w:val="18"/>
                <w:szCs w:val="18"/>
              </w:rPr>
              <w:t>Dimensões 0,50m de diâmetro, com 1,50m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1.17.01.2032-3 - TUBO DE CONCRETO - 1,00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- 1,00 x 1,50 m</w:t>
            </w:r>
          </w:p>
          <w:p>
            <w:pPr>
              <w:pStyle w:val="Normal"/>
              <w:widowControl w:val="false"/>
              <w:pBdr/>
              <w:jc w:val="both"/>
              <w:rPr>
                <w:rFonts w:ascii="Arial" w:hAnsi="Arial" w:cs="Arial"/>
                <w:sz w:val="18"/>
                <w:szCs w:val="18"/>
              </w:rPr>
            </w:pPr>
            <w:r>
              <w:rPr>
                <w:rFonts w:cs="Arial" w:ascii="Arial" w:hAnsi="Arial"/>
                <w:sz w:val="18"/>
                <w:szCs w:val="18"/>
              </w:rPr>
              <w:t>Dimensões 1,00 m de diâmetro, com 1,50m de comprimento, tipo ponta e bolsa, classe pa-2.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1.17.01.2033-1 - TUBO DE CONCRETO - 1,50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- 1,50 x 1,50 m</w:t>
            </w:r>
          </w:p>
          <w:p>
            <w:pPr>
              <w:pStyle w:val="Normal"/>
              <w:widowControl w:val="false"/>
              <w:pBdr/>
              <w:jc w:val="both"/>
              <w:rPr>
                <w:rFonts w:ascii="Arial" w:hAnsi="Arial" w:cs="Arial"/>
                <w:sz w:val="18"/>
                <w:szCs w:val="18"/>
              </w:rPr>
            </w:pPr>
            <w:r>
              <w:rPr>
                <w:rFonts w:cs="Arial" w:ascii="Arial" w:hAnsi="Arial"/>
                <w:sz w:val="18"/>
                <w:szCs w:val="18"/>
              </w:rPr>
              <w:t>Dimensões 1,50 m de diâmetro, com 1,50m de comprimento, tipo ponta e bolsa, classe pa-2.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1.17.01.2042-0 - TUBO DE CONCRETO - 1,20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- 1,20 x 1,50 m</w:t>
            </w:r>
          </w:p>
          <w:p>
            <w:pPr>
              <w:pStyle w:val="Normal"/>
              <w:widowControl w:val="false"/>
              <w:pBdr/>
              <w:jc w:val="both"/>
              <w:rPr>
                <w:rFonts w:ascii="Arial" w:hAnsi="Arial" w:cs="Arial"/>
                <w:sz w:val="18"/>
                <w:szCs w:val="18"/>
              </w:rPr>
            </w:pPr>
            <w:r>
              <w:rPr>
                <w:rFonts w:cs="Arial" w:ascii="Arial" w:hAnsi="Arial"/>
                <w:sz w:val="18"/>
                <w:szCs w:val="18"/>
              </w:rPr>
              <w:t>Dimensões 1,20 de diâmetro, com 1,50m de comprimento, tipo ponta e bolsa, classe pa-2.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1.17.01.2296-2 - MASSA PLASTICA 400 GRAMAS</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MASSA PLASTICA 400 GRAMAS - Cola plástica branca 400 gramas. Produto indicado para funilaria de veículos, correção de defeitos em chapas e fibras. Utilizado também para marmoraria como cola de peças, cubas e inox. Fácil aplicação e lixamento, maior enchimento e viscosidade, menor porosidade. Aspecto homogêneo e alto poder de aderência. Acompanha catalisador MEK de 08 gramas.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1.17.01.3109-0 - CANALETA DE CONCRETO SIMPLES 19 x 19 x 39 cm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SIMPLES - para vedação, nas medidas 19 x 19 x 39 cm, conforme NBR 6136</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1.17.01.3273-9 - PLACA CERÂMICA ESMALTADA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PLACA CERÂMICA ESMALTADA lisa, brilhante, na cor branca, de coloração uniforme, arestas ortogonais, retas e bem definidas, esmalte resistente, grupo BIII (NBR 13818), 15x15cm, resistente ao gretamento, classe de limpabilidade mínima de 3, tolerância dimensionais dentro do mesmo lote de 2mm, expansão por umidade máximo de 0,6mm/m, ausência de chumbo e cádmio solúveis, resistência ao ataque químico mínimo classe GB, não devem apresentar rachaduras, base descoberta por falta de vidrado, depressões, crateras, bolhas, furos, pintas, manchas, cantos despontadis, lados lascados, incrustações de corpos estranhos, riscados ou ranhurados, bem como diferenças de tonalidade, atender aos requisitos mínimos de qualidade prescritos nas normas da ABNT;</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1.17.01.3274-7 - CERÂMICA PRENSADA ESMALTADA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653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CERÂMICA PRENSADA ESMALTADA - produzida por monoqueima, para tráfego intenso, PEI 4 ou PEI 5, aspecto decorativo neutro e cor predominante cinza, 30x30cm a 45x45cm, com 6mm a 10mm, absorção de água média 3%a 8% (individual: máximo 8,5%), mínimo 1000N (e=7,5mm) mínimo 600N (e&lt;7,5mm), máximo 0,6mm/m, não gretar, não devem apresentar rachaduras, base descoberta por falta do vidrado, depressões, crateras, boljas, furos, pintas, manchas, cantos despontados, lados lascados, incrustações de corpos estranhos, riscados ou ranhurados, bem como diferença de tonalidade e dimensão dentro do mesmo lote.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1.17.01.3355-7 - TUBO DE CONCRETO - 0,80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113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- 0,80 x 1,50 m</w:t>
            </w:r>
          </w:p>
          <w:p>
            <w:pPr>
              <w:pStyle w:val="Normal"/>
              <w:widowControl w:val="false"/>
              <w:pBdr/>
              <w:jc w:val="both"/>
              <w:rPr>
                <w:rFonts w:ascii="Arial" w:hAnsi="Arial" w:cs="Arial"/>
                <w:sz w:val="18"/>
                <w:szCs w:val="18"/>
              </w:rPr>
            </w:pPr>
            <w:r>
              <w:rPr>
                <w:rFonts w:cs="Arial" w:ascii="Arial" w:hAnsi="Arial"/>
                <w:sz w:val="18"/>
                <w:szCs w:val="18"/>
              </w:rPr>
              <w:t>Dimensões 0,80 m de diâmetro, com 1,50m de comprimento, tipo ponta e bolsa, classe pa-2.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1.17.01.3590-8 - REJUNTE - COR CINZA PLATINA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391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REJUNTE - COR CINZA PLATINA. Rejunte flexível a base de cimento Portland, classe AR - II (NBR 14992), para azulejo. Cor CINZA PLATINA. Acondicionado em saco de 01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1.17.01.3752-8 - Canaleta de concreto - 0,60 m de diâmetro x 1,00 m de compri mento. Conforme NBR 8890</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- 0,60 m de diâmetro x 1,00 m de comprimento.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1.17.01.3781-1 - ARGAMASSA CONCRETO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ARGAMASSA CONCRETO                                          </w:t>
            </w:r>
          </w:p>
          <w:p>
            <w:pPr>
              <w:pStyle w:val="Normal"/>
              <w:widowControl w:val="false"/>
              <w:pBdr/>
              <w:jc w:val="both"/>
              <w:rPr>
                <w:rFonts w:ascii="Arial" w:hAnsi="Arial" w:cs="Arial"/>
                <w:sz w:val="18"/>
                <w:szCs w:val="18"/>
              </w:rPr>
            </w:pPr>
            <w:r>
              <w:rPr>
                <w:rFonts w:cs="Arial" w:ascii="Arial" w:hAnsi="Arial"/>
                <w:sz w:val="18"/>
                <w:szCs w:val="18"/>
              </w:rPr>
              <w:t>Argamassa para preenchimento, execução de pilares, canaletas, cintas, vergas, contravergas, grauteamento e pequenos reparos em concreto. Acondicionada em sacos de 20kg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1.17.01.3787-0 - AREIA LAVADA MÉDIA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406</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AREIA LAVADA MÉDIA. respeitando-se a granulometria indicada, as areias deverão estar isentas de: impurezas, matérias orgânicas, torrões de argila ou minerais friáveis e outras impurezas óleos e graxas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1.17.01.3788-9 - AREIA LAVADA GROSSA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196</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AREIA LAVADA GROSSA. Respeitando-se a granulometria indicada, as areias deverão estar isentas de: impurezas, matérias orgânicas, torrões de argila ou minerais friáveis e outras impurezas óleos e graxas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1.17.01.3864-8 - AZULEJO 25 X 35 CM - COR BRANCA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375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AZULEJO 25 X 35 CM - COR BRANCA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1.17.01.3905-9 - ADUELA DE CONCRETO ARMADO  - 1,50 m (alt) x 1,50 m (larg) x 1,00 m (comp)</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ADUELA DE CONCRETO ARMADO  - 1,50 m (alt) x 1,50 m (larg) x 1,00 m (comp) x 0,15 m (espessura). Pré moldado, para tráfego pesado, classe TB-45, para aterro de até 03 metros, mais carga rodoviária, que atenda NBR vigente.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1.17.01.3935-0 - LONA PLASTICA PRETA 200 MICRAS</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LONA PLASTICA PRETA 200 MICRAS </w:t>
            </w:r>
          </w:p>
          <w:p>
            <w:pPr>
              <w:pStyle w:val="Normal"/>
              <w:widowControl w:val="false"/>
              <w:pBdr/>
              <w:jc w:val="both"/>
              <w:rPr>
                <w:rFonts w:ascii="Arial" w:hAnsi="Arial" w:cs="Arial"/>
                <w:sz w:val="18"/>
                <w:szCs w:val="18"/>
              </w:rPr>
            </w:pPr>
            <w:r>
              <w:rPr>
                <w:rFonts w:cs="Arial" w:ascii="Arial" w:hAnsi="Arial"/>
                <w:sz w:val="18"/>
                <w:szCs w:val="18"/>
              </w:rPr>
              <w:t>condicionados em rolo de : 4 metros de largura x 100 metros de comprimento</w:t>
            </w:r>
          </w:p>
          <w:p>
            <w:pPr>
              <w:pStyle w:val="Normal"/>
              <w:widowControl w:val="false"/>
              <w:pBdr/>
              <w:jc w:val="both"/>
              <w:rPr>
                <w:rFonts w:ascii="Arial" w:hAnsi="Arial" w:cs="Arial"/>
                <w:sz w:val="18"/>
                <w:szCs w:val="18"/>
              </w:rPr>
            </w:pPr>
            <w:r>
              <w:rPr>
                <w:rFonts w:cs="Arial" w:ascii="Arial" w:hAnsi="Arial"/>
                <w:sz w:val="18"/>
                <w:szCs w:val="18"/>
              </w:rPr>
              <w:t>Resistência: Suporta até 40 Kg</w:t>
            </w:r>
          </w:p>
          <w:p>
            <w:pPr>
              <w:pStyle w:val="Normal"/>
              <w:widowControl w:val="false"/>
              <w:pBdr/>
              <w:jc w:val="both"/>
              <w:rPr>
                <w:rFonts w:ascii="Arial" w:hAnsi="Arial" w:cs="Arial"/>
                <w:sz w:val="18"/>
                <w:szCs w:val="18"/>
              </w:rPr>
            </w:pPr>
            <w:r>
              <w:rPr>
                <w:rFonts w:cs="Arial" w:ascii="Arial" w:hAnsi="Arial"/>
                <w:sz w:val="18"/>
                <w:szCs w:val="18"/>
              </w:rPr>
              <w:t>Cor: Preta</w:t>
            </w:r>
          </w:p>
          <w:p>
            <w:pPr>
              <w:pStyle w:val="Normal"/>
              <w:widowControl w:val="false"/>
              <w:pBdr/>
              <w:jc w:val="both"/>
              <w:rPr>
                <w:rFonts w:ascii="Arial" w:hAnsi="Arial" w:cs="Arial"/>
                <w:sz w:val="18"/>
                <w:szCs w:val="18"/>
              </w:rPr>
            </w:pPr>
            <w:r>
              <w:rPr>
                <w:rFonts w:cs="Arial" w:ascii="Arial" w:hAnsi="Arial"/>
                <w:sz w:val="18"/>
                <w:szCs w:val="18"/>
              </w:rPr>
              <w:t>Material: Plástico Extra Forte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1.17.01.3943-1 - ADUELA DE CONCRETO SEÇÃO FECHADA - 3,00 metros (alt) x3,00 m etros (larg) x1,00 metros (comp)</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ADUELA DE CONCRETO SEÇÃO FECHADA - 3,00 metros (alt) x3,00 metros (larg) x1,00 metros (comp)              </w:t>
            </w:r>
          </w:p>
          <w:p>
            <w:pPr>
              <w:pStyle w:val="Normal"/>
              <w:widowControl w:val="false"/>
              <w:pBdr/>
              <w:jc w:val="both"/>
              <w:rPr>
                <w:rFonts w:ascii="Arial" w:hAnsi="Arial" w:cs="Arial"/>
                <w:sz w:val="18"/>
                <w:szCs w:val="18"/>
              </w:rPr>
            </w:pPr>
            <w:r>
              <w:rPr>
                <w:rFonts w:cs="Arial" w:ascii="Arial" w:hAnsi="Arial"/>
                <w:sz w:val="18"/>
                <w:szCs w:val="18"/>
              </w:rPr>
              <w:t>Aduela pré-moldada de concreto armado, seção retangular, fechada, com encaixe do tipo macho e fêmea. Dimensões internas de 3,00 m de largura e 3,00 m de altura, comprimento de 1 m, mísula de 20x20 cm, espessura de parede mínima de 20 cm, para ser assentada em linha simples. A altura de aterro a ser considerada é de 0,50 - 5,00 m, carga acidental considerando TB-45 e Fck do concreto de 30 MPa. O cobrimento da armadura deve ser de 4 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1.17.01.3944-0 - PORTA DE CORRER DE AÇO 4 FOLHAS COM DIVISOR QUADRICULADO E V IDRO MINI BOREAL</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PORTA DE CORRER DE AÇO 4 FOLHAS COM DIVISOR QUADRICULADO E VIDRO MINI BOREAL</w:t>
            </w:r>
          </w:p>
          <w:p>
            <w:pPr>
              <w:pStyle w:val="Normal"/>
              <w:widowControl w:val="false"/>
              <w:pBdr/>
              <w:jc w:val="both"/>
              <w:rPr>
                <w:rFonts w:ascii="Arial" w:hAnsi="Arial" w:cs="Arial"/>
                <w:sz w:val="18"/>
                <w:szCs w:val="18"/>
              </w:rPr>
            </w:pPr>
            <w:r>
              <w:rPr>
                <w:rFonts w:cs="Arial" w:ascii="Arial" w:hAnsi="Arial"/>
                <w:sz w:val="18"/>
                <w:szCs w:val="18"/>
              </w:rPr>
              <w:t>Porta de Correr Aço 4 Folhas Divisor Quadriculado com Vidro Mini Boreal 2,10 x 2,40m. Porta de correr, modelo quadriculado, composta por duas folhas fixas nas extremidades e duas folhas centrais móveis, com abertura ampla. Pintura eletrostática, acompanha vidros, no modelo mini boreal, acompanha fechadura, acompanha trinco, acompanha 2 puxadores, na cor preta, largura do batente 12 cm, altura 2,10 x  largura 2,40m.</w:t>
            </w:r>
          </w:p>
          <w:p>
            <w:pPr>
              <w:pStyle w:val="Normal"/>
              <w:widowControl w:val="false"/>
              <w:pBdr/>
              <w:jc w:val="both"/>
              <w:rPr>
                <w:rFonts w:ascii="Arial" w:hAnsi="Arial" w:cs="Arial"/>
                <w:sz w:val="18"/>
                <w:szCs w:val="18"/>
              </w:rPr>
            </w:pPr>
            <w:r>
              <w:rPr>
                <w:rFonts w:cs="Arial" w:ascii="Arial" w:hAnsi="Arial"/>
                <w:sz w:val="18"/>
                <w:szCs w:val="18"/>
              </w:rPr>
              <w:t>Tamanhos: 2,10 x 2,40 (altura x largura)</w:t>
            </w:r>
          </w:p>
          <w:p>
            <w:pPr>
              <w:pStyle w:val="Normal"/>
              <w:widowControl w:val="false"/>
              <w:pBdr/>
              <w:jc w:val="both"/>
              <w:rPr>
                <w:rFonts w:ascii="Arial" w:hAnsi="Arial" w:cs="Arial"/>
                <w:sz w:val="18"/>
                <w:szCs w:val="18"/>
              </w:rPr>
            </w:pPr>
            <w:r>
              <w:rPr>
                <w:rFonts w:cs="Arial" w:ascii="Arial" w:hAnsi="Arial"/>
                <w:sz w:val="18"/>
                <w:szCs w:val="18"/>
              </w:rPr>
              <w:t>Acompanha 2 puxadores.</w:t>
            </w:r>
          </w:p>
          <w:p>
            <w:pPr>
              <w:pStyle w:val="Normal"/>
              <w:widowControl w:val="false"/>
              <w:pBdr/>
              <w:jc w:val="both"/>
              <w:rPr>
                <w:rFonts w:ascii="Arial" w:hAnsi="Arial" w:cs="Arial"/>
                <w:sz w:val="18"/>
                <w:szCs w:val="18"/>
              </w:rPr>
            </w:pPr>
            <w:r>
              <w:rPr>
                <w:rFonts w:cs="Arial" w:ascii="Arial" w:hAnsi="Arial"/>
                <w:sz w:val="18"/>
                <w:szCs w:val="18"/>
              </w:rPr>
              <w:t>Acompanha 2 chaves.</w:t>
            </w:r>
          </w:p>
          <w:p>
            <w:pPr>
              <w:pStyle w:val="Normal"/>
              <w:widowControl w:val="false"/>
              <w:pBdr/>
              <w:jc w:val="both"/>
              <w:rPr>
                <w:rFonts w:ascii="Arial" w:hAnsi="Arial" w:cs="Arial"/>
                <w:sz w:val="18"/>
                <w:szCs w:val="18"/>
              </w:rPr>
            </w:pPr>
            <w:r>
              <w:rPr>
                <w:rFonts w:cs="Arial" w:ascii="Arial" w:hAnsi="Arial"/>
                <w:sz w:val="18"/>
                <w:szCs w:val="18"/>
              </w:rPr>
              <w:t>Acompanha 1 cilíndro da fechadura.</w:t>
            </w:r>
          </w:p>
          <w:p>
            <w:pPr>
              <w:pStyle w:val="Normal"/>
              <w:widowControl w:val="false"/>
              <w:pBdr/>
              <w:jc w:val="both"/>
              <w:rPr>
                <w:rFonts w:ascii="Arial" w:hAnsi="Arial" w:cs="Arial"/>
                <w:sz w:val="18"/>
                <w:szCs w:val="18"/>
              </w:rPr>
            </w:pPr>
            <w:r>
              <w:rPr>
                <w:rFonts w:cs="Arial" w:ascii="Arial" w:hAnsi="Arial"/>
                <w:sz w:val="18"/>
                <w:szCs w:val="18"/>
              </w:rPr>
              <w:t>Garantia do Fabricante</w:t>
              <w:tab/>
              <w:t>60 mes(es)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1.17.07.0067-2 - CAL PARA PINTURA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 PARA PINTURA, composto de hidróxido de cálcio, aspecto físico pó, cor branco, acondicionado em sacos de 8 Kg</w:t>
            </w:r>
          </w:p>
        </w:tc>
      </w:tr>
    </w:tbl>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ivel2"/>
        <w:numPr>
          <w:ilvl w:val="0"/>
          <w:numId w:val="0"/>
        </w:numPr>
        <w:spacing w:before="120" w:after="288"/>
        <w:ind w:hanging="0" w:left="0"/>
        <w:jc w:val="center"/>
        <w:rPr>
          <w:rFonts w:ascii="Arial Narrow" w:hAnsi="Arial Narrow"/>
          <w:sz w:val="18"/>
          <w:szCs w:val="36"/>
        </w:rPr>
      </w:pPr>
      <w:r>
        <w:rPr>
          <w:b/>
          <w:color w:val="auto"/>
          <w:sz w:val="22"/>
          <w:szCs w:val="22"/>
          <w:u w:val="single"/>
        </w:rPr>
        <w:t>COTA RESERVADA – EXCLUSIVIDADE ME/EPP</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544"/>
        <w:gridCol w:w="852"/>
        <w:gridCol w:w="1133"/>
        <w:gridCol w:w="992"/>
        <w:gridCol w:w="1276"/>
        <w:gridCol w:w="1134"/>
      </w:tblGrid>
      <w:tr>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35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1.17.01.0012-8 - CAL HIDRATADA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 HIDRATADA - EM SACOS DE 20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1.17.01.0017-9 - AZULEJO 15 X 15 CM COR BRANCA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44</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AZULEJO 15 X 15 CM COR BRANCA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1.17.01.0021-7 - BICA CORRIDA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BICA CORRIDA</w:t>
            </w:r>
          </w:p>
          <w:p>
            <w:pPr>
              <w:pStyle w:val="Normal"/>
              <w:widowControl w:val="false"/>
              <w:pBdr/>
              <w:jc w:val="both"/>
              <w:rPr>
                <w:rFonts w:ascii="Arial" w:hAnsi="Arial" w:cs="Arial"/>
                <w:sz w:val="18"/>
                <w:szCs w:val="18"/>
              </w:rPr>
            </w:pPr>
            <w:r>
              <w:rPr>
                <w:rFonts w:cs="Arial" w:ascii="Arial" w:hAnsi="Arial"/>
                <w:sz w:val="18"/>
                <w:szCs w:val="18"/>
              </w:rPr>
              <w:t>Descrição: agregado graúdo cujos grãos passam pela peneira com abertura de malha de 75 mm e ficam retidos na peneira com abertura de malha de 2,16 mm, com densidade aproximada de 1,7 ton/m³.</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1.17.01.0022-5 - BLOCO 09 X19 X 39</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375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DE CONCRETO MEDINDO 09 X19X39</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1.17.01.0025-0 - BLOCO 19 X 19 X 39</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875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VAZADO DE CONCRETO - simples para vedação, nas medidas 19 x 19 x 39 cm, conforme NBR 6136.</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1.17.01.0031-4 - ARGAMASSA ADESIVA A BASE DE CIMENTO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ARGAMASSA ADESIVA A BASE DE CIMENTO, areia e/ou outros agregados finos, inertes não reativos, com adição de um ou mais aditivos químicos. Acondicionada em sacos de 20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1.17.01.0041-1 - PEDRISCO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Pedrisco, composição do material: granito, material com diâmetro máximo de 9,5mm, módulo de finura de 5,23 e abrasão Los Angeles de 48% de desgaste. Deverá ser proveniente de britagem de rocha sã, granito ou gnaise.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1.17.01.0051-9 - PÓ DE PEDRA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500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Pó de pedra, material com diâmetro máximo de 4,8mm, módulo de finura de 2,55 e abrasão Los Angeles de 48% de desgaste.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1.17.01.0100-0 - RACHAO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500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Rachão, deverá ser proveniente de britagem de rocha sã, granito ou gnaise.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1.17.01.0110-8 - TUBO DE CONCRETO - 0,30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TUBO DE CONCRETO - 0,30 x 1,50 m </w:t>
            </w:r>
          </w:p>
          <w:p>
            <w:pPr>
              <w:pStyle w:val="Normal"/>
              <w:widowControl w:val="false"/>
              <w:pBdr/>
              <w:jc w:val="both"/>
              <w:rPr>
                <w:rFonts w:ascii="Arial" w:hAnsi="Arial" w:cs="Arial"/>
                <w:sz w:val="18"/>
                <w:szCs w:val="18"/>
              </w:rPr>
            </w:pPr>
            <w:r>
              <w:rPr>
                <w:rFonts w:cs="Arial" w:ascii="Arial" w:hAnsi="Arial"/>
                <w:sz w:val="18"/>
                <w:szCs w:val="18"/>
              </w:rPr>
              <w:t>Dimensões 0,30 m de diâmetro, 1,50 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gravado em caracteres legíveis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1.17.01.0112-4 - TUBO DE CONCRETO - 0,60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74</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TUBO DE CONCRETO - 0,60 x 1,50 m </w:t>
            </w:r>
          </w:p>
          <w:p>
            <w:pPr>
              <w:pStyle w:val="Normal"/>
              <w:widowControl w:val="false"/>
              <w:pBdr/>
              <w:jc w:val="both"/>
              <w:rPr>
                <w:rFonts w:ascii="Arial" w:hAnsi="Arial" w:cs="Arial"/>
                <w:sz w:val="18"/>
                <w:szCs w:val="18"/>
              </w:rPr>
            </w:pPr>
            <w:r>
              <w:rPr>
                <w:rFonts w:cs="Arial" w:ascii="Arial" w:hAnsi="Arial"/>
                <w:sz w:val="18"/>
                <w:szCs w:val="18"/>
              </w:rPr>
              <w:t>Dimensões 0,60 m de diâmetro, com 1,50 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1.17.01.0167-1 - REJUNTE BRANCO, COMPOSIÇÃO CIMENTO, AGREGADO NAT E ADITIVOS , COR BRANCA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REJUNTE BRANCO, COMPOSIÇÃO CIMENTO, AGREGADO NATURAL E ADITIVOS, COR BRANCA, APLICAÇÃO: REJUNTE DE PLACAS CERÂMICAS EM PISOS E PAREDES, APRESENTAÇÃO PÓ. ACONDICIONADO EM SACOS DE 1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1.17.01.0210-4 - CANALETA DE CONCRETO - 0,30 x 1,00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- 0,30 m de diâmetro x 1,00 m de comprimento.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1.17.01.0231-7 - CIMENTO CP II - E 32</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576</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CIMENTO PORTLAND COMPOSTO CP II - E 32 - (com adição de escória granulada de alto-forno). Composição intermediária entre o cimento portland comum e o cimento portland com adições (alto-forno e pozolânico). Este cimento combina com bons resultados o baixo calor de hidratação com o aumento de resistência do Cimento Portland Comum. Recomendado para estruturas que exijam um desprendimento de calor moderadamente lento ou que possam ser atacadas por sulfatos. Acondicionados em sacos de 50 quilos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1.17.01.0279-1 - PIA MÁRMORE SINTÉTICO 1,20MTS - C/FRONTÃO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PIA MÁRMORE SINTÉTICO 1,20MTS - C/FRONTÃO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1.17.01.0288-0 - GUIA DE CONCRETO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GUIA DE CONCRETO - padrão PMSP, nas medidas: 100 x 30 x 15 x 13cm.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1.17.01.0362-3 - CANALETA DE CONCRETO 14 X 19 X 39</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312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simples medindo 14X19X39cm para alvenaria sem função estrutural NBR 7173/82, chamados "bloco de concreto vedação"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1.17.01.0372-0 - BICA GRADUADA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Bica graduada.  A bica graduada deverá ter a composição com 50% de pedra nº02, 15% de pedra nº01 e 35% de pó de pedra, e os materiais deverão ser provenientes de britagem mecânica de rocha sã, granito ou gnaisse. O índice de suporte califórnia- CBR não deverá ser inferior a 60% do grau de compactação e a sua expansão máxima será de 0,5%,  determinados pelo método do DNER.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1.17.01.0519-7 - CANALETA DE CONCRETO - 0,40 x 1,00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- 0,40 m de diâmetro x 1,00 m de comprimento,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1.17.01.0548-0 - AREIA LAVADA FINA (BRANCA - LIMPA) PARA PARQUES</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AREIA LAVADA FINA (BRANCA - LIMPA) PARA PARQUES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1.17.01.0549-9 - BRITA Nº 1</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Brita nº 1, material com diâmetro máximo de 19,0 mm, módulo de finura de 6,97 e abrasão Los Angeles de 36% de desgaste. Deverá ser proveniente de britagem de rocha sã, granito ou gnaise.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1.17.01.0646-0 - BLOCO DE CONCRETO 14 X 19 X 39</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875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DE CONCRETO 14x19x39cm vazado de concreto simples para alvenaria sem função estrutural (NBR) 7173/82, chamados - Bloco de concreto vedação.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1.17.01.0670-3 - ADESIVO ESTRUTURAL, BASE EPOXI DE MEDIA FLUIDEZ</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ADESIVO ESTRUTURAL, BASE EPOXI DE MEDIA FLUIDEZ    </w:t>
            </w:r>
          </w:p>
          <w:p>
            <w:pPr>
              <w:pStyle w:val="Normal"/>
              <w:widowControl w:val="false"/>
              <w:pBdr/>
              <w:jc w:val="both"/>
              <w:rPr>
                <w:rFonts w:ascii="Arial" w:hAnsi="Arial" w:cs="Arial"/>
                <w:sz w:val="18"/>
                <w:szCs w:val="18"/>
              </w:rPr>
            </w:pPr>
            <w:r>
              <w:rPr>
                <w:rFonts w:cs="Arial" w:ascii="Arial" w:hAnsi="Arial"/>
                <w:sz w:val="18"/>
                <w:szCs w:val="18"/>
              </w:rPr>
              <w:t>adesivo estrutural base epoxi de média fluidez, oferece ótima resistência à água, ao óleo, à graxa e ao meio agressivo.</w:t>
            </w:r>
          </w:p>
          <w:p>
            <w:pPr>
              <w:pStyle w:val="Normal"/>
              <w:widowControl w:val="false"/>
              <w:pBdr/>
              <w:jc w:val="both"/>
              <w:rPr>
                <w:rFonts w:ascii="Arial" w:hAnsi="Arial" w:cs="Arial"/>
                <w:sz w:val="18"/>
                <w:szCs w:val="18"/>
              </w:rPr>
            </w:pPr>
            <w:r>
              <w:rPr>
                <w:rFonts w:cs="Arial" w:ascii="Arial" w:hAnsi="Arial"/>
                <w:sz w:val="18"/>
                <w:szCs w:val="18"/>
              </w:rPr>
              <w:t>Campos de aplicação, colagem de:</w:t>
            </w:r>
          </w:p>
          <w:p>
            <w:pPr>
              <w:pStyle w:val="Normal"/>
              <w:widowControl w:val="false"/>
              <w:pBdr/>
              <w:jc w:val="both"/>
              <w:rPr>
                <w:rFonts w:ascii="Arial" w:hAnsi="Arial" w:cs="Arial"/>
                <w:sz w:val="18"/>
                <w:szCs w:val="18"/>
              </w:rPr>
            </w:pPr>
            <w:r>
              <w:rPr>
                <w:rFonts w:cs="Arial" w:ascii="Arial" w:hAnsi="Arial"/>
                <w:sz w:val="18"/>
                <w:szCs w:val="18"/>
              </w:rPr>
              <w:t>concreto-concreto;</w:t>
            </w:r>
          </w:p>
          <w:p>
            <w:pPr>
              <w:pStyle w:val="Normal"/>
              <w:widowControl w:val="false"/>
              <w:pBdr/>
              <w:jc w:val="both"/>
              <w:rPr>
                <w:rFonts w:ascii="Arial" w:hAnsi="Arial" w:cs="Arial"/>
                <w:sz w:val="18"/>
                <w:szCs w:val="18"/>
              </w:rPr>
            </w:pPr>
            <w:r>
              <w:rPr>
                <w:rFonts w:cs="Arial" w:ascii="Arial" w:hAnsi="Arial"/>
                <w:sz w:val="18"/>
                <w:szCs w:val="18"/>
              </w:rPr>
              <w:t>concreto-ferro-madeira-azulejo-cerâmica-pedra-fibrocimento-vidro-plástico.</w:t>
            </w:r>
          </w:p>
          <w:p>
            <w:pPr>
              <w:pStyle w:val="Normal"/>
              <w:widowControl w:val="false"/>
              <w:pBdr/>
              <w:jc w:val="both"/>
              <w:rPr>
                <w:rFonts w:ascii="Arial" w:hAnsi="Arial" w:cs="Arial"/>
                <w:sz w:val="18"/>
                <w:szCs w:val="18"/>
              </w:rPr>
            </w:pPr>
            <w:r>
              <w:rPr>
                <w:rFonts w:cs="Arial" w:ascii="Arial" w:hAnsi="Arial"/>
                <w:sz w:val="18"/>
                <w:szCs w:val="18"/>
              </w:rPr>
              <w:t>recolocação de azulejos soltos em piscinas sem necessidade de esvaziá-las.</w:t>
            </w:r>
          </w:p>
          <w:p>
            <w:pPr>
              <w:pStyle w:val="Normal"/>
              <w:widowControl w:val="false"/>
              <w:pBdr/>
              <w:jc w:val="both"/>
              <w:rPr>
                <w:rFonts w:ascii="Arial" w:hAnsi="Arial" w:cs="Arial"/>
                <w:sz w:val="18"/>
                <w:szCs w:val="18"/>
              </w:rPr>
            </w:pPr>
            <w:r>
              <w:rPr>
                <w:rFonts w:cs="Arial" w:ascii="Arial" w:hAnsi="Arial"/>
                <w:sz w:val="18"/>
                <w:szCs w:val="18"/>
              </w:rPr>
              <w:t>chumbamentos.</w:t>
            </w:r>
          </w:p>
          <w:p>
            <w:pPr>
              <w:pStyle w:val="Normal"/>
              <w:widowControl w:val="false"/>
              <w:pBdr/>
              <w:jc w:val="both"/>
              <w:rPr>
                <w:rFonts w:ascii="Arial" w:hAnsi="Arial" w:cs="Arial"/>
                <w:sz w:val="18"/>
                <w:szCs w:val="18"/>
              </w:rPr>
            </w:pPr>
            <w:r>
              <w:rPr>
                <w:rFonts w:cs="Arial" w:ascii="Arial" w:hAnsi="Arial"/>
                <w:sz w:val="18"/>
                <w:szCs w:val="18"/>
              </w:rPr>
              <w:t>Aparência:</w:t>
            </w:r>
          </w:p>
          <w:p>
            <w:pPr>
              <w:pStyle w:val="Normal"/>
              <w:widowControl w:val="false"/>
              <w:pBdr/>
              <w:jc w:val="both"/>
              <w:rPr>
                <w:rFonts w:ascii="Arial" w:hAnsi="Arial" w:cs="Arial"/>
                <w:sz w:val="18"/>
                <w:szCs w:val="18"/>
              </w:rPr>
            </w:pPr>
            <w:r>
              <w:rPr>
                <w:rFonts w:cs="Arial" w:ascii="Arial" w:hAnsi="Arial"/>
                <w:sz w:val="18"/>
                <w:szCs w:val="18"/>
              </w:rPr>
              <w:t>Componente A: cor branca</w:t>
            </w:r>
          </w:p>
          <w:p>
            <w:pPr>
              <w:pStyle w:val="Normal"/>
              <w:widowControl w:val="false"/>
              <w:pBdr/>
              <w:jc w:val="both"/>
              <w:rPr>
                <w:rFonts w:ascii="Arial" w:hAnsi="Arial" w:cs="Arial"/>
                <w:sz w:val="18"/>
                <w:szCs w:val="18"/>
              </w:rPr>
            </w:pPr>
            <w:r>
              <w:rPr>
                <w:rFonts w:cs="Arial" w:ascii="Arial" w:hAnsi="Arial"/>
                <w:sz w:val="18"/>
                <w:szCs w:val="18"/>
              </w:rPr>
              <w:t>Componente B: cor preta</w:t>
            </w:r>
          </w:p>
          <w:p>
            <w:pPr>
              <w:pStyle w:val="Normal"/>
              <w:widowControl w:val="false"/>
              <w:pBdr/>
              <w:jc w:val="both"/>
              <w:rPr>
                <w:rFonts w:ascii="Arial" w:hAnsi="Arial" w:cs="Arial"/>
                <w:sz w:val="18"/>
                <w:szCs w:val="18"/>
              </w:rPr>
            </w:pPr>
            <w:r>
              <w:rPr>
                <w:rFonts w:cs="Arial" w:ascii="Arial" w:hAnsi="Arial"/>
                <w:sz w:val="18"/>
                <w:szCs w:val="18"/>
              </w:rPr>
              <w:t>Composição básica:</w:t>
            </w:r>
          </w:p>
          <w:p>
            <w:pPr>
              <w:pStyle w:val="Normal"/>
              <w:widowControl w:val="false"/>
              <w:pBdr/>
              <w:jc w:val="both"/>
              <w:rPr>
                <w:rFonts w:ascii="Arial" w:hAnsi="Arial" w:cs="Arial"/>
                <w:sz w:val="18"/>
                <w:szCs w:val="18"/>
              </w:rPr>
            </w:pPr>
            <w:r>
              <w:rPr>
                <w:rFonts w:cs="Arial" w:ascii="Arial" w:hAnsi="Arial"/>
                <w:sz w:val="18"/>
                <w:szCs w:val="18"/>
              </w:rPr>
              <w:t>Componente A: resina epóxi</w:t>
            </w:r>
          </w:p>
          <w:p>
            <w:pPr>
              <w:pStyle w:val="Normal"/>
              <w:widowControl w:val="false"/>
              <w:pBdr/>
              <w:jc w:val="both"/>
              <w:rPr>
                <w:rFonts w:ascii="Arial" w:hAnsi="Arial" w:cs="Arial"/>
                <w:sz w:val="18"/>
                <w:szCs w:val="18"/>
              </w:rPr>
            </w:pPr>
            <w:r>
              <w:rPr>
                <w:rFonts w:cs="Arial" w:ascii="Arial" w:hAnsi="Arial"/>
                <w:sz w:val="18"/>
                <w:szCs w:val="18"/>
              </w:rPr>
              <w:t>Componente B: poliamina</w:t>
            </w:r>
          </w:p>
          <w:p>
            <w:pPr>
              <w:pStyle w:val="Normal"/>
              <w:widowControl w:val="false"/>
              <w:pBdr/>
              <w:jc w:val="both"/>
              <w:rPr>
                <w:rFonts w:ascii="Arial" w:hAnsi="Arial" w:cs="Arial"/>
                <w:sz w:val="18"/>
                <w:szCs w:val="18"/>
              </w:rPr>
            </w:pPr>
            <w:r>
              <w:rPr>
                <w:rFonts w:cs="Arial" w:ascii="Arial" w:hAnsi="Arial"/>
                <w:sz w:val="18"/>
                <w:szCs w:val="18"/>
              </w:rPr>
              <w:t>Embalagem : lata de 01 kgs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1.17.01.1123-5 - ARGAMASSA PISO SOBRE PISO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104</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ARGAMASSA ADESIVA a base de cimento para piso sobre piso, alta resistência, acondicionada em sacos de 20 kilos.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1.17.01.1208-8 - ADUELA DE CONCRETO ARMADO - 2,00 metros (alt) x 2,00 metros (larg) x 1,00 metro (comp)</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ADUELA DE CONCRETO ARMADO - 2,00 metros (alt) x 2,00 metros (larg) x 1,00 metro (comp) x 0,15 metros (espessura), pré-moldado, para tráfego pesado, classe TB-45, para aterro de até 03 metros, mais carga rodoviária, que atenda NBR vigente.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1.17.01.1378-5 - TIJOLO COMUM DE BARRO MACIÇO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2.875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TIJOLO COMUM DE BARRO MACIÇO</w:t>
            </w:r>
          </w:p>
          <w:p>
            <w:pPr>
              <w:pStyle w:val="Normal"/>
              <w:widowControl w:val="false"/>
              <w:pBdr/>
              <w:jc w:val="both"/>
              <w:rPr>
                <w:rFonts w:ascii="Arial" w:hAnsi="Arial" w:cs="Arial"/>
                <w:sz w:val="18"/>
                <w:szCs w:val="18"/>
              </w:rPr>
            </w:pPr>
            <w:r>
              <w:rPr>
                <w:rFonts w:cs="Arial" w:ascii="Arial" w:hAnsi="Arial"/>
                <w:sz w:val="18"/>
                <w:szCs w:val="18"/>
              </w:rPr>
              <w:t>Tijolos na medida e variação abaixo:</w:t>
            </w:r>
          </w:p>
          <w:p>
            <w:pPr>
              <w:pStyle w:val="Normal"/>
              <w:widowControl w:val="false"/>
              <w:pBdr/>
              <w:jc w:val="both"/>
              <w:rPr>
                <w:rFonts w:ascii="Arial" w:hAnsi="Arial" w:cs="Arial"/>
                <w:sz w:val="18"/>
                <w:szCs w:val="18"/>
              </w:rPr>
            </w:pPr>
            <w:r>
              <w:rPr>
                <w:rFonts w:cs="Arial" w:ascii="Arial" w:hAnsi="Arial"/>
                <w:sz w:val="18"/>
                <w:szCs w:val="18"/>
              </w:rPr>
              <w:t xml:space="preserve">   </w:t>
            </w:r>
            <w:r>
              <w:rPr>
                <w:rFonts w:cs="Arial" w:ascii="Arial" w:hAnsi="Arial"/>
                <w:sz w:val="18"/>
                <w:szCs w:val="18"/>
              </w:rPr>
              <w:t>Comprimento         Largura           Altura</w:t>
            </w:r>
          </w:p>
          <w:p>
            <w:pPr>
              <w:pStyle w:val="Normal"/>
              <w:widowControl w:val="false"/>
              <w:pBdr/>
              <w:jc w:val="both"/>
              <w:rPr>
                <w:rFonts w:ascii="Arial" w:hAnsi="Arial" w:cs="Arial"/>
                <w:sz w:val="18"/>
                <w:szCs w:val="18"/>
              </w:rPr>
            </w:pPr>
            <w:r>
              <w:rPr>
                <w:rFonts w:cs="Arial" w:ascii="Arial" w:hAnsi="Arial"/>
                <w:sz w:val="18"/>
                <w:szCs w:val="18"/>
              </w:rPr>
              <w:t xml:space="preserve">          </w:t>
            </w:r>
            <w:r>
              <w:rPr>
                <w:rFonts w:cs="Arial" w:ascii="Arial" w:hAnsi="Arial"/>
                <w:sz w:val="18"/>
                <w:szCs w:val="18"/>
              </w:rPr>
              <w:t>22                      11                  07</w:t>
            </w:r>
          </w:p>
          <w:p>
            <w:pPr>
              <w:pStyle w:val="Normal"/>
              <w:widowControl w:val="false"/>
              <w:pBdr/>
              <w:jc w:val="both"/>
              <w:rPr>
                <w:rFonts w:ascii="Arial" w:hAnsi="Arial" w:cs="Arial"/>
                <w:sz w:val="18"/>
                <w:szCs w:val="18"/>
              </w:rPr>
            </w:pPr>
            <w:r>
              <w:rPr>
                <w:rFonts w:cs="Arial" w:ascii="Arial" w:hAnsi="Arial"/>
                <w:sz w:val="18"/>
                <w:szCs w:val="18"/>
              </w:rPr>
              <w:t xml:space="preserve">      </w:t>
            </w:r>
            <w:r>
              <w:rPr>
                <w:rFonts w:cs="Arial" w:ascii="Arial" w:hAnsi="Arial"/>
                <w:sz w:val="18"/>
                <w:szCs w:val="18"/>
              </w:rPr>
              <w:t>(+ - 3 cm)           (+ - 3 cm)      (+ - 2 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1.17.01.1398-0 - GUIA CHAPEU DE CONCRETO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GUIA CHAPEU DE CONCRETO - tipo PMSP, nas medidas 120 x 30 x 15 x 13 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1.17.01.1578-8 - BLOCO DE CONCRETO ESTRUTURAL 06 MPA - 19 X 19 X 39 CM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BLOCO DE CONCRETO ESTRUTURAL 06 MPA - dimensões 19 x 19 x 39 cm. Devem ser homogêneos, compactos e com arestas vivas, não apresentar trincas, fraturas ou outros defeitos que possam prejudicar o seu assentamento, resistência e durabilidade ou o acabamento em aplicações aparentes, sem revestimento.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1.17.01.1579-6 - CANALETA DE CONCRETO ESTRUTURAL 06 MPA - 19 x 19 x 39 cm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ESTRUTURAL 06 MPA - 19 x 19 x 39 cm. Devem ser homogêneos, compactos e com arestas vivas, não apresentar trincas, fraturas ou outros defeitos que possam prejudicar o seu assentamento, resistência e durabilidade ou o acabamento em aplicações aparentes, sem revestimento.</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1.17.01.2028-5 - TUBO DE CONCRETO - 0,40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- 0,40 x 1,50 m</w:t>
            </w:r>
          </w:p>
          <w:p>
            <w:pPr>
              <w:pStyle w:val="Normal"/>
              <w:widowControl w:val="false"/>
              <w:pBdr/>
              <w:jc w:val="both"/>
              <w:rPr>
                <w:rFonts w:ascii="Arial" w:hAnsi="Arial" w:cs="Arial"/>
                <w:sz w:val="18"/>
                <w:szCs w:val="18"/>
              </w:rPr>
            </w:pPr>
            <w:r>
              <w:rPr>
                <w:rFonts w:cs="Arial" w:ascii="Arial" w:hAnsi="Arial"/>
                <w:sz w:val="18"/>
                <w:szCs w:val="18"/>
              </w:rPr>
              <w:t>Dimensões 0,40 m de diâmetro, com 1,50m, de comprimento, tipo ponta e bolsa, classe ps-2.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1.17.01.2029-3 - TUBO DE CONCRETO - 0,50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- 0,50 x 1,50 m</w:t>
            </w:r>
          </w:p>
          <w:p>
            <w:pPr>
              <w:pStyle w:val="Normal"/>
              <w:widowControl w:val="false"/>
              <w:pBdr/>
              <w:jc w:val="both"/>
              <w:rPr>
                <w:rFonts w:ascii="Arial" w:hAnsi="Arial" w:cs="Arial"/>
                <w:sz w:val="18"/>
                <w:szCs w:val="18"/>
              </w:rPr>
            </w:pPr>
            <w:r>
              <w:rPr>
                <w:rFonts w:cs="Arial" w:ascii="Arial" w:hAnsi="Arial"/>
                <w:sz w:val="18"/>
                <w:szCs w:val="18"/>
              </w:rPr>
              <w:t>Dimensões 0,50m de diâmetro, com 1,50m de comprimento, tipo ponta e bolsa, classe ps-2.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1.17.01.2032-3 - TUBO DE CONCRETO - 1,00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- 1,00 x 1,50 m</w:t>
            </w:r>
          </w:p>
          <w:p>
            <w:pPr>
              <w:pStyle w:val="Normal"/>
              <w:widowControl w:val="false"/>
              <w:pBdr/>
              <w:jc w:val="both"/>
              <w:rPr>
                <w:rFonts w:ascii="Arial" w:hAnsi="Arial" w:cs="Arial"/>
                <w:sz w:val="18"/>
                <w:szCs w:val="18"/>
              </w:rPr>
            </w:pPr>
            <w:r>
              <w:rPr>
                <w:rFonts w:cs="Arial" w:ascii="Arial" w:hAnsi="Arial"/>
                <w:sz w:val="18"/>
                <w:szCs w:val="18"/>
              </w:rPr>
              <w:t>Dimensões 1,00 m de diâmetro, com 1,50m de comprimento, tipo ponta e bolsa, classe pa-2.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1.17.01.2033-1 - TUBO DE CONCRETO - 1,50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- 1,50 x 1,50 m</w:t>
            </w:r>
          </w:p>
          <w:p>
            <w:pPr>
              <w:pStyle w:val="Normal"/>
              <w:widowControl w:val="false"/>
              <w:pBdr/>
              <w:jc w:val="both"/>
              <w:rPr>
                <w:rFonts w:ascii="Arial" w:hAnsi="Arial" w:cs="Arial"/>
                <w:sz w:val="18"/>
                <w:szCs w:val="18"/>
              </w:rPr>
            </w:pPr>
            <w:r>
              <w:rPr>
                <w:rFonts w:cs="Arial" w:ascii="Arial" w:hAnsi="Arial"/>
                <w:sz w:val="18"/>
                <w:szCs w:val="18"/>
              </w:rPr>
              <w:t>Dimensões 1,50 m de diâmetro, com 1,50m de comprimento, tipo ponta e bolsa, classe pa-2.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1.17.01.2042-0 - TUBO DE CONCRETO - 1,20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- 1,20 x 1,50 m</w:t>
            </w:r>
          </w:p>
          <w:p>
            <w:pPr>
              <w:pStyle w:val="Normal"/>
              <w:widowControl w:val="false"/>
              <w:pBdr/>
              <w:jc w:val="both"/>
              <w:rPr>
                <w:rFonts w:ascii="Arial" w:hAnsi="Arial" w:cs="Arial"/>
                <w:sz w:val="18"/>
                <w:szCs w:val="18"/>
              </w:rPr>
            </w:pPr>
            <w:r>
              <w:rPr>
                <w:rFonts w:cs="Arial" w:ascii="Arial" w:hAnsi="Arial"/>
                <w:sz w:val="18"/>
                <w:szCs w:val="18"/>
              </w:rPr>
              <w:t>Dimensões 1,20 de diâmetro, com 1,50m de comprimento, tipo ponta e bolsa, classe pa-2. Os tubos devem satisfazer as seguintes condições gerais: 1,50m de comprimento, possuir ponta e blsa,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1.17.01.2296-2 - MASSA PLASTICA 400 GRAMAS</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MASSA PLASTICA 400 GRAMAS - Cola plástica branca 400 gramas. Produto indicado para funilaria de veículos, correção de defeitos em chapas e fibras. Utilizado também para marmoraria como cola de peças, cubas e inox. Fácil aplicação e lixamento, maior enchimento e viscosidade, menor porosidade. Aspecto homogêneo e alto poder de aderência. Acompanha catalisador MEK de 08 gramas.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1.17.01.3109-0 - CANALETA DE CONCRETO SIMPLES 19 x 19 x 39 cm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SIMPLES - para vedação, nas medidas 19 x 19 x 39 cm, conforme NBR 6136</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1.17.01.3273-9 - PLACA CERÂMICA ESMALTADA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PLACA CERÂMICA ESMALTADA lisa, brilhante, na cor branca, de coloração uniforme, arestas ortogonais, retas e bem definidas, esmalte resistente, grupo BIII (NBR 13818), 15x15cm, resistente ao gretamento, classe de limpabilidade mínima de 3, tolerância dimensionais dentro do mesmo lote de 2mm, expansão por umidade máximo de 0,6mm/m, ausência de chumbo e cádmio solúveis, resistência ao ataque químico mínimo classe GB, não devem apresentar rachaduras, base descoberta por falta de vidrado, depressões, crateras, bolhas, furos, pintas, manchas, cantos despontadis, lados lascados, incrustações de corpos estranhos, riscados ou ranhurados, bem como diferenças de tonalidade, atender aos requisitos mínimos de qualidade prescritos nas normas da ABNT;</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1.17.01.3274-7 - CERÂMICA PRENSADA ESMALTADA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217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CERÂMICA PRENSADA ESMALTADA - produzida por monoqueima, para tráfego intenso, PEI 4 ou PEI 5, aspecto decorativo neutro e cor predominante cinza, 30x30cm a 45x45cm, com 6mm a 10mm, absorção de água média 3%a 8% (individual: máximo 8,5%), mínimo 1000N (e=7,5mm) mínimo 600N (e&lt;7,5mm), máximo 0,6mm/m, não gretar, não devem apresentar rachaduras, base descoberta por falta do vidrado, depressões, crateras, boljas, furos, pintas, manchas, cantos despontados, lados lascados, incrustações de corpos estranhos, riscados ou ranhurados, bem como diferença de tonalidade e dimensão dentro do mesmo lote.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1.17.01.3355-7 - TUBO DE CONCRETO - 0,80 x 1,50 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TUBO DE CONCRETO - 0,80 x 1,50 m</w:t>
            </w:r>
          </w:p>
          <w:p>
            <w:pPr>
              <w:pStyle w:val="Normal"/>
              <w:widowControl w:val="false"/>
              <w:pBdr/>
              <w:jc w:val="both"/>
              <w:rPr>
                <w:rFonts w:ascii="Arial" w:hAnsi="Arial" w:cs="Arial"/>
                <w:sz w:val="18"/>
                <w:szCs w:val="18"/>
              </w:rPr>
            </w:pPr>
            <w:r>
              <w:rPr>
                <w:rFonts w:cs="Arial" w:ascii="Arial" w:hAnsi="Arial"/>
                <w:sz w:val="18"/>
                <w:szCs w:val="18"/>
              </w:rPr>
              <w:t>Dimensões 0,80 m de diâmetro, com 1,50m de comprimento, tipo ponta e bolsa, classe pa-2. Os tubos devem satisfazer as seguintes condições gerais: 1,50m de comprimento, possuir ponta e bolsa, eixo retilíneo perpendicular aos planos das duas extremidades, seção transversal circular, espessura uniforme, superfícies internas e externas suficientemente lisas, não possuir trincas, fraturas, retoques ou pinturas, produzir som típico de tubo não trincado quando percutidos com martelo leve, ter em caracteres legíveis gravados no concreto, o  nome ou marca do fabricante, diâmetro nominal, a classe a que pertencem ou a resistência do tubo, a data de fabricação e um número para rastreamento de todas as suas características de fabricação.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1.17.01.3590-8 - REJUNTE - COR CINZA PLATINA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REJUNTE - COR CINZA PLATINA. Rejunte flexível a base de cimento Portland, classe AR - II (NBR 14992), para azulejo. Cor CINZA PLATINA. Acondicionado em saco de 01 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1.17.01.3752-8 - Canaleta de concreto - 0,60 m de diâmetro x 1,00 m de compri mento. Conforme NBR 8890</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Canaleta de concreto - 0,60 m de diâmetro x 1,00 m de comprimento. Conforme NBR 8890</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1.17.01.3781-1 - ARGAMASSA CONCRETO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ARGAMASSA CONCRETO                                          </w:t>
            </w:r>
          </w:p>
          <w:p>
            <w:pPr>
              <w:pStyle w:val="Normal"/>
              <w:widowControl w:val="false"/>
              <w:pBdr/>
              <w:jc w:val="both"/>
              <w:rPr>
                <w:rFonts w:ascii="Arial" w:hAnsi="Arial" w:cs="Arial"/>
                <w:sz w:val="18"/>
                <w:szCs w:val="18"/>
              </w:rPr>
            </w:pPr>
            <w:r>
              <w:rPr>
                <w:rFonts w:cs="Arial" w:ascii="Arial" w:hAnsi="Arial"/>
                <w:sz w:val="18"/>
                <w:szCs w:val="18"/>
              </w:rPr>
              <w:t>Argamassa para preenchimento, execução de pilares, canaletas, cintas, vergas, contravergas, grauteamento e pequenos reparos em concreto. Acondicionada em sacos de 20kg</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1.17.01.3787-0 - AREIA LAVADA MÉDIA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134</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AREIA LAVADA MÉDIA                                          </w:t>
            </w:r>
          </w:p>
          <w:p>
            <w:pPr>
              <w:pStyle w:val="Normal"/>
              <w:widowControl w:val="false"/>
              <w:pBdr/>
              <w:jc w:val="both"/>
              <w:rPr>
                <w:rFonts w:ascii="Arial" w:hAnsi="Arial" w:cs="Arial"/>
                <w:sz w:val="18"/>
                <w:szCs w:val="18"/>
              </w:rPr>
            </w:pPr>
            <w:r>
              <w:rPr>
                <w:rFonts w:cs="Arial" w:ascii="Arial" w:hAnsi="Arial"/>
                <w:sz w:val="18"/>
                <w:szCs w:val="18"/>
              </w:rPr>
              <w:t>respeitando-se a granulometria indicada, as areias deverão estar isentas de: impurezas, matérias orgânicas, torrões de argila ou minerais friáveis e outras impurezas óleos e graxas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1.17.01.3788-9 - AREIA LAVADA GROSSA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64</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AREIA LAVADA GROSSA                                         </w:t>
            </w:r>
          </w:p>
          <w:p>
            <w:pPr>
              <w:pStyle w:val="Normal"/>
              <w:widowControl w:val="false"/>
              <w:pBdr/>
              <w:jc w:val="both"/>
              <w:rPr>
                <w:rFonts w:ascii="Arial" w:hAnsi="Arial" w:cs="Arial"/>
                <w:sz w:val="18"/>
                <w:szCs w:val="18"/>
              </w:rPr>
            </w:pPr>
            <w:r>
              <w:rPr>
                <w:rFonts w:cs="Arial" w:ascii="Arial" w:hAnsi="Arial"/>
                <w:sz w:val="18"/>
                <w:szCs w:val="18"/>
              </w:rPr>
              <w:t>respeitando-se a granulometria indicada, as areias deverão estar isentas de: impurezas, matérias orgânicas, torrões de argila ou minerais friáveis e outras impurezas óleos e graxas</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1.17.01.3864-8 - AZULEJO 25 X 35 CM - COR BRANCA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M2</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AZULEJO 25 X 35 CM - COR BRANCA</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1.17.01.3905-9 - ADUELA DE CONCRETO ARMADO  - 1,50 m (alt) x 1,50 m (larg) x 1,00 m (comp)</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ADUELA DE CONCRETO ARMADO  - 1,50 m (alt) x 1,50 m (larg) x 1,00 m (comp) x 0,15 m (espessura)</w:t>
            </w:r>
          </w:p>
          <w:p>
            <w:pPr>
              <w:pStyle w:val="Normal"/>
              <w:widowControl w:val="false"/>
              <w:pBdr/>
              <w:jc w:val="both"/>
              <w:rPr>
                <w:rFonts w:ascii="Arial" w:hAnsi="Arial" w:cs="Arial"/>
                <w:sz w:val="18"/>
                <w:szCs w:val="18"/>
              </w:rPr>
            </w:pPr>
            <w:r>
              <w:rPr>
                <w:rFonts w:cs="Arial" w:ascii="Arial" w:hAnsi="Arial"/>
                <w:sz w:val="18"/>
                <w:szCs w:val="18"/>
              </w:rPr>
              <w:t>Pré moldado, para tráfego pesado, classe TB-45, para aterro de até 03 metros, mais carga rodoviária, que atenda NBR vigente.</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1.17.01.3943-1 - ADUELA DE CONCRETO SEÇÃO FECHADA - 3,00 metros (alt) x3,00 m etros (larg) x1,00 metros (comp)</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ADUELA DE CONCRETO SEÇÃO FECHADA - 3,00 metros (alt) x3,00 metros (larg) x1,00 metros (comp)               </w:t>
            </w:r>
          </w:p>
          <w:p>
            <w:pPr>
              <w:pStyle w:val="Normal"/>
              <w:widowControl w:val="false"/>
              <w:pBdr/>
              <w:jc w:val="both"/>
              <w:rPr>
                <w:rFonts w:ascii="Arial" w:hAnsi="Arial" w:cs="Arial"/>
                <w:sz w:val="18"/>
                <w:szCs w:val="18"/>
              </w:rPr>
            </w:pPr>
            <w:r>
              <w:rPr>
                <w:rFonts w:cs="Arial" w:ascii="Arial" w:hAnsi="Arial"/>
                <w:sz w:val="18"/>
                <w:szCs w:val="18"/>
              </w:rPr>
              <w:t>Aduela pré-moldada de concreto armado, seção retangular, fechada, com encaixe do tipo macho e fêmea. Dimensões internas de 3,00 m de largura e 3,00 m de altura, comprimento de 1 m, mísula de 20x20 cm, espessura de parede mínima de 20 cm, para ser assentada em linha simples. A altura de aterro a ser considerada é de 0,50 - 5,00 m, carga acidental considerando TB-45 e Fck do concreto de 30 MPa. O cobrimento da armadura deve ser de 4 cm.</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sz w:val="18"/>
                <w:szCs w:val="18"/>
              </w:rPr>
            </w:pPr>
            <w:r>
              <w:rPr>
                <w:rFonts w:cs="Arial" w:ascii="Arial" w:hAnsi="Arial"/>
                <w:sz w:val="18"/>
                <w:szCs w:val="18"/>
              </w:rPr>
              <w:t>1.17.07.0067-2 - CAL PARA PINTURA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SC</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 PARA PINTURA, composto de hidróxido de cálcio, aspecto físico pó, cor branco, acondicionado em sacos de 8 Kg</w:t>
            </w:r>
          </w:p>
        </w:tc>
      </w:tr>
    </w:tbl>
    <w:p>
      <w:pPr>
        <w:pStyle w:val="Normal"/>
        <w:jc w:val="both"/>
        <w:rPr>
          <w:rFonts w:ascii="Arial Narrow" w:hAnsi="Arial Narrow"/>
          <w:sz w:val="18"/>
          <w:szCs w:val="36"/>
        </w:rPr>
      </w:pPr>
      <w:r>
        <w:rPr>
          <w:rFonts w:ascii="Arial Narrow" w:hAnsi="Arial Narrow"/>
          <w:sz w:val="18"/>
          <w:szCs w:val="36"/>
        </w:rPr>
      </w:r>
    </w:p>
    <w:p>
      <w:pPr>
        <w:pStyle w:val="Normal"/>
        <w:jc w:val="both"/>
        <w:rPr>
          <w:rFonts w:ascii="Arial Narrow" w:hAnsi="Arial Narrow"/>
          <w:sz w:val="18"/>
          <w:szCs w:val="36"/>
        </w:rPr>
      </w:pPr>
      <w:r>
        <w:rPr>
          <w:rFonts w:ascii="Arial Narrow" w:hAnsi="Arial Narrow"/>
          <w:sz w:val="18"/>
          <w:szCs w:val="36"/>
        </w:rPr>
      </w:r>
    </w:p>
    <w:p>
      <w:pPr>
        <w:pStyle w:val="Normal"/>
        <w:jc w:val="both"/>
        <w:rPr>
          <w:rFonts w:ascii="Arial Narrow" w:hAnsi="Arial Narrow"/>
          <w:sz w:val="18"/>
          <w:szCs w:val="36"/>
        </w:rPr>
      </w:pPr>
      <w:r>
        <w:rPr>
          <w:rFonts w:ascii="Arial Narrow" w:hAnsi="Arial Narrow"/>
          <w:sz w:val="18"/>
          <w:szCs w:val="36"/>
        </w:rPr>
      </w:r>
    </w:p>
    <w:p>
      <w:pPr>
        <w:pStyle w:val="Normal"/>
        <w:jc w:val="both"/>
        <w:rPr>
          <w:rFonts w:ascii="Arial Narrow" w:hAnsi="Arial Narrow"/>
          <w:sz w:val="18"/>
          <w:szCs w:val="36"/>
        </w:rPr>
      </w:pPr>
      <w:r>
        <w:rPr>
          <w:rFonts w:ascii="Arial Narrow" w:hAnsi="Arial Narrow"/>
          <w:sz w:val="18"/>
          <w:szCs w:val="36"/>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 xml:space="preserve">RG nº </w:t>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MINUTA DA ATA DE REGISTRO DE PREÇO nº XX/2025</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 xml:space="preserve">PREGÃO ELETRÔNICO nº </w:t>
      </w:r>
      <w:r>
        <w:rPr>
          <w:rFonts w:cs="Arial" w:ascii="Arial" w:hAnsi="Arial"/>
          <w:b/>
          <w:bCs/>
        </w:rPr>
        <w:t>78</w:t>
      </w:r>
      <w:r>
        <w:rPr>
          <w:rFonts w:cs="Arial" w:ascii="Arial" w:hAnsi="Arial"/>
          <w:b/>
          <w:bCs/>
        </w:rPr>
        <w:t>/2025</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PROCESSO nº 7.411/2025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xx/2025,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hanging="0" w:left="0"/>
        <w:rPr>
          <w:sz w:val="22"/>
          <w:szCs w:val="22"/>
        </w:rPr>
      </w:pPr>
      <w:r>
        <w:rPr>
          <w:sz w:val="22"/>
          <w:szCs w:val="22"/>
        </w:rPr>
        <w:t>1 - DO OBJETO</w:t>
      </w:r>
    </w:p>
    <w:p>
      <w:pPr>
        <w:pStyle w:val="Nivel2"/>
        <w:numPr>
          <w:ilvl w:val="0"/>
          <w:numId w:val="0"/>
        </w:numPr>
        <w:tabs>
          <w:tab w:val="clear" w:pos="709"/>
          <w:tab w:val="left" w:pos="0" w:leader="none"/>
        </w:tabs>
        <w:spacing w:lineRule="auto" w:line="360"/>
        <w:ind w:hanging="0" w:left="0"/>
        <w:rPr/>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/2025 que é parte integrante desta Ata, assim como as propostas cujos preços tenham sido registrados, independentemente de transcrição.</w:t>
      </w:r>
    </w:p>
    <w:p>
      <w:pPr>
        <w:pStyle w:val="Nivel01"/>
        <w:spacing w:lineRule="auto" w:line="360"/>
        <w:ind w:hanging="0" w:left="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ind w:hanging="0" w:left="0"/>
        <w:rPr>
          <w:sz w:val="18"/>
          <w:szCs w:val="18"/>
        </w:rPr>
      </w:pPr>
      <w:r>
        <w:rPr>
          <w:sz w:val="18"/>
          <w:szCs w:val="18"/>
        </w:rPr>
        <w:t xml:space="preserve">FORNECEDOR: XXX </w:t>
      </w:r>
    </w:p>
    <w:p>
      <w:pPr>
        <w:pStyle w:val="Nivel01"/>
        <w:pBdr>
          <w:top w:val="single" w:sz="4" w:space="1" w:color="000000"/>
          <w:left w:val="single" w:sz="4" w:space="4" w:color="000000"/>
          <w:bottom w:val="single" w:sz="4" w:space="1" w:color="000000"/>
          <w:right w:val="single" w:sz="4" w:space="4" w:color="000000"/>
        </w:pBdr>
        <w:ind w:hanging="0" w:left="0"/>
        <w:rPr>
          <w:sz w:val="18"/>
          <w:szCs w:val="18"/>
        </w:rPr>
      </w:pPr>
      <w:r>
        <w:rPr>
          <w:sz w:val="18"/>
          <w:szCs w:val="18"/>
        </w:rPr>
        <w:t xml:space="preserve">ENDEREÇO: XXX </w:t>
      </w:r>
    </w:p>
    <w:p>
      <w:pPr>
        <w:pStyle w:val="Nivel01"/>
        <w:pBdr>
          <w:top w:val="single" w:sz="4" w:space="1" w:color="000000"/>
          <w:left w:val="single" w:sz="4" w:space="4" w:color="000000"/>
          <w:bottom w:val="single" w:sz="4" w:space="1" w:color="000000"/>
          <w:right w:val="single" w:sz="4" w:space="4" w:color="000000"/>
        </w:pBdr>
        <w:ind w:hanging="0" w:left="0"/>
        <w:rPr>
          <w:sz w:val="18"/>
          <w:szCs w:val="18"/>
        </w:rPr>
      </w:pPr>
      <w:r>
        <w:rPr>
          <w:sz w:val="18"/>
          <w:szCs w:val="18"/>
        </w:rPr>
        <w:t xml:space="preserve">BAIRRO: XXX </w:t>
      </w:r>
    </w:p>
    <w:p>
      <w:pPr>
        <w:pStyle w:val="Nivel01"/>
        <w:pBdr>
          <w:top w:val="single" w:sz="4" w:space="1" w:color="000000"/>
          <w:left w:val="single" w:sz="4" w:space="4" w:color="000000"/>
          <w:bottom w:val="single" w:sz="4" w:space="1" w:color="000000"/>
          <w:right w:val="single" w:sz="4" w:space="4" w:color="000000"/>
        </w:pBdr>
        <w:ind w:hanging="0" w:left="0"/>
        <w:rPr>
          <w:sz w:val="18"/>
          <w:szCs w:val="18"/>
        </w:rPr>
      </w:pPr>
      <w:r>
        <w:rPr>
          <w:sz w:val="18"/>
          <w:szCs w:val="18"/>
        </w:rPr>
        <w:t xml:space="preserve">CIDADE: XXX ESTADO: XXX      CEP: XXX     </w:t>
      </w:r>
    </w:p>
    <w:p>
      <w:pPr>
        <w:pStyle w:val="Nivel01"/>
        <w:pBdr>
          <w:top w:val="single" w:sz="4" w:space="1" w:color="000000"/>
          <w:left w:val="single" w:sz="4" w:space="4" w:color="000000"/>
          <w:bottom w:val="single" w:sz="4" w:space="1" w:color="000000"/>
          <w:right w:val="single" w:sz="4" w:space="4" w:color="000000"/>
        </w:pBdr>
        <w:ind w:hanging="0" w:left="0"/>
        <w:rPr>
          <w:sz w:val="18"/>
          <w:szCs w:val="18"/>
        </w:rPr>
      </w:pPr>
      <w:r>
        <w:rPr>
          <w:sz w:val="18"/>
          <w:szCs w:val="18"/>
        </w:rPr>
        <w:t xml:space="preserve">TELEFONE: XXX                CPF/CNPJ: XXX </w:t>
      </w:r>
    </w:p>
    <w:p>
      <w:pPr>
        <w:pStyle w:val="Nivel01"/>
        <w:pBdr>
          <w:top w:val="single" w:sz="4" w:space="1" w:color="000000"/>
          <w:left w:val="single" w:sz="4" w:space="4" w:color="000000"/>
          <w:bottom w:val="single" w:sz="4" w:space="1" w:color="000000"/>
          <w:right w:val="single" w:sz="4" w:space="4" w:color="000000"/>
        </w:pBdr>
        <w:ind w:hanging="0" w:left="0"/>
        <w:rPr>
          <w:sz w:val="18"/>
          <w:szCs w:val="18"/>
        </w:rPr>
      </w:pPr>
      <w:r>
        <w:rPr>
          <w:sz w:val="18"/>
          <w:szCs w:val="18"/>
        </w:rPr>
        <w:t>CONDIÇÃO DE PAGAMENTO: XXX</w:t>
      </w:r>
    </w:p>
    <w:p>
      <w:pPr>
        <w:pStyle w:val="Nivel01"/>
        <w:pBdr>
          <w:top w:val="single" w:sz="4" w:space="1" w:color="000000"/>
          <w:left w:val="single" w:sz="4" w:space="4" w:color="000000"/>
          <w:bottom w:val="single" w:sz="4" w:space="1" w:color="000000"/>
          <w:right w:val="single" w:sz="4" w:space="4" w:color="000000"/>
        </w:pBdr>
        <w:ind w:hanging="0" w:left="0"/>
        <w:rPr>
          <w:sz w:val="18"/>
          <w:szCs w:val="18"/>
        </w:rPr>
      </w:pPr>
      <w:r>
        <w:rPr>
          <w:rFonts w:eastAsia="Arial"/>
          <w:sz w:val="18"/>
          <w:szCs w:val="18"/>
        </w:rPr>
        <w:t xml:space="preserve"> </w:t>
      </w:r>
      <w:r>
        <w:rPr>
          <w:sz w:val="18"/>
          <w:szCs w:val="18"/>
        </w:rPr>
        <w:t>PRAZO DE ENTREGA: XXX</w:t>
      </w:r>
    </w:p>
    <w:p>
      <w:pPr>
        <w:pStyle w:val="Nivel01"/>
        <w:spacing w:lineRule="auto" w:line="360"/>
        <w:ind w:hanging="0" w:left="0"/>
        <w:rPr>
          <w:sz w:val="22"/>
          <w:szCs w:val="22"/>
        </w:rPr>
      </w:pPr>
      <w:r>
        <w:rPr>
          <w:sz w:val="22"/>
          <w:szCs w:val="22"/>
        </w:rPr>
      </w:r>
    </w:p>
    <w:p>
      <w:pPr>
        <w:pStyle w:val="Nivel01"/>
        <w:spacing w:lineRule="auto" w:line="360"/>
        <w:ind w:hanging="0" w:left="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360"/>
        <w:ind w:hanging="0" w:left="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8"/>
        <w:gridCol w:w="1535"/>
        <w:gridCol w:w="791"/>
        <w:gridCol w:w="1410"/>
        <w:gridCol w:w="1666"/>
        <w:gridCol w:w="1561"/>
        <w:gridCol w:w="1305"/>
      </w:tblGrid>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Especificação do item</w:t>
            </w:r>
          </w:p>
        </w:tc>
      </w:tr>
    </w:tbl>
    <w:p>
      <w:pPr>
        <w:pStyle w:val="Nivel2"/>
        <w:numPr>
          <w:ilvl w:val="0"/>
          <w:numId w:val="0"/>
        </w:numPr>
        <w:tabs>
          <w:tab w:val="clear" w:pos="709"/>
          <w:tab w:val="left" w:pos="0" w:leader="none"/>
        </w:tabs>
        <w:spacing w:lineRule="auto" w:line="360"/>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spacing w:lineRule="auto" w:line="360"/>
        <w:ind w:hanging="0" w:left="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360"/>
        <w:ind w:hanging="0" w:left="0"/>
        <w:rPr>
          <w:sz w:val="22"/>
          <w:szCs w:val="22"/>
        </w:rPr>
      </w:pPr>
      <w:r>
        <w:rPr>
          <w:sz w:val="22"/>
          <w:szCs w:val="22"/>
        </w:rPr>
        <w:t>4.1 - O órgão gerenciador será a Seção de Licitações:</w:t>
      </w:r>
    </w:p>
    <w:p>
      <w:pPr>
        <w:pStyle w:val="Nvel2-Red"/>
        <w:spacing w:lineRule="auto" w:line="360"/>
        <w:ind w:hanging="0" w:left="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spacing w:lineRule="auto" w:line="360"/>
        <w:ind w:hanging="0" w:left="0"/>
        <w:rPr>
          <w:sz w:val="22"/>
          <w:szCs w:val="22"/>
        </w:rPr>
      </w:pPr>
      <w:r>
        <w:rPr>
          <w:sz w:val="22"/>
          <w:szCs w:val="22"/>
        </w:rPr>
        <w:t>5 - DA ADESÃO À ATA DE REGISTRO DE PREÇOS</w:t>
      </w:r>
    </w:p>
    <w:p>
      <w:pPr>
        <w:pStyle w:val="Nivel01"/>
        <w:numPr>
          <w:ilvl w:val="1"/>
          <w:numId w:val="4"/>
        </w:numPr>
        <w:tabs>
          <w:tab w:val="left" w:pos="0" w:leader="none"/>
          <w:tab w:val="left" w:pos="567" w:leader="none"/>
        </w:tabs>
        <w:spacing w:lineRule="auto" w:line="360"/>
        <w:ind w:hanging="0" w:left="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4"/>
        </w:numPr>
        <w:spacing w:lineRule="auto" w:line="360"/>
        <w:rPr>
          <w:sz w:val="22"/>
          <w:szCs w:val="22"/>
        </w:rPr>
      </w:pPr>
      <w:r>
        <w:rPr>
          <w:sz w:val="22"/>
          <w:szCs w:val="22"/>
        </w:rPr>
        <w:t>- É vedado efetuar acréscimos nos quantitativos fixados na ata de registro de preços.</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4"/>
        </w:numPr>
        <w:spacing w:lineRule="auto" w:line="360"/>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360"/>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360"/>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360"/>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360"/>
        <w:ind w:hanging="0" w:left="567"/>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4"/>
        </w:numPr>
        <w:spacing w:lineRule="auto" w:line="360"/>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4"/>
        </w:numPr>
        <w:spacing w:lineRule="auto" w:line="360"/>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4"/>
        </w:numPr>
        <w:spacing w:lineRule="auto" w:line="360"/>
        <w:ind w:hanging="0" w:left="567"/>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4"/>
        </w:numPr>
        <w:spacing w:lineRule="auto" w:line="360"/>
        <w:ind w:hanging="0" w:left="567"/>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40" w:name="cadastro_reserva"/>
      <w:bookmarkEnd w:id="40"/>
    </w:p>
    <w:p>
      <w:pPr>
        <w:pStyle w:val="Nvel3"/>
        <w:numPr>
          <w:ilvl w:val="2"/>
          <w:numId w:val="4"/>
        </w:numPr>
        <w:spacing w:lineRule="auto" w:line="360"/>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4"/>
        </w:numPr>
        <w:spacing w:lineRule="auto" w:line="360"/>
        <w:ind w:hanging="0" w:left="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4"/>
        </w:numPr>
        <w:spacing w:lineRule="auto" w:line="360"/>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360"/>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41" w:name="habilitacao_reserva"/>
      <w:bookmarkEnd w:id="41"/>
    </w:p>
    <w:p>
      <w:pPr>
        <w:pStyle w:val="Nvel3"/>
        <w:numPr>
          <w:ilvl w:val="2"/>
          <w:numId w:val="4"/>
        </w:numPr>
        <w:spacing w:lineRule="auto" w:line="360"/>
        <w:ind w:hanging="0" w:left="567"/>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4"/>
        </w:numPr>
        <w:spacing w:lineRule="auto" w:line="360"/>
        <w:ind w:hanging="0" w:left="567"/>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4"/>
        </w:numPr>
        <w:spacing w:lineRule="auto" w:line="360"/>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360"/>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360"/>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360"/>
        <w:ind w:hanging="0" w:left="0"/>
        <w:rPr>
          <w:sz w:val="22"/>
          <w:szCs w:val="22"/>
        </w:rPr>
      </w:pPr>
      <w:r>
        <w:rPr>
          <w:sz w:val="22"/>
          <w:szCs w:val="22"/>
        </w:rPr>
        <w:t>A ata de registro de preços poderá ser assinada por meio de assinatura digital.</w:t>
      </w:r>
    </w:p>
    <w:p>
      <w:pPr>
        <w:pStyle w:val="Nivel2"/>
        <w:numPr>
          <w:ilvl w:val="1"/>
          <w:numId w:val="4"/>
        </w:numPr>
        <w:spacing w:lineRule="auto" w:line="360"/>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2" w:name="recusa_dos_que_baixaram_preco"/>
      <w:bookmarkEnd w:id="42"/>
    </w:p>
    <w:p>
      <w:pPr>
        <w:pStyle w:val="Nivel2"/>
        <w:numPr>
          <w:ilvl w:val="1"/>
          <w:numId w:val="4"/>
        </w:numPr>
        <w:spacing w:lineRule="auto" w:line="360"/>
        <w:ind w:hanging="0" w:left="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4"/>
        </w:numPr>
        <w:spacing w:lineRule="auto" w:line="360"/>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360"/>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0"/>
          <w:numId w:val="0"/>
        </w:numPr>
        <w:spacing w:lineRule="auto" w:line="360"/>
        <w:ind w:hanging="0" w:left="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4"/>
        </w:numPr>
        <w:spacing w:lineRule="auto" w:line="36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4"/>
        </w:numPr>
        <w:spacing w:lineRule="auto" w:line="360"/>
        <w:ind w:hanging="0" w:lef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spacing w:lineRule="auto" w:line="360"/>
        <w:ind w:hanging="0" w:left="567"/>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4"/>
        </w:numPr>
        <w:spacing w:lineRule="auto" w:line="360"/>
        <w:rPr>
          <w:sz w:val="22"/>
          <w:szCs w:val="22"/>
        </w:rPr>
      </w:pPr>
      <w:bookmarkStart w:id="43" w:name="_Hlk165615619"/>
      <w:r>
        <w:rPr>
          <w:sz w:val="22"/>
          <w:szCs w:val="22"/>
        </w:rPr>
        <w:t>- Caso o prazo exceda os 12 (doze) meses previstos, os preços serão reajustados de acordo com o índice de variação do IPCA-IBGE.</w:t>
      </w:r>
      <w:bookmarkEnd w:id="43"/>
    </w:p>
    <w:p>
      <w:pPr>
        <w:pStyle w:val="Nvel3"/>
        <w:tabs>
          <w:tab w:val="clear" w:pos="0"/>
        </w:tabs>
        <w:spacing w:lineRule="auto" w:line="360"/>
        <w:ind w:hanging="0" w:left="567"/>
        <w:rPr/>
      </w:pPr>
      <w:r>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4"/>
        </w:numPr>
        <w:spacing w:lineRule="auto" w:line="360"/>
        <w:ind w:hanging="0" w:left="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4"/>
        </w:numPr>
        <w:spacing w:lineRule="auto" w:line="360"/>
        <w:ind w:hanging="0" w:left="567"/>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4"/>
        </w:numPr>
        <w:spacing w:lineRule="auto" w:line="360"/>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360"/>
        <w:ind w:hanging="0" w:left="567"/>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4" w:name="reducao_preco_mercado_negociacao_frustra"/>
      <w:bookmarkEnd w:id="44"/>
    </w:p>
    <w:p>
      <w:pPr>
        <w:pStyle w:val="Nvel3"/>
        <w:numPr>
          <w:ilvl w:val="2"/>
          <w:numId w:val="4"/>
        </w:numPr>
        <w:spacing w:lineRule="auto" w:line="360"/>
        <w:ind w:hanging="0" w:left="567"/>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360"/>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5" w:name="hipotese_preco_mercado_maior"/>
      <w:bookmarkEnd w:id="45"/>
    </w:p>
    <w:p>
      <w:pPr>
        <w:pStyle w:val="Nvel3"/>
        <w:numPr>
          <w:ilvl w:val="2"/>
          <w:numId w:val="4"/>
        </w:numPr>
        <w:spacing w:lineRule="auto" w:line="360"/>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6" w:name="prova_preco_mercado_maior"/>
      <w:bookmarkEnd w:id="46"/>
    </w:p>
    <w:p>
      <w:pPr>
        <w:pStyle w:val="Nvel3"/>
        <w:numPr>
          <w:ilvl w:val="2"/>
          <w:numId w:val="4"/>
        </w:numPr>
        <w:spacing w:lineRule="auto" w:line="360"/>
        <w:ind w:hanging="0" w:left="567"/>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4"/>
        </w:numPr>
        <w:spacing w:lineRule="auto" w:line="360"/>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360"/>
        <w:ind w:hanging="0" w:left="567"/>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4"/>
        </w:numPr>
        <w:spacing w:lineRule="auto" w:line="360"/>
        <w:ind w:hanging="0" w:left="567"/>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4"/>
        </w:numPr>
        <w:spacing w:lineRule="auto" w:line="360"/>
        <w:ind w:hanging="0" w:left="567"/>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O remanejamento somente poderá ser feito:</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4"/>
        </w:numPr>
        <w:spacing w:lineRule="auto" w:line="360"/>
        <w:ind w:hanging="0" w:left="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7" w:name="gerenciador_estimador_é_partic_em_remane"/>
      <w:bookmarkEnd w:id="47"/>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48" w:name="cancelamento"/>
      <w:bookmarkEnd w:id="48"/>
    </w:p>
    <w:p>
      <w:pPr>
        <w:pStyle w:val="Nivel2"/>
        <w:numPr>
          <w:ilvl w:val="1"/>
          <w:numId w:val="4"/>
        </w:numPr>
        <w:spacing w:lineRule="auto" w:line="360"/>
        <w:ind w:hanging="0" w:left="0"/>
        <w:rPr>
          <w:sz w:val="22"/>
          <w:szCs w:val="22"/>
        </w:rPr>
      </w:pPr>
      <w:r>
        <w:rPr>
          <w:sz w:val="22"/>
          <w:szCs w:val="22"/>
        </w:rPr>
        <w:t>O registro do fornecedor será cancelado pelo gerenciador, quando o fornecedor:</w:t>
      </w:r>
      <w:bookmarkStart w:id="49" w:name="cancelamento_do_fornecedor"/>
      <w:bookmarkEnd w:id="49"/>
    </w:p>
    <w:p>
      <w:pPr>
        <w:pStyle w:val="Nvel3"/>
        <w:numPr>
          <w:ilvl w:val="2"/>
          <w:numId w:val="4"/>
        </w:numPr>
        <w:spacing w:lineRule="auto" w:line="360"/>
        <w:ind w:hanging="0" w:left="567"/>
        <w:rPr>
          <w:sz w:val="22"/>
          <w:szCs w:val="22"/>
        </w:rPr>
      </w:pPr>
      <w:r>
        <w:rPr>
          <w:sz w:val="22"/>
          <w:szCs w:val="22"/>
        </w:rPr>
        <w:t>Descumprir as condições da ata de registro de preços, sem motivo justificado;</w:t>
      </w:r>
    </w:p>
    <w:p>
      <w:pPr>
        <w:pStyle w:val="Nvel3"/>
        <w:numPr>
          <w:ilvl w:val="2"/>
          <w:numId w:val="4"/>
        </w:numPr>
        <w:spacing w:lineRule="auto" w:line="360"/>
        <w:ind w:hanging="0" w:left="567"/>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4"/>
        </w:numPr>
        <w:spacing w:lineRule="auto" w:line="360"/>
        <w:ind w:hanging="0" w:left="567"/>
        <w:rPr>
          <w:sz w:val="22"/>
          <w:szCs w:val="22"/>
        </w:rPr>
      </w:pPr>
      <w:r>
        <w:rPr>
          <w:sz w:val="22"/>
          <w:szCs w:val="22"/>
        </w:rPr>
        <w:t>Sofrer sanção prevista nos incisos III ou IV do caput do art. 156 da Lei nº 14.133, de 2021.</w:t>
      </w:r>
    </w:p>
    <w:p>
      <w:pPr>
        <w:pStyle w:val="Nvel3"/>
        <w:numPr>
          <w:ilvl w:val="2"/>
          <w:numId w:val="4"/>
        </w:numPr>
        <w:spacing w:lineRule="auto" w:line="360"/>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360"/>
        <w:ind w:hanging="0" w:left="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360"/>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360"/>
        <w:ind w:hanging="0" w:left="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50" w:name="cancelamento_da_ata"/>
      <w:bookmarkEnd w:id="50"/>
      <w:r>
        <w:rPr>
          <w:sz w:val="22"/>
          <w:szCs w:val="22"/>
        </w:rPr>
        <w:t xml:space="preserve"> </w:t>
      </w:r>
    </w:p>
    <w:p>
      <w:pPr>
        <w:pStyle w:val="Nvel3"/>
        <w:numPr>
          <w:ilvl w:val="2"/>
          <w:numId w:val="4"/>
        </w:numPr>
        <w:spacing w:lineRule="auto" w:line="360"/>
        <w:ind w:hanging="0" w:left="567"/>
        <w:rPr>
          <w:sz w:val="22"/>
          <w:szCs w:val="22"/>
        </w:rPr>
      </w:pPr>
      <w:r>
        <w:rPr>
          <w:sz w:val="22"/>
          <w:szCs w:val="22"/>
        </w:rPr>
        <w:t>Por razão de interesse público;</w:t>
      </w:r>
    </w:p>
    <w:p>
      <w:pPr>
        <w:pStyle w:val="Nvel3"/>
        <w:numPr>
          <w:ilvl w:val="2"/>
          <w:numId w:val="4"/>
        </w:numPr>
        <w:spacing w:lineRule="auto" w:line="360"/>
        <w:ind w:hanging="0" w:left="567"/>
        <w:rPr>
          <w:sz w:val="22"/>
          <w:szCs w:val="22"/>
        </w:rPr>
      </w:pPr>
      <w:r>
        <w:rPr>
          <w:sz w:val="22"/>
          <w:szCs w:val="22"/>
        </w:rPr>
        <w:t>A pedido do fornecedor, decorrente de caso fortuito ou força maior; ou</w:t>
      </w:r>
    </w:p>
    <w:p>
      <w:pPr>
        <w:pStyle w:val="Nvel3"/>
        <w:numPr>
          <w:ilvl w:val="2"/>
          <w:numId w:val="4"/>
        </w:numPr>
        <w:spacing w:lineRule="auto" w:line="360"/>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4"/>
        </w:numPr>
        <w:spacing w:lineRule="auto" w:line="360"/>
        <w:ind w:hanging="0" w:left="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4"/>
        </w:numPr>
        <w:spacing w:lineRule="auto" w:line="360"/>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360"/>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360"/>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4"/>
        </w:numPr>
        <w:spacing w:lineRule="auto" w:line="360"/>
        <w:ind w:hanging="0" w:left="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4"/>
        </w:numPr>
        <w:spacing w:lineRule="auto" w:line="360"/>
        <w:ind w:hanging="0" w:left="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360"/>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8"/>
        <w:gridCol w:w="1535"/>
        <w:gridCol w:w="791"/>
        <w:gridCol w:w="1410"/>
        <w:gridCol w:w="1375"/>
        <w:gridCol w:w="1844"/>
        <w:gridCol w:w="1313"/>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51" w:name="_Hlk159838635"/>
            <w:bookmarkEnd w:id="51"/>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37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8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1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37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84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13"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8"/>
        <w:gridCol w:w="1535"/>
        <w:gridCol w:w="791"/>
        <w:gridCol w:w="1410"/>
        <w:gridCol w:w="1518"/>
        <w:gridCol w:w="1701"/>
        <w:gridCol w:w="1313"/>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51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70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1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1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13"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pPr>
      <w:r>
        <mc:AlternateContent>
          <mc:Choice Requires="wps">
            <w:drawing>
              <wp:anchor behindDoc="0" distT="0" distB="0" distL="0" distR="0" simplePos="0" locked="0" layoutInCell="1" allowOverlap="1" relativeHeight="148" wp14:anchorId="5A8768E9">
                <wp:simplePos x="0" y="0"/>
                <wp:positionH relativeFrom="column">
                  <wp:posOffset>0</wp:posOffset>
                </wp:positionH>
                <wp:positionV relativeFrom="paragraph">
                  <wp:posOffset>635</wp:posOffset>
                </wp:positionV>
                <wp:extent cx="635000" cy="635000"/>
                <wp:effectExtent l="0" t="0" r="0" b="0"/>
                <wp:wrapNone/>
                <wp:docPr id="1" name="_x0000_tole_rId26"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6" path="m0,0l-2147483645,0l-2147483645,-2147483646l0,-2147483646xe" stroked="f" o:allowincell="f" style="position:absolute;margin-left:0pt;margin-top:0.05pt;width:49.95pt;height:49.95pt;mso-wrap-style:none;v-text-anchor:middle" wp14:anchorId="5A8768E9">
                <v:fill o:detectmouseclick="t" on="false"/>
                <v:stroke color="#3465a4" joinstyle="round" endcap="flat"/>
                <w10:wrap type="none"/>
              </v:rect>
            </w:pict>
          </mc:Fallback>
        </mc:AlternateContent>
        <w:drawing>
          <wp:anchor behindDoc="0" distT="0" distB="0" distL="114300" distR="0" simplePos="0" locked="0" layoutInCell="0" allowOverlap="1" relativeHeight="149">
            <wp:simplePos x="0" y="0"/>
            <wp:positionH relativeFrom="column">
              <wp:posOffset>-121285</wp:posOffset>
            </wp:positionH>
            <wp:positionV relativeFrom="paragraph">
              <wp:posOffset>467360</wp:posOffset>
            </wp:positionV>
            <wp:extent cx="6272530" cy="7236460"/>
            <wp:effectExtent l="0" t="0" r="0" b="0"/>
            <wp:wrapSquare wrapText="bothSides"/>
            <wp:docPr id="2" name="ole_rId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26" descr=""/>
                    <pic:cNvPicPr>
                      <a:picLocks noChangeAspect="1" noChangeArrowheads="1"/>
                    </pic:cNvPicPr>
                  </pic:nvPicPr>
                  <pic:blipFill>
                    <a:blip r:embed="rId17"/>
                    <a:stretch>
                      <a:fillRect/>
                    </a:stretch>
                  </pic:blipFill>
                  <pic:spPr bwMode="auto">
                    <a:xfrm>
                      <a:off x="0" y="0"/>
                      <a:ext cx="6272530" cy="7236460"/>
                    </a:xfrm>
                    <a:prstGeom prst="rect">
                      <a:avLst/>
                    </a:prstGeom>
                    <a:solidFill>
                      <a:srgbClr val="ffffff"/>
                    </a:solidFill>
                  </pic:spPr>
                </pic:pic>
              </a:graphicData>
            </a:graphic>
          </wp:anchor>
        </w:drawing>
      </w:r>
      <w:r>
        <w:rPr>
          <w:rFonts w:cs="Arial" w:ascii="Arial" w:hAnsi="Arial"/>
          <w:b/>
          <w:bCs/>
          <w:sz w:val="22"/>
          <w:szCs w:val="22"/>
        </w:rPr>
        <w:t>ANEXO VII</w:t>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jc w:val="both"/>
        <w:rPr>
          <w:rFonts w:ascii="Arial" w:hAnsi="Arial" w:cs="Arial"/>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78</w:t>
      </w:r>
      <w:r>
        <w:rPr>
          <w:rFonts w:cs="Arial" w:ascii="Arial" w:hAnsi="Arial"/>
          <w:bCs/>
          <w:sz w:val="22"/>
          <w:szCs w:val="22"/>
        </w:rPr>
        <w:t xml:space="preserve">/2025. Objeto: </w:t>
      </w:r>
      <w:r>
        <w:rPr>
          <w:rFonts w:cs="Arial" w:ascii="Arial" w:hAnsi="Arial"/>
          <w:sz w:val="22"/>
          <w:szCs w:val="22"/>
        </w:rPr>
        <w:t>O Registro de Preço pelo prazo de 12 (doze) meses, para eventual aquisição de materiais de construção</w:t>
      </w:r>
      <w:r>
        <w:rPr>
          <w:rFonts w:cs="Arial" w:ascii="Arial" w:hAnsi="Arial"/>
        </w:rPr>
        <w:t>.</w:t>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rPr>
      </w:pPr>
      <w:bookmarkStart w:id="52" w:name="_Hlk212027658"/>
      <w:bookmarkStart w:id="53" w:name="_Hlk209169380"/>
      <w:bookmarkStart w:id="54" w:name="_Hlk198104197"/>
      <w:r>
        <w:rPr>
          <w:rFonts w:cs="Arial" w:ascii="Arial" w:hAnsi="Arial"/>
          <w:b/>
          <w:bCs/>
          <w:sz w:val="22"/>
          <w:szCs w:val="22"/>
        </w:rPr>
        <w:t>Pregão Eletrônico Nº 78/2025,</w:t>
      </w:r>
      <w:r>
        <w:rPr>
          <w:rFonts w:cs="Arial" w:ascii="Arial" w:hAnsi="Arial"/>
          <w:sz w:val="22"/>
          <w:szCs w:val="22"/>
        </w:rPr>
        <w:t xml:space="preserve"> </w:t>
      </w:r>
      <w:r>
        <w:rPr>
          <w:rFonts w:cs="Arial" w:ascii="Arial" w:hAnsi="Arial"/>
          <w:b/>
          <w:bCs/>
          <w:sz w:val="22"/>
          <w:szCs w:val="22"/>
        </w:rPr>
        <w:t>Edital Nº 98/2025</w:t>
      </w:r>
      <w:r>
        <w:rPr>
          <w:rFonts w:cs="Arial" w:ascii="Arial" w:hAnsi="Arial"/>
          <w:sz w:val="22"/>
          <w:szCs w:val="22"/>
        </w:rPr>
        <w:t>, Tipo Menor Preço por Item. Objeto: O Registro de Preço, pelo prazo de 12 meses, para eventual aquisição de MATERIAIS DE CONSTRUÇÃO. Os cadastros das Propostas serão recebidos até o dia</w:t>
      </w:r>
      <w:r>
        <w:rPr>
          <w:rFonts w:cs="Arial" w:ascii="Arial" w:hAnsi="Arial"/>
          <w:b/>
          <w:sz w:val="22"/>
          <w:szCs w:val="22"/>
        </w:rPr>
        <w:t xml:space="preserve"> </w:t>
      </w:r>
      <w:r>
        <w:rPr>
          <w:rFonts w:cs="Arial" w:ascii="Arial" w:hAnsi="Arial"/>
          <w:b/>
          <w:sz w:val="22"/>
          <w:szCs w:val="22"/>
          <w:u w:val="single"/>
        </w:rPr>
        <w:t>18 de novembro de 2025,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18">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19">
        <w:r>
          <w:rPr>
            <w:rStyle w:val="Hyperlink"/>
            <w:rFonts w:cs="Arial" w:ascii="Arial" w:hAnsi="Arial"/>
            <w:color w:val="000000"/>
            <w:sz w:val="22"/>
            <w:szCs w:val="22"/>
          </w:rPr>
          <w:t>www.itatiba.sp.gov.br</w:t>
        </w:r>
      </w:hyperlink>
      <w:r>
        <w:rPr>
          <w:rFonts w:cs="Arial" w:ascii="Arial" w:hAnsi="Arial"/>
          <w:sz w:val="22"/>
          <w:szCs w:val="22"/>
        </w:rPr>
        <w:t xml:space="preserve"> e </w:t>
      </w:r>
      <w:hyperlink r:id="rId20">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de Oliveira Schiavinatto - Pregoeira. </w:t>
      </w:r>
      <w:bookmarkEnd w:id="52"/>
      <w:bookmarkEnd w:id="53"/>
      <w:bookmarkEnd w:id="54"/>
    </w:p>
    <w:p>
      <w:pPr>
        <w:pStyle w:val="Normal"/>
        <w:jc w:val="both"/>
        <w:rPr>
          <w:rFonts w:ascii="Arial" w:hAnsi="Arial" w:cs="Arial"/>
          <w:sz w:val="22"/>
          <w:szCs w:val="22"/>
        </w:rPr>
      </w:pPr>
      <w:r>
        <w:rPr>
          <w:rFonts w:cs="Arial" w:ascii="Arial" w:hAnsi="Arial"/>
          <w:sz w:val="22"/>
          <w:szCs w:val="22"/>
        </w:rPr>
      </w:r>
    </w:p>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73</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73</w:t>
    </w:r>
    <w:r>
      <w:rPr/>
      <w:fldChar w:fldCharType="end"/>
    </w:r>
    <w:r>
      <w:rPr/>
      <w:drawing>
        <wp:inline distT="0" distB="0" distL="0" distR="0">
          <wp:extent cx="6027420" cy="856615"/>
          <wp:effectExtent l="0" t="0" r="0" b="0"/>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8"/>
      <w:numFmt w:val="decimal"/>
      <w:lvlText w:val="%1"/>
      <w:lvlJc w:val="left"/>
      <w:pPr>
        <w:tabs>
          <w:tab w:val="num" w:pos="0"/>
        </w:tabs>
        <w:ind w:left="720" w:hanging="360"/>
      </w:pPr>
      <w:rPr>
        <w:sz w:val="22"/>
      </w:rPr>
    </w:lvl>
    <w:lvl w:ilvl="1">
      <w:start w:val="1"/>
      <w:isLgl/>
      <w:numFmt w:val="decimal"/>
      <w:lvlText w:val="%1.%2"/>
      <w:lvlJc w:val="left"/>
      <w:pPr>
        <w:tabs>
          <w:tab w:val="num" w:pos="0"/>
        </w:tabs>
        <w:ind w:left="720"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14">
    <w:lvl w:ilvl="0">
      <w:start w:val="1"/>
      <w:numFmt w:val="decimal"/>
      <w:lvlText w:val=" %1 "/>
      <w:lvlJc w:val="left"/>
      <w:pPr>
        <w:tabs>
          <w:tab w:val="num" w:pos="0"/>
        </w:tabs>
        <w:ind w:left="360" w:hanging="360"/>
      </w:pPr>
      <w:rPr/>
    </w:lvl>
    <w:lvl w:ilvl="1">
      <w:start w:val="1"/>
      <w:numFmt w:val="decimal"/>
      <w:lvlText w:val=" %1.%2 "/>
      <w:lvlJc w:val="left"/>
      <w:pPr>
        <w:tabs>
          <w:tab w:val="num" w:pos="0"/>
        </w:tabs>
        <w:ind w:left="1635" w:hanging="360"/>
      </w:pPr>
      <w:rPr/>
    </w:lvl>
    <w:lvl w:ilvl="2">
      <w:start w:val="1"/>
      <w:numFmt w:val="lowerLetter"/>
      <w:lvlText w:val="%3)"/>
      <w:lvlJc w:val="left"/>
      <w:pPr>
        <w:tabs>
          <w:tab w:val="num" w:pos="0"/>
        </w:tabs>
        <w:ind w:left="1713" w:hanging="720"/>
      </w:pPr>
      <w:rPr>
        <w:rFonts w:ascii="Arial" w:hAnsi="Arial" w:eastAsia="NSimSun" w:cs="Arial"/>
      </w:rPr>
    </w:lvl>
    <w:lvl w:ilvl="3">
      <w:start w:val="1"/>
      <w:numFmt w:val="decimal"/>
      <w:lvlText w:val=" %1.%2.%3.%4 "/>
      <w:lvlJc w:val="left"/>
      <w:pPr>
        <w:tabs>
          <w:tab w:val="num" w:pos="0"/>
        </w:tabs>
        <w:ind w:left="4122" w:hanging="720"/>
      </w:pPr>
      <w:rPr/>
    </w:lvl>
    <w:lvl w:ilvl="4">
      <w:start w:val="1"/>
      <w:numFmt w:val="decimal"/>
      <w:lvlText w:val=" %1.%2.%3.%4.%5 "/>
      <w:lvlJc w:val="left"/>
      <w:pPr>
        <w:tabs>
          <w:tab w:val="num" w:pos="0"/>
        </w:tabs>
        <w:ind w:left="5616" w:hanging="1080"/>
      </w:pPr>
      <w:rPr/>
    </w:lvl>
    <w:lvl w:ilvl="5">
      <w:start w:val="1"/>
      <w:numFmt w:val="decimal"/>
      <w:lvlText w:val=" %1.%2.%3.%4.%5.%6 "/>
      <w:lvlJc w:val="left"/>
      <w:pPr>
        <w:tabs>
          <w:tab w:val="num" w:pos="0"/>
        </w:tabs>
        <w:ind w:left="6750" w:hanging="1080"/>
      </w:pPr>
      <w:rPr/>
    </w:lvl>
    <w:lvl w:ilvl="6">
      <w:start w:val="1"/>
      <w:numFmt w:val="decimal"/>
      <w:lvlText w:val=" %1.%2.%3.%4.%5.%6.%7 "/>
      <w:lvlJc w:val="left"/>
      <w:pPr>
        <w:tabs>
          <w:tab w:val="num" w:pos="0"/>
        </w:tabs>
        <w:ind w:left="8244" w:hanging="1440"/>
      </w:pPr>
      <w:rPr/>
    </w:lvl>
    <w:lvl w:ilvl="7">
      <w:start w:val="1"/>
      <w:numFmt w:val="decimal"/>
      <w:lvlText w:val=" %1.%2.%3.%4.%5.%6.%7.%8 "/>
      <w:lvlJc w:val="left"/>
      <w:pPr>
        <w:tabs>
          <w:tab w:val="num" w:pos="0"/>
        </w:tabs>
        <w:ind w:left="9378" w:hanging="1440"/>
      </w:pPr>
      <w:rPr/>
    </w:lvl>
    <w:lvl w:ilvl="8">
      <w:start w:val="1"/>
      <w:numFmt w:val="decimal"/>
      <w:lvlText w:val=" %1.%2.%3.%4.%5.%6.%7.%8.%9 "/>
      <w:lvlJc w:val="left"/>
      <w:pPr>
        <w:tabs>
          <w:tab w:val="num" w:pos="0"/>
        </w:tabs>
        <w:ind w:left="10872" w:hanging="1800"/>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3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nhideWhenUsed/>
    <w:qFormat/>
    <w:pPr>
      <w:numPr>
        <w:ilvl w:val="4"/>
        <w:numId w:val="1"/>
      </w:numPr>
      <w:spacing w:before="240" w:after="60"/>
      <w:outlineLvl w:val="4"/>
    </w:pPr>
    <w:rPr>
      <w:b/>
      <w:bCs/>
      <w:i/>
      <w:iCs/>
      <w:sz w:val="26"/>
      <w:szCs w:val="26"/>
    </w:rPr>
  </w:style>
  <w:style w:type="paragraph" w:styleId="Heading6">
    <w:name w:val="heading 6"/>
    <w:basedOn w:val="Normal"/>
    <w:next w:val="Normal"/>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name w:val="Cabeçalho e rodapé4"/>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Nvel1-SemNumPreto" w:customStyle="1">
    <w:name w:val="Nível 1-Sem Num Preto"/>
    <w:basedOn w:val="Nvel1-SemNum"/>
    <w:qFormat/>
    <w:rsid w:val="005315ba"/>
    <w:pPr>
      <w:spacing w:lineRule="auto" w:line="276" w:before="240" w:after="120"/>
      <w:ind w:left="0"/>
    </w:pPr>
    <w:rPr>
      <w:rFonts w:eastAsia="Times New Roman"/>
      <w:color w:val="000000"/>
      <w:lang w:bidi="hi-IN"/>
    </w:rPr>
  </w:style>
  <w:style w:type="paragraph" w:styleId="Textbody" w:customStyle="1">
    <w:name w:val="Text body"/>
    <w:basedOn w:val="Standard"/>
    <w:qFormat/>
    <w:rsid w:val="00636eff"/>
    <w:pPr>
      <w:widowControl/>
      <w:spacing w:before="0" w:after="140"/>
    </w:pPr>
    <w:rPr>
      <w:rFonts w:ascii="Liberation Serif" w:hAnsi="Liberation Serif" w:eastAsia="NSimSun" w:cs="Arial"/>
      <w:color w:val="auto"/>
      <w:kern w:val="2"/>
    </w:rPr>
  </w:style>
  <w:style w:type="paragraph" w:styleId="TextbodyWW" w:customStyle="1">
    <w:name w:val="Text body (WW)"/>
    <w:basedOn w:val="Standard"/>
    <w:qFormat/>
    <w:rsid w:val="00636eff"/>
    <w:pPr>
      <w:widowControl/>
      <w:spacing w:before="0" w:after="120"/>
    </w:pPr>
    <w:rPr>
      <w:rFonts w:ascii="Calibri" w:hAnsi="Calibri" w:eastAsia="Calibri" w:cs="Calibri"/>
      <w:color w:val="auto"/>
      <w:kern w:val="2"/>
      <w:sz w:val="22"/>
      <w:szCs w:val="22"/>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image" Target="media/image1.wmf"/><Relationship Id="rId18" Type="http://schemas.openxmlformats.org/officeDocument/2006/relationships/hyperlink" Target="http://www.novobbmnet.com.br/" TargetMode="External"/><Relationship Id="rId19" Type="http://schemas.openxmlformats.org/officeDocument/2006/relationships/hyperlink" Target="http://www.itatiba.sp.gov.br/" TargetMode="External"/><Relationship Id="rId20" Type="http://schemas.openxmlformats.org/officeDocument/2006/relationships/hyperlink" Target="http://www.novobbmnet.com.br/"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Relationship Id="rId3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A08D-BA35-4326-B0E5-37EA53CD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LibreOffice/24.8.0.3$Windows_X86_64 LibreOffice_project/0bdf1299c94fe897b119f97f3c613e9dca6be583</Application>
  <AppVersion>15.0000</AppVersion>
  <Pages>73</Pages>
  <Words>25139</Words>
  <Characters>136092</Characters>
  <CharactersWithSpaces>160215</CharactersWithSpaces>
  <Paragraphs>1977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2025-10-13T16:31:00Z</dcterms:created>
  <dc:creator>eportella</dc:creator>
  <dc:description/>
  <dc:language>pt-BR</dc:language>
  <cp:lastModifiedBy/>
  <cp:lastPrinted>2025-10-23T10:48:39Z</cp:lastPrinted>
  <dcterms:modified xsi:type="dcterms:W3CDTF">2025-10-23T10:51:12Z</dcterms:modified>
  <cp:revision>16</cp:revision>
  <dc:subject/>
  <dc:title> </dc:title>
</cp:coreProperties>
</file>

<file path=docProps/custom.xml><?xml version="1.0" encoding="utf-8"?>
<Properties xmlns="http://schemas.openxmlformats.org/officeDocument/2006/custom-properties" xmlns:vt="http://schemas.openxmlformats.org/officeDocument/2006/docPropsVTypes"/>
</file>