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xlsx" ContentType="application/vnd.openxmlformats-officedocument.spreadsheetml.sheet"/>
  <Override PartName="/word/header1.xml" ContentType="application/vnd.openxmlformats-officedocument.wordprocessingml.header+xml"/>
  <Override PartName="/word/media/image1.wmf" ContentType="image/x-wmf"/>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76"/>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
          <w:bCs/>
          <w:sz w:val="23"/>
          <w:szCs w:val="23"/>
        </w:rPr>
      </w:pPr>
      <w:r>
        <w:rPr>
          <w:rFonts w:cs="Arial" w:ascii="Arial" w:hAnsi="Arial"/>
          <w:b/>
          <w:bCs/>
          <w:sz w:val="23"/>
          <w:szCs w:val="23"/>
        </w:rPr>
        <w:t>PROCESSO ADMINISTRATIVO Nº 14.519/2023</w:t>
      </w:r>
    </w:p>
    <w:p>
      <w:pPr>
        <w:pStyle w:val="Normal"/>
        <w:pBdr>
          <w:top w:val="single" w:sz="4" w:space="1" w:color="000000"/>
          <w:left w:val="single" w:sz="4" w:space="4" w:color="000000"/>
          <w:bottom w:val="single" w:sz="4" w:space="1" w:color="000000"/>
          <w:right w:val="single" w:sz="4" w:space="4" w:color="000000"/>
        </w:pBdr>
        <w:spacing w:lineRule="auto" w:line="276"/>
        <w:jc w:val="center"/>
        <w:rPr/>
      </w:pPr>
      <w:r>
        <w:rPr>
          <w:rFonts w:cs="Arial" w:ascii="Arial" w:hAnsi="Arial"/>
          <w:b/>
          <w:bCs/>
          <w:sz w:val="23"/>
          <w:szCs w:val="23"/>
        </w:rPr>
        <w:t>PREGÃO ELETRÔNICO Nº 36/2024</w:t>
      </w:r>
    </w:p>
    <w:p>
      <w:pPr>
        <w:pStyle w:val="Normal"/>
        <w:pBdr>
          <w:top w:val="single" w:sz="4" w:space="1" w:color="000000"/>
          <w:left w:val="single" w:sz="4" w:space="4" w:color="000000"/>
          <w:bottom w:val="single" w:sz="4" w:space="1" w:color="000000"/>
          <w:right w:val="single" w:sz="4" w:space="4" w:color="000000"/>
        </w:pBdr>
        <w:spacing w:lineRule="auto" w:line="276"/>
        <w:jc w:val="center"/>
        <w:rPr/>
      </w:pPr>
      <w:r>
        <w:rPr>
          <w:rFonts w:cs="Arial" w:ascii="Arial" w:hAnsi="Arial"/>
          <w:b/>
          <w:bCs/>
          <w:sz w:val="23"/>
          <w:szCs w:val="23"/>
        </w:rPr>
        <w:t>EDITAL Nº 45/2024</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
          <w:bCs/>
          <w:sz w:val="23"/>
          <w:szCs w:val="23"/>
        </w:rPr>
      </w:pPr>
      <w:r>
        <w:rPr>
          <w:rFonts w:cs="Arial" w:ascii="Arial" w:hAnsi="Arial"/>
          <w:b/>
          <w:bCs/>
          <w:sz w:val="23"/>
          <w:szCs w:val="23"/>
        </w:rPr>
        <w:t>OBJETO</w:t>
      </w:r>
    </w:p>
    <w:p>
      <w:pPr>
        <w:pStyle w:val="Normal"/>
        <w:pBdr>
          <w:top w:val="single" w:sz="4" w:space="1" w:color="000000"/>
          <w:left w:val="single" w:sz="4" w:space="4" w:color="000000"/>
          <w:bottom w:val="single" w:sz="4" w:space="1" w:color="000000"/>
          <w:right w:val="single" w:sz="4" w:space="4" w:color="000000"/>
        </w:pBdr>
        <w:spacing w:lineRule="auto" w:line="276"/>
        <w:jc w:val="both"/>
        <w:rPr/>
      </w:pPr>
      <w:bookmarkStart w:id="0" w:name="_Hlk159827033"/>
      <w:r>
        <w:rPr>
          <w:rFonts w:cs="Arial" w:ascii="Arial" w:hAnsi="Arial"/>
          <w:sz w:val="23"/>
          <w:szCs w:val="23"/>
        </w:rPr>
        <w:t xml:space="preserve">Contratação de </w:t>
      </w:r>
      <w:bookmarkEnd w:id="0"/>
      <w:r>
        <w:rPr>
          <w:rFonts w:cs="Arial" w:ascii="Arial" w:hAnsi="Arial"/>
          <w:sz w:val="22"/>
          <w:szCs w:val="22"/>
        </w:rPr>
        <w:t>serviços de alinhamento, balanceamento, cambagem e conserto de pneus e afins</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
          <w:bCs/>
          <w:sz w:val="23"/>
          <w:szCs w:val="23"/>
        </w:rPr>
      </w:pPr>
      <w:r>
        <w:rPr>
          <w:rFonts w:cs="Arial" w:ascii="Arial" w:hAnsi="Arial"/>
          <w:b/>
          <w:bCs/>
          <w:sz w:val="23"/>
          <w:szCs w:val="23"/>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t xml:space="preserve">R$ </w:t>
      </w:r>
      <w:r>
        <w:rPr>
          <w:rFonts w:cs="Arial" w:ascii="Arial" w:hAnsi="Arial"/>
          <w:sz w:val="23"/>
          <w:szCs w:val="23"/>
        </w:rPr>
        <w:t>663</w:t>
      </w:r>
      <w:r>
        <w:rPr>
          <w:rFonts w:cs="Arial" w:ascii="Arial" w:hAnsi="Arial"/>
          <w:sz w:val="23"/>
          <w:szCs w:val="23"/>
        </w:rPr>
        <w:t>.</w:t>
      </w:r>
      <w:r>
        <w:rPr>
          <w:rFonts w:cs="Arial" w:ascii="Arial" w:hAnsi="Arial"/>
          <w:sz w:val="23"/>
          <w:szCs w:val="23"/>
        </w:rPr>
        <w:t>247</w:t>
      </w:r>
      <w:r>
        <w:rPr>
          <w:rFonts w:cs="Arial" w:ascii="Arial" w:hAnsi="Arial"/>
          <w:sz w:val="23"/>
          <w:szCs w:val="23"/>
        </w:rPr>
        <w:t>,</w:t>
      </w:r>
      <w:r>
        <w:rPr>
          <w:rFonts w:cs="Arial" w:ascii="Arial" w:hAnsi="Arial"/>
          <w:sz w:val="23"/>
          <w:szCs w:val="23"/>
        </w:rPr>
        <w:t>35</w:t>
      </w:r>
      <w:r>
        <w:rPr>
          <w:rFonts w:cs="Arial" w:ascii="Arial" w:hAnsi="Arial"/>
          <w:sz w:val="23"/>
          <w:szCs w:val="23"/>
        </w:rPr>
        <w:t xml:space="preserve"> (</w:t>
      </w:r>
      <w:r>
        <w:rPr>
          <w:rFonts w:cs="Arial" w:ascii="Arial" w:hAnsi="Arial"/>
          <w:sz w:val="23"/>
          <w:szCs w:val="23"/>
        </w:rPr>
        <w:t>seiscentos</w:t>
      </w:r>
      <w:r>
        <w:rPr>
          <w:rFonts w:cs="Arial" w:ascii="Arial" w:hAnsi="Arial"/>
          <w:sz w:val="23"/>
          <w:szCs w:val="23"/>
        </w:rPr>
        <w:t xml:space="preserve"> e </w:t>
      </w:r>
      <w:r>
        <w:rPr>
          <w:rFonts w:cs="Arial" w:ascii="Arial" w:hAnsi="Arial"/>
          <w:sz w:val="23"/>
          <w:szCs w:val="23"/>
        </w:rPr>
        <w:t>sessenta</w:t>
      </w:r>
      <w:r>
        <w:rPr>
          <w:rFonts w:cs="Arial" w:ascii="Arial" w:hAnsi="Arial"/>
          <w:sz w:val="23"/>
          <w:szCs w:val="23"/>
        </w:rPr>
        <w:t xml:space="preserve"> e três mil, </w:t>
      </w:r>
      <w:r>
        <w:rPr>
          <w:rFonts w:cs="Arial" w:ascii="Arial" w:hAnsi="Arial"/>
          <w:sz w:val="23"/>
          <w:szCs w:val="23"/>
        </w:rPr>
        <w:t>duzentos</w:t>
      </w:r>
      <w:r>
        <w:rPr>
          <w:rFonts w:cs="Arial" w:ascii="Arial" w:hAnsi="Arial"/>
          <w:sz w:val="23"/>
          <w:szCs w:val="23"/>
        </w:rPr>
        <w:t xml:space="preserve"> e </w:t>
      </w:r>
      <w:r>
        <w:rPr>
          <w:rFonts w:cs="Arial" w:ascii="Arial" w:hAnsi="Arial"/>
          <w:sz w:val="23"/>
          <w:szCs w:val="23"/>
        </w:rPr>
        <w:t>quarenta</w:t>
      </w:r>
      <w:r>
        <w:rPr>
          <w:rFonts w:cs="Arial" w:ascii="Arial" w:hAnsi="Arial"/>
          <w:sz w:val="23"/>
          <w:szCs w:val="23"/>
        </w:rPr>
        <w:t xml:space="preserve"> e </w:t>
      </w:r>
      <w:r>
        <w:rPr>
          <w:rFonts w:cs="Arial" w:ascii="Arial" w:hAnsi="Arial"/>
          <w:sz w:val="23"/>
          <w:szCs w:val="23"/>
        </w:rPr>
        <w:t>sete</w:t>
      </w:r>
      <w:r>
        <w:rPr>
          <w:rFonts w:cs="Arial" w:ascii="Arial" w:hAnsi="Arial"/>
          <w:sz w:val="23"/>
          <w:szCs w:val="23"/>
        </w:rPr>
        <w:t xml:space="preserve"> reais e </w:t>
      </w:r>
      <w:r>
        <w:rPr>
          <w:rFonts w:cs="Arial" w:ascii="Arial" w:hAnsi="Arial"/>
          <w:sz w:val="23"/>
          <w:szCs w:val="23"/>
        </w:rPr>
        <w:t>trinta e cinco</w:t>
      </w:r>
      <w:r>
        <w:rPr>
          <w:rFonts w:cs="Arial" w:ascii="Arial" w:hAnsi="Arial"/>
          <w:sz w:val="23"/>
          <w:szCs w:val="23"/>
        </w:rPr>
        <w:t xml:space="preserve"> centavos)</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pPr>
      <w:r>
        <w:rPr>
          <w:rFonts w:cs="Arial" w:ascii="Arial" w:hAnsi="Arial"/>
          <w:b/>
          <w:bCs/>
          <w:sz w:val="23"/>
          <w:szCs w:val="23"/>
        </w:rPr>
        <w:t>DATA DA SESSÃO PÚBLICA – Data 04 de junho de 2024</w:t>
      </w:r>
    </w:p>
    <w:p>
      <w:pPr>
        <w:pStyle w:val="Normal"/>
        <w:pBdr>
          <w:top w:val="single" w:sz="4" w:space="1" w:color="000000"/>
          <w:left w:val="single" w:sz="4" w:space="4" w:color="000000"/>
          <w:bottom w:val="single" w:sz="4" w:space="1" w:color="000000"/>
          <w:right w:val="single" w:sz="4" w:space="4" w:color="000000"/>
        </w:pBdr>
        <w:spacing w:lineRule="auto" w:line="276"/>
        <w:rPr/>
      </w:pPr>
      <w:r>
        <w:rPr>
          <w:rFonts w:cs="Arial" w:ascii="Arial" w:hAnsi="Arial"/>
          <w:b/>
          <w:bCs/>
          <w:sz w:val="23"/>
          <w:szCs w:val="23"/>
        </w:rPr>
        <w:t xml:space="preserve">Cadastro das Propostas até: </w:t>
        <w:tab/>
        <w:tab/>
      </w:r>
      <w:r>
        <w:rPr>
          <w:rFonts w:cs="Arial" w:ascii="Arial" w:hAnsi="Arial"/>
          <w:sz w:val="23"/>
          <w:szCs w:val="23"/>
        </w:rPr>
        <w:t>04/06/2024</w:t>
        <w:tab/>
        <w:tab/>
        <w:t>08h50min</w:t>
      </w:r>
    </w:p>
    <w:p>
      <w:pPr>
        <w:pStyle w:val="Normal"/>
        <w:pBdr>
          <w:top w:val="single" w:sz="4" w:space="1" w:color="000000"/>
          <w:left w:val="single" w:sz="4" w:space="4" w:color="000000"/>
          <w:bottom w:val="single" w:sz="4" w:space="1" w:color="000000"/>
          <w:right w:val="single" w:sz="4" w:space="4" w:color="000000"/>
        </w:pBdr>
        <w:spacing w:lineRule="auto" w:line="276"/>
        <w:jc w:val="both"/>
        <w:rPr/>
      </w:pPr>
      <w:r>
        <w:rPr>
          <w:rFonts w:cs="Arial" w:ascii="Arial" w:hAnsi="Arial"/>
          <w:b/>
          <w:bCs/>
          <w:sz w:val="23"/>
          <w:szCs w:val="23"/>
        </w:rPr>
        <w:t>Abertura das Propostas:</w:t>
        <w:tab/>
        <w:tab/>
        <w:tab/>
      </w:r>
      <w:r>
        <w:rPr>
          <w:rFonts w:cs="Arial" w:ascii="Arial" w:hAnsi="Arial"/>
          <w:sz w:val="23"/>
          <w:szCs w:val="23"/>
        </w:rPr>
        <w:t>04/06/2024</w:t>
        <w:tab/>
        <w:tab/>
        <w:t>09 horas</w:t>
      </w:r>
    </w:p>
    <w:p>
      <w:pPr>
        <w:pStyle w:val="Normal"/>
        <w:pBdr>
          <w:top w:val="single" w:sz="4" w:space="1" w:color="000000"/>
          <w:left w:val="single" w:sz="4" w:space="4" w:color="000000"/>
          <w:bottom w:val="single" w:sz="4" w:space="1" w:color="000000"/>
          <w:right w:val="single" w:sz="4" w:space="4" w:color="000000"/>
        </w:pBdr>
        <w:spacing w:lineRule="auto" w:line="276"/>
        <w:jc w:val="both"/>
        <w:rPr/>
      </w:pPr>
      <w:r>
        <w:rPr>
          <w:rFonts w:cs="Arial" w:ascii="Arial" w:hAnsi="Arial"/>
          <w:b/>
          <w:bCs/>
          <w:sz w:val="23"/>
          <w:szCs w:val="23"/>
        </w:rPr>
        <w:t>Início do Pregão (fase competitiva)</w:t>
        <w:tab/>
      </w:r>
      <w:r>
        <w:rPr>
          <w:rFonts w:cs="Arial" w:ascii="Arial" w:hAnsi="Arial"/>
          <w:sz w:val="23"/>
          <w:szCs w:val="23"/>
        </w:rPr>
        <w:t>04/06/2024</w:t>
        <w:tab/>
        <w:tab/>
        <w:t>09h10min</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caps/>
          <w:sz w:val="23"/>
          <w:szCs w:val="23"/>
        </w:rPr>
      </w:pPr>
      <w:r>
        <w:rPr>
          <w:rFonts w:cs="Arial" w:ascii="Arial" w:hAnsi="Arial"/>
          <w:b/>
          <w:bCs/>
          <w:cap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caps/>
          <w:sz w:val="23"/>
          <w:szCs w:val="23"/>
        </w:rPr>
      </w:pPr>
      <w:r>
        <w:rPr>
          <w:rFonts w:cs="Arial" w:ascii="Arial" w:hAnsi="Arial"/>
          <w:b/>
          <w:bCs/>
          <w:cap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caps/>
          <w:sz w:val="23"/>
          <w:szCs w:val="23"/>
        </w:rPr>
      </w:pPr>
      <w:r>
        <w:rPr>
          <w:rFonts w:cs="Arial" w:ascii="Arial" w:hAnsi="Arial"/>
          <w:b/>
          <w:bCs/>
          <w:cap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caps/>
          <w:sz w:val="23"/>
          <w:szCs w:val="23"/>
        </w:rPr>
      </w:pPr>
      <w:r>
        <w:rPr>
          <w:rFonts w:cs="Arial" w:ascii="Arial" w:hAnsi="Arial"/>
          <w:b/>
          <w:bCs/>
          <w:caps/>
          <w:sz w:val="23"/>
          <w:szCs w:val="23"/>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t>Menor Preço Global</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
          <w:bCs/>
          <w:caps/>
          <w:sz w:val="23"/>
          <w:szCs w:val="23"/>
        </w:rPr>
      </w:pPr>
      <w:r>
        <w:rPr>
          <w:rFonts w:cs="Arial" w:ascii="Arial" w:hAnsi="Arial"/>
          <w:b/>
          <w:bCs/>
          <w:caps/>
          <w:sz w:val="23"/>
          <w:szCs w:val="23"/>
        </w:rPr>
        <w:t>Modo de disputa:</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t>Aberto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
          <w:bCs/>
          <w:sz w:val="23"/>
          <w:szCs w:val="23"/>
        </w:rPr>
      </w:pPr>
      <w:r>
        <w:rPr>
          <w:rFonts w:cs="Arial" w:ascii="Arial" w:hAnsi="Arial"/>
          <w:b/>
          <w:bCs/>
          <w:sz w:val="23"/>
          <w:szCs w:val="23"/>
        </w:rPr>
        <w:t>PREFERÊNCIA ME/EPP</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t>NÃO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ind w:right="-54" w:hanging="0"/>
        <w:rPr>
          <w:rFonts w:ascii="Arial" w:hAnsi="Arial" w:cs="Arial"/>
          <w:b/>
          <w:b/>
          <w:bCs/>
          <w:sz w:val="22"/>
          <w:szCs w:val="22"/>
        </w:rPr>
      </w:pPr>
      <w:r>
        <w:rPr>
          <w:rFonts w:cs="Arial" w:ascii="Arial" w:hAnsi="Arial"/>
          <w:b/>
          <w:bCs/>
          <w:sz w:val="22"/>
          <w:szCs w:val="22"/>
        </w:rPr>
        <w:t>PREFEITURA DO MUNICÍPIO DE ITATIBA</w:t>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t>SECRETARIA DA EDUCAÇÃO, SECRETARIA DE ADMINISTRAÇÃO, SECRETARIA DA SAÚDE e SECRETARIA DE OBRAS E SERVIÇOS PÚBLICOS</w:t>
      </w:r>
    </w:p>
    <w:p>
      <w:pPr>
        <w:pStyle w:val="Normal"/>
        <w:spacing w:lineRule="auto" w:line="276"/>
        <w:ind w:right="-54" w:hanging="0"/>
        <w:rPr>
          <w:rFonts w:ascii="Arial" w:hAnsi="Arial" w:cs="Arial"/>
          <w:b/>
          <w:b/>
          <w:bCs/>
          <w:sz w:val="22"/>
          <w:szCs w:val="22"/>
        </w:rPr>
      </w:pPr>
      <w:r>
        <w:rPr>
          <w:rFonts w:cs="Arial" w:ascii="Arial" w:hAnsi="Arial"/>
          <w:b/>
          <w:bCs/>
          <w:sz w:val="22"/>
          <w:szCs w:val="22"/>
        </w:rPr>
        <w:t>PROCESSO ADMINISTRATIVO Nº 14.519/2023</w:t>
      </w:r>
    </w:p>
    <w:p>
      <w:pPr>
        <w:pStyle w:val="Normal"/>
        <w:spacing w:lineRule="auto" w:line="276"/>
        <w:rPr>
          <w:rFonts w:ascii="Arial" w:hAnsi="Arial" w:cs="Arial"/>
          <w:b/>
          <w:b/>
          <w:bCs/>
          <w:sz w:val="22"/>
          <w:szCs w:val="22"/>
        </w:rPr>
      </w:pPr>
      <w:r>
        <w:rPr>
          <w:rFonts w:cs="Arial" w:ascii="Arial" w:hAnsi="Arial"/>
          <w:b/>
          <w:bCs/>
          <w:sz w:val="22"/>
          <w:szCs w:val="22"/>
        </w:rPr>
      </w:r>
    </w:p>
    <w:p>
      <w:pPr>
        <w:pStyle w:val="Normal"/>
        <w:spacing w:lineRule="auto" w:line="276"/>
        <w:rPr>
          <w:rFonts w:ascii="Arial" w:hAnsi="Arial" w:cs="Arial"/>
          <w:b/>
          <w:b/>
          <w:bCs/>
          <w:sz w:val="22"/>
          <w:szCs w:val="22"/>
        </w:rPr>
      </w:pPr>
      <w:r>
        <w:rPr>
          <w:rFonts w:cs="Arial" w:ascii="Arial" w:hAnsi="Arial"/>
          <w:b/>
          <w:bCs/>
          <w:sz w:val="22"/>
          <w:szCs w:val="22"/>
        </w:rPr>
      </w:r>
    </w:p>
    <w:p>
      <w:pPr>
        <w:pStyle w:val="Normal"/>
        <w:spacing w:lineRule="auto" w:line="276"/>
        <w:rPr>
          <w:rFonts w:ascii="Arial" w:hAnsi="Arial" w:cs="Arial"/>
          <w:b/>
          <w:b/>
          <w:bCs/>
          <w:sz w:val="22"/>
          <w:szCs w:val="22"/>
        </w:rPr>
      </w:pPr>
      <w:r>
        <w:rPr>
          <w:rFonts w:cs="Arial" w:ascii="Arial" w:hAnsi="Arial"/>
          <w:b/>
          <w:bCs/>
          <w:sz w:val="22"/>
          <w:szCs w:val="22"/>
        </w:rPr>
      </w:r>
    </w:p>
    <w:p>
      <w:pPr>
        <w:pStyle w:val="Normal"/>
        <w:spacing w:lineRule="auto" w:line="276"/>
        <w:ind w:firstLine="567"/>
        <w:jc w:val="center"/>
        <w:rPr>
          <w:rFonts w:ascii="Arial" w:hAnsi="Arial" w:cs="Arial"/>
          <w:b/>
          <w:b/>
          <w:bCs/>
          <w:sz w:val="22"/>
          <w:szCs w:val="22"/>
        </w:rPr>
      </w:pPr>
      <w:r>
        <w:rPr>
          <w:rFonts w:cs="Arial" w:ascii="Arial" w:hAnsi="Arial"/>
          <w:b/>
          <w:bCs/>
          <w:sz w:val="22"/>
          <w:szCs w:val="22"/>
        </w:rPr>
      </w:r>
    </w:p>
    <w:p>
      <w:pPr>
        <w:pStyle w:val="Normal"/>
        <w:spacing w:lineRule="auto" w:line="276"/>
        <w:ind w:firstLine="567"/>
        <w:jc w:val="center"/>
        <w:rPr/>
      </w:pPr>
      <w:r>
        <w:rPr>
          <w:rFonts w:cs="Arial" w:ascii="Arial" w:hAnsi="Arial"/>
          <w:b/>
          <w:sz w:val="22"/>
          <w:szCs w:val="22"/>
        </w:rPr>
        <w:t>PREGÃO ELETRÔNICO Nº 36/2024</w:t>
      </w:r>
    </w:p>
    <w:p>
      <w:pPr>
        <w:pStyle w:val="Normal"/>
        <w:spacing w:lineRule="auto" w:line="276"/>
        <w:ind w:firstLine="567"/>
        <w:jc w:val="center"/>
        <w:rPr/>
      </w:pPr>
      <w:r>
        <w:rPr>
          <w:rFonts w:cs="Arial" w:ascii="Arial" w:hAnsi="Arial"/>
          <w:b/>
          <w:sz w:val="22"/>
          <w:szCs w:val="22"/>
        </w:rPr>
        <w:t>EDITAL Nº 45/2024</w:t>
      </w:r>
    </w:p>
    <w:p>
      <w:pPr>
        <w:pStyle w:val="Normal"/>
        <w:snapToGrid w:val="false"/>
        <w:spacing w:lineRule="auto" w:line="276" w:before="288" w:after="288"/>
        <w:ind w:firstLine="567"/>
        <w:jc w:val="both"/>
        <w:rPr>
          <w:rFonts w:ascii="Arial" w:hAnsi="Arial" w:cs="Arial"/>
          <w:b/>
          <w:b/>
          <w:sz w:val="22"/>
          <w:szCs w:val="22"/>
        </w:rPr>
      </w:pPr>
      <w:r>
        <w:rPr>
          <w:rFonts w:cs="Arial" w:ascii="Arial" w:hAnsi="Arial"/>
          <w:b/>
          <w:sz w:val="22"/>
          <w:szCs w:val="22"/>
        </w:rPr>
      </w:r>
    </w:p>
    <w:p>
      <w:pPr>
        <w:pStyle w:val="Normal"/>
        <w:snapToGrid w:val="false"/>
        <w:spacing w:lineRule="auto" w:line="276" w:before="288" w:after="288"/>
        <w:ind w:firstLine="567"/>
        <w:jc w:val="both"/>
        <w:rPr>
          <w:rFonts w:ascii="Arial" w:hAnsi="Arial" w:cs="Arial"/>
          <w:b/>
          <w:b/>
          <w:sz w:val="22"/>
          <w:szCs w:val="22"/>
        </w:rPr>
      </w:pPr>
      <w:r>
        <w:rPr>
          <w:rFonts w:cs="Arial" w:ascii="Arial" w:hAnsi="Arial"/>
          <w:b/>
          <w:sz w:val="22"/>
          <w:szCs w:val="22"/>
        </w:rPr>
      </w:r>
    </w:p>
    <w:p>
      <w:pPr>
        <w:pStyle w:val="Normal"/>
        <w:spacing w:lineRule="auto" w:line="360"/>
        <w:ind w:firstLine="567"/>
        <w:jc w:val="both"/>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DA EDUCAÇÃO, SECRETARIA DE ADMINISTRAÇÃO, SECRETARIA DA SAÚDE e SECRETARIA DE OBRAS E SERVIÇOS PÚBLICOS, </w:t>
      </w:r>
      <w:r>
        <w:rPr>
          <w:rFonts w:cs="Arial" w:ascii="Arial" w:hAnsi="Arial"/>
          <w:sz w:val="22"/>
          <w:szCs w:val="22"/>
        </w:rPr>
        <w:t xml:space="preserve">sediada à Avenida Luciano Consoline, nº 600, Jardim de Luca, Itatiba/SP, realizará licitação, na modalidade PREGÃO, na forma ELETRÔNICA, nos termos da </w:t>
      </w:r>
      <w:hyperlink r:id="rId2">
        <w:r>
          <w:rPr>
            <w:rStyle w:val="LinkdaInternet"/>
            <w:rFonts w:cs="Arial" w:ascii="Arial" w:hAnsi="Arial"/>
            <w:sz w:val="22"/>
            <w:szCs w:val="22"/>
          </w:rPr>
          <w:t>Lei nº 14.133, de 2021</w:t>
        </w:r>
      </w:hyperlink>
      <w:r>
        <w:rPr>
          <w:rFonts w:cs="Arial" w:ascii="Arial" w:hAnsi="Arial"/>
          <w:sz w:val="22"/>
          <w:szCs w:val="22"/>
        </w:rPr>
        <w:t>, e demais legislação aplicável e, ainda, de acordo com as condições estabelecidas neste Edital.</w:t>
      </w:r>
    </w:p>
    <w:p>
      <w:pPr>
        <w:pStyle w:val="Normal"/>
        <w:spacing w:lineRule="auto" w:line="276"/>
        <w:ind w:right="-54" w:firstLine="567"/>
        <w:jc w:val="both"/>
        <w:rPr>
          <w:rFonts w:ascii="Arial" w:hAnsi="Arial" w:cs="Arial"/>
          <w:sz w:val="22"/>
          <w:szCs w:val="22"/>
        </w:rPr>
      </w:pPr>
      <w:r>
        <w:rPr>
          <w:rFonts w:cs="Arial" w:ascii="Arial" w:hAnsi="Arial"/>
          <w:sz w:val="22"/>
          <w:szCs w:val="22"/>
        </w:rPr>
      </w:r>
    </w:p>
    <w:p>
      <w:pPr>
        <w:pStyle w:val="Nivel01"/>
        <w:numPr>
          <w:ilvl w:val="0"/>
          <w:numId w:val="10"/>
        </w:numPr>
        <w:spacing w:lineRule="auto" w:line="360" w:before="0" w:after="0"/>
        <w:ind w:left="0" w:hanging="0"/>
        <w:rPr>
          <w:sz w:val="22"/>
          <w:szCs w:val="22"/>
          <w:lang w:eastAsia="en-US"/>
        </w:rPr>
      </w:pPr>
      <w:r>
        <w:rPr>
          <w:sz w:val="22"/>
          <w:szCs w:val="22"/>
          <w:lang w:eastAsia="en-US"/>
        </w:rPr>
        <w:t>DO OBJETO</w:t>
      </w:r>
    </w:p>
    <w:p>
      <w:pPr>
        <w:pStyle w:val="Nivel2"/>
        <w:numPr>
          <w:ilvl w:val="1"/>
          <w:numId w:val="13"/>
        </w:numPr>
        <w:spacing w:lineRule="auto" w:line="360" w:before="0" w:after="0"/>
        <w:rPr/>
      </w:pPr>
      <w:r>
        <w:rPr>
          <w:sz w:val="22"/>
          <w:szCs w:val="22"/>
        </w:rPr>
        <w:t>–</w:t>
      </w:r>
      <w:r>
        <w:rPr>
          <w:rFonts w:eastAsia="Arial"/>
          <w:sz w:val="22"/>
          <w:szCs w:val="22"/>
        </w:rPr>
        <w:t xml:space="preserve"> </w:t>
      </w:r>
      <w:r>
        <w:rPr>
          <w:sz w:val="22"/>
          <w:szCs w:val="22"/>
        </w:rPr>
        <w:t>A presente licitação tem por objetivo a Contratação de serviço de alinhamento, balanceamento, cambagem e conserto de pneus, conforme condições, quantidades e exigências estabelecidas neste Edital e seus anexos.</w:t>
      </w:r>
    </w:p>
    <w:p>
      <w:pPr>
        <w:pStyle w:val="Nivel2"/>
        <w:numPr>
          <w:ilvl w:val="1"/>
          <w:numId w:val="13"/>
        </w:numPr>
        <w:spacing w:lineRule="auto" w:line="360" w:before="0" w:after="0"/>
        <w:rPr>
          <w:sz w:val="22"/>
          <w:szCs w:val="22"/>
        </w:rPr>
      </w:pPr>
      <w:r>
        <w:rPr>
          <w:sz w:val="22"/>
          <w:szCs w:val="22"/>
        </w:rPr>
        <w:t>- A licitação será do tipo MENOR PREÇO GLOBAL, conforme tabela constante no Termo de Referência, devendo o licitante oferecer proposta para todos os itens que o compõem.</w:t>
      </w:r>
    </w:p>
    <w:p>
      <w:pPr>
        <w:pStyle w:val="Nivel2"/>
        <w:numPr>
          <w:ilvl w:val="1"/>
          <w:numId w:val="13"/>
        </w:numPr>
        <w:spacing w:lineRule="auto" w:line="360" w:before="0" w:after="0"/>
        <w:rPr/>
      </w:pPr>
      <w:r>
        <w:rPr>
          <w:sz w:val="22"/>
          <w:szCs w:val="22"/>
        </w:rPr>
        <w:t>O objeto desta licitação será subsidiado com Recursos Próprios da Administração não decorrentes de Transferências Voluntárias da União.</w:t>
      </w:r>
    </w:p>
    <w:p>
      <w:pPr>
        <w:pStyle w:val="Nivel2"/>
        <w:tabs>
          <w:tab w:val="clear" w:pos="0"/>
        </w:tabs>
        <w:spacing w:lineRule="auto" w:line="360" w:before="0" w:after="0"/>
        <w:ind w:left="405" w:hanging="0"/>
        <w:rPr>
          <w:sz w:val="22"/>
          <w:szCs w:val="22"/>
        </w:rPr>
      </w:pPr>
      <w:r>
        <w:rPr>
          <w:sz w:val="22"/>
          <w:szCs w:val="22"/>
        </w:rPr>
      </w:r>
    </w:p>
    <w:p>
      <w:pPr>
        <w:pStyle w:val="Nivel01"/>
        <w:numPr>
          <w:ilvl w:val="0"/>
          <w:numId w:val="10"/>
        </w:numPr>
        <w:spacing w:lineRule="auto" w:line="360" w:before="0" w:after="0"/>
        <w:ind w:left="0" w:hanging="0"/>
        <w:rPr>
          <w:sz w:val="22"/>
          <w:szCs w:val="22"/>
        </w:rPr>
      </w:pPr>
      <w:r>
        <w:rPr>
          <w:sz w:val="22"/>
          <w:szCs w:val="22"/>
        </w:rPr>
        <w:t>DA PARTICIPAÇÃO NA LICITAÇÃO</w:t>
      </w:r>
    </w:p>
    <w:p>
      <w:pPr>
        <w:pStyle w:val="Nivel2"/>
        <w:numPr>
          <w:ilvl w:val="1"/>
          <w:numId w:val="10"/>
        </w:numPr>
        <w:spacing w:lineRule="auto" w:line="360" w:before="0" w:after="0"/>
        <w:ind w:left="0" w:hanging="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10"/>
        </w:numPr>
        <w:spacing w:lineRule="auto" w:line="360" w:before="0" w:after="0"/>
        <w:ind w:left="0" w:hanging="0"/>
        <w:rPr>
          <w:b/>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10"/>
        </w:numPr>
        <w:spacing w:lineRule="auto" w:line="360" w:before="0" w:after="0"/>
        <w:ind w:left="0" w:hanging="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10"/>
        </w:numPr>
        <w:spacing w:lineRule="auto" w:line="360" w:before="0" w:after="0"/>
        <w:ind w:left="0" w:hanging="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10"/>
        </w:numPr>
        <w:spacing w:lineRule="auto" w:line="360" w:before="0" w:after="0"/>
        <w:ind w:left="0" w:hanging="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10"/>
        </w:numPr>
        <w:spacing w:lineRule="auto" w:line="360" w:before="0" w:after="0"/>
        <w:ind w:left="0" w:hanging="0"/>
        <w:rPr>
          <w:rFonts w:eastAsia="Times New Roman"/>
          <w:sz w:val="22"/>
          <w:szCs w:val="22"/>
        </w:rPr>
      </w:pPr>
      <w:bookmarkStart w:id="1" w:name="_Ref117000692"/>
      <w:r>
        <w:rPr>
          <w:rFonts w:eastAsia="Times New Roman"/>
          <w:sz w:val="22"/>
          <w:szCs w:val="22"/>
        </w:rPr>
        <w:t>Não poderão disputar desta licitação:</w:t>
      </w:r>
      <w:bookmarkEnd w:id="1"/>
    </w:p>
    <w:p>
      <w:pPr>
        <w:pStyle w:val="Normal"/>
        <w:numPr>
          <w:ilvl w:val="2"/>
          <w:numId w:val="10"/>
        </w:numPr>
        <w:tabs>
          <w:tab w:val="left" w:pos="709" w:leader="none"/>
        </w:tabs>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10"/>
        </w:numPr>
        <w:spacing w:lineRule="auto" w:line="360" w:before="0" w:after="0"/>
        <w:ind w:left="567" w:hanging="0"/>
        <w:rPr>
          <w:sz w:val="22"/>
          <w:szCs w:val="22"/>
        </w:rPr>
      </w:pPr>
      <w:bookmarkStart w:id="2" w:name="_Ref113883003"/>
      <w:bookmarkStart w:id="3" w:name="_Ref113883338"/>
      <w:bookmarkEnd w:id="3"/>
      <w:r>
        <w:rPr>
          <w:sz w:val="22"/>
          <w:szCs w:val="22"/>
        </w:rPr>
        <w:t>pessoa física ou jurídica que se encontre, ao tempo da licitação, impossibilitada de participar da licitação em decorrência de sanção que lhe foi imposta;</w:t>
      </w:r>
      <w:bookmarkEnd w:id="2"/>
    </w:p>
    <w:p>
      <w:pPr>
        <w:pStyle w:val="Nivel3"/>
        <w:numPr>
          <w:ilvl w:val="2"/>
          <w:numId w:val="10"/>
        </w:numPr>
        <w:spacing w:lineRule="auto" w:line="360" w:before="0" w:after="0"/>
        <w:ind w:left="567" w:hanging="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10"/>
        </w:numPr>
        <w:spacing w:lineRule="auto" w:line="360" w:before="0" w:after="0"/>
        <w:ind w:left="567" w:hanging="0"/>
        <w:rPr>
          <w:sz w:val="22"/>
          <w:szCs w:val="22"/>
        </w:rPr>
      </w:pPr>
      <w:bookmarkStart w:id="4" w:name="_Ref113883579"/>
      <w:r>
        <w:rPr>
          <w:sz w:val="22"/>
          <w:szCs w:val="22"/>
        </w:rPr>
        <w:t>empresas controladoras, controladas ou coligadas, nos termos da Lei nº 6.404, de 15 de dezembro de 1976, concorrendo entre si;</w:t>
      </w:r>
      <w:bookmarkEnd w:id="4"/>
    </w:p>
    <w:p>
      <w:pPr>
        <w:pStyle w:val="Nivel3"/>
        <w:numPr>
          <w:ilvl w:val="2"/>
          <w:numId w:val="10"/>
        </w:numPr>
        <w:spacing w:lineRule="auto" w:line="360" w:before="0" w:after="0"/>
        <w:ind w:left="567" w:hanging="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10"/>
        </w:numPr>
        <w:spacing w:lineRule="auto" w:line="360" w:before="0" w:after="0"/>
        <w:ind w:left="567" w:hanging="0"/>
        <w:rPr>
          <w:sz w:val="22"/>
          <w:szCs w:val="22"/>
        </w:rPr>
      </w:pPr>
      <w:bookmarkStart w:id="5" w:name="_Ref113962336"/>
      <w:r>
        <w:rPr>
          <w:sz w:val="22"/>
          <w:szCs w:val="22"/>
        </w:rPr>
        <w:t>agente público do órgão ou entidade licitante;</w:t>
      </w:r>
      <w:bookmarkEnd w:id="5"/>
    </w:p>
    <w:p>
      <w:pPr>
        <w:pStyle w:val="Normal"/>
        <w:numPr>
          <w:ilvl w:val="2"/>
          <w:numId w:val="10"/>
        </w:numPr>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10"/>
        </w:numPr>
        <w:spacing w:lineRule="auto" w:line="360" w:before="0" w:after="0"/>
        <w:ind w:left="567" w:hanging="0"/>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000000"/>
        </w:rPr>
        <w:instrText xml:space="preserve"> HYPERLINK "http://www.planalto.gov.br/ccivil_03/_ato2019-2022/2021/lei/L14133.htm" \l "art9§1"</w:instrText>
      </w:r>
      <w:r>
        <w:rPr>
          <w:rStyle w:val="LinkdaInternet"/>
          <w:sz w:val="22"/>
          <w:szCs w:val="22"/>
          <w:color w:val="000000"/>
        </w:rPr>
        <w:fldChar w:fldCharType="separate"/>
      </w:r>
      <w:r>
        <w:rPr>
          <w:rStyle w:val="LinkdaInternet"/>
          <w:color w:val="000000"/>
          <w:sz w:val="22"/>
          <w:szCs w:val="22"/>
        </w:rPr>
        <w:t>§ 1º do art. 9º da Lei n.º 14.133, de 2021</w:t>
      </w:r>
      <w:r>
        <w:rPr>
          <w:rStyle w:val="LinkdaInternet"/>
          <w:sz w:val="22"/>
          <w:szCs w:val="22"/>
          <w:color w:val="000000"/>
        </w:rPr>
        <w:fldChar w:fldCharType="end"/>
      </w:r>
      <w:r>
        <w:rPr>
          <w:sz w:val="22"/>
          <w:szCs w:val="22"/>
        </w:rPr>
        <w:t>.</w:t>
      </w:r>
    </w:p>
    <w:p>
      <w:pPr>
        <w:pStyle w:val="Nivel2"/>
        <w:numPr>
          <w:ilvl w:val="1"/>
          <w:numId w:val="10"/>
        </w:numPr>
        <w:spacing w:lineRule="auto" w:line="360" w:before="0" w:after="0"/>
        <w:ind w:left="0" w:hanging="0"/>
        <w:rPr>
          <w:sz w:val="22"/>
          <w:szCs w:val="22"/>
        </w:rPr>
      </w:pPr>
      <w:r>
        <w:rPr>
          <w:sz w:val="22"/>
          <w:szCs w:val="22"/>
        </w:rPr>
        <w:t>O impedimento de que trata o item 2.6.5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left="0" w:hanging="0"/>
        <w:rPr>
          <w:sz w:val="22"/>
          <w:szCs w:val="22"/>
        </w:rPr>
      </w:pPr>
      <w:r>
        <w:rPr>
          <w:sz w:val="22"/>
          <w:szCs w:val="22"/>
        </w:rPr>
      </w:r>
      <w:bookmarkStart w:id="6" w:name="art14§2"/>
      <w:bookmarkStart w:id="7" w:name="art14§2"/>
      <w:bookmarkEnd w:id="7"/>
    </w:p>
    <w:p>
      <w:pPr>
        <w:pStyle w:val="Nivel01"/>
        <w:numPr>
          <w:ilvl w:val="0"/>
          <w:numId w:val="10"/>
        </w:numPr>
        <w:spacing w:lineRule="auto" w:line="360" w:before="0" w:after="0"/>
        <w:ind w:left="0" w:hanging="0"/>
        <w:rPr>
          <w:sz w:val="22"/>
          <w:szCs w:val="22"/>
        </w:rPr>
      </w:pPr>
      <w:r>
        <w:rPr>
          <w:sz w:val="22"/>
          <w:szCs w:val="22"/>
        </w:rPr>
        <w:t>DA APRESENTAÇÃO DA PROPOSTA E DOS DOCUMENTOS DE HABILITAÇÃO</w:t>
      </w:r>
    </w:p>
    <w:p>
      <w:pPr>
        <w:pStyle w:val="Nivel2"/>
        <w:numPr>
          <w:ilvl w:val="1"/>
          <w:numId w:val="10"/>
        </w:numPr>
        <w:spacing w:lineRule="auto" w:line="360" w:before="0" w:after="0"/>
        <w:ind w:left="0" w:hanging="0"/>
        <w:rPr>
          <w:sz w:val="22"/>
          <w:szCs w:val="22"/>
        </w:rPr>
      </w:pPr>
      <w:r>
        <w:rPr>
          <w:sz w:val="22"/>
          <w:szCs w:val="22"/>
        </w:rPr>
        <w:t>Na presente licitação, a fase de habilitação sucederá as fases de apresentação de propostas, lances e julgamento.</w:t>
      </w:r>
    </w:p>
    <w:p>
      <w:pPr>
        <w:pStyle w:val="Nivel2"/>
        <w:numPr>
          <w:ilvl w:val="1"/>
          <w:numId w:val="10"/>
        </w:numPr>
        <w:spacing w:lineRule="auto" w:line="360" w:before="0" w:after="0"/>
        <w:ind w:left="0" w:hanging="0"/>
        <w:rPr/>
      </w:pPr>
      <w:r>
        <w:rPr>
          <w:sz w:val="22"/>
          <w:szCs w:val="22"/>
        </w:rPr>
        <w:t xml:space="preserve">Os procedimentos para credenciamento e obtenção da chave e senha de acesso poderão ser iniciados diretamente no site de licitações no endereço eletrônico </w:t>
      </w:r>
      <w:r>
        <w:rPr>
          <w:rStyle w:val="LinkdaInternet"/>
          <w:color w:val="000000"/>
          <w:sz w:val="22"/>
          <w:szCs w:val="22"/>
        </w:rPr>
        <w:t>www.novobbmnet.com.br</w:t>
      </w:r>
      <w:r>
        <w:rPr>
          <w:sz w:val="22"/>
          <w:szCs w:val="22"/>
        </w:rPr>
        <w:t xml:space="preserve">, acesso “credenciamento – licitantes (fornecedores)”. </w:t>
      </w:r>
    </w:p>
    <w:p>
      <w:pPr>
        <w:pStyle w:val="Nivel2"/>
        <w:numPr>
          <w:ilvl w:val="1"/>
          <w:numId w:val="10"/>
        </w:numPr>
        <w:spacing w:lineRule="auto" w:line="360" w:before="0" w:after="0"/>
        <w:ind w:left="0" w:hanging="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LinkdaInternet"/>
            <w:color w:val="000000"/>
            <w:sz w:val="22"/>
            <w:szCs w:val="22"/>
          </w:rPr>
          <w:t>www.novobbmnet.com.br</w:t>
        </w:r>
      </w:hyperlink>
      <w:r>
        <w:rPr>
          <w:sz w:val="22"/>
          <w:szCs w:val="22"/>
        </w:rPr>
        <w:t>.</w:t>
      </w:r>
    </w:p>
    <w:p>
      <w:pPr>
        <w:pStyle w:val="Nivel2"/>
        <w:numPr>
          <w:ilvl w:val="1"/>
          <w:numId w:val="10"/>
        </w:numPr>
        <w:spacing w:lineRule="auto" w:line="360" w:before="0" w:after="0"/>
        <w:ind w:left="0" w:hanging="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LinkdaInternet"/>
            <w:color w:val="000000"/>
            <w:sz w:val="22"/>
            <w:szCs w:val="22"/>
          </w:rPr>
          <w:t>www.novobbmnet.com.br</w:t>
        </w:r>
      </w:hyperlink>
      <w:r>
        <w:rPr>
          <w:sz w:val="22"/>
          <w:szCs w:val="22"/>
        </w:rPr>
        <w:t>.</w:t>
      </w:r>
    </w:p>
    <w:p>
      <w:pPr>
        <w:pStyle w:val="Nivel2"/>
        <w:numPr>
          <w:ilvl w:val="1"/>
          <w:numId w:val="10"/>
        </w:numPr>
        <w:spacing w:lineRule="auto" w:line="360" w:before="0" w:after="0"/>
        <w:ind w:left="0" w:hanging="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LinkdaInternet"/>
            <w:color w:val="000000"/>
            <w:sz w:val="22"/>
            <w:szCs w:val="22"/>
          </w:rPr>
          <w:t>www.novobbmnet.com.br</w:t>
        </w:r>
      </w:hyperlink>
      <w:r>
        <w:rPr>
          <w:sz w:val="22"/>
          <w:szCs w:val="22"/>
        </w:rPr>
        <w:t>, opção “Login” opção “Licitação Pública” “Sala de Negociação”.</w:t>
      </w:r>
    </w:p>
    <w:p>
      <w:pPr>
        <w:pStyle w:val="Nivel2"/>
        <w:numPr>
          <w:ilvl w:val="1"/>
          <w:numId w:val="10"/>
        </w:numPr>
        <w:spacing w:lineRule="auto" w:line="360" w:before="0" w:after="0"/>
        <w:ind w:left="0" w:hanging="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pPr>
        <w:pStyle w:val="Nivel2"/>
        <w:numPr>
          <w:ilvl w:val="1"/>
          <w:numId w:val="10"/>
        </w:numPr>
        <w:spacing w:lineRule="auto" w:line="360" w:before="0" w:after="0"/>
        <w:ind w:left="0" w:hanging="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pPr>
        <w:pStyle w:val="Nivel3"/>
        <w:numPr>
          <w:ilvl w:val="2"/>
          <w:numId w:val="10"/>
        </w:numPr>
        <w:spacing w:lineRule="auto" w:line="360" w:before="0" w:after="0"/>
        <w:ind w:left="567" w:hanging="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10"/>
        </w:numPr>
        <w:spacing w:lineRule="auto" w:line="360" w:before="0" w:after="0"/>
        <w:ind w:left="567" w:hanging="0"/>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000000"/>
        </w:rPr>
        <w:instrText xml:space="preserve"> HYPERLINK "https://www.planalto.gov.br/ccivil_03/constituicao/constituicaocompilado.htm" \l "art7"</w:instrText>
      </w:r>
      <w:r>
        <w:rPr>
          <w:rStyle w:val="LinkdaInternet"/>
          <w:sz w:val="22"/>
          <w:szCs w:val="22"/>
          <w:color w:val="000000"/>
        </w:rPr>
        <w:fldChar w:fldCharType="separate"/>
      </w:r>
      <w:r>
        <w:rPr>
          <w:rStyle w:val="LinkdaInternet"/>
          <w:color w:val="000000"/>
          <w:sz w:val="22"/>
          <w:szCs w:val="22"/>
        </w:rPr>
        <w:t>artigo 7°, XXXIII, da Constituição</w:t>
      </w:r>
      <w:r>
        <w:rPr>
          <w:rStyle w:val="LinkdaInternet"/>
          <w:sz w:val="22"/>
          <w:szCs w:val="22"/>
          <w:color w:val="000000"/>
        </w:rPr>
        <w:fldChar w:fldCharType="end"/>
      </w:r>
      <w:r>
        <w:rPr>
          <w:sz w:val="22"/>
          <w:szCs w:val="22"/>
        </w:rPr>
        <w:t>;</w:t>
      </w:r>
    </w:p>
    <w:p>
      <w:pPr>
        <w:pStyle w:val="Nivel3"/>
        <w:numPr>
          <w:ilvl w:val="2"/>
          <w:numId w:val="10"/>
        </w:numPr>
        <w:spacing w:lineRule="auto" w:line="360" w:before="0" w:after="0"/>
        <w:ind w:left="567" w:hanging="0"/>
        <w:rPr/>
      </w:pPr>
      <w:r>
        <w:rPr>
          <w:sz w:val="22"/>
          <w:szCs w:val="22"/>
        </w:rPr>
        <w:t xml:space="preserve">Não possui, em sua cadeia produtiva, empregados executando trabalho degradante ou forçado, observando o disposto nos </w:t>
      </w:r>
      <w:hyperlink r:id="rId6">
        <w:r>
          <w:rPr>
            <w:rStyle w:val="LinkdaInternet"/>
            <w:color w:val="000000"/>
            <w:sz w:val="22"/>
            <w:szCs w:val="22"/>
          </w:rPr>
          <w:t>incisos III e IV do art. 1º e no inciso III do art. 5º da Constituição Federal</w:t>
        </w:r>
      </w:hyperlink>
      <w:r>
        <w:rPr>
          <w:sz w:val="22"/>
          <w:szCs w:val="22"/>
        </w:rPr>
        <w:t>;</w:t>
      </w:r>
    </w:p>
    <w:p>
      <w:pPr>
        <w:pStyle w:val="Nivel3"/>
        <w:numPr>
          <w:ilvl w:val="2"/>
          <w:numId w:val="10"/>
        </w:numPr>
        <w:spacing w:lineRule="auto" w:line="360" w:before="0" w:after="0"/>
        <w:ind w:left="567" w:hanging="0"/>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10"/>
        </w:numPr>
        <w:spacing w:lineRule="auto" w:line="360" w:before="0" w:after="0"/>
        <w:ind w:left="0" w:hanging="0"/>
        <w:rPr/>
      </w:pPr>
      <w:bookmarkStart w:id="10" w:name="_Hlk159222170"/>
      <w:bookmarkEnd w:id="10"/>
      <w:r>
        <w:rPr>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"http://www.planalto.gov.br/ccivil_03/_ato2019-2022/2021/lei/L14133.htm" \l "art16"</w:instrText>
      </w:r>
      <w:r>
        <w:rPr>
          <w:rStyle w:val="LinkdaInternet"/>
          <w:sz w:val="22"/>
          <w:szCs w:val="22"/>
          <w:color w:val="000000"/>
        </w:rPr>
        <w:fldChar w:fldCharType="separate"/>
      </w:r>
      <w:r>
        <w:rPr>
          <w:rStyle w:val="LinkdaInternet"/>
          <w:color w:val="000000"/>
          <w:sz w:val="22"/>
          <w:szCs w:val="22"/>
        </w:rPr>
        <w:t>artigo 16 da Lei nº 14.133, de 2021</w:t>
      </w:r>
      <w:r>
        <w:rPr>
          <w:rStyle w:val="LinkdaInternet"/>
          <w:sz w:val="22"/>
          <w:szCs w:val="22"/>
          <w:color w:val="000000"/>
        </w:rPr>
        <w:fldChar w:fldCharType="end"/>
      </w:r>
      <w:r>
        <w:rPr>
          <w:sz w:val="22"/>
          <w:szCs w:val="22"/>
        </w:rPr>
        <w:t>.</w:t>
      </w:r>
    </w:p>
    <w:p>
      <w:pPr>
        <w:pStyle w:val="Nivel2"/>
        <w:numPr>
          <w:ilvl w:val="1"/>
          <w:numId w:val="10"/>
        </w:numPr>
        <w:spacing w:lineRule="auto" w:line="360" w:before="0" w:after="0"/>
        <w:ind w:left="0" w:hanging="0"/>
        <w:rPr/>
      </w:pPr>
      <w:bookmarkStart w:id="1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"https://www.planalto.gov.br/ccivil_03/leis/lcp/lcp123.htm" \l "art3"</w:instrText>
      </w:r>
      <w:r>
        <w:rPr>
          <w:rStyle w:val="LinkdaInternet"/>
          <w:sz w:val="22"/>
          <w:szCs w:val="22"/>
          <w:color w:val="000000"/>
        </w:rPr>
        <w:fldChar w:fldCharType="separate"/>
      </w:r>
      <w:r>
        <w:rPr>
          <w:rStyle w:val="LinkdaInternet"/>
          <w:color w:val="000000"/>
          <w:sz w:val="22"/>
          <w:szCs w:val="22"/>
        </w:rPr>
        <w:t>artigo 3° da Lei Complementar nº 123, de 2006</w:t>
      </w:r>
      <w:r>
        <w:rPr>
          <w:rStyle w:val="LinkdaInternet"/>
          <w:sz w:val="22"/>
          <w:szCs w:val="22"/>
          <w:color w:val="000000"/>
        </w:rPr>
        <w:fldChar w:fldCharType="end"/>
      </w:r>
      <w:r>
        <w:rPr>
          <w:sz w:val="22"/>
          <w:szCs w:val="22"/>
        </w:rPr>
        <w:t xml:space="preserve">, estando apto a usufruir do tratamento favorecido estabelecido em seus </w:t>
      </w:r>
      <w:r>
        <w:fldChar w:fldCharType="begin"/>
      </w:r>
      <w:r>
        <w:rPr>
          <w:rStyle w:val="LinkdaInternet"/>
          <w:sz w:val="22"/>
          <w:szCs w:val="22"/>
          <w:color w:val="000000"/>
        </w:rPr>
        <w:instrText xml:space="preserve"> HYPERLINK "https://www.planalto.gov.br/ccivil_03/leis/lcp/lcp123.htm" \l "art42"</w:instrText>
      </w:r>
      <w:r>
        <w:rPr>
          <w:rStyle w:val="LinkdaInternet"/>
          <w:sz w:val="22"/>
          <w:szCs w:val="22"/>
          <w:color w:val="000000"/>
        </w:rPr>
        <w:fldChar w:fldCharType="separate"/>
      </w:r>
      <w:r>
        <w:rPr>
          <w:rStyle w:val="LinkdaInternet"/>
          <w:color w:val="000000"/>
          <w:sz w:val="22"/>
          <w:szCs w:val="22"/>
        </w:rPr>
        <w:t>arts. 42 a 49</w:t>
      </w:r>
      <w:r>
        <w:rPr>
          <w:rStyle w:val="LinkdaInternet"/>
          <w:sz w:val="22"/>
          <w:szCs w:val="22"/>
          <w:color w:val="000000"/>
        </w:rPr>
        <w:fldChar w:fldCharType="end"/>
      </w:r>
      <w:r>
        <w:rPr>
          <w:sz w:val="22"/>
          <w:szCs w:val="22"/>
        </w:rPr>
        <w:t xml:space="preserve">, observado o disposto nos </w:t>
      </w:r>
      <w:r>
        <w:fldChar w:fldCharType="begin"/>
      </w:r>
      <w:r>
        <w:rPr>
          <w:rStyle w:val="LinkdaInternet"/>
          <w:sz w:val="22"/>
          <w:szCs w:val="22"/>
          <w:color w:val="000000"/>
        </w:rPr>
        <w:instrText xml:space="preserve"> HYPERLINK "http://www.planalto.gov.br/ccivil_03/_ato2019-2022/2021/lei/L14133.htm" \l "art4§1"</w:instrText>
      </w:r>
      <w:r>
        <w:rPr>
          <w:rStyle w:val="LinkdaInternet"/>
          <w:sz w:val="22"/>
          <w:szCs w:val="22"/>
          <w:color w:val="000000"/>
        </w:rPr>
        <w:fldChar w:fldCharType="separate"/>
      </w:r>
      <w:r>
        <w:rPr>
          <w:rStyle w:val="LinkdaInternet"/>
          <w:color w:val="000000"/>
          <w:sz w:val="22"/>
          <w:szCs w:val="22"/>
        </w:rPr>
        <w:t>§§ 1º ao 3º do art. 4º, da Lei n.º 14.133, de 2021.</w:t>
      </w:r>
      <w:r>
        <w:rPr>
          <w:rStyle w:val="LinkdaInternet"/>
          <w:sz w:val="22"/>
          <w:szCs w:val="22"/>
          <w:color w:val="000000"/>
        </w:rPr>
        <w:fldChar w:fldCharType="end"/>
      </w:r>
      <w:bookmarkEnd w:id="11"/>
      <w:r>
        <w:rPr>
          <w:sz w:val="22"/>
          <w:szCs w:val="22"/>
        </w:rPr>
        <w:t xml:space="preserve"> </w:t>
      </w:r>
    </w:p>
    <w:p>
      <w:pPr>
        <w:pStyle w:val="Nivel2"/>
        <w:numPr>
          <w:ilvl w:val="1"/>
          <w:numId w:val="10"/>
        </w:numPr>
        <w:spacing w:lineRule="auto" w:line="360" w:before="0" w:after="0"/>
        <w:ind w:left="0" w:hanging="0"/>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7">
        <w:r>
          <w:rPr>
            <w:rStyle w:val="LinkdaInternet"/>
            <w:color w:val="000000"/>
            <w:sz w:val="22"/>
            <w:szCs w:val="22"/>
          </w:rPr>
          <w:t>Lei nº 14.133, de 2021</w:t>
        </w:r>
      </w:hyperlink>
      <w:r>
        <w:rPr>
          <w:sz w:val="22"/>
          <w:szCs w:val="22"/>
        </w:rPr>
        <w:t>, e neste Edital.</w:t>
      </w:r>
    </w:p>
    <w:p>
      <w:pPr>
        <w:pStyle w:val="Nivel2"/>
        <w:numPr>
          <w:ilvl w:val="1"/>
          <w:numId w:val="10"/>
        </w:numPr>
        <w:spacing w:lineRule="auto" w:line="360" w:before="0" w:after="0"/>
        <w:ind w:left="0" w:hanging="0"/>
        <w:rPr>
          <w:sz w:val="22"/>
          <w:szCs w:val="22"/>
        </w:rPr>
      </w:pPr>
      <w:r>
        <w:rPr>
          <w:sz w:val="22"/>
          <w:szCs w:val="22"/>
        </w:rPr>
        <w:t>Os licitantes poderão retirar ou substituir a proposta, até a abertura da sessão pública.</w:t>
      </w:r>
    </w:p>
    <w:p>
      <w:pPr>
        <w:pStyle w:val="Nivel2"/>
        <w:numPr>
          <w:ilvl w:val="1"/>
          <w:numId w:val="10"/>
        </w:numPr>
        <w:spacing w:lineRule="auto" w:line="360" w:before="0" w:after="0"/>
        <w:ind w:left="0" w:hanging="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10"/>
        </w:numPr>
        <w:spacing w:lineRule="auto" w:line="360" w:before="0" w:after="0"/>
        <w:ind w:left="0" w:hanging="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10"/>
        </w:numPr>
        <w:spacing w:lineRule="auto" w:line="360" w:before="0" w:after="0"/>
        <w:ind w:left="0" w:hanging="0"/>
        <w:rPr/>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pPr>
        <w:pStyle w:val="Nivel2"/>
        <w:numPr>
          <w:ilvl w:val="1"/>
          <w:numId w:val="10"/>
        </w:numPr>
        <w:spacing w:lineRule="auto" w:line="360" w:before="0" w:after="0"/>
        <w:ind w:left="0" w:hanging="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10"/>
        </w:numPr>
        <w:spacing w:lineRule="auto" w:line="360" w:before="0" w:after="0"/>
        <w:ind w:left="567" w:hanging="0"/>
        <w:rPr>
          <w:sz w:val="22"/>
          <w:szCs w:val="22"/>
        </w:rPr>
      </w:pPr>
      <w:r>
        <w:rPr>
          <w:sz w:val="22"/>
          <w:szCs w:val="22"/>
        </w:rPr>
        <w:t>valor superior a lance já registrado pelo fornecedor no sistema, quando adotado o critério de julgamento por menor preço; e</w:t>
      </w:r>
    </w:p>
    <w:p>
      <w:pPr>
        <w:pStyle w:val="Nivel3"/>
        <w:numPr>
          <w:ilvl w:val="2"/>
          <w:numId w:val="10"/>
        </w:numPr>
        <w:spacing w:lineRule="auto" w:line="360" w:before="0" w:after="0"/>
        <w:ind w:left="567" w:hanging="0"/>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10"/>
        </w:numPr>
        <w:spacing w:lineRule="auto" w:line="360" w:before="0" w:after="0"/>
        <w:ind w:left="0" w:hanging="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10"/>
        </w:numPr>
        <w:spacing w:lineRule="auto" w:line="360" w:before="0" w:after="0"/>
        <w:ind w:left="0" w:hanging="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10"/>
        </w:numPr>
        <w:spacing w:lineRule="auto" w:line="360" w:before="0" w:after="0"/>
        <w:ind w:left="0" w:hanging="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10"/>
        </w:numPr>
        <w:spacing w:lineRule="auto" w:line="360" w:before="0" w:after="0"/>
        <w:ind w:left="0" w:hanging="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10"/>
        </w:numPr>
        <w:spacing w:lineRule="auto" w:line="360" w:before="0" w:after="0"/>
        <w:ind w:left="0" w:hanging="0"/>
        <w:rPr/>
      </w:pPr>
      <w:r>
        <w:rPr>
          <w:sz w:val="22"/>
          <w:szCs w:val="22"/>
        </w:rPr>
        <w:t xml:space="preserve">O andamento do procedimento de licitação entre a data de abertura das propostas e a adjudicação do objeto deve ser acompanhado pelos participantes por meio do portal </w:t>
      </w:r>
      <w:hyperlink r:id="rId8">
        <w:r>
          <w:rPr>
            <w:rStyle w:val="LinkdaInternet"/>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10"/>
        </w:numPr>
        <w:spacing w:lineRule="auto" w:line="360" w:before="0" w:after="0"/>
        <w:ind w:left="0" w:hanging="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ormal"/>
        <w:spacing w:lineRule="auto" w:line="360"/>
        <w:rPr>
          <w:rFonts w:ascii="Arial" w:hAnsi="Arial" w:cs="Arial"/>
          <w:sz w:val="22"/>
          <w:szCs w:val="22"/>
        </w:rPr>
      </w:pPr>
      <w:r>
        <w:rPr>
          <w:rFonts w:cs="Arial" w:ascii="Arial" w:hAnsi="Arial"/>
          <w:sz w:val="22"/>
          <w:szCs w:val="22"/>
        </w:rPr>
        <w:tab/>
        <w:t>.</w:t>
      </w:r>
    </w:p>
    <w:p>
      <w:pPr>
        <w:pStyle w:val="Nivel01"/>
        <w:numPr>
          <w:ilvl w:val="0"/>
          <w:numId w:val="10"/>
        </w:numPr>
        <w:spacing w:lineRule="auto" w:line="360" w:before="0" w:after="0"/>
        <w:ind w:left="0" w:hanging="0"/>
        <w:rPr>
          <w:sz w:val="22"/>
          <w:szCs w:val="22"/>
        </w:rPr>
      </w:pPr>
      <w:r>
        <w:rPr>
          <w:sz w:val="22"/>
          <w:szCs w:val="22"/>
        </w:rPr>
        <w:t>DO PREENCHIMENTO DA PROPOSTA</w:t>
      </w:r>
    </w:p>
    <w:p>
      <w:pPr>
        <w:pStyle w:val="Nivel2"/>
        <w:numPr>
          <w:ilvl w:val="1"/>
          <w:numId w:val="10"/>
        </w:numPr>
        <w:spacing w:lineRule="auto" w:line="360" w:before="0" w:after="0"/>
        <w:ind w:left="0" w:hanging="0"/>
        <w:rPr/>
      </w:pPr>
      <w:r>
        <w:rPr>
          <w:sz w:val="22"/>
          <w:szCs w:val="22"/>
        </w:rPr>
        <w:t>O licitante deverá enviar sua proposta mediante o preenchimento, no sistema eletrônico, do campo: VALOR TOTAL GLOBAL DO LOTE.</w:t>
      </w:r>
    </w:p>
    <w:p>
      <w:pPr>
        <w:pStyle w:val="Nivel2"/>
        <w:numPr>
          <w:ilvl w:val="1"/>
          <w:numId w:val="10"/>
        </w:numPr>
        <w:spacing w:lineRule="auto" w:line="360" w:before="0" w:after="0"/>
        <w:ind w:left="0" w:hanging="0"/>
        <w:rPr>
          <w:sz w:val="22"/>
          <w:szCs w:val="22"/>
        </w:rPr>
      </w:pPr>
      <w:r>
        <w:rPr>
          <w:sz w:val="22"/>
          <w:szCs w:val="22"/>
        </w:rPr>
        <w:t>Todas as especificações do objeto contidas na proposta vinculam o licitante.</w:t>
      </w:r>
    </w:p>
    <w:p>
      <w:pPr>
        <w:pStyle w:val="Nivel2"/>
        <w:tabs>
          <w:tab w:val="clear" w:pos="0"/>
        </w:tabs>
        <w:spacing w:lineRule="auto" w:line="360" w:before="0" w:after="0"/>
        <w:ind w:left="0" w:hanging="0"/>
        <w:rPr>
          <w:sz w:val="22"/>
          <w:szCs w:val="22"/>
        </w:rPr>
      </w:pPr>
      <w:r>
        <w:rPr>
          <w:sz w:val="22"/>
          <w:szCs w:val="22"/>
        </w:rPr>
        <w:t xml:space="preserve">Nos valores propostos estarão inclusos todos os custos operacionais, encargos previdenciários, trabalhistas, tributários, comerciais e quaisquer outros que incidam direta ou indiretamente na execução do objeto. 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10"/>
        </w:numPr>
        <w:spacing w:lineRule="auto" w:line="360" w:before="0" w:after="0"/>
        <w:ind w:left="0" w:hanging="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10"/>
        </w:numPr>
        <w:spacing w:lineRule="auto" w:line="360" w:before="0" w:after="0"/>
        <w:ind w:left="0" w:hanging="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10"/>
        </w:numPr>
        <w:spacing w:lineRule="auto" w:line="360" w:before="0" w:after="0"/>
        <w:ind w:left="0" w:hanging="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left="0" w:hanging="0"/>
        <w:rPr>
          <w:sz w:val="22"/>
          <w:szCs w:val="22"/>
        </w:rPr>
      </w:pPr>
      <w:r>
        <w:rPr>
          <w:sz w:val="22"/>
          <w:szCs w:val="22"/>
        </w:rPr>
      </w:r>
    </w:p>
    <w:p>
      <w:pPr>
        <w:pStyle w:val="Nivel3"/>
        <w:tabs>
          <w:tab w:val="clear" w:pos="0"/>
        </w:tabs>
        <w:spacing w:lineRule="auto" w:line="360" w:before="0" w:after="0"/>
        <w:ind w:left="0" w:hanging="0"/>
        <w:rPr>
          <w:sz w:val="22"/>
          <w:szCs w:val="22"/>
        </w:rPr>
      </w:pPr>
      <w:r>
        <w:rPr>
          <w:sz w:val="22"/>
          <w:szCs w:val="22"/>
        </w:rPr>
      </w:r>
    </w:p>
    <w:p>
      <w:pPr>
        <w:pStyle w:val="Nivel01"/>
        <w:numPr>
          <w:ilvl w:val="0"/>
          <w:numId w:val="10"/>
        </w:numPr>
        <w:spacing w:lineRule="auto" w:line="360" w:before="0" w:after="0"/>
        <w:ind w:left="0" w:hanging="0"/>
        <w:rPr>
          <w:sz w:val="22"/>
          <w:szCs w:val="22"/>
        </w:rPr>
      </w:pPr>
      <w:r>
        <w:rPr>
          <w:sz w:val="22"/>
          <w:szCs w:val="22"/>
        </w:rPr>
        <w:t>EXIGÊNCIAS DE HABILITAÇÃO</w:t>
      </w:r>
    </w:p>
    <w:p>
      <w:pPr>
        <w:pStyle w:val="Normal"/>
        <w:spacing w:lineRule="auto" w:line="360"/>
        <w:jc w:val="both"/>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jc w:val="both"/>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Normal"/>
        <w:numPr>
          <w:ilvl w:val="0"/>
          <w:numId w:val="4"/>
        </w:numPr>
        <w:spacing w:lineRule="auto" w:line="360"/>
        <w:ind w:left="0" w:hanging="11"/>
        <w:jc w:val="both"/>
        <w:rPr/>
      </w:pPr>
      <w:r>
        <w:rPr>
          <w:rFonts w:eastAsia="MS Gothic;ＭＳ ゴシック" w:cs="Arial" w:ascii="Arial" w:hAnsi="Arial"/>
          <w:kern w:val="0"/>
          <w:sz w:val="22"/>
          <w:szCs w:val="22"/>
          <w:u w:val="single"/>
          <w:lang w:eastAsia="pt-BR"/>
        </w:rPr>
        <w:t xml:space="preserve">Empresário individual: </w:t>
      </w:r>
      <w:r>
        <w:rPr>
          <w:rFonts w:eastAsia="MS Gothic;ＭＳ ゴシック" w:cs="Arial" w:ascii="Arial" w:hAnsi="Arial"/>
          <w:kern w:val="0"/>
          <w:sz w:val="22"/>
          <w:szCs w:val="22"/>
          <w:lang w:eastAsia="pt-BR"/>
        </w:rPr>
        <w:t>inscrição no Registro Público de Empresas Mercantis, a cargo da Junta Comercial da respectiva sede;</w:t>
      </w:r>
    </w:p>
    <w:p>
      <w:pPr>
        <w:pStyle w:val="Normal"/>
        <w:numPr>
          <w:ilvl w:val="0"/>
          <w:numId w:val="4"/>
        </w:numPr>
        <w:spacing w:lineRule="auto" w:line="360"/>
        <w:ind w:left="0" w:hanging="11"/>
        <w:jc w:val="both"/>
        <w:rPr/>
      </w:pPr>
      <w:r>
        <w:rPr>
          <w:rFonts w:cs="Arial" w:ascii="Arial" w:hAnsi="Arial"/>
          <w:sz w:val="22"/>
          <w:szCs w:val="22"/>
          <w:u w:val="single"/>
        </w:rPr>
        <w:t>Microempreendedor Individual</w:t>
      </w:r>
      <w:r>
        <w:rPr>
          <w:rFonts w:cs="Arial" w:ascii="Arial" w:hAnsi="Arial"/>
          <w:sz w:val="22"/>
          <w:szCs w:val="22"/>
        </w:rPr>
        <w:t xml:space="preserve"> - MEI: Certificado da Condição de Microempreendedor Individual - CCMEI, cuja aceitação ficará condicionada à verificação da autenticidade no sítio </w:t>
      </w:r>
      <w:hyperlink r:id="rId9">
        <w:r>
          <w:rPr>
            <w:rStyle w:val="LinkdaInternet"/>
            <w:rFonts w:cs="Arial" w:ascii="Arial" w:hAnsi="Arial"/>
            <w:sz w:val="22"/>
            <w:szCs w:val="22"/>
          </w:rPr>
          <w:t>https://www.gov.br/empresas-enegocios/pt-br/empreendedor</w:t>
        </w:r>
      </w:hyperlink>
      <w:r>
        <w:rPr>
          <w:rFonts w:cs="Arial" w:ascii="Arial" w:hAnsi="Arial"/>
          <w:sz w:val="22"/>
          <w:szCs w:val="22"/>
        </w:rPr>
        <w:t>;</w:t>
      </w:r>
    </w:p>
    <w:p>
      <w:pPr>
        <w:pStyle w:val="Normal"/>
        <w:numPr>
          <w:ilvl w:val="0"/>
          <w:numId w:val="4"/>
        </w:numPr>
        <w:spacing w:lineRule="auto" w:line="360"/>
        <w:ind w:left="0" w:hanging="11"/>
        <w:jc w:val="both"/>
        <w:rPr/>
      </w:pPr>
      <w:r>
        <w:rPr>
          <w:rFonts w:cs="Arial" w:ascii="Arial" w:hAnsi="Arial"/>
          <w:sz w:val="22"/>
          <w:szCs w:val="22"/>
          <w:u w:val="single"/>
        </w:rPr>
        <w:t>Sociedade empresária, sociedade limitada unipessoal – SLU</w:t>
      </w:r>
      <w:r>
        <w:rPr>
          <w:rFonts w:cs="Arial" w:ascii="Arial" w:hAnsi="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ormal"/>
        <w:numPr>
          <w:ilvl w:val="0"/>
          <w:numId w:val="4"/>
        </w:numPr>
        <w:spacing w:lineRule="auto" w:line="360"/>
        <w:ind w:left="0" w:hanging="11"/>
        <w:jc w:val="both"/>
        <w:rPr/>
      </w:pPr>
      <w:r>
        <w:rPr>
          <w:rFonts w:cs="Arial" w:ascii="Arial" w:hAnsi="Arial"/>
          <w:sz w:val="22"/>
          <w:szCs w:val="22"/>
          <w:u w:val="single"/>
        </w:rPr>
        <w:t>Sociedade empresária estrangeira</w:t>
      </w:r>
      <w:r>
        <w:rPr>
          <w:rFonts w:cs="Arial" w:ascii="Arial" w:hAnsi="Arial"/>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Normal"/>
        <w:numPr>
          <w:ilvl w:val="0"/>
          <w:numId w:val="4"/>
        </w:numPr>
        <w:spacing w:lineRule="auto" w:line="360"/>
        <w:ind w:left="0" w:hanging="11"/>
        <w:jc w:val="both"/>
        <w:rPr/>
      </w:pPr>
      <w:r>
        <w:rPr>
          <w:rFonts w:cs="Arial" w:ascii="Arial" w:hAnsi="Arial"/>
          <w:sz w:val="22"/>
          <w:szCs w:val="22"/>
          <w:u w:val="single"/>
        </w:rPr>
        <w:t>Sociedade simples</w:t>
      </w:r>
      <w:r>
        <w:rPr>
          <w:rFonts w:cs="Arial" w:ascii="Arial" w:hAnsi="Arial"/>
          <w:sz w:val="22"/>
          <w:szCs w:val="22"/>
        </w:rPr>
        <w:t>: inscrição do ato constitutivo no Registro Civil de Pessoas Jurídicas do local de sua sede, acompanhada de documento comprobatório de seus administradores;</w:t>
      </w:r>
    </w:p>
    <w:p>
      <w:pPr>
        <w:pStyle w:val="Normal"/>
        <w:numPr>
          <w:ilvl w:val="0"/>
          <w:numId w:val="4"/>
        </w:numPr>
        <w:spacing w:lineRule="auto" w:line="360"/>
        <w:ind w:left="0" w:hanging="11"/>
        <w:jc w:val="both"/>
        <w:rPr/>
      </w:pPr>
      <w:r>
        <w:rPr>
          <w:rFonts w:cs="Arial" w:ascii="Arial" w:hAnsi="Arial"/>
          <w:sz w:val="22"/>
          <w:szCs w:val="22"/>
          <w:u w:val="single"/>
        </w:rPr>
        <w:t>Decreto de autorização</w:t>
      </w:r>
      <w:r>
        <w:rPr>
          <w:rFonts w:cs="Arial" w:ascii="Arial" w:hAnsi="Arial"/>
          <w:sz w:val="22"/>
          <w:szCs w:val="22"/>
        </w:rPr>
        <w:t>, em se tratando de empresa ou sociedade estrangeira em funcionamento no País, e ato de registro ou autorização para funcionamento expedidos pelo órgão competente, quando a atividade assim o exigir.</w:t>
      </w:r>
    </w:p>
    <w:p>
      <w:pPr>
        <w:pStyle w:val="Normal"/>
        <w:numPr>
          <w:ilvl w:val="0"/>
          <w:numId w:val="4"/>
        </w:numPr>
        <w:spacing w:lineRule="auto" w:line="360"/>
        <w:ind w:left="0" w:hanging="11"/>
        <w:jc w:val="both"/>
        <w:rPr>
          <w:rFonts w:ascii="Arial" w:hAnsi="Arial" w:cs="Arial"/>
          <w:sz w:val="22"/>
          <w:szCs w:val="22"/>
        </w:rPr>
      </w:pPr>
      <w:r>
        <w:rPr>
          <w:rFonts w:cs="Arial" w:ascii="Arial" w:hAnsi="Arial"/>
          <w:sz w:val="22"/>
          <w:szCs w:val="22"/>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Municipal,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b/>
          <w:b/>
          <w:sz w:val="22"/>
          <w:szCs w:val="22"/>
        </w:rPr>
      </w:pPr>
      <w:r>
        <w:rPr>
          <w:rFonts w:cs="Arial" w:ascii="Arial" w:hAnsi="Arial"/>
          <w:b/>
          <w:sz w:val="22"/>
          <w:szCs w:val="22"/>
        </w:rPr>
        <w:t>5.3 - QUALIFICAÇÃO ECONÔMICA-FINANCEIRA</w:t>
      </w:r>
    </w:p>
    <w:p>
      <w:pPr>
        <w:pStyle w:val="Normal"/>
        <w:spacing w:lineRule="auto" w:line="360"/>
        <w:ind w:right="-54" w:hanging="0"/>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b/>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360"/>
        <w:ind w:right="-54" w:hanging="0"/>
        <w:jc w:val="both"/>
        <w:rPr>
          <w:rFonts w:ascii="Arial" w:hAnsi="Arial" w:cs="Arial"/>
          <w:b/>
          <w:b/>
          <w:sz w:val="22"/>
          <w:szCs w:val="22"/>
          <w:u w:val="single"/>
        </w:rPr>
      </w:pPr>
      <w:r>
        <w:rPr>
          <w:rFonts w:cs="Arial" w:ascii="Arial" w:hAnsi="Arial"/>
          <w:b/>
          <w:sz w:val="22"/>
          <w:szCs w:val="22"/>
          <w:u w:val="single"/>
        </w:rPr>
        <w:t>5.5 - OUTRAS COMPROVAÇÕES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hanging="0"/>
        <w:jc w:val="both"/>
        <w:rPr>
          <w:rFonts w:ascii="Arial" w:hAnsi="Arial" w:cs="Arial"/>
          <w:b/>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ivel01"/>
        <w:numPr>
          <w:ilvl w:val="0"/>
          <w:numId w:val="10"/>
        </w:numPr>
        <w:spacing w:lineRule="auto" w:line="360" w:before="0" w:after="0"/>
        <w:ind w:left="0" w:hanging="0"/>
        <w:rPr>
          <w:sz w:val="22"/>
          <w:szCs w:val="22"/>
        </w:rPr>
      </w:pPr>
      <w:r>
        <w:rPr>
          <w:sz w:val="22"/>
          <w:szCs w:val="22"/>
        </w:rPr>
        <w:t>DA ABERTURA DA SESSÃO, CLASSIFICAÇÃO DAS PROPOSTAS E FORMULAÇÃO DE LANCES</w:t>
      </w:r>
    </w:p>
    <w:p>
      <w:pPr>
        <w:pStyle w:val="Nivel2"/>
        <w:numPr>
          <w:ilvl w:val="1"/>
          <w:numId w:val="10"/>
        </w:numPr>
        <w:spacing w:lineRule="auto" w:line="360" w:before="0" w:after="0"/>
        <w:ind w:left="0" w:hanging="0"/>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10"/>
        </w:numPr>
        <w:spacing w:lineRule="auto" w:line="360" w:before="0" w:after="0"/>
        <w:ind w:left="0" w:hanging="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10"/>
        </w:numPr>
        <w:spacing w:lineRule="auto" w:line="360" w:before="0" w:after="0"/>
        <w:ind w:left="0" w:hanging="0"/>
        <w:rPr>
          <w:sz w:val="22"/>
          <w:szCs w:val="22"/>
        </w:rPr>
      </w:pPr>
      <w:r>
        <w:rPr>
          <w:sz w:val="22"/>
          <w:szCs w:val="22"/>
        </w:rPr>
        <w:t>Será desclassificada a proposta que identifique o licitante.</w:t>
      </w:r>
    </w:p>
    <w:p>
      <w:pPr>
        <w:pStyle w:val="Nivel2"/>
        <w:numPr>
          <w:ilvl w:val="1"/>
          <w:numId w:val="10"/>
        </w:numPr>
        <w:spacing w:lineRule="auto" w:line="360" w:before="0" w:after="0"/>
        <w:ind w:left="0" w:hanging="0"/>
        <w:rPr>
          <w:sz w:val="22"/>
          <w:szCs w:val="22"/>
        </w:rPr>
      </w:pPr>
      <w:r>
        <w:rPr>
          <w:sz w:val="22"/>
          <w:szCs w:val="22"/>
        </w:rPr>
        <w:t>A desclassificação será sempre fundamentada e registrada no sistema, com acompanhamento em tempo real por todos os participantes.</w:t>
      </w:r>
    </w:p>
    <w:p>
      <w:pPr>
        <w:pStyle w:val="Nivel2"/>
        <w:numPr>
          <w:ilvl w:val="1"/>
          <w:numId w:val="10"/>
        </w:numPr>
        <w:spacing w:lineRule="auto" w:line="360" w:before="0" w:after="0"/>
        <w:ind w:left="0" w:hanging="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10"/>
        </w:numPr>
        <w:spacing w:lineRule="auto" w:line="360" w:before="0" w:after="0"/>
        <w:ind w:left="0" w:hanging="0"/>
        <w:rPr>
          <w:sz w:val="22"/>
          <w:szCs w:val="22"/>
        </w:rPr>
      </w:pPr>
      <w:r>
        <w:rPr>
          <w:sz w:val="22"/>
          <w:szCs w:val="22"/>
        </w:rPr>
        <w:t>O sistema ordenará automaticamente as propostas classificadas, sendo que somente estas participarão da fase de lances.</w:t>
      </w:r>
    </w:p>
    <w:p>
      <w:pPr>
        <w:pStyle w:val="Nivel2"/>
        <w:numPr>
          <w:ilvl w:val="1"/>
          <w:numId w:val="10"/>
        </w:numPr>
        <w:spacing w:lineRule="auto" w:line="360" w:before="0" w:after="0"/>
        <w:ind w:left="0" w:hanging="0"/>
        <w:rPr>
          <w:sz w:val="22"/>
          <w:szCs w:val="22"/>
        </w:rPr>
      </w:pPr>
      <w:r>
        <w:rPr>
          <w:sz w:val="22"/>
          <w:szCs w:val="22"/>
        </w:rPr>
        <w:t>O sistema disponibilizará campo próprio para troca de mensagens entre o Pregoeiro e os licitantes.</w:t>
      </w:r>
    </w:p>
    <w:p>
      <w:pPr>
        <w:pStyle w:val="Nivel2"/>
        <w:numPr>
          <w:ilvl w:val="1"/>
          <w:numId w:val="10"/>
        </w:numPr>
        <w:spacing w:lineRule="auto" w:line="360" w:before="0" w:after="0"/>
        <w:ind w:left="0" w:hanging="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10"/>
        </w:numPr>
        <w:spacing w:lineRule="auto" w:line="360" w:before="0" w:after="0"/>
        <w:ind w:left="0" w:hanging="0"/>
        <w:rPr/>
      </w:pPr>
      <w:r>
        <w:rPr>
          <w:sz w:val="22"/>
          <w:szCs w:val="22"/>
        </w:rPr>
        <w:t>O lance deverá ser ofertado pelo VALOR TOTAL GLOBAL DO LOTE.</w:t>
      </w:r>
    </w:p>
    <w:p>
      <w:pPr>
        <w:pStyle w:val="Nivel2"/>
        <w:numPr>
          <w:ilvl w:val="1"/>
          <w:numId w:val="10"/>
        </w:numPr>
        <w:spacing w:lineRule="auto" w:line="360" w:before="0" w:after="0"/>
        <w:ind w:left="0" w:hanging="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10"/>
        </w:numPr>
        <w:spacing w:lineRule="auto" w:line="360" w:before="0" w:after="0"/>
        <w:ind w:left="0" w:hanging="0"/>
        <w:rPr>
          <w:sz w:val="22"/>
          <w:szCs w:val="22"/>
        </w:rPr>
      </w:pPr>
      <w:r>
        <w:rPr>
          <w:sz w:val="22"/>
          <w:szCs w:val="22"/>
        </w:rPr>
        <w:t xml:space="preserve">O licitante somente poderá oferecer lance de valor inferior ao último por ele ofertado e registrado pelo sistema. </w:t>
      </w:r>
    </w:p>
    <w:p>
      <w:pPr>
        <w:pStyle w:val="Nivel2"/>
        <w:numPr>
          <w:ilvl w:val="1"/>
          <w:numId w:val="10"/>
        </w:numPr>
        <w:spacing w:lineRule="auto" w:line="360" w:before="0" w:after="0"/>
        <w:ind w:left="0" w:hanging="0"/>
        <w:rPr>
          <w:sz w:val="22"/>
          <w:szCs w:val="22"/>
        </w:rPr>
      </w:pPr>
      <w:r>
        <w:rPr>
          <w:sz w:val="22"/>
          <w:szCs w:val="22"/>
        </w:rPr>
        <w:t>O procedimento seguirá de acordo com o modo de disputa adotado.</w:t>
      </w:r>
    </w:p>
    <w:p>
      <w:pPr>
        <w:pStyle w:val="Nivel2"/>
        <w:numPr>
          <w:ilvl w:val="1"/>
          <w:numId w:val="10"/>
        </w:numPr>
        <w:spacing w:lineRule="auto" w:line="360" w:before="0" w:after="0"/>
        <w:ind w:left="0" w:hanging="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10"/>
        </w:numPr>
        <w:spacing w:lineRule="auto" w:line="360" w:before="0" w:after="0"/>
        <w:ind w:left="567" w:hanging="0"/>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10"/>
        </w:numPr>
        <w:spacing w:lineRule="auto" w:line="360" w:before="0" w:after="0"/>
        <w:ind w:left="567" w:hanging="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10"/>
        </w:numPr>
        <w:spacing w:lineRule="auto" w:line="360" w:before="0" w:after="0"/>
        <w:ind w:left="567" w:hanging="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2"/>
        <w:numPr>
          <w:ilvl w:val="1"/>
          <w:numId w:val="10"/>
        </w:numPr>
        <w:spacing w:lineRule="auto" w:line="360" w:before="0" w:after="0"/>
        <w:ind w:left="0" w:hanging="0"/>
        <w:rPr/>
      </w:pPr>
      <w:bookmarkStart w:id="14" w:name="_Hlk113697816"/>
      <w:bookmarkEnd w:id="14"/>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10"/>
        </w:numPr>
        <w:spacing w:lineRule="auto" w:line="360" w:before="0" w:after="0"/>
        <w:ind w:left="0" w:hanging="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10"/>
        </w:numPr>
        <w:spacing w:lineRule="auto" w:line="360" w:before="0" w:after="0"/>
        <w:ind w:left="0" w:hanging="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10"/>
        </w:numPr>
        <w:spacing w:lineRule="auto" w:line="360" w:before="0" w:after="0"/>
        <w:ind w:left="0" w:hanging="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10"/>
        </w:numPr>
        <w:spacing w:lineRule="auto" w:line="360" w:before="0" w:after="0"/>
        <w:ind w:left="0" w:hanging="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10"/>
        </w:numPr>
        <w:spacing w:lineRule="auto" w:line="360" w:before="0" w:after="0"/>
        <w:ind w:left="0" w:hanging="0"/>
        <w:rPr>
          <w:sz w:val="22"/>
          <w:szCs w:val="22"/>
        </w:rPr>
      </w:pPr>
      <w:r>
        <w:rPr>
          <w:sz w:val="22"/>
          <w:szCs w:val="22"/>
        </w:rPr>
        <w:t>Caso o licitante não apresente lances, concorrerá com o valor de sua proposta.</w:t>
      </w:r>
    </w:p>
    <w:p>
      <w:pPr>
        <w:pStyle w:val="Nivel2"/>
        <w:numPr>
          <w:ilvl w:val="1"/>
          <w:numId w:val="10"/>
        </w:numPr>
        <w:spacing w:lineRule="auto" w:line="360" w:before="0" w:after="0"/>
        <w:ind w:left="0" w:hanging="0"/>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color w:val="000000"/>
        </w:rPr>
        <w:instrText xml:space="preserve"> HYPERLINK "https://www.planalto.gov.br/ccivil_03/leis/lcp/lcp123.htm" \l "art44"</w:instrText>
      </w:r>
      <w:r>
        <w:rPr>
          <w:rStyle w:val="LinkdaInternet"/>
          <w:sz w:val="22"/>
          <w:szCs w:val="22"/>
          <w:rFonts w:eastAsia="Zurich BT"/>
          <w:color w:val="000000"/>
        </w:rPr>
        <w:fldChar w:fldCharType="separate"/>
      </w:r>
      <w:r>
        <w:rPr>
          <w:rStyle w:val="LinkdaInternet"/>
          <w:rFonts w:eastAsia="Zurich BT"/>
          <w:color w:val="000000"/>
          <w:sz w:val="22"/>
          <w:szCs w:val="22"/>
        </w:rPr>
        <w:t>arts. 44 e 45 da Lei Complementar nº 123, de 2006</w:t>
      </w:r>
      <w:r>
        <w:rPr>
          <w:rStyle w:val="LinkdaInternet"/>
          <w:sz w:val="22"/>
          <w:szCs w:val="22"/>
          <w:rFonts w:eastAsia="Zurich BT"/>
          <w:color w:val="000000"/>
        </w:rPr>
        <w:fldChar w:fldCharType="end"/>
      </w:r>
      <w:r>
        <w:rPr>
          <w:rFonts w:eastAsia="Zurich BT"/>
          <w:sz w:val="22"/>
          <w:szCs w:val="22"/>
        </w:rPr>
        <w:t xml:space="preserve">, regulamentada pelo </w:t>
      </w:r>
      <w:hyperlink r:id="rId10">
        <w:r>
          <w:rPr>
            <w:rStyle w:val="LinkdaInternet"/>
            <w:rFonts w:eastAsia="Zurich BT"/>
            <w:color w:val="000000"/>
            <w:sz w:val="22"/>
            <w:szCs w:val="22"/>
          </w:rPr>
          <w:t>Decreto nº 8.538, de 2015</w:t>
        </w:r>
      </w:hyperlink>
      <w:r>
        <w:rPr>
          <w:rFonts w:eastAsia="Zurich BT"/>
          <w:sz w:val="22"/>
          <w:szCs w:val="22"/>
        </w:rPr>
        <w:t>.</w:t>
      </w:r>
    </w:p>
    <w:p>
      <w:pPr>
        <w:pStyle w:val="Nivel3"/>
        <w:numPr>
          <w:ilvl w:val="2"/>
          <w:numId w:val="10"/>
        </w:numPr>
        <w:spacing w:lineRule="auto" w:line="360" w:before="0" w:after="0"/>
        <w:ind w:left="567" w:hanging="0"/>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pPr>
        <w:pStyle w:val="Nivel3"/>
        <w:numPr>
          <w:ilvl w:val="2"/>
          <w:numId w:val="10"/>
        </w:numPr>
        <w:spacing w:lineRule="auto" w:line="360" w:before="0" w:after="0"/>
        <w:ind w:left="567" w:hanging="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10"/>
        </w:numPr>
        <w:spacing w:lineRule="auto" w:line="360" w:before="0" w:after="0"/>
        <w:ind w:left="567" w:hanging="0"/>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pPr>
        <w:pStyle w:val="Nivel3"/>
        <w:numPr>
          <w:ilvl w:val="2"/>
          <w:numId w:val="10"/>
        </w:numPr>
        <w:spacing w:lineRule="auto" w:line="360" w:before="0" w:after="0"/>
        <w:ind w:left="567" w:hanging="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10"/>
        </w:numPr>
        <w:spacing w:lineRule="auto" w:line="360" w:before="0" w:after="0"/>
        <w:ind w:left="0" w:hanging="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10"/>
        </w:numPr>
        <w:spacing w:lineRule="auto" w:line="360" w:before="0" w:after="0"/>
        <w:ind w:left="567" w:hanging="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10"/>
        </w:numPr>
        <w:spacing w:lineRule="auto" w:line="360" w:before="0" w:after="0"/>
        <w:ind w:left="567" w:hanging="0"/>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10"/>
        </w:numPr>
        <w:spacing w:lineRule="auto" w:line="360" w:before="0" w:after="0"/>
        <w:ind w:left="567" w:hanging="0"/>
        <w:rPr>
          <w:rFonts w:eastAsia="Times New Roman"/>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10"/>
        </w:numPr>
        <w:spacing w:lineRule="auto" w:line="360" w:before="0" w:after="0"/>
        <w:ind w:left="0" w:hanging="0"/>
        <w:rPr/>
      </w:pPr>
      <w:bookmarkStart w:id="15" w:name="_Hlk114646655"/>
      <w:r>
        <w:rPr>
          <w:sz w:val="22"/>
          <w:szCs w:val="22"/>
        </w:rPr>
        <w:t>Após a negociação do preço, o Pregoeiro iniciará a fase de aceitação e julgamento da proposta.</w:t>
      </w:r>
      <w:bookmarkEnd w:id="15"/>
      <w:r>
        <w:rPr>
          <w:sz w:val="22"/>
          <w:szCs w:val="22"/>
        </w:rPr>
        <w:t xml:space="preserve"> </w:t>
      </w:r>
    </w:p>
    <w:p>
      <w:pPr>
        <w:pStyle w:val="Nivel2"/>
        <w:numPr>
          <w:ilvl w:val="1"/>
          <w:numId w:val="10"/>
        </w:numPr>
        <w:spacing w:lineRule="auto" w:line="360" w:before="0" w:after="0"/>
        <w:ind w:left="0" w:hanging="0"/>
        <w:rPr>
          <w:b/>
          <w:b/>
          <w:bCs/>
          <w:sz w:val="22"/>
          <w:szCs w:val="22"/>
        </w:rPr>
      </w:pPr>
      <w:r>
        <w:rPr>
          <w:b/>
          <w:bCs/>
          <w:sz w:val="22"/>
          <w:szCs w:val="22"/>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pPr>
        <w:pStyle w:val="Nivel2"/>
        <w:tabs>
          <w:tab w:val="clear" w:pos="0"/>
        </w:tabs>
        <w:spacing w:lineRule="auto" w:line="360" w:before="0" w:after="0"/>
        <w:ind w:left="0" w:hanging="0"/>
        <w:rPr>
          <w:rFonts w:eastAsia="Times New Roman"/>
          <w:b/>
          <w:b/>
          <w:bCs/>
          <w:sz w:val="22"/>
          <w:szCs w:val="22"/>
          <w:highlight w:val="yellow"/>
        </w:rPr>
      </w:pPr>
      <w:r>
        <w:rPr>
          <w:rFonts w:eastAsia="Times New Roman"/>
          <w:b/>
          <w:bCs/>
          <w:sz w:val="22"/>
          <w:szCs w:val="22"/>
          <w:highlight w:val="yellow"/>
        </w:rPr>
      </w:r>
    </w:p>
    <w:p>
      <w:pPr>
        <w:pStyle w:val="Nivel2"/>
        <w:tabs>
          <w:tab w:val="clear" w:pos="0"/>
        </w:tabs>
        <w:spacing w:lineRule="auto" w:line="360" w:before="0" w:after="0"/>
        <w:ind w:left="0" w:hanging="0"/>
        <w:rPr>
          <w:rFonts w:eastAsia="Times New Roman"/>
          <w:b/>
          <w:b/>
          <w:bCs/>
          <w:sz w:val="22"/>
          <w:szCs w:val="22"/>
          <w:highlight w:val="yellow"/>
        </w:rPr>
      </w:pPr>
      <w:r>
        <w:rPr>
          <w:rFonts w:eastAsia="Times New Roman"/>
          <w:b/>
          <w:bCs/>
          <w:sz w:val="22"/>
          <w:szCs w:val="22"/>
          <w:highlight w:val="yellow"/>
        </w:rPr>
      </w:r>
    </w:p>
    <w:p>
      <w:pPr>
        <w:pStyle w:val="Nivel01"/>
        <w:numPr>
          <w:ilvl w:val="0"/>
          <w:numId w:val="10"/>
        </w:numPr>
        <w:spacing w:lineRule="auto" w:line="360" w:before="0" w:after="0"/>
        <w:ind w:left="0" w:hanging="0"/>
        <w:rPr>
          <w:sz w:val="22"/>
          <w:szCs w:val="22"/>
        </w:rPr>
      </w:pPr>
      <w:r>
        <w:rPr>
          <w:sz w:val="22"/>
          <w:szCs w:val="22"/>
        </w:rPr>
        <w:t>DA FASE DE JULGAMENTO</w:t>
      </w:r>
    </w:p>
    <w:p>
      <w:pPr>
        <w:pStyle w:val="Nivel2"/>
        <w:numPr>
          <w:ilvl w:val="1"/>
          <w:numId w:val="10"/>
        </w:numPr>
        <w:spacing w:lineRule="auto" w:line="360" w:before="0" w:after="0"/>
        <w:ind w:left="0" w:hanging="0"/>
        <w:rPr/>
      </w:pPr>
      <w:bookmarkStart w:id="16"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color w:val="000000"/>
        </w:rPr>
        <w:instrText xml:space="preserve"> HYPERLINK "http://www.planalto.gov.br/ccivil_03/_ato2019-2022/2021/lei/L14133.htm" \l "art14"</w:instrText>
      </w:r>
      <w:r>
        <w:rPr>
          <w:rStyle w:val="LinkdaInternet"/>
          <w:sz w:val="22"/>
          <w:szCs w:val="22"/>
          <w:color w:val="000000"/>
        </w:rPr>
        <w:fldChar w:fldCharType="separate"/>
      </w:r>
      <w:r>
        <w:rPr>
          <w:rStyle w:val="LinkdaInternet"/>
          <w:color w:val="000000"/>
          <w:sz w:val="22"/>
          <w:szCs w:val="22"/>
        </w:rPr>
        <w:t>art. 14 da Lei nº 14.133/2021</w:t>
      </w:r>
      <w:r>
        <w:rPr>
          <w:rStyle w:val="LinkdaInternet"/>
          <w:sz w:val="22"/>
          <w:szCs w:val="22"/>
          <w:color w:val="000000"/>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16"/>
      <w:r>
        <w:rPr>
          <w:sz w:val="22"/>
          <w:szCs w:val="22"/>
          <w:lang w:eastAsia="ar-SA"/>
        </w:rPr>
        <w:t>especialmente quanto à existência de sanção que impeça a participação no certame ou a futura contratação.</w:t>
      </w:r>
    </w:p>
    <w:p>
      <w:pPr>
        <w:pStyle w:val="Nivel2"/>
        <w:numPr>
          <w:ilvl w:val="1"/>
          <w:numId w:val="10"/>
        </w:numPr>
        <w:spacing w:lineRule="auto" w:line="360" w:before="0" w:after="0"/>
        <w:ind w:left="0" w:hanging="0"/>
        <w:rPr>
          <w:sz w:val="22"/>
          <w:szCs w:val="22"/>
        </w:rPr>
      </w:pPr>
      <w:r>
        <w:rPr>
          <w:sz w:val="22"/>
          <w:szCs w:val="22"/>
        </w:rPr>
        <w:t>Caso atendidas as condições de participação, será iniciado o procedimento de habilitação.</w:t>
      </w:r>
    </w:p>
    <w:p>
      <w:pPr>
        <w:pStyle w:val="Nivel2"/>
        <w:numPr>
          <w:ilvl w:val="1"/>
          <w:numId w:val="10"/>
        </w:numPr>
        <w:spacing w:lineRule="auto" w:line="360" w:before="0" w:after="0"/>
        <w:ind w:left="0" w:hanging="0"/>
        <w:rPr>
          <w:sz w:val="22"/>
          <w:szCs w:val="22"/>
        </w:rPr>
      </w:pPr>
      <w:r>
        <w:rPr>
          <w:sz w:val="22"/>
          <w:szCs w:val="22"/>
        </w:rPr>
        <w:t>Caso o licitante provisoriamente classificado em primeiro lugar tenha se utilizado de algum tratamento favorecido às ME/EPPs, o pregoeiro verificará se faz jus ao benefício.</w:t>
      </w:r>
    </w:p>
    <w:p>
      <w:pPr>
        <w:pStyle w:val="Nivel2"/>
        <w:numPr>
          <w:ilvl w:val="1"/>
          <w:numId w:val="10"/>
        </w:numPr>
        <w:spacing w:lineRule="auto" w:line="360" w:before="0" w:after="0"/>
        <w:ind w:left="0" w:hanging="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10"/>
        </w:numPr>
        <w:spacing w:lineRule="auto" w:line="360" w:before="0" w:after="0"/>
        <w:ind w:left="0" w:hanging="0"/>
        <w:rPr>
          <w:sz w:val="22"/>
          <w:szCs w:val="22"/>
        </w:rPr>
      </w:pPr>
      <w:r>
        <w:rPr>
          <w:sz w:val="22"/>
          <w:szCs w:val="22"/>
        </w:rPr>
        <w:t xml:space="preserve">Será desclassificada a proposta vencedora que: </w:t>
      </w:r>
    </w:p>
    <w:p>
      <w:pPr>
        <w:pStyle w:val="Nivel3"/>
        <w:numPr>
          <w:ilvl w:val="2"/>
          <w:numId w:val="10"/>
        </w:numPr>
        <w:spacing w:lineRule="auto" w:line="360" w:before="0" w:after="0"/>
        <w:ind w:left="567" w:hanging="0"/>
        <w:rPr>
          <w:sz w:val="22"/>
          <w:szCs w:val="22"/>
        </w:rPr>
      </w:pPr>
      <w:r>
        <w:rPr>
          <w:sz w:val="22"/>
          <w:szCs w:val="22"/>
        </w:rPr>
        <w:t>contiver vícios insanáveis;</w:t>
      </w:r>
    </w:p>
    <w:p>
      <w:pPr>
        <w:pStyle w:val="Nivel3"/>
        <w:numPr>
          <w:ilvl w:val="2"/>
          <w:numId w:val="10"/>
        </w:numPr>
        <w:spacing w:lineRule="auto" w:line="360" w:before="0" w:after="0"/>
        <w:ind w:left="567" w:hanging="0"/>
        <w:rPr>
          <w:sz w:val="22"/>
          <w:szCs w:val="22"/>
        </w:rPr>
      </w:pPr>
      <w:r>
        <w:rPr>
          <w:sz w:val="22"/>
          <w:szCs w:val="22"/>
        </w:rPr>
        <w:t>não obedecer às especificações técnicas contidas no Termo de Referência;</w:t>
      </w:r>
    </w:p>
    <w:p>
      <w:pPr>
        <w:pStyle w:val="Nivel3"/>
        <w:numPr>
          <w:ilvl w:val="2"/>
          <w:numId w:val="10"/>
        </w:numPr>
        <w:spacing w:lineRule="auto" w:line="360" w:before="0" w:after="0"/>
        <w:ind w:left="567" w:hanging="0"/>
        <w:rPr>
          <w:sz w:val="22"/>
          <w:szCs w:val="22"/>
        </w:rPr>
      </w:pPr>
      <w:r>
        <w:rPr>
          <w:sz w:val="22"/>
          <w:szCs w:val="22"/>
        </w:rPr>
        <w:t>apresentar preços inexequíveis ou permanecerem acima do preço máximo definido para a contratação;</w:t>
      </w:r>
    </w:p>
    <w:p>
      <w:pPr>
        <w:pStyle w:val="Nivel3"/>
        <w:numPr>
          <w:ilvl w:val="2"/>
          <w:numId w:val="10"/>
        </w:numPr>
        <w:spacing w:lineRule="auto" w:line="360" w:before="0" w:after="0"/>
        <w:ind w:left="567" w:hanging="0"/>
        <w:rPr>
          <w:sz w:val="22"/>
          <w:szCs w:val="22"/>
        </w:rPr>
      </w:pPr>
      <w:r>
        <w:rPr>
          <w:sz w:val="22"/>
          <w:szCs w:val="22"/>
        </w:rPr>
        <w:t>não tiverem sua exequibilidade demonstrada, quando exigido pela Administração;</w:t>
      </w:r>
    </w:p>
    <w:p>
      <w:pPr>
        <w:pStyle w:val="Nivel3"/>
        <w:numPr>
          <w:ilvl w:val="2"/>
          <w:numId w:val="10"/>
        </w:numPr>
        <w:spacing w:lineRule="auto" w:line="360" w:before="0" w:after="0"/>
        <w:ind w:left="567" w:hanging="0"/>
        <w:rPr>
          <w:sz w:val="22"/>
          <w:szCs w:val="22"/>
        </w:rPr>
      </w:pPr>
      <w:r>
        <w:rPr>
          <w:sz w:val="22"/>
          <w:szCs w:val="22"/>
        </w:rPr>
        <w:t>apresentar desconformidade com quaisquer outras exigências deste Edital ou seus anexos, desde que insanável.</w:t>
      </w:r>
    </w:p>
    <w:p>
      <w:pPr>
        <w:pStyle w:val="Nivel2"/>
        <w:numPr>
          <w:ilvl w:val="1"/>
          <w:numId w:val="10"/>
        </w:numPr>
        <w:spacing w:lineRule="auto" w:line="360" w:before="0" w:after="0"/>
        <w:ind w:left="0" w:hanging="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10"/>
        </w:numPr>
        <w:spacing w:lineRule="auto" w:line="360" w:before="0" w:after="0"/>
        <w:ind w:left="0" w:hanging="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tabs>
          <w:tab w:val="clear" w:pos="0"/>
        </w:tabs>
        <w:spacing w:lineRule="auto" w:line="360" w:before="0" w:after="0"/>
        <w:ind w:left="0" w:hanging="0"/>
        <w:rPr>
          <w:b/>
          <w:b/>
          <w:sz w:val="22"/>
          <w:szCs w:val="22"/>
        </w:rPr>
      </w:pPr>
      <w:r>
        <w:rPr>
          <w:b/>
          <w:sz w:val="22"/>
          <w:szCs w:val="22"/>
        </w:rPr>
      </w:r>
    </w:p>
    <w:p>
      <w:pPr>
        <w:pStyle w:val="Nivel2"/>
        <w:tabs>
          <w:tab w:val="clear" w:pos="0"/>
        </w:tabs>
        <w:spacing w:lineRule="auto" w:line="360" w:before="0" w:after="0"/>
        <w:ind w:left="0" w:hanging="0"/>
        <w:rPr>
          <w:b/>
          <w:b/>
          <w:sz w:val="22"/>
          <w:szCs w:val="22"/>
        </w:rPr>
      </w:pPr>
      <w:r>
        <w:rPr>
          <w:b/>
          <w:sz w:val="22"/>
          <w:szCs w:val="22"/>
        </w:rPr>
      </w:r>
    </w:p>
    <w:p>
      <w:pPr>
        <w:pStyle w:val="Nivel01"/>
        <w:numPr>
          <w:ilvl w:val="0"/>
          <w:numId w:val="10"/>
        </w:numPr>
        <w:spacing w:lineRule="auto" w:line="360" w:before="0" w:after="0"/>
        <w:ind w:left="0" w:hanging="0"/>
        <w:rPr>
          <w:sz w:val="22"/>
          <w:szCs w:val="22"/>
        </w:rPr>
      </w:pPr>
      <w:r>
        <w:rPr>
          <w:sz w:val="22"/>
          <w:szCs w:val="22"/>
        </w:rPr>
        <w:t>DA FASE DE HABILITAÇÃO</w:t>
      </w:r>
    </w:p>
    <w:p>
      <w:pPr>
        <w:pStyle w:val="Nivel2"/>
        <w:numPr>
          <w:ilvl w:val="1"/>
          <w:numId w:val="10"/>
        </w:numPr>
        <w:spacing w:lineRule="auto" w:line="360" w:before="0" w:after="0"/>
        <w:ind w:left="0" w:hanging="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color w:val="000000"/>
        </w:rPr>
        <w:instrText xml:space="preserve"> HYPERLINK "http://www.planalto.gov.br/ccivil_03/_ato2019-2022/2021/lei/L14133.htm" \l "art62"</w:instrText>
      </w:r>
      <w:r>
        <w:rPr>
          <w:rStyle w:val="LinkdaInternet"/>
          <w:sz w:val="22"/>
          <w:szCs w:val="22"/>
          <w:color w:val="000000"/>
        </w:rPr>
        <w:fldChar w:fldCharType="separate"/>
      </w:r>
      <w:r>
        <w:rPr>
          <w:rStyle w:val="LinkdaInternet"/>
          <w:color w:val="000000"/>
          <w:sz w:val="22"/>
          <w:szCs w:val="22"/>
        </w:rPr>
        <w:t>arts. 62 a 70 da Lei nº 14.133, de 2021</w:t>
      </w:r>
      <w:r>
        <w:rPr>
          <w:rStyle w:val="LinkdaInternet"/>
          <w:sz w:val="22"/>
          <w:szCs w:val="22"/>
          <w:color w:val="000000"/>
        </w:rPr>
        <w:fldChar w:fldCharType="end"/>
      </w:r>
      <w:r>
        <w:rPr>
          <w:rStyle w:val="LinkdaInternet"/>
          <w:color w:val="000000"/>
          <w:sz w:val="22"/>
          <w:szCs w:val="22"/>
        </w:rPr>
        <w:t>.</w:t>
      </w:r>
    </w:p>
    <w:p>
      <w:pPr>
        <w:pStyle w:val="Nivel2"/>
        <w:numPr>
          <w:ilvl w:val="1"/>
          <w:numId w:val="10"/>
        </w:numPr>
        <w:spacing w:lineRule="auto" w:line="360" w:before="0" w:after="0"/>
        <w:ind w:left="0" w:hanging="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10"/>
        </w:numPr>
        <w:spacing w:lineRule="auto" w:line="360" w:before="0" w:after="0"/>
        <w:rPr/>
      </w:pPr>
      <w:r>
        <w:rPr>
          <w:sz w:val="22"/>
          <w:szCs w:val="22"/>
        </w:rPr>
        <w:t xml:space="preserve">Na hipótese de o licitante vencedor ser empresa estrangeira que não funcione no País, para ﬁns de assinatura do contrato, os documentos exigidos para a habilitação serão traduzidos por tradutor juramentado no País e apostilados nos termos do disposto no </w:t>
      </w:r>
      <w:hyperlink r:id="rId11">
        <w:r>
          <w:rPr>
            <w:rStyle w:val="LinkdaInternet"/>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10"/>
        </w:numPr>
        <w:spacing w:lineRule="auto" w:line="360" w:before="0" w:after="0"/>
        <w:ind w:left="0" w:hanging="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10"/>
        </w:numPr>
        <w:spacing w:lineRule="auto" w:line="360" w:before="0" w:after="0"/>
        <w:ind w:left="0" w:hanging="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10"/>
        </w:numPr>
        <w:spacing w:lineRule="auto" w:line="360" w:before="0" w:after="0"/>
        <w:ind w:left="0" w:hanging="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10"/>
        </w:numPr>
        <w:spacing w:lineRule="auto" w:line="360" w:before="0" w:after="0"/>
        <w:ind w:left="0" w:hanging="0"/>
        <w:rPr/>
      </w:pPr>
      <w:r>
        <w:rPr>
          <w:sz w:val="22"/>
          <w:szCs w:val="22"/>
        </w:rPr>
        <w:t>Será verificado se o licitante apresentou declaração de que atende aos requisitos de habilitação, e o declarante responderá pela veracidade das informações prestadas, na forma da lei (</w:t>
      </w:r>
      <w:r>
        <w:fldChar w:fldCharType="begin"/>
      </w:r>
      <w:r>
        <w:rPr>
          <w:rStyle w:val="LinkdaInternet"/>
          <w:sz w:val="22"/>
          <w:szCs w:val="22"/>
          <w:color w:val="000000"/>
        </w:rPr>
        <w:instrText xml:space="preserve"> HYPERLINK "http://www.planalto.gov.br/ccivil_03/_ato2019-2022/2021/lei/L14133.htm" \l "art63"</w:instrText>
      </w:r>
      <w:r>
        <w:rPr>
          <w:rStyle w:val="LinkdaInternet"/>
          <w:sz w:val="22"/>
          <w:szCs w:val="22"/>
          <w:color w:val="000000"/>
        </w:rPr>
        <w:fldChar w:fldCharType="separate"/>
      </w:r>
      <w:r>
        <w:rPr>
          <w:rStyle w:val="LinkdaInternet"/>
          <w:color w:val="000000"/>
          <w:sz w:val="22"/>
          <w:szCs w:val="22"/>
        </w:rPr>
        <w:t>art. 63, I, da Lei nº 14.133/2021</w:t>
      </w:r>
      <w:r>
        <w:rPr>
          <w:rStyle w:val="LinkdaInternet"/>
          <w:sz w:val="22"/>
          <w:szCs w:val="22"/>
          <w:color w:val="000000"/>
        </w:rPr>
        <w:fldChar w:fldCharType="end"/>
      </w:r>
      <w:r>
        <w:rPr>
          <w:sz w:val="22"/>
          <w:szCs w:val="22"/>
        </w:rPr>
        <w:t>).</w:t>
      </w:r>
    </w:p>
    <w:p>
      <w:pPr>
        <w:pStyle w:val="Nivel2"/>
        <w:numPr>
          <w:ilvl w:val="1"/>
          <w:numId w:val="10"/>
        </w:numPr>
        <w:spacing w:lineRule="auto" w:line="360" w:before="0" w:after="0"/>
        <w:ind w:left="0" w:hanging="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10"/>
        </w:numPr>
        <w:spacing w:lineRule="auto" w:line="360" w:before="0" w:after="0"/>
        <w:ind w:left="567" w:hanging="0"/>
        <w:rPr/>
      </w:pPr>
      <w:bookmarkStart w:id="17" w:name="_Ref114663151"/>
      <w:r>
        <w:rPr>
          <w:sz w:val="22"/>
          <w:szCs w:val="22"/>
        </w:rPr>
        <w:t xml:space="preserve">Os documentos exigidos para habilitação deverão ser enviados por meio do sistema, em formato digital, no prazo máximo de 02 (duas) horas, </w:t>
      </w:r>
      <w:bookmarkEnd w:id="17"/>
      <w:r>
        <w:rPr>
          <w:sz w:val="22"/>
          <w:szCs w:val="22"/>
        </w:rPr>
        <w:t>contado da solicitação do Agente de Contratação.</w:t>
      </w:r>
    </w:p>
    <w:p>
      <w:pPr>
        <w:pStyle w:val="Nivel2"/>
        <w:numPr>
          <w:ilvl w:val="1"/>
          <w:numId w:val="10"/>
        </w:numPr>
        <w:spacing w:lineRule="auto" w:line="360" w:before="0" w:after="0"/>
        <w:ind w:left="0" w:hanging="0"/>
        <w:rPr>
          <w:sz w:val="22"/>
          <w:szCs w:val="22"/>
        </w:rPr>
      </w:pPr>
      <w:r>
        <w:rPr>
          <w:sz w:val="22"/>
          <w:szCs w:val="22"/>
        </w:rPr>
        <w:t>A exigência das documentações de habilitação somente será feita em relação ao licitante vencedor.</w:t>
      </w:r>
    </w:p>
    <w:p>
      <w:pPr>
        <w:pStyle w:val="Nivel2"/>
        <w:numPr>
          <w:ilvl w:val="1"/>
          <w:numId w:val="10"/>
        </w:numPr>
        <w:spacing w:lineRule="auto" w:line="360" w:before="0" w:after="0"/>
        <w:ind w:left="0" w:hanging="0"/>
        <w:rPr/>
      </w:pPr>
      <w:r>
        <w:rPr>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000000"/>
        </w:rPr>
        <w:instrText xml:space="preserve"> HYPERLINK "http://www.planalto.gov.br/ccivil_03/_ato2019-2022/2021/lei/L14133.htm" \l "art64"</w:instrText>
      </w:r>
      <w:r>
        <w:rPr>
          <w:rStyle w:val="LinkdaInternet"/>
          <w:sz w:val="22"/>
          <w:szCs w:val="22"/>
          <w:color w:val="000000"/>
        </w:rPr>
        <w:fldChar w:fldCharType="separate"/>
      </w:r>
      <w:r>
        <w:rPr>
          <w:rStyle w:val="LinkdaInternet"/>
          <w:color w:val="000000"/>
          <w:sz w:val="22"/>
          <w:szCs w:val="22"/>
        </w:rPr>
        <w:t>Lei 14.133/21, art. 64</w:t>
      </w:r>
      <w:r>
        <w:rPr>
          <w:rStyle w:val="LinkdaInternet"/>
          <w:sz w:val="22"/>
          <w:szCs w:val="22"/>
          <w:color w:val="000000"/>
        </w:rPr>
        <w:fldChar w:fldCharType="end"/>
      </w:r>
      <w:r>
        <w:rPr>
          <w:rStyle w:val="LinkdaInternet"/>
          <w:color w:val="000000"/>
          <w:sz w:val="22"/>
          <w:szCs w:val="22"/>
        </w:rPr>
        <w:t>):</w:t>
      </w:r>
    </w:p>
    <w:p>
      <w:pPr>
        <w:pStyle w:val="Nivel3"/>
        <w:numPr>
          <w:ilvl w:val="2"/>
          <w:numId w:val="10"/>
        </w:numPr>
        <w:spacing w:lineRule="auto" w:line="360" w:before="0" w:after="0"/>
        <w:ind w:left="567" w:hanging="0"/>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10"/>
        </w:numPr>
        <w:spacing w:lineRule="auto" w:line="360" w:before="0" w:after="0"/>
        <w:ind w:left="567" w:hanging="0"/>
        <w:rPr>
          <w:sz w:val="22"/>
          <w:szCs w:val="22"/>
        </w:rPr>
      </w:pPr>
      <w:r>
        <w:rPr>
          <w:sz w:val="22"/>
          <w:szCs w:val="22"/>
        </w:rPr>
        <w:t>atualização de documentos cuja validade tenha expirado após a data de recebimento das propostas;</w:t>
      </w:r>
    </w:p>
    <w:p>
      <w:pPr>
        <w:pStyle w:val="Nivel2"/>
        <w:numPr>
          <w:ilvl w:val="1"/>
          <w:numId w:val="10"/>
        </w:numPr>
        <w:spacing w:lineRule="auto" w:line="360" w:before="0" w:after="0"/>
        <w:ind w:left="0" w:hanging="0"/>
        <w:rPr>
          <w:sz w:val="22"/>
          <w:szCs w:val="22"/>
        </w:rPr>
      </w:pPr>
      <w:bookmarkStart w:id="18" w:name="_Ref114670319"/>
      <w:r>
        <w:rPr>
          <w:sz w:val="22"/>
          <w:szCs w:val="22"/>
        </w:rPr>
        <w:t>Na análise dos documentos de habilitação, o agente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8"/>
    </w:p>
    <w:p>
      <w:pPr>
        <w:pStyle w:val="Nivel2"/>
        <w:numPr>
          <w:ilvl w:val="1"/>
          <w:numId w:val="10"/>
        </w:numPr>
        <w:spacing w:lineRule="auto" w:line="360" w:before="0" w:after="0"/>
        <w:ind w:left="0" w:hanging="0"/>
        <w:rPr/>
      </w:pPr>
      <w:bookmarkStart w:id="19"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fldChar w:fldCharType="separate"/>
      </w:r>
      <w:r>
        <w:rPr>
          <w:sz w:val="22"/>
          <w:szCs w:val="22"/>
        </w:rPr>
        <w:t>8.6.1</w:t>
      </w:r>
      <w:r>
        <w:rPr>
          <w:sz w:val="22"/>
          <w:szCs w:val="22"/>
        </w:rPr>
        <w:fldChar w:fldCharType="end"/>
      </w:r>
      <w:r>
        <w:rPr>
          <w:sz w:val="22"/>
          <w:szCs w:val="22"/>
        </w:rPr>
        <w:t>.</w:t>
      </w:r>
      <w:bookmarkEnd w:id="19"/>
    </w:p>
    <w:p>
      <w:pPr>
        <w:pStyle w:val="Nivel2"/>
        <w:numPr>
          <w:ilvl w:val="1"/>
          <w:numId w:val="10"/>
        </w:numPr>
        <w:spacing w:lineRule="auto" w:line="360" w:before="0" w:after="0"/>
        <w:ind w:left="0" w:hanging="0"/>
        <w:rPr/>
      </w:pPr>
      <w:bookmarkStart w:id="20"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0"/>
      <w:r>
        <w:rPr>
          <w:sz w:val="22"/>
          <w:szCs w:val="22"/>
        </w:rPr>
        <w:t>.</w:t>
      </w:r>
    </w:p>
    <w:p>
      <w:pPr>
        <w:pStyle w:val="Nivel01"/>
        <w:numPr>
          <w:ilvl w:val="0"/>
          <w:numId w:val="10"/>
        </w:numPr>
        <w:spacing w:lineRule="auto" w:line="360" w:before="0" w:after="0"/>
        <w:ind w:left="0" w:hanging="0"/>
        <w:rPr>
          <w:sz w:val="22"/>
          <w:szCs w:val="22"/>
        </w:rPr>
      </w:pPr>
      <w:r>
        <w:rPr>
          <w:sz w:val="22"/>
          <w:szCs w:val="22"/>
        </w:rPr>
        <w:t>DOS RECURSOS</w:t>
      </w:r>
    </w:p>
    <w:p>
      <w:pPr>
        <w:pStyle w:val="Nivel2"/>
        <w:numPr>
          <w:ilvl w:val="1"/>
          <w:numId w:val="10"/>
        </w:numPr>
        <w:spacing w:lineRule="auto" w:line="360" w:before="0" w:after="0"/>
        <w:ind w:left="0" w:hanging="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000000"/>
        </w:rPr>
        <w:instrText xml:space="preserve"> HYPERLINK "http://www.planalto.gov.br/ccivil_03/_ato2019-2022/2021/lei/L14133.htm" \l "art165"</w:instrText>
      </w:r>
      <w:r>
        <w:rPr>
          <w:rStyle w:val="LinkdaInternet"/>
          <w:sz w:val="22"/>
          <w:szCs w:val="22"/>
          <w:color w:val="000000"/>
        </w:rPr>
        <w:fldChar w:fldCharType="separate"/>
      </w:r>
      <w:r>
        <w:rPr>
          <w:rStyle w:val="LinkdaInternet"/>
          <w:color w:val="000000"/>
          <w:sz w:val="22"/>
          <w:szCs w:val="22"/>
        </w:rPr>
        <w:t>art. 165 da Lei nº 14.133, de 2021</w:t>
      </w:r>
      <w:r>
        <w:rPr>
          <w:rStyle w:val="LinkdaInternet"/>
          <w:sz w:val="22"/>
          <w:szCs w:val="22"/>
          <w:color w:val="000000"/>
        </w:rPr>
        <w:fldChar w:fldCharType="end"/>
      </w:r>
      <w:r>
        <w:rPr>
          <w:sz w:val="22"/>
          <w:szCs w:val="22"/>
        </w:rPr>
        <w:t>.</w:t>
      </w:r>
    </w:p>
    <w:p>
      <w:pPr>
        <w:pStyle w:val="Nivel2"/>
        <w:numPr>
          <w:ilvl w:val="1"/>
          <w:numId w:val="10"/>
        </w:numPr>
        <w:spacing w:lineRule="auto" w:line="360" w:before="0" w:after="0"/>
        <w:ind w:left="0" w:hanging="0"/>
        <w:rPr>
          <w:sz w:val="22"/>
          <w:szCs w:val="22"/>
        </w:rPr>
      </w:pPr>
      <w:r>
        <w:rPr>
          <w:sz w:val="22"/>
          <w:szCs w:val="22"/>
        </w:rPr>
        <w:t>O prazo recursal é de 3 (três) dias úteis, contados da data de intimação ou de lavratura da ata.</w:t>
      </w:r>
    </w:p>
    <w:p>
      <w:pPr>
        <w:pStyle w:val="Nivel2"/>
        <w:numPr>
          <w:ilvl w:val="1"/>
          <w:numId w:val="10"/>
        </w:numPr>
        <w:spacing w:lineRule="auto" w:line="360" w:before="0" w:after="0"/>
        <w:ind w:left="0" w:hanging="0"/>
        <w:rPr>
          <w:sz w:val="22"/>
          <w:szCs w:val="22"/>
        </w:rPr>
      </w:pPr>
      <w:r>
        <w:rPr>
          <w:sz w:val="22"/>
          <w:szCs w:val="22"/>
        </w:rPr>
        <w:t>Quando o recurso apresentado impugnar o julgamento das propostas ou o ato de habilitação ou inabilitação do licitante:</w:t>
      </w:r>
    </w:p>
    <w:p>
      <w:pPr>
        <w:pStyle w:val="Nivel3"/>
        <w:numPr>
          <w:ilvl w:val="2"/>
          <w:numId w:val="10"/>
        </w:numPr>
        <w:spacing w:lineRule="auto" w:line="360" w:before="0" w:after="0"/>
        <w:ind w:left="567" w:hanging="0"/>
        <w:rPr>
          <w:sz w:val="22"/>
          <w:szCs w:val="22"/>
        </w:rPr>
      </w:pPr>
      <w:r>
        <w:rPr>
          <w:sz w:val="22"/>
          <w:szCs w:val="22"/>
        </w:rPr>
        <w:t>A intenção de recorrer deverá ser manifestada imediatamente, sob pena de preclusão;</w:t>
      </w:r>
    </w:p>
    <w:p>
      <w:pPr>
        <w:pStyle w:val="Nivel3"/>
        <w:numPr>
          <w:ilvl w:val="2"/>
          <w:numId w:val="10"/>
        </w:numPr>
        <w:spacing w:lineRule="auto" w:line="360" w:before="0" w:after="0"/>
        <w:ind w:left="567" w:hanging="0"/>
        <w:rPr>
          <w:sz w:val="22"/>
          <w:szCs w:val="22"/>
        </w:rPr>
      </w:pPr>
      <w:r>
        <w:rPr>
          <w:sz w:val="22"/>
          <w:szCs w:val="22"/>
        </w:rPr>
        <w:t>O prazo para a manifestação da intenção de recorrer será de 30 (trinta) minutos;</w:t>
      </w:r>
    </w:p>
    <w:p>
      <w:pPr>
        <w:pStyle w:val="Nivel3"/>
        <w:numPr>
          <w:ilvl w:val="2"/>
          <w:numId w:val="10"/>
        </w:numPr>
        <w:spacing w:lineRule="auto" w:line="360" w:before="0" w:after="0"/>
        <w:ind w:left="567" w:hanging="0"/>
        <w:rPr>
          <w:sz w:val="22"/>
          <w:szCs w:val="22"/>
        </w:rPr>
      </w:pPr>
      <w:bookmarkStart w:id="21" w:name="_Hlk156913398"/>
      <w:bookmarkEnd w:id="21"/>
      <w:r>
        <w:rPr>
          <w:sz w:val="22"/>
          <w:szCs w:val="22"/>
        </w:rPr>
        <w:t>O prazo para apresentação das razões recursais será iniciado na data de intimação ou de lavratura da ata de habilitação ou inabilitação;</w:t>
      </w:r>
    </w:p>
    <w:p>
      <w:pPr>
        <w:pStyle w:val="Nivel2"/>
        <w:numPr>
          <w:ilvl w:val="1"/>
          <w:numId w:val="10"/>
        </w:numPr>
        <w:spacing w:lineRule="auto" w:line="360" w:before="0" w:after="0"/>
        <w:ind w:left="0" w:hanging="0"/>
        <w:rPr>
          <w:sz w:val="22"/>
          <w:szCs w:val="22"/>
        </w:rPr>
      </w:pPr>
      <w:r>
        <w:rPr>
          <w:sz w:val="22"/>
          <w:szCs w:val="22"/>
        </w:rPr>
        <w:t>Os recursos deverão ser encaminhados em campo próprio do sistema.</w:t>
      </w:r>
    </w:p>
    <w:p>
      <w:pPr>
        <w:pStyle w:val="Nivel2"/>
        <w:numPr>
          <w:ilvl w:val="1"/>
          <w:numId w:val="10"/>
        </w:numPr>
        <w:spacing w:lineRule="auto" w:line="360" w:before="0" w:after="0"/>
        <w:ind w:left="0" w:hanging="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10"/>
        </w:numPr>
        <w:spacing w:lineRule="auto" w:line="360" w:before="0" w:after="0"/>
        <w:ind w:left="0" w:hanging="0"/>
        <w:rPr>
          <w:sz w:val="22"/>
          <w:szCs w:val="22"/>
        </w:rPr>
      </w:pPr>
      <w:r>
        <w:rPr>
          <w:sz w:val="22"/>
          <w:szCs w:val="22"/>
        </w:rPr>
        <w:t xml:space="preserve">Os recursos interpostos fora do prazo não serão conhecidos. </w:t>
      </w:r>
    </w:p>
    <w:p>
      <w:pPr>
        <w:pStyle w:val="Nivel2"/>
        <w:numPr>
          <w:ilvl w:val="1"/>
          <w:numId w:val="10"/>
        </w:numPr>
        <w:spacing w:lineRule="auto" w:line="360" w:before="0" w:after="0"/>
        <w:ind w:left="0" w:hanging="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10"/>
        </w:numPr>
        <w:spacing w:lineRule="auto" w:line="360" w:before="0" w:after="0"/>
        <w:ind w:left="0" w:hanging="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10"/>
        </w:numPr>
        <w:spacing w:lineRule="auto" w:line="360" w:before="0" w:after="0"/>
        <w:ind w:left="0" w:hanging="0"/>
        <w:rPr>
          <w:sz w:val="22"/>
          <w:szCs w:val="22"/>
        </w:rPr>
      </w:pPr>
      <w:r>
        <w:rPr>
          <w:sz w:val="22"/>
          <w:szCs w:val="22"/>
        </w:rPr>
        <w:t xml:space="preserve">O acolhimento do recurso invalida tão somente os atos insuscetíveis de aproveitamento. </w:t>
      </w:r>
    </w:p>
    <w:p>
      <w:pPr>
        <w:pStyle w:val="Nivel2"/>
        <w:numPr>
          <w:ilvl w:val="1"/>
          <w:numId w:val="10"/>
        </w:numPr>
        <w:spacing w:lineRule="auto" w:line="360" w:before="0" w:after="0"/>
        <w:ind w:left="0" w:hanging="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left="0" w:hanging="0"/>
        <w:rPr>
          <w:sz w:val="22"/>
          <w:szCs w:val="22"/>
        </w:rPr>
      </w:pPr>
      <w:r>
        <w:rPr>
          <w:sz w:val="22"/>
          <w:szCs w:val="22"/>
        </w:rPr>
      </w:r>
    </w:p>
    <w:p>
      <w:pPr>
        <w:pStyle w:val="Nivel2"/>
        <w:tabs>
          <w:tab w:val="clear" w:pos="0"/>
        </w:tabs>
        <w:spacing w:lineRule="auto" w:line="360" w:before="0" w:after="0"/>
        <w:ind w:left="0" w:hanging="0"/>
        <w:rPr>
          <w:sz w:val="22"/>
          <w:szCs w:val="22"/>
        </w:rPr>
      </w:pPr>
      <w:r>
        <w:rPr>
          <w:sz w:val="22"/>
          <w:szCs w:val="22"/>
        </w:rPr>
      </w:r>
    </w:p>
    <w:p>
      <w:pPr>
        <w:pStyle w:val="Nivel01"/>
        <w:numPr>
          <w:ilvl w:val="0"/>
          <w:numId w:val="10"/>
        </w:numPr>
        <w:spacing w:lineRule="auto" w:line="360" w:before="0" w:after="0"/>
        <w:ind w:left="0" w:hanging="0"/>
        <w:rPr>
          <w:sz w:val="22"/>
          <w:szCs w:val="22"/>
        </w:rPr>
      </w:pPr>
      <w:r>
        <w:rPr>
          <w:sz w:val="22"/>
          <w:szCs w:val="22"/>
        </w:rPr>
        <w:t>DAS INFRAÇÕES ADMINISTRATIVAS E SANÇÕES</w:t>
      </w:r>
    </w:p>
    <w:p>
      <w:pPr>
        <w:pStyle w:val="Nivel2"/>
        <w:numPr>
          <w:ilvl w:val="1"/>
          <w:numId w:val="10"/>
        </w:numPr>
        <w:spacing w:lineRule="auto" w:line="360" w:before="0" w:after="0"/>
        <w:ind w:left="0" w:hanging="0"/>
        <w:rPr>
          <w:sz w:val="22"/>
          <w:szCs w:val="22"/>
        </w:rPr>
      </w:pPr>
      <w:r>
        <w:rPr>
          <w:sz w:val="22"/>
          <w:szCs w:val="22"/>
        </w:rPr>
        <w:t xml:space="preserve">Comete infração administrativa, nos termos da lei, o licitante que, com dolo ou culpa: </w:t>
      </w:r>
    </w:p>
    <w:p>
      <w:pPr>
        <w:pStyle w:val="Nivel3"/>
        <w:numPr>
          <w:ilvl w:val="2"/>
          <w:numId w:val="10"/>
        </w:numPr>
        <w:spacing w:lineRule="auto" w:line="360" w:before="0" w:after="0"/>
        <w:ind w:left="567" w:hanging="0"/>
        <w:rPr>
          <w:sz w:val="22"/>
          <w:szCs w:val="22"/>
        </w:rPr>
      </w:pPr>
      <w:bookmarkStart w:id="22" w:name="_Ref114668085"/>
      <w:r>
        <w:rPr>
          <w:sz w:val="22"/>
          <w:szCs w:val="22"/>
        </w:rPr>
        <w:t>deixar de entregar a documentação exigida para o certame ou não entregar qualquer documento que tenha sido solicitado pelo/a pregoeiro/a durante o certame;</w:t>
      </w:r>
      <w:bookmarkEnd w:id="22"/>
    </w:p>
    <w:p>
      <w:pPr>
        <w:pStyle w:val="Nivel3"/>
        <w:numPr>
          <w:ilvl w:val="2"/>
          <w:numId w:val="10"/>
        </w:numPr>
        <w:spacing w:lineRule="auto" w:line="360" w:before="0" w:after="0"/>
        <w:ind w:left="567" w:hanging="0"/>
        <w:rPr>
          <w:sz w:val="22"/>
          <w:szCs w:val="22"/>
        </w:rPr>
      </w:pPr>
      <w:bookmarkStart w:id="23" w:name="_Ref114668108"/>
      <w:r>
        <w:rPr>
          <w:sz w:val="22"/>
          <w:szCs w:val="22"/>
        </w:rPr>
        <w:t>Salvo em decorrência de fato superveniente devidamente justificado, não mantiver a proposta em especial quando:</w:t>
      </w:r>
      <w:bookmarkEnd w:id="23"/>
    </w:p>
    <w:p>
      <w:pPr>
        <w:pStyle w:val="Nivel4"/>
        <w:numPr>
          <w:ilvl w:val="3"/>
          <w:numId w:val="10"/>
        </w:numPr>
        <w:spacing w:lineRule="auto" w:line="360" w:before="0" w:after="0"/>
        <w:ind w:left="1134" w:hanging="0"/>
        <w:rPr>
          <w:sz w:val="22"/>
          <w:szCs w:val="22"/>
        </w:rPr>
      </w:pPr>
      <w:r>
        <w:rPr>
          <w:sz w:val="22"/>
          <w:szCs w:val="22"/>
        </w:rPr>
        <w:t xml:space="preserve">não enviar a proposta adequada ao último lance ofertado ou após a negociação; </w:t>
      </w:r>
    </w:p>
    <w:p>
      <w:pPr>
        <w:pStyle w:val="Nivel4"/>
        <w:numPr>
          <w:ilvl w:val="3"/>
          <w:numId w:val="10"/>
        </w:numPr>
        <w:spacing w:lineRule="auto" w:line="360" w:before="0" w:after="0"/>
        <w:ind w:left="1134" w:hanging="0"/>
        <w:rPr>
          <w:sz w:val="22"/>
          <w:szCs w:val="22"/>
        </w:rPr>
      </w:pPr>
      <w:r>
        <w:rPr>
          <w:sz w:val="22"/>
          <w:szCs w:val="22"/>
        </w:rPr>
        <w:t xml:space="preserve">recusar-se a enviar o detalhamento da proposta quando exigível; </w:t>
      </w:r>
    </w:p>
    <w:p>
      <w:pPr>
        <w:pStyle w:val="Nivel4"/>
        <w:numPr>
          <w:ilvl w:val="3"/>
          <w:numId w:val="10"/>
        </w:numPr>
        <w:spacing w:lineRule="auto" w:line="360" w:before="0" w:after="0"/>
        <w:ind w:left="1134" w:hanging="0"/>
        <w:rPr>
          <w:sz w:val="22"/>
          <w:szCs w:val="22"/>
        </w:rPr>
      </w:pPr>
      <w:r>
        <w:rPr>
          <w:sz w:val="22"/>
          <w:szCs w:val="22"/>
        </w:rPr>
        <w:t xml:space="preserve">pedir para ser desclassificado quando encerrada a etapa competitiva; ou </w:t>
      </w:r>
    </w:p>
    <w:p>
      <w:pPr>
        <w:pStyle w:val="Nivel3"/>
        <w:numPr>
          <w:ilvl w:val="2"/>
          <w:numId w:val="10"/>
        </w:numPr>
        <w:spacing w:lineRule="auto" w:line="360" w:before="0" w:after="0"/>
        <w:ind w:left="1134" w:hanging="0"/>
        <w:rPr>
          <w:sz w:val="22"/>
          <w:szCs w:val="22"/>
        </w:rPr>
      </w:pPr>
      <w:bookmarkStart w:id="24" w:name="_Ref114668139"/>
      <w:r>
        <w:rPr>
          <w:sz w:val="22"/>
          <w:szCs w:val="22"/>
        </w:rPr>
        <w:t>não celebrar o contrato ou não entregar a documentação exigida para a contratação, quando convocado dentro do prazo de validade de sua proposta;</w:t>
      </w:r>
      <w:bookmarkEnd w:id="24"/>
    </w:p>
    <w:p>
      <w:pPr>
        <w:pStyle w:val="Nivel4"/>
        <w:numPr>
          <w:ilvl w:val="3"/>
          <w:numId w:val="10"/>
        </w:numPr>
        <w:spacing w:lineRule="auto" w:line="360" w:before="0" w:after="0"/>
        <w:ind w:left="1134" w:hanging="0"/>
        <w:rPr>
          <w:sz w:val="22"/>
          <w:szCs w:val="22"/>
        </w:rPr>
      </w:pPr>
      <w:r>
        <w:rPr>
          <w:sz w:val="22"/>
          <w:szCs w:val="22"/>
        </w:rPr>
        <w:t>recusar-se, sem justificativa, a assinar o contrato, ou a aceitar ou retirar o instrumento equivalente no prazo estabelecido pela Administração;</w:t>
      </w:r>
    </w:p>
    <w:p>
      <w:pPr>
        <w:pStyle w:val="Nivel3"/>
        <w:numPr>
          <w:ilvl w:val="2"/>
          <w:numId w:val="10"/>
        </w:numPr>
        <w:spacing w:lineRule="auto" w:line="360" w:before="0" w:after="0"/>
        <w:ind w:left="1134" w:hanging="0"/>
        <w:rPr>
          <w:sz w:val="22"/>
          <w:szCs w:val="22"/>
        </w:rPr>
      </w:pPr>
      <w:bookmarkStart w:id="25" w:name="_Ref114668249"/>
      <w:r>
        <w:rPr>
          <w:sz w:val="22"/>
          <w:szCs w:val="22"/>
        </w:rPr>
        <w:t>apresentar declaração ou documentação falsa exigida para o certame ou prestar declaração falsa durante a licitação</w:t>
      </w:r>
      <w:bookmarkEnd w:id="25"/>
    </w:p>
    <w:p>
      <w:pPr>
        <w:pStyle w:val="Nivel3"/>
        <w:numPr>
          <w:ilvl w:val="2"/>
          <w:numId w:val="10"/>
        </w:numPr>
        <w:spacing w:lineRule="auto" w:line="360" w:before="0" w:after="0"/>
        <w:ind w:left="1134" w:hanging="0"/>
        <w:rPr>
          <w:sz w:val="22"/>
          <w:szCs w:val="22"/>
        </w:rPr>
      </w:pPr>
      <w:bookmarkStart w:id="26" w:name="_Ref114668245"/>
      <w:r>
        <w:rPr>
          <w:sz w:val="22"/>
          <w:szCs w:val="22"/>
        </w:rPr>
        <w:t>fraudar a licitação</w:t>
      </w:r>
      <w:bookmarkEnd w:id="26"/>
    </w:p>
    <w:p>
      <w:pPr>
        <w:pStyle w:val="Nivel3"/>
        <w:numPr>
          <w:ilvl w:val="2"/>
          <w:numId w:val="10"/>
        </w:numPr>
        <w:spacing w:lineRule="auto" w:line="360" w:before="0" w:after="0"/>
        <w:ind w:left="1134" w:hanging="0"/>
        <w:rPr>
          <w:sz w:val="22"/>
          <w:szCs w:val="22"/>
        </w:rPr>
      </w:pPr>
      <w:bookmarkStart w:id="27" w:name="_Ref114668247"/>
      <w:r>
        <w:rPr>
          <w:sz w:val="22"/>
          <w:szCs w:val="22"/>
        </w:rPr>
        <w:t>comportar-se de modo inidôneo ou cometer fraude de qualquer natureza, em especial quando:</w:t>
      </w:r>
      <w:bookmarkEnd w:id="27"/>
    </w:p>
    <w:p>
      <w:pPr>
        <w:pStyle w:val="Nivel4"/>
        <w:numPr>
          <w:ilvl w:val="3"/>
          <w:numId w:val="10"/>
        </w:numPr>
        <w:spacing w:lineRule="auto" w:line="360" w:before="0" w:after="0"/>
        <w:ind w:left="1134" w:hanging="0"/>
        <w:rPr>
          <w:sz w:val="22"/>
          <w:szCs w:val="22"/>
        </w:rPr>
      </w:pPr>
      <w:r>
        <w:rPr>
          <w:sz w:val="22"/>
          <w:szCs w:val="22"/>
        </w:rPr>
        <w:t xml:space="preserve">agir em conluio ou em desconformidade com a lei; </w:t>
      </w:r>
    </w:p>
    <w:p>
      <w:pPr>
        <w:pStyle w:val="Nivel4"/>
        <w:numPr>
          <w:ilvl w:val="3"/>
          <w:numId w:val="10"/>
        </w:numPr>
        <w:spacing w:lineRule="auto" w:line="360" w:before="0" w:after="0"/>
        <w:ind w:left="1134" w:hanging="0"/>
        <w:rPr>
          <w:sz w:val="22"/>
          <w:szCs w:val="22"/>
        </w:rPr>
      </w:pPr>
      <w:r>
        <w:rPr>
          <w:sz w:val="22"/>
          <w:szCs w:val="22"/>
        </w:rPr>
        <w:t xml:space="preserve">induzir deliberadamente a erro no julgamento; </w:t>
      </w:r>
    </w:p>
    <w:p>
      <w:pPr>
        <w:pStyle w:val="Nivel4"/>
        <w:numPr>
          <w:ilvl w:val="3"/>
          <w:numId w:val="10"/>
        </w:numPr>
        <w:spacing w:lineRule="auto" w:line="360" w:before="0" w:after="0"/>
        <w:ind w:left="1134" w:hanging="0"/>
        <w:rPr>
          <w:sz w:val="22"/>
          <w:szCs w:val="22"/>
        </w:rPr>
      </w:pPr>
      <w:r>
        <w:rPr>
          <w:sz w:val="22"/>
          <w:szCs w:val="22"/>
        </w:rPr>
        <w:t xml:space="preserve">apresentar amostra falsificada ou deteriorada; </w:t>
      </w:r>
    </w:p>
    <w:p>
      <w:pPr>
        <w:pStyle w:val="Nivel3"/>
        <w:numPr>
          <w:ilvl w:val="2"/>
          <w:numId w:val="10"/>
        </w:numPr>
        <w:spacing w:lineRule="auto" w:line="360" w:before="0" w:after="0"/>
        <w:ind w:left="1134" w:hanging="0"/>
        <w:rPr>
          <w:sz w:val="22"/>
          <w:szCs w:val="22"/>
        </w:rPr>
      </w:pPr>
      <w:bookmarkStart w:id="28" w:name="_Ref114668251"/>
      <w:r>
        <w:rPr>
          <w:sz w:val="22"/>
          <w:szCs w:val="22"/>
        </w:rPr>
        <w:t>praticar atos ilícitos com vistas a frustrar os objetivos da licitação</w:t>
      </w:r>
      <w:bookmarkEnd w:id="28"/>
    </w:p>
    <w:p>
      <w:pPr>
        <w:pStyle w:val="Nivel3"/>
        <w:numPr>
          <w:ilvl w:val="2"/>
          <w:numId w:val="10"/>
        </w:numPr>
        <w:spacing w:lineRule="auto" w:line="360" w:before="0" w:after="0"/>
        <w:ind w:left="1134" w:hanging="0"/>
        <w:rPr/>
      </w:pPr>
      <w:bookmarkStart w:id="29" w:name="_Ref114668252"/>
      <w:r>
        <w:rPr>
          <w:sz w:val="22"/>
          <w:szCs w:val="22"/>
        </w:rPr>
        <w:t xml:space="preserve">praticar ato lesivo previsto no </w:t>
      </w:r>
      <w:r>
        <w:fldChar w:fldCharType="begin"/>
      </w:r>
      <w:r>
        <w:rPr>
          <w:rStyle w:val="LinkdaInternet"/>
          <w:sz w:val="22"/>
          <w:szCs w:val="22"/>
          <w:color w:val="000000"/>
        </w:rPr>
        <w:instrText xml:space="preserve"> HYPERLINK "https://www.planalto.gov.br/ccivil_03/_ato2011-2014/2013/lei/l12846.htm" \l "art5"</w:instrText>
      </w:r>
      <w:r>
        <w:rPr>
          <w:rStyle w:val="LinkdaInternet"/>
          <w:sz w:val="22"/>
          <w:szCs w:val="22"/>
          <w:color w:val="000000"/>
        </w:rPr>
        <w:fldChar w:fldCharType="separate"/>
      </w:r>
      <w:r>
        <w:rPr>
          <w:rStyle w:val="LinkdaInternet"/>
          <w:color w:val="000000"/>
          <w:sz w:val="22"/>
          <w:szCs w:val="22"/>
        </w:rPr>
        <w:t>art. 5º da Lei n.º 12.846, de 2013</w:t>
      </w:r>
      <w:r>
        <w:rPr>
          <w:rStyle w:val="LinkdaInternet"/>
          <w:sz w:val="22"/>
          <w:szCs w:val="22"/>
          <w:color w:val="000000"/>
        </w:rPr>
        <w:fldChar w:fldCharType="end"/>
      </w:r>
      <w:r>
        <w:rPr>
          <w:sz w:val="22"/>
          <w:szCs w:val="22"/>
        </w:rPr>
        <w:t>.</w:t>
      </w:r>
      <w:bookmarkEnd w:id="29"/>
    </w:p>
    <w:p>
      <w:pPr>
        <w:pStyle w:val="Nivel2"/>
        <w:numPr>
          <w:ilvl w:val="1"/>
          <w:numId w:val="10"/>
        </w:numPr>
        <w:spacing w:lineRule="auto" w:line="360" w:before="0" w:after="0"/>
        <w:ind w:left="0" w:hanging="0"/>
        <w:rPr/>
      </w:pPr>
      <w:bookmarkStart w:id="30" w:name="_Hlk114652595"/>
      <w:bookmarkEnd w:id="30"/>
      <w:r>
        <w:rPr>
          <w:sz w:val="22"/>
          <w:szCs w:val="22"/>
        </w:rPr>
        <w:t xml:space="preserve">Com fulcro na </w:t>
      </w:r>
      <w:hyperlink r:id="rId12">
        <w:r>
          <w:rPr>
            <w:rStyle w:val="LinkdaInternet"/>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10"/>
        </w:numPr>
        <w:spacing w:lineRule="auto" w:line="360" w:before="0" w:after="0"/>
        <w:ind w:left="567" w:hanging="0"/>
        <w:rPr>
          <w:sz w:val="22"/>
          <w:szCs w:val="22"/>
        </w:rPr>
      </w:pPr>
      <w:r>
        <w:rPr>
          <w:sz w:val="22"/>
          <w:szCs w:val="22"/>
        </w:rPr>
        <w:t xml:space="preserve">advertência; </w:t>
      </w:r>
    </w:p>
    <w:p>
      <w:pPr>
        <w:pStyle w:val="Nivel3"/>
        <w:numPr>
          <w:ilvl w:val="2"/>
          <w:numId w:val="10"/>
        </w:numPr>
        <w:spacing w:lineRule="auto" w:line="360" w:before="0" w:after="0"/>
        <w:ind w:left="567" w:hanging="0"/>
        <w:rPr>
          <w:sz w:val="22"/>
          <w:szCs w:val="22"/>
        </w:rPr>
      </w:pPr>
      <w:r>
        <w:rPr>
          <w:sz w:val="22"/>
          <w:szCs w:val="22"/>
        </w:rPr>
        <w:t>multa;</w:t>
      </w:r>
    </w:p>
    <w:p>
      <w:pPr>
        <w:pStyle w:val="Nivel3"/>
        <w:numPr>
          <w:ilvl w:val="2"/>
          <w:numId w:val="10"/>
        </w:numPr>
        <w:spacing w:lineRule="auto" w:line="360" w:before="0" w:after="0"/>
        <w:ind w:left="567" w:hanging="0"/>
        <w:rPr>
          <w:sz w:val="22"/>
          <w:szCs w:val="22"/>
        </w:rPr>
      </w:pPr>
      <w:r>
        <w:rPr>
          <w:sz w:val="22"/>
          <w:szCs w:val="22"/>
        </w:rPr>
        <w:t>impedimento de licitar e contratar e</w:t>
      </w:r>
    </w:p>
    <w:p>
      <w:pPr>
        <w:pStyle w:val="Nivel3"/>
        <w:numPr>
          <w:ilvl w:val="2"/>
          <w:numId w:val="10"/>
        </w:numPr>
        <w:spacing w:lineRule="auto" w:line="360" w:before="0" w:after="0"/>
        <w:ind w:left="567" w:hanging="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10"/>
        </w:numPr>
        <w:spacing w:lineRule="auto" w:line="360" w:before="0" w:after="0"/>
        <w:ind w:left="0" w:hanging="0"/>
        <w:rPr>
          <w:sz w:val="22"/>
          <w:szCs w:val="22"/>
        </w:rPr>
      </w:pPr>
      <w:r>
        <w:rPr>
          <w:sz w:val="22"/>
          <w:szCs w:val="22"/>
        </w:rPr>
        <w:t>Na aplicação das sanções serão considerados:</w:t>
      </w:r>
    </w:p>
    <w:p>
      <w:pPr>
        <w:pStyle w:val="Nivel3"/>
        <w:numPr>
          <w:ilvl w:val="2"/>
          <w:numId w:val="10"/>
        </w:numPr>
        <w:spacing w:lineRule="auto" w:line="360" w:before="0" w:after="0"/>
        <w:ind w:left="567" w:hanging="0"/>
        <w:rPr>
          <w:sz w:val="22"/>
          <w:szCs w:val="22"/>
        </w:rPr>
      </w:pPr>
      <w:r>
        <w:rPr>
          <w:sz w:val="22"/>
          <w:szCs w:val="22"/>
        </w:rPr>
        <w:t>a natureza e a gravidade da infração cometida.</w:t>
      </w:r>
    </w:p>
    <w:p>
      <w:pPr>
        <w:pStyle w:val="Nivel3"/>
        <w:numPr>
          <w:ilvl w:val="2"/>
          <w:numId w:val="10"/>
        </w:numPr>
        <w:spacing w:lineRule="auto" w:line="360" w:before="0" w:after="0"/>
        <w:ind w:left="567" w:hanging="0"/>
        <w:rPr>
          <w:sz w:val="22"/>
          <w:szCs w:val="22"/>
        </w:rPr>
      </w:pPr>
      <w:r>
        <w:rPr>
          <w:sz w:val="22"/>
          <w:szCs w:val="22"/>
        </w:rPr>
        <w:t>as peculiaridades do caso concreto</w:t>
      </w:r>
    </w:p>
    <w:p>
      <w:pPr>
        <w:pStyle w:val="Nivel3"/>
        <w:numPr>
          <w:ilvl w:val="2"/>
          <w:numId w:val="10"/>
        </w:numPr>
        <w:spacing w:lineRule="auto" w:line="360" w:before="0" w:after="0"/>
        <w:ind w:left="567" w:hanging="0"/>
        <w:rPr>
          <w:sz w:val="22"/>
          <w:szCs w:val="22"/>
        </w:rPr>
      </w:pPr>
      <w:r>
        <w:rPr>
          <w:sz w:val="22"/>
          <w:szCs w:val="22"/>
        </w:rPr>
        <w:t>as circunstâncias agravantes ou atenuantes</w:t>
      </w:r>
    </w:p>
    <w:p>
      <w:pPr>
        <w:pStyle w:val="Nivel3"/>
        <w:numPr>
          <w:ilvl w:val="2"/>
          <w:numId w:val="10"/>
        </w:numPr>
        <w:spacing w:lineRule="auto" w:line="360" w:before="0" w:after="0"/>
        <w:ind w:left="567" w:hanging="0"/>
        <w:rPr>
          <w:sz w:val="22"/>
          <w:szCs w:val="22"/>
        </w:rPr>
      </w:pPr>
      <w:r>
        <w:rPr>
          <w:sz w:val="22"/>
          <w:szCs w:val="22"/>
        </w:rPr>
        <w:t>os danos que dela provierem para a Administração Pública</w:t>
      </w:r>
    </w:p>
    <w:p>
      <w:pPr>
        <w:pStyle w:val="Nivel3"/>
        <w:numPr>
          <w:ilvl w:val="2"/>
          <w:numId w:val="10"/>
        </w:numPr>
        <w:spacing w:lineRule="auto" w:line="360" w:before="0" w:after="0"/>
        <w:ind w:left="567" w:hanging="0"/>
        <w:rPr>
          <w:sz w:val="22"/>
          <w:szCs w:val="22"/>
        </w:rPr>
      </w:pPr>
      <w:r>
        <w:rPr>
          <w:sz w:val="22"/>
          <w:szCs w:val="22"/>
        </w:rPr>
        <w:t>a implantação ou o aperfeiçoamento de programa de integridade, conforme normas e orientações dos órgãos de controle.</w:t>
      </w:r>
    </w:p>
    <w:p>
      <w:pPr>
        <w:pStyle w:val="Nivel2"/>
        <w:numPr>
          <w:ilvl w:val="1"/>
          <w:numId w:val="10"/>
        </w:numPr>
        <w:spacing w:lineRule="auto" w:line="360" w:before="0" w:after="0"/>
        <w:ind w:left="0" w:hanging="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10"/>
        </w:numPr>
        <w:spacing w:lineRule="auto" w:line="360" w:before="0" w:after="0"/>
        <w:ind w:left="0" w:hanging="0"/>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a multa será de 0,5% a 15% do valor do contrato licitado.</w:t>
      </w:r>
    </w:p>
    <w:p>
      <w:pPr>
        <w:pStyle w:val="Nivel3"/>
        <w:numPr>
          <w:ilvl w:val="2"/>
          <w:numId w:val="10"/>
        </w:numPr>
        <w:spacing w:lineRule="auto" w:line="360" w:before="0" w:after="0"/>
        <w:ind w:left="0" w:hanging="0"/>
        <w:rPr/>
      </w:pPr>
      <w:bookmarkStart w:id="31" w:name="_Hlk113876035"/>
      <w:bookmarkEnd w:id="31"/>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10.1.8</w:t>
      </w:r>
      <w:r>
        <w:rPr>
          <w:sz w:val="22"/>
          <w:szCs w:val="22"/>
        </w:rPr>
        <w:fldChar w:fldCharType="end"/>
      </w:r>
      <w:r>
        <w:rPr>
          <w:sz w:val="22"/>
          <w:szCs w:val="22"/>
        </w:rPr>
        <w:t>, a multa será de 15% a 30% do valor do contrato licitado.</w:t>
      </w:r>
    </w:p>
    <w:p>
      <w:pPr>
        <w:pStyle w:val="Nivel2"/>
        <w:numPr>
          <w:ilvl w:val="1"/>
          <w:numId w:val="10"/>
        </w:numPr>
        <w:spacing w:lineRule="auto" w:line="360" w:before="0" w:after="0"/>
        <w:ind w:left="0" w:hanging="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10"/>
        </w:numPr>
        <w:spacing w:lineRule="auto" w:line="360" w:before="0" w:after="0"/>
        <w:ind w:left="0" w:hanging="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10"/>
        </w:numPr>
        <w:spacing w:lineRule="auto" w:line="360" w:before="0" w:after="0"/>
        <w:ind w:left="0" w:hanging="0"/>
        <w:rPr/>
      </w:pPr>
      <w:bookmarkStart w:id="32" w:name="_Hlk159229867"/>
      <w:bookmarkEnd w:id="32"/>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10"/>
        </w:numPr>
        <w:spacing w:lineRule="auto" w:line="360" w:before="0" w:after="0"/>
        <w:ind w:left="0" w:hanging="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color w:val="000000"/>
        </w:rPr>
        <w:instrText xml:space="preserve"> HYPERLINK "http://www.planalto.gov.br/ccivil_03/_ato2019-2022/2021/lei/L14133.htm" \l "art156§5"</w:instrText>
      </w:r>
      <w:r>
        <w:rPr>
          <w:rStyle w:val="LinkdaInternet"/>
          <w:sz w:val="22"/>
          <w:szCs w:val="22"/>
          <w:color w:val="000000"/>
        </w:rPr>
        <w:fldChar w:fldCharType="separate"/>
      </w:r>
      <w:r>
        <w:rPr>
          <w:rStyle w:val="LinkdaInternet"/>
          <w:color w:val="000000"/>
          <w:sz w:val="22"/>
          <w:szCs w:val="22"/>
        </w:rPr>
        <w:t>art. 156, §5º, da Lei n.º 14.133/2021</w:t>
      </w:r>
      <w:r>
        <w:rPr>
          <w:rStyle w:val="LinkdaInternet"/>
          <w:sz w:val="22"/>
          <w:szCs w:val="22"/>
          <w:color w:val="000000"/>
        </w:rPr>
        <w:fldChar w:fldCharType="end"/>
      </w:r>
      <w:r>
        <w:rPr>
          <w:sz w:val="22"/>
          <w:szCs w:val="22"/>
        </w:rPr>
        <w:t>.</w:t>
      </w:r>
    </w:p>
    <w:p>
      <w:pPr>
        <w:pStyle w:val="Nivel2"/>
        <w:numPr>
          <w:ilvl w:val="1"/>
          <w:numId w:val="10"/>
        </w:numPr>
        <w:spacing w:lineRule="auto" w:line="360" w:before="0" w:after="0"/>
        <w:ind w:left="0" w:hanging="0"/>
        <w:rPr/>
      </w:pPr>
      <w:r>
        <w:rPr>
          <w:sz w:val="22"/>
          <w:szCs w:val="22"/>
        </w:rPr>
        <w:t xml:space="preserve">A recusa injustificada do adjudicatário em assinar o contrato,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3">
        <w:r>
          <w:rPr>
            <w:rStyle w:val="LinkdaInternet"/>
            <w:color w:val="000000"/>
            <w:sz w:val="22"/>
            <w:szCs w:val="22"/>
          </w:rPr>
          <w:t>art. 45, §4º da IN SEGES/ME n.º 73, de 2022</w:t>
        </w:r>
      </w:hyperlink>
      <w:r>
        <w:rPr>
          <w:sz w:val="22"/>
          <w:szCs w:val="22"/>
        </w:rPr>
        <w:t xml:space="preserve">. </w:t>
      </w:r>
    </w:p>
    <w:p>
      <w:pPr>
        <w:pStyle w:val="Nivel2"/>
        <w:numPr>
          <w:ilvl w:val="1"/>
          <w:numId w:val="10"/>
        </w:numPr>
        <w:spacing w:lineRule="auto" w:line="360" w:before="0" w:after="0"/>
        <w:ind w:left="0" w:hanging="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10"/>
        </w:numPr>
        <w:spacing w:lineRule="auto" w:line="360" w:before="0" w:after="0"/>
        <w:ind w:left="0" w:hanging="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10"/>
        </w:numPr>
        <w:spacing w:lineRule="auto" w:line="360" w:before="0" w:after="0"/>
        <w:ind w:left="0" w:hanging="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10"/>
        </w:numPr>
        <w:spacing w:lineRule="auto" w:line="360" w:before="0" w:after="0"/>
        <w:ind w:left="0" w:hanging="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10"/>
        </w:numPr>
        <w:spacing w:lineRule="auto" w:line="360" w:before="0" w:after="0"/>
        <w:ind w:left="0" w:hanging="0"/>
        <w:rPr>
          <w:sz w:val="22"/>
          <w:szCs w:val="22"/>
        </w:rPr>
      </w:pPr>
      <w:r>
        <w:rPr>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left="0" w:hanging="0"/>
        <w:rPr>
          <w:sz w:val="22"/>
          <w:szCs w:val="22"/>
        </w:rPr>
      </w:pPr>
      <w:r>
        <w:rPr>
          <w:sz w:val="22"/>
          <w:szCs w:val="22"/>
        </w:rPr>
      </w:r>
    </w:p>
    <w:p>
      <w:pPr>
        <w:pStyle w:val="Nivel2"/>
        <w:tabs>
          <w:tab w:val="clear" w:pos="0"/>
        </w:tabs>
        <w:spacing w:lineRule="auto" w:line="360" w:before="0" w:after="0"/>
        <w:ind w:left="0" w:hanging="0"/>
        <w:rPr>
          <w:sz w:val="22"/>
          <w:szCs w:val="22"/>
        </w:rPr>
      </w:pPr>
      <w:r>
        <w:rPr>
          <w:sz w:val="22"/>
          <w:szCs w:val="22"/>
        </w:rPr>
      </w:r>
    </w:p>
    <w:p>
      <w:pPr>
        <w:pStyle w:val="Nivel01"/>
        <w:numPr>
          <w:ilvl w:val="0"/>
          <w:numId w:val="10"/>
        </w:numPr>
        <w:spacing w:lineRule="auto" w:line="360" w:before="0" w:after="0"/>
        <w:ind w:left="0" w:hanging="0"/>
        <w:rPr>
          <w:sz w:val="22"/>
          <w:szCs w:val="22"/>
        </w:rPr>
      </w:pPr>
      <w:r>
        <w:rPr>
          <w:sz w:val="22"/>
          <w:szCs w:val="22"/>
        </w:rPr>
        <w:t>DA IMPUGNAÇÃO AO EDITAL E DO PEDIDO DE ESCLARECIMENTO</w:t>
      </w:r>
    </w:p>
    <w:p>
      <w:pPr>
        <w:pStyle w:val="Nivel2"/>
        <w:numPr>
          <w:ilvl w:val="1"/>
          <w:numId w:val="10"/>
        </w:numPr>
        <w:spacing w:lineRule="auto" w:line="360" w:before="0" w:after="0"/>
        <w:ind w:left="0" w:hanging="0"/>
        <w:rPr/>
      </w:pPr>
      <w:r>
        <w:rPr>
          <w:sz w:val="22"/>
          <w:szCs w:val="22"/>
        </w:rPr>
        <w:t xml:space="preserve">Qualquer pessoa é parte legítima para impugnar este Edital por irregularidade na aplicação da </w:t>
      </w:r>
      <w:hyperlink r:id="rId14">
        <w:r>
          <w:rPr>
            <w:rStyle w:val="LinkdaInternet"/>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10"/>
        </w:numPr>
        <w:spacing w:lineRule="auto" w:line="360" w:before="0" w:after="0"/>
        <w:ind w:left="0" w:hanging="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10"/>
        </w:numPr>
        <w:spacing w:lineRule="auto" w:line="360" w:before="0" w:after="0"/>
        <w:ind w:left="0" w:hanging="0"/>
        <w:rPr>
          <w:sz w:val="22"/>
          <w:szCs w:val="22"/>
        </w:rPr>
      </w:pPr>
      <w:r>
        <w:rPr>
          <w:sz w:val="22"/>
          <w:szCs w:val="22"/>
        </w:rPr>
        <w:t>A impugnação e o pedido de esclarecimento poderão ser realizados por forma eletrônica, através do sistema da BBMnet ou e-mail; licitacoes@licitacoes.itatiba.sp.gov.br.</w:t>
      </w:r>
    </w:p>
    <w:p>
      <w:pPr>
        <w:pStyle w:val="Nivel2"/>
        <w:numPr>
          <w:ilvl w:val="1"/>
          <w:numId w:val="10"/>
        </w:numPr>
        <w:spacing w:lineRule="auto" w:line="360" w:before="0" w:after="0"/>
        <w:ind w:left="0" w:hanging="0"/>
        <w:rPr>
          <w:sz w:val="22"/>
          <w:szCs w:val="22"/>
        </w:rPr>
      </w:pPr>
      <w:r>
        <w:rPr>
          <w:sz w:val="22"/>
          <w:szCs w:val="22"/>
        </w:rPr>
        <w:t>As impugnações e pedidos de esclarecimentos não suspendem os prazos previstos no certame.</w:t>
      </w:r>
    </w:p>
    <w:p>
      <w:pPr>
        <w:pStyle w:val="Nivel3"/>
        <w:numPr>
          <w:ilvl w:val="2"/>
          <w:numId w:val="10"/>
        </w:numPr>
        <w:spacing w:lineRule="auto" w:line="360" w:before="0" w:after="0"/>
        <w:ind w:left="0" w:hanging="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10"/>
        </w:numPr>
        <w:spacing w:lineRule="auto" w:line="360" w:before="0" w:after="0"/>
        <w:ind w:left="0" w:hanging="0"/>
        <w:rPr>
          <w:sz w:val="22"/>
          <w:szCs w:val="22"/>
        </w:rPr>
      </w:pPr>
      <w:r>
        <w:rPr>
          <w:sz w:val="22"/>
          <w:szCs w:val="22"/>
        </w:rPr>
        <w:t>Acolhida a impugnação, será definida e publicada nova data para a realização do certame.</w:t>
      </w:r>
    </w:p>
    <w:p>
      <w:pPr>
        <w:pStyle w:val="Nivel2"/>
        <w:tabs>
          <w:tab w:val="clear" w:pos="0"/>
        </w:tabs>
        <w:spacing w:lineRule="auto" w:line="360" w:before="0" w:after="0"/>
        <w:ind w:left="0" w:hanging="0"/>
        <w:rPr>
          <w:sz w:val="22"/>
          <w:szCs w:val="22"/>
        </w:rPr>
      </w:pPr>
      <w:r>
        <w:rPr>
          <w:sz w:val="22"/>
          <w:szCs w:val="22"/>
        </w:rPr>
      </w:r>
    </w:p>
    <w:p>
      <w:pPr>
        <w:pStyle w:val="Nivel2"/>
        <w:tabs>
          <w:tab w:val="clear" w:pos="0"/>
        </w:tabs>
        <w:spacing w:lineRule="auto" w:line="360" w:before="0" w:after="0"/>
        <w:ind w:left="0" w:hanging="0"/>
        <w:rPr>
          <w:sz w:val="22"/>
          <w:szCs w:val="22"/>
        </w:rPr>
      </w:pPr>
      <w:r>
        <w:rPr>
          <w:sz w:val="22"/>
          <w:szCs w:val="22"/>
        </w:rPr>
      </w:r>
    </w:p>
    <w:p>
      <w:pPr>
        <w:pStyle w:val="Nivel01"/>
        <w:numPr>
          <w:ilvl w:val="0"/>
          <w:numId w:val="10"/>
        </w:numPr>
        <w:spacing w:lineRule="auto" w:line="360" w:before="0" w:after="0"/>
        <w:ind w:left="0" w:hanging="0"/>
        <w:rPr>
          <w:sz w:val="22"/>
          <w:szCs w:val="22"/>
        </w:rPr>
      </w:pPr>
      <w:r>
        <w:rPr>
          <w:sz w:val="22"/>
          <w:szCs w:val="22"/>
        </w:rPr>
        <w:t>DAS DISPOSIÇÕES GERAIS</w:t>
      </w:r>
    </w:p>
    <w:p>
      <w:pPr>
        <w:pStyle w:val="Nivel2"/>
        <w:numPr>
          <w:ilvl w:val="1"/>
          <w:numId w:val="10"/>
        </w:numPr>
        <w:spacing w:lineRule="auto" w:line="360" w:before="0" w:after="0"/>
        <w:ind w:left="0" w:hanging="0"/>
        <w:rPr>
          <w:sz w:val="22"/>
          <w:szCs w:val="22"/>
        </w:rPr>
      </w:pPr>
      <w:r>
        <w:rPr>
          <w:sz w:val="22"/>
          <w:szCs w:val="22"/>
        </w:rPr>
        <w:t>Será divulgada ata da sessão pública no sistema eletrônico.</w:t>
      </w:r>
    </w:p>
    <w:p>
      <w:pPr>
        <w:pStyle w:val="Nivel2"/>
        <w:numPr>
          <w:ilvl w:val="1"/>
          <w:numId w:val="10"/>
        </w:numPr>
        <w:spacing w:lineRule="auto" w:line="360" w:before="0" w:after="0"/>
        <w:ind w:left="0" w:hanging="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10"/>
        </w:numPr>
        <w:spacing w:lineRule="auto" w:line="360" w:before="0" w:after="0"/>
        <w:ind w:left="0" w:hanging="0"/>
        <w:rPr>
          <w:sz w:val="22"/>
          <w:szCs w:val="22"/>
        </w:rPr>
      </w:pPr>
      <w:r>
        <w:rPr>
          <w:sz w:val="22"/>
          <w:szCs w:val="22"/>
        </w:rPr>
        <w:t>Todas as referências de tempo no Edital, no aviso e durante a sessão pública observarão o horário de Brasília - DF.</w:t>
      </w:r>
    </w:p>
    <w:p>
      <w:pPr>
        <w:pStyle w:val="Nivel2"/>
        <w:numPr>
          <w:ilvl w:val="1"/>
          <w:numId w:val="10"/>
        </w:numPr>
        <w:spacing w:lineRule="auto" w:line="360" w:before="0" w:after="0"/>
        <w:ind w:left="0" w:hanging="0"/>
        <w:rPr>
          <w:sz w:val="22"/>
          <w:szCs w:val="22"/>
        </w:rPr>
      </w:pPr>
      <w:r>
        <w:rPr>
          <w:sz w:val="22"/>
          <w:szCs w:val="22"/>
        </w:rPr>
        <w:t>A homologação do resultado desta licitação não implicará direito à contratação.</w:t>
      </w:r>
    </w:p>
    <w:p>
      <w:pPr>
        <w:pStyle w:val="Nivel2"/>
        <w:numPr>
          <w:ilvl w:val="1"/>
          <w:numId w:val="10"/>
        </w:numPr>
        <w:spacing w:lineRule="auto" w:line="360" w:before="0" w:after="0"/>
        <w:ind w:left="0" w:hanging="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10"/>
        </w:numPr>
        <w:spacing w:lineRule="auto" w:line="360" w:before="0" w:after="0"/>
        <w:ind w:left="0" w:hanging="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10"/>
        </w:numPr>
        <w:spacing w:lineRule="auto" w:line="360" w:before="0" w:after="0"/>
        <w:ind w:left="0" w:hanging="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10"/>
        </w:numPr>
        <w:spacing w:lineRule="auto" w:line="360" w:before="0" w:after="0"/>
        <w:ind w:left="0" w:hanging="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10"/>
        </w:numPr>
        <w:spacing w:lineRule="auto" w:line="360" w:before="0" w:after="0"/>
        <w:ind w:left="0" w:hanging="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10"/>
        </w:numPr>
        <w:spacing w:lineRule="auto" w:line="360" w:before="0" w:after="0"/>
        <w:ind w:left="0" w:hanging="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10"/>
        </w:numPr>
        <w:spacing w:lineRule="auto" w:line="360" w:before="0" w:after="0"/>
        <w:ind w:left="0" w:hanging="0"/>
        <w:rPr>
          <w:sz w:val="22"/>
          <w:szCs w:val="22"/>
        </w:rPr>
      </w:pPr>
      <w:r>
        <w:rPr>
          <w:sz w:val="22"/>
          <w:szCs w:val="22"/>
        </w:rPr>
        <w:t>Integram este Edital, para todos os fins e efeitos, os seguintes anexos:</w:t>
      </w:r>
    </w:p>
    <w:p>
      <w:pPr>
        <w:pStyle w:val="Nivel3"/>
        <w:numPr>
          <w:ilvl w:val="2"/>
          <w:numId w:val="10"/>
        </w:numPr>
        <w:spacing w:lineRule="auto" w:line="360" w:before="0" w:after="0"/>
        <w:ind w:left="567" w:hanging="0"/>
        <w:rPr>
          <w:sz w:val="22"/>
          <w:szCs w:val="22"/>
        </w:rPr>
      </w:pPr>
      <w:r>
        <w:rPr>
          <w:sz w:val="22"/>
          <w:szCs w:val="22"/>
        </w:rPr>
        <w:t>ANEXO I - Termo de Referência</w:t>
      </w:r>
    </w:p>
    <w:p>
      <w:pPr>
        <w:pStyle w:val="Nivel3"/>
        <w:numPr>
          <w:ilvl w:val="2"/>
          <w:numId w:val="10"/>
        </w:numPr>
        <w:spacing w:lineRule="auto" w:line="360" w:before="0" w:after="0"/>
        <w:ind w:left="567" w:right="-54" w:hanging="0"/>
        <w:rPr>
          <w:sz w:val="22"/>
          <w:szCs w:val="22"/>
        </w:rPr>
      </w:pPr>
      <w:r>
        <w:rPr>
          <w:sz w:val="22"/>
          <w:szCs w:val="22"/>
        </w:rPr>
        <w:t>ANEXO II – Modelo de Procuração</w:t>
      </w:r>
    </w:p>
    <w:p>
      <w:pPr>
        <w:pStyle w:val="Nivel3"/>
        <w:numPr>
          <w:ilvl w:val="2"/>
          <w:numId w:val="10"/>
        </w:numPr>
        <w:spacing w:lineRule="auto" w:line="360" w:before="0" w:after="0"/>
        <w:ind w:left="567" w:right="-54" w:hanging="0"/>
        <w:rPr>
          <w:sz w:val="22"/>
          <w:szCs w:val="22"/>
        </w:rPr>
      </w:pPr>
      <w:r>
        <w:rPr>
          <w:sz w:val="22"/>
          <w:szCs w:val="22"/>
        </w:rPr>
        <w:t>ANEXO III – Declaração assegurando a inexistência de impedimento legal para licitar ou contratar com a Administração</w:t>
      </w:r>
    </w:p>
    <w:p>
      <w:pPr>
        <w:pStyle w:val="Nivel3"/>
        <w:numPr>
          <w:ilvl w:val="2"/>
          <w:numId w:val="10"/>
        </w:numPr>
        <w:spacing w:lineRule="auto" w:line="360" w:before="0" w:after="0"/>
        <w:ind w:left="567" w:right="-54" w:hanging="0"/>
        <w:rPr>
          <w:sz w:val="22"/>
          <w:szCs w:val="22"/>
        </w:rPr>
      </w:pPr>
      <w:r>
        <w:rPr>
          <w:sz w:val="22"/>
          <w:szCs w:val="22"/>
        </w:rPr>
        <w:t>ANEXO IV – Modelo de Declaração de qualificação microempresa ou empresa de pequeno porte</w:t>
      </w:r>
    </w:p>
    <w:p>
      <w:pPr>
        <w:pStyle w:val="Nivel3"/>
        <w:numPr>
          <w:ilvl w:val="2"/>
          <w:numId w:val="10"/>
        </w:numPr>
        <w:spacing w:lineRule="auto" w:line="360" w:before="0" w:after="0"/>
        <w:ind w:left="567" w:hanging="0"/>
        <w:rPr>
          <w:sz w:val="22"/>
          <w:szCs w:val="22"/>
        </w:rPr>
      </w:pPr>
      <w:r>
        <w:rPr>
          <w:sz w:val="22"/>
          <w:szCs w:val="22"/>
        </w:rPr>
        <w:t>ANEXO V – Modelo de Proposta</w:t>
      </w:r>
    </w:p>
    <w:p>
      <w:pPr>
        <w:pStyle w:val="Nivel3"/>
        <w:numPr>
          <w:ilvl w:val="2"/>
          <w:numId w:val="10"/>
        </w:numPr>
        <w:spacing w:lineRule="auto" w:line="360" w:before="0" w:after="0"/>
        <w:ind w:left="567" w:hanging="0"/>
        <w:rPr>
          <w:sz w:val="22"/>
          <w:szCs w:val="22"/>
        </w:rPr>
      </w:pPr>
      <w:r>
        <w:rPr>
          <w:sz w:val="22"/>
          <w:szCs w:val="22"/>
        </w:rPr>
        <w:t>ANEXO VI – Minuta de Ordem de Serviço</w:t>
      </w:r>
    </w:p>
    <w:p>
      <w:pPr>
        <w:pStyle w:val="Nivel3"/>
        <w:numPr>
          <w:ilvl w:val="2"/>
          <w:numId w:val="10"/>
        </w:numPr>
        <w:spacing w:lineRule="auto" w:line="360" w:before="0" w:after="0"/>
        <w:ind w:left="567" w:hanging="0"/>
        <w:rPr>
          <w:sz w:val="22"/>
          <w:szCs w:val="22"/>
        </w:rPr>
      </w:pPr>
      <w:r>
        <w:rPr>
          <w:sz w:val="22"/>
          <w:szCs w:val="22"/>
        </w:rPr>
        <w:t>ANEXO VII – Minuta de Contrato</w:t>
      </w:r>
    </w:p>
    <w:p>
      <w:pPr>
        <w:pStyle w:val="Normal"/>
        <w:spacing w:lineRule="auto" w:line="360"/>
        <w:rPr>
          <w:rFonts w:ascii="Arial" w:hAnsi="Arial" w:eastAsia="MS Mincho;ＭＳ 明朝" w:cs="Arial"/>
          <w:color w:val="000000"/>
          <w:sz w:val="22"/>
          <w:szCs w:val="22"/>
        </w:rPr>
      </w:pPr>
      <w:r>
        <w:rPr>
          <w:rFonts w:eastAsia="MS Mincho;ＭＳ 明朝" w:cs="Arial" w:ascii="Arial" w:hAnsi="Arial"/>
          <w:color w:val="000000"/>
          <w:sz w:val="22"/>
          <w:szCs w:val="22"/>
        </w:rPr>
      </w:r>
    </w:p>
    <w:p>
      <w:pPr>
        <w:pStyle w:val="Normal"/>
        <w:spacing w:lineRule="auto" w:line="360"/>
        <w:rPr>
          <w:rFonts w:ascii="Arial" w:hAnsi="Arial" w:eastAsia="MS Mincho;ＭＳ 明朝" w:cs="Arial"/>
          <w:color w:val="000000"/>
          <w:sz w:val="22"/>
          <w:szCs w:val="22"/>
        </w:rPr>
      </w:pPr>
      <w:r>
        <w:rPr>
          <w:rFonts w:eastAsia="MS Mincho;ＭＳ 明朝" w:cs="Arial" w:ascii="Arial" w:hAnsi="Arial"/>
          <w:color w:val="000000"/>
          <w:sz w:val="22"/>
          <w:szCs w:val="22"/>
        </w:rPr>
      </w:r>
    </w:p>
    <w:p>
      <w:pPr>
        <w:pStyle w:val="Normal"/>
        <w:spacing w:lineRule="auto" w:line="360"/>
        <w:rPr/>
      </w:pPr>
      <w:r>
        <w:rPr>
          <w:rFonts w:eastAsia="MS Mincho;ＭＳ 明朝" w:cs="Arial" w:ascii="Arial" w:hAnsi="Arial"/>
          <w:sz w:val="22"/>
          <w:szCs w:val="22"/>
        </w:rPr>
        <w:t>Itatiba, 13 de maio de 2024.</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t>SUELI DE MORAES TUON</w:t>
      </w:r>
    </w:p>
    <w:p>
      <w:pPr>
        <w:pStyle w:val="Normal"/>
        <w:spacing w:lineRule="auto" w:line="276"/>
        <w:jc w:val="center"/>
        <w:rPr>
          <w:rFonts w:ascii="Arial" w:hAnsi="Arial" w:cs="Arial"/>
          <w:b/>
          <w:b/>
          <w:bCs/>
          <w:sz w:val="22"/>
          <w:szCs w:val="22"/>
        </w:rPr>
      </w:pPr>
      <w:r>
        <w:rPr>
          <w:rFonts w:cs="Arial" w:ascii="Arial" w:hAnsi="Arial"/>
          <w:b/>
          <w:bCs/>
          <w:sz w:val="22"/>
          <w:szCs w:val="22"/>
        </w:rPr>
        <w:t>Secretária Municipal da Educação</w:t>
      </w:r>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r>
    </w:p>
    <w:p>
      <w:pPr>
        <w:pStyle w:val="Normal"/>
        <w:spacing w:lineRule="auto" w:line="276"/>
        <w:ind w:right="-54" w:hanging="0"/>
        <w:jc w:val="center"/>
        <w:rPr>
          <w:rFonts w:ascii="Arial" w:hAnsi="Arial" w:cs="Arial"/>
          <w:b/>
          <w:b/>
          <w:bCs/>
          <w:sz w:val="22"/>
          <w:szCs w:val="22"/>
        </w:rPr>
      </w:pPr>
      <w:r>
        <w:rPr>
          <w:rFonts w:cs="Arial" w:ascii="Arial" w:hAnsi="Arial"/>
          <w:b/>
          <w:bCs/>
          <w:sz w:val="22"/>
          <w:szCs w:val="22"/>
        </w:rPr>
      </w:r>
    </w:p>
    <w:p>
      <w:pPr>
        <w:pStyle w:val="Normal"/>
        <w:spacing w:lineRule="auto" w:line="276"/>
        <w:ind w:right="-54" w:hanging="0"/>
        <w:jc w:val="center"/>
        <w:rPr>
          <w:rFonts w:ascii="Arial" w:hAnsi="Arial" w:cs="Arial"/>
          <w:b/>
          <w:b/>
          <w:bCs/>
          <w:sz w:val="22"/>
          <w:szCs w:val="22"/>
        </w:rPr>
      </w:pPr>
      <w:r>
        <w:rPr>
          <w:rFonts w:cs="Arial" w:ascii="Arial" w:hAnsi="Arial"/>
          <w:b/>
          <w:bCs/>
          <w:sz w:val="22"/>
          <w:szCs w:val="22"/>
        </w:rPr>
      </w:r>
    </w:p>
    <w:p>
      <w:pPr>
        <w:pStyle w:val="Normal"/>
        <w:spacing w:lineRule="auto" w:line="276"/>
        <w:jc w:val="center"/>
        <w:rPr>
          <w:rFonts w:ascii="Arial" w:hAnsi="Arial" w:cs="Arial"/>
          <w:b/>
          <w:b/>
          <w:bCs/>
          <w:sz w:val="22"/>
          <w:szCs w:val="22"/>
        </w:rPr>
      </w:pPr>
      <w:r>
        <w:rPr>
          <w:rFonts w:cs="Arial" w:ascii="Arial" w:hAnsi="Arial"/>
          <w:b/>
          <w:bCs/>
          <w:sz w:val="22"/>
          <w:szCs w:val="22"/>
        </w:rPr>
        <w:t>DR. RENAN DIAS IRABI</w:t>
      </w:r>
    </w:p>
    <w:p>
      <w:pPr>
        <w:pStyle w:val="Normal"/>
        <w:spacing w:lineRule="auto" w:line="276"/>
        <w:jc w:val="center"/>
        <w:rPr>
          <w:rFonts w:ascii="Arial" w:hAnsi="Arial" w:cs="Arial"/>
          <w:b/>
          <w:b/>
          <w:bCs/>
          <w:sz w:val="22"/>
          <w:szCs w:val="22"/>
        </w:rPr>
      </w:pPr>
      <w:r>
        <w:rPr>
          <w:rFonts w:cs="Arial" w:ascii="Arial" w:hAnsi="Arial"/>
          <w:b/>
          <w:bCs/>
          <w:sz w:val="22"/>
          <w:szCs w:val="22"/>
        </w:rPr>
        <w:t>Secretário Municipal de Saúde</w:t>
      </w:r>
    </w:p>
    <w:p>
      <w:pPr>
        <w:pStyle w:val="Normal"/>
        <w:spacing w:lineRule="auto" w:line="276"/>
        <w:ind w:right="-54" w:hanging="0"/>
        <w:jc w:val="center"/>
        <w:rPr>
          <w:rFonts w:ascii="Arial" w:hAnsi="Arial" w:cs="Arial"/>
          <w:b/>
          <w:b/>
          <w:bCs/>
          <w:sz w:val="22"/>
          <w:szCs w:val="22"/>
        </w:rPr>
      </w:pPr>
      <w:r>
        <w:rPr>
          <w:rFonts w:cs="Arial" w:ascii="Arial" w:hAnsi="Arial"/>
          <w:b/>
          <w:bCs/>
          <w:sz w:val="22"/>
          <w:szCs w:val="22"/>
        </w:rPr>
      </w:r>
    </w:p>
    <w:p>
      <w:pPr>
        <w:pStyle w:val="Normal"/>
        <w:spacing w:lineRule="auto" w:line="276"/>
        <w:ind w:right="-54" w:hanging="0"/>
        <w:jc w:val="center"/>
        <w:rPr>
          <w:rFonts w:ascii="Arial" w:hAnsi="Arial" w:cs="Arial"/>
          <w:b/>
          <w:b/>
          <w:bCs/>
          <w:sz w:val="22"/>
          <w:szCs w:val="22"/>
        </w:rPr>
      </w:pPr>
      <w:r>
        <w:rPr>
          <w:rFonts w:cs="Arial" w:ascii="Arial" w:hAnsi="Arial"/>
          <w:b/>
          <w:bCs/>
          <w:sz w:val="22"/>
          <w:szCs w:val="22"/>
        </w:rPr>
      </w:r>
    </w:p>
    <w:p>
      <w:pPr>
        <w:pStyle w:val="Normal"/>
        <w:spacing w:lineRule="auto" w:line="276"/>
        <w:ind w:right="-54" w:hanging="0"/>
        <w:jc w:val="center"/>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bookmarkStart w:id="33" w:name="_Hlk82473550"/>
      <w:bookmarkStart w:id="34" w:name="_Hlk82473550"/>
      <w:bookmarkEnd w:id="34"/>
    </w:p>
    <w:p>
      <w:pPr>
        <w:pStyle w:val="Normal"/>
        <w:spacing w:lineRule="auto" w:line="276"/>
        <w:jc w:val="center"/>
        <w:rPr>
          <w:rFonts w:ascii="Arial" w:hAnsi="Arial" w:cs="Arial"/>
          <w:b/>
          <w:b/>
          <w:bCs/>
          <w:sz w:val="22"/>
          <w:szCs w:val="22"/>
        </w:rPr>
      </w:pPr>
      <w:r>
        <w:rPr>
          <w:rFonts w:cs="Arial" w:ascii="Arial" w:hAnsi="Arial"/>
          <w:b/>
          <w:bCs/>
          <w:sz w:val="22"/>
          <w:szCs w:val="22"/>
        </w:rPr>
        <w:t>FRANCIELI GUINAMI DOS SANTOS</w:t>
      </w:r>
    </w:p>
    <w:p>
      <w:pPr>
        <w:pStyle w:val="Normal"/>
        <w:spacing w:lineRule="auto" w:line="276"/>
        <w:jc w:val="center"/>
        <w:rPr>
          <w:rFonts w:ascii="Arial" w:hAnsi="Arial" w:cs="Arial"/>
          <w:b/>
          <w:b/>
          <w:bCs/>
          <w:sz w:val="22"/>
          <w:szCs w:val="22"/>
        </w:rPr>
      </w:pPr>
      <w:r>
        <w:rPr>
          <w:rFonts w:cs="Arial" w:ascii="Arial" w:hAnsi="Arial"/>
          <w:b/>
          <w:bCs/>
          <w:sz w:val="22"/>
          <w:szCs w:val="22"/>
        </w:rPr>
        <w:t>Secretária Municipal de Administração</w:t>
      </w:r>
      <w:bookmarkStart w:id="35" w:name="_Hlk129875105"/>
      <w:bookmarkEnd w:id="35"/>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center"/>
        <w:rPr>
          <w:rFonts w:ascii="Arial" w:hAnsi="Arial" w:cs="Arial"/>
          <w:b/>
          <w:b/>
          <w:bCs/>
          <w:sz w:val="22"/>
          <w:szCs w:val="22"/>
          <w:lang w:val="fr-FR"/>
        </w:rPr>
      </w:pPr>
      <w:r>
        <w:rPr>
          <w:rFonts w:cs="Arial" w:ascii="Arial" w:hAnsi="Arial"/>
          <w:b/>
          <w:bCs/>
          <w:sz w:val="22"/>
          <w:szCs w:val="22"/>
          <w:lang w:val="fr-FR"/>
        </w:rPr>
      </w:r>
    </w:p>
    <w:p>
      <w:pPr>
        <w:pStyle w:val="Normal"/>
        <w:spacing w:lineRule="auto" w:line="360"/>
        <w:jc w:val="center"/>
        <w:rPr>
          <w:rFonts w:ascii="Arial" w:hAnsi="Arial" w:cs="Arial"/>
          <w:b/>
          <w:b/>
          <w:bCs/>
          <w:sz w:val="22"/>
          <w:szCs w:val="22"/>
        </w:rPr>
      </w:pPr>
      <w:r>
        <w:rPr>
          <w:rFonts w:cs="Arial" w:ascii="Arial" w:hAnsi="Arial"/>
          <w:b/>
          <w:bCs/>
          <w:sz w:val="22"/>
          <w:szCs w:val="22"/>
        </w:rPr>
        <w:t>ADILSON FRANCO PENTEADO</w:t>
      </w:r>
    </w:p>
    <w:p>
      <w:pPr>
        <w:pStyle w:val="Normal"/>
        <w:spacing w:lineRule="auto" w:line="360"/>
        <w:jc w:val="center"/>
        <w:rPr>
          <w:rFonts w:ascii="Arial" w:hAnsi="Arial" w:cs="Arial"/>
          <w:b/>
          <w:b/>
          <w:bCs/>
          <w:sz w:val="22"/>
          <w:szCs w:val="22"/>
        </w:rPr>
      </w:pPr>
      <w:r>
        <w:rPr>
          <w:rFonts w:cs="Arial" w:ascii="Arial" w:hAnsi="Arial"/>
          <w:b/>
          <w:bCs/>
          <w:sz w:val="22"/>
          <w:szCs w:val="22"/>
        </w:rPr>
        <w:t>Secretário Municipal de Obras e Serviços Públicos</w:t>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t>ANEXO I</w:t>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276"/>
        <w:ind w:right="-57" w:hanging="0"/>
        <w:jc w:val="both"/>
        <w:rPr/>
      </w:pPr>
      <w:r>
        <w:rPr>
          <w:rFonts w:cs="Arial" w:ascii="Arial" w:hAnsi="Arial"/>
          <w:b/>
          <w:bCs/>
          <w:sz w:val="22"/>
          <w:szCs w:val="22"/>
        </w:rPr>
        <w:t>PREGÃO ELETRÔNICO 36/2024</w:t>
      </w:r>
    </w:p>
    <w:p>
      <w:pPr>
        <w:pStyle w:val="Normal"/>
        <w:spacing w:lineRule="auto" w:line="276"/>
        <w:ind w:right="-57" w:hanging="0"/>
        <w:jc w:val="both"/>
        <w:rPr/>
      </w:pPr>
      <w:r>
        <w:rPr>
          <w:rFonts w:cs="Arial" w:ascii="Arial" w:hAnsi="Arial"/>
          <w:b/>
          <w:bCs/>
          <w:sz w:val="22"/>
          <w:szCs w:val="22"/>
        </w:rPr>
        <w:t>EDITAL Nº 45/2024</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Processo nº 14.519/2023</w:t>
      </w:r>
    </w:p>
    <w:p>
      <w:pPr>
        <w:pStyle w:val="Normal"/>
        <w:spacing w:lineRule="auto" w:line="276"/>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b/>
          <w:b/>
          <w:sz w:val="22"/>
          <w:szCs w:val="22"/>
          <w:u w:val="single"/>
        </w:rPr>
      </w:pPr>
      <w:r>
        <w:rPr>
          <w:rFonts w:cs="Arial" w:ascii="Arial" w:hAnsi="Arial"/>
          <w:b/>
          <w:sz w:val="22"/>
          <w:szCs w:val="22"/>
          <w:u w:val="single"/>
        </w:rPr>
        <w:t>TERMO DE REFERÊNCIA</w:t>
      </w:r>
    </w:p>
    <w:p>
      <w:pPr>
        <w:pStyle w:val="Normal"/>
        <w:spacing w:lineRule="auto" w:line="276"/>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276"/>
        <w:ind w:right="-54" w:hanging="0"/>
        <w:rPr>
          <w:rFonts w:ascii="Arial" w:hAnsi="Arial" w:cs="Arial"/>
          <w:b/>
          <w:b/>
          <w:sz w:val="22"/>
          <w:szCs w:val="22"/>
          <w:u w:val="single"/>
        </w:rPr>
      </w:pPr>
      <w:r>
        <w:rPr>
          <w:rFonts w:cs="Arial" w:ascii="Arial" w:hAnsi="Arial"/>
          <w:b/>
          <w:sz w:val="22"/>
          <w:szCs w:val="22"/>
          <w:u w:val="single"/>
        </w:rPr>
      </w:r>
    </w:p>
    <w:p>
      <w:pPr>
        <w:pStyle w:val="Nivel01"/>
        <w:numPr>
          <w:ilvl w:val="0"/>
          <w:numId w:val="18"/>
        </w:numPr>
        <w:spacing w:lineRule="auto" w:line="276" w:before="120" w:after="288"/>
        <w:rPr>
          <w:sz w:val="22"/>
          <w:szCs w:val="22"/>
        </w:rPr>
      </w:pPr>
      <w:r>
        <w:rPr>
          <w:sz w:val="22"/>
          <w:szCs w:val="22"/>
        </w:rPr>
        <w:t>CONDIÇÕES GERAIS DA CONTRATAÇÃO</w:t>
      </w:r>
    </w:p>
    <w:p>
      <w:pPr>
        <w:pStyle w:val="Nivel2"/>
        <w:numPr>
          <w:ilvl w:val="1"/>
          <w:numId w:val="17"/>
        </w:numPr>
        <w:spacing w:lineRule="auto" w:line="360" w:before="0" w:after="288"/>
        <w:rPr/>
      </w:pPr>
      <w:r>
        <w:rPr>
          <w:sz w:val="22"/>
          <w:szCs w:val="22"/>
        </w:rPr>
        <w:t>–</w:t>
      </w:r>
      <w:r>
        <w:rPr>
          <w:rFonts w:eastAsia="Arial"/>
          <w:sz w:val="22"/>
          <w:szCs w:val="22"/>
        </w:rPr>
        <w:t xml:space="preserve"> </w:t>
      </w:r>
      <w:r>
        <w:rPr>
          <w:sz w:val="22"/>
          <w:szCs w:val="22"/>
        </w:rPr>
        <w:t>Contratação de serviço de alinhamento, balanceamento, cambagem e conserto de pneus, pelo prazo de 12 meses, de acordo com as especificações, quantitativos máximos e condições mínimas abaixo apresentadas.</w:t>
      </w:r>
    </w:p>
    <w:p>
      <w:pPr>
        <w:pStyle w:val="Normal"/>
        <w:numPr>
          <w:ilvl w:val="0"/>
          <w:numId w:val="17"/>
        </w:numPr>
        <w:spacing w:lineRule="auto" w:line="276"/>
        <w:ind w:left="375" w:right="-54" w:hanging="375"/>
        <w:rPr>
          <w:rFonts w:ascii="Arial" w:hAnsi="Arial" w:cs="Arial"/>
          <w:b/>
          <w:b/>
          <w:sz w:val="22"/>
          <w:szCs w:val="22"/>
        </w:rPr>
      </w:pPr>
      <w:r>
        <w:rPr>
          <w:rFonts w:cs="Arial" w:ascii="Arial" w:hAnsi="Arial"/>
          <w:b/>
          <w:sz w:val="22"/>
          <w:szCs w:val="22"/>
        </w:rPr>
        <w:t>- ITENS E QUANTITATIVOS</w:t>
      </w:r>
    </w:p>
    <w:p>
      <w:pPr>
        <w:pStyle w:val="Normal"/>
        <w:spacing w:lineRule="auto" w:line="276"/>
        <w:ind w:left="375" w:right="-54" w:hanging="0"/>
        <w:rPr>
          <w:rFonts w:ascii="Arial" w:hAnsi="Arial" w:cs="Arial"/>
          <w:b/>
          <w:b/>
          <w:sz w:val="18"/>
          <w:szCs w:val="18"/>
        </w:rPr>
      </w:pPr>
      <w:r>
        <w:rPr>
          <w:rFonts w:cs="Arial" w:ascii="Arial" w:hAnsi="Arial"/>
          <w:b/>
          <w:sz w:val="18"/>
          <w:szCs w:val="18"/>
        </w:rPr>
      </w:r>
    </w:p>
    <w:tbl>
      <w:tblPr>
        <w:tblW w:w="9558" w:type="dxa"/>
        <w:jc w:val="left"/>
        <w:tblInd w:w="-65" w:type="dxa"/>
        <w:tblLayout w:type="fixed"/>
        <w:tblCellMar>
          <w:top w:w="60" w:type="dxa"/>
          <w:left w:w="60" w:type="dxa"/>
          <w:bottom w:w="60" w:type="dxa"/>
          <w:right w:w="60" w:type="dxa"/>
        </w:tblCellMar>
        <w:tblLook w:firstRow="0" w:noVBand="0" w:lastRow="0" w:firstColumn="0" w:lastColumn="0" w:noHBand="0" w:val="0000"/>
      </w:tblPr>
      <w:tblGrid>
        <w:gridCol w:w="996"/>
        <w:gridCol w:w="3884"/>
        <w:gridCol w:w="850"/>
        <w:gridCol w:w="1133"/>
        <w:gridCol w:w="285"/>
        <w:gridCol w:w="1276"/>
        <w:gridCol w:w="1133"/>
      </w:tblGrid>
      <w:tr>
        <w:trPr>
          <w:cantSplit w:val="true"/>
        </w:trPr>
        <w:tc>
          <w:tcPr>
            <w:tcW w:w="99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01</w:t>
            </w:r>
          </w:p>
        </w:tc>
        <w:tc>
          <w:tcPr>
            <w:tcW w:w="388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5" w:type="dxa"/>
            <w:tcBorders>
              <w:top w:val="single" w:sz="4" w:space="0" w:color="000000"/>
              <w:bottom w:val="single" w:sz="4" w:space="0" w:color="000000"/>
              <w:right w:val="single" w:sz="4" w:space="0" w:color="000000"/>
            </w:tcBorders>
            <w:shd w:color="auto" w:fill="B7B7B7" w:val="clear"/>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2.02.13.0928-7 - CONSERTO DE PNEUS DE ONIBUS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712</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85,00</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60.520,00</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ONIBUS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2.02.13.0929-5 - CONSERTO DE PNEUS DE MAQUINAS TERRAPLANAGEM</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560</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183,62</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102.827,20</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MAQUINAS TERRAPLANAGEM</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1.3</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2.02.13.0930-9 - CONSERTO DE PNEUS DE TRATORES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53</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143,50</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7.605,50</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TRATORES - COM ÁGUA</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1.4</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2.02.13.0931-7 - CONSERTO DE PNEUS DIANTEIROS DE TRATORES E RETRO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140</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87,67</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12.273,80</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DIANTEIROS DE TRATORES E RETRO</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1.5</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2.02.13.0932-5 - CONSERTO DE PNEUS DE CAMINHONETES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448</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52,33</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23.443,84</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CAMINHONETES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1.6</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2.02.13.0933-3 - CONSERTO DE PNEUS DE CARROS COM OU SEM CAMERA</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1.204</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39,93</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48.075,72</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CARROS COM OU SEM CAMERA</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2.02.13.0934-1 - CONSERTO DE PNEUS DE CARRINHO DE MAO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103</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19,00</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1.957,00</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CARRINHO DE MAO</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2.02.13.0935-0 - CONSERTO DE PNEUS DE MOTOS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95</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37,44</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3.556,80</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MOTOS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1.9</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2.02.13.0936-8 - CONSERTO DE PNEUS DE CAMINHÕES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690</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86,67</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59.802,30</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CAMINHÕES</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b/>
                <w:b/>
                <w:bCs/>
                <w:sz w:val="18"/>
                <w:szCs w:val="18"/>
              </w:rPr>
            </w:pPr>
            <w:r>
              <w:rPr>
                <w:rFonts w:cs="Arial" w:ascii="Arial" w:hAnsi="Arial"/>
                <w:b/>
                <w:bCs/>
                <w:sz w:val="18"/>
                <w:szCs w:val="18"/>
              </w:rPr>
              <w:t>Valor Total do Lote                                                                                                                                   R$ 320.062,16</w:t>
            </w:r>
          </w:p>
        </w:tc>
      </w:tr>
      <w:tr>
        <w:trPr>
          <w:cantSplit w:val="true"/>
        </w:trPr>
        <w:tc>
          <w:tcPr>
            <w:tcW w:w="9557" w:type="dxa"/>
            <w:gridSpan w:val="7"/>
            <w:tcBorders>
              <w:top w:val="single" w:sz="4" w:space="0" w:color="000000"/>
              <w:bottom w:val="single" w:sz="4" w:space="0" w:color="000000"/>
            </w:tcBorders>
            <w:shd w:color="auto" w:fill="FFFFFF" w:val="clear"/>
          </w:tcPr>
          <w:p>
            <w:pPr>
              <w:pStyle w:val="Normal"/>
              <w:widowControl w:val="false"/>
              <w:snapToGrid w:val="false"/>
              <w:rPr>
                <w:rFonts w:ascii="Arial" w:hAnsi="Arial" w:cs="Arial"/>
                <w:b/>
                <w:b/>
                <w:bCs/>
                <w:sz w:val="18"/>
                <w:szCs w:val="18"/>
              </w:rPr>
            </w:pPr>
            <w:r>
              <w:rPr>
                <w:rFonts w:cs="Arial" w:ascii="Arial" w:hAnsi="Arial"/>
                <w:b/>
                <w:bCs/>
                <w:sz w:val="18"/>
                <w:szCs w:val="18"/>
              </w:rPr>
            </w:r>
          </w:p>
          <w:p>
            <w:pPr>
              <w:pStyle w:val="Normal"/>
              <w:widowControl w:val="false"/>
              <w:rPr>
                <w:rFonts w:ascii="Arial" w:hAnsi="Arial" w:cs="Arial"/>
                <w:b/>
                <w:b/>
                <w:bCs/>
                <w:sz w:val="18"/>
                <w:szCs w:val="18"/>
              </w:rPr>
            </w:pPr>
            <w:r>
              <w:rPr>
                <w:rFonts w:cs="Arial" w:ascii="Arial" w:hAnsi="Arial"/>
                <w:b/>
                <w:bCs/>
                <w:sz w:val="18"/>
                <w:szCs w:val="18"/>
              </w:rPr>
            </w:r>
          </w:p>
        </w:tc>
      </w:tr>
      <w:tr>
        <w:trPr>
          <w:cantSplit w:val="true"/>
        </w:trPr>
        <w:tc>
          <w:tcPr>
            <w:tcW w:w="99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02</w:t>
            </w:r>
          </w:p>
        </w:tc>
        <w:tc>
          <w:tcPr>
            <w:tcW w:w="388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5" w:type="dxa"/>
            <w:tcBorders>
              <w:top w:val="single" w:sz="4" w:space="0" w:color="000000"/>
              <w:bottom w:val="single" w:sz="4" w:space="0" w:color="000000"/>
              <w:right w:val="single" w:sz="4" w:space="0" w:color="000000"/>
            </w:tcBorders>
            <w:shd w:color="auto" w:fill="B7B7B7" w:val="clear"/>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2.02.13.0001-8 - BALANCEAMENTO DE RODAS - VEICULOS LEVES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714</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21,87</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15.615,18</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BALANCEAMENTO DE RODAS - VEICULOS LEVES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2.02.13.0003-4 - BALANCEAMENTO DE RODAS - VEÍCULOS PESADOS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381</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133,68</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50.932,08</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BALANCEAMENTO DE RODAS - VEÍCULOS PESADOS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1.3</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2.02.13.0172-3 - VULCANIZAÇÃO DE PNEU</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54</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468,00</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25.272,00</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VULCANIZAÇÃO DE PNEU</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1.4</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2.02.13.0173-1 - VULCANIZAÇÃO DE PNEU - MÁQUINAS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54</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594,33</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32.093,82</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VULCANIZAÇÃO DE PNEU - MÁQUINAS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1.5</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2.02.13.0480-3 - ALINHAMENTO DE DIREÇÃO - VEÍCULOS LEVES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322</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82,38</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26.526,36</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 xml:space="preserve">ALINHAMENTO DE DIREÇÃO - VEÍCULOS LEVES                                </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1.6</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2.02.13.0564-8 - CAMBAGEM - VEÍCULOS LEVES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119</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90,45</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10.763,55</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CAMBAGEM - VEÍCULOS LEVES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2.02.13.1010-2 - BALANCEAMENTO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392</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92,92</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36.424,64</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BALANCEAMENTO</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2.02.13.1027-7 - ALINHAMENTO DE DIREÇÃO - VEÍCULOS PESADOS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107</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165,54</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17.712,78</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 xml:space="preserve">ALINHAMENTO DE DIREÇÃO - VEÍCULOS PESADOS                              </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1.9</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2.02.13.1104-4 - ALINHAMENTO DE DIREÇÃO - VEÍCULOS MÉDIOS - CAMIONETAS/VANS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165</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85,37</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14.086,05</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ALINHAMENTO DE DIREÇÃO - VEÍCULOS MÉDIOS - CAMIONETAS/VANS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1.10</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2.02.13.1105-2 - CAMBAGEM - VEÍCULOS MÉDIOS - CAMIONETAS/VANS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112</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121,34</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13.590,08</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 xml:space="preserve">CAMBAGEM - VEÍCULOS MÉDIOS - CAMIONETAS/VANS       </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1.11</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2.02.13.1151-6 - SERVIÇO DE VULCANIZAÇÃO DE PNEUS - VEÍCULOS PESADOS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135</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741,99</w:t>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100.168,65</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SERVIÇO DE VULCANIZAÇÃO DE PNEUS - VEÍCULOS PESADOS</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b/>
                <w:b/>
                <w:bCs/>
                <w:sz w:val="18"/>
                <w:szCs w:val="18"/>
              </w:rPr>
            </w:pPr>
            <w:r>
              <w:rPr>
                <w:rFonts w:cs="Arial" w:ascii="Arial" w:hAnsi="Arial"/>
                <w:b/>
                <w:bCs/>
                <w:sz w:val="18"/>
                <w:szCs w:val="18"/>
              </w:rPr>
              <w:t>Valor Total do Lote                                                                                                                R$ 343.185,19</w:t>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22"/>
          <w:szCs w:val="22"/>
        </w:rPr>
      </w:pPr>
      <w:r>
        <w:rPr>
          <w:rFonts w:cs="Arial" w:ascii="Arial" w:hAnsi="Arial"/>
          <w:sz w:val="22"/>
          <w:szCs w:val="22"/>
        </w:rPr>
      </w:r>
    </w:p>
    <w:p>
      <w:pPr>
        <w:pStyle w:val="Ttulo1"/>
        <w:numPr>
          <w:ilvl w:val="0"/>
          <w:numId w:val="0"/>
        </w:numPr>
        <w:tabs>
          <w:tab w:val="clear" w:pos="709"/>
          <w:tab w:val="left" w:pos="739" w:leader="none"/>
        </w:tabs>
        <w:spacing w:lineRule="auto" w:line="360" w:before="0" w:after="0"/>
        <w:ind w:left="0" w:hanging="0"/>
        <w:jc w:val="both"/>
        <w:rPr>
          <w:color w:val="161616"/>
          <w:sz w:val="22"/>
          <w:szCs w:val="22"/>
        </w:rPr>
      </w:pPr>
      <w:r>
        <w:rPr>
          <w:color w:val="161616"/>
          <w:sz w:val="22"/>
          <w:szCs w:val="22"/>
        </w:rPr>
        <w:t>3 – DA EXECUÇÃO DOS SERVIÇOS</w:t>
      </w:r>
    </w:p>
    <w:p>
      <w:pPr>
        <w:pStyle w:val="Normal"/>
        <w:spacing w:lineRule="auto" w:line="360"/>
        <w:jc w:val="both"/>
        <w:rPr/>
      </w:pPr>
      <w:r>
        <w:rPr>
          <w:rFonts w:cs="Arial" w:ascii="Arial" w:hAnsi="Arial"/>
          <w:bCs/>
          <w:sz w:val="22"/>
          <w:szCs w:val="22"/>
        </w:rPr>
        <w:t xml:space="preserve">3.1 - </w:t>
      </w:r>
      <w:r>
        <w:rPr>
          <w:rFonts w:cs="Arial" w:ascii="Arial" w:hAnsi="Arial"/>
          <w:color w:val="000000"/>
          <w:sz w:val="22"/>
          <w:szCs w:val="22"/>
        </w:rPr>
        <w:t>A contratação decorrente desta licitação será formalizada mediante termo de contrato, cuja respectiva minuta constitui anexo do presente ato convocatório e</w:t>
      </w:r>
      <w:r>
        <w:rPr>
          <w:rFonts w:cs="Arial" w:ascii="Arial" w:hAnsi="Arial"/>
          <w:sz w:val="22"/>
          <w:szCs w:val="22"/>
        </w:rPr>
        <w:t xml:space="preserve"> terá início na data de assinatura e vigorará por 12 (doze) meses</w:t>
      </w:r>
      <w:r>
        <w:rPr>
          <w:rFonts w:eastAsia="MS Mincho;ＭＳ 明朝" w:cs="Arial" w:ascii="Arial" w:hAnsi="Arial"/>
          <w:sz w:val="22"/>
          <w:szCs w:val="22"/>
        </w:rPr>
        <w:t xml:space="preserve"> e poderá ser prorrogada nos termos da Lei 14.133/2021.</w:t>
      </w:r>
    </w:p>
    <w:p>
      <w:pPr>
        <w:pStyle w:val="Corpodetexto32"/>
        <w:spacing w:lineRule="auto" w:line="360"/>
        <w:rPr>
          <w:rFonts w:ascii="Arial" w:hAnsi="Arial" w:cs="Arial"/>
          <w:b/>
          <w:b/>
          <w:bCs/>
          <w:sz w:val="22"/>
          <w:szCs w:val="22"/>
        </w:rPr>
      </w:pPr>
      <w:r>
        <w:rPr>
          <w:rFonts w:cs="Arial" w:ascii="Arial" w:hAnsi="Arial"/>
          <w:b/>
          <w:bCs/>
          <w:sz w:val="22"/>
          <w:szCs w:val="22"/>
        </w:rPr>
        <w:t>3.2 – A Contratada deverá em até 30 (trinta) dias contados da assinatura do contrato, dispor de oficina dentro da área do Município de Itatiba.</w:t>
      </w:r>
    </w:p>
    <w:p>
      <w:pPr>
        <w:pStyle w:val="Corpodetexto32"/>
        <w:spacing w:lineRule="auto" w:line="360"/>
        <w:rPr>
          <w:rFonts w:ascii="Arial" w:hAnsi="Arial" w:cs="Arial"/>
          <w:sz w:val="22"/>
          <w:szCs w:val="22"/>
        </w:rPr>
      </w:pPr>
      <w:r>
        <w:rPr>
          <w:rFonts w:cs="Arial" w:ascii="Arial" w:hAnsi="Arial"/>
          <w:sz w:val="22"/>
          <w:szCs w:val="22"/>
        </w:rPr>
        <w:t>3.3 – Os serviços objeto desta licitação, deverão ser executados de acordo com as solicitações da Garagem Municipal.</w:t>
      </w:r>
    </w:p>
    <w:p>
      <w:pPr>
        <w:pStyle w:val="Corpodetexto32"/>
        <w:spacing w:lineRule="auto" w:line="360"/>
        <w:rPr>
          <w:rFonts w:ascii="Arial" w:hAnsi="Arial" w:cs="Arial"/>
          <w:sz w:val="22"/>
          <w:szCs w:val="22"/>
        </w:rPr>
      </w:pPr>
      <w:r>
        <w:rPr>
          <w:rFonts w:cs="Arial" w:ascii="Arial" w:hAnsi="Arial"/>
          <w:sz w:val="22"/>
          <w:szCs w:val="22"/>
        </w:rPr>
        <w:t>3.4 - A Garagem Municipal da Prefeitura, fará a solicitação dos serviços através do e-mail e a CONTRATADA terá um prazo de até 05 (cinco) dias para agendar os serviços junto a CONTRATANTE, através do telefone (11) 4534-2770.</w:t>
      </w:r>
    </w:p>
    <w:p>
      <w:pPr>
        <w:pStyle w:val="Normal"/>
        <w:tabs>
          <w:tab w:val="clear" w:pos="709"/>
          <w:tab w:val="right" w:pos="9304" w:leader="none"/>
        </w:tabs>
        <w:spacing w:lineRule="auto" w:line="360"/>
        <w:jc w:val="both"/>
        <w:rPr>
          <w:rFonts w:ascii="Arial" w:hAnsi="Arial" w:cs="Arial"/>
          <w:sz w:val="22"/>
          <w:szCs w:val="22"/>
        </w:rPr>
      </w:pPr>
      <w:r>
        <w:rPr>
          <w:rFonts w:cs="Arial" w:ascii="Arial" w:hAnsi="Arial"/>
          <w:sz w:val="22"/>
          <w:szCs w:val="22"/>
        </w:rPr>
        <w:t>3.5 - Os serviços agendados deverão ser executados em um prazo máximo de 04 (quatro) horas.</w:t>
      </w:r>
    </w:p>
    <w:p>
      <w:pPr>
        <w:pStyle w:val="Normal"/>
        <w:tabs>
          <w:tab w:val="clear" w:pos="709"/>
          <w:tab w:val="right" w:pos="9304" w:leader="none"/>
        </w:tabs>
        <w:spacing w:lineRule="auto" w:line="360"/>
        <w:jc w:val="both"/>
        <w:rPr>
          <w:rFonts w:ascii="Arial" w:hAnsi="Arial" w:cs="Arial"/>
          <w:sz w:val="22"/>
          <w:szCs w:val="22"/>
        </w:rPr>
      </w:pPr>
      <w:r>
        <w:rPr>
          <w:rFonts w:cs="Arial" w:ascii="Arial" w:hAnsi="Arial"/>
          <w:sz w:val="22"/>
          <w:szCs w:val="22"/>
        </w:rPr>
        <w:t>3.6 – A entrega e retirada do veículo/pneus no estabelecimento da CONTRATADA, ficara sob responsabilidade do CONTRATANTE, através de servidor devidamente autorizado, mediante anotação das condições de entrega e recebimento com sua respectiva quilometragem, o qual deverá realizar inspeção do veículo de maneira a verificar se o serviço foi executado corretamente.</w:t>
      </w:r>
    </w:p>
    <w:p>
      <w:pPr>
        <w:pStyle w:val="Normal"/>
        <w:tabs>
          <w:tab w:val="clear" w:pos="709"/>
          <w:tab w:val="right" w:pos="9304" w:leader="none"/>
        </w:tabs>
        <w:spacing w:lineRule="auto" w:line="360"/>
        <w:jc w:val="both"/>
        <w:rPr>
          <w:rFonts w:ascii="Arial" w:hAnsi="Arial" w:cs="Arial"/>
          <w:sz w:val="22"/>
          <w:szCs w:val="22"/>
        </w:rPr>
      </w:pPr>
      <w:r>
        <w:rPr>
          <w:rFonts w:cs="Arial" w:ascii="Arial" w:hAnsi="Arial"/>
          <w:sz w:val="22"/>
          <w:szCs w:val="22"/>
        </w:rPr>
        <w:t>3.7 - O aceite do servidor por parte do CONTRATANTE se dará após vistoria do veículo, realizada pelo condutor, visando verificar a qualidade do serviço realizado. Não havendo aceite, o veículo deverá retornar para o estabelecimento da CONTRATADA para correção dos serviços.</w:t>
      </w:r>
    </w:p>
    <w:p>
      <w:pPr>
        <w:pStyle w:val="Normal"/>
        <w:spacing w:lineRule="auto" w:line="360"/>
        <w:jc w:val="both"/>
        <w:rPr>
          <w:rFonts w:ascii="Arial" w:hAnsi="Arial" w:cs="Arial"/>
          <w:color w:val="000000"/>
          <w:sz w:val="22"/>
          <w:szCs w:val="22"/>
        </w:rPr>
      </w:pPr>
      <w:r>
        <w:rPr>
          <w:rFonts w:cs="Arial" w:ascii="Arial" w:hAnsi="Arial"/>
          <w:color w:val="000000"/>
          <w:sz w:val="22"/>
          <w:szCs w:val="22"/>
        </w:rPr>
        <w:t xml:space="preserve">3.8 - Constatadas irregularidades ou defeitos no objeto do contrato, o Contratante poderá rejeitá-lo no todo ou em parte, determinando o seu refazimento ou a sua complementação, sem prejuízo das penalidades cabíveis. </w:t>
      </w:r>
    </w:p>
    <w:p>
      <w:pPr>
        <w:pStyle w:val="Normal"/>
        <w:spacing w:lineRule="auto" w:line="360"/>
        <w:ind w:firstLine="709"/>
        <w:jc w:val="both"/>
        <w:rPr>
          <w:rFonts w:ascii="Arial" w:hAnsi="Arial" w:cs="Arial"/>
          <w:color w:val="000000"/>
          <w:sz w:val="22"/>
          <w:szCs w:val="22"/>
        </w:rPr>
      </w:pPr>
      <w:r>
        <w:rPr>
          <w:rFonts w:cs="Arial" w:ascii="Arial" w:hAnsi="Arial"/>
          <w:color w:val="000000"/>
          <w:sz w:val="22"/>
          <w:szCs w:val="22"/>
        </w:rPr>
        <w:t>3.8.1 - A Contratada deverá realizar a adequação do objeto em conformidade com a indicação da Administração, no prazo estipulado, contado de notificação escrita, mantido o preço inicialmente contratado.</w:t>
      </w:r>
    </w:p>
    <w:p>
      <w:pPr>
        <w:pStyle w:val="Normal"/>
        <w:tabs>
          <w:tab w:val="clear" w:pos="709"/>
          <w:tab w:val="right" w:pos="9304" w:leader="none"/>
        </w:tabs>
        <w:spacing w:lineRule="auto" w:line="360"/>
        <w:jc w:val="both"/>
        <w:rPr>
          <w:rFonts w:ascii="Arial" w:hAnsi="Arial" w:cs="Arial"/>
          <w:sz w:val="22"/>
          <w:szCs w:val="22"/>
        </w:rPr>
      </w:pPr>
      <w:r>
        <w:rPr>
          <w:rFonts w:cs="Arial" w:ascii="Arial" w:hAnsi="Arial"/>
          <w:sz w:val="22"/>
          <w:szCs w:val="22"/>
        </w:rPr>
        <w:t xml:space="preserve">3.9 - Os serviços deverão atender a todas as especificações e orientações dos fabricantes dos veículos, a fim de eliminar riscos de danos a peças, equipamentos e componentes dos respectivos veículos. </w:t>
      </w:r>
    </w:p>
    <w:p>
      <w:pPr>
        <w:pStyle w:val="Normal"/>
        <w:tabs>
          <w:tab w:val="clear" w:pos="709"/>
          <w:tab w:val="right" w:pos="9304" w:leader="none"/>
        </w:tabs>
        <w:spacing w:lineRule="auto" w:line="360"/>
        <w:jc w:val="both"/>
        <w:rPr>
          <w:rFonts w:ascii="Arial" w:hAnsi="Arial" w:cs="Arial"/>
          <w:sz w:val="22"/>
          <w:szCs w:val="22"/>
        </w:rPr>
      </w:pPr>
      <w:r>
        <w:rPr>
          <w:rFonts w:cs="Arial" w:ascii="Arial" w:hAnsi="Arial"/>
          <w:sz w:val="22"/>
          <w:szCs w:val="22"/>
        </w:rPr>
        <w:t xml:space="preserve">3.10 - Após a execução dos serviços, a CONTRATADA deverá emitir ordem de serviço, detalhando o serviço prestado e o seu valor total, indicando sua respectiva placa e sua respectiva quilometragem. </w:t>
      </w:r>
    </w:p>
    <w:p>
      <w:pPr>
        <w:pStyle w:val="Normal"/>
        <w:tabs>
          <w:tab w:val="clear" w:pos="709"/>
          <w:tab w:val="right" w:pos="9304" w:leader="none"/>
        </w:tabs>
        <w:spacing w:lineRule="auto" w:line="360"/>
        <w:jc w:val="both"/>
        <w:rPr>
          <w:rFonts w:ascii="Arial" w:hAnsi="Arial" w:cs="Arial"/>
          <w:sz w:val="22"/>
          <w:szCs w:val="22"/>
        </w:rPr>
      </w:pPr>
      <w:r>
        <w:rPr>
          <w:rFonts w:cs="Arial" w:ascii="Arial" w:hAnsi="Arial"/>
          <w:sz w:val="22"/>
          <w:szCs w:val="22"/>
        </w:rPr>
        <w:t xml:space="preserve">3.11 - Essa ordem de serviço deverá ser entregue para o servidor designado pelo CONTRATANTE, responsável pela entrega e recebimento dos veículos. </w:t>
      </w:r>
    </w:p>
    <w:p>
      <w:pPr>
        <w:pStyle w:val="Normal"/>
        <w:tabs>
          <w:tab w:val="clear" w:pos="709"/>
          <w:tab w:val="right" w:pos="9304" w:leader="none"/>
        </w:tabs>
        <w:spacing w:lineRule="auto" w:line="360"/>
        <w:jc w:val="both"/>
        <w:rPr>
          <w:rFonts w:ascii="Arial" w:hAnsi="Arial" w:cs="Arial"/>
          <w:sz w:val="22"/>
          <w:szCs w:val="22"/>
        </w:rPr>
      </w:pPr>
      <w:r>
        <w:rPr>
          <w:rFonts w:cs="Arial" w:ascii="Arial" w:hAnsi="Arial"/>
          <w:sz w:val="22"/>
          <w:szCs w:val="22"/>
        </w:rPr>
        <w:t>3.12 - Os serviços deverão ser executados de maneira que mantenha os veículos em condições de perfeito, ininterrupto e regular funcionamento.</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vel2Red"/>
        <w:tabs>
          <w:tab w:val="clear" w:pos="0"/>
        </w:tabs>
        <w:spacing w:lineRule="auto" w:line="360" w:before="0" w:after="0"/>
        <w:rPr>
          <w:b/>
          <w:b/>
          <w:bCs/>
          <w:i w:val="false"/>
          <w:i w:val="false"/>
          <w:iCs w:val="false"/>
          <w:color w:val="000000"/>
          <w:sz w:val="22"/>
          <w:szCs w:val="22"/>
        </w:rPr>
      </w:pPr>
      <w:r>
        <w:rPr>
          <w:b/>
          <w:bCs/>
          <w:i w:val="false"/>
          <w:iCs w:val="false"/>
          <w:color w:val="000000"/>
          <w:sz w:val="22"/>
          <w:szCs w:val="22"/>
        </w:rPr>
        <w:t>4 - CRITÉRIOS DE PAGAMENTO</w:t>
      </w:r>
    </w:p>
    <w:p>
      <w:pPr>
        <w:pStyle w:val="Nvel2Red"/>
        <w:tabs>
          <w:tab w:val="clear" w:pos="0"/>
        </w:tabs>
        <w:spacing w:lineRule="auto" w:line="360" w:before="0" w:after="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4.1 – O faturamento será mensal.</w:t>
      </w:r>
    </w:p>
    <w:p>
      <w:pPr>
        <w:pStyle w:val="Nvel2Red"/>
        <w:tabs>
          <w:tab w:val="clear" w:pos="0"/>
        </w:tabs>
        <w:spacing w:lineRule="auto" w:line="360" w:before="0" w:after="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4.2 -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4.3 - Os pagamentos serão realizados mediante procedimento bancário, em conta do fornecedor contratado.</w:t>
      </w:r>
    </w:p>
    <w:p>
      <w:pPr>
        <w:pStyle w:val="Nvel3R"/>
        <w:spacing w:lineRule="auto" w:line="360" w:before="0" w:after="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 xml:space="preserve">4.4 -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4.2. </w:t>
      </w:r>
    </w:p>
    <w:p>
      <w:pPr>
        <w:pStyle w:val="Nvel3R"/>
        <w:spacing w:lineRule="auto" w:line="360" w:before="0" w:after="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 xml:space="preserve">4.5 - Quaisquer pagamentos não isentarão a Contratada das responsabilidades contratuais. </w:t>
      </w:r>
    </w:p>
    <w:p>
      <w:pPr>
        <w:pStyle w:val="Normal"/>
        <w:spacing w:lineRule="auto" w:line="360"/>
        <w:rPr>
          <w:rFonts w:ascii="Arial" w:hAnsi="Arial" w:eastAsia="MS Mincho;ＭＳ 明朝" w:cs="Arial"/>
          <w:b/>
          <w:b/>
          <w:i/>
          <w:i/>
          <w:iCs/>
          <w:color w:val="000000"/>
          <w:sz w:val="22"/>
          <w:szCs w:val="22"/>
          <w:lang w:eastAsia="en-US"/>
        </w:rPr>
      </w:pPr>
      <w:r>
        <w:rPr>
          <w:rFonts w:eastAsia="MS Mincho;ＭＳ 明朝" w:cs="Arial" w:ascii="Arial" w:hAnsi="Arial"/>
          <w:b/>
          <w:i/>
          <w:iCs/>
          <w:color w:val="000000"/>
          <w:sz w:val="22"/>
          <w:szCs w:val="22"/>
          <w:lang w:eastAsia="en-US"/>
        </w:rPr>
      </w:r>
    </w:p>
    <w:p>
      <w:pPr>
        <w:pStyle w:val="Normal"/>
        <w:spacing w:lineRule="auto" w:line="360"/>
        <w:rPr>
          <w:rFonts w:ascii="Arial" w:hAnsi="Arial" w:eastAsia="MS Mincho;ＭＳ 明朝" w:cs="Arial"/>
          <w:b/>
          <w:b/>
          <w:i/>
          <w:i/>
          <w:iCs/>
          <w:color w:val="000000"/>
          <w:sz w:val="22"/>
          <w:szCs w:val="22"/>
          <w:lang w:eastAsia="en-US"/>
        </w:rPr>
      </w:pPr>
      <w:r>
        <w:rPr>
          <w:rFonts w:eastAsia="MS Mincho;ＭＳ 明朝" w:cs="Arial" w:ascii="Arial" w:hAnsi="Arial"/>
          <w:b/>
          <w:i/>
          <w:iCs/>
          <w:color w:val="000000"/>
          <w:sz w:val="22"/>
          <w:szCs w:val="22"/>
          <w:lang w:eastAsia="en-US"/>
        </w:rPr>
      </w:r>
    </w:p>
    <w:p>
      <w:pPr>
        <w:pStyle w:val="Nvel2Red"/>
        <w:tabs>
          <w:tab w:val="clear" w:pos="0"/>
        </w:tabs>
        <w:spacing w:lineRule="auto" w:line="360" w:before="0" w:after="0"/>
        <w:rPr>
          <w:b/>
          <w:b/>
          <w:bCs/>
          <w:i w:val="false"/>
          <w:i w:val="false"/>
          <w:iCs w:val="false"/>
          <w:color w:val="000000"/>
          <w:sz w:val="22"/>
          <w:szCs w:val="22"/>
        </w:rPr>
      </w:pPr>
      <w:r>
        <w:rPr>
          <w:b/>
          <w:bCs/>
          <w:i w:val="false"/>
          <w:iCs w:val="false"/>
          <w:color w:val="000000"/>
          <w:sz w:val="22"/>
          <w:szCs w:val="22"/>
        </w:rPr>
        <w:t>5. MODELO DE GESTÃO DO CONTRATO</w:t>
      </w:r>
    </w:p>
    <w:p>
      <w:pPr>
        <w:pStyle w:val="Nvel2Red"/>
        <w:tabs>
          <w:tab w:val="clear" w:pos="0"/>
        </w:tabs>
        <w:spacing w:lineRule="auto" w:line="360" w:before="0" w:after="0"/>
        <w:rPr/>
      </w:pPr>
      <w:r>
        <w:rPr>
          <w:i w:val="false"/>
          <w:iCs w:val="false"/>
          <w:color w:val="000000"/>
          <w:sz w:val="22"/>
          <w:szCs w:val="22"/>
        </w:rPr>
        <w:t>5.1</w:t>
      </w:r>
      <w:r>
        <w:rPr>
          <w:b/>
          <w:bCs/>
          <w:i w:val="false"/>
          <w:iCs w:val="false"/>
          <w:color w:val="000000"/>
          <w:sz w:val="22"/>
          <w:szCs w:val="22"/>
        </w:rPr>
        <w:t xml:space="preserve"> - </w:t>
      </w:r>
      <w:r>
        <w:rPr>
          <w:i w:val="false"/>
          <w:iCs w:val="false"/>
          <w:color w:val="000000"/>
          <w:sz w:val="22"/>
          <w:szCs w:val="22"/>
        </w:rPr>
        <w:t>O contrato deverá ser executado fielmente pelas partes, de acordo com as cláusulas avençadas e as normas da Lei nº 14.133, de 2021, e cada parte responderá pelas consequências de sua inexecução total ou parcial</w:t>
      </w:r>
      <w:r>
        <w:rPr>
          <w:rFonts w:eastAsia="Arial"/>
          <w:i w:val="false"/>
          <w:iCs w:val="false"/>
          <w:color w:val="000000"/>
          <w:sz w:val="22"/>
          <w:szCs w:val="22"/>
        </w:rPr>
        <w:t>.</w:t>
      </w:r>
    </w:p>
    <w:p>
      <w:pPr>
        <w:pStyle w:val="Nvel2Red"/>
        <w:tabs>
          <w:tab w:val="clear" w:pos="0"/>
        </w:tabs>
        <w:spacing w:lineRule="auto" w:line="360" w:before="0" w:after="0"/>
        <w:rPr/>
      </w:pPr>
      <w:r>
        <w:rPr>
          <w:rFonts w:eastAsia="Arial"/>
          <w:i w:val="false"/>
          <w:iCs w:val="false"/>
          <w:color w:val="000000"/>
          <w:sz w:val="22"/>
          <w:szCs w:val="22"/>
        </w:rPr>
        <w:t xml:space="preserve">5.2 - </w:t>
      </w:r>
      <w:r>
        <w:rPr>
          <w:i w:val="false"/>
          <w:iCs w:val="false"/>
          <w:color w:val="000000"/>
          <w:sz w:val="22"/>
          <w:szCs w:val="22"/>
        </w:rPr>
        <w:t>Em caso de impedimento, ordem de paralisação ou suspensão do contrato, o cronograma de execução será prorrogado automaticamente pelo tempo correspondente, anotadas tais circunstâncias mediante simples apostila.</w:t>
      </w:r>
    </w:p>
    <w:p>
      <w:pPr>
        <w:pStyle w:val="Nvel2Red"/>
        <w:tabs>
          <w:tab w:val="clear" w:pos="0"/>
        </w:tabs>
        <w:spacing w:lineRule="auto" w:line="360" w:before="0" w:after="0"/>
        <w:rPr>
          <w:i w:val="false"/>
          <w:i w:val="false"/>
          <w:iCs w:val="false"/>
          <w:color w:val="000000"/>
          <w:sz w:val="22"/>
          <w:szCs w:val="22"/>
        </w:rPr>
      </w:pPr>
      <w:r>
        <w:rPr>
          <w:i w:val="false"/>
          <w:iCs w:val="false"/>
          <w:color w:val="000000"/>
          <w:sz w:val="22"/>
          <w:szCs w:val="22"/>
        </w:rPr>
        <w:t xml:space="preserve">5.3 - As comunicações entre o órgão ou entidade e a contratada devem ser realizadas por escrito sempre que o ato exigir tal formalidade, admitindo-se o uso de mensagem eletrônica para esse fim. </w:t>
      </w:r>
    </w:p>
    <w:p>
      <w:pPr>
        <w:pStyle w:val="Nvel2Red"/>
        <w:tabs>
          <w:tab w:val="clear" w:pos="0"/>
        </w:tabs>
        <w:spacing w:lineRule="auto" w:line="360" w:before="0" w:after="0"/>
        <w:rPr>
          <w:i w:val="false"/>
          <w:i w:val="false"/>
          <w:iCs w:val="false"/>
          <w:color w:val="000000"/>
          <w:sz w:val="22"/>
          <w:szCs w:val="22"/>
        </w:rPr>
      </w:pPr>
      <w:r>
        <w:rPr>
          <w:i w:val="false"/>
          <w:iCs w:val="false"/>
          <w:color w:val="000000"/>
          <w:sz w:val="22"/>
          <w:szCs w:val="22"/>
        </w:rPr>
        <w:t>5.4 - O órgão ou entidade poderá convocar representante da empresa para adoção de providências que devam ser cumpridas de imediato.</w:t>
      </w:r>
    </w:p>
    <w:p>
      <w:pPr>
        <w:pStyle w:val="Nvel2Red"/>
        <w:tabs>
          <w:tab w:val="clear" w:pos="0"/>
        </w:tabs>
        <w:spacing w:lineRule="auto" w:line="360" w:before="0" w:after="0"/>
        <w:rPr>
          <w:i w:val="false"/>
          <w:i w:val="false"/>
          <w:iCs w:val="false"/>
          <w:color w:val="000000"/>
          <w:sz w:val="22"/>
          <w:szCs w:val="22"/>
        </w:rPr>
      </w:pPr>
      <w:r>
        <w:rPr>
          <w:i w:val="false"/>
          <w:iCs w:val="false"/>
          <w:color w:val="000000"/>
          <w:sz w:val="22"/>
          <w:szCs w:val="22"/>
        </w:rPr>
        <w:t>5.5 -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vel2Red"/>
        <w:tabs>
          <w:tab w:val="clear" w:pos="0"/>
        </w:tabs>
        <w:spacing w:lineRule="auto" w:line="360" w:before="0" w:after="0"/>
        <w:rPr/>
      </w:pPr>
      <w:r>
        <w:rPr>
          <w:i w:val="false"/>
          <w:iCs w:val="false"/>
          <w:color w:val="000000"/>
          <w:sz w:val="22"/>
          <w:szCs w:val="22"/>
        </w:rPr>
        <w:t xml:space="preserve">5.6 - </w:t>
      </w:r>
      <w:r>
        <w:rPr>
          <w:color w:val="000000"/>
          <w:sz w:val="22"/>
          <w:szCs w:val="22"/>
        </w:rPr>
        <w:t xml:space="preserve">A execução do contrato deverá ser acompanhada e fiscalizada pelo(s) fiscal(is) do contrato, </w:t>
      </w:r>
      <w:r>
        <w:rPr>
          <w:i w:val="false"/>
          <w:iCs w:val="false"/>
          <w:color w:val="000000"/>
          <w:sz w:val="22"/>
          <w:szCs w:val="22"/>
        </w:rPr>
        <w:t xml:space="preserve">ou pelos respectivos substitutos </w:t>
      </w:r>
      <w:r>
        <w:fldChar w:fldCharType="begin"/>
      </w:r>
      <w:r>
        <w:rPr>
          <w:rStyle w:val="LinkdaInternet"/>
          <w:sz w:val="22"/>
          <w:szCs w:val="22"/>
          <w:color w:val="000000"/>
        </w:rPr>
        <w:instrText xml:space="preserve"> HYPERLINK "http://www.planalto.gov.br/ccivil_03/_ato2019-2022/2021/lei/L14133.htm" \l "art117"</w:instrText>
      </w:r>
      <w:r>
        <w:rPr>
          <w:rStyle w:val="LinkdaInternet"/>
          <w:sz w:val="22"/>
          <w:szCs w:val="22"/>
          <w:color w:val="000000"/>
        </w:rPr>
        <w:fldChar w:fldCharType="separate"/>
      </w:r>
      <w:r>
        <w:rPr>
          <w:rStyle w:val="LinkdaInternet"/>
          <w:color w:val="000000"/>
          <w:sz w:val="22"/>
          <w:szCs w:val="22"/>
        </w:rPr>
        <w:t>(Lei nº 14.133, de 2021, art. 117, caput</w:t>
      </w:r>
      <w:r>
        <w:rPr>
          <w:rStyle w:val="LinkdaInternet"/>
          <w:sz w:val="22"/>
          <w:szCs w:val="22"/>
          <w:color w:val="000000"/>
        </w:rPr>
        <w:fldChar w:fldCharType="end"/>
      </w:r>
      <w:r>
        <w:rPr>
          <w:i w:val="false"/>
          <w:iCs w:val="false"/>
          <w:color w:val="000000"/>
          <w:sz w:val="22"/>
          <w:szCs w:val="22"/>
        </w:rPr>
        <w:t>).</w:t>
      </w:r>
    </w:p>
    <w:p>
      <w:pPr>
        <w:pStyle w:val="Nvel2Red"/>
        <w:tabs>
          <w:tab w:val="clear" w:pos="0"/>
        </w:tabs>
        <w:spacing w:lineRule="auto" w:line="360" w:before="0" w:after="0"/>
        <w:rPr>
          <w:i w:val="false"/>
          <w:i w:val="false"/>
          <w:iCs w:val="false"/>
          <w:color w:val="000000"/>
          <w:sz w:val="22"/>
          <w:szCs w:val="22"/>
        </w:rPr>
      </w:pPr>
      <w:r>
        <w:rPr>
          <w:i w:val="false"/>
          <w:iCs w:val="false"/>
          <w:color w:val="000000"/>
          <w:sz w:val="22"/>
          <w:szCs w:val="22"/>
        </w:rPr>
        <w:t xml:space="preserve">5.7 - O fiscal técnico do contrato acompanhará a execução do contrato, para que sejam cumpridas todas as condições estabelecidas no contrato, de modo a assegurar os melhores resultados para a Administração. </w:t>
      </w:r>
    </w:p>
    <w:p>
      <w:pPr>
        <w:pStyle w:val="Nvel2Red"/>
        <w:tabs>
          <w:tab w:val="clear" w:pos="0"/>
        </w:tabs>
        <w:spacing w:lineRule="auto" w:line="360" w:before="0" w:after="0"/>
        <w:ind w:left="0" w:firstLine="567"/>
        <w:rPr/>
      </w:pPr>
      <w:r>
        <w:rPr>
          <w:i w:val="false"/>
          <w:iCs w:val="false"/>
          <w:color w:val="000000"/>
          <w:sz w:val="22"/>
          <w:szCs w:val="22"/>
        </w:rPr>
        <w:t>5.7.1 - 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LinkdaInternet"/>
          <w:sz w:val="22"/>
          <w:szCs w:val="22"/>
          <w:color w:val="000000"/>
        </w:rPr>
        <w:instrText xml:space="preserve"> HYPERLINK "http://www.planalto.gov.br/ccivil_03/_ato2019-2022/2021/lei/L14133.htm" \l "art117§1"</w:instrText>
      </w:r>
      <w:r>
        <w:rPr>
          <w:rStyle w:val="LinkdaInternet"/>
          <w:sz w:val="22"/>
          <w:szCs w:val="22"/>
          <w:color w:val="000000"/>
        </w:rPr>
        <w:fldChar w:fldCharType="separate"/>
      </w:r>
      <w:r>
        <w:rPr>
          <w:rStyle w:val="LinkdaInternet"/>
          <w:color w:val="000000"/>
          <w:sz w:val="22"/>
          <w:szCs w:val="22"/>
        </w:rPr>
        <w:t>Lei nº 14.133, de 2021, art. 117, §1º</w:t>
      </w:r>
      <w:r>
        <w:rPr>
          <w:rStyle w:val="LinkdaInternet"/>
          <w:sz w:val="22"/>
          <w:szCs w:val="22"/>
          <w:color w:val="000000"/>
        </w:rPr>
        <w:fldChar w:fldCharType="end"/>
      </w:r>
      <w:r>
        <w:rPr>
          <w:i w:val="false"/>
          <w:iCs w:val="false"/>
          <w:color w:val="000000"/>
          <w:sz w:val="22"/>
          <w:szCs w:val="22"/>
        </w:rPr>
        <w:t>);</w:t>
      </w:r>
    </w:p>
    <w:p>
      <w:pPr>
        <w:pStyle w:val="Nvel2Red"/>
        <w:tabs>
          <w:tab w:val="clear" w:pos="0"/>
        </w:tabs>
        <w:spacing w:lineRule="auto" w:line="360" w:before="0" w:after="0"/>
        <w:ind w:left="0" w:firstLine="567"/>
        <w:rPr>
          <w:i w:val="false"/>
          <w:i w:val="false"/>
          <w:iCs w:val="false"/>
          <w:color w:val="000000"/>
          <w:sz w:val="22"/>
          <w:szCs w:val="22"/>
        </w:rPr>
      </w:pPr>
      <w:r>
        <w:rPr>
          <w:i w:val="false"/>
          <w:iCs w:val="false"/>
          <w:color w:val="000000"/>
          <w:sz w:val="22"/>
          <w:szCs w:val="22"/>
        </w:rPr>
        <w:t xml:space="preserve">5.7.2 - Identificada qualquer inexatidão ou irregularidade, o fiscal técnico do contrato emitirá notificações para a correção da execução do contrato, determinando prazo para a correção. </w:t>
      </w:r>
    </w:p>
    <w:p>
      <w:pPr>
        <w:pStyle w:val="Nvel2Red"/>
        <w:tabs>
          <w:tab w:val="clear" w:pos="0"/>
        </w:tabs>
        <w:spacing w:lineRule="auto" w:line="360" w:before="0" w:after="0"/>
        <w:ind w:left="0" w:firstLine="567"/>
        <w:rPr>
          <w:i w:val="false"/>
          <w:i w:val="false"/>
          <w:iCs w:val="false"/>
          <w:color w:val="000000"/>
          <w:sz w:val="22"/>
          <w:szCs w:val="22"/>
        </w:rPr>
      </w:pPr>
      <w:r>
        <w:rPr>
          <w:i w:val="false"/>
          <w:iCs w:val="false"/>
          <w:color w:val="000000"/>
          <w:sz w:val="22"/>
          <w:szCs w:val="22"/>
        </w:rPr>
        <w:t>5.7.3 - O fiscal técnico do contrato informará ao gestor do contato, em tempo hábil, a situação que demandar decisão ou adoção de medidas que ultrapassem sua competência, para que adote as medidas necessárias e saneadoras, se for o caso.</w:t>
      </w:r>
    </w:p>
    <w:p>
      <w:pPr>
        <w:pStyle w:val="Nvel2Red"/>
        <w:tabs>
          <w:tab w:val="clear" w:pos="0"/>
        </w:tabs>
        <w:spacing w:lineRule="auto" w:line="360" w:before="0" w:after="0"/>
        <w:ind w:left="0" w:firstLine="567"/>
        <w:rPr>
          <w:i w:val="false"/>
          <w:i w:val="false"/>
          <w:iCs w:val="false"/>
          <w:color w:val="000000"/>
          <w:sz w:val="22"/>
          <w:szCs w:val="22"/>
        </w:rPr>
      </w:pPr>
      <w:r>
        <w:rPr>
          <w:i w:val="false"/>
          <w:iCs w:val="false"/>
          <w:color w:val="000000"/>
          <w:sz w:val="22"/>
          <w:szCs w:val="22"/>
        </w:rPr>
        <w:t xml:space="preserve">5.7.4 - No caso de ocorrências que possam inviabilizar a execução do contrato nas datas aprazadas, o fiscal técnico do contrato comunicará o fato imediatamente ao gestor do contrato. </w:t>
      </w:r>
    </w:p>
    <w:p>
      <w:pPr>
        <w:pStyle w:val="Nvel2Red"/>
        <w:tabs>
          <w:tab w:val="clear" w:pos="0"/>
        </w:tabs>
        <w:spacing w:lineRule="auto" w:line="360" w:before="0" w:after="0"/>
        <w:ind w:left="0" w:firstLine="567"/>
        <w:rPr>
          <w:i w:val="false"/>
          <w:i w:val="false"/>
          <w:iCs w:val="false"/>
          <w:color w:val="000000"/>
          <w:sz w:val="22"/>
          <w:szCs w:val="22"/>
        </w:rPr>
      </w:pPr>
      <w:r>
        <w:rPr>
          <w:i w:val="false"/>
          <w:iCs w:val="false"/>
          <w:color w:val="000000"/>
          <w:sz w:val="22"/>
          <w:szCs w:val="22"/>
        </w:rPr>
        <w:t xml:space="preserve">5.7.5 - O fiscal técnico do contrato comunicará ao gestor do contrato, em tempo hábil, o término do contrato sob sua responsabilidade, com vistas à tempestiva renovação ou à prorrogação contratual </w:t>
      </w:r>
    </w:p>
    <w:p>
      <w:pPr>
        <w:pStyle w:val="Nvel2Red"/>
        <w:tabs>
          <w:tab w:val="clear" w:pos="0"/>
        </w:tabs>
        <w:spacing w:lineRule="auto" w:line="360" w:before="0" w:after="0"/>
        <w:ind w:left="0" w:firstLine="567"/>
        <w:rPr>
          <w:i w:val="false"/>
          <w:i w:val="false"/>
          <w:iCs w:val="false"/>
          <w:color w:val="000000"/>
          <w:sz w:val="22"/>
          <w:szCs w:val="22"/>
        </w:rPr>
      </w:pPr>
      <w:r>
        <w:rPr>
          <w:i w:val="false"/>
          <w:iCs w:val="false"/>
          <w:color w:val="000000"/>
          <w:sz w:val="22"/>
          <w:szCs w:val="22"/>
        </w:rPr>
        <w:t xml:space="preserve">5.7.6 - 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Nvel2Red"/>
        <w:tabs>
          <w:tab w:val="clear" w:pos="0"/>
        </w:tabs>
        <w:spacing w:lineRule="auto" w:line="360" w:before="0" w:after="0"/>
        <w:ind w:left="0" w:firstLine="567"/>
        <w:rPr>
          <w:i w:val="false"/>
          <w:i w:val="false"/>
          <w:iCs w:val="false"/>
          <w:color w:val="000000"/>
          <w:sz w:val="22"/>
          <w:szCs w:val="22"/>
        </w:rPr>
      </w:pPr>
      <w:r>
        <w:rPr>
          <w:i w:val="false"/>
          <w:iCs w:val="false"/>
          <w:color w:val="000000"/>
          <w:sz w:val="22"/>
          <w:szCs w:val="22"/>
        </w:rPr>
        <w:t>5.7.7 -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Nvel2Red"/>
        <w:tabs>
          <w:tab w:val="clear" w:pos="0"/>
        </w:tabs>
        <w:spacing w:lineRule="auto" w:line="360" w:before="0" w:after="0"/>
        <w:ind w:left="0" w:firstLine="567"/>
        <w:rPr>
          <w:i w:val="false"/>
          <w:i w:val="false"/>
          <w:iCs w:val="false"/>
          <w:color w:val="000000"/>
          <w:sz w:val="22"/>
          <w:szCs w:val="22"/>
        </w:rPr>
      </w:pPr>
      <w:r>
        <w:rPr>
          <w:i w:val="false"/>
          <w:iCs w:val="false"/>
          <w:color w:val="000000"/>
          <w:sz w:val="22"/>
          <w:szCs w:val="22"/>
        </w:rPr>
        <w:t>5.7.8 - Caso ocorram descumprimento das obrigações contratuais, o fiscal administrativo do contrato atuará tempestivamente na solução do problema, reportando ao gestor do contrato para que tome as providências cabíveis, quando ultrapassar a sua competência.</w:t>
      </w:r>
    </w:p>
    <w:p>
      <w:pPr>
        <w:pStyle w:val="Nvel2Red"/>
        <w:tabs>
          <w:tab w:val="clear" w:pos="0"/>
        </w:tabs>
        <w:spacing w:lineRule="auto" w:line="360" w:before="0" w:after="0"/>
        <w:rPr>
          <w:i w:val="false"/>
          <w:i w:val="false"/>
          <w:iCs w:val="false"/>
          <w:color w:val="000000"/>
          <w:sz w:val="22"/>
          <w:szCs w:val="22"/>
        </w:rPr>
      </w:pPr>
      <w:r>
        <w:rPr>
          <w:i w:val="false"/>
          <w:iCs w:val="false"/>
          <w:color w:val="000000"/>
          <w:sz w:val="22"/>
          <w:szCs w:val="22"/>
        </w:rPr>
        <w:t xml:space="preserve">5.8 -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pPr>
        <w:pStyle w:val="Nvel2Red"/>
        <w:tabs>
          <w:tab w:val="clear" w:pos="0"/>
        </w:tabs>
        <w:spacing w:lineRule="auto" w:line="360" w:before="0" w:after="0"/>
        <w:ind w:left="0" w:firstLine="567"/>
        <w:rPr>
          <w:i w:val="false"/>
          <w:i w:val="false"/>
          <w:iCs w:val="false"/>
          <w:color w:val="000000"/>
          <w:sz w:val="22"/>
          <w:szCs w:val="22"/>
        </w:rPr>
      </w:pPr>
      <w:r>
        <w:rPr>
          <w:i w:val="false"/>
          <w:iCs w:val="false"/>
          <w:color w:val="000000"/>
          <w:sz w:val="22"/>
          <w:szCs w:val="22"/>
        </w:rPr>
        <w:t xml:space="preserve">5.8.1 -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Nvel2Red"/>
        <w:tabs>
          <w:tab w:val="clear" w:pos="0"/>
        </w:tabs>
        <w:spacing w:lineRule="auto" w:line="360" w:before="0" w:after="0"/>
        <w:ind w:left="0" w:firstLine="567"/>
        <w:rPr>
          <w:i w:val="false"/>
          <w:i w:val="false"/>
          <w:iCs w:val="false"/>
          <w:color w:val="000000"/>
          <w:sz w:val="22"/>
          <w:szCs w:val="22"/>
        </w:rPr>
      </w:pPr>
      <w:r>
        <w:rPr>
          <w:i w:val="false"/>
          <w:iCs w:val="false"/>
          <w:color w:val="000000"/>
          <w:sz w:val="22"/>
          <w:szCs w:val="22"/>
        </w:rPr>
        <w:t>5.8.2 -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pPr>
        <w:pStyle w:val="Nvel2Red"/>
        <w:tabs>
          <w:tab w:val="clear" w:pos="0"/>
        </w:tabs>
        <w:spacing w:lineRule="auto" w:line="360" w:before="0" w:after="0"/>
        <w:ind w:left="0" w:firstLine="567"/>
        <w:rPr/>
      </w:pPr>
      <w:r>
        <w:rPr>
          <w:i w:val="false"/>
          <w:iCs w:val="false"/>
          <w:color w:val="000000"/>
          <w:sz w:val="22"/>
          <w:szCs w:val="22"/>
        </w:rPr>
        <w:t xml:space="preserve">5.8.3 - O gestor do contrato tomará providências para a formalização de processo administrativo de responsabilização para fins de aplicação de sanções, a ser conduzido pela comissão de que trata o </w:t>
      </w:r>
      <w:r>
        <w:fldChar w:fldCharType="begin"/>
      </w:r>
      <w:r>
        <w:rPr>
          <w:rStyle w:val="LinkdaInternet"/>
          <w:sz w:val="22"/>
          <w:szCs w:val="22"/>
          <w:color w:val="000000"/>
        </w:rPr>
        <w:instrText xml:space="preserve"> HYPERLINK "http://www.planalto.gov.br/ccivil_03/_ato2019-2022/2021/lei/L14133.htm" \l "art158"</w:instrText>
      </w:r>
      <w:r>
        <w:rPr>
          <w:rStyle w:val="LinkdaInternet"/>
          <w:sz w:val="22"/>
          <w:szCs w:val="22"/>
          <w:color w:val="000000"/>
        </w:rPr>
        <w:fldChar w:fldCharType="separate"/>
      </w:r>
      <w:r>
        <w:rPr>
          <w:rStyle w:val="LinkdaInternet"/>
          <w:color w:val="000000"/>
          <w:sz w:val="22"/>
          <w:szCs w:val="22"/>
        </w:rPr>
        <w:t>art. 158 da Lei nº 14.133, de 2021</w:t>
      </w:r>
      <w:r>
        <w:rPr>
          <w:rStyle w:val="LinkdaInternet"/>
          <w:sz w:val="22"/>
          <w:szCs w:val="22"/>
          <w:color w:val="000000"/>
        </w:rPr>
        <w:fldChar w:fldCharType="end"/>
      </w:r>
      <w:r>
        <w:rPr>
          <w:i w:val="false"/>
          <w:iCs w:val="false"/>
          <w:color w:val="000000"/>
          <w:sz w:val="22"/>
          <w:szCs w:val="22"/>
        </w:rPr>
        <w:t>, ou pelo agente ou pelo setor com competência para tal, conforme o caso.</w:t>
      </w:r>
    </w:p>
    <w:p>
      <w:pPr>
        <w:pStyle w:val="Nvel2Red"/>
        <w:tabs>
          <w:tab w:val="clear" w:pos="0"/>
        </w:tabs>
        <w:spacing w:lineRule="auto" w:line="360" w:before="0" w:after="0"/>
        <w:rPr>
          <w:i w:val="false"/>
          <w:i w:val="false"/>
          <w:iCs w:val="false"/>
          <w:color w:val="000000"/>
          <w:sz w:val="22"/>
          <w:szCs w:val="22"/>
        </w:rPr>
      </w:pPr>
      <w:r>
        <w:rPr>
          <w:i w:val="false"/>
          <w:iCs w:val="false"/>
          <w:color w:val="000000"/>
          <w:sz w:val="22"/>
          <w:szCs w:val="22"/>
        </w:rPr>
        <w:t>5.9 - O fiscal administrativo do contrato comunicará ao gestor do contrato, em tempo hábil, o término do contrato sob sua responsabilidade, com vistas à tempestiva renovação ou prorrogação contratual.</w:t>
      </w:r>
    </w:p>
    <w:p>
      <w:pPr>
        <w:pStyle w:val="Nvel2Red"/>
        <w:tabs>
          <w:tab w:val="clear" w:pos="0"/>
        </w:tabs>
        <w:spacing w:lineRule="auto" w:line="360" w:before="0" w:after="0"/>
        <w:rPr/>
      </w:pPr>
      <w:r>
        <w:rPr>
          <w:i w:val="false"/>
          <w:iCs w:val="false"/>
          <w:color w:val="000000"/>
          <w:sz w:val="22"/>
          <w:szCs w:val="22"/>
        </w:rPr>
        <w:t>5.10 - O gestor do contrato deverá elaborar relató</w:t>
      </w:r>
      <w:r>
        <w:rPr>
          <w:rFonts w:eastAsia="Arial"/>
          <w:i w:val="false"/>
          <w:iCs w:val="false"/>
          <w:color w:val="000000"/>
          <w:sz w:val="22"/>
          <w:szCs w:val="22"/>
        </w:rPr>
        <w:t xml:space="preserve">rio final com informações sobre a consecução dos objetivos que tenham justificado a contratação e eventuais condutas a serem adotadas para o aprimoramento das atividades da Administração. </w:t>
      </w:r>
    </w:p>
    <w:p>
      <w:pPr>
        <w:pStyle w:val="Nvel2Red"/>
        <w:tabs>
          <w:tab w:val="clear" w:pos="0"/>
        </w:tabs>
        <w:spacing w:lineRule="auto" w:line="360" w:before="0" w:after="0"/>
        <w:rPr/>
      </w:pPr>
      <w:r>
        <w:rPr>
          <w:rFonts w:eastAsia="Arial"/>
          <w:i w:val="false"/>
          <w:iCs w:val="false"/>
          <w:color w:val="000000"/>
          <w:sz w:val="22"/>
          <w:szCs w:val="22"/>
        </w:rPr>
        <w:t xml:space="preserve">5.11 - </w:t>
      </w:r>
      <w:r>
        <w:rPr>
          <w:i w:val="false"/>
          <w:iCs w:val="false"/>
          <w:color w:val="000000"/>
          <w:sz w:val="22"/>
          <w:szCs w:val="22"/>
        </w:rPr>
        <w:t>O gestor do contrato deverá enviar a documentação pertinente ao setor de contratos para a formalização dos procedimentos de liquidação e pagamento, no valor dimensionado pela fiscalização e gestão nos termos do contrato.</w:t>
      </w:r>
    </w:p>
    <w:p>
      <w:pPr>
        <w:pStyle w:val="Normal"/>
        <w:spacing w:lineRule="auto" w:line="360"/>
        <w:jc w:val="both"/>
        <w:rPr>
          <w:rFonts w:ascii="Arial" w:hAnsi="Arial" w:cs="Arial"/>
          <w:b/>
          <w:b/>
          <w:i/>
          <w:i/>
          <w:iCs/>
          <w:smallCaps/>
          <w:color w:val="000000"/>
          <w:sz w:val="22"/>
          <w:szCs w:val="22"/>
        </w:rPr>
      </w:pPr>
      <w:r>
        <w:rPr>
          <w:rFonts w:cs="Arial" w:ascii="Arial" w:hAnsi="Arial"/>
          <w:b/>
          <w:i/>
          <w:iCs/>
          <w:smallCaps/>
          <w:color w:val="000000"/>
          <w:sz w:val="22"/>
          <w:szCs w:val="22"/>
        </w:rPr>
      </w:r>
    </w:p>
    <w:p>
      <w:pPr>
        <w:pStyle w:val="Normal"/>
        <w:spacing w:lineRule="auto" w:line="360"/>
        <w:jc w:val="both"/>
        <w:rPr>
          <w:rFonts w:ascii="Arial" w:hAnsi="Arial" w:cs="Arial"/>
          <w:b/>
          <w:b/>
          <w:i/>
          <w:i/>
          <w:iCs/>
          <w:smallCaps/>
          <w:color w:val="000000"/>
          <w:sz w:val="22"/>
          <w:szCs w:val="22"/>
        </w:rPr>
      </w:pPr>
      <w:r>
        <w:rPr>
          <w:rFonts w:cs="Arial" w:ascii="Arial" w:hAnsi="Arial"/>
          <w:b/>
          <w:i/>
          <w:iCs/>
          <w:smallCaps/>
          <w:color w:val="000000"/>
          <w:sz w:val="22"/>
          <w:szCs w:val="22"/>
        </w:rPr>
      </w:r>
    </w:p>
    <w:p>
      <w:pPr>
        <w:pStyle w:val="Normal"/>
        <w:spacing w:lineRule="auto" w:line="360"/>
        <w:jc w:val="both"/>
        <w:rPr>
          <w:rFonts w:ascii="Arial" w:hAnsi="Arial" w:cs="Arial"/>
          <w:b/>
          <w:b/>
          <w:smallCaps/>
          <w:sz w:val="22"/>
          <w:szCs w:val="22"/>
        </w:rPr>
      </w:pPr>
      <w:r>
        <w:rPr>
          <w:rFonts w:cs="Arial" w:ascii="Arial" w:hAnsi="Arial"/>
          <w:b/>
          <w:smallCaps/>
          <w:sz w:val="22"/>
          <w:szCs w:val="22"/>
        </w:rPr>
        <w:t>6 - OBRIGAÇÕES DA CONTRATANTE</w:t>
        <w:tab/>
      </w:r>
    </w:p>
    <w:p>
      <w:pPr>
        <w:pStyle w:val="Normal"/>
        <w:spacing w:lineRule="auto" w:line="360"/>
        <w:jc w:val="both"/>
        <w:rPr/>
      </w:pPr>
      <w:r>
        <w:rPr>
          <w:rFonts w:cs="Arial" w:ascii="Arial" w:hAnsi="Arial"/>
          <w:smallCaps/>
          <w:sz w:val="22"/>
          <w:szCs w:val="22"/>
        </w:rPr>
        <w:t xml:space="preserve">6.1 - </w:t>
      </w:r>
      <w:r>
        <w:rPr>
          <w:rFonts w:cs="Arial" w:ascii="Arial" w:hAnsi="Arial"/>
          <w:sz w:val="22"/>
          <w:szCs w:val="22"/>
        </w:rPr>
        <w:t xml:space="preserve">A </w:t>
      </w:r>
      <w:r>
        <w:rPr>
          <w:rFonts w:cs="Arial" w:ascii="Arial" w:hAnsi="Arial"/>
          <w:smallCaps/>
          <w:sz w:val="22"/>
          <w:szCs w:val="22"/>
        </w:rPr>
        <w:t>Contratante</w:t>
      </w:r>
      <w:r>
        <w:rPr>
          <w:rFonts w:cs="Arial" w:ascii="Arial" w:hAnsi="Arial"/>
          <w:sz w:val="22"/>
          <w:szCs w:val="22"/>
        </w:rPr>
        <w:t>, durante a vigência do Contrato, compromete-se a:</w:t>
      </w:r>
    </w:p>
    <w:p>
      <w:pPr>
        <w:pStyle w:val="ListParagraph"/>
        <w:numPr>
          <w:ilvl w:val="0"/>
          <w:numId w:val="11"/>
        </w:numPr>
        <w:tabs>
          <w:tab w:val="clear" w:pos="709"/>
          <w:tab w:val="left" w:pos="-3780" w:leader="none"/>
        </w:tabs>
        <w:spacing w:lineRule="auto" w:line="360"/>
        <w:ind w:left="0" w:hanging="0"/>
        <w:jc w:val="both"/>
        <w:rPr/>
      </w:pPr>
      <w:r>
        <w:rPr>
          <w:rFonts w:cs="Arial" w:ascii="Arial" w:hAnsi="Arial"/>
        </w:rPr>
        <w:t xml:space="preserve">efetuar o pagamento à </w:t>
      </w:r>
      <w:r>
        <w:rPr>
          <w:rFonts w:cs="Arial" w:ascii="Arial" w:hAnsi="Arial"/>
          <w:smallCaps/>
        </w:rPr>
        <w:t>Contratada</w:t>
      </w:r>
      <w:r>
        <w:rPr>
          <w:rFonts w:cs="Arial" w:ascii="Arial" w:hAnsi="Arial"/>
        </w:rPr>
        <w:t>, de acordo com o estabelecido no Contrato;</w:t>
      </w:r>
    </w:p>
    <w:p>
      <w:pPr>
        <w:pStyle w:val="ListParagraph"/>
        <w:widowControl w:val="false"/>
        <w:numPr>
          <w:ilvl w:val="0"/>
          <w:numId w:val="11"/>
        </w:numPr>
        <w:tabs>
          <w:tab w:val="clear" w:pos="709"/>
          <w:tab w:val="left" w:pos="-3780" w:leader="none"/>
        </w:tabs>
        <w:spacing w:lineRule="auto" w:line="360"/>
        <w:ind w:left="0" w:hanging="0"/>
        <w:jc w:val="both"/>
        <w:rPr>
          <w:rFonts w:ascii="Arial" w:hAnsi="Arial" w:cs="Arial"/>
        </w:rPr>
      </w:pPr>
      <w:r>
        <w:rPr>
          <w:rFonts w:cs="Arial" w:ascii="Arial" w:hAnsi="Arial"/>
        </w:rPr>
        <w:t>promover o acompanhamento e a fiscalização do fornecimento, sob o aspecto quantitativo e qualitativo, anotando em registro próprio as falhas detectadas;</w:t>
      </w:r>
    </w:p>
    <w:p>
      <w:pPr>
        <w:pStyle w:val="ListParagraph"/>
        <w:numPr>
          <w:ilvl w:val="0"/>
          <w:numId w:val="11"/>
        </w:numPr>
        <w:tabs>
          <w:tab w:val="clear" w:pos="709"/>
          <w:tab w:val="left" w:pos="-3780" w:leader="none"/>
        </w:tabs>
        <w:spacing w:lineRule="auto" w:line="360"/>
        <w:ind w:left="0" w:hanging="0"/>
        <w:jc w:val="both"/>
        <w:rPr/>
      </w:pPr>
      <w:r>
        <w:rPr>
          <w:rFonts w:cs="Arial" w:ascii="Arial" w:hAnsi="Arial"/>
        </w:rPr>
        <w:t xml:space="preserve">comunicar à </w:t>
      </w:r>
      <w:r>
        <w:rPr>
          <w:rFonts w:cs="Arial" w:ascii="Arial" w:hAnsi="Arial"/>
          <w:smallCaps/>
        </w:rPr>
        <w:t>Contratada</w:t>
      </w:r>
      <w:r>
        <w:rPr>
          <w:rFonts w:cs="Arial" w:ascii="Arial" w:hAnsi="Arial"/>
        </w:rPr>
        <w:t>, qualquer anormalidade no objeto do Contrato, podendo recusar o recebimento, caso não esteja de acordo com as especificações e condições estabelecidas no Termo de Referência;</w:t>
      </w:r>
    </w:p>
    <w:p>
      <w:pPr>
        <w:pStyle w:val="ListParagraph"/>
        <w:numPr>
          <w:ilvl w:val="0"/>
          <w:numId w:val="11"/>
        </w:numPr>
        <w:tabs>
          <w:tab w:val="clear" w:pos="709"/>
          <w:tab w:val="left" w:pos="-3780" w:leader="none"/>
        </w:tabs>
        <w:spacing w:lineRule="auto" w:line="360"/>
        <w:ind w:left="0" w:hanging="0"/>
        <w:jc w:val="both"/>
        <w:rPr>
          <w:rFonts w:ascii="Arial" w:hAnsi="Arial" w:cs="Arial"/>
        </w:rPr>
      </w:pPr>
      <w:r>
        <w:rPr>
          <w:rFonts w:cs="Arial" w:ascii="Arial" w:hAnsi="Arial"/>
        </w:rPr>
        <w:t>notificar previamente à CONTRATADA, quando da aplicação de penalidades.</w:t>
      </w:r>
    </w:p>
    <w:p>
      <w:pPr>
        <w:pStyle w:val="Normal"/>
        <w:tabs>
          <w:tab w:val="clear" w:pos="709"/>
          <w:tab w:val="left" w:pos="6273" w:leader="none"/>
        </w:tabs>
        <w:spacing w:lineRule="auto" w:line="360"/>
        <w:jc w:val="both"/>
        <w:rPr>
          <w:rFonts w:ascii="Arial" w:hAnsi="Arial" w:cs="Arial"/>
          <w:sz w:val="22"/>
          <w:szCs w:val="22"/>
        </w:rPr>
      </w:pPr>
      <w:r>
        <w:rPr>
          <w:rFonts w:cs="Arial" w:ascii="Arial" w:hAnsi="Arial"/>
          <w:sz w:val="22"/>
          <w:szCs w:val="22"/>
        </w:rPr>
        <w:tab/>
      </w:r>
    </w:p>
    <w:p>
      <w:pPr>
        <w:pStyle w:val="Normal"/>
        <w:widowControl w:val="false"/>
        <w:spacing w:lineRule="auto" w:line="360"/>
        <w:jc w:val="both"/>
        <w:rPr>
          <w:rFonts w:ascii="Arial" w:hAnsi="Arial" w:cs="Arial"/>
          <w:b/>
          <w:b/>
          <w:bCs/>
          <w:iCs/>
          <w:smallCaps/>
          <w:sz w:val="22"/>
          <w:szCs w:val="22"/>
        </w:rPr>
      </w:pPr>
      <w:r>
        <w:rPr>
          <w:rFonts w:cs="Arial" w:ascii="Arial" w:hAnsi="Arial"/>
          <w:b/>
          <w:bCs/>
          <w:iCs/>
          <w:smallCaps/>
          <w:sz w:val="22"/>
          <w:szCs w:val="22"/>
        </w:rPr>
        <w:t>7 - DAS OBRIGAÇÕES DA CONTRATADA</w:t>
      </w:r>
    </w:p>
    <w:p>
      <w:pPr>
        <w:pStyle w:val="Normal"/>
        <w:widowControl w:val="false"/>
        <w:numPr>
          <w:ilvl w:val="1"/>
          <w:numId w:val="12"/>
        </w:numPr>
        <w:spacing w:lineRule="auto" w:line="360"/>
        <w:jc w:val="both"/>
        <w:rPr/>
      </w:pPr>
      <w:r>
        <w:rPr>
          <w:rFonts w:cs="Arial" w:ascii="Arial" w:hAnsi="Arial"/>
          <w:smallCaps/>
          <w:sz w:val="22"/>
          <w:szCs w:val="22"/>
        </w:rPr>
        <w:t xml:space="preserve">- </w:t>
      </w:r>
      <w:r>
        <w:rPr>
          <w:rFonts w:cs="Arial" w:ascii="Arial" w:hAnsi="Arial"/>
          <w:sz w:val="22"/>
          <w:szCs w:val="22"/>
        </w:rPr>
        <w:t xml:space="preserve">A </w:t>
      </w:r>
      <w:r>
        <w:rPr>
          <w:rFonts w:cs="Arial" w:ascii="Arial" w:hAnsi="Arial"/>
          <w:smallCaps/>
          <w:sz w:val="22"/>
          <w:szCs w:val="22"/>
        </w:rPr>
        <w:t>Contratada</w:t>
      </w:r>
      <w:r>
        <w:rPr>
          <w:rFonts w:cs="Arial" w:ascii="Arial" w:hAnsi="Arial"/>
          <w:sz w:val="22"/>
          <w:szCs w:val="22"/>
        </w:rPr>
        <w:t>, durante a vigência do Contrato, compromete-se a:</w:t>
      </w:r>
    </w:p>
    <w:p>
      <w:pPr>
        <w:pStyle w:val="ListParagraph"/>
        <w:numPr>
          <w:ilvl w:val="0"/>
          <w:numId w:val="7"/>
        </w:numPr>
        <w:tabs>
          <w:tab w:val="clear" w:pos="709"/>
          <w:tab w:val="left" w:pos="1276" w:leader="none"/>
          <w:tab w:val="left" w:pos="1620" w:leader="none"/>
        </w:tabs>
        <w:spacing w:lineRule="auto" w:line="360"/>
        <w:ind w:left="0" w:hanging="0"/>
        <w:jc w:val="both"/>
        <w:rPr/>
      </w:pPr>
      <w:r>
        <w:rPr>
          <w:rFonts w:cs="Arial" w:ascii="Arial" w:hAnsi="Arial"/>
        </w:rPr>
        <w:t xml:space="preserve">Manter as condições de habilitação e qualificação exigidas durante toda a vigência do Contrato, informando à </w:t>
      </w:r>
      <w:r>
        <w:rPr>
          <w:rFonts w:cs="Arial" w:ascii="Arial" w:hAnsi="Arial"/>
          <w:smallCaps/>
        </w:rPr>
        <w:t>Contratante</w:t>
      </w:r>
      <w:r>
        <w:rPr>
          <w:rFonts w:cs="Arial" w:ascii="Arial" w:hAnsi="Arial"/>
        </w:rPr>
        <w:t xml:space="preserve"> a ocorrência de qualquer alteração nas referidas condições; </w:t>
      </w:r>
    </w:p>
    <w:p>
      <w:pPr>
        <w:pStyle w:val="ListParagraph"/>
        <w:tabs>
          <w:tab w:val="clear" w:pos="709"/>
          <w:tab w:val="left" w:pos="1276" w:leader="none"/>
          <w:tab w:val="left" w:pos="1620" w:leader="none"/>
        </w:tabs>
        <w:spacing w:lineRule="auto" w:line="360"/>
        <w:ind w:left="0" w:hanging="0"/>
        <w:jc w:val="both"/>
        <w:rPr/>
      </w:pPr>
      <w:r>
        <w:rPr>
          <w:rFonts w:cs="Arial" w:ascii="Arial" w:hAnsi="Arial"/>
        </w:rPr>
        <w:t xml:space="preserve">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w:t>
      </w:r>
      <w:r>
        <w:rPr>
          <w:rFonts w:cs="Arial" w:ascii="Arial" w:hAnsi="Arial"/>
          <w:smallCaps/>
        </w:rPr>
        <w:t xml:space="preserve">Contratante </w:t>
      </w:r>
      <w:r>
        <w:rPr>
          <w:rFonts w:cs="Arial" w:ascii="Arial" w:hAnsi="Arial"/>
        </w:rPr>
        <w:t>e a terceiros.</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Deverá executar os serviços conforme especificações do Termo de Referência (Edital) e de sua proposta, com a alocação dos empregados necessários ao perfeito cumprimento das cláusulas contratuais, além de fornecer os materiais e equipamentos, ferramentas e utensílios necessários, na qualidade e quantidade especificadas no Termo de Referência (Edital) e em sua proposta;</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Selecionar e contratar pessoal devidamente habilitado para a função a ser exercida na execução dos serviços, em seu nome, observando rigorosamente todas as prescrições relativas as leis trabalhistas, previdenciárias, assistenciais, securitárias e sindicais, sendo considerada, nesse particular, como única empregadora.</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Fornecer os serviços pela própria empresa CONTRATADA, sem qualquer ônus adicional para o CONTRATANTE, fornecer todos os materiais, utensílios, equipamentos, ferramentas, instalações, ferramental especializado, etc., necessários para a completa realização dos serviços;</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Disponibilizar local apropriado para guarda e acomodação do veículo, devendo obrigatoriamente ser com a segurança devida.</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Deverá observar rigorosamente as normas de segurança, higiene e medicina do trabalho.</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Os funcionários da CONTRATADA deverão estar uniformizados e possuir acessórios e equipamentos de segurança conforme exigência das Normas Reguladoras Sobre Segurança E Medicina Do Trabalho vigente.</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Ficara responsável pelo fornecimento de todo material e equipamento necessário para execução dos serviços.</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Deverá dispor de estabelecimento montado no perímetro urbano do Município de Itatiba, com disponibilização de profissionais necessários para a prestação dos serviços contratados, bem como toda infraestrutura e equipamentos como: local apropriado que ofereça condições para realização dos serviços, de fácil acesso aos veículos, ferramental completo, área administrativa e outras condições necessárias, também deverá dispor de local coberto, limpo, fechado, de modo que os veículos fiquem livres da chuva, vento, poeira, granizo e demais intempéries, com a segurança devida.</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Os serviços nos veículos deveram ser realizados exclusivamente nas dependências da CONTRATADA, de acordo com a necessidade da CONTRATANTE, de segunda a sexta ou em dias e horários previamente agendados.</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Fica vedada a terceirização dos serviços contratados.</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Deverá atender com prontidão as reclamações por parte do recebedor dos serviços, objeto da licitação.</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Permitir e facilitar o acesso dos funcionários municipais designados a fazerem o acompanhamento da execução dos serviços.</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Responsabilidade por todos e qualquer dano pessoal ou material causado aos veículos ou bens pertencentes ao Município, quando resultantes de ação ou omissão, negligência, imprudência ou imperícia dos seus empregados ou prepostos, bem como reparar, corrigir, remover ou substituir as suas expensas, no todo ou em parte, o objeto do contrato, quando constatados vícios, defeitos ou incorreções resultantes da má execução ou de materiais empregados.</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Deverá comunicar à CONTRATANTE, no prazo máximo de 24 (vinte e quatro) horas que antecede a data do serviço, os motivos que impossibilitem o cumprimento do prazo previsto, com a devida comprovação.</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Deverá manter, durante toda a execução do contrato, em compatibilidade com as obrigações assumidas, todas as condições de habilitação e qualificação exigidas na licitação.</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Deverá manter no local dos serviços um perfeito sistema de sinalização e segurança, de acordo com as normas de segurança do trabalho.</w:t>
      </w:r>
    </w:p>
    <w:p>
      <w:pPr>
        <w:pStyle w:val="ListParagraph"/>
        <w:numPr>
          <w:ilvl w:val="0"/>
          <w:numId w:val="7"/>
        </w:numPr>
        <w:tabs>
          <w:tab w:val="clear" w:pos="709"/>
          <w:tab w:val="left" w:pos="1620" w:leader="none"/>
        </w:tabs>
        <w:spacing w:lineRule="auto" w:line="360"/>
        <w:ind w:left="0" w:hanging="0"/>
        <w:jc w:val="both"/>
        <w:rPr>
          <w:rFonts w:ascii="Arial" w:hAnsi="Arial" w:cs="Arial"/>
        </w:rPr>
      </w:pPr>
      <w:r>
        <w:rPr>
          <w:rFonts w:cs="Arial" w:ascii="Arial" w:hAnsi="Arial"/>
        </w:rPr>
        <w:t>Deverá manter instalações, aparelhamento e pessoal técnico adequado e disponível para a realização dos serviços.</w:t>
      </w:r>
    </w:p>
    <w:p>
      <w:pPr>
        <w:pStyle w:val="Normal"/>
        <w:tabs>
          <w:tab w:val="clear" w:pos="709"/>
          <w:tab w:val="left" w:pos="1620" w:leader="none"/>
        </w:tabs>
        <w:jc w:val="both"/>
        <w:rPr>
          <w:rFonts w:ascii="Arial" w:hAnsi="Arial" w:cs="Arial"/>
          <w:b/>
          <w:b/>
          <w:sz w:val="16"/>
          <w:szCs w:val="16"/>
        </w:rPr>
      </w:pPr>
      <w:r>
        <w:rPr>
          <w:rFonts w:cs="Arial" w:ascii="Arial" w:hAnsi="Arial"/>
          <w:b/>
          <w:sz w:val="16"/>
          <w:szCs w:val="16"/>
        </w:rPr>
      </w:r>
    </w:p>
    <w:p>
      <w:pPr>
        <w:pStyle w:val="Nvel2Red"/>
        <w:tabs>
          <w:tab w:val="clear" w:pos="0"/>
        </w:tabs>
        <w:spacing w:lineRule="auto" w:line="360" w:before="0" w:after="0"/>
        <w:rPr>
          <w:b/>
          <w:b/>
          <w:i w:val="false"/>
          <w:i w:val="false"/>
          <w:iCs w:val="false"/>
          <w:color w:val="000000"/>
          <w:sz w:val="22"/>
          <w:szCs w:val="22"/>
        </w:rPr>
      </w:pPr>
      <w:r>
        <w:rPr>
          <w:b/>
          <w:i w:val="false"/>
          <w:iCs w:val="false"/>
          <w:color w:val="000000"/>
          <w:sz w:val="22"/>
          <w:szCs w:val="22"/>
        </w:rPr>
      </w:r>
    </w:p>
    <w:p>
      <w:pPr>
        <w:pStyle w:val="Normal"/>
        <w:spacing w:lineRule="auto" w:line="360"/>
        <w:jc w:val="both"/>
        <w:rPr>
          <w:rFonts w:ascii="Arial" w:hAnsi="Arial" w:cs="Arial"/>
          <w:b/>
          <w:b/>
          <w:bCs/>
          <w:sz w:val="22"/>
          <w:szCs w:val="22"/>
        </w:rPr>
      </w:pPr>
      <w:r>
        <w:rPr>
          <w:rFonts w:cs="Arial" w:ascii="Arial" w:hAnsi="Arial"/>
          <w:b/>
          <w:bCs/>
          <w:sz w:val="22"/>
          <w:szCs w:val="22"/>
        </w:rPr>
        <w:t>8 - DA GARANTIA CONTRATUAL</w:t>
      </w:r>
    </w:p>
    <w:p>
      <w:pPr>
        <w:pStyle w:val="Normal"/>
        <w:spacing w:lineRule="auto" w:line="360"/>
        <w:jc w:val="both"/>
        <w:rPr>
          <w:rFonts w:ascii="Arial" w:hAnsi="Arial" w:cs="Arial"/>
          <w:sz w:val="22"/>
          <w:szCs w:val="22"/>
        </w:rPr>
      </w:pPr>
      <w:r>
        <w:rPr>
          <w:rFonts w:cs="Arial" w:ascii="Arial" w:hAnsi="Arial"/>
          <w:sz w:val="22"/>
          <w:szCs w:val="22"/>
        </w:rPr>
        <w:t>08.1 - Não será exigida garantia contratual.</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
          <w:bCs/>
          <w:sz w:val="22"/>
          <w:szCs w:val="22"/>
        </w:rPr>
      </w:pPr>
      <w:r>
        <w:rPr>
          <w:rFonts w:cs="Arial" w:ascii="Arial" w:hAnsi="Arial"/>
          <w:b/>
          <w:bCs/>
          <w:sz w:val="22"/>
          <w:szCs w:val="22"/>
        </w:rPr>
        <w:t>9 - DA DOTAÇÃO A SER ONERADA</w:t>
      </w:r>
    </w:p>
    <w:p>
      <w:pPr>
        <w:pStyle w:val="Normal"/>
        <w:spacing w:lineRule="auto" w:line="360"/>
        <w:jc w:val="both"/>
        <w:rPr/>
      </w:pPr>
      <w:r>
        <w:rPr>
          <w:rFonts w:cs="Arial" w:ascii="Arial" w:hAnsi="Arial"/>
          <w:sz w:val="22"/>
          <w:szCs w:val="22"/>
        </w:rPr>
        <w:t xml:space="preserve">9.1 - Para fazer frente às despesas do ajuste, existem recursos orçamentários reservados, onerando as dotações classificadas nas </w:t>
      </w:r>
      <w:r>
        <w:rPr>
          <w:rFonts w:cs="Arial" w:ascii="Arial" w:hAnsi="Arial"/>
          <w:sz w:val="22"/>
          <w:szCs w:val="22"/>
          <w:u w:val="single"/>
        </w:rPr>
        <w:t>Natureza da Despesa</w:t>
      </w:r>
      <w:r>
        <w:rPr>
          <w:rFonts w:cs="Arial" w:ascii="Arial" w:hAnsi="Arial"/>
          <w:sz w:val="22"/>
          <w:szCs w:val="22"/>
        </w:rPr>
        <w:t xml:space="preserve">: 3.3.90.39.00 – Outros Serviços de Terceiros Pessoa Jurídica. </w:t>
      </w:r>
      <w:r>
        <w:rPr>
          <w:rFonts w:cs="Arial" w:ascii="Arial" w:hAnsi="Arial"/>
          <w:sz w:val="22"/>
          <w:szCs w:val="22"/>
          <w:u w:val="single"/>
        </w:rPr>
        <w:t>Unidade Orçamentária:</w:t>
      </w:r>
      <w:r>
        <w:rPr>
          <w:rFonts w:cs="Arial" w:ascii="Arial" w:hAnsi="Arial"/>
          <w:sz w:val="22"/>
          <w:szCs w:val="22"/>
        </w:rPr>
        <w:t xml:space="preserve"> 02.05.01 – Secretaria da Administração, 02.09.03 – Secretaria da Educação/Ensino Fundamental/Ensino regular; 02.14.01. – Secretaria da Saúde/Fundo Municipal de Saúde/Administração Geral. 02.12.01 – Secretaria de Obras e Serviços Públicos. </w:t>
      </w:r>
      <w:r>
        <w:rPr>
          <w:rFonts w:cs="Arial" w:ascii="Arial" w:hAnsi="Arial"/>
          <w:sz w:val="22"/>
          <w:szCs w:val="22"/>
          <w:u w:val="single"/>
        </w:rPr>
        <w:t xml:space="preserve">Classificação Funcional: </w:t>
      </w:r>
      <w:r>
        <w:rPr>
          <w:rFonts w:cs="Arial" w:ascii="Arial" w:hAnsi="Arial"/>
          <w:sz w:val="22"/>
          <w:szCs w:val="22"/>
        </w:rPr>
        <w:t>15.452.0003.2.018 – Manutenção da SEOSP/Serviços Urbanos; 12.361.0008.2.036 – Manutenção da Secretaria da Educação/Ensino Fundamental/Ensino regular; 04.122.0004.2.056 – Manutenção da Secretaria da Administração; 10.122.0007.2.026 – Manutenção da Secretaria da Saúde/FMS/Administração.</w:t>
      </w:r>
    </w:p>
    <w:p>
      <w:pPr>
        <w:pStyle w:val="Normal"/>
        <w:spacing w:lineRule="auto" w:line="360"/>
        <w:jc w:val="both"/>
        <w:rPr>
          <w:sz w:val="22"/>
          <w:szCs w:val="22"/>
          <w:lang w:eastAsia="en-US"/>
        </w:rPr>
      </w:pPr>
      <w:r>
        <w:rPr>
          <w:sz w:val="22"/>
          <w:szCs w:val="22"/>
          <w:lang w:eastAsia="en-US"/>
        </w:rPr>
      </w:r>
    </w:p>
    <w:p>
      <w:pPr>
        <w:pStyle w:val="Cabealho"/>
        <w:spacing w:lineRule="auto" w:line="360"/>
        <w:jc w:val="both"/>
        <w:rPr>
          <w:rFonts w:ascii="Arial" w:hAnsi="Arial" w:cs="Arial"/>
          <w:b/>
          <w:b/>
          <w:sz w:val="22"/>
          <w:szCs w:val="22"/>
        </w:rPr>
      </w:pPr>
      <w:r>
        <w:rPr>
          <w:rFonts w:cs="Arial" w:ascii="Arial" w:hAnsi="Arial"/>
          <w:b/>
          <w:sz w:val="22"/>
          <w:szCs w:val="22"/>
        </w:rPr>
        <w:t>10 – PENALIDADES</w:t>
      </w:r>
    </w:p>
    <w:p>
      <w:pPr>
        <w:pStyle w:val="Cabealho"/>
        <w:spacing w:lineRule="auto" w:line="360"/>
        <w:jc w:val="both"/>
        <w:rPr>
          <w:rFonts w:ascii="Arial" w:hAnsi="Arial" w:cs="Arial"/>
          <w:sz w:val="22"/>
          <w:szCs w:val="22"/>
        </w:rPr>
      </w:pPr>
      <w:r>
        <w:rPr>
          <w:rFonts w:cs="Arial" w:ascii="Arial" w:hAnsi="Arial"/>
          <w:sz w:val="22"/>
          <w:szCs w:val="22"/>
        </w:rPr>
        <w:t>10.1 -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ivel01"/>
        <w:numPr>
          <w:ilvl w:val="0"/>
          <w:numId w:val="0"/>
        </w:numPr>
        <w:spacing w:lineRule="auto" w:line="360" w:before="0" w:after="0"/>
        <w:ind w:left="0" w:hanging="0"/>
        <w:rPr>
          <w:b w:val="false"/>
          <w:b w:val="false"/>
          <w:bCs w:val="false"/>
          <w:sz w:val="22"/>
          <w:szCs w:val="22"/>
        </w:rPr>
      </w:pPr>
      <w:r>
        <w:rPr>
          <w:b w:val="false"/>
          <w:bCs w:val="false"/>
          <w:sz w:val="22"/>
          <w:szCs w:val="22"/>
        </w:rPr>
      </w:r>
    </w:p>
    <w:p>
      <w:pPr>
        <w:pStyle w:val="Normal"/>
        <w:rPr>
          <w:rFonts w:cs="Arial"/>
          <w:sz w:val="22"/>
          <w:szCs w:val="22"/>
          <w:lang w:eastAsia="pt-BR"/>
        </w:rPr>
      </w:pPr>
      <w:r>
        <w:rPr>
          <w:rFonts w:cs="Arial"/>
          <w:sz w:val="22"/>
          <w:szCs w:val="22"/>
          <w:lang w:eastAsia="pt-BR"/>
        </w:rPr>
      </w:r>
    </w:p>
    <w:p>
      <w:pPr>
        <w:pStyle w:val="Normal"/>
        <w:rPr>
          <w:rFonts w:cs="Arial"/>
          <w:sz w:val="22"/>
          <w:szCs w:val="22"/>
          <w:lang w:eastAsia="pt-BR"/>
        </w:rPr>
      </w:pPr>
      <w:r>
        <w:rPr>
          <w:rFonts w:cs="Arial"/>
          <w:sz w:val="22"/>
          <w:szCs w:val="22"/>
          <w:lang w:eastAsia="pt-BR"/>
        </w:rPr>
      </w:r>
    </w:p>
    <w:p>
      <w:pPr>
        <w:pStyle w:val="Normal"/>
        <w:rPr>
          <w:rFonts w:cs="Arial"/>
          <w:sz w:val="22"/>
          <w:szCs w:val="22"/>
          <w:lang w:eastAsia="pt-BR"/>
        </w:rPr>
      </w:pPr>
      <w:r>
        <w:rPr>
          <w:rFonts w:cs="Arial"/>
          <w:sz w:val="22"/>
          <w:szCs w:val="22"/>
          <w:lang w:eastAsia="pt-BR"/>
        </w:rPr>
      </w:r>
    </w:p>
    <w:p>
      <w:pPr>
        <w:pStyle w:val="Nvel2Red"/>
        <w:tabs>
          <w:tab w:val="clear" w:pos="0"/>
        </w:tabs>
        <w:spacing w:lineRule="auto" w:line="360" w:before="0" w:after="0"/>
        <w:rPr>
          <w:i w:val="false"/>
          <w:i w:val="false"/>
          <w:iCs w:val="false"/>
          <w:color w:val="000000"/>
          <w:sz w:val="22"/>
          <w:szCs w:val="22"/>
          <w:lang w:eastAsia="pt-BR"/>
        </w:rPr>
      </w:pPr>
      <w:r>
        <w:rPr>
          <w:i w:val="false"/>
          <w:iCs w:val="false"/>
          <w:color w:val="000000"/>
          <w:sz w:val="22"/>
          <w:szCs w:val="22"/>
          <w:lang w:eastAsia="pt-BR"/>
        </w:rPr>
      </w:r>
    </w:p>
    <w:p>
      <w:pPr>
        <w:pStyle w:val="Normal"/>
        <w:spacing w:lineRule="auto" w:line="360"/>
        <w:rPr>
          <w:rFonts w:ascii="Arial" w:hAnsi="Arial" w:eastAsia="MS Mincho;ＭＳ 明朝" w:cs="Arial"/>
          <w:b/>
          <w:b/>
          <w:bCs/>
          <w:i/>
          <w:i/>
          <w:iCs/>
          <w:color w:val="000000"/>
          <w:kern w:val="0"/>
          <w:sz w:val="22"/>
          <w:szCs w:val="22"/>
          <w:highlight w:val="yellow"/>
          <w:lang w:eastAsia="en-US"/>
        </w:rPr>
      </w:pPr>
      <w:r>
        <w:rPr>
          <w:rFonts w:eastAsia="MS Mincho;ＭＳ 明朝" w:cs="Arial" w:ascii="Arial" w:hAnsi="Arial"/>
          <w:b/>
          <w:bCs/>
          <w:i/>
          <w:iCs/>
          <w:color w:val="000000"/>
          <w:kern w:val="0"/>
          <w:sz w:val="22"/>
          <w:szCs w:val="22"/>
          <w:highlight w:val="yellow"/>
          <w:lang w:eastAsia="en-US"/>
        </w:rPr>
      </w:r>
    </w:p>
    <w:p>
      <w:pPr>
        <w:pStyle w:val="Nvel3R"/>
        <w:spacing w:lineRule="auto" w:line="360"/>
        <w:ind w:left="0" w:hanging="0"/>
        <w:rPr>
          <w:rFonts w:eastAsia="MS Mincho;ＭＳ 明朝"/>
          <w:b/>
          <w:b/>
          <w:bCs/>
          <w:i w:val="false"/>
          <w:i w:val="false"/>
          <w:iCs w:val="false"/>
          <w:color w:val="000000"/>
          <w:sz w:val="22"/>
          <w:szCs w:val="22"/>
          <w:highlight w:val="yellow"/>
          <w:lang w:eastAsia="en-US"/>
        </w:rPr>
      </w:pPr>
      <w:r>
        <w:rPr>
          <w:rFonts w:eastAsia="MS Mincho;ＭＳ 明朝"/>
          <w:b/>
          <w:bCs/>
          <w:i w:val="false"/>
          <w:iCs w:val="false"/>
          <w:color w:val="000000"/>
          <w:sz w:val="22"/>
          <w:szCs w:val="22"/>
          <w:highlight w:val="yellow"/>
          <w:lang w:eastAsia="en-US"/>
        </w:rPr>
      </w:r>
    </w:p>
    <w:p>
      <w:pPr>
        <w:pStyle w:val="Nivel3"/>
        <w:tabs>
          <w:tab w:val="clear" w:pos="0"/>
        </w:tabs>
        <w:spacing w:lineRule="auto" w:line="360" w:before="0" w:after="0"/>
        <w:ind w:left="0" w:hanging="0"/>
        <w:rPr>
          <w:b/>
          <w:b/>
          <w:bCs/>
          <w:i/>
          <w:i/>
          <w:iCs/>
          <w:sz w:val="22"/>
          <w:szCs w:val="22"/>
          <w:highlight w:val="yellow"/>
          <w:lang w:eastAsia="en-US"/>
        </w:rPr>
      </w:pPr>
      <w:r>
        <w:rPr>
          <w:b/>
          <w:bCs/>
          <w:i/>
          <w:iCs/>
          <w:sz w:val="22"/>
          <w:szCs w:val="22"/>
          <w:highlight w:val="yellow"/>
          <w:lang w:eastAsia="en-US"/>
        </w:rPr>
      </w:r>
    </w:p>
    <w:p>
      <w:pPr>
        <w:pStyle w:val="Nivel3"/>
        <w:tabs>
          <w:tab w:val="clear" w:pos="0"/>
        </w:tabs>
        <w:spacing w:lineRule="auto" w:line="360" w:before="0" w:after="0"/>
        <w:ind w:left="0" w:hanging="0"/>
        <w:rPr>
          <w:b/>
          <w:b/>
          <w:bCs/>
          <w:i/>
          <w:i/>
          <w:iCs/>
          <w:sz w:val="22"/>
          <w:szCs w:val="22"/>
          <w:highlight w:val="yellow"/>
          <w:lang w:eastAsia="en-US"/>
        </w:rPr>
      </w:pPr>
      <w:r>
        <w:rPr>
          <w:b/>
          <w:bCs/>
          <w:i/>
          <w:iCs/>
          <w:sz w:val="22"/>
          <w:szCs w:val="22"/>
          <w:highlight w:val="yellow"/>
          <w:lang w:eastAsia="en-US"/>
        </w:rPr>
      </w:r>
    </w:p>
    <w:p>
      <w:pPr>
        <w:pStyle w:val="Nivel3"/>
        <w:tabs>
          <w:tab w:val="clear" w:pos="0"/>
        </w:tabs>
        <w:spacing w:lineRule="auto" w:line="360" w:before="0" w:after="0"/>
        <w:ind w:left="0" w:hanging="0"/>
        <w:rPr>
          <w:b/>
          <w:b/>
          <w:bCs/>
          <w:i/>
          <w:i/>
          <w:iCs/>
          <w:sz w:val="22"/>
          <w:szCs w:val="22"/>
          <w:highlight w:val="yellow"/>
          <w:lang w:eastAsia="en-US"/>
        </w:rPr>
      </w:pPr>
      <w:r>
        <w:rPr>
          <w:b/>
          <w:bCs/>
          <w:i/>
          <w:iCs/>
          <w:sz w:val="22"/>
          <w:szCs w:val="22"/>
          <w:highlight w:val="yellow"/>
          <w:lang w:eastAsia="en-US"/>
        </w:rPr>
      </w:r>
    </w:p>
    <w:p>
      <w:pPr>
        <w:pStyle w:val="Nivel3"/>
        <w:tabs>
          <w:tab w:val="clear" w:pos="0"/>
        </w:tabs>
        <w:spacing w:lineRule="auto" w:line="360" w:before="0" w:after="0"/>
        <w:ind w:left="0" w:hanging="0"/>
        <w:rPr>
          <w:b/>
          <w:b/>
          <w:bCs/>
          <w:i/>
          <w:i/>
          <w:iCs/>
          <w:sz w:val="22"/>
          <w:szCs w:val="22"/>
          <w:highlight w:val="yellow"/>
          <w:lang w:eastAsia="en-US"/>
        </w:rPr>
      </w:pPr>
      <w:r>
        <w:rPr>
          <w:b/>
          <w:bCs/>
          <w:i/>
          <w:iCs/>
          <w:sz w:val="22"/>
          <w:szCs w:val="22"/>
          <w:highlight w:val="yellow"/>
          <w:lang w:eastAsia="en-US"/>
        </w:rPr>
      </w:r>
    </w:p>
    <w:p>
      <w:pPr>
        <w:pStyle w:val="Nivel3"/>
        <w:tabs>
          <w:tab w:val="clear" w:pos="0"/>
        </w:tabs>
        <w:spacing w:lineRule="auto" w:line="360" w:before="0" w:after="0"/>
        <w:ind w:left="0" w:hanging="0"/>
        <w:rPr>
          <w:i/>
          <w:i/>
          <w:iCs/>
          <w:sz w:val="22"/>
          <w:szCs w:val="22"/>
          <w:lang w:eastAsia="en-US"/>
        </w:rPr>
      </w:pPr>
      <w:r>
        <w:rPr>
          <w:i/>
          <w:iCs/>
          <w:sz w:val="22"/>
          <w:szCs w:val="22"/>
          <w:lang w:eastAsia="en-US"/>
        </w:rPr>
      </w:r>
    </w:p>
    <w:p>
      <w:pPr>
        <w:pStyle w:val="Nivel3"/>
        <w:tabs>
          <w:tab w:val="clear" w:pos="0"/>
        </w:tabs>
        <w:spacing w:lineRule="auto" w:line="360" w:before="0" w:after="0"/>
        <w:ind w:left="0" w:hanging="0"/>
        <w:rPr>
          <w:sz w:val="22"/>
          <w:szCs w:val="22"/>
          <w:lang w:eastAsia="en-US"/>
        </w:rPr>
      </w:pPr>
      <w:r>
        <w:rPr>
          <w:sz w:val="22"/>
          <w:szCs w:val="22"/>
          <w:lang w:eastAsia="en-US"/>
        </w:rPr>
      </w:r>
    </w:p>
    <w:p>
      <w:pPr>
        <w:pStyle w:val="Nivel3"/>
        <w:tabs>
          <w:tab w:val="clear" w:pos="0"/>
        </w:tabs>
        <w:spacing w:lineRule="auto" w:line="360" w:before="0" w:after="0"/>
        <w:ind w:left="0" w:hanging="0"/>
        <w:rPr>
          <w:sz w:val="22"/>
          <w:szCs w:val="22"/>
          <w:lang w:eastAsia="en-US"/>
        </w:rPr>
      </w:pPr>
      <w:r>
        <w:rPr>
          <w:sz w:val="22"/>
          <w:szCs w:val="22"/>
          <w:lang w:eastAsia="en-US"/>
        </w:rPr>
      </w:r>
    </w:p>
    <w:p>
      <w:pPr>
        <w:pStyle w:val="Nivel3"/>
        <w:tabs>
          <w:tab w:val="clear" w:pos="0"/>
        </w:tabs>
        <w:spacing w:lineRule="auto" w:line="360" w:before="0" w:after="0"/>
        <w:ind w:left="0" w:hanging="0"/>
        <w:rPr>
          <w:sz w:val="22"/>
          <w:szCs w:val="22"/>
          <w:lang w:eastAsia="en-US"/>
        </w:rPr>
      </w:pPr>
      <w:r>
        <w:rPr>
          <w:sz w:val="22"/>
          <w:szCs w:val="22"/>
          <w:lang w:eastAsia="en-US"/>
        </w:rPr>
      </w:r>
    </w:p>
    <w:p>
      <w:pPr>
        <w:pStyle w:val="Nivel3"/>
        <w:tabs>
          <w:tab w:val="clear" w:pos="0"/>
        </w:tabs>
        <w:spacing w:lineRule="auto" w:line="360" w:before="0" w:after="0"/>
        <w:ind w:left="0" w:hanging="0"/>
        <w:rPr>
          <w:sz w:val="22"/>
          <w:szCs w:val="22"/>
          <w:lang w:eastAsia="en-US"/>
        </w:rPr>
      </w:pPr>
      <w:r>
        <w:rPr>
          <w:sz w:val="22"/>
          <w:szCs w:val="22"/>
          <w:lang w:eastAsia="en-US"/>
        </w:rPr>
      </w:r>
    </w:p>
    <w:p>
      <w:pPr>
        <w:pStyle w:val="Normal"/>
        <w:tabs>
          <w:tab w:val="clear" w:pos="709"/>
          <w:tab w:val="left" w:pos="3857" w:leader="none"/>
        </w:tabs>
        <w:spacing w:lineRule="auto" w:line="276"/>
        <w:ind w:right="-54" w:hanging="0"/>
        <w:jc w:val="both"/>
        <w:rPr>
          <w:rFonts w:ascii="Arial" w:hAnsi="Arial" w:cs="Arial"/>
          <w:b/>
          <w:b/>
          <w:bCs/>
          <w:sz w:val="22"/>
          <w:szCs w:val="22"/>
        </w:rPr>
      </w:pPr>
      <w:bookmarkStart w:id="36" w:name="_Hlk82471863"/>
      <w:bookmarkEnd w:id="36"/>
      <w:r>
        <w:rPr>
          <w:rFonts w:cs="Arial" w:ascii="Arial" w:hAnsi="Arial"/>
          <w:b/>
          <w:bCs/>
          <w:sz w:val="22"/>
          <w:szCs w:val="22"/>
        </w:rPr>
        <w:t xml:space="preserve">ANEXO II </w:t>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276"/>
        <w:ind w:right="-57" w:hanging="0"/>
        <w:jc w:val="both"/>
        <w:rPr/>
      </w:pPr>
      <w:r>
        <w:rPr>
          <w:rFonts w:cs="Arial" w:ascii="Arial" w:hAnsi="Arial"/>
          <w:b/>
          <w:bCs/>
          <w:sz w:val="22"/>
          <w:szCs w:val="22"/>
        </w:rPr>
        <w:t>PREGÃO ELETRÔNICO 36/2024</w:t>
      </w:r>
    </w:p>
    <w:p>
      <w:pPr>
        <w:pStyle w:val="Normal"/>
        <w:spacing w:lineRule="auto" w:line="276"/>
        <w:ind w:right="-57" w:hanging="0"/>
        <w:jc w:val="both"/>
        <w:rPr/>
      </w:pPr>
      <w:r>
        <w:rPr>
          <w:rFonts w:cs="Arial" w:ascii="Arial" w:hAnsi="Arial"/>
          <w:b/>
          <w:bCs/>
          <w:sz w:val="22"/>
          <w:szCs w:val="22"/>
        </w:rPr>
        <w:t>EDITAL Nº 45/2024</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Processo nº 14.519/2023</w:t>
      </w:r>
    </w:p>
    <w:p>
      <w:pPr>
        <w:pStyle w:val="Normal"/>
        <w:tabs>
          <w:tab w:val="clear" w:pos="709"/>
          <w:tab w:val="left" w:pos="1978" w:leader="none"/>
        </w:tabs>
        <w:spacing w:lineRule="auto" w:line="276"/>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4" w:hanging="0"/>
        <w:jc w:val="center"/>
        <w:rPr>
          <w:rFonts w:ascii="Arial" w:hAnsi="Arial" w:cs="Arial"/>
          <w:sz w:val="22"/>
          <w:szCs w:val="22"/>
          <w:u w:val="single"/>
        </w:rPr>
      </w:pPr>
      <w:r>
        <w:rPr>
          <w:rFonts w:cs="Arial" w:ascii="Arial" w:hAnsi="Arial"/>
          <w:sz w:val="22"/>
          <w:szCs w:val="22"/>
          <w:u w:val="single"/>
        </w:rPr>
      </w:r>
    </w:p>
    <w:p>
      <w:pPr>
        <w:pStyle w:val="Normal"/>
        <w:spacing w:lineRule="auto" w:line="276"/>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276"/>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276"/>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276"/>
        <w:ind w:right="-57" w:hanging="0"/>
        <w:jc w:val="both"/>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276"/>
        <w:ind w:right="-57" w:hanging="0"/>
        <w:jc w:val="both"/>
        <w:rPr>
          <w:rFonts w:ascii="Arial" w:hAnsi="Arial" w:cs="Arial"/>
          <w:sz w:val="22"/>
          <w:szCs w:val="22"/>
        </w:rPr>
      </w:pPr>
      <w:r>
        <w:rPr>
          <w:rFonts w:cs="Arial" w:ascii="Arial" w:hAnsi="Arial"/>
          <w:sz w:val="22"/>
          <w:szCs w:val="22"/>
        </w:rPr>
      </w:r>
    </w:p>
    <w:p>
      <w:pPr>
        <w:pStyle w:val="Normal"/>
        <w:spacing w:lineRule="auto" w:line="276"/>
        <w:ind w:right="-57"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276"/>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276"/>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276"/>
        <w:ind w:right="-54" w:hanging="0"/>
        <w:jc w:val="both"/>
        <w:rPr>
          <w:rFonts w:ascii="Arial" w:hAnsi="Arial" w:cs="Arial"/>
          <w:b/>
          <w:b/>
          <w:bCs/>
          <w:sz w:val="22"/>
          <w:szCs w:val="22"/>
        </w:rPr>
      </w:pPr>
      <w:r>
        <w:rPr>
          <w:rFonts w:cs="Arial" w:ascii="Arial" w:hAnsi="Arial"/>
          <w:b/>
          <w:bCs/>
          <w:sz w:val="22"/>
          <w:szCs w:val="22"/>
        </w:rPr>
        <w:t>ANEXO III</w:t>
      </w:r>
    </w:p>
    <w:p>
      <w:pPr>
        <w:pStyle w:val="Normal"/>
        <w:spacing w:lineRule="auto" w:line="276"/>
        <w:ind w:right="-54" w:hanging="0"/>
        <w:jc w:val="both"/>
        <w:rPr>
          <w:rFonts w:ascii="Arial" w:hAnsi="Arial" w:eastAsia="Arial" w:cs="Arial"/>
          <w:b/>
          <w:b/>
          <w:bCs/>
          <w:sz w:val="22"/>
          <w:szCs w:val="22"/>
        </w:rPr>
      </w:pPr>
      <w:r>
        <w:rPr>
          <w:rFonts w:eastAsia="Arial" w:cs="Arial" w:ascii="Arial" w:hAnsi="Arial"/>
          <w:b/>
          <w:bCs/>
          <w:sz w:val="22"/>
          <w:szCs w:val="22"/>
        </w:rPr>
        <w:t xml:space="preserve"> </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276"/>
        <w:ind w:right="-57" w:hanging="0"/>
        <w:jc w:val="both"/>
        <w:rPr/>
      </w:pPr>
      <w:r>
        <w:rPr>
          <w:rFonts w:cs="Arial" w:ascii="Arial" w:hAnsi="Arial"/>
          <w:b/>
          <w:bCs/>
          <w:sz w:val="22"/>
          <w:szCs w:val="22"/>
        </w:rPr>
        <w:t>PREGÃO ELETRÔNICO 36/2024</w:t>
      </w:r>
    </w:p>
    <w:p>
      <w:pPr>
        <w:pStyle w:val="Normal"/>
        <w:spacing w:lineRule="auto" w:line="276"/>
        <w:ind w:right="-57" w:hanging="0"/>
        <w:jc w:val="both"/>
        <w:rPr/>
      </w:pPr>
      <w:r>
        <w:rPr>
          <w:rFonts w:cs="Arial" w:ascii="Arial" w:hAnsi="Arial"/>
          <w:b/>
          <w:bCs/>
          <w:sz w:val="22"/>
          <w:szCs w:val="22"/>
        </w:rPr>
        <w:t>EDITAL Nº 45/2024</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Processo nº 14.519/2023</w:t>
      </w:r>
    </w:p>
    <w:p>
      <w:pPr>
        <w:pStyle w:val="Normal"/>
        <w:tabs>
          <w:tab w:val="clear" w:pos="709"/>
          <w:tab w:val="left" w:pos="1978" w:leader="none"/>
        </w:tabs>
        <w:spacing w:lineRule="auto" w:line="276"/>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7"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276"/>
        <w:ind w:right="-54" w:hanging="0"/>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276"/>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4" w:hanging="0"/>
        <w:jc w:val="both"/>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 36/2024),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276"/>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276"/>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276"/>
        <w:ind w:right="-54" w:hanging="0"/>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276"/>
        <w:ind w:right="-57" w:hanging="0"/>
        <w:jc w:val="both"/>
        <w:rPr/>
      </w:pPr>
      <w:r>
        <w:rPr>
          <w:rFonts w:cs="Arial" w:ascii="Arial" w:hAnsi="Arial"/>
          <w:b/>
          <w:bCs/>
          <w:sz w:val="22"/>
          <w:szCs w:val="22"/>
        </w:rPr>
        <w:t>PREGÃO ELETRÔNICO 36/2024</w:t>
      </w:r>
    </w:p>
    <w:p>
      <w:pPr>
        <w:pStyle w:val="Normal"/>
        <w:spacing w:lineRule="auto" w:line="276"/>
        <w:ind w:right="-57" w:hanging="0"/>
        <w:jc w:val="both"/>
        <w:rPr/>
      </w:pPr>
      <w:r>
        <w:rPr>
          <w:rFonts w:cs="Arial" w:ascii="Arial" w:hAnsi="Arial"/>
          <w:b/>
          <w:bCs/>
          <w:sz w:val="22"/>
          <w:szCs w:val="22"/>
        </w:rPr>
        <w:t>EDITAL Nº 45/2024</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Processo nº 14.519/2023</w:t>
      </w:r>
    </w:p>
    <w:p>
      <w:pPr>
        <w:pStyle w:val="Normal"/>
        <w:spacing w:lineRule="auto" w:line="276"/>
        <w:ind w:right="-57" w:hanging="0"/>
        <w:jc w:val="both"/>
        <w:rPr>
          <w:rFonts w:ascii="Arial" w:hAnsi="Arial" w:cs="Arial"/>
          <w:b/>
          <w:b/>
          <w:bCs/>
          <w:sz w:val="22"/>
          <w:szCs w:val="22"/>
          <w:u w:val="single"/>
        </w:rPr>
      </w:pPr>
      <w:r>
        <w:rPr>
          <w:rFonts w:cs="Arial" w:ascii="Arial" w:hAnsi="Arial"/>
          <w:b/>
          <w:bCs/>
          <w:sz w:val="22"/>
          <w:szCs w:val="22"/>
          <w:u w:val="single"/>
        </w:rPr>
      </w:r>
    </w:p>
    <w:p>
      <w:pPr>
        <w:pStyle w:val="Normal"/>
        <w:spacing w:lineRule="auto" w:line="276"/>
        <w:jc w:val="both"/>
        <w:rPr>
          <w:rFonts w:ascii="Arial" w:hAnsi="Arial" w:cs="Arial"/>
          <w:b/>
          <w:b/>
          <w:bCs/>
          <w:sz w:val="22"/>
          <w:szCs w:val="22"/>
          <w:u w:val="single"/>
        </w:rPr>
      </w:pPr>
      <w:r>
        <w:rPr>
          <w:rFonts w:cs="Arial" w:ascii="Arial" w:hAnsi="Arial"/>
          <w:b/>
          <w:bCs/>
          <w:sz w:val="22"/>
          <w:szCs w:val="22"/>
          <w:u w:val="single"/>
        </w:rPr>
      </w:r>
    </w:p>
    <w:p>
      <w:pPr>
        <w:pStyle w:val="Normal"/>
        <w:spacing w:lineRule="auto" w:line="276"/>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276"/>
        <w:ind w:right="-54" w:hanging="0"/>
        <w:jc w:val="center"/>
        <w:rPr>
          <w:rFonts w:ascii="Arial" w:hAnsi="Arial" w:cs="Arial"/>
          <w:sz w:val="22"/>
          <w:szCs w:val="22"/>
        </w:rPr>
      </w:pPr>
      <w:r>
        <w:rPr>
          <w:rFonts w:cs="Arial" w:ascii="Arial" w:hAnsi="Arial"/>
          <w:sz w:val="22"/>
          <w:szCs w:val="22"/>
        </w:rPr>
        <w:t>OU</w:t>
      </w:r>
    </w:p>
    <w:p>
      <w:pPr>
        <w:pStyle w:val="Normal"/>
        <w:spacing w:lineRule="auto" w:line="276"/>
        <w:ind w:right="-54" w:hanging="0"/>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276"/>
        <w:ind w:right="-54" w:hanging="0"/>
        <w:jc w:val="center"/>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276"/>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276"/>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276"/>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276"/>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276"/>
        <w:ind w:left="3540" w:right="-54" w:hanging="0"/>
        <w:jc w:val="both"/>
        <w:rPr>
          <w:rFonts w:ascii="Arial" w:hAnsi="Arial" w:cs="Arial"/>
          <w:sz w:val="22"/>
          <w:szCs w:val="22"/>
        </w:rPr>
      </w:pPr>
      <w:r>
        <w:rPr>
          <w:rFonts w:cs="Arial" w:ascii="Arial" w:hAnsi="Arial"/>
          <w:sz w:val="22"/>
          <w:szCs w:val="22"/>
        </w:rPr>
        <w:t>RG nº...................................</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t>ANEXO V</w:t>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t>MODELO - Proposta</w:t>
      </w:r>
    </w:p>
    <w:p>
      <w:pPr>
        <w:pStyle w:val="Normal"/>
        <w:spacing w:lineRule="auto" w:line="276"/>
        <w:ind w:right="-57" w:hanging="0"/>
        <w:jc w:val="both"/>
        <w:rPr/>
      </w:pPr>
      <w:r>
        <w:rPr>
          <w:rFonts w:cs="Arial" w:ascii="Arial" w:hAnsi="Arial"/>
          <w:b/>
          <w:bCs/>
          <w:sz w:val="22"/>
          <w:szCs w:val="22"/>
        </w:rPr>
        <w:t>Pregão nº 36/2024</w:t>
      </w:r>
    </w:p>
    <w:p>
      <w:pPr>
        <w:pStyle w:val="Normal"/>
        <w:spacing w:lineRule="auto" w:line="276"/>
        <w:ind w:right="-57" w:hanging="0"/>
        <w:jc w:val="both"/>
        <w:rPr>
          <w:rFonts w:ascii="Arial" w:hAnsi="Arial" w:cs="Arial"/>
          <w:b/>
          <w:b/>
          <w:bCs/>
          <w:sz w:val="22"/>
          <w:szCs w:val="22"/>
        </w:rPr>
      </w:pPr>
      <w:r>
        <w:rPr>
          <w:rFonts w:cs="Arial" w:ascii="Arial" w:hAnsi="Arial"/>
          <w:b/>
          <w:bCs/>
          <w:sz w:val="22"/>
          <w:szCs w:val="22"/>
        </w:rPr>
        <w:t>Processo nº 14.519/2023</w:t>
      </w:r>
    </w:p>
    <w:p>
      <w:pPr>
        <w:pStyle w:val="Normal"/>
        <w:spacing w:lineRule="auto" w:line="276"/>
        <w:ind w:right="-54"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276"/>
        <w:ind w:right="-54" w:hanging="0"/>
        <w:jc w:val="both"/>
        <w:rPr>
          <w:rFonts w:ascii="Arial" w:hAnsi="Arial" w:cs="Arial"/>
          <w:sz w:val="22"/>
          <w:szCs w:val="22"/>
        </w:rPr>
      </w:pPr>
      <w:r>
        <w:rPr>
          <w:rFonts w:cs="Arial" w:ascii="Arial" w:hAnsi="Arial"/>
          <w:sz w:val="22"/>
          <w:szCs w:val="22"/>
        </w:rPr>
        <w:t>À</w:t>
      </w:r>
    </w:p>
    <w:p>
      <w:pPr>
        <w:pStyle w:val="Normal"/>
        <w:spacing w:lineRule="auto" w:line="276"/>
        <w:ind w:right="-54" w:hanging="0"/>
        <w:jc w:val="both"/>
        <w:rPr>
          <w:rFonts w:ascii="Arial" w:hAnsi="Arial" w:cs="Arial"/>
          <w:sz w:val="22"/>
          <w:szCs w:val="22"/>
        </w:rPr>
      </w:pPr>
      <w:r>
        <w:rPr>
          <w:rFonts w:cs="Arial" w:ascii="Arial" w:hAnsi="Arial"/>
          <w:sz w:val="22"/>
          <w:szCs w:val="22"/>
        </w:rPr>
        <w:t>PREFEITURA MUNICIPAL DE ITATIBA</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276"/>
        <w:ind w:right="-54" w:hanging="0"/>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375" w:right="-54" w:hanging="0"/>
        <w:rPr>
          <w:rFonts w:ascii="Arial" w:hAnsi="Arial" w:cs="Arial"/>
          <w:sz w:val="18"/>
          <w:szCs w:val="18"/>
        </w:rPr>
      </w:pPr>
      <w:r>
        <w:rPr>
          <w:rFonts w:cs="Arial" w:ascii="Arial" w:hAnsi="Arial"/>
          <w:sz w:val="18"/>
          <w:szCs w:val="18"/>
        </w:rPr>
      </w:r>
    </w:p>
    <w:tbl>
      <w:tblPr>
        <w:tblW w:w="9558" w:type="dxa"/>
        <w:jc w:val="left"/>
        <w:tblInd w:w="-65" w:type="dxa"/>
        <w:tblLayout w:type="fixed"/>
        <w:tblCellMar>
          <w:top w:w="60" w:type="dxa"/>
          <w:left w:w="60" w:type="dxa"/>
          <w:bottom w:w="60" w:type="dxa"/>
          <w:right w:w="60" w:type="dxa"/>
        </w:tblCellMar>
        <w:tblLook w:firstRow="0" w:noVBand="0" w:lastRow="0" w:firstColumn="0" w:lastColumn="0" w:noHBand="0" w:val="0000"/>
      </w:tblPr>
      <w:tblGrid>
        <w:gridCol w:w="996"/>
        <w:gridCol w:w="3884"/>
        <w:gridCol w:w="850"/>
        <w:gridCol w:w="1133"/>
        <w:gridCol w:w="285"/>
        <w:gridCol w:w="1276"/>
        <w:gridCol w:w="1133"/>
      </w:tblGrid>
      <w:tr>
        <w:trPr>
          <w:cantSplit w:val="true"/>
        </w:trPr>
        <w:tc>
          <w:tcPr>
            <w:tcW w:w="99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01</w:t>
            </w:r>
          </w:p>
        </w:tc>
        <w:tc>
          <w:tcPr>
            <w:tcW w:w="388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5" w:type="dxa"/>
            <w:tcBorders>
              <w:top w:val="single" w:sz="4" w:space="0" w:color="000000"/>
              <w:bottom w:val="single" w:sz="4" w:space="0" w:color="000000"/>
              <w:right w:val="single" w:sz="4" w:space="0" w:color="000000"/>
            </w:tcBorders>
            <w:shd w:color="auto" w:fill="B7B7B7" w:val="clear"/>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2.02.13.0928-7 - CONSERTO DE PNEUS DE ONIBUS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712</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ONIBUS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2.02.13.0929-5 - CONSERTO DE PNEUS DE MAQUINAS TERRAPLANAGEM</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560</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MAQUINAS TERRAPLANAGEM</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1.3</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2.02.13.0930-9 - CONSERTO DE PNEUS DE TRATORES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53</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TRATORES - COM AGUA</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1.4</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2.02.13.0931-7 - CONSERTO DE PNEUS DIANTEIROS DE TRATORES E RETRO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140</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DIANTEIROS DE TRATORES E RETRO</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1.5</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2.02.13.0932-5 - CONSERTO DE PNEUS DE CAMINHONETES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448</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CAMINHONETES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1.6</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2.02.13.0933-3 - CONSERTO DE PNEUS DE CARROS COM OU SEM CAMERA</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1.204</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CARROS COM OU SEM CAMERA</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2.02.13.0934-1 - CONSERTO DE PNEUS DE CARRINHO DE MAO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103</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CARRINHO DE MAO</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2.02.13.0935-0 - CONSERTO DE PNEUS DE MOTOS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95</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MOTOS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1.9</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2.02.13.0936-8 - CONSERTO DE PNEUS DE CAMINHÕES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690</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CONSERTO DE PNEUS DE CAMINHÕES</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b/>
                <w:b/>
                <w:bCs/>
                <w:sz w:val="18"/>
                <w:szCs w:val="18"/>
              </w:rPr>
            </w:pPr>
            <w:r>
              <w:rPr>
                <w:rFonts w:cs="Arial" w:ascii="Arial" w:hAnsi="Arial"/>
                <w:b/>
                <w:bCs/>
                <w:sz w:val="18"/>
                <w:szCs w:val="18"/>
              </w:rPr>
              <w:t>Valor Total do Lote                                                                                                                   R$ _________________</w:t>
            </w:r>
          </w:p>
        </w:tc>
      </w:tr>
      <w:tr>
        <w:trPr>
          <w:cantSplit w:val="true"/>
        </w:trPr>
        <w:tc>
          <w:tcPr>
            <w:tcW w:w="9557" w:type="dxa"/>
            <w:gridSpan w:val="7"/>
            <w:tcBorders>
              <w:top w:val="single" w:sz="4" w:space="0" w:color="000000"/>
              <w:bottom w:val="single" w:sz="4" w:space="0" w:color="000000"/>
            </w:tcBorders>
            <w:shd w:color="auto" w:fill="FFFFFF" w:val="clear"/>
          </w:tcPr>
          <w:p>
            <w:pPr>
              <w:pStyle w:val="Normal"/>
              <w:widowControl w:val="false"/>
              <w:snapToGrid w:val="false"/>
              <w:rPr>
                <w:rFonts w:ascii="Arial" w:hAnsi="Arial" w:cs="Arial"/>
                <w:b/>
                <w:b/>
                <w:bCs/>
                <w:sz w:val="18"/>
                <w:szCs w:val="18"/>
              </w:rPr>
            </w:pPr>
            <w:r>
              <w:rPr>
                <w:rFonts w:cs="Arial" w:ascii="Arial" w:hAnsi="Arial"/>
                <w:b/>
                <w:bCs/>
                <w:sz w:val="18"/>
                <w:szCs w:val="18"/>
              </w:rPr>
            </w:r>
          </w:p>
          <w:p>
            <w:pPr>
              <w:pStyle w:val="Normal"/>
              <w:widowControl w:val="false"/>
              <w:rPr>
                <w:rFonts w:ascii="Arial" w:hAnsi="Arial" w:cs="Arial"/>
                <w:b/>
                <w:b/>
                <w:bCs/>
                <w:sz w:val="18"/>
                <w:szCs w:val="18"/>
              </w:rPr>
            </w:pPr>
            <w:r>
              <w:rPr>
                <w:rFonts w:cs="Arial" w:ascii="Arial" w:hAnsi="Arial"/>
                <w:b/>
                <w:bCs/>
                <w:sz w:val="18"/>
                <w:szCs w:val="18"/>
              </w:rPr>
            </w:r>
          </w:p>
        </w:tc>
      </w:tr>
      <w:tr>
        <w:trPr>
          <w:cantSplit w:val="true"/>
        </w:trPr>
        <w:tc>
          <w:tcPr>
            <w:tcW w:w="99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02</w:t>
            </w:r>
          </w:p>
        </w:tc>
        <w:tc>
          <w:tcPr>
            <w:tcW w:w="388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5" w:type="dxa"/>
            <w:tcBorders>
              <w:top w:val="single" w:sz="4" w:space="0" w:color="000000"/>
              <w:bottom w:val="single" w:sz="4" w:space="0" w:color="000000"/>
              <w:right w:val="single" w:sz="4" w:space="0" w:color="000000"/>
            </w:tcBorders>
            <w:shd w:color="auto" w:fill="B7B7B7" w:val="clear"/>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2.02.13.0001-8 - BALANCEAMENTO DE RODAS - VEICULOS LEVES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714</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BALANCEAMENTO DE RODAS - VEICULOS LEVES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2.02.13.0003-4 - BALANCEAMENTO DE RODAS - VEÍCULOS PESADOS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381</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BALANCEAMENTO DE RODAS - VEÍCULOS PESADOS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1.3</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2.02.13.0172-3 - VULCANIZAÇÃO DE PNEU</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54</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VULCANIZAÇÃO DE PNEU</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1.4</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2.02.13.0173-1 - VULCANIZAÇÃO DE PNEU - MÁQUINAS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54</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VULCANIZAÇÃO DE PNEU - MÁQUINAS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1.5</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2.02.13.0480-3 - ALINHAMENTO DE DIREÇÃO - VEÍCULOS LEVES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322</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 xml:space="preserve">ALINHAMENTO DE DIREÇÃO - VEÍCULOS LEVES                                </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1.6</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2.02.13.0564-8 - CAMBAGEM - VEÍCULOS LEVES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119</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CAMBAGEM - VEÍCULOS LEVES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2.02.13.1010-2 - BALANCEAMENTO</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392</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BALANCEAMENTO</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2.02.13.1027-7 - ALINHAMENTO DE DIREÇÃO - VEÍCULOS PESADOS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107</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 xml:space="preserve">ALINHAMENTO DE DIREÇÃO - VEÍCULOS PESADOS                              </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1.9</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2.02.13.1104-4 - ALINHAMENTO DE DIREÇÃO - VEÍCULOS MÉDIOS - CAMIONETAS/VANS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165</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ALINHAMENTO DE DIREÇÃO - VEÍCULOS MÉDIOS - CAMIONETAS/VANS</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1.10</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2.02.13.1105-2 - CAMBAGEM - VEÍCULOS MÉDIOS - CAMIONETAS/VANS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112</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 xml:space="preserve">CAMBAGEM - VEÍCULOS MÉDIOS - CAMIONETAS/VANS       </w:t>
            </w:r>
          </w:p>
        </w:tc>
      </w:tr>
      <w:tr>
        <w:trPr>
          <w:cantSplit w:val="true"/>
        </w:trPr>
        <w:tc>
          <w:tcPr>
            <w:tcW w:w="996"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1.11</w:t>
            </w:r>
          </w:p>
        </w:tc>
        <w:tc>
          <w:tcPr>
            <w:tcW w:w="3884"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2.02.13.1151-6 - SERVIÇO DE VULCANIZAÇÃO DE PNEUS - VEÍCULOS PESADOS</w:t>
            </w:r>
          </w:p>
        </w:tc>
        <w:tc>
          <w:tcPr>
            <w:tcW w:w="850"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135</w:t>
            </w:r>
          </w:p>
        </w:tc>
        <w:tc>
          <w:tcPr>
            <w:tcW w:w="285" w:type="dxa"/>
            <w:tcBorders>
              <w:top w:val="single" w:sz="8" w:space="0" w:color="000000"/>
              <w:bottom w:val="single" w:sz="8" w:space="0" w:color="000000"/>
              <w:right w:val="single" w:sz="8" w:space="0" w:color="000000"/>
            </w:tcBorders>
          </w:tcPr>
          <w:p>
            <w:pPr>
              <w:pStyle w:val="Normal"/>
              <w:widowControl w:val="false"/>
              <w:snapToGrid w:val="false"/>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c>
          <w:tcPr>
            <w:tcW w:w="113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right"/>
              <w:rPr>
                <w:rFonts w:ascii="Arial" w:hAnsi="Arial" w:cs="Arial"/>
                <w:sz w:val="18"/>
                <w:szCs w:val="18"/>
              </w:rPr>
            </w:pPr>
            <w:r>
              <w:rPr>
                <w:rFonts w:cs="Arial" w:ascii="Arial" w:hAnsi="Arial"/>
                <w:sz w:val="18"/>
                <w:szCs w:val="18"/>
              </w:rPr>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sz w:val="18"/>
                <w:szCs w:val="18"/>
              </w:rPr>
            </w:pPr>
            <w:r>
              <w:rPr>
                <w:rFonts w:cs="Arial" w:ascii="Arial" w:hAnsi="Arial"/>
                <w:sz w:val="18"/>
                <w:szCs w:val="18"/>
              </w:rPr>
              <w:t>SERVIÇO DE VULCANIZAÇÃO DE PNEUS - VEÍCULOS PESADOS</w:t>
            </w:r>
          </w:p>
        </w:tc>
      </w:tr>
      <w:tr>
        <w:trPr>
          <w:cantSplit w:val="true"/>
        </w:trPr>
        <w:tc>
          <w:tcPr>
            <w:tcW w:w="9557"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w:hAnsi="Arial" w:cs="Arial"/>
                <w:b/>
                <w:b/>
                <w:bCs/>
                <w:sz w:val="18"/>
                <w:szCs w:val="18"/>
              </w:rPr>
            </w:pPr>
            <w:r>
              <w:rPr>
                <w:rFonts w:cs="Arial" w:ascii="Arial" w:hAnsi="Arial"/>
                <w:b/>
                <w:bCs/>
                <w:sz w:val="18"/>
                <w:szCs w:val="18"/>
              </w:rPr>
              <w:t>Valor Total do Lote                                                                                                                R$ _________________</w:t>
            </w:r>
          </w:p>
        </w:tc>
      </w:tr>
    </w:tbl>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276"/>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276"/>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left="2832" w:right="-54" w:firstLine="708"/>
        <w:jc w:val="both"/>
        <w:rPr>
          <w:rFonts w:ascii="Arial" w:hAnsi="Arial" w:cs="Arial"/>
          <w:sz w:val="22"/>
          <w:szCs w:val="22"/>
        </w:rPr>
      </w:pPr>
      <w:r>
        <w:rPr>
          <w:rFonts w:cs="Arial" w:ascii="Arial" w:hAnsi="Arial"/>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jc w:val="both"/>
        <w:rPr>
          <w:rFonts w:ascii="Arial" w:hAnsi="Arial" w:cs="Arial"/>
          <w:b/>
          <w:b/>
          <w:bCs/>
          <w:sz w:val="22"/>
          <w:szCs w:val="22"/>
        </w:rPr>
      </w:pPr>
      <w:r>
        <w:object w:dxaOrig="5121" w:dyaOrig="1281">
          <v:shapetype id="_x0000_tole_rId15" coordsize="21600,21600" o:spt="ole_rId1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5" type="_x0000_tole_rId15" style="position:absolute;margin-left:-34.35pt;margin-top:36.8pt;width:493.9pt;height:569.8pt;mso-wrap-distance-right:0pt;mso-position-horizontal-relative:text;mso-position-vertical-relative:text" filled="t" fillcolor="#FFFFFF" o:ole="">
            <v:imagedata r:id="rId16" o:title=""/>
            <w10:wrap type="square"/>
          </v:shape>
          <o:OLEObject Type="Embed" ProgID="Excel.Sheet.12" ShapeID="ole_rId15" DrawAspect="Content" ObjectID="_965646497" r:id="rId15"/>
        </w:object>
      </w:r>
      <w:r>
        <w:rPr>
          <w:rFonts w:cs="Arial" w:ascii="Arial" w:hAnsi="Arial"/>
          <w:b/>
          <w:bCs/>
          <w:sz w:val="22"/>
          <w:szCs w:val="22"/>
        </w:rPr>
        <w:t>ANEXO VI</w:t>
      </w:r>
    </w:p>
    <w:p>
      <w:pPr>
        <w:pStyle w:val="Normal"/>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spacing w:lineRule="auto" w:line="276"/>
        <w:ind w:right="-54" w:hanging="0"/>
        <w:rPr/>
      </w:pPr>
      <w:r>
        <w:rPr>
          <w:rFonts w:cs="Arial" w:ascii="Arial" w:hAnsi="Arial"/>
          <w:b/>
          <w:bCs/>
          <w:sz w:val="22"/>
          <w:szCs w:val="22"/>
        </w:rPr>
        <w:t xml:space="preserve">PREFEITURA DO MUNICÍPIO DE ITATIBA </w:t>
      </w:r>
    </w:p>
    <w:p>
      <w:pPr>
        <w:pStyle w:val="Normal"/>
        <w:spacing w:lineRule="auto" w:line="276"/>
        <w:ind w:right="-54" w:hanging="0"/>
        <w:rPr>
          <w:rFonts w:ascii="Arial" w:hAnsi="Arial" w:cs="Arial"/>
          <w:b/>
          <w:b/>
          <w:bCs/>
          <w:sz w:val="22"/>
          <w:szCs w:val="22"/>
        </w:rPr>
      </w:pPr>
      <w:r>
        <w:rPr>
          <w:rFonts w:cs="Arial" w:ascii="Arial" w:hAnsi="Arial"/>
          <w:b/>
          <w:bCs/>
          <w:sz w:val="22"/>
          <w:szCs w:val="22"/>
        </w:rPr>
      </w:r>
    </w:p>
    <w:p>
      <w:pPr>
        <w:pStyle w:val="Normal"/>
        <w:spacing w:lineRule="auto" w:line="276"/>
        <w:ind w:right="-54" w:hanging="0"/>
        <w:rPr>
          <w:rFonts w:ascii="Arial" w:hAnsi="Arial" w:cs="Arial"/>
          <w:b/>
          <w:b/>
          <w:bCs/>
          <w:sz w:val="22"/>
          <w:szCs w:val="22"/>
        </w:rPr>
      </w:pPr>
      <w:r>
        <w:rPr>
          <w:rFonts w:cs="Arial" w:ascii="Arial" w:hAnsi="Arial"/>
          <w:b/>
          <w:bCs/>
          <w:sz w:val="22"/>
          <w:szCs w:val="22"/>
        </w:rPr>
        <w:t>ANEXO VII – MINUTA DE CONTRATO</w:t>
      </w:r>
    </w:p>
    <w:p>
      <w:pPr>
        <w:pStyle w:val="Normal"/>
        <w:tabs>
          <w:tab w:val="clear" w:pos="709"/>
          <w:tab w:val="left" w:pos="1490" w:leader="none"/>
        </w:tabs>
        <w:spacing w:lineRule="auto" w:line="276"/>
        <w:ind w:right="-54" w:hanging="0"/>
        <w:jc w:val="both"/>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
          <w:bCs/>
          <w:sz w:val="22"/>
          <w:szCs w:val="22"/>
        </w:rPr>
      </w:pPr>
      <w:r>
        <w:rPr>
          <w:rFonts w:cs="Arial" w:ascii="Arial" w:hAnsi="Arial"/>
          <w:b/>
          <w:bCs/>
          <w:sz w:val="22"/>
          <w:szCs w:val="22"/>
        </w:rPr>
        <w:t>CONTRATO ADMINISTRATIV</w:t>
      </w:r>
      <w:r>
        <w:rPr>
          <w:rFonts w:cs="Arial" w:ascii="Arial" w:hAnsi="Arial"/>
          <w:b/>
          <w:bCs/>
          <w:sz w:val="22"/>
          <w:szCs w:val="22"/>
          <w:shd w:fill="auto" w:val="clear"/>
        </w:rPr>
        <w:t>O Nº  XX/2</w:t>
      </w:r>
      <w:r>
        <w:rPr>
          <w:rFonts w:cs="Arial" w:ascii="Arial" w:hAnsi="Arial"/>
          <w:b/>
          <w:bCs/>
          <w:sz w:val="22"/>
          <w:szCs w:val="22"/>
        </w:rPr>
        <w:t>024</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
          <w:bCs/>
          <w:sz w:val="22"/>
          <w:szCs w:val="22"/>
          <w:u w:val="single"/>
        </w:rPr>
      </w:pPr>
      <w:r>
        <w:rPr>
          <w:rFonts w:cs="Arial" w:ascii="Arial" w:hAnsi="Arial"/>
          <w:b/>
          <w:bCs/>
          <w:sz w:val="22"/>
          <w:szCs w:val="22"/>
          <w:u w:val="single"/>
        </w:rPr>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
          <w:bCs/>
          <w:sz w:val="22"/>
          <w:szCs w:val="22"/>
        </w:rPr>
      </w:pPr>
      <w:r>
        <w:rPr>
          <w:rFonts w:cs="Arial" w:ascii="Arial" w:hAnsi="Arial"/>
          <w:b/>
          <w:bCs/>
          <w:sz w:val="22"/>
          <w:szCs w:val="22"/>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
          <w:bCs/>
          <w:sz w:val="22"/>
          <w:szCs w:val="22"/>
        </w:rPr>
      </w:pPr>
      <w:r>
        <w:rPr>
          <w:rFonts w:cs="Arial" w:ascii="Arial" w:hAnsi="Arial"/>
          <w:b/>
          <w:bCs/>
          <w:sz w:val="22"/>
          <w:szCs w:val="22"/>
        </w:rPr>
        <w:t>SECRETARIA xxxxx</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pPr>
      <w:r>
        <w:rPr>
          <w:rFonts w:cs="Arial" w:ascii="Arial" w:hAnsi="Arial"/>
          <w:b/>
          <w:bCs/>
          <w:sz w:val="22"/>
          <w:szCs w:val="22"/>
        </w:rPr>
        <w:t>PROCESSO ADMINISTRATIVO Nº 14.519/2023</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pPr>
      <w:r>
        <w:rPr>
          <w:rFonts w:cs="Arial" w:ascii="Arial" w:hAnsi="Arial"/>
          <w:b/>
          <w:bCs/>
          <w:sz w:val="22"/>
          <w:szCs w:val="22"/>
        </w:rPr>
        <w:t>Pregão Eletrônico 36/2024</w:t>
      </w:r>
    </w:p>
    <w:p>
      <w:pPr>
        <w:pStyle w:val="Normal"/>
        <w:pBdr>
          <w:top w:val="single" w:sz="4" w:space="1" w:color="000000"/>
          <w:left w:val="single" w:sz="4" w:space="4" w:color="000000"/>
          <w:bottom w:val="single" w:sz="4" w:space="1" w:color="000000"/>
          <w:right w:val="single" w:sz="4" w:space="4" w:color="000000"/>
        </w:pBdr>
        <w:spacing w:lineRule="auto" w:line="276"/>
        <w:ind w:right="-54" w:hanging="0"/>
        <w:jc w:val="center"/>
        <w:rPr>
          <w:rFonts w:ascii="Arial" w:hAnsi="Arial" w:cs="Arial"/>
          <w:b/>
          <w:b/>
          <w:bCs/>
          <w:sz w:val="22"/>
          <w:szCs w:val="22"/>
        </w:rPr>
      </w:pPr>
      <w:r>
        <w:rPr>
          <w:rFonts w:cs="Arial" w:ascii="Arial" w:hAnsi="Arial"/>
          <w:b/>
          <w:bCs/>
          <w:sz w:val="22"/>
          <w:szCs w:val="22"/>
        </w:rPr>
      </w:r>
    </w:p>
    <w:p>
      <w:pPr>
        <w:pStyle w:val="Normal"/>
        <w:spacing w:lineRule="auto" w:line="276"/>
        <w:ind w:right="-54" w:hanging="0"/>
        <w:jc w:val="center"/>
        <w:rPr>
          <w:rFonts w:ascii="Arial" w:hAnsi="Arial" w:cs="Arial"/>
          <w:b/>
          <w:b/>
          <w:bCs/>
          <w:sz w:val="22"/>
          <w:szCs w:val="22"/>
          <w:u w:val="single"/>
        </w:rPr>
      </w:pPr>
      <w:r>
        <w:rPr>
          <w:rFonts w:cs="Arial" w:ascii="Arial" w:hAnsi="Arial"/>
          <w:b/>
          <w:bCs/>
          <w:sz w:val="22"/>
          <w:szCs w:val="22"/>
          <w:u w:val="single"/>
        </w:rPr>
      </w:r>
    </w:p>
    <w:p>
      <w:pPr>
        <w:pStyle w:val="Normal"/>
        <w:spacing w:lineRule="auto" w:line="276"/>
        <w:ind w:right="-54" w:hanging="0"/>
        <w:jc w:val="center"/>
        <w:rPr>
          <w:rFonts w:ascii="Arial" w:hAnsi="Arial" w:cs="Arial"/>
          <w:b/>
          <w:b/>
          <w:bCs/>
          <w:sz w:val="22"/>
          <w:szCs w:val="22"/>
          <w:u w:val="single"/>
        </w:rPr>
      </w:pPr>
      <w:r>
        <w:rPr>
          <w:rFonts w:cs="Arial" w:ascii="Arial" w:hAnsi="Arial"/>
          <w:b/>
          <w:bCs/>
          <w:sz w:val="22"/>
          <w:szCs w:val="22"/>
          <w:u w:val="single"/>
        </w:rPr>
      </w:r>
    </w:p>
    <w:p>
      <w:pPr>
        <w:pStyle w:val="Normal"/>
        <w:spacing w:lineRule="auto" w:line="276"/>
        <w:jc w:val="both"/>
        <w:rPr/>
      </w:pPr>
      <w:r>
        <w:rPr>
          <w:rFonts w:cs="Arial" w:ascii="Arial" w:hAnsi="Arial"/>
          <w:sz w:val="22"/>
          <w:szCs w:val="22"/>
        </w:rPr>
        <w:t xml:space="preserve">A </w:t>
      </w:r>
      <w:r>
        <w:rPr>
          <w:rFonts w:cs="Arial" w:ascii="Arial" w:hAnsi="Arial"/>
          <w:b/>
          <w:bCs/>
          <w:sz w:val="22"/>
          <w:szCs w:val="22"/>
        </w:rPr>
        <w:t>PREFEITURA DO MUNICÍPIO DE ITATIBA</w:t>
      </w:r>
      <w:r>
        <w:rPr>
          <w:rFonts w:cs="Arial" w:ascii="Arial" w:hAnsi="Arial"/>
          <w:sz w:val="22"/>
          <w:szCs w:val="22"/>
        </w:rPr>
        <w:t xml:space="preserve">, através da </w:t>
      </w:r>
      <w:r>
        <w:rPr>
          <w:rFonts w:cs="Arial" w:ascii="Arial" w:hAnsi="Arial"/>
          <w:b/>
          <w:bCs/>
          <w:sz w:val="22"/>
          <w:szCs w:val="22"/>
        </w:rPr>
        <w:t>SECRETARIA DA XXXXX</w:t>
      </w:r>
      <w:r>
        <w:rPr>
          <w:rFonts w:cs="Arial" w:ascii="Arial" w:hAnsi="Arial"/>
          <w:sz w:val="22"/>
          <w:szCs w:val="22"/>
        </w:rPr>
        <w:t xml:space="preserve">, representada por xxxxxxxxxxxxxxx, Prefeito Municipal, neste ato assistido por xxxxxxxx, Secretário de xxxxxxxxx, </w:t>
      </w:r>
      <w:r>
        <w:rPr>
          <w:rFonts w:eastAsia="Arial" w:cs="Arial" w:ascii="Arial" w:hAnsi="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eastAsia="Arial" w:cs="Arial" w:ascii="Arial" w:hAnsi="Arial"/>
          <w:b/>
          <w:bCs/>
          <w:sz w:val="22"/>
          <w:szCs w:val="22"/>
        </w:rPr>
        <w:t>OU</w:t>
      </w:r>
      <w:r>
        <w:rPr>
          <w:rFonts w:eastAsia="Arial" w:cs="Arial" w:ascii="Arial" w:hAnsi="Arial"/>
          <w:sz w:val="22"/>
          <w:szCs w:val="22"/>
        </w:rPr>
        <w:t xml:space="preserve"> procuração apresentada nos autos, inscrita no CNPJ sob o nº ................., sediado (a) ..........................., tendo em vista o que consta no Processo nº .............................. e em observância às disposições da </w:t>
      </w:r>
      <w:hyperlink r:id="rId17">
        <w:r>
          <w:rPr>
            <w:rStyle w:val="LinkdaInternet"/>
            <w:rFonts w:eastAsia="Arial" w:cs="Arial" w:ascii="Arial" w:hAnsi="Arial"/>
            <w:color w:val="000000"/>
            <w:sz w:val="22"/>
            <w:szCs w:val="22"/>
          </w:rPr>
          <w:t>Lei nº 14.133, de 1º de abril de 2021</w:t>
        </w:r>
      </w:hyperlink>
      <w:r>
        <w:rPr>
          <w:rFonts w:eastAsia="Arial" w:cs="Arial" w:ascii="Arial" w:hAnsi="Arial"/>
          <w:sz w:val="22"/>
          <w:szCs w:val="22"/>
        </w:rPr>
        <w:t>, e demais legislação aplicável, resolvem celebrar o presente Termo de Contrato, decorrente do Pregão Eletrônico n. .../..., mediante as cláusulas e condições a seguir enunciadas.</w:t>
      </w:r>
    </w:p>
    <w:p>
      <w:pPr>
        <w:pStyle w:val="Normal"/>
        <w:spacing w:lineRule="auto" w:line="276"/>
        <w:jc w:val="both"/>
        <w:rPr>
          <w:rFonts w:ascii="Arial" w:hAnsi="Arial" w:eastAsia="Arial" w:cs="Arial"/>
          <w:sz w:val="22"/>
          <w:szCs w:val="22"/>
        </w:rPr>
      </w:pPr>
      <w:r>
        <w:rPr>
          <w:rFonts w:eastAsia="Arial" w:cs="Arial" w:ascii="Arial" w:hAnsi="Arial"/>
          <w:sz w:val="22"/>
          <w:szCs w:val="22"/>
        </w:rPr>
      </w:r>
    </w:p>
    <w:p>
      <w:pPr>
        <w:pStyle w:val="Nivel01"/>
        <w:numPr>
          <w:ilvl w:val="0"/>
          <w:numId w:val="0"/>
        </w:numPr>
        <w:spacing w:lineRule="auto" w:line="276" w:before="120" w:after="288"/>
        <w:ind w:left="0" w:hanging="0"/>
        <w:rPr/>
      </w:pPr>
      <w:r>
        <w:rPr>
          <w:sz w:val="22"/>
          <w:szCs w:val="22"/>
        </w:rPr>
        <w:t>CLÁUSULA PRIMEIRA – OBJETO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I e II</w:t>
      </w:r>
      <w:r>
        <w:rPr>
          <w:rStyle w:val="LinkdaInternet"/>
          <w:sz w:val="22"/>
          <w:szCs w:val="22"/>
          <w:color w:val="000000"/>
        </w:rPr>
        <w:fldChar w:fldCharType="end"/>
      </w:r>
      <w:r>
        <w:rPr>
          <w:sz w:val="22"/>
          <w:szCs w:val="22"/>
        </w:rPr>
        <w:t>)</w:t>
      </w:r>
    </w:p>
    <w:p>
      <w:pPr>
        <w:pStyle w:val="Nivel2"/>
        <w:numPr>
          <w:ilvl w:val="1"/>
          <w:numId w:val="9"/>
        </w:numPr>
        <w:spacing w:before="120" w:after="288"/>
        <w:ind w:left="0" w:hanging="0"/>
        <w:rPr/>
      </w:pPr>
      <w:r>
        <w:rPr>
          <w:sz w:val="22"/>
          <w:szCs w:val="22"/>
        </w:rPr>
        <w:t xml:space="preserve">- </w:t>
      </w:r>
      <w:r>
        <w:rPr/>
        <w:t>O objeto do presente instrumento é a contratação de .........................., nas condições estabelecidas no Termo de Referência.</w:t>
      </w:r>
    </w:p>
    <w:tbl>
      <w:tblPr>
        <w:tblW w:w="949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03"/>
        <w:gridCol w:w="2557"/>
        <w:gridCol w:w="1278"/>
        <w:gridCol w:w="1134"/>
        <w:gridCol w:w="1557"/>
        <w:gridCol w:w="1283"/>
        <w:gridCol w:w="985"/>
      </w:tblGrid>
      <w:tr>
        <w:trPr/>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
                <w:bCs/>
                <w:sz w:val="18"/>
                <w:szCs w:val="18"/>
              </w:rPr>
            </w:pPr>
            <w:r>
              <w:rPr>
                <w:rFonts w:eastAsia="Arial" w:cs="Arial" w:ascii="Arial" w:hAnsi="Arial"/>
                <w:b/>
                <w:bCs/>
                <w:sz w:val="18"/>
                <w:szCs w:val="18"/>
              </w:rPr>
              <w:t>ITEM</w:t>
            </w:r>
          </w:p>
          <w:p>
            <w:pPr>
              <w:pStyle w:val="Normal"/>
              <w:widowControl w:val="false"/>
              <w:spacing w:lineRule="auto" w:line="276" w:before="120" w:after="288"/>
              <w:jc w:val="center"/>
              <w:rPr>
                <w:rFonts w:ascii="Arial" w:hAnsi="Arial" w:eastAsia="Arial" w:cs="Arial"/>
                <w:b/>
                <w:b/>
                <w:bCs/>
                <w:sz w:val="18"/>
                <w:szCs w:val="18"/>
              </w:rPr>
            </w:pPr>
            <w:r>
              <w:rPr>
                <w:rFonts w:eastAsia="Arial" w:cs="Arial" w:ascii="Arial" w:hAnsi="Arial"/>
                <w:b/>
                <w:bCs/>
                <w:sz w:val="18"/>
                <w:szCs w:val="18"/>
              </w:rPr>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
                <w:bCs/>
                <w:sz w:val="18"/>
                <w:szCs w:val="18"/>
              </w:rPr>
            </w:pPr>
            <w:r>
              <w:rPr>
                <w:rFonts w:eastAsia="Arial" w:cs="Arial" w:ascii="Arial" w:hAnsi="Arial"/>
                <w:b/>
                <w:bCs/>
                <w:sz w:val="18"/>
                <w:szCs w:val="18"/>
              </w:rPr>
              <w:t>ESPECIFICAÇÃO</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
                <w:bCs/>
                <w:sz w:val="18"/>
                <w:szCs w:val="18"/>
              </w:rPr>
            </w:pPr>
            <w:r>
              <w:rPr>
                <w:rFonts w:eastAsia="Arial" w:cs="Arial" w:ascii="Arial" w:hAnsi="Arial"/>
                <w:b/>
                <w:bCs/>
                <w:sz w:val="18"/>
                <w:szCs w:val="18"/>
              </w:rPr>
              <w:t>CÓDIGO</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
                <w:bCs/>
                <w:sz w:val="18"/>
                <w:szCs w:val="18"/>
              </w:rPr>
            </w:pPr>
            <w:r>
              <w:rPr>
                <w:rFonts w:eastAsia="Arial" w:cs="Arial" w:ascii="Arial" w:hAnsi="Arial"/>
                <w:b/>
                <w:bCs/>
                <w:sz w:val="18"/>
                <w:szCs w:val="18"/>
              </w:rPr>
              <w:t>UNIDADE DE MEDIDA</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
                <w:bCs/>
                <w:sz w:val="18"/>
                <w:szCs w:val="18"/>
              </w:rPr>
            </w:pPr>
            <w:r>
              <w:rPr>
                <w:rFonts w:eastAsia="Arial" w:cs="Arial" w:ascii="Arial" w:hAnsi="Arial"/>
                <w:b/>
                <w:bCs/>
                <w:sz w:val="18"/>
                <w:szCs w:val="18"/>
              </w:rPr>
              <w:t>QUANTIDADE</w:t>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
                <w:bCs/>
                <w:sz w:val="18"/>
                <w:szCs w:val="18"/>
              </w:rPr>
            </w:pPr>
            <w:r>
              <w:rPr>
                <w:rFonts w:eastAsia="Arial" w:cs="Arial" w:ascii="Arial" w:hAnsi="Arial"/>
                <w:b/>
                <w:bCs/>
                <w:sz w:val="18"/>
                <w:szCs w:val="18"/>
              </w:rPr>
              <w:t>VALOR UNITÁRIO</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
                <w:bCs/>
                <w:sz w:val="18"/>
                <w:szCs w:val="18"/>
              </w:rPr>
            </w:pPr>
            <w:r>
              <w:rPr>
                <w:rFonts w:eastAsia="Arial" w:cs="Arial" w:ascii="Arial" w:hAnsi="Arial"/>
                <w:b/>
                <w:bCs/>
                <w:sz w:val="18"/>
                <w:szCs w:val="18"/>
              </w:rPr>
              <w:t>VALOR TOTAL</w:t>
            </w:r>
          </w:p>
        </w:tc>
      </w:tr>
      <w:tr>
        <w:trPr/>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
                <w:bCs/>
                <w:sz w:val="18"/>
                <w:szCs w:val="18"/>
              </w:rPr>
            </w:pPr>
            <w:r>
              <w:rPr>
                <w:rFonts w:eastAsia="Arial" w:cs="Arial" w:ascii="Arial" w:hAnsi="Arial"/>
                <w:b/>
                <w:bCs/>
                <w:sz w:val="18"/>
                <w:szCs w:val="18"/>
              </w:rPr>
              <w:t>1</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r>
        <w:trPr/>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
                <w:bCs/>
                <w:sz w:val="18"/>
                <w:szCs w:val="18"/>
              </w:rPr>
            </w:pPr>
            <w:r>
              <w:rPr>
                <w:rFonts w:eastAsia="Arial" w:cs="Arial" w:ascii="Arial" w:hAnsi="Arial"/>
                <w:b/>
                <w:bCs/>
                <w:sz w:val="18"/>
                <w:szCs w:val="18"/>
              </w:rPr>
              <w:t>2</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r>
        <w:trPr/>
        <w:tc>
          <w:tcPr>
            <w:tcW w:w="7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288"/>
              <w:jc w:val="center"/>
              <w:rPr>
                <w:rFonts w:ascii="Arial" w:hAnsi="Arial" w:eastAsia="Arial" w:cs="Arial"/>
                <w:b/>
                <w:b/>
                <w:bCs/>
                <w:sz w:val="18"/>
                <w:szCs w:val="18"/>
              </w:rPr>
            </w:pPr>
            <w:r>
              <w:rPr>
                <w:rFonts w:eastAsia="Arial" w:cs="Arial" w:ascii="Arial" w:hAnsi="Arial"/>
                <w:b/>
                <w:bCs/>
                <w:sz w:val="18"/>
                <w:szCs w:val="18"/>
              </w:rPr>
              <w:t>...</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jc w:val="center"/>
              <w:rPr>
                <w:rFonts w:ascii="Arial" w:hAnsi="Arial" w:eastAsia="Arial" w:cs="Arial"/>
                <w:b/>
                <w:b/>
                <w:bCs/>
                <w:sz w:val="18"/>
                <w:szCs w:val="18"/>
              </w:rPr>
            </w:pPr>
            <w:r>
              <w:rPr>
                <w:rFonts w:eastAsia="Arial" w:cs="Arial" w:ascii="Arial" w:hAnsi="Arial"/>
                <w:b/>
                <w:bCs/>
                <w:sz w:val="18"/>
                <w:szCs w:val="18"/>
              </w:rPr>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b/>
                <w:b/>
                <w:bCs/>
                <w:sz w:val="18"/>
                <w:szCs w:val="18"/>
              </w:rPr>
            </w:pPr>
            <w:r>
              <w:rPr>
                <w:rFonts w:eastAsia="Arial" w:cs="Arial" w:ascii="Arial" w:hAnsi="Arial"/>
                <w:b/>
                <w:bCs/>
                <w:sz w:val="18"/>
                <w:szCs w:val="18"/>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bl>
    <w:p>
      <w:pPr>
        <w:pStyle w:val="Nivel2"/>
        <w:tabs>
          <w:tab w:val="clear" w:pos="0"/>
        </w:tabs>
        <w:spacing w:before="120" w:after="288"/>
        <w:ind w:left="0" w:hanging="7"/>
        <w:rPr>
          <w:sz w:val="22"/>
          <w:szCs w:val="22"/>
        </w:rPr>
      </w:pPr>
      <w:r>
        <w:rPr>
          <w:sz w:val="22"/>
          <w:szCs w:val="22"/>
        </w:rPr>
        <w:t>1.2 - Vinculam esta contratação, independentemente de transcrição:</w:t>
      </w:r>
    </w:p>
    <w:p>
      <w:pPr>
        <w:pStyle w:val="Nivel3"/>
        <w:numPr>
          <w:ilvl w:val="0"/>
          <w:numId w:val="6"/>
        </w:numPr>
        <w:spacing w:before="120" w:after="288"/>
        <w:ind w:left="0" w:hanging="0"/>
        <w:rPr>
          <w:sz w:val="22"/>
          <w:szCs w:val="22"/>
        </w:rPr>
      </w:pPr>
      <w:r>
        <w:rPr>
          <w:sz w:val="22"/>
          <w:szCs w:val="22"/>
        </w:rPr>
        <w:t>O Termo de Referência;</w:t>
      </w:r>
    </w:p>
    <w:p>
      <w:pPr>
        <w:pStyle w:val="Nivel3"/>
        <w:numPr>
          <w:ilvl w:val="0"/>
          <w:numId w:val="6"/>
        </w:numPr>
        <w:spacing w:before="120" w:after="288"/>
        <w:ind w:left="0" w:hanging="0"/>
        <w:rPr>
          <w:sz w:val="22"/>
          <w:szCs w:val="22"/>
        </w:rPr>
      </w:pPr>
      <w:r>
        <w:rPr>
          <w:sz w:val="22"/>
          <w:szCs w:val="22"/>
        </w:rPr>
        <w:t>O Edital da Licitação;</w:t>
      </w:r>
    </w:p>
    <w:p>
      <w:pPr>
        <w:pStyle w:val="Nivel3"/>
        <w:numPr>
          <w:ilvl w:val="0"/>
          <w:numId w:val="6"/>
        </w:numPr>
        <w:spacing w:before="120" w:after="288"/>
        <w:ind w:left="0" w:hanging="0"/>
        <w:rPr>
          <w:sz w:val="22"/>
          <w:szCs w:val="22"/>
        </w:rPr>
      </w:pPr>
      <w:r>
        <w:rPr>
          <w:sz w:val="22"/>
          <w:szCs w:val="22"/>
        </w:rPr>
        <w:t>A Proposta do contratado;</w:t>
      </w:r>
    </w:p>
    <w:p>
      <w:pPr>
        <w:pStyle w:val="Nivel3"/>
        <w:numPr>
          <w:ilvl w:val="0"/>
          <w:numId w:val="6"/>
        </w:numPr>
        <w:spacing w:before="120" w:after="288"/>
        <w:ind w:left="0" w:hanging="0"/>
        <w:rPr>
          <w:sz w:val="22"/>
          <w:szCs w:val="22"/>
        </w:rPr>
      </w:pPr>
      <w:r>
        <w:rPr>
          <w:sz w:val="22"/>
          <w:szCs w:val="22"/>
        </w:rPr>
        <w:t>Eventuais anexos dos documentos supracitados.</w:t>
      </w:r>
    </w:p>
    <w:p>
      <w:pPr>
        <w:pStyle w:val="Nivel01"/>
        <w:numPr>
          <w:ilvl w:val="0"/>
          <w:numId w:val="0"/>
        </w:numPr>
        <w:spacing w:lineRule="auto" w:line="276" w:before="120" w:after="288"/>
        <w:ind w:left="0" w:hanging="0"/>
        <w:rPr>
          <w:sz w:val="22"/>
          <w:szCs w:val="22"/>
        </w:rPr>
      </w:pPr>
      <w:r>
        <w:rPr>
          <w:sz w:val="22"/>
          <w:szCs w:val="22"/>
        </w:rPr>
        <w:t>CLÁUSULA SEGUNDA – VIGÊNCIA E PRORROGAÇÃO</w:t>
      </w:r>
    </w:p>
    <w:p>
      <w:pPr>
        <w:pStyle w:val="Nvel2Red"/>
        <w:numPr>
          <w:ilvl w:val="1"/>
          <w:numId w:val="5"/>
        </w:numPr>
        <w:spacing w:before="120" w:after="288"/>
        <w:ind w:left="0" w:hanging="0"/>
        <w:rPr/>
      </w:pPr>
      <w:r>
        <w:rPr>
          <w:i w:val="false"/>
          <w:iCs w:val="false"/>
          <w:color w:val="000000"/>
          <w:sz w:val="22"/>
          <w:szCs w:val="22"/>
        </w:rPr>
        <w:t xml:space="preserve">- O prazo de vigência da contratação é de .............................. contados do(a) ............................., na forma do </w:t>
      </w:r>
      <w:r>
        <w:fldChar w:fldCharType="begin"/>
      </w:r>
      <w:r>
        <w:rPr>
          <w:rStyle w:val="LinkdaInternet"/>
          <w:sz w:val="22"/>
          <w:szCs w:val="22"/>
          <w:color w:val="000000"/>
        </w:rPr>
        <w:instrText xml:space="preserve"> HYPERLINK "http://www.planalto.gov.br/ccivil_03/_ato2019-2022/2021/lei/L14133.htm" \l "art105"</w:instrText>
      </w:r>
      <w:r>
        <w:rPr>
          <w:rStyle w:val="LinkdaInternet"/>
          <w:sz w:val="22"/>
          <w:szCs w:val="22"/>
          <w:color w:val="000000"/>
        </w:rPr>
        <w:fldChar w:fldCharType="separate"/>
      </w:r>
      <w:r>
        <w:rPr>
          <w:rStyle w:val="LinkdaInternet"/>
          <w:color w:val="000000"/>
          <w:sz w:val="22"/>
          <w:szCs w:val="22"/>
        </w:rPr>
        <w:t>artigo 105 da Lei n° 14.133, de 2021</w:t>
      </w:r>
      <w:r>
        <w:rPr>
          <w:rStyle w:val="LinkdaInternet"/>
          <w:sz w:val="22"/>
          <w:szCs w:val="22"/>
          <w:color w:val="000000"/>
        </w:rPr>
        <w:fldChar w:fldCharType="end"/>
      </w:r>
      <w:r>
        <w:rPr>
          <w:i w:val="false"/>
          <w:iCs w:val="false"/>
          <w:color w:val="000000"/>
          <w:sz w:val="22"/>
          <w:szCs w:val="22"/>
        </w:rPr>
        <w:t>, podendo ser prorrogada na forma da lei.</w:t>
      </w:r>
    </w:p>
    <w:p>
      <w:pPr>
        <w:pStyle w:val="Nivel01"/>
        <w:numPr>
          <w:ilvl w:val="0"/>
          <w:numId w:val="0"/>
        </w:numPr>
        <w:spacing w:lineRule="auto" w:line="276" w:before="120" w:after="288"/>
        <w:ind w:left="0" w:hanging="0"/>
        <w:rPr>
          <w:color w:val="000000"/>
          <w:sz w:val="22"/>
          <w:szCs w:val="22"/>
        </w:rPr>
      </w:pPr>
      <w:r>
        <w:rPr>
          <w:sz w:val="22"/>
          <w:szCs w:val="22"/>
        </w:rPr>
        <w:t>CLÁUSULA TERCEIRA – MODELOS DE EXECUÇÃO E GESTÃO CONTRATUAIS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IV, VII e XVIII)</w:t>
      </w:r>
      <w:r>
        <w:rPr>
          <w:rStyle w:val="LinkdaInternet"/>
          <w:sz w:val="22"/>
          <w:szCs w:val="22"/>
          <w:color w:val="000000"/>
        </w:rPr>
        <w:fldChar w:fldCharType="end"/>
      </w:r>
    </w:p>
    <w:p>
      <w:pPr>
        <w:pStyle w:val="Nivel2"/>
        <w:tabs>
          <w:tab w:val="clear" w:pos="0"/>
        </w:tabs>
        <w:spacing w:before="120" w:after="288"/>
        <w:ind w:left="0" w:hanging="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anexo a este Contrato.</w:t>
      </w:r>
    </w:p>
    <w:p>
      <w:pPr>
        <w:pStyle w:val="Nivel01"/>
        <w:numPr>
          <w:ilvl w:val="0"/>
          <w:numId w:val="0"/>
        </w:numPr>
        <w:spacing w:lineRule="auto" w:line="276" w:before="120" w:after="288"/>
        <w:ind w:left="0" w:hanging="0"/>
        <w:rPr>
          <w:sz w:val="22"/>
          <w:szCs w:val="22"/>
        </w:rPr>
      </w:pPr>
      <w:r>
        <w:rPr>
          <w:sz w:val="22"/>
          <w:szCs w:val="22"/>
        </w:rPr>
        <w:t>CLÁUSULA QUARTA – SUBCONTRATAÇÃO</w:t>
      </w:r>
    </w:p>
    <w:p>
      <w:pPr>
        <w:pStyle w:val="Nvel2Red"/>
        <w:numPr>
          <w:ilvl w:val="1"/>
          <w:numId w:val="8"/>
        </w:numPr>
        <w:spacing w:before="120" w:after="288"/>
        <w:rPr>
          <w:i w:val="false"/>
          <w:i w:val="false"/>
          <w:iCs w:val="false"/>
          <w:color w:val="000000"/>
          <w:sz w:val="22"/>
          <w:szCs w:val="22"/>
        </w:rPr>
      </w:pPr>
      <w:r>
        <w:rPr>
          <w:i w:val="false"/>
          <w:iCs w:val="false"/>
          <w:color w:val="000000"/>
          <w:sz w:val="22"/>
          <w:szCs w:val="22"/>
        </w:rPr>
        <w:t>- Não será admitida a subcontratação do objeto contratual.</w:t>
      </w:r>
    </w:p>
    <w:p>
      <w:pPr>
        <w:pStyle w:val="Nivel01"/>
        <w:numPr>
          <w:ilvl w:val="0"/>
          <w:numId w:val="0"/>
        </w:numPr>
        <w:spacing w:lineRule="auto" w:line="276" w:before="120" w:after="288"/>
        <w:ind w:left="0" w:hanging="0"/>
        <w:rPr>
          <w:sz w:val="22"/>
          <w:szCs w:val="22"/>
        </w:rPr>
      </w:pPr>
      <w:r>
        <w:rPr>
          <w:sz w:val="22"/>
          <w:szCs w:val="22"/>
        </w:rPr>
        <w:t>CLÁUSULA QUINTA - PREÇO</w:t>
      </w:r>
    </w:p>
    <w:p>
      <w:pPr>
        <w:pStyle w:val="Nvel2Red"/>
        <w:numPr>
          <w:ilvl w:val="1"/>
          <w:numId w:val="8"/>
        </w:numPr>
        <w:spacing w:before="120" w:after="288"/>
        <w:rPr>
          <w:i w:val="false"/>
          <w:i w:val="false"/>
          <w:iCs w:val="false"/>
          <w:color w:val="000000"/>
          <w:sz w:val="22"/>
          <w:szCs w:val="22"/>
        </w:rPr>
      </w:pPr>
      <w:r>
        <w:rPr>
          <w:i w:val="false"/>
          <w:iCs w:val="false"/>
          <w:color w:val="000000"/>
          <w:sz w:val="22"/>
          <w:szCs w:val="22"/>
        </w:rPr>
        <w:t>- O valor total da contratação é de R$.......... (.....)</w:t>
      </w:r>
    </w:p>
    <w:p>
      <w:pPr>
        <w:pStyle w:val="Nvel2Red"/>
        <w:numPr>
          <w:ilvl w:val="1"/>
          <w:numId w:val="8"/>
        </w:numPr>
        <w:spacing w:before="120" w:after="288"/>
        <w:rPr>
          <w:i w:val="false"/>
          <w:i w:val="false"/>
          <w:iCs w:val="false"/>
          <w:color w:val="000000"/>
          <w:sz w:val="22"/>
          <w:szCs w:val="22"/>
        </w:rPr>
      </w:pPr>
      <w:r>
        <w:rPr>
          <w:i w:val="false"/>
          <w:iCs w:val="false"/>
          <w:color w:val="000000"/>
          <w:sz w:val="22"/>
          <w:szCs w:val="22"/>
        </w:rPr>
        <w:t>- Para fazer frente às despesas do presente contrato, existem recursos orçamentários reservados, onerando a dotação classificada na Natureza nº______________________, da Unidade Orçamentária __________________, classificação funcional__________________.</w:t>
      </w:r>
    </w:p>
    <w:p>
      <w:pPr>
        <w:pStyle w:val="Nivel01"/>
        <w:numPr>
          <w:ilvl w:val="0"/>
          <w:numId w:val="0"/>
        </w:numPr>
        <w:spacing w:lineRule="auto" w:line="276" w:before="120" w:after="288"/>
        <w:ind w:left="0" w:hanging="0"/>
        <w:rPr>
          <w:sz w:val="22"/>
          <w:szCs w:val="22"/>
        </w:rPr>
      </w:pPr>
      <w:r>
        <w:rPr>
          <w:sz w:val="22"/>
          <w:szCs w:val="22"/>
        </w:rPr>
        <w:t>CLÁUSULA SEXTA - PAGAMENTO</w:t>
      </w:r>
    </w:p>
    <w:p>
      <w:pPr>
        <w:pStyle w:val="Nivel2"/>
        <w:numPr>
          <w:ilvl w:val="1"/>
          <w:numId w:val="15"/>
        </w:numPr>
        <w:spacing w:before="120" w:after="288"/>
        <w:ind w:left="0" w:hanging="0"/>
        <w:rPr/>
      </w:pPr>
      <w:r>
        <w:rPr>
          <w:sz w:val="22"/>
          <w:szCs w:val="22"/>
        </w:rPr>
        <w:t xml:space="preserve">- O prazo para pagamento </w:t>
      </w:r>
      <w:r>
        <w:rPr>
          <w:sz w:val="22"/>
          <w:szCs w:val="22"/>
          <w:lang w:eastAsia="en-US"/>
        </w:rPr>
        <w:t>ao contratado</w:t>
      </w:r>
      <w:r>
        <w:rPr>
          <w:sz w:val="22"/>
          <w:szCs w:val="22"/>
        </w:rPr>
        <w:t xml:space="preserve"> e demais condições a ele referentes encontram-se definidos no Termo de Referência, anexo a este Contrato.</w:t>
      </w:r>
    </w:p>
    <w:p>
      <w:pPr>
        <w:pStyle w:val="Nivel01"/>
        <w:numPr>
          <w:ilvl w:val="0"/>
          <w:numId w:val="0"/>
        </w:numPr>
        <w:spacing w:lineRule="auto" w:line="276" w:before="120" w:after="288"/>
        <w:ind w:left="0" w:hanging="0"/>
        <w:rPr>
          <w:sz w:val="22"/>
          <w:szCs w:val="22"/>
        </w:rPr>
      </w:pPr>
      <w:r>
        <w:rPr>
          <w:sz w:val="22"/>
          <w:szCs w:val="22"/>
        </w:rPr>
        <w:t>CLÁUSULA SÉTIMA - REAJUSTE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V)</w:t>
      </w:r>
      <w:r>
        <w:rPr>
          <w:rStyle w:val="LinkdaInternet"/>
          <w:sz w:val="22"/>
          <w:szCs w:val="22"/>
          <w:color w:val="000000"/>
        </w:rPr>
        <w:fldChar w:fldCharType="end"/>
      </w:r>
    </w:p>
    <w:p>
      <w:pPr>
        <w:pStyle w:val="Nivel2"/>
        <w:tabs>
          <w:tab w:val="clear" w:pos="0"/>
        </w:tabs>
        <w:spacing w:lineRule="auto" w:line="360" w:before="120" w:after="288"/>
        <w:ind w:left="0" w:hanging="0"/>
        <w:rPr>
          <w:sz w:val="22"/>
          <w:szCs w:val="22"/>
        </w:rPr>
      </w:pPr>
      <w:r>
        <w:rPr>
          <w:sz w:val="22"/>
          <w:szCs w:val="22"/>
        </w:rPr>
        <w:t xml:space="preserve">7.1 Os preços inicialmente contratados são fixos e irreajustáveis no prazo de um ano contado da data do orçamento estimado. </w:t>
      </w:r>
    </w:p>
    <w:p>
      <w:pPr>
        <w:pStyle w:val="Nivel2"/>
        <w:tabs>
          <w:tab w:val="clear" w:pos="0"/>
        </w:tabs>
        <w:spacing w:lineRule="auto" w:line="360" w:before="120" w:after="288"/>
        <w:ind w:left="0" w:hanging="0"/>
        <w:rPr>
          <w:sz w:val="22"/>
          <w:szCs w:val="22"/>
        </w:rPr>
      </w:pPr>
      <w:r>
        <w:rPr>
          <w:sz w:val="22"/>
          <w:szCs w:val="22"/>
        </w:rPr>
        <w:t>7.2 Após o interregno de um ano, e independentemente de pedido do contratado, os preços iniciais serão reajustados, mediante a aplicação, pelo contratante, do índice de variação do IPCA-IBGE, exclusivamente para as obrigações iniciadas e concluídas após a ocorrência da anualidade.</w:t>
      </w:r>
    </w:p>
    <w:p>
      <w:pPr>
        <w:pStyle w:val="Nivel01"/>
        <w:numPr>
          <w:ilvl w:val="0"/>
          <w:numId w:val="0"/>
        </w:numPr>
        <w:spacing w:lineRule="auto" w:line="276" w:before="120" w:after="288"/>
        <w:ind w:left="0" w:hanging="0"/>
        <w:rPr>
          <w:sz w:val="22"/>
          <w:szCs w:val="22"/>
        </w:rPr>
      </w:pPr>
      <w:r>
        <w:rPr>
          <w:sz w:val="22"/>
          <w:szCs w:val="22"/>
        </w:rPr>
        <w:t xml:space="preserve">CLÁUSULA OITAVA - OBRIGAÇÕES DO CONTRATANTE </w:t>
      </w:r>
    </w:p>
    <w:p>
      <w:pPr>
        <w:pStyle w:val="Nivel2"/>
        <w:tabs>
          <w:tab w:val="clear" w:pos="0"/>
        </w:tabs>
        <w:spacing w:before="120" w:after="288"/>
        <w:ind w:left="0" w:hanging="7"/>
        <w:rPr>
          <w:sz w:val="22"/>
          <w:szCs w:val="22"/>
        </w:rPr>
      </w:pPr>
      <w:r>
        <w:rPr>
          <w:sz w:val="22"/>
          <w:szCs w:val="22"/>
        </w:rPr>
        <w:t>8.1 - São obrigações do Contratante:</w:t>
      </w:r>
    </w:p>
    <w:p>
      <w:pPr>
        <w:pStyle w:val="Nivel2"/>
        <w:tabs>
          <w:tab w:val="clear" w:pos="0"/>
        </w:tabs>
        <w:spacing w:before="120" w:after="288"/>
        <w:ind w:left="0" w:hanging="7"/>
        <w:rPr>
          <w:sz w:val="22"/>
          <w:szCs w:val="22"/>
        </w:rPr>
      </w:pPr>
      <w:r>
        <w:rPr>
          <w:sz w:val="22"/>
          <w:szCs w:val="22"/>
        </w:rPr>
        <w:t>8.2 - Exigir o cumprimento de todas as obrigações assumidas pelo Contratado, de acordo com o contrato e seus anexos;</w:t>
      </w:r>
    </w:p>
    <w:p>
      <w:pPr>
        <w:pStyle w:val="Nivel2"/>
        <w:tabs>
          <w:tab w:val="clear" w:pos="0"/>
        </w:tabs>
        <w:spacing w:before="120" w:after="288"/>
        <w:ind w:left="0" w:hanging="7"/>
        <w:rPr>
          <w:sz w:val="22"/>
          <w:szCs w:val="22"/>
        </w:rPr>
      </w:pPr>
      <w:r>
        <w:rPr>
          <w:sz w:val="22"/>
          <w:szCs w:val="22"/>
        </w:rPr>
        <w:t>8.3 - Receber o objeto no prazo e condições estabelecidas no Termo de Referência;</w:t>
      </w:r>
    </w:p>
    <w:p>
      <w:pPr>
        <w:pStyle w:val="Nivel2"/>
        <w:tabs>
          <w:tab w:val="clear" w:pos="0"/>
        </w:tabs>
        <w:spacing w:before="120" w:after="288"/>
        <w:ind w:left="0" w:hanging="0"/>
        <w:rPr>
          <w:sz w:val="22"/>
          <w:szCs w:val="22"/>
        </w:rPr>
      </w:pPr>
      <w:r>
        <w:rPr>
          <w:sz w:val="22"/>
          <w:szCs w:val="22"/>
        </w:rPr>
        <w:t>8.4 - Notificar o Contratado, por escrito, sobre vícios, defeitos ou incorreções verificadas no objeto fornecido, para que seja por ele substituído, reparado ou corrigido, no total ou em parte, às suas expensas;</w:t>
      </w:r>
    </w:p>
    <w:p>
      <w:pPr>
        <w:pStyle w:val="Nivel2"/>
        <w:tabs>
          <w:tab w:val="clear" w:pos="0"/>
        </w:tabs>
        <w:spacing w:before="120" w:after="288"/>
        <w:ind w:left="0" w:hanging="0"/>
        <w:rPr>
          <w:sz w:val="22"/>
          <w:szCs w:val="22"/>
        </w:rPr>
      </w:pPr>
      <w:r>
        <w:rPr>
          <w:sz w:val="22"/>
          <w:szCs w:val="22"/>
        </w:rPr>
        <w:t>8.5 - Acompanhar e fiscalizar a execução do contrato e o cumprimento das obrigações pelo Contratado;</w:t>
      </w:r>
    </w:p>
    <w:p>
      <w:pPr>
        <w:pStyle w:val="Nivel2"/>
        <w:tabs>
          <w:tab w:val="clear" w:pos="0"/>
        </w:tabs>
        <w:spacing w:before="120" w:after="288"/>
        <w:ind w:left="0" w:hanging="0"/>
        <w:rPr>
          <w:sz w:val="22"/>
          <w:szCs w:val="22"/>
        </w:rPr>
      </w:pPr>
      <w:r>
        <w:rPr>
          <w:sz w:val="22"/>
          <w:szCs w:val="22"/>
        </w:rPr>
        <w:t>8.6 - Efetuar o pagamento ao Contratado do valor correspondente ao fornecimento do objeto, no prazo, forma e condições estabelecidos no presente Contrato;</w:t>
      </w:r>
    </w:p>
    <w:p>
      <w:pPr>
        <w:pStyle w:val="Nivel2"/>
        <w:tabs>
          <w:tab w:val="clear" w:pos="0"/>
        </w:tabs>
        <w:spacing w:before="120" w:after="288"/>
        <w:ind w:left="0" w:hanging="0"/>
        <w:rPr>
          <w:sz w:val="22"/>
          <w:szCs w:val="22"/>
        </w:rPr>
      </w:pPr>
      <w:r>
        <w:rPr>
          <w:sz w:val="22"/>
          <w:szCs w:val="22"/>
        </w:rPr>
        <w:t xml:space="preserve">8.8 - Aplicar ao Contratado as sanções previstas na lei e neste Contrato; </w:t>
      </w:r>
    </w:p>
    <w:p>
      <w:pPr>
        <w:pStyle w:val="Nivel2"/>
        <w:tabs>
          <w:tab w:val="clear" w:pos="0"/>
        </w:tabs>
        <w:spacing w:before="120" w:after="288"/>
        <w:ind w:left="0" w:hanging="0"/>
        <w:rPr>
          <w:sz w:val="22"/>
          <w:szCs w:val="22"/>
        </w:rPr>
      </w:pPr>
      <w:r>
        <w:rPr>
          <w:sz w:val="22"/>
          <w:szCs w:val="22"/>
        </w:rPr>
        <w:t>8.9 - Cientificar o órgão de representação judicial da Advocacia-Geral da União para adoção das medidas cabíveis quando do descumprimento de obrigações pelo Contratado;</w:t>
      </w:r>
    </w:p>
    <w:p>
      <w:pPr>
        <w:pStyle w:val="Nivel2"/>
        <w:tabs>
          <w:tab w:val="clear" w:pos="0"/>
        </w:tabs>
        <w:spacing w:before="120" w:after="288"/>
        <w:ind w:left="0" w:hanging="0"/>
        <w:rPr>
          <w:sz w:val="22"/>
          <w:szCs w:val="22"/>
        </w:rPr>
      </w:pPr>
      <w:r>
        <w:rPr>
          <w:sz w:val="22"/>
          <w:szCs w:val="22"/>
        </w:rPr>
        <w:t>8.10 -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tabs>
          <w:tab w:val="clear" w:pos="0"/>
        </w:tabs>
        <w:spacing w:before="120" w:after="288"/>
        <w:ind w:left="0" w:hanging="0"/>
        <w:rPr>
          <w:sz w:val="22"/>
          <w:szCs w:val="22"/>
        </w:rPr>
      </w:pPr>
      <w:r>
        <w:rPr>
          <w:sz w:val="22"/>
          <w:szCs w:val="22"/>
        </w:rPr>
        <w:t>8.11 -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ivel01"/>
        <w:numPr>
          <w:ilvl w:val="0"/>
          <w:numId w:val="0"/>
        </w:numPr>
        <w:spacing w:lineRule="auto" w:line="276" w:before="120" w:after="288"/>
        <w:ind w:left="0" w:hanging="0"/>
        <w:rPr>
          <w:color w:val="000000"/>
          <w:sz w:val="22"/>
          <w:szCs w:val="22"/>
        </w:rPr>
      </w:pPr>
      <w:r>
        <w:rPr>
          <w:sz w:val="22"/>
          <w:szCs w:val="22"/>
        </w:rPr>
        <w:t>CLÁUSULA NONA - OBRIGAÇÕES DO CONTRATADO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 XVI e XVII)</w:t>
      </w:r>
      <w:r>
        <w:rPr>
          <w:rStyle w:val="LinkdaInternet"/>
          <w:sz w:val="22"/>
          <w:szCs w:val="22"/>
          <w:color w:val="000000"/>
        </w:rPr>
        <w:fldChar w:fldCharType="end"/>
      </w:r>
    </w:p>
    <w:p>
      <w:pPr>
        <w:pStyle w:val="Nivel2"/>
        <w:tabs>
          <w:tab w:val="clear" w:pos="0"/>
        </w:tabs>
        <w:spacing w:before="120" w:after="288"/>
        <w:ind w:left="0" w:hanging="0"/>
        <w:rPr>
          <w:sz w:val="22"/>
          <w:szCs w:val="22"/>
        </w:rPr>
      </w:pPr>
      <w:r>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tabs>
          <w:tab w:val="clear" w:pos="0"/>
        </w:tabs>
        <w:spacing w:before="120" w:after="288"/>
        <w:ind w:left="0" w:hanging="0"/>
        <w:rPr>
          <w:sz w:val="22"/>
          <w:szCs w:val="22"/>
        </w:rPr>
      </w:pPr>
      <w:r>
        <w:rPr>
          <w:sz w:val="22"/>
          <w:szCs w:val="22"/>
        </w:rPr>
        <w:t>9.2 - Comunicar ao contratante, no prazo máximo de 24 (vinte e quatro) horas que antecede a data da entrega, os motivos que impossibilitem o cumprimento do prazo previsto, com a devida comprovação;</w:t>
      </w:r>
    </w:p>
    <w:p>
      <w:pPr>
        <w:pStyle w:val="Nivel2"/>
        <w:tabs>
          <w:tab w:val="clear" w:pos="0"/>
        </w:tabs>
        <w:spacing w:before="120" w:after="288"/>
        <w:ind w:left="0" w:hanging="0"/>
        <w:rPr/>
      </w:pPr>
      <w:r>
        <w:rPr>
          <w:sz w:val="22"/>
          <w:szCs w:val="22"/>
        </w:rPr>
        <w:t>9.3 - Atender às determinações regulares emitidas pelo fiscal ou gestor do contrato ou autoridade superior (</w:t>
      </w:r>
      <w:r>
        <w:fldChar w:fldCharType="begin"/>
      </w:r>
      <w:r>
        <w:rPr>
          <w:rStyle w:val="LinkdaInternet"/>
          <w:sz w:val="22"/>
          <w:szCs w:val="22"/>
          <w:color w:val="000000"/>
        </w:rPr>
        <w:instrText xml:space="preserve"> HYPERLINK "http://www.planalto.gov.br/ccivil_03/_ato2019-2022/2021/lei/L14133.htm" \l "art137"</w:instrText>
      </w:r>
      <w:r>
        <w:rPr>
          <w:rStyle w:val="LinkdaInternet"/>
          <w:sz w:val="22"/>
          <w:szCs w:val="22"/>
          <w:color w:val="000000"/>
        </w:rPr>
        <w:fldChar w:fldCharType="separate"/>
      </w:r>
      <w:r>
        <w:rPr>
          <w:rStyle w:val="LinkdaInternet"/>
          <w:color w:val="000000"/>
          <w:sz w:val="22"/>
          <w:szCs w:val="22"/>
        </w:rPr>
        <w:t>art. 137, II, da Lei n.º 14.133, de 2021</w:t>
      </w:r>
      <w:r>
        <w:rPr>
          <w:rStyle w:val="LinkdaInternet"/>
          <w:sz w:val="22"/>
          <w:szCs w:val="22"/>
          <w:color w:val="000000"/>
        </w:rPr>
        <w:fldChar w:fldCharType="end"/>
      </w:r>
      <w:r>
        <w:rPr>
          <w:sz w:val="22"/>
          <w:szCs w:val="22"/>
        </w:rPr>
        <w:t>) e prestar todo esclarecimento ou informação por eles solicitados;</w:t>
      </w:r>
    </w:p>
    <w:p>
      <w:pPr>
        <w:pStyle w:val="Nivel2"/>
        <w:tabs>
          <w:tab w:val="clear" w:pos="0"/>
        </w:tabs>
        <w:spacing w:before="120" w:after="288"/>
        <w:ind w:left="0" w:hanging="0"/>
        <w:rPr>
          <w:sz w:val="22"/>
          <w:szCs w:val="22"/>
        </w:rPr>
      </w:pPr>
      <w:r>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tabs>
          <w:tab w:val="clear" w:pos="0"/>
        </w:tabs>
        <w:spacing w:before="120" w:after="288"/>
        <w:ind w:left="0" w:hanging="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tabs>
          <w:tab w:val="clear" w:pos="0"/>
        </w:tabs>
        <w:spacing w:before="120" w:after="288"/>
        <w:ind w:left="0" w:hanging="7"/>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tabs>
          <w:tab w:val="clear" w:pos="0"/>
        </w:tabs>
        <w:spacing w:before="120" w:after="288"/>
        <w:ind w:left="0" w:hanging="0"/>
        <w:rPr>
          <w:sz w:val="22"/>
          <w:szCs w:val="22"/>
        </w:rPr>
      </w:pPr>
      <w:r>
        <w:rPr>
          <w:sz w:val="22"/>
          <w:szCs w:val="22"/>
        </w:rPr>
        <w:t>9.7 - Comunicar ao Fiscal do contrato, no prazo de 24 (vinte e quatro) horas, qualquer ocorrência anormal ou acidente que se verifique no local da execução do objeto contratual.</w:t>
      </w:r>
    </w:p>
    <w:p>
      <w:pPr>
        <w:pStyle w:val="Nivel2"/>
        <w:tabs>
          <w:tab w:val="clear" w:pos="0"/>
        </w:tabs>
        <w:spacing w:before="120" w:after="288"/>
        <w:ind w:left="0" w:hanging="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pPr>
        <w:pStyle w:val="Nivel2"/>
        <w:tabs>
          <w:tab w:val="clear" w:pos="0"/>
        </w:tabs>
        <w:spacing w:before="120" w:after="288"/>
        <w:ind w:left="0" w:hanging="0"/>
        <w:rPr>
          <w:sz w:val="22"/>
          <w:szCs w:val="22"/>
        </w:rPr>
      </w:pPr>
      <w:r>
        <w:rPr>
          <w:sz w:val="22"/>
          <w:szCs w:val="22"/>
        </w:rPr>
        <w:t xml:space="preserve">9.9 - Manter durante toda a vigência do contrato, em compatibilidade com as obrigações assumidas, todas as condições exigidas para habilitação na licitação; </w:t>
      </w:r>
    </w:p>
    <w:p>
      <w:pPr>
        <w:pStyle w:val="Nivel2"/>
        <w:tabs>
          <w:tab w:val="clear" w:pos="0"/>
        </w:tabs>
        <w:spacing w:before="120" w:after="288"/>
        <w:ind w:left="0" w:hanging="0"/>
        <w:rPr/>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LinkdaInternet"/>
          <w:sz w:val="22"/>
          <w:szCs w:val="22"/>
          <w:color w:val="000000"/>
        </w:rPr>
        <w:instrText xml:space="preserve"> HYPERLINK "http://www.planalto.gov.br/ccivil_03/_ato2019-2022/2021/lei/L14133.htm" \l "art116"</w:instrText>
      </w:r>
      <w:r>
        <w:rPr>
          <w:rStyle w:val="LinkdaInternet"/>
          <w:sz w:val="22"/>
          <w:szCs w:val="22"/>
          <w:color w:val="000000"/>
        </w:rPr>
        <w:fldChar w:fldCharType="separate"/>
      </w:r>
      <w:r>
        <w:rPr>
          <w:rStyle w:val="LinkdaInternet"/>
          <w:color w:val="000000"/>
          <w:sz w:val="22"/>
          <w:szCs w:val="22"/>
        </w:rPr>
        <w:t>art. 116, da Lei n.º 14.133, de 2021</w:t>
      </w:r>
      <w:r>
        <w:rPr>
          <w:rStyle w:val="LinkdaInternet"/>
          <w:sz w:val="22"/>
          <w:szCs w:val="22"/>
          <w:color w:val="000000"/>
        </w:rPr>
        <w:fldChar w:fldCharType="end"/>
      </w:r>
      <w:r>
        <w:rPr>
          <w:sz w:val="22"/>
          <w:szCs w:val="22"/>
        </w:rPr>
        <w:t>);</w:t>
      </w:r>
    </w:p>
    <w:p>
      <w:pPr>
        <w:pStyle w:val="Nivel2"/>
        <w:tabs>
          <w:tab w:val="clear" w:pos="0"/>
        </w:tabs>
        <w:spacing w:before="120" w:after="288"/>
        <w:ind w:left="0" w:hanging="0"/>
        <w:rPr/>
      </w:pPr>
      <w:r>
        <w:rPr>
          <w:sz w:val="22"/>
          <w:szCs w:val="22"/>
        </w:rPr>
        <w:t>9.11 - Comprovar a reserva de cargos a que se refere a cláusula acima, no prazo fixado pelo fiscal do contrato, com a indicação dos empregados que preencheram as referidas vagas (</w:t>
      </w:r>
      <w:r>
        <w:fldChar w:fldCharType="begin"/>
      </w:r>
      <w:r>
        <w:rPr>
          <w:rStyle w:val="LinkdaInternet"/>
          <w:sz w:val="22"/>
          <w:szCs w:val="22"/>
          <w:color w:val="000000"/>
        </w:rPr>
        <w:instrText xml:space="preserve"> HYPERLINK "http://www.planalto.gov.br/ccivil_03/_ato2019-2022/2021/lei/L14133.htm" \l "art116"</w:instrText>
      </w:r>
      <w:r>
        <w:rPr>
          <w:rStyle w:val="LinkdaInternet"/>
          <w:sz w:val="22"/>
          <w:szCs w:val="22"/>
          <w:color w:val="000000"/>
        </w:rPr>
        <w:fldChar w:fldCharType="separate"/>
      </w:r>
      <w:r>
        <w:rPr>
          <w:rStyle w:val="LinkdaInternet"/>
          <w:color w:val="000000"/>
          <w:sz w:val="22"/>
          <w:szCs w:val="22"/>
        </w:rPr>
        <w:t>art. 116, parágrafo único, da Lei n.º 14.133, de 2021</w:t>
      </w:r>
      <w:r>
        <w:rPr>
          <w:rStyle w:val="LinkdaInternet"/>
          <w:sz w:val="22"/>
          <w:szCs w:val="22"/>
          <w:color w:val="000000"/>
        </w:rPr>
        <w:fldChar w:fldCharType="end"/>
      </w:r>
      <w:r>
        <w:rPr>
          <w:sz w:val="22"/>
          <w:szCs w:val="22"/>
        </w:rPr>
        <w:t>);</w:t>
      </w:r>
    </w:p>
    <w:p>
      <w:pPr>
        <w:pStyle w:val="Nivel2"/>
        <w:tabs>
          <w:tab w:val="clear" w:pos="0"/>
        </w:tabs>
        <w:spacing w:before="120" w:after="288"/>
        <w:ind w:left="0" w:hanging="0"/>
        <w:rPr>
          <w:sz w:val="22"/>
          <w:szCs w:val="22"/>
        </w:rPr>
      </w:pPr>
      <w:r>
        <w:rPr>
          <w:sz w:val="22"/>
          <w:szCs w:val="22"/>
        </w:rPr>
        <w:t xml:space="preserve">9.12 - Guardar sigilo sobre todas as informações obtidas em decorrência do cumprimento do contrato; </w:t>
      </w:r>
    </w:p>
    <w:p>
      <w:pPr>
        <w:pStyle w:val="Nivel2"/>
        <w:tabs>
          <w:tab w:val="clear" w:pos="0"/>
        </w:tabs>
        <w:spacing w:before="120" w:after="288"/>
        <w:ind w:left="0" w:hanging="0"/>
        <w:rPr>
          <w:sz w:val="22"/>
          <w:szCs w:val="22"/>
        </w:rPr>
      </w:pPr>
      <w:r>
        <w:rPr>
          <w:sz w:val="22"/>
          <w:szCs w:val="22"/>
        </w:rPr>
        <w:t xml:space="preserve">9.13 -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LinkdaInternet"/>
          <w:sz w:val="22"/>
          <w:szCs w:val="22"/>
          <w:color w:val="000000"/>
        </w:rPr>
        <w:instrText xml:space="preserve"> HYPERLINK "http://www.planalto.gov.br/ccivil_03/_ato2019-2022/2021/lei/L14133.htm" \l "art124"</w:instrText>
      </w:r>
      <w:r>
        <w:rPr>
          <w:rStyle w:val="LinkdaInternet"/>
          <w:sz w:val="22"/>
          <w:szCs w:val="22"/>
          <w:color w:val="000000"/>
        </w:rPr>
        <w:fldChar w:fldCharType="separate"/>
      </w:r>
      <w:r>
        <w:rPr>
          <w:rStyle w:val="LinkdaInternet"/>
          <w:color w:val="000000"/>
          <w:sz w:val="22"/>
          <w:szCs w:val="22"/>
        </w:rPr>
        <w:t>art. 124, II, d, da Lei nº 14.133, de 2021.</w:t>
      </w:r>
      <w:r>
        <w:rPr>
          <w:rStyle w:val="LinkdaInternet"/>
          <w:sz w:val="22"/>
          <w:szCs w:val="22"/>
          <w:color w:val="000000"/>
        </w:rPr>
        <w:fldChar w:fldCharType="end"/>
      </w:r>
    </w:p>
    <w:p>
      <w:pPr>
        <w:pStyle w:val="Nivel01"/>
        <w:numPr>
          <w:ilvl w:val="0"/>
          <w:numId w:val="0"/>
        </w:numPr>
        <w:spacing w:lineRule="auto" w:line="276" w:before="120" w:after="288"/>
        <w:ind w:left="0" w:hanging="0"/>
        <w:rPr>
          <w:color w:val="000000"/>
          <w:sz w:val="22"/>
          <w:szCs w:val="22"/>
        </w:rPr>
      </w:pPr>
      <w:r>
        <w:rPr>
          <w:color w:val="000000"/>
          <w:sz w:val="22"/>
          <w:szCs w:val="22"/>
        </w:rPr>
      </w:r>
    </w:p>
    <w:p>
      <w:pPr>
        <w:pStyle w:val="Nivel01"/>
        <w:numPr>
          <w:ilvl w:val="0"/>
          <w:numId w:val="0"/>
        </w:numPr>
        <w:spacing w:lineRule="auto" w:line="276" w:before="120" w:after="288"/>
        <w:ind w:left="0" w:hanging="0"/>
        <w:rPr/>
      </w:pPr>
      <w:r>
        <w:rPr>
          <w:sz w:val="22"/>
          <w:szCs w:val="22"/>
        </w:rPr>
        <w:t>CLÁUSULA DÉCIMA– INFRAÇÕES E SANÇÕES ADMINISTRATIVAS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w:t>
      </w:r>
      <w:r>
        <w:rPr>
          <w:rStyle w:val="LinkdaInternet"/>
          <w:sz w:val="22"/>
          <w:szCs w:val="22"/>
          <w:color w:val="000000"/>
        </w:rPr>
        <w:fldChar w:fldCharType="end"/>
      </w:r>
      <w:r>
        <w:rPr>
          <w:sz w:val="22"/>
          <w:szCs w:val="22"/>
        </w:rPr>
        <w:t>)</w:t>
      </w:r>
    </w:p>
    <w:p>
      <w:pPr>
        <w:pStyle w:val="Nivel2"/>
        <w:numPr>
          <w:ilvl w:val="1"/>
          <w:numId w:val="16"/>
        </w:numPr>
        <w:spacing w:before="120" w:after="288"/>
        <w:ind w:left="0" w:firstLine="6"/>
        <w:rPr/>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Termo de Referência, anexo a este Contrato.</w:t>
      </w:r>
    </w:p>
    <w:p>
      <w:pPr>
        <w:pStyle w:val="Normal"/>
        <w:spacing w:lineRule="auto" w:line="276"/>
        <w:rPr>
          <w:rFonts w:ascii="Arial" w:hAnsi="Arial" w:cs="Arial"/>
          <w:color w:val="000000"/>
          <w:sz w:val="22"/>
          <w:szCs w:val="22"/>
          <w:lang w:eastAsia="pt-BR"/>
        </w:rPr>
      </w:pPr>
      <w:r>
        <w:rPr>
          <w:rFonts w:cs="Arial" w:ascii="Arial" w:hAnsi="Arial"/>
          <w:color w:val="000000"/>
          <w:sz w:val="22"/>
          <w:szCs w:val="22"/>
          <w:lang w:eastAsia="pt-BR"/>
        </w:rPr>
      </w:r>
    </w:p>
    <w:p>
      <w:pPr>
        <w:pStyle w:val="Nivel01"/>
        <w:numPr>
          <w:ilvl w:val="0"/>
          <w:numId w:val="0"/>
        </w:numPr>
        <w:spacing w:lineRule="auto" w:line="276" w:before="120" w:after="288"/>
        <w:ind w:left="0" w:hanging="0"/>
        <w:rPr/>
      </w:pPr>
      <w:r>
        <w:rPr>
          <w:sz w:val="22"/>
          <w:szCs w:val="22"/>
        </w:rPr>
        <w:t>CLÁUSULA DÉCIMA PRIMEIRA – DA EXTINÇÃO CONTRATUAL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XIX</w:t>
      </w:r>
      <w:r>
        <w:rPr>
          <w:rStyle w:val="LinkdaInternet"/>
          <w:sz w:val="22"/>
          <w:szCs w:val="22"/>
          <w:color w:val="000000"/>
        </w:rPr>
        <w:fldChar w:fldCharType="end"/>
      </w:r>
      <w:r>
        <w:rPr>
          <w:sz w:val="22"/>
          <w:szCs w:val="22"/>
        </w:rPr>
        <w:t>)</w:t>
      </w:r>
    </w:p>
    <w:p>
      <w:pPr>
        <w:pStyle w:val="Nvel2Red"/>
        <w:tabs>
          <w:tab w:val="clear" w:pos="0"/>
        </w:tabs>
        <w:ind w:left="-7" w:hanging="0"/>
        <w:rPr>
          <w:i w:val="false"/>
          <w:i w:val="false"/>
          <w:iCs w:val="false"/>
          <w:color w:val="000000"/>
          <w:sz w:val="22"/>
          <w:szCs w:val="22"/>
        </w:rPr>
      </w:pPr>
      <w:r>
        <w:rPr>
          <w:i w:val="false"/>
          <w:iCs w:val="false"/>
          <w:color w:val="000000"/>
          <w:sz w:val="22"/>
          <w:szCs w:val="22"/>
        </w:rPr>
        <w:t>11.1 O contrato será extinto quando cumpridas as obrigações de ambas as partes, ainda que isso ocorra antes do prazo estipulado para tanto, devendo ser certificado nos autos pelo Gestor do Contrato.</w:t>
      </w:r>
    </w:p>
    <w:p>
      <w:pPr>
        <w:pStyle w:val="Nvel2Red"/>
        <w:tabs>
          <w:tab w:val="clear" w:pos="0"/>
        </w:tabs>
        <w:ind w:left="-7" w:hanging="0"/>
        <w:rPr>
          <w:i w:val="false"/>
          <w:i w:val="false"/>
          <w:iCs w:val="false"/>
          <w:color w:val="000000"/>
          <w:sz w:val="22"/>
          <w:szCs w:val="22"/>
        </w:rPr>
      </w:pPr>
      <w:r>
        <w:rPr>
          <w:i w:val="false"/>
          <w:iCs w:val="false"/>
          <w:color w:val="000000"/>
          <w:sz w:val="22"/>
          <w:szCs w:val="22"/>
        </w:rPr>
        <w:t>11.2 Se as obrigações não forem cumpridas no prazo estipulado, a vigência ficará prorrogada até a conclusão do objeto, caso em que deverá a Administração providenciar a readequação do cronograma fixado para o contrato, mediante Termo Aditivo ao Contrato.</w:t>
      </w:r>
    </w:p>
    <w:p>
      <w:pPr>
        <w:pStyle w:val="Nvel3R"/>
        <w:tabs>
          <w:tab w:val="clear" w:pos="0"/>
        </w:tabs>
        <w:ind w:left="-14" w:hanging="0"/>
        <w:rPr/>
      </w:pPr>
      <w:r>
        <w:rPr>
          <w:i w:val="false"/>
          <w:iCs w:val="false"/>
          <w:color w:val="000000"/>
          <w:sz w:val="22"/>
          <w:szCs w:val="22"/>
        </w:rPr>
        <w:t xml:space="preserve">11.3 Quando a não conclusão do contrato referida no item anterior decorrer de culpa do contratado: </w:t>
      </w:r>
      <w:r>
        <w:rPr>
          <w:rFonts w:eastAsia="Arial"/>
          <w:i w:val="false"/>
          <w:iCs w:val="false"/>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pPr>
        <w:pStyle w:val="Nivel2"/>
        <w:tabs>
          <w:tab w:val="clear" w:pos="0"/>
        </w:tabs>
        <w:ind w:left="0" w:hanging="0"/>
        <w:rPr>
          <w:rFonts w:eastAsia="Arial"/>
          <w:i/>
          <w:i/>
          <w:iCs/>
          <w:sz w:val="22"/>
          <w:szCs w:val="22"/>
        </w:rPr>
      </w:pPr>
      <w:r>
        <w:rPr>
          <w:rFonts w:eastAsia="Arial"/>
          <w:i/>
          <w:iCs/>
          <w:sz w:val="22"/>
          <w:szCs w:val="22"/>
        </w:rPr>
      </w:r>
    </w:p>
    <w:p>
      <w:pPr>
        <w:pStyle w:val="Nivel01"/>
        <w:numPr>
          <w:ilvl w:val="0"/>
          <w:numId w:val="0"/>
        </w:numPr>
        <w:spacing w:lineRule="auto" w:line="276" w:before="120" w:after="288"/>
        <w:ind w:left="0" w:hanging="0"/>
        <w:rPr/>
      </w:pPr>
      <w:r>
        <w:rPr>
          <w:sz w:val="22"/>
          <w:szCs w:val="22"/>
        </w:rPr>
        <w:t>CLÁUSULA DÉCIMA SEGUNDA – DOTAÇÃO ORÇAMENTÁRIA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VIII</w:t>
      </w:r>
      <w:r>
        <w:rPr>
          <w:rStyle w:val="LinkdaInternet"/>
          <w:sz w:val="22"/>
          <w:szCs w:val="22"/>
          <w:color w:val="000000"/>
        </w:rPr>
        <w:fldChar w:fldCharType="end"/>
      </w:r>
      <w:r>
        <w:rPr>
          <w:sz w:val="22"/>
          <w:szCs w:val="22"/>
        </w:rPr>
        <w:t>)</w:t>
      </w:r>
    </w:p>
    <w:p>
      <w:pPr>
        <w:pStyle w:val="Nivel2"/>
        <w:tabs>
          <w:tab w:val="clear" w:pos="0"/>
        </w:tabs>
        <w:spacing w:before="120" w:after="288"/>
        <w:ind w:left="0" w:hanging="7"/>
        <w:rPr>
          <w:sz w:val="22"/>
          <w:szCs w:val="22"/>
        </w:rPr>
      </w:pPr>
      <w:r>
        <w:rPr>
          <w:sz w:val="22"/>
          <w:szCs w:val="22"/>
        </w:rPr>
        <w:t>12.1 As despesas decorrentes da presente contratação correrão à conta de recursos específicos consignados no Orçamento Municipal deste exercício, na dotação abaixo discriminada:</w:t>
      </w:r>
    </w:p>
    <w:p>
      <w:pPr>
        <w:pStyle w:val="Normal"/>
        <w:numPr>
          <w:ilvl w:val="1"/>
          <w:numId w:val="3"/>
        </w:numPr>
        <w:spacing w:lineRule="auto" w:line="276" w:before="120" w:after="288"/>
        <w:ind w:left="0" w:firstLine="1134"/>
        <w:jc w:val="both"/>
        <w:rPr>
          <w:rFonts w:ascii="Arial" w:hAnsi="Arial" w:eastAsia="Arial" w:cs="Arial"/>
          <w:sz w:val="22"/>
          <w:szCs w:val="22"/>
        </w:rPr>
      </w:pPr>
      <w:r>
        <w:rPr>
          <w:rFonts w:eastAsia="Arial" w:cs="Arial" w:ascii="Arial" w:hAnsi="Arial"/>
          <w:sz w:val="22"/>
          <w:szCs w:val="22"/>
        </w:rPr>
        <w:t xml:space="preserve">Gestão/Unidade: </w:t>
      </w:r>
    </w:p>
    <w:p>
      <w:pPr>
        <w:pStyle w:val="Normal"/>
        <w:numPr>
          <w:ilvl w:val="1"/>
          <w:numId w:val="3"/>
        </w:numPr>
        <w:spacing w:lineRule="auto" w:line="276" w:before="120" w:after="288"/>
        <w:ind w:left="0" w:firstLine="1134"/>
        <w:jc w:val="both"/>
        <w:rPr>
          <w:rFonts w:ascii="Arial" w:hAnsi="Arial" w:eastAsia="Arial" w:cs="Arial"/>
          <w:sz w:val="22"/>
          <w:szCs w:val="22"/>
        </w:rPr>
      </w:pPr>
      <w:r>
        <w:rPr>
          <w:rFonts w:eastAsia="Arial" w:cs="Arial" w:ascii="Arial" w:hAnsi="Arial"/>
          <w:sz w:val="22"/>
          <w:szCs w:val="22"/>
        </w:rPr>
        <w:t xml:space="preserve">Fonte de Recursos:  </w:t>
      </w:r>
    </w:p>
    <w:p>
      <w:pPr>
        <w:pStyle w:val="Normal"/>
        <w:numPr>
          <w:ilvl w:val="1"/>
          <w:numId w:val="3"/>
        </w:numPr>
        <w:spacing w:lineRule="auto" w:line="276" w:before="120" w:after="288"/>
        <w:ind w:left="0" w:firstLine="1134"/>
        <w:jc w:val="both"/>
        <w:rPr>
          <w:rFonts w:ascii="Arial" w:hAnsi="Arial" w:eastAsia="Arial" w:cs="Arial"/>
          <w:sz w:val="22"/>
          <w:szCs w:val="22"/>
        </w:rPr>
      </w:pPr>
      <w:r>
        <w:rPr>
          <w:rFonts w:eastAsia="Arial" w:cs="Arial" w:ascii="Arial" w:hAnsi="Arial"/>
          <w:sz w:val="22"/>
          <w:szCs w:val="22"/>
        </w:rPr>
        <w:t xml:space="preserve">Programa de Trabalho: </w:t>
      </w:r>
    </w:p>
    <w:p>
      <w:pPr>
        <w:pStyle w:val="Normal"/>
        <w:numPr>
          <w:ilvl w:val="1"/>
          <w:numId w:val="3"/>
        </w:numPr>
        <w:spacing w:lineRule="auto" w:line="276" w:before="120" w:after="288"/>
        <w:ind w:left="0" w:firstLine="1134"/>
        <w:jc w:val="both"/>
        <w:rPr>
          <w:rFonts w:ascii="Arial" w:hAnsi="Arial" w:eastAsia="Arial" w:cs="Arial"/>
          <w:sz w:val="22"/>
          <w:szCs w:val="22"/>
        </w:rPr>
      </w:pPr>
      <w:r>
        <w:rPr>
          <w:rFonts w:eastAsia="Arial" w:cs="Arial" w:ascii="Arial" w:hAnsi="Arial"/>
          <w:sz w:val="22"/>
          <w:szCs w:val="22"/>
        </w:rPr>
        <w:t xml:space="preserve">Elemento de Despesa: </w:t>
      </w:r>
    </w:p>
    <w:p>
      <w:pPr>
        <w:pStyle w:val="Normal"/>
        <w:numPr>
          <w:ilvl w:val="1"/>
          <w:numId w:val="3"/>
        </w:numPr>
        <w:spacing w:lineRule="auto" w:line="276" w:before="120" w:after="288"/>
        <w:ind w:left="0" w:firstLine="1134"/>
        <w:jc w:val="both"/>
        <w:rPr>
          <w:rFonts w:ascii="Arial" w:hAnsi="Arial" w:eastAsia="Arial" w:cs="Arial"/>
          <w:sz w:val="22"/>
          <w:szCs w:val="22"/>
        </w:rPr>
      </w:pPr>
      <w:r>
        <w:rPr>
          <w:rFonts w:eastAsia="Arial" w:cs="Arial" w:ascii="Arial" w:hAnsi="Arial"/>
          <w:sz w:val="22"/>
          <w:szCs w:val="22"/>
        </w:rPr>
        <w:t xml:space="preserve">Plano Interno: </w:t>
      </w:r>
    </w:p>
    <w:p>
      <w:pPr>
        <w:pStyle w:val="Normal"/>
        <w:numPr>
          <w:ilvl w:val="1"/>
          <w:numId w:val="3"/>
        </w:numPr>
        <w:spacing w:lineRule="auto" w:line="276" w:before="120" w:after="288"/>
        <w:ind w:left="0" w:firstLine="1134"/>
        <w:jc w:val="both"/>
        <w:rPr>
          <w:rFonts w:ascii="Arial" w:hAnsi="Arial" w:eastAsia="Arial" w:cs="Arial"/>
          <w:sz w:val="22"/>
          <w:szCs w:val="22"/>
        </w:rPr>
      </w:pPr>
      <w:r>
        <w:rPr>
          <w:rFonts w:eastAsia="Arial" w:cs="Arial" w:ascii="Arial" w:hAnsi="Arial"/>
          <w:sz w:val="22"/>
          <w:szCs w:val="22"/>
        </w:rPr>
        <w:t>Nota de Empenho:</w:t>
      </w:r>
    </w:p>
    <w:p>
      <w:pPr>
        <w:pStyle w:val="Nvel2Red"/>
        <w:tabs>
          <w:tab w:val="clear" w:pos="0"/>
        </w:tabs>
        <w:spacing w:before="120" w:after="288"/>
        <w:rPr/>
      </w:pPr>
      <w:r>
        <w:rPr>
          <w:b/>
          <w:bCs/>
          <w:i w:val="false"/>
          <w:iCs w:val="false"/>
          <w:color w:val="000000"/>
          <w:sz w:val="22"/>
          <w:szCs w:val="22"/>
        </w:rPr>
        <w:t>CLÁUSULA DÉCIMA TERCEIRA – DOS CASOS OMISSOS (</w:t>
      </w:r>
      <w:r>
        <w:fldChar w:fldCharType="begin"/>
      </w:r>
      <w:r>
        <w:rPr>
          <w:rStyle w:val="LinkdaInternet"/>
          <w:sz w:val="22"/>
          <w:b/>
          <w:szCs w:val="22"/>
          <w:bCs/>
          <w:color w:val="000000"/>
        </w:rPr>
        <w:instrText xml:space="preserve"> HYPERLINK "http://www.planalto.gov.br/ccivil_03/_ato2019-2022/2021/lei/L14133.htm" \l "art92"</w:instrText>
      </w:r>
      <w:r>
        <w:rPr>
          <w:rStyle w:val="LinkdaInternet"/>
          <w:sz w:val="22"/>
          <w:b/>
          <w:szCs w:val="22"/>
          <w:bCs/>
          <w:color w:val="000000"/>
        </w:rPr>
        <w:fldChar w:fldCharType="separate"/>
      </w:r>
      <w:r>
        <w:rPr>
          <w:rStyle w:val="LinkdaInternet"/>
          <w:b/>
          <w:bCs/>
          <w:color w:val="000000"/>
          <w:sz w:val="22"/>
          <w:szCs w:val="22"/>
        </w:rPr>
        <w:t>art. 92, III</w:t>
      </w:r>
      <w:r>
        <w:rPr>
          <w:rStyle w:val="LinkdaInternet"/>
          <w:sz w:val="22"/>
          <w:b/>
          <w:szCs w:val="22"/>
          <w:bCs/>
          <w:color w:val="000000"/>
        </w:rPr>
        <w:fldChar w:fldCharType="end"/>
      </w:r>
      <w:r>
        <w:rPr>
          <w:b/>
          <w:bCs/>
          <w:i w:val="false"/>
          <w:iCs w:val="false"/>
          <w:color w:val="000000"/>
          <w:sz w:val="22"/>
          <w:szCs w:val="22"/>
        </w:rPr>
        <w:t>)</w:t>
      </w:r>
    </w:p>
    <w:p>
      <w:pPr>
        <w:pStyle w:val="Nivel2"/>
        <w:tabs>
          <w:tab w:val="clear" w:pos="0"/>
        </w:tabs>
        <w:spacing w:before="120" w:after="288"/>
        <w:ind w:left="0" w:hanging="0"/>
        <w:rPr/>
      </w:pPr>
      <w:r>
        <w:rPr>
          <w:sz w:val="22"/>
          <w:szCs w:val="22"/>
        </w:rPr>
        <w:t xml:space="preserve">13.1 Os casos omissos serão decididos pelo contratante, segundo as disposições contidas na Lei </w:t>
      </w:r>
      <w:hyperlink r:id="rId18">
        <w:r>
          <w:rPr>
            <w:rStyle w:val="LinkdaInternet"/>
            <w:color w:val="000000"/>
            <w:sz w:val="22"/>
            <w:szCs w:val="22"/>
          </w:rPr>
          <w:t>nº 14.133, de 2021</w:t>
        </w:r>
      </w:hyperlink>
      <w:r>
        <w:rPr>
          <w:sz w:val="22"/>
          <w:szCs w:val="22"/>
        </w:rPr>
        <w:t xml:space="preserve">, e demais normas federais aplicáveis e, subsidiariamente, segundo as disposições contidas na </w:t>
      </w:r>
      <w:hyperlink r:id="rId19">
        <w:r>
          <w:rPr>
            <w:rStyle w:val="LinkdaInternet"/>
            <w:color w:val="000000"/>
            <w:sz w:val="22"/>
            <w:szCs w:val="22"/>
          </w:rPr>
          <w:t>Lei nº 8.078, de 1990 – Código de Defesa do Consumidor</w:t>
        </w:r>
      </w:hyperlink>
      <w:r>
        <w:rPr>
          <w:sz w:val="22"/>
          <w:szCs w:val="22"/>
        </w:rPr>
        <w:t xml:space="preserve"> – e normas e princípios gerais dos contratos.</w:t>
      </w:r>
    </w:p>
    <w:p>
      <w:pPr>
        <w:pStyle w:val="Nivel01"/>
        <w:numPr>
          <w:ilvl w:val="0"/>
          <w:numId w:val="0"/>
        </w:numPr>
        <w:spacing w:lineRule="auto" w:line="276" w:before="120" w:after="288"/>
        <w:ind w:left="0" w:hanging="0"/>
        <w:rPr>
          <w:sz w:val="22"/>
          <w:szCs w:val="22"/>
        </w:rPr>
      </w:pPr>
      <w:r>
        <w:rPr>
          <w:sz w:val="22"/>
          <w:szCs w:val="22"/>
        </w:rPr>
        <w:t>CLÁUSULA DÉCIMA QUARTA – ALTERAÇÕES</w:t>
      </w:r>
    </w:p>
    <w:p>
      <w:pPr>
        <w:pStyle w:val="Nivel2"/>
        <w:tabs>
          <w:tab w:val="clear" w:pos="0"/>
        </w:tabs>
        <w:ind w:left="0" w:hanging="0"/>
        <w:rPr/>
      </w:pPr>
      <w:r>
        <w:rPr>
          <w:sz w:val="22"/>
          <w:szCs w:val="22"/>
        </w:rPr>
        <w:t xml:space="preserve">14.1 Eventuais alterações contratuais reger-se-ão pela disciplina dos </w:t>
      </w:r>
      <w:r>
        <w:fldChar w:fldCharType="begin"/>
      </w:r>
      <w:r>
        <w:rPr>
          <w:rStyle w:val="LinkdaInternet"/>
          <w:sz w:val="22"/>
          <w:szCs w:val="22"/>
          <w:color w:val="000000"/>
        </w:rPr>
        <w:instrText xml:space="preserve"> HYPERLINK "http://www.planalto.gov.br/ccivil_03/_ato2019-2022/2021/lei/L14133.htm" \l "art124"</w:instrText>
      </w:r>
      <w:r>
        <w:rPr>
          <w:rStyle w:val="LinkdaInternet"/>
          <w:sz w:val="22"/>
          <w:szCs w:val="22"/>
          <w:color w:val="000000"/>
        </w:rPr>
        <w:fldChar w:fldCharType="separate"/>
      </w:r>
      <w:r>
        <w:rPr>
          <w:rStyle w:val="LinkdaInternet"/>
          <w:color w:val="000000"/>
          <w:sz w:val="22"/>
          <w:szCs w:val="22"/>
        </w:rPr>
        <w:t>arts. 124 e seguintes da Lei nº 14.133, de 2021</w:t>
      </w:r>
      <w:r>
        <w:rPr>
          <w:rStyle w:val="LinkdaInternet"/>
          <w:sz w:val="22"/>
          <w:szCs w:val="22"/>
          <w:color w:val="000000"/>
        </w:rPr>
        <w:fldChar w:fldCharType="end"/>
      </w:r>
      <w:r>
        <w:rPr>
          <w:sz w:val="22"/>
          <w:szCs w:val="22"/>
        </w:rPr>
        <w:t>.</w:t>
      </w:r>
    </w:p>
    <w:p>
      <w:pPr>
        <w:pStyle w:val="Nivel2"/>
        <w:tabs>
          <w:tab w:val="clear" w:pos="0"/>
        </w:tabs>
        <w:ind w:left="0" w:hanging="0"/>
        <w:rPr>
          <w:sz w:val="22"/>
          <w:szCs w:val="22"/>
        </w:rPr>
      </w:pPr>
      <w:r>
        <w:rPr>
          <w:sz w:val="22"/>
          <w:szCs w:val="22"/>
        </w:rPr>
        <w:t>14.2 O contratado é obrigado a aceitar, nas mesmas condições contratuais, os acréscimos ou supressões que se fizerem necessários, até o limite de 25% (vinte e cinco por cento) do valor inicial atualizado do contrato.</w:t>
      </w:r>
    </w:p>
    <w:p>
      <w:pPr>
        <w:pStyle w:val="Nivel2"/>
        <w:tabs>
          <w:tab w:val="clear" w:pos="0"/>
        </w:tabs>
        <w:ind w:left="0" w:hanging="0"/>
        <w:rPr>
          <w:sz w:val="22"/>
          <w:szCs w:val="22"/>
        </w:rPr>
      </w:pPr>
      <w:r>
        <w:rPr>
          <w:sz w:val="22"/>
          <w:szCs w:val="22"/>
        </w:rPr>
        <w:t>14.3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Nivel2"/>
        <w:tabs>
          <w:tab w:val="clear" w:pos="0"/>
        </w:tabs>
        <w:spacing w:before="120" w:after="288"/>
        <w:ind w:left="0" w:hanging="0"/>
        <w:rPr>
          <w:sz w:val="22"/>
          <w:szCs w:val="22"/>
        </w:rPr>
      </w:pPr>
      <w:r>
        <w:rPr>
          <w:sz w:val="22"/>
          <w:szCs w:val="22"/>
        </w:rPr>
        <w:t xml:space="preserve">14.4 Registros que não caracterizam alteração do contrato podem ser realizados por simples apostila, dispensada a celebração de termo aditivo, na forma do </w:t>
      </w:r>
      <w:r>
        <w:fldChar w:fldCharType="begin"/>
      </w:r>
      <w:r>
        <w:rPr>
          <w:rStyle w:val="LinkdaInternet"/>
          <w:sz w:val="22"/>
          <w:szCs w:val="22"/>
          <w:color w:val="000000"/>
        </w:rPr>
        <w:instrText xml:space="preserve"> HYPERLINK "http://www.planalto.gov.br/ccivil_03/_ato2019-2022/2021/lei/L14133.htm" \l "art136"</w:instrText>
      </w:r>
      <w:r>
        <w:rPr>
          <w:rStyle w:val="LinkdaInternet"/>
          <w:sz w:val="22"/>
          <w:szCs w:val="22"/>
          <w:color w:val="000000"/>
        </w:rPr>
        <w:fldChar w:fldCharType="separate"/>
      </w:r>
      <w:r>
        <w:rPr>
          <w:rStyle w:val="LinkdaInternet"/>
          <w:color w:val="000000"/>
          <w:sz w:val="22"/>
          <w:szCs w:val="22"/>
        </w:rPr>
        <w:t>art. 136 da Lei nº 14.133, de 2021</w:t>
      </w:r>
      <w:r>
        <w:rPr>
          <w:rStyle w:val="LinkdaInternet"/>
          <w:sz w:val="22"/>
          <w:szCs w:val="22"/>
          <w:color w:val="000000"/>
        </w:rPr>
        <w:fldChar w:fldCharType="end"/>
      </w:r>
    </w:p>
    <w:p>
      <w:pPr>
        <w:pStyle w:val="Nivel01"/>
        <w:numPr>
          <w:ilvl w:val="0"/>
          <w:numId w:val="0"/>
        </w:numPr>
        <w:spacing w:lineRule="auto" w:line="276" w:before="120" w:after="288"/>
        <w:ind w:left="0" w:hanging="0"/>
        <w:rPr>
          <w:sz w:val="22"/>
          <w:szCs w:val="22"/>
        </w:rPr>
      </w:pPr>
      <w:r>
        <w:rPr>
          <w:sz w:val="22"/>
          <w:szCs w:val="22"/>
        </w:rPr>
        <w:t>CLÁUSULA DÉCIMA QUINTA – PUBLICAÇÃO</w:t>
      </w:r>
    </w:p>
    <w:p>
      <w:pPr>
        <w:pStyle w:val="Nivel2"/>
        <w:tabs>
          <w:tab w:val="clear" w:pos="0"/>
        </w:tabs>
        <w:spacing w:before="120" w:after="288"/>
        <w:ind w:left="0" w:hanging="0"/>
        <w:rPr/>
      </w:pPr>
      <w:r>
        <w:rPr>
          <w:sz w:val="22"/>
          <w:szCs w:val="22"/>
        </w:rPr>
        <w:t xml:space="preserve">15.1 Incumbirá ao contratante divulgar o presente instrumento no Portal Nacional de Contratações Públicas (PNCP), na forma prevista no </w:t>
      </w:r>
      <w:r>
        <w:fldChar w:fldCharType="begin"/>
      </w:r>
      <w:r>
        <w:rPr>
          <w:rStyle w:val="LinkdaInternet"/>
          <w:sz w:val="22"/>
          <w:szCs w:val="22"/>
          <w:color w:val="000000"/>
        </w:rPr>
        <w:instrText xml:space="preserve"> HYPERLINK "http://www.planalto.gov.br/ccivil_03/_ato2019-2022/2021/lei/L14133.htm" \l "art94"</w:instrText>
      </w:r>
      <w:r>
        <w:rPr>
          <w:rStyle w:val="LinkdaInternet"/>
          <w:sz w:val="22"/>
          <w:szCs w:val="22"/>
          <w:color w:val="000000"/>
        </w:rPr>
        <w:fldChar w:fldCharType="separate"/>
      </w:r>
      <w:r>
        <w:rPr>
          <w:rStyle w:val="LinkdaInternet"/>
          <w:color w:val="000000"/>
          <w:sz w:val="22"/>
          <w:szCs w:val="22"/>
        </w:rPr>
        <w:t>art. 94 da Lei 14.133, de 2021</w:t>
      </w:r>
      <w:r>
        <w:rPr>
          <w:rStyle w:val="LinkdaInternet"/>
          <w:sz w:val="22"/>
          <w:szCs w:val="22"/>
          <w:color w:val="000000"/>
        </w:rPr>
        <w:fldChar w:fldCharType="end"/>
      </w:r>
      <w:r>
        <w:rPr>
          <w:sz w:val="22"/>
          <w:szCs w:val="22"/>
        </w:rPr>
        <w:t xml:space="preserve">, bem como no respectivo sítio oficial na Internet, em atenção ao </w:t>
      </w:r>
      <w:r>
        <w:fldChar w:fldCharType="begin"/>
      </w:r>
      <w:r>
        <w:rPr>
          <w:rStyle w:val="LinkdaInternet"/>
          <w:sz w:val="22"/>
          <w:szCs w:val="22"/>
          <w:color w:val="000000"/>
        </w:rPr>
        <w:instrText xml:space="preserve"> HYPERLINK "https://www.planalto.gov.br/ccivil_03/_ato2011-2014/2011/lei/l12527.htm" \l "art8§2"</w:instrText>
      </w:r>
      <w:r>
        <w:rPr>
          <w:rStyle w:val="LinkdaInternet"/>
          <w:sz w:val="22"/>
          <w:szCs w:val="22"/>
          <w:color w:val="000000"/>
        </w:rPr>
        <w:fldChar w:fldCharType="separate"/>
      </w:r>
      <w:r>
        <w:rPr>
          <w:rStyle w:val="LinkdaInternet"/>
          <w:color w:val="000000"/>
          <w:sz w:val="22"/>
          <w:szCs w:val="22"/>
        </w:rPr>
        <w:t>art. 8º, §2º, da Lei n. 12.527, de 2011</w:t>
      </w:r>
      <w:r>
        <w:rPr>
          <w:rStyle w:val="LinkdaInternet"/>
          <w:sz w:val="22"/>
          <w:szCs w:val="22"/>
          <w:color w:val="000000"/>
        </w:rPr>
        <w:fldChar w:fldCharType="end"/>
      </w:r>
      <w:r>
        <w:rPr>
          <w:sz w:val="22"/>
          <w:szCs w:val="22"/>
        </w:rPr>
        <w:t xml:space="preserve">, c/c </w:t>
      </w:r>
      <w:r>
        <w:fldChar w:fldCharType="begin"/>
      </w:r>
      <w:r>
        <w:rPr>
          <w:rStyle w:val="LinkdaInternet"/>
          <w:sz w:val="22"/>
          <w:szCs w:val="22"/>
          <w:color w:val="000000"/>
        </w:rPr>
        <w:instrText xml:space="preserve"> HYPERLINK "https://www.planalto.gov.br/ccivil_03/_ato2011-2014/2012/decreto/d7724.htm" \l "art7§3"</w:instrText>
      </w:r>
      <w:r>
        <w:rPr>
          <w:rStyle w:val="LinkdaInternet"/>
          <w:sz w:val="22"/>
          <w:szCs w:val="22"/>
          <w:color w:val="000000"/>
        </w:rPr>
        <w:fldChar w:fldCharType="separate"/>
      </w:r>
      <w:r>
        <w:rPr>
          <w:rStyle w:val="LinkdaInternet"/>
          <w:color w:val="000000"/>
          <w:sz w:val="22"/>
          <w:szCs w:val="22"/>
        </w:rPr>
        <w:t>art. 7º, §3º, inciso V, do Decreto n. 7.724, de 2012</w:t>
      </w:r>
      <w:r>
        <w:rPr>
          <w:rStyle w:val="LinkdaInternet"/>
          <w:sz w:val="22"/>
          <w:szCs w:val="22"/>
          <w:color w:val="000000"/>
        </w:rPr>
        <w:fldChar w:fldCharType="end"/>
      </w:r>
      <w:r>
        <w:rPr>
          <w:sz w:val="22"/>
          <w:szCs w:val="22"/>
        </w:rPr>
        <w:t>.</w:t>
      </w:r>
    </w:p>
    <w:p>
      <w:pPr>
        <w:pStyle w:val="Nivel01"/>
        <w:numPr>
          <w:ilvl w:val="0"/>
          <w:numId w:val="0"/>
        </w:numPr>
        <w:spacing w:lineRule="auto" w:line="276" w:before="120" w:after="288"/>
        <w:ind w:left="0" w:hanging="0"/>
        <w:rPr/>
      </w:pPr>
      <w:r>
        <w:rPr>
          <w:sz w:val="22"/>
          <w:szCs w:val="22"/>
        </w:rPr>
        <w:t>CLÁUSULA DÉCIMA SEXTA– FORO (</w:t>
      </w:r>
      <w:r>
        <w:fldChar w:fldCharType="begin"/>
      </w:r>
      <w:r>
        <w:rPr>
          <w:rStyle w:val="LinkdaInternet"/>
          <w:sz w:val="22"/>
          <w:szCs w:val="22"/>
          <w:color w:val="000000"/>
        </w:rPr>
        <w:instrText xml:space="preserve"> HYPERLINK "http://www.planalto.gov.br/ccivil_03/_ato2019-2022/2021/lei/L14133.htm" \l "art92§1"</w:instrText>
      </w:r>
      <w:r>
        <w:rPr>
          <w:rStyle w:val="LinkdaInternet"/>
          <w:sz w:val="22"/>
          <w:szCs w:val="22"/>
          <w:color w:val="000000"/>
        </w:rPr>
        <w:fldChar w:fldCharType="separate"/>
      </w:r>
      <w:r>
        <w:rPr>
          <w:rStyle w:val="LinkdaInternet"/>
          <w:color w:val="000000"/>
          <w:sz w:val="22"/>
          <w:szCs w:val="22"/>
        </w:rPr>
        <w:t>art. 92, §1º</w:t>
      </w:r>
      <w:r>
        <w:rPr>
          <w:rStyle w:val="LinkdaInternet"/>
          <w:sz w:val="22"/>
          <w:szCs w:val="22"/>
          <w:color w:val="000000"/>
        </w:rPr>
        <w:fldChar w:fldCharType="end"/>
      </w:r>
      <w:r>
        <w:rPr>
          <w:sz w:val="22"/>
          <w:szCs w:val="22"/>
        </w:rPr>
        <w:t>)</w:t>
      </w:r>
    </w:p>
    <w:p>
      <w:pPr>
        <w:pStyle w:val="Nivel2"/>
        <w:tabs>
          <w:tab w:val="clear" w:pos="0"/>
        </w:tabs>
        <w:spacing w:before="120" w:after="288"/>
        <w:ind w:left="0" w:hanging="0"/>
        <w:rPr/>
      </w:pPr>
      <w:r>
        <w:rPr>
          <w:sz w:val="22"/>
          <w:szCs w:val="22"/>
          <w:lang w:eastAsia="en-US"/>
        </w:rPr>
        <w:t>16.1 Fica eleito o Foro da Justiça Federal em ..</w:t>
      </w:r>
      <w:r>
        <w:rPr>
          <w:sz w:val="22"/>
          <w:szCs w:val="22"/>
        </w:rPr>
        <w:t xml:space="preserve">...., Seção Judiciária de...... para dirimir os litígios que decorrerem da execução deste Termo de Contrato que não puderem ser compostos pela conciliação, conforme </w:t>
      </w:r>
      <w:r>
        <w:fldChar w:fldCharType="begin"/>
      </w:r>
      <w:r>
        <w:rPr>
          <w:rStyle w:val="LinkdaInternet"/>
          <w:sz w:val="22"/>
          <w:szCs w:val="22"/>
          <w:color w:val="000000"/>
        </w:rPr>
        <w:instrText xml:space="preserve"> HYPERLINK "http://www.planalto.gov.br/ccivil_03/_ato2019-2022/2021/lei/L14133.htm" \l "art92§1"</w:instrText>
      </w:r>
      <w:r>
        <w:rPr>
          <w:rStyle w:val="LinkdaInternet"/>
          <w:sz w:val="22"/>
          <w:szCs w:val="22"/>
          <w:color w:val="000000"/>
        </w:rPr>
        <w:fldChar w:fldCharType="separate"/>
      </w:r>
      <w:r>
        <w:rPr>
          <w:rStyle w:val="LinkdaInternet"/>
          <w:color w:val="000000"/>
          <w:sz w:val="22"/>
          <w:szCs w:val="22"/>
        </w:rPr>
        <w:t>art. 92, §1º, da Lei nº 14.133/21</w:t>
      </w:r>
      <w:r>
        <w:rPr>
          <w:rStyle w:val="LinkdaInternet"/>
          <w:sz w:val="22"/>
          <w:szCs w:val="22"/>
          <w:color w:val="000000"/>
        </w:rPr>
        <w:fldChar w:fldCharType="end"/>
      </w:r>
      <w:r>
        <w:rPr>
          <w:sz w:val="22"/>
          <w:szCs w:val="22"/>
        </w:rPr>
        <w:t>.</w:t>
      </w:r>
    </w:p>
    <w:p>
      <w:pPr>
        <w:pStyle w:val="Nivel2"/>
        <w:tabs>
          <w:tab w:val="clear" w:pos="0"/>
        </w:tabs>
        <w:spacing w:before="120" w:after="288"/>
        <w:ind w:left="0" w:firstLine="567"/>
        <w:rPr>
          <w:i/>
          <w:i/>
          <w:iCs/>
          <w:sz w:val="22"/>
          <w:szCs w:val="22"/>
        </w:rPr>
      </w:pPr>
      <w:r>
        <w:rPr>
          <w:i/>
          <w:iCs/>
          <w:sz w:val="22"/>
          <w:szCs w:val="22"/>
        </w:rPr>
        <w:t>[Local], [dia] de [mês] de [ano].</w:t>
      </w:r>
    </w:p>
    <w:p>
      <w:pPr>
        <w:pStyle w:val="Normal"/>
        <w:spacing w:lineRule="auto" w:line="276" w:before="120" w:after="288"/>
        <w:ind w:firstLine="567"/>
        <w:jc w:val="center"/>
        <w:rPr>
          <w:rFonts w:ascii="Arial" w:hAnsi="Arial" w:cs="Arial"/>
          <w:bCs/>
          <w:sz w:val="22"/>
          <w:szCs w:val="22"/>
        </w:rPr>
      </w:pPr>
      <w:r>
        <w:rPr>
          <w:rFonts w:cs="Arial" w:ascii="Arial" w:hAnsi="Arial"/>
          <w:bCs/>
          <w:sz w:val="22"/>
          <w:szCs w:val="22"/>
        </w:rPr>
        <w:t>Representante legal do CONTRATANTE</w:t>
      </w:r>
    </w:p>
    <w:p>
      <w:pPr>
        <w:pStyle w:val="Normal"/>
        <w:spacing w:lineRule="auto" w:line="276" w:before="120" w:after="288"/>
        <w:ind w:firstLine="567"/>
        <w:jc w:val="center"/>
        <w:rPr/>
      </w:pPr>
      <w:r>
        <w:rPr>
          <w:rFonts w:cs="Arial" w:ascii="Arial" w:hAnsi="Arial"/>
          <w:bCs/>
          <w:sz w:val="22"/>
          <w:szCs w:val="22"/>
        </w:rPr>
        <w:t>Representante</w:t>
      </w:r>
      <w:r>
        <w:rPr>
          <w:rFonts w:cs="Arial" w:ascii="Arial" w:hAnsi="Arial"/>
          <w:sz w:val="22"/>
          <w:szCs w:val="22"/>
        </w:rPr>
        <w:t xml:space="preserve"> legal do CONTRATADO</w:t>
      </w:r>
    </w:p>
    <w:p>
      <w:pPr>
        <w:pStyle w:val="Normal"/>
        <w:spacing w:lineRule="auto" w:line="276" w:before="120" w:after="288"/>
        <w:ind w:firstLine="567"/>
        <w:jc w:val="both"/>
        <w:rPr>
          <w:rFonts w:ascii="Arial" w:hAnsi="Arial" w:cs="Arial"/>
          <w:i/>
          <w:i/>
          <w:iCs/>
          <w:sz w:val="22"/>
          <w:szCs w:val="22"/>
        </w:rPr>
      </w:pPr>
      <w:r>
        <w:rPr>
          <w:rFonts w:cs="Arial" w:ascii="Arial" w:hAnsi="Arial"/>
          <w:i/>
          <w:iCs/>
          <w:sz w:val="22"/>
          <w:szCs w:val="22"/>
        </w:rPr>
        <w:t>TESTEMUNHAS:</w:t>
      </w:r>
    </w:p>
    <w:p>
      <w:pPr>
        <w:pStyle w:val="Normal"/>
        <w:numPr>
          <w:ilvl w:val="0"/>
          <w:numId w:val="14"/>
        </w:numPr>
        <w:spacing w:lineRule="auto" w:line="276" w:before="120" w:after="288"/>
        <w:rPr/>
      </w:pPr>
      <w:r>
        <w:rPr>
          <w:rFonts w:eastAsia="Arial" w:cs="Arial" w:ascii="Arial" w:hAnsi="Arial"/>
          <w:i/>
          <w:iCs/>
          <w:sz w:val="22"/>
          <w:szCs w:val="22"/>
        </w:rPr>
        <w:t xml:space="preserve">                                                                         </w:t>
      </w:r>
      <w:r>
        <w:rPr>
          <w:rFonts w:cs="Arial" w:ascii="Arial" w:hAnsi="Arial"/>
          <w:i/>
          <w:iCs/>
          <w:sz w:val="22"/>
          <w:szCs w:val="22"/>
        </w:rPr>
        <w:t xml:space="preserve">2- </w:t>
      </w:r>
    </w:p>
    <w:p>
      <w:pPr>
        <w:pStyle w:val="Ttulo1"/>
        <w:numPr>
          <w:ilvl w:val="0"/>
          <w:numId w:val="1"/>
        </w:numPr>
        <w:tabs>
          <w:tab w:val="clear" w:pos="709"/>
          <w:tab w:val="left" w:pos="0" w:leader="none"/>
          <w:tab w:val="left" w:pos="1440" w:leader="none"/>
        </w:tabs>
        <w:spacing w:lineRule="auto" w:line="276"/>
        <w:jc w:val="center"/>
        <w:rPr>
          <w:sz w:val="22"/>
          <w:szCs w:val="22"/>
        </w:rPr>
      </w:pPr>
      <w:r>
        <w:rPr>
          <w:sz w:val="22"/>
          <w:szCs w:val="22"/>
        </w:rPr>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tulo1"/>
        <w:numPr>
          <w:ilvl w:val="0"/>
          <w:numId w:val="1"/>
        </w:numPr>
        <w:tabs>
          <w:tab w:val="clear" w:pos="709"/>
          <w:tab w:val="left" w:pos="0" w:leader="none"/>
          <w:tab w:val="left" w:pos="1440" w:leader="none"/>
        </w:tabs>
        <w:spacing w:lineRule="auto" w:line="276"/>
        <w:jc w:val="center"/>
        <w:rPr>
          <w:bCs w:val="false"/>
          <w:sz w:val="22"/>
          <w:szCs w:val="22"/>
          <w:u w:val="single"/>
        </w:rPr>
      </w:pPr>
      <w:r>
        <w:rPr>
          <w:bCs w:val="false"/>
          <w:sz w:val="22"/>
          <w:szCs w:val="22"/>
          <w:u w:val="single"/>
        </w:rPr>
        <w:t>TERMO DE RECEBIMENTO DO EDITAL</w:t>
      </w:r>
    </w:p>
    <w:p>
      <w:pPr>
        <w:pStyle w:val="Normal"/>
        <w:spacing w:lineRule="auto" w:line="276"/>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spacing w:lineRule="auto" w:line="276"/>
        <w:ind w:right="-57" w:hanging="0"/>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36/2024. Objeto: </w:t>
      </w:r>
      <w:r>
        <w:rPr>
          <w:rFonts w:cs="Arial" w:ascii="Arial" w:hAnsi="Arial"/>
          <w:sz w:val="22"/>
          <w:szCs w:val="22"/>
        </w:rPr>
        <w:t>Contratação de serviço de alinhamento, balanceamento, cambagem e conserto de pneus.</w:t>
      </w:r>
    </w:p>
    <w:p>
      <w:pPr>
        <w:pStyle w:val="Normal"/>
        <w:tabs>
          <w:tab w:val="clear" w:pos="709"/>
          <w:tab w:val="left" w:pos="1440" w:leader="none"/>
        </w:tabs>
        <w:spacing w:lineRule="auto" w:line="276"/>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ind w:right="-54" w:hanging="0"/>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spacing w:lineRule="auto" w:line="276"/>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spacing w:lineRule="auto" w:line="276"/>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spacing w:lineRule="auto" w:line="276"/>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spacing w:lineRule="auto" w:line="276"/>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spacing w:lineRule="auto" w:line="276"/>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spacing w:lineRule="auto" w:line="276"/>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spacing w:lineRule="auto" w:line="276"/>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spacing w:lineRule="auto" w:line="276"/>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spacing w:lineRule="auto" w:line="276"/>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rFonts w:ascii="Arial" w:hAnsi="Arial" w:cs="Arial"/>
          <w:b/>
          <w:b/>
          <w:bCs/>
          <w:sz w:val="22"/>
          <w:szCs w:val="22"/>
        </w:rPr>
      </w:pPr>
      <w:r>
        <w:rPr>
          <w:rFonts w:cs="Arial" w:ascii="Arial" w:hAnsi="Arial"/>
          <w:b/>
          <w:bCs/>
          <w:sz w:val="22"/>
          <w:szCs w:val="22"/>
        </w:rPr>
        <w:t>Fone para contato (011) 3183-0655</w:t>
      </w:r>
    </w:p>
    <w:p>
      <w:pPr>
        <w:pStyle w:val="Normal"/>
        <w:tabs>
          <w:tab w:val="clear" w:pos="709"/>
          <w:tab w:val="left" w:pos="1440" w:leader="none"/>
        </w:tabs>
        <w:spacing w:lineRule="auto" w:line="276"/>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spacing w:lineRule="auto" w:line="276"/>
        <w:ind w:right="-57" w:hanging="0"/>
        <w:jc w:val="both"/>
        <w:rPr/>
      </w:pPr>
      <w:r>
        <w:rPr>
          <w:rFonts w:cs="Arial" w:ascii="Arial" w:hAnsi="Arial"/>
          <w:b/>
          <w:bCs/>
          <w:sz w:val="22"/>
          <w:szCs w:val="22"/>
        </w:rPr>
        <w:t>Pregão Eletrônico Nº 36/2024,</w:t>
      </w:r>
      <w:r>
        <w:rPr>
          <w:rFonts w:cs="Arial" w:ascii="Arial" w:hAnsi="Arial"/>
          <w:sz w:val="22"/>
          <w:szCs w:val="22"/>
        </w:rPr>
        <w:t xml:space="preserve"> </w:t>
      </w:r>
      <w:r>
        <w:rPr>
          <w:rFonts w:cs="Arial" w:ascii="Arial" w:hAnsi="Arial"/>
          <w:b/>
          <w:bCs/>
          <w:sz w:val="22"/>
          <w:szCs w:val="22"/>
        </w:rPr>
        <w:t>Edital Nº 45/2024</w:t>
      </w:r>
      <w:r>
        <w:rPr>
          <w:rFonts w:cs="Arial" w:ascii="Arial" w:hAnsi="Arial"/>
          <w:sz w:val="22"/>
          <w:szCs w:val="22"/>
        </w:rPr>
        <w:t>, Tipo Menor Preço Global. Objeto: Contratação de serviço de alinhamento, balanceamento, cambagem e conserto de pneus. Os cadastro das Propostas serão recebidos até o dia</w:t>
      </w:r>
      <w:r>
        <w:rPr>
          <w:rFonts w:cs="Arial" w:ascii="Arial" w:hAnsi="Arial"/>
          <w:b/>
          <w:sz w:val="22"/>
          <w:szCs w:val="22"/>
        </w:rPr>
        <w:t xml:space="preserve"> 04 de junho de 2024, às 08h50min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0">
        <w:r>
          <w:rPr>
            <w:rStyle w:val="LinkdaInternet"/>
            <w:rFonts w:cs="Arial" w:ascii="Arial" w:hAnsi="Arial"/>
            <w:color w:val="000000"/>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09h às 17h e sites </w:t>
      </w:r>
      <w:hyperlink r:id="rId21">
        <w:r>
          <w:rPr>
            <w:rStyle w:val="LinkdaInternet"/>
            <w:rFonts w:cs="Arial" w:ascii="Arial" w:hAnsi="Arial"/>
            <w:color w:val="000000"/>
            <w:sz w:val="22"/>
            <w:szCs w:val="22"/>
          </w:rPr>
          <w:t>www.itatiba.sp.gov.br</w:t>
        </w:r>
      </w:hyperlink>
      <w:r>
        <w:rPr>
          <w:rFonts w:cs="Arial" w:ascii="Arial" w:hAnsi="Arial"/>
          <w:sz w:val="22"/>
          <w:szCs w:val="22"/>
        </w:rPr>
        <w:t xml:space="preserve"> e </w:t>
      </w:r>
      <w:hyperlink r:id="rId22">
        <w:r>
          <w:rPr>
            <w:rStyle w:val="LinkdaInternet"/>
            <w:rFonts w:cs="Arial" w:ascii="Arial" w:hAnsi="Arial"/>
            <w:color w:val="000000"/>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Adriana de Oliveira Schiavinatto - Pregoeira. </w:t>
      </w:r>
    </w:p>
    <w:sectPr>
      <w:headerReference w:type="default" r:id="rId23"/>
      <w:footerReference w:type="default" r:id="rId24"/>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Ecofont_Spranq_eco_Sans">
    <w:altName w:val="Calibri"/>
    <w:charset w:val="00"/>
    <w:family w:val="roman"/>
    <w:pitch w:val="variable"/>
  </w:font>
  <w:font w:name="Liberation Sans">
    <w:altName w:val="Arial"/>
    <w:charset w:val="00"/>
    <w:family w:val="roman"/>
    <w:pitch w:val="variable"/>
  </w:font>
  <w:font w:name="Calibri">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47</w:t>
    </w:r>
    <w:r>
      <w:rPr/>
      <w:fldChar w:fldCharType="end"/>
    </w:r>
    <w:bookmarkStart w:id="39" w:name="_Hlk158990892"/>
    <w:r>
      <w:rPr/>
      <w:drawing>
        <wp:inline distT="0" distB="0" distL="0" distR="0">
          <wp:extent cx="6029960" cy="855980"/>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41" t="-286" r="-41" b="-286"/>
                  <a:stretch>
                    <a:fillRect/>
                  </a:stretch>
                </pic:blipFill>
                <pic:spPr bwMode="auto">
                  <a:xfrm>
                    <a:off x="0" y="0"/>
                    <a:ext cx="6029960" cy="855980"/>
                  </a:xfrm>
                  <a:prstGeom prst="rect">
                    <a:avLst/>
                  </a:prstGeom>
                </pic:spPr>
              </pic:pic>
            </a:graphicData>
          </a:graphic>
        </wp:inline>
      </w:drawing>
    </w:r>
    <w:bookmarkEnd w:id="39"/>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37" w:name="_Hlk158990872"/>
    <w:bookmarkStart w:id="38" w:name="_Hlk158990871"/>
    <w:r>
      <w:rPr/>
      <w:drawing>
        <wp:inline distT="0" distB="0" distL="0" distR="0">
          <wp:extent cx="5405120" cy="542290"/>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60" t="-597" r="-60" b="-597"/>
                  <a:stretch>
                    <a:fillRect/>
                  </a:stretch>
                </pic:blipFill>
                <pic:spPr bwMode="auto">
                  <a:xfrm>
                    <a:off x="0" y="0"/>
                    <a:ext cx="5405120" cy="542290"/>
                  </a:xfrm>
                  <a:prstGeom prst="rect">
                    <a:avLst/>
                  </a:prstGeom>
                </pic:spPr>
              </pic:pic>
            </a:graphicData>
          </a:graphic>
        </wp:inline>
      </w:drawing>
    </w:r>
    <w:r>
      <w:rPr>
        <w:lang w:eastAsia="pt-BR"/>
      </w:rPr>
      <w:t xml:space="preserve"> </w:t>
    </w:r>
    <w:bookmarkEnd w:id="37"/>
    <w:bookmarkEnd w:id="38"/>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360" w:hanging="360"/>
      </w:pPr>
      <w:rPr>
        <w:i w:val="false"/>
        <w:b/>
      </w:rPr>
    </w:lvl>
    <w:lvl w:ilvl="1">
      <w:start w:val="1"/>
      <w:numFmt w:val="upperRoman"/>
      <w:lvlText w:val="%2."/>
      <w:lvlJc w:val="right"/>
      <w:pPr>
        <w:tabs>
          <w:tab w:val="num" w:pos="0"/>
        </w:tabs>
        <w:ind w:left="360" w:hanging="360"/>
      </w:pPr>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6">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lowerLetter"/>
      <w:lvlText w:val="%1)"/>
      <w:lvlJc w:val="left"/>
      <w:pPr>
        <w:tabs>
          <w:tab w:val="num" w:pos="0"/>
        </w:tabs>
        <w:ind w:left="720" w:hanging="360"/>
      </w:pPr>
      <w:rPr>
        <w:sz w:val="22"/>
        <w:szCs w:val="23"/>
        <w:rFonts w:ascii="Arial" w:hAnsi="Arial" w:eastAsia="Times New Roman" w:cs="Arial"/>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4"/>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9">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1"/>
      <w:numFmt w:val="lowerLetter"/>
      <w:lvlText w:val="%1)"/>
      <w:lvlJc w:val="left"/>
      <w:pPr>
        <w:tabs>
          <w:tab w:val="num" w:pos="0"/>
        </w:tabs>
        <w:ind w:left="720" w:hanging="360"/>
      </w:pPr>
      <w:rPr>
        <w:sz w:val="22"/>
        <w:szCs w:val="23"/>
        <w:rFonts w:ascii="Times New Roman" w:hAnsi="Times New Roman" w:cs="Arial"/>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7"/>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3">
    <w:lvl w:ilvl="0">
      <w:start w:val="1"/>
      <w:numFmt w:val="decimal"/>
      <w:lvlText w:val="%1"/>
      <w:lvlJc w:val="left"/>
      <w:pPr>
        <w:tabs>
          <w:tab w:val="num" w:pos="0"/>
        </w:tabs>
        <w:ind w:left="405" w:hanging="405"/>
      </w:pPr>
      <w:rPr/>
    </w:lvl>
    <w:lvl w:ilvl="1">
      <w:start w:val="1"/>
      <w:numFmt w:val="decimal"/>
      <w:lvlText w:val="%1.%2"/>
      <w:lvlJc w:val="left"/>
      <w:pPr>
        <w:tabs>
          <w:tab w:val="num" w:pos="0"/>
        </w:tabs>
        <w:ind w:left="405" w:hanging="40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4">
    <w:lvl w:ilvl="0">
      <w:start w:val="1"/>
      <w:numFmt w:val="decimal"/>
      <w:lvlText w:val="%1-"/>
      <w:lvlJc w:val="left"/>
      <w:pPr>
        <w:tabs>
          <w:tab w:val="num" w:pos="0"/>
        </w:tabs>
        <w:ind w:left="1069"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6"/>
      <w:numFmt w:val="decimal"/>
      <w:lvlText w:val="%1"/>
      <w:lvlJc w:val="left"/>
      <w:pPr>
        <w:tabs>
          <w:tab w:val="num" w:pos="0"/>
        </w:tabs>
        <w:ind w:left="360" w:hanging="360"/>
      </w:pPr>
      <w:rPr/>
    </w:lvl>
    <w:lvl w:ilvl="1">
      <w:start w:val="1"/>
      <w:numFmt w:val="decimal"/>
      <w:lvlText w:val="%1.%2"/>
      <w:lvlJc w:val="left"/>
      <w:pPr>
        <w:tabs>
          <w:tab w:val="num" w:pos="0"/>
        </w:tabs>
        <w:ind w:left="3196" w:hanging="360"/>
      </w:pPr>
      <w:rPr/>
    </w:lvl>
    <w:lvl w:ilvl="2">
      <w:start w:val="1"/>
      <w:numFmt w:val="decimal"/>
      <w:lvlText w:val="%1.%2.%3"/>
      <w:lvlJc w:val="left"/>
      <w:pPr>
        <w:tabs>
          <w:tab w:val="num" w:pos="0"/>
        </w:tabs>
        <w:ind w:left="706" w:hanging="720"/>
      </w:pPr>
      <w:rPr/>
    </w:lvl>
    <w:lvl w:ilvl="3">
      <w:start w:val="1"/>
      <w:numFmt w:val="decimal"/>
      <w:lvlText w:val="%1.%2.%3.%4"/>
      <w:lvlJc w:val="left"/>
      <w:pPr>
        <w:tabs>
          <w:tab w:val="num" w:pos="0"/>
        </w:tabs>
        <w:ind w:left="699" w:hanging="720"/>
      </w:pPr>
      <w:rPr/>
    </w:lvl>
    <w:lvl w:ilvl="4">
      <w:start w:val="1"/>
      <w:numFmt w:val="decimal"/>
      <w:lvlText w:val="%1.%2.%3.%4.%5"/>
      <w:lvlJc w:val="left"/>
      <w:pPr>
        <w:tabs>
          <w:tab w:val="num" w:pos="0"/>
        </w:tabs>
        <w:ind w:left="1052" w:hanging="1080"/>
      </w:pPr>
      <w:rPr/>
    </w:lvl>
    <w:lvl w:ilvl="5">
      <w:start w:val="1"/>
      <w:numFmt w:val="decimal"/>
      <w:lvlText w:val="%1.%2.%3.%4.%5.%6"/>
      <w:lvlJc w:val="left"/>
      <w:pPr>
        <w:tabs>
          <w:tab w:val="num" w:pos="0"/>
        </w:tabs>
        <w:ind w:left="1045" w:hanging="1080"/>
      </w:pPr>
      <w:rPr/>
    </w:lvl>
    <w:lvl w:ilvl="6">
      <w:start w:val="1"/>
      <w:numFmt w:val="decimal"/>
      <w:lvlText w:val="%1.%2.%3.%4.%5.%6.%7"/>
      <w:lvlJc w:val="left"/>
      <w:pPr>
        <w:tabs>
          <w:tab w:val="num" w:pos="0"/>
        </w:tabs>
        <w:ind w:left="1398" w:hanging="1440"/>
      </w:pPr>
      <w:rPr/>
    </w:lvl>
    <w:lvl w:ilvl="7">
      <w:start w:val="1"/>
      <w:numFmt w:val="decimal"/>
      <w:lvlText w:val="%1.%2.%3.%4.%5.%6.%7.%8"/>
      <w:lvlJc w:val="left"/>
      <w:pPr>
        <w:tabs>
          <w:tab w:val="num" w:pos="0"/>
        </w:tabs>
        <w:ind w:left="1391" w:hanging="1440"/>
      </w:pPr>
      <w:rPr/>
    </w:lvl>
    <w:lvl w:ilvl="8">
      <w:start w:val="1"/>
      <w:numFmt w:val="decimal"/>
      <w:lvlText w:val="%1.%2.%3.%4.%5.%6.%7.%8.%9"/>
      <w:lvlJc w:val="left"/>
      <w:pPr>
        <w:tabs>
          <w:tab w:val="num" w:pos="0"/>
        </w:tabs>
        <w:ind w:left="1744" w:hanging="1800"/>
      </w:pPr>
      <w:rPr/>
    </w:lvl>
  </w:abstractNum>
  <w:abstractNum w:abstractNumId="16">
    <w:lvl w:ilvl="0">
      <w:start w:val="10"/>
      <w:numFmt w:val="decimal"/>
      <w:lvlText w:val="%1"/>
      <w:lvlJc w:val="left"/>
      <w:pPr>
        <w:tabs>
          <w:tab w:val="num" w:pos="0"/>
        </w:tabs>
        <w:ind w:left="420" w:hanging="420"/>
      </w:pPr>
      <w:rPr/>
    </w:lvl>
    <w:lvl w:ilvl="1">
      <w:start w:val="1"/>
      <w:numFmt w:val="decimal"/>
      <w:lvlText w:val="%1.%2"/>
      <w:lvlJc w:val="left"/>
      <w:pPr>
        <w:tabs>
          <w:tab w:val="num" w:pos="0"/>
        </w:tabs>
        <w:ind w:left="420" w:hanging="4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7">
    <w:lvl w:ilvl="0">
      <w:start w:val="1"/>
      <w:numFmt w:val="decimal"/>
      <w:lvlText w:val="%1"/>
      <w:lvlJc w:val="left"/>
      <w:pPr>
        <w:tabs>
          <w:tab w:val="num" w:pos="0"/>
        </w:tabs>
        <w:ind w:left="375" w:hanging="375"/>
      </w:pPr>
      <w:rPr/>
    </w:lvl>
    <w:lvl w:ilvl="1">
      <w:start w:val="1"/>
      <w:numFmt w:val="decimal"/>
      <w:lvlText w:val="%1.%2"/>
      <w:lvlJc w:val="left"/>
      <w:pPr>
        <w:tabs>
          <w:tab w:val="num" w:pos="0"/>
        </w:tabs>
        <w:ind w:left="375" w:hanging="375"/>
      </w:pPr>
      <w:rPr/>
    </w:lvl>
    <w:lvl w:ilvl="2">
      <w:start w:val="1"/>
      <w:numFmt w:val="decimal"/>
      <w:lvlText w:val="%1.%2.%3"/>
      <w:lvlJc w:val="left"/>
      <w:pPr>
        <w:tabs>
          <w:tab w:val="num" w:pos="0"/>
        </w:tabs>
        <w:ind w:left="720" w:hanging="720"/>
      </w:pPr>
      <w:rPr/>
    </w:lvl>
    <w:lvl w:ilvl="3">
      <w:start w:val="1"/>
      <w:numFmt w:val="decimalZero"/>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Ttulo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iPriority w:val="9"/>
    <w:semiHidden/>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b/>
      <w:i w:val="false"/>
    </w:rPr>
  </w:style>
  <w:style w:type="character" w:styleId="WW8Num3z2" w:customStyle="1">
    <w:name w:val="WW8Num3z2"/>
    <w:qFormat/>
    <w:rPr>
      <w:b w:val="false"/>
      <w:i w:val="false"/>
    </w:rPr>
  </w:style>
  <w:style w:type="character" w:styleId="WW8Num5z0" w:customStyle="1">
    <w:name w:val="WW8Num5z0"/>
    <w:qFormat/>
    <w:rPr/>
  </w:style>
  <w:style w:type="character" w:styleId="WW8Num7z0" w:customStyle="1">
    <w:name w:val="WW8Num7z0"/>
    <w:qFormat/>
    <w:rPr>
      <w:rFonts w:ascii="Arial" w:hAnsi="Arial" w:eastAsia="Times New Roman" w:cs="Arial"/>
      <w:sz w:val="22"/>
      <w:szCs w:val="23"/>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b/>
    </w:rPr>
  </w:style>
  <w:style w:type="character" w:styleId="WW8Num10z1" w:customStyle="1">
    <w:name w:val="WW8Num10z1"/>
    <w:qFormat/>
    <w:rPr>
      <w:b w:val="false"/>
      <w:i w:val="false"/>
      <w:strike w:val="false"/>
      <w:dstrike w:val="false"/>
      <w:color w:val="000000"/>
      <w:sz w:val="20"/>
      <w:szCs w:val="20"/>
      <w:u w:val="none"/>
    </w:rPr>
  </w:style>
  <w:style w:type="character" w:styleId="WW8Num10z2" w:customStyle="1">
    <w:name w:val="WW8Num10z2"/>
    <w:qFormat/>
    <w:rPr>
      <w:rFonts w:ascii="Arial" w:hAnsi="Arial" w:cs="Arial"/>
      <w:b w:val="false"/>
      <w:i w:val="false"/>
      <w:strike w:val="false"/>
      <w:dstrike w:val="false"/>
      <w:color w:val="000000"/>
      <w:sz w:val="20"/>
      <w:szCs w:val="20"/>
    </w:rPr>
  </w:style>
  <w:style w:type="character" w:styleId="WW8Num11z0" w:customStyle="1">
    <w:name w:val="WW8Num11z0"/>
    <w:qFormat/>
    <w:rPr>
      <w:rFonts w:ascii="Times New Roman" w:hAnsi="Times New Roman" w:cs="Arial"/>
      <w:sz w:val="22"/>
      <w:szCs w:val="23"/>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6z0" w:customStyle="1">
    <w:name w:val="WW8Num16z0"/>
    <w:qFormat/>
    <w:rPr/>
  </w:style>
  <w:style w:type="character" w:styleId="WW8Num17z0" w:customStyle="1">
    <w:name w:val="WW8Num17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0" w:customStyle="1">
    <w:name w:val="WW8Num4z0"/>
    <w:qFormat/>
    <w:rPr>
      <w:rFonts w:ascii="Wingdings" w:hAnsi="Wingdings" w:cs="Wingdings"/>
      <w:sz w:val="22"/>
      <w:szCs w:val="22"/>
    </w:rPr>
  </w:style>
  <w:style w:type="character" w:styleId="WW8Num4z3" w:customStyle="1">
    <w:name w:val="WW8Num4z3"/>
    <w:qFormat/>
    <w:rPr>
      <w:rFonts w:ascii="Symbol" w:hAnsi="Symbol" w:cs="Symbol"/>
    </w:rPr>
  </w:style>
  <w:style w:type="character" w:styleId="WW8Num8z2" w:customStyle="1">
    <w:name w:val="WW8Num8z2"/>
    <w:qFormat/>
    <w:rPr>
      <w:b w:val="false"/>
      <w:i w:val="false"/>
    </w:rPr>
  </w:style>
  <w:style w:type="character" w:styleId="WW8Num19z0" w:customStyle="1">
    <w:name w:val="WW8Num19z0"/>
    <w:qFormat/>
    <w:rPr/>
  </w:style>
  <w:style w:type="character" w:styleId="WW8Num20z0" w:customStyle="1">
    <w:name w:val="WW8Num20z0"/>
    <w:qFormat/>
    <w:rPr>
      <w:rFonts w:ascii="Times New Roman" w:hAnsi="Times New Roman" w:cs="Arial"/>
      <w:sz w:val="22"/>
      <w:szCs w:val="23"/>
    </w:rPr>
  </w:style>
  <w:style w:type="character" w:styleId="WW8Num21z0" w:customStyle="1">
    <w:name w:val="WW8Num21z0"/>
    <w:qFormat/>
    <w:rPr/>
  </w:style>
  <w:style w:type="character" w:styleId="WW8Num22z0" w:customStyle="1">
    <w:name w:val="WW8Num22z0"/>
    <w:qFormat/>
    <w:rPr>
      <w:b/>
      <w:sz w:val="22"/>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z w:val="22"/>
      <w:szCs w:val="22"/>
    </w:rPr>
  </w:style>
  <w:style w:type="character" w:styleId="WW8Num29z1" w:customStyle="1">
    <w:name w:val="WW8Num29z1"/>
    <w:qFormat/>
    <w:rPr>
      <w:rFonts w:ascii="Wingdings" w:hAnsi="Wingdings" w:cs="Wingdings"/>
      <w:sz w:val="22"/>
      <w:szCs w:val="22"/>
    </w:rPr>
  </w:style>
  <w:style w:type="character" w:styleId="WW8Num29z3" w:customStyle="1">
    <w:name w:val="WW8Num29z3"/>
    <w:qFormat/>
    <w:rPr>
      <w:rFonts w:ascii="Symbol" w:hAnsi="Symbol" w:cs="Symbol"/>
    </w:rPr>
  </w:style>
  <w:style w:type="character" w:styleId="WW8Num30z0" w:customStyle="1">
    <w:name w:val="WW8Num30z0"/>
    <w:qFormat/>
    <w:rPr/>
  </w:style>
  <w:style w:type="character" w:styleId="WW8Num32z0" w:customStyle="1">
    <w:name w:val="WW8Num32z0"/>
    <w:qFormat/>
    <w:rPr>
      <w:rFonts w:ascii="Arial" w:hAnsi="Arial" w:eastAsia="Times New Roman" w:cs="Arial"/>
      <w:sz w:val="22"/>
      <w:szCs w:val="23"/>
    </w:rPr>
  </w:style>
  <w:style w:type="character" w:styleId="WW8Num33z0" w:customStyle="1">
    <w:name w:val="WW8Num33z0"/>
    <w:qFormat/>
    <w:rPr>
      <w:rFonts w:ascii="Times New Roman" w:hAnsi="Times New Roman" w:cs="Arial"/>
      <w:b/>
      <w:sz w:val="22"/>
      <w:szCs w:val="23"/>
    </w:rPr>
  </w:style>
  <w:style w:type="character" w:styleId="WW8Num33z1" w:customStyle="1">
    <w:name w:val="WW8Num33z1"/>
    <w:qFormat/>
    <w:rPr>
      <w:b w:val="false"/>
      <w:i w:val="false"/>
      <w:strike w:val="false"/>
      <w:dstrike w:val="false"/>
      <w:color w:val="000000"/>
      <w:sz w:val="20"/>
      <w:szCs w:val="20"/>
      <w:u w:val="none"/>
    </w:rPr>
  </w:style>
  <w:style w:type="character" w:styleId="WW8Num33z2" w:customStyle="1">
    <w:name w:val="WW8Num33z2"/>
    <w:qFormat/>
    <w:rPr>
      <w:rFonts w:ascii="Arial" w:hAnsi="Arial" w:cs="Arial"/>
      <w:b w:val="false"/>
      <w:i w:val="false"/>
      <w:strike w:val="false"/>
      <w:dstrike w:val="false"/>
      <w:color w:val="000000"/>
      <w:sz w:val="20"/>
      <w:szCs w:val="20"/>
    </w:rPr>
  </w:style>
  <w:style w:type="character" w:styleId="WW8Num34z0" w:customStyle="1">
    <w:name w:val="WW8Num34z0"/>
    <w:qFormat/>
    <w:rPr/>
  </w:style>
  <w:style w:type="character" w:styleId="WW8Num35z0" w:customStyle="1">
    <w:name w:val="WW8Num35z0"/>
    <w:qFormat/>
    <w:rPr/>
  </w:style>
  <w:style w:type="character" w:styleId="WW8Num36z0" w:customStyle="1">
    <w:name w:val="WW8Num36z0"/>
    <w:qFormat/>
    <w:rPr/>
  </w:style>
  <w:style w:type="character" w:styleId="WW8Num37z0" w:customStyle="1">
    <w:name w:val="WW8Num37z0"/>
    <w:qFormat/>
    <w:rPr>
      <w:rFonts w:ascii="Arial" w:hAnsi="Arial" w:eastAsia="Times New Roman" w:cs="Arial"/>
      <w:sz w:val="22"/>
      <w:szCs w:val="23"/>
    </w:rPr>
  </w:style>
  <w:style w:type="character" w:styleId="WW8Num38z1" w:customStyle="1">
    <w:name w:val="WW8Num38z1"/>
    <w:qFormat/>
    <w:rPr>
      <w:b w:val="false"/>
      <w:i w:val="false"/>
    </w:rPr>
  </w:style>
  <w:style w:type="character" w:styleId="WW8Num38z2" w:customStyle="1">
    <w:name w:val="WW8Num38z2"/>
    <w:qFormat/>
    <w:rPr>
      <w:b w:val="false"/>
    </w:rPr>
  </w:style>
  <w:style w:type="character" w:styleId="WW8Num39z0" w:customStyle="1">
    <w:name w:val="WW8Num39z0"/>
    <w:qFormat/>
    <w:rPr/>
  </w:style>
  <w:style w:type="character" w:styleId="WW8NumSt32z0" w:customStyle="1">
    <w:name w:val="WW8NumSt32z0"/>
    <w:qFormat/>
    <w:rPr>
      <w:b/>
    </w:rPr>
  </w:style>
  <w:style w:type="character" w:styleId="WW8NumSt32z1" w:customStyle="1">
    <w:name w:val="WW8NumSt32z1"/>
    <w:qFormat/>
    <w:rPr>
      <w:b w:val="false"/>
      <w:i w:val="false"/>
      <w:strike w:val="false"/>
      <w:dstrike w:val="false"/>
      <w:color w:val="000000"/>
      <w:sz w:val="20"/>
      <w:szCs w:val="20"/>
      <w:u w:val="none"/>
    </w:rPr>
  </w:style>
  <w:style w:type="character" w:styleId="WW8NumSt32z2" w:customStyle="1">
    <w:name w:val="WW8NumSt32z2"/>
    <w:qFormat/>
    <w:rPr>
      <w:rFonts w:ascii="Arial" w:hAnsi="Arial" w:cs="Arial"/>
      <w:b w:val="false"/>
      <w:i w:val="false"/>
      <w:strike w:val="false"/>
      <w:dstrike w:val="false"/>
      <w:color w:val="000000"/>
      <w:sz w:val="20"/>
      <w:szCs w:val="20"/>
    </w:rPr>
  </w:style>
  <w:style w:type="character" w:styleId="WW8NumSt32z3" w:customStyle="1">
    <w:name w:val="WW8NumSt32z3"/>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overflowPunct w:val="false"/>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overflowPunct w:val="false"/>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val="pt-BR" w:eastAsia="zh-CN" w:bidi="ar-SA"/>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val="pt-BR" w:eastAsia="zh-CN" w:bidi="ar-SA"/>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val="pt-BR" w:eastAsia="zh-CN" w:bidi="ar-SA"/>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pt-BR" w:eastAsia="zh-CN" w:bidi="ar-SA"/>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val="pt-BR" w:eastAsia="zh-CN" w:bidi="ar-SA"/>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overflowPunct w:val="false"/>
      <w:spacing w:lineRule="exact" w:line="20"/>
    </w:pPr>
    <w:rPr/>
  </w:style>
  <w:style w:type="paragraph" w:styleId="BodyText3">
    <w:name w:val="Body Text 3"/>
    <w:basedOn w:val="Normal"/>
    <w:qFormat/>
    <w:pPr>
      <w:overflowPunct w:val="false"/>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overflowPunct w:val="false"/>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10"/>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overflowPunct w:val="fals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left="0" w:hanging="0"/>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Padro" w:customStyle="1">
    <w:name w:val="Padrão"/>
    <w:qFormat/>
    <w:pPr>
      <w:widowControl/>
      <w:tabs>
        <w:tab w:val="clear" w:pos="709"/>
        <w:tab w:val="left" w:pos="708" w:leader="none"/>
      </w:tabs>
      <w:suppressAutoHyphens w:val="true"/>
      <w:bidi w:val="0"/>
      <w:spacing w:lineRule="auto" w:line="276" w:before="0" w:after="200"/>
      <w:jc w:val="left"/>
    </w:pPr>
    <w:rPr>
      <w:rFonts w:ascii="Calibri" w:hAnsi="Calibri" w:eastAsia="Times New Roman" w:cs="Calibri"/>
      <w:color w:val="auto"/>
      <w:kern w:val="0"/>
      <w:sz w:val="22"/>
      <w:szCs w:val="22"/>
      <w:lang w:val="pt-BR" w:eastAsia="zh-CN" w:bidi="ar-SA"/>
    </w:rPr>
  </w:style>
  <w:style w:type="paragraph" w:styleId="Textbody" w:customStyle="1">
    <w:name w:val="Text body"/>
    <w:basedOn w:val="Normal"/>
    <w:qFormat/>
    <w:pPr>
      <w:spacing w:lineRule="auto" w:line="276" w:before="0" w:after="120"/>
    </w:pPr>
    <w:rPr>
      <w:rFonts w:ascii="Calibri" w:hAnsi="Calibri" w:cs="Calibri"/>
      <w:sz w:val="22"/>
      <w:szCs w:val="22"/>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s://www.planalto.gov.br/ccivil_03/_ato2015-2018/2016/decreto/d8660.htm" TargetMode="External"/><Relationship Id="rId12" Type="http://schemas.openxmlformats.org/officeDocument/2006/relationships/hyperlink" Target="http://www.planalto.gov.br/ccivil_03/_ato2019-2022/2021/lei/L14133.htm" TargetMode="External"/><Relationship Id="rId13"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www.planalto.gov.br/ccivil_03/_ato2019-2022/2021/lei/L14133.htm" TargetMode="External"/><Relationship Id="rId15" Type="http://schemas.openxmlformats.org/officeDocument/2006/relationships/package" Target="embeddings/oleObject1.xlsx"/><Relationship Id="rId16" Type="http://schemas.openxmlformats.org/officeDocument/2006/relationships/image" Target="media/image1.wmf"/><Relationship Id="rId17"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8078compilado.htm" TargetMode="External"/><Relationship Id="rId20" Type="http://schemas.openxmlformats.org/officeDocument/2006/relationships/hyperlink" Target="http://www.bbmnetlicitacoes.com.br/" TargetMode="External"/><Relationship Id="rId21" Type="http://schemas.openxmlformats.org/officeDocument/2006/relationships/hyperlink" Target="http://www.itatiba.sp.gov.br/" TargetMode="External"/><Relationship Id="rId22" Type="http://schemas.openxmlformats.org/officeDocument/2006/relationships/hyperlink" Target="http://www.bbmnetlicitacoes.com.br/"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Application>LibreOffice/7.4.6.2$Windows_X86_64 LibreOffice_project/5b1f5509c2decdade7fda905e3e1429a67acd63d</Application>
  <AppVersion>15.0000</AppVersion>
  <Pages>47</Pages>
  <Words>11758</Words>
  <Characters>67785</Characters>
  <CharactersWithSpaces>79546</CharactersWithSpaces>
  <Paragraphs>786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2024-03-18T10:28:00Z</dcterms:created>
  <dc:creator>eportella</dc:creator>
  <dc:description/>
  <dc:language>pt-BR</dc:language>
  <cp:lastModifiedBy/>
  <cp:lastPrinted>2024-03-19T12:23:00Z</cp:lastPrinted>
  <dcterms:modified xsi:type="dcterms:W3CDTF">2024-05-14T11:23:28Z</dcterms:modified>
  <cp:revision>22</cp:revision>
  <dc:subject/>
  <dc:title> </dc:title>
</cp:coreProperties>
</file>

<file path=docProps/custom.xml><?xml version="1.0" encoding="utf-8"?>
<Properties xmlns="http://schemas.openxmlformats.org/officeDocument/2006/custom-properties" xmlns:vt="http://schemas.openxmlformats.org/officeDocument/2006/docPropsVTypes"/>
</file>