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highlight w:val="none"/>
          <w:shd w:fill="auto" w:val="clear"/>
        </w:rPr>
      </w:pPr>
      <w:r>
        <w:rPr>
          <w:rFonts w:cs="Arial" w:ascii="Arial" w:hAnsi="Arial"/>
          <w:b/>
          <w:bCs/>
          <w:sz w:val="22"/>
          <w:szCs w:val="22"/>
          <w:shd w:fill="auto" w:val="clear"/>
        </w:rPr>
        <w:t xml:space="preserve">PREGÃO ELETRÔNICO Nº </w:t>
      </w:r>
      <w:r>
        <w:rPr>
          <w:rFonts w:cs="Arial" w:ascii="Arial" w:hAnsi="Arial"/>
          <w:b/>
          <w:bCs/>
          <w:sz w:val="22"/>
          <w:szCs w:val="22"/>
          <w:shd w:fill="auto" w:val="clear"/>
        </w:rPr>
        <w:t>68</w:t>
      </w:r>
      <w:r>
        <w:rPr>
          <w:rFonts w:cs="Arial" w:ascii="Arial" w:hAnsi="Arial"/>
          <w:b/>
          <w:bCs/>
          <w:sz w:val="22"/>
          <w:szCs w:val="22"/>
          <w:shd w:fill="auto" w:val="clear"/>
        </w:rPr>
        <w:t>/2024</w:t>
      </w:r>
    </w:p>
    <w:p>
      <w:pPr>
        <w:pStyle w:val="Normal"/>
        <w:pBdr>
          <w:top w:val="single" w:sz="4" w:space="1" w:color="000000"/>
          <w:left w:val="single" w:sz="4" w:space="4" w:color="000000"/>
          <w:bottom w:val="single" w:sz="4" w:space="1" w:color="000000"/>
          <w:right w:val="single" w:sz="4" w:space="4" w:color="000000"/>
        </w:pBdr>
        <w:spacing w:lineRule="auto" w:line="276"/>
        <w:jc w:val="center"/>
        <w:rPr>
          <w:highlight w:val="none"/>
          <w:shd w:fill="auto" w:val="clear"/>
        </w:rPr>
      </w:pPr>
      <w:r>
        <w:rPr>
          <w:rFonts w:cs="Arial" w:ascii="Arial" w:hAnsi="Arial"/>
          <w:b/>
          <w:bCs/>
          <w:sz w:val="22"/>
          <w:szCs w:val="22"/>
          <w:shd w:fill="auto" w:val="clear"/>
        </w:rPr>
        <w:t xml:space="preserve">EDITAL Nº </w:t>
      </w:r>
      <w:r>
        <w:rPr>
          <w:rFonts w:cs="Arial" w:ascii="Arial" w:hAnsi="Arial"/>
          <w:b/>
          <w:bCs/>
          <w:sz w:val="22"/>
          <w:szCs w:val="22"/>
          <w:shd w:fill="auto" w:val="clear"/>
        </w:rPr>
        <w:t>89</w:t>
      </w:r>
      <w:r>
        <w:rPr>
          <w:rFonts w:cs="Arial" w:ascii="Arial" w:hAnsi="Arial"/>
          <w:b/>
          <w:bCs/>
          <w:sz w:val="22"/>
          <w:szCs w:val="22"/>
          <w:shd w:fill="auto" w:val="clear"/>
        </w:rPr>
        <w:t>/2024</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2"/>
          <w:szCs w:val="22"/>
        </w:rPr>
      </w:pPr>
      <w:bookmarkStart w:id="0" w:name="_Hlk159827033"/>
      <w:bookmarkEnd w:id="0"/>
      <w:r>
        <w:rPr>
          <w:rFonts w:cs="Arial" w:ascii="Arial" w:hAnsi="Arial"/>
          <w:sz w:val="22"/>
          <w:szCs w:val="22"/>
        </w:rPr>
        <w:t>Contratação de empresa para fornecimento de refeição (marmitex), para entrega parcelada.</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R$ 290.725,88 (duzentos e noventa reais setecentos e vinte e cinco reais e oitenta e oito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2"/>
          <w:szCs w:val="22"/>
        </w:rPr>
      </w:pPr>
      <w:r>
        <w:rPr>
          <w:rFonts w:cs="Arial" w:ascii="Arial" w:hAnsi="Arial"/>
          <w:b/>
          <w:bCs/>
          <w:sz w:val="22"/>
          <w:szCs w:val="22"/>
        </w:rPr>
        <w:t xml:space="preserve">DATA DA SESSÃO PÚBLICA – Data </w:t>
      </w:r>
      <w:r>
        <w:rPr>
          <w:rFonts w:cs="Arial" w:ascii="Arial" w:hAnsi="Arial"/>
          <w:b/>
          <w:bCs/>
          <w:sz w:val="22"/>
          <w:szCs w:val="22"/>
        </w:rPr>
        <w:t>27</w:t>
      </w:r>
      <w:r>
        <w:rPr>
          <w:rFonts w:cs="Arial" w:ascii="Arial" w:hAnsi="Arial"/>
          <w:b/>
          <w:bCs/>
          <w:sz w:val="22"/>
          <w:szCs w:val="22"/>
        </w:rPr>
        <w:t xml:space="preserve"> de </w:t>
      </w:r>
      <w:r>
        <w:rPr>
          <w:rFonts w:cs="Arial" w:ascii="Arial" w:hAnsi="Arial"/>
          <w:b/>
          <w:bCs/>
          <w:sz w:val="22"/>
          <w:szCs w:val="22"/>
        </w:rPr>
        <w:t>agosto</w:t>
      </w:r>
      <w:r>
        <w:rPr>
          <w:rFonts w:cs="Arial" w:ascii="Arial" w:hAnsi="Arial"/>
          <w:b/>
          <w:bCs/>
          <w:sz w:val="22"/>
          <w:szCs w:val="22"/>
        </w:rPr>
        <w:t xml:space="preserve"> de 2024</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27</w:t>
      </w:r>
      <w:r>
        <w:rPr>
          <w:rFonts w:cs="Arial" w:ascii="Arial" w:hAnsi="Arial"/>
          <w:sz w:val="22"/>
          <w:szCs w:val="22"/>
        </w:rPr>
        <w:t>/</w:t>
      </w:r>
      <w:r>
        <w:rPr>
          <w:rFonts w:cs="Arial" w:ascii="Arial" w:hAnsi="Arial"/>
          <w:sz w:val="22"/>
          <w:szCs w:val="22"/>
        </w:rPr>
        <w:t>08</w:t>
      </w:r>
      <w:r>
        <w:rPr>
          <w:rFonts w:cs="Arial" w:ascii="Arial" w:hAnsi="Arial"/>
          <w:sz w:val="22"/>
          <w:szCs w:val="22"/>
        </w:rPr>
        <w:t>/2024</w:t>
      </w:r>
      <w:r>
        <w:rPr>
          <w:rFonts w:cs="Arial" w:ascii="Arial" w:hAnsi="Arial"/>
          <w:b/>
          <w:bCs/>
          <w:sz w:val="22"/>
          <w:szCs w:val="22"/>
        </w:rPr>
        <w:tab/>
        <w:tab/>
      </w:r>
      <w:r>
        <w:rPr>
          <w:rFonts w:cs="Arial" w:ascii="Arial" w:hAnsi="Arial"/>
          <w:sz w:val="22"/>
          <w:szCs w:val="22"/>
        </w:rPr>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2"/>
          <w:szCs w:val="22"/>
        </w:rPr>
      </w:pPr>
      <w:r>
        <w:rPr>
          <w:rFonts w:cs="Arial" w:ascii="Arial" w:hAnsi="Arial"/>
          <w:b/>
          <w:bCs/>
          <w:sz w:val="22"/>
          <w:szCs w:val="22"/>
        </w:rPr>
        <w:t>Abertura das Propostas:</w:t>
        <w:tab/>
        <w:tab/>
        <w:tab/>
      </w:r>
      <w:r>
        <w:rPr>
          <w:rFonts w:cs="Arial" w:ascii="Arial" w:hAnsi="Arial"/>
          <w:b w:val="false"/>
          <w:bCs w:val="false"/>
          <w:sz w:val="22"/>
          <w:szCs w:val="22"/>
        </w:rPr>
        <w:t>27</w:t>
      </w:r>
      <w:r>
        <w:rPr>
          <w:rFonts w:cs="Arial" w:ascii="Arial" w:hAnsi="Arial"/>
          <w:b w:val="false"/>
          <w:bCs w:val="false"/>
          <w:sz w:val="22"/>
          <w:szCs w:val="22"/>
        </w:rPr>
        <w:t>/</w:t>
      </w:r>
      <w:r>
        <w:rPr>
          <w:rFonts w:cs="Arial" w:ascii="Arial" w:hAnsi="Arial"/>
          <w:b w:val="false"/>
          <w:bCs w:val="false"/>
          <w:sz w:val="22"/>
          <w:szCs w:val="22"/>
        </w:rPr>
        <w:t>08</w:t>
      </w:r>
      <w:r>
        <w:rPr>
          <w:rFonts w:cs="Arial" w:ascii="Arial" w:hAnsi="Arial"/>
          <w:b w:val="false"/>
          <w:bCs w:val="false"/>
          <w:sz w:val="22"/>
          <w:szCs w:val="22"/>
        </w:rPr>
        <w:t>/2024</w:t>
      </w:r>
      <w:r>
        <w:rPr>
          <w:rFonts w:cs="Arial" w:ascii="Arial" w:hAnsi="Arial"/>
          <w:b/>
          <w:bCs/>
          <w:sz w:val="22"/>
          <w:szCs w:val="22"/>
        </w:rPr>
        <w:tab/>
        <w:tab/>
      </w:r>
      <w:r>
        <w:rPr>
          <w:rFonts w:cs="Arial" w:ascii="Arial" w:hAnsi="Arial"/>
          <w:sz w:val="22"/>
          <w:szCs w:val="22"/>
        </w:rPr>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2"/>
          <w:szCs w:val="22"/>
        </w:rPr>
      </w:pPr>
      <w:r>
        <w:rPr>
          <w:rFonts w:cs="Arial" w:ascii="Arial" w:hAnsi="Arial"/>
          <w:b/>
          <w:bCs/>
          <w:sz w:val="22"/>
          <w:szCs w:val="22"/>
        </w:rPr>
        <w:t>Início do Pregão (fase competitiva)</w:t>
        <w:tab/>
      </w:r>
      <w:r>
        <w:rPr>
          <w:rFonts w:cs="Arial" w:ascii="Arial" w:hAnsi="Arial"/>
          <w:b w:val="false"/>
          <w:bCs w:val="false"/>
          <w:sz w:val="22"/>
          <w:szCs w:val="22"/>
        </w:rPr>
        <w:t>27/08/2024</w:t>
      </w:r>
      <w:r>
        <w:rPr>
          <w:rFonts w:cs="Arial" w:ascii="Arial" w:hAnsi="Arial"/>
          <w:b/>
          <w:bCs/>
          <w:sz w:val="22"/>
          <w:szCs w:val="22"/>
        </w:rPr>
        <w:tab/>
        <w:tab/>
      </w:r>
      <w:r>
        <w:rPr>
          <w:rFonts w:cs="Arial" w:ascii="Arial" w:hAnsi="Arial"/>
          <w:sz w:val="22"/>
          <w:szCs w:val="22"/>
        </w:rPr>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ind w:right="-57" w:hanging="0"/>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bookmarkStart w:id="1" w:name="_Hlk40864298"/>
      <w:r>
        <w:rPr>
          <w:rFonts w:cs="Arial" w:ascii="Arial" w:hAnsi="Arial"/>
          <w:b/>
          <w:bCs/>
          <w:sz w:val="22"/>
          <w:szCs w:val="22"/>
        </w:rPr>
        <w:t>SECRETARIA DE SEGURANÇA E DEFESA DO CIDADÃO, SECRETARIA DA AÇÃO SOCIAL, TRABALHO E RENDA, SECRETARIA DE GOVERNO E SECRETARIA DE SAÚDE</w:t>
      </w:r>
      <w:bookmarkEnd w:id="1"/>
    </w:p>
    <w:p>
      <w:pPr>
        <w:pStyle w:val="Normal"/>
        <w:spacing w:lineRule="auto" w:line="276"/>
        <w:ind w:right="-57" w:hanging="0"/>
        <w:rPr>
          <w:rFonts w:ascii="Arial" w:hAnsi="Arial" w:cs="Arial"/>
          <w:b/>
          <w:b/>
          <w:bCs/>
          <w:sz w:val="22"/>
          <w:szCs w:val="22"/>
        </w:rPr>
      </w:pPr>
      <w:r>
        <w:rPr>
          <w:rFonts w:cs="Arial" w:ascii="Arial" w:hAnsi="Arial"/>
          <w:b/>
          <w:bCs/>
          <w:sz w:val="22"/>
          <w:szCs w:val="22"/>
        </w:rPr>
        <w:t>PROCESSO ADMINISTRATIVO Nº 5.756/2024</w:t>
      </w:r>
    </w:p>
    <w:p>
      <w:pPr>
        <w:pStyle w:val="Normal"/>
        <w:spacing w:lineRule="auto" w:line="276"/>
        <w:rPr>
          <w:rFonts w:ascii="Arial" w:hAnsi="Arial" w:cs="Arial"/>
          <w:b/>
          <w:b/>
          <w:bCs/>
          <w:sz w:val="22"/>
          <w:szCs w:val="22"/>
        </w:rPr>
      </w:pPr>
      <w:r>
        <w:rPr>
          <w:rFonts w:cs="Arial" w:ascii="Arial" w:hAnsi="Arial"/>
          <w:b/>
          <w:bCs/>
          <w:sz w:val="22"/>
          <w:szCs w:val="22"/>
        </w:rPr>
      </w:r>
    </w:p>
    <w:p>
      <w:pPr>
        <w:pStyle w:val="Normal"/>
        <w:spacing w:lineRule="auto" w:line="276"/>
        <w:ind w:firstLine="567"/>
        <w:jc w:val="center"/>
        <w:rPr>
          <w:rFonts w:ascii="Arial" w:hAnsi="Arial" w:cs="Arial"/>
          <w:b/>
          <w:b/>
          <w:bCs/>
          <w:sz w:val="22"/>
          <w:szCs w:val="22"/>
        </w:rPr>
      </w:pPr>
      <w:r>
        <w:rPr>
          <w:rFonts w:cs="Arial" w:ascii="Arial" w:hAnsi="Arial"/>
          <w:b/>
          <w:bCs/>
          <w:sz w:val="22"/>
          <w:szCs w:val="22"/>
        </w:rPr>
      </w:r>
    </w:p>
    <w:p>
      <w:pPr>
        <w:pStyle w:val="Normal"/>
        <w:spacing w:lineRule="auto" w:line="276"/>
        <w:ind w:firstLine="567"/>
        <w:jc w:val="center"/>
        <w:rPr>
          <w:rFonts w:ascii="Arial" w:hAnsi="Arial" w:cs="Arial"/>
          <w:b/>
          <w:b/>
          <w:sz w:val="22"/>
          <w:szCs w:val="22"/>
        </w:rPr>
      </w:pPr>
      <w:r>
        <w:rPr>
          <w:rFonts w:cs="Arial" w:ascii="Arial" w:hAnsi="Arial"/>
          <w:b/>
          <w:sz w:val="22"/>
          <w:szCs w:val="22"/>
        </w:rPr>
        <w:t xml:space="preserve">PREGÃO ELETRÔNICO Nº </w:t>
      </w:r>
      <w:r>
        <w:rPr>
          <w:rFonts w:cs="Arial" w:ascii="Arial" w:hAnsi="Arial"/>
          <w:b/>
          <w:sz w:val="22"/>
          <w:szCs w:val="22"/>
        </w:rPr>
        <w:t>68</w:t>
      </w:r>
      <w:r>
        <w:rPr>
          <w:rFonts w:cs="Arial" w:ascii="Arial" w:hAnsi="Arial"/>
          <w:b/>
          <w:sz w:val="22"/>
          <w:szCs w:val="22"/>
        </w:rPr>
        <w:t>/2024</w:t>
      </w:r>
    </w:p>
    <w:p>
      <w:pPr>
        <w:pStyle w:val="Normal"/>
        <w:spacing w:lineRule="auto" w:line="276"/>
        <w:ind w:firstLine="567"/>
        <w:jc w:val="center"/>
        <w:rPr>
          <w:rFonts w:ascii="Arial" w:hAnsi="Arial" w:cs="Arial"/>
          <w:b/>
          <w:b/>
          <w:sz w:val="22"/>
          <w:szCs w:val="22"/>
        </w:rPr>
      </w:pPr>
      <w:r>
        <w:rPr>
          <w:rFonts w:cs="Arial" w:ascii="Arial" w:hAnsi="Arial"/>
          <w:b/>
          <w:sz w:val="22"/>
          <w:szCs w:val="22"/>
        </w:rPr>
        <w:t xml:space="preserve">EDITAL Nº </w:t>
      </w:r>
      <w:r>
        <w:rPr>
          <w:rFonts w:cs="Arial" w:ascii="Arial" w:hAnsi="Arial"/>
          <w:b/>
          <w:sz w:val="22"/>
          <w:szCs w:val="22"/>
        </w:rPr>
        <w:t>89</w:t>
      </w:r>
      <w:r>
        <w:rPr>
          <w:rFonts w:cs="Arial" w:ascii="Arial" w:hAnsi="Arial"/>
          <w:b/>
          <w:sz w:val="22"/>
          <w:szCs w:val="22"/>
        </w:rPr>
        <w:t>/2024</w:t>
      </w:r>
    </w:p>
    <w:p>
      <w:pPr>
        <w:pStyle w:val="Normal"/>
        <w:spacing w:lineRule="auto" w:line="276"/>
        <w:ind w:firstLine="567"/>
        <w:jc w:val="center"/>
        <w:rPr>
          <w:rFonts w:ascii="Arial" w:hAnsi="Arial" w:cs="Arial"/>
          <w:b/>
          <w:b/>
          <w:sz w:val="22"/>
          <w:szCs w:val="22"/>
        </w:rPr>
      </w:pPr>
      <w:r>
        <w:rPr>
          <w:rFonts w:cs="Arial" w:ascii="Arial" w:hAnsi="Arial"/>
          <w:b/>
          <w:sz w:val="22"/>
          <w:szCs w:val="22"/>
        </w:rPr>
      </w:r>
    </w:p>
    <w:p>
      <w:pPr>
        <w:pStyle w:val="Normal"/>
        <w:spacing w:lineRule="auto" w:line="276"/>
        <w:ind w:right="-57"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SEGURANÇA E DEFESA DO CIDADÃO, SECRETARIA DA AÇÃO SOCIAL, TRABALHO E RENDA, SECRETARIA DE GOVERNO E SECRETARIA DE SAÚDE,</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LinkdaInternet"/>
            <w:rFonts w:cs="Arial" w:ascii="Arial" w:hAnsi="Arial"/>
            <w:color w:val="auto"/>
            <w:sz w:val="22"/>
            <w:szCs w:val="22"/>
          </w:rPr>
          <w:t>Lei nº 14.133, de 2021</w:t>
        </w:r>
      </w:hyperlink>
      <w:r>
        <w:rPr>
          <w:rStyle w:val="LinkdaInternet"/>
          <w:rFonts w:cs="Arial" w:ascii="Arial" w:hAnsi="Arial"/>
          <w:color w:val="auto"/>
          <w:sz w:val="22"/>
          <w:szCs w:val="22"/>
        </w:rPr>
        <w:t xml:space="preserve"> e Decreto Municipal nº 7.999/2024</w:t>
      </w:r>
      <w:r>
        <w:rPr>
          <w:rFonts w:cs="Arial" w:ascii="Arial" w:hAnsi="Arial"/>
          <w:sz w:val="22"/>
          <w:szCs w:val="22"/>
        </w:rPr>
        <w:t>, e demais legislação aplicável e, ainda, de acordo com as condições estabelecidas neste Edital.</w:t>
      </w:r>
    </w:p>
    <w:p>
      <w:pPr>
        <w:pStyle w:val="Normal"/>
        <w:spacing w:lineRule="auto" w:line="276"/>
        <w:ind w:right="-57" w:firstLine="567"/>
        <w:jc w:val="both"/>
        <w:rPr>
          <w:rFonts w:ascii="Arial" w:hAnsi="Arial" w:cs="Arial"/>
          <w:b/>
          <w:b/>
          <w:bCs/>
          <w:sz w:val="22"/>
          <w:szCs w:val="22"/>
        </w:rPr>
      </w:pPr>
      <w:r>
        <w:rPr>
          <w:rFonts w:cs="Arial" w:ascii="Arial" w:hAnsi="Arial"/>
          <w:b/>
          <w:bCs/>
          <w:sz w:val="22"/>
          <w:szCs w:val="22"/>
        </w:rPr>
      </w:r>
    </w:p>
    <w:p>
      <w:pPr>
        <w:pStyle w:val="Nivel01"/>
        <w:numPr>
          <w:ilvl w:val="0"/>
          <w:numId w:val="9"/>
        </w:numPr>
        <w:spacing w:lineRule="auto" w:line="276" w:before="0" w:after="0"/>
        <w:ind w:left="0" w:hanging="0"/>
        <w:rPr>
          <w:sz w:val="22"/>
          <w:szCs w:val="22"/>
        </w:rPr>
      </w:pPr>
      <w:r>
        <w:rPr>
          <w:sz w:val="22"/>
          <w:szCs w:val="22"/>
          <w:lang w:eastAsia="en-US"/>
        </w:rPr>
        <w:t>DO OBJETO</w:t>
      </w:r>
    </w:p>
    <w:p>
      <w:pPr>
        <w:pStyle w:val="Nivel2"/>
        <w:tabs>
          <w:tab w:val="clear" w:pos="0"/>
        </w:tabs>
        <w:spacing w:before="0" w:after="0"/>
        <w:ind w:left="0" w:hanging="0"/>
        <w:rPr>
          <w:color w:val="auto"/>
          <w:sz w:val="22"/>
          <w:szCs w:val="22"/>
        </w:rPr>
      </w:pPr>
      <w:r>
        <w:rPr>
          <w:color w:val="auto"/>
          <w:sz w:val="22"/>
          <w:szCs w:val="22"/>
        </w:rPr>
        <w:t xml:space="preserve">1.1 - O objeto </w:t>
      </w:r>
      <w:bookmarkStart w:id="2" w:name="_Hlk169160953"/>
      <w:r>
        <w:rPr>
          <w:color w:val="auto"/>
          <w:sz w:val="22"/>
          <w:szCs w:val="22"/>
        </w:rPr>
        <w:t xml:space="preserve">da licitação é a contratação </w:t>
      </w:r>
      <w:bookmarkEnd w:id="2"/>
      <w:r>
        <w:rPr>
          <w:color w:val="auto"/>
          <w:sz w:val="22"/>
          <w:szCs w:val="22"/>
        </w:rPr>
        <w:t>de empresa para fornecimento de refeição (marmitex), para entrega parcelada, conforme condições, quantidades e exigências estabelecidas neste Edital e seus anexos.</w:t>
      </w:r>
    </w:p>
    <w:p>
      <w:pPr>
        <w:pStyle w:val="Nivel2"/>
        <w:spacing w:before="0" w:after="0"/>
        <w:ind w:left="0" w:hanging="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before="0" w:after="0"/>
        <w:ind w:left="0" w:hanging="0"/>
        <w:rPr>
          <w:color w:val="auto"/>
          <w:sz w:val="22"/>
          <w:szCs w:val="22"/>
        </w:rPr>
      </w:pPr>
      <w:r>
        <w:rPr>
          <w:color w:val="auto"/>
          <w:sz w:val="22"/>
          <w:szCs w:val="22"/>
        </w:rPr>
        <w:t>1.3 – O objeto desta licitação será subsidiado com Recursos Próprios da Administração, Recursos Estaduais e Federais não decorrentes de transferência voluntária.</w:t>
      </w:r>
    </w:p>
    <w:p>
      <w:pPr>
        <w:pStyle w:val="Nivel2"/>
        <w:tabs>
          <w:tab w:val="clear" w:pos="0"/>
        </w:tabs>
        <w:spacing w:before="0" w:after="0"/>
        <w:ind w:left="0" w:hanging="0"/>
        <w:rPr>
          <w:color w:val="auto"/>
          <w:sz w:val="22"/>
          <w:szCs w:val="22"/>
        </w:rPr>
      </w:pPr>
      <w:r>
        <w:rPr>
          <w:color w:val="auto"/>
          <w:sz w:val="22"/>
          <w:szCs w:val="22"/>
        </w:rPr>
      </w:r>
    </w:p>
    <w:p>
      <w:pPr>
        <w:pStyle w:val="Nivel01"/>
        <w:numPr>
          <w:ilvl w:val="0"/>
          <w:numId w:val="9"/>
        </w:numPr>
        <w:spacing w:lineRule="auto" w:line="276" w:before="0" w:after="0"/>
        <w:ind w:left="0" w:hanging="0"/>
        <w:rPr>
          <w:sz w:val="22"/>
          <w:szCs w:val="22"/>
        </w:rPr>
      </w:pPr>
      <w:r>
        <w:rPr>
          <w:sz w:val="22"/>
          <w:szCs w:val="22"/>
        </w:rPr>
        <w:t>DA PARTICIPAÇÃO NA LICITAÇÃO</w:t>
      </w:r>
    </w:p>
    <w:p>
      <w:pPr>
        <w:pStyle w:val="Nivel2"/>
        <w:numPr>
          <w:ilvl w:val="1"/>
          <w:numId w:val="9"/>
        </w:numPr>
        <w:spacing w:before="0" w:after="0"/>
        <w:ind w:left="0" w:hanging="0"/>
        <w:rPr>
          <w:b/>
          <w:b/>
          <w:bCs/>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9"/>
        </w:numPr>
        <w:spacing w:before="0" w:after="0"/>
        <w:ind w:left="0" w:hanging="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9"/>
        </w:numPr>
        <w:spacing w:before="0" w:after="0"/>
        <w:ind w:left="0" w:hanging="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9"/>
        </w:numPr>
        <w:spacing w:before="0" w:after="0"/>
        <w:ind w:left="0" w:hanging="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9"/>
        </w:numPr>
        <w:spacing w:before="0" w:after="0"/>
        <w:ind w:left="0" w:hanging="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9"/>
        </w:numPr>
        <w:spacing w:before="0" w:after="0"/>
        <w:ind w:left="0" w:hanging="0"/>
        <w:rPr>
          <w:color w:val="auto"/>
          <w:sz w:val="22"/>
          <w:szCs w:val="22"/>
        </w:rPr>
      </w:pPr>
      <w:bookmarkStart w:id="3" w:name="_Ref117000692"/>
      <w:r>
        <w:rPr>
          <w:rFonts w:eastAsia="Times New Roman"/>
          <w:color w:val="auto"/>
          <w:sz w:val="22"/>
          <w:szCs w:val="22"/>
        </w:rPr>
        <w:t>Não poderão disputar esta licitação:</w:t>
      </w:r>
      <w:bookmarkEnd w:id="3"/>
    </w:p>
    <w:p>
      <w:pPr>
        <w:pStyle w:val="Normal"/>
        <w:numPr>
          <w:ilvl w:val="2"/>
          <w:numId w:val="9"/>
        </w:numPr>
        <w:tabs>
          <w:tab w:val="left" w:pos="709" w:leader="none"/>
        </w:tabs>
        <w:suppressAutoHyphens w:val="false"/>
        <w:snapToGrid w:val="false"/>
        <w:spacing w:lineRule="auto" w:line="276"/>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9"/>
        </w:numPr>
        <w:spacing w:before="0" w:after="0"/>
        <w:ind w:left="567" w:hanging="0"/>
        <w:rPr>
          <w:color w:val="auto"/>
          <w:sz w:val="22"/>
          <w:szCs w:val="22"/>
        </w:rPr>
      </w:pPr>
      <w:bookmarkStart w:id="4" w:name="_Ref113883003"/>
      <w:bookmarkStart w:id="5" w:name="_Ref113883338"/>
      <w:bookmarkEnd w:id="5"/>
      <w:r>
        <w:rPr>
          <w:color w:val="auto"/>
          <w:sz w:val="22"/>
          <w:szCs w:val="22"/>
        </w:rPr>
        <w:t>pessoa física ou jurídica que se encontre, ao tempo da licitação, impossibilitada de participar da licitação em decorrência de sanção que lhe foi imposta;</w:t>
      </w:r>
      <w:bookmarkEnd w:id="4"/>
    </w:p>
    <w:p>
      <w:pPr>
        <w:pStyle w:val="Nivel3"/>
        <w:numPr>
          <w:ilvl w:val="2"/>
          <w:numId w:val="9"/>
        </w:numPr>
        <w:spacing w:before="0" w:after="0"/>
        <w:ind w:left="567" w:hanging="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9"/>
        </w:numPr>
        <w:spacing w:before="0" w:after="0"/>
        <w:ind w:left="567" w:hanging="0"/>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pPr>
        <w:pStyle w:val="Nivel3"/>
        <w:numPr>
          <w:ilvl w:val="2"/>
          <w:numId w:val="9"/>
        </w:numPr>
        <w:spacing w:before="0" w:after="0"/>
        <w:ind w:left="567" w:hanging="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9"/>
        </w:numPr>
        <w:spacing w:before="0" w:after="0"/>
        <w:ind w:left="567" w:hanging="0"/>
        <w:rPr>
          <w:color w:val="auto"/>
          <w:sz w:val="22"/>
          <w:szCs w:val="22"/>
        </w:rPr>
      </w:pPr>
      <w:bookmarkStart w:id="7" w:name="_Ref113962336"/>
      <w:r>
        <w:rPr>
          <w:color w:val="auto"/>
          <w:sz w:val="22"/>
          <w:szCs w:val="22"/>
        </w:rPr>
        <w:t>agente público do órgão ou entidade licitante;</w:t>
      </w:r>
      <w:bookmarkEnd w:id="7"/>
    </w:p>
    <w:p>
      <w:pPr>
        <w:pStyle w:val="Normal"/>
        <w:numPr>
          <w:ilvl w:val="2"/>
          <w:numId w:val="9"/>
        </w:numPr>
        <w:suppressAutoHyphens w:val="false"/>
        <w:snapToGrid w:val="false"/>
        <w:spacing w:lineRule="auto" w:line="276"/>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9"/>
        </w:numPr>
        <w:spacing w:before="0" w:after="0"/>
        <w:ind w:left="567" w:hanging="0"/>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auto"/>
        </w:rPr>
        <w:instrText xml:space="preserve"> HYPERLINK "http://www.planalto.gov.br/ccivil_03/_ato2019-2022/2021/lei/L14133.htm" \l "art9§1"</w:instrText>
      </w:r>
      <w:r>
        <w:rPr>
          <w:rStyle w:val="LinkdaInternet"/>
          <w:sz w:val="22"/>
          <w:szCs w:val="22"/>
          <w:color w:val="auto"/>
        </w:rPr>
        <w:fldChar w:fldCharType="separate"/>
      </w:r>
      <w:r>
        <w:rPr>
          <w:rStyle w:val="LinkdaInternet"/>
          <w:color w:val="auto"/>
          <w:sz w:val="22"/>
          <w:szCs w:val="22"/>
        </w:rPr>
        <w:t>§ 1º do art. 9º da Lei n.º 14.133, de 2021</w:t>
      </w:r>
      <w:r>
        <w:rPr>
          <w:rStyle w:val="LinkdaInternet"/>
          <w:sz w:val="22"/>
          <w:szCs w:val="22"/>
          <w:color w:val="auto"/>
        </w:rPr>
        <w:fldChar w:fldCharType="end"/>
      </w:r>
      <w:r>
        <w:rPr>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before="0" w:after="0"/>
        <w:ind w:left="0" w:hanging="0"/>
        <w:rPr>
          <w:color w:val="auto"/>
          <w:sz w:val="22"/>
          <w:szCs w:val="22"/>
        </w:rPr>
      </w:pPr>
      <w:r>
        <w:rPr>
          <w:color w:val="auto"/>
          <w:sz w:val="22"/>
          <w:szCs w:val="22"/>
        </w:rPr>
      </w:r>
      <w:bookmarkStart w:id="8" w:name="art14§2"/>
      <w:bookmarkStart w:id="9" w:name="art14§2"/>
      <w:bookmarkEnd w:id="9"/>
    </w:p>
    <w:p>
      <w:pPr>
        <w:pStyle w:val="Nivel01"/>
        <w:numPr>
          <w:ilvl w:val="0"/>
          <w:numId w:val="9"/>
        </w:numPr>
        <w:spacing w:lineRule="auto" w:line="276" w:before="0" w:after="0"/>
        <w:ind w:left="0" w:hanging="0"/>
        <w:rPr>
          <w:sz w:val="22"/>
          <w:szCs w:val="22"/>
        </w:rPr>
      </w:pPr>
      <w:r>
        <w:rPr>
          <w:sz w:val="22"/>
          <w:szCs w:val="22"/>
        </w:rPr>
        <w:t>DA APRESENTAÇÃO DA PROPOSTA E DOS DOCUMENTOS DE HABILITAÇÃO</w:t>
      </w:r>
    </w:p>
    <w:p>
      <w:pPr>
        <w:pStyle w:val="Nivel2"/>
        <w:numPr>
          <w:ilvl w:val="1"/>
          <w:numId w:val="9"/>
        </w:numPr>
        <w:spacing w:before="0" w:after="0"/>
        <w:ind w:left="0" w:hanging="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9"/>
        </w:numPr>
        <w:spacing w:before="0" w:after="0"/>
        <w:ind w:left="0" w:hanging="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LinkdaInternet"/>
          <w:color w:val="auto"/>
          <w:sz w:val="22"/>
          <w:szCs w:val="22"/>
        </w:rPr>
        <w:t>www.novobbmnet.com.br</w:t>
      </w:r>
      <w:r>
        <w:rPr>
          <w:color w:val="auto"/>
          <w:sz w:val="22"/>
          <w:szCs w:val="22"/>
        </w:rPr>
        <w:t xml:space="preserve">, acesso “credenciamento – licitantes (fornecedores)”. </w:t>
      </w:r>
    </w:p>
    <w:p>
      <w:pPr>
        <w:pStyle w:val="Nivel2"/>
        <w:numPr>
          <w:ilvl w:val="1"/>
          <w:numId w:val="9"/>
        </w:numPr>
        <w:spacing w:before="0" w:after="0"/>
        <w:ind w:left="0" w:hanging="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auto"/>
            <w:sz w:val="22"/>
            <w:szCs w:val="22"/>
          </w:rPr>
          <w:t>www.novobbmnet.com.br</w:t>
        </w:r>
      </w:hyperlink>
      <w:r>
        <w:rPr>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auto"/>
            <w:sz w:val="22"/>
            <w:szCs w:val="22"/>
          </w:rPr>
          <w:t>www.novobbmnet.com.br</w:t>
        </w:r>
      </w:hyperlink>
      <w:r>
        <w:rPr>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auto"/>
            <w:sz w:val="22"/>
            <w:szCs w:val="22"/>
          </w:rPr>
          <w:t>www.novobbmnet.com.br</w:t>
        </w:r>
      </w:hyperlink>
      <w:r>
        <w:rPr>
          <w:color w:val="auto"/>
          <w:sz w:val="22"/>
          <w:szCs w:val="22"/>
        </w:rPr>
        <w:t>, opção “Login” opção “Licitação Pública” “Sala de Negociação”.</w:t>
      </w:r>
    </w:p>
    <w:p>
      <w:pPr>
        <w:pStyle w:val="Nivel2"/>
        <w:numPr>
          <w:ilvl w:val="1"/>
          <w:numId w:val="9"/>
        </w:numPr>
        <w:spacing w:before="0" w:after="0"/>
        <w:ind w:left="0" w:hanging="0"/>
        <w:rPr>
          <w:rFonts w:eastAsia="Times New Roman"/>
          <w:color w:val="auto"/>
          <w:sz w:val="22"/>
          <w:szCs w:val="22"/>
        </w:rPr>
      </w:pPr>
      <w:bookmarkStart w:id="10"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0"/>
    </w:p>
    <w:p>
      <w:pPr>
        <w:pStyle w:val="Nivel2"/>
        <w:numPr>
          <w:ilvl w:val="1"/>
          <w:numId w:val="9"/>
        </w:numPr>
        <w:spacing w:before="0" w:after="0"/>
        <w:ind w:left="0" w:hanging="0"/>
        <w:rPr>
          <w:color w:val="auto"/>
          <w:sz w:val="22"/>
          <w:szCs w:val="22"/>
        </w:rPr>
      </w:pPr>
      <w:bookmarkStart w:id="11" w:name="_Ref113968921"/>
      <w:r>
        <w:rPr>
          <w:rFonts w:eastAsia="Times New Roman"/>
          <w:color w:val="auto"/>
          <w:sz w:val="22"/>
          <w:szCs w:val="22"/>
        </w:rPr>
        <w:t>No cadastramento da proposta inicial, o licitante declarará, em campo próprio do sistema, que:</w:t>
      </w:r>
      <w:bookmarkEnd w:id="11"/>
    </w:p>
    <w:p>
      <w:pPr>
        <w:pStyle w:val="Nivel3"/>
        <w:numPr>
          <w:ilvl w:val="2"/>
          <w:numId w:val="9"/>
        </w:numPr>
        <w:spacing w:before="0" w:after="0"/>
        <w:ind w:left="567" w:hanging="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9"/>
        </w:numPr>
        <w:spacing w:before="0" w:after="0"/>
        <w:ind w:left="567" w:hanging="0"/>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auto"/>
        </w:rPr>
        <w:instrText xml:space="preserve"> HYPERLINK "https://www.planalto.gov.br/ccivil_03/constituicao/constituicaocompilado.htm" \l "art7"</w:instrText>
      </w:r>
      <w:r>
        <w:rPr>
          <w:rStyle w:val="LinkdaInternet"/>
          <w:sz w:val="22"/>
          <w:szCs w:val="22"/>
          <w:color w:val="auto"/>
        </w:rPr>
        <w:fldChar w:fldCharType="separate"/>
      </w:r>
      <w:r>
        <w:rPr>
          <w:rStyle w:val="LinkdaInternet"/>
          <w:color w:val="auto"/>
          <w:sz w:val="22"/>
          <w:szCs w:val="22"/>
        </w:rPr>
        <w:t>artigo 7°, XXXIII, da Constituição</w:t>
      </w:r>
      <w:r>
        <w:rPr>
          <w:rStyle w:val="LinkdaInternet"/>
          <w:sz w:val="22"/>
          <w:szCs w:val="22"/>
          <w:color w:val="auto"/>
        </w:rPr>
        <w:fldChar w:fldCharType="end"/>
      </w:r>
      <w:r>
        <w:rPr>
          <w:color w:val="auto"/>
          <w:sz w:val="22"/>
          <w:szCs w:val="22"/>
        </w:rPr>
        <w:t>;</w:t>
      </w:r>
    </w:p>
    <w:p>
      <w:pPr>
        <w:pStyle w:val="Nivel3"/>
        <w:numPr>
          <w:ilvl w:val="2"/>
          <w:numId w:val="9"/>
        </w:numPr>
        <w:spacing w:before="0" w:after="0"/>
        <w:ind w:left="567" w:hanging="0"/>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LinkdaInternet"/>
            <w:color w:val="auto"/>
            <w:sz w:val="22"/>
            <w:szCs w:val="22"/>
          </w:rPr>
          <w:t>incisos III e IV do art. 1º e no inciso III do art. 5º da Constituição Federal</w:t>
        </w:r>
      </w:hyperlink>
      <w:r>
        <w:rPr>
          <w:color w:val="auto"/>
          <w:sz w:val="22"/>
          <w:szCs w:val="22"/>
        </w:rPr>
        <w:t>;</w:t>
      </w:r>
    </w:p>
    <w:p>
      <w:pPr>
        <w:pStyle w:val="Nivel3"/>
        <w:numPr>
          <w:ilvl w:val="2"/>
          <w:numId w:val="9"/>
        </w:numPr>
        <w:spacing w:before="0" w:after="0"/>
        <w:ind w:left="567" w:hanging="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9"/>
        </w:numPr>
        <w:spacing w:before="0" w:after="0"/>
        <w:ind w:left="0" w:hanging="0"/>
        <w:rPr>
          <w:color w:val="auto"/>
          <w:sz w:val="22"/>
          <w:szCs w:val="22"/>
        </w:rPr>
      </w:pPr>
      <w:bookmarkStart w:id="12" w:name="_Hlk159222170"/>
      <w:bookmarkEnd w:id="12"/>
      <w:r>
        <w:rPr>
          <w:color w:val="auto"/>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auto"/>
        </w:rPr>
        <w:instrText xml:space="preserve"> HYPERLINK "http://www.planalto.gov.br/ccivil_03/_ato2019-2022/2021/lei/L14133.htm" \l "art16"</w:instrText>
      </w:r>
      <w:r>
        <w:rPr>
          <w:rStyle w:val="LinkdaInternet"/>
          <w:sz w:val="22"/>
          <w:szCs w:val="22"/>
          <w:color w:val="auto"/>
        </w:rPr>
        <w:fldChar w:fldCharType="separate"/>
      </w:r>
      <w:r>
        <w:rPr>
          <w:rStyle w:val="LinkdaInternet"/>
          <w:color w:val="auto"/>
          <w:sz w:val="22"/>
          <w:szCs w:val="22"/>
        </w:rPr>
        <w:t>artigo 16 da Lei nº 14.133, de 2021</w:t>
      </w:r>
      <w:r>
        <w:rPr>
          <w:rStyle w:val="LinkdaInternet"/>
          <w:sz w:val="22"/>
          <w:szCs w:val="22"/>
          <w:color w:val="auto"/>
        </w:rPr>
        <w:fldChar w:fldCharType="end"/>
      </w:r>
      <w:r>
        <w:rPr>
          <w:color w:val="auto"/>
          <w:sz w:val="22"/>
          <w:szCs w:val="22"/>
        </w:rPr>
        <w:t>.</w:t>
      </w:r>
    </w:p>
    <w:p>
      <w:pPr>
        <w:pStyle w:val="Nivel2"/>
        <w:numPr>
          <w:ilvl w:val="1"/>
          <w:numId w:val="9"/>
        </w:numPr>
        <w:spacing w:before="0" w:after="0"/>
        <w:ind w:left="0" w:hanging="0"/>
        <w:rPr>
          <w:color w:val="auto"/>
          <w:sz w:val="22"/>
          <w:szCs w:val="22"/>
        </w:rPr>
      </w:pPr>
      <w:bookmarkStart w:id="13"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auto"/>
        </w:rPr>
        <w:instrText xml:space="preserve"> HYPERLINK "https://www.planalto.gov.br/ccivil_03/leis/lcp/lcp123.htm" \l "art3"</w:instrText>
      </w:r>
      <w:r>
        <w:rPr>
          <w:rStyle w:val="LinkdaInternet"/>
          <w:sz w:val="22"/>
          <w:szCs w:val="22"/>
          <w:color w:val="auto"/>
        </w:rPr>
        <w:fldChar w:fldCharType="separate"/>
      </w:r>
      <w:r>
        <w:rPr>
          <w:rStyle w:val="LinkdaInternet"/>
          <w:color w:val="auto"/>
          <w:sz w:val="22"/>
          <w:szCs w:val="22"/>
        </w:rPr>
        <w:t>artigo 3° da Lei Complementar nº 123, de 2006</w:t>
      </w:r>
      <w:r>
        <w:rPr>
          <w:rStyle w:val="LinkdaInternet"/>
          <w:sz w:val="22"/>
          <w:szCs w:val="22"/>
          <w:color w:val="auto"/>
        </w:rPr>
        <w:fldChar w:fldCharType="end"/>
      </w:r>
      <w:r>
        <w:rPr>
          <w:color w:val="auto"/>
          <w:sz w:val="22"/>
          <w:szCs w:val="22"/>
        </w:rPr>
        <w:t xml:space="preserve">, estando apto a usufruir do tratamento favorecido estabelecido em seus </w:t>
      </w:r>
      <w:r>
        <w:fldChar w:fldCharType="begin"/>
      </w:r>
      <w:r>
        <w:rPr>
          <w:rStyle w:val="LinkdaInternet"/>
          <w:sz w:val="22"/>
          <w:szCs w:val="22"/>
          <w:color w:val="auto"/>
        </w:rPr>
        <w:instrText xml:space="preserve"> HYPERLINK "https://www.planalto.gov.br/ccivil_03/leis/lcp/lcp123.htm" \l "art42"</w:instrText>
      </w:r>
      <w:r>
        <w:rPr>
          <w:rStyle w:val="LinkdaInternet"/>
          <w:sz w:val="22"/>
          <w:szCs w:val="22"/>
          <w:color w:val="auto"/>
        </w:rPr>
        <w:fldChar w:fldCharType="separate"/>
      </w:r>
      <w:r>
        <w:rPr>
          <w:rStyle w:val="LinkdaInternet"/>
          <w:color w:val="auto"/>
          <w:sz w:val="22"/>
          <w:szCs w:val="22"/>
        </w:rPr>
        <w:t>arts. 42 a 49</w:t>
      </w:r>
      <w:r>
        <w:rPr>
          <w:rStyle w:val="LinkdaInternet"/>
          <w:sz w:val="22"/>
          <w:szCs w:val="22"/>
          <w:color w:val="auto"/>
        </w:rPr>
        <w:fldChar w:fldCharType="end"/>
      </w:r>
      <w:r>
        <w:rPr>
          <w:color w:val="auto"/>
          <w:sz w:val="22"/>
          <w:szCs w:val="22"/>
        </w:rPr>
        <w:t xml:space="preserve">, observado o disposto nos </w:t>
      </w:r>
      <w:r>
        <w:fldChar w:fldCharType="begin"/>
      </w:r>
      <w:r>
        <w:rPr>
          <w:rStyle w:val="LinkdaInternet"/>
          <w:sz w:val="22"/>
          <w:szCs w:val="22"/>
          <w:color w:val="auto"/>
        </w:rPr>
        <w:instrText xml:space="preserve"> HYPERLINK "http://www.planalto.gov.br/ccivil_03/_ato2019-2022/2021/lei/L14133.htm" \l "art4§1"</w:instrText>
      </w:r>
      <w:r>
        <w:rPr>
          <w:rStyle w:val="LinkdaInternet"/>
          <w:sz w:val="22"/>
          <w:szCs w:val="22"/>
          <w:color w:val="auto"/>
        </w:rPr>
        <w:fldChar w:fldCharType="separate"/>
      </w:r>
      <w:r>
        <w:rPr>
          <w:rStyle w:val="LinkdaInternet"/>
          <w:color w:val="auto"/>
          <w:sz w:val="22"/>
          <w:szCs w:val="22"/>
        </w:rPr>
        <w:t>§§ 1º ao 3º do art. 4º, da Lei n.º 14.133, de 2021.</w:t>
      </w:r>
      <w:r>
        <w:rPr>
          <w:rStyle w:val="LinkdaInternet"/>
          <w:sz w:val="22"/>
          <w:szCs w:val="22"/>
          <w:color w:val="auto"/>
        </w:rPr>
        <w:fldChar w:fldCharType="end"/>
      </w:r>
      <w:bookmarkEnd w:id="13"/>
      <w:r>
        <w:rPr>
          <w:color w:val="auto"/>
          <w:sz w:val="22"/>
          <w:szCs w:val="22"/>
        </w:rPr>
        <w:t xml:space="preserve"> </w:t>
      </w:r>
    </w:p>
    <w:p>
      <w:pPr>
        <w:pStyle w:val="Nivel2"/>
        <w:numPr>
          <w:ilvl w:val="1"/>
          <w:numId w:val="9"/>
        </w:numPr>
        <w:spacing w:before="0" w:after="0"/>
        <w:ind w:left="0" w:hanging="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LinkdaInternet"/>
            <w:color w:val="auto"/>
            <w:sz w:val="22"/>
            <w:szCs w:val="22"/>
          </w:rPr>
          <w:t>Lei nº 14.133, de 2021</w:t>
        </w:r>
      </w:hyperlink>
      <w:r>
        <w:rPr>
          <w:color w:val="auto"/>
          <w:sz w:val="22"/>
          <w:szCs w:val="22"/>
        </w:rPr>
        <w:t>, e neste Edital.</w:t>
      </w:r>
    </w:p>
    <w:p>
      <w:pPr>
        <w:pStyle w:val="Nivel2"/>
        <w:numPr>
          <w:ilvl w:val="1"/>
          <w:numId w:val="9"/>
        </w:numPr>
        <w:spacing w:before="0" w:after="0"/>
        <w:ind w:left="0" w:hanging="0"/>
        <w:rPr>
          <w:color w:val="auto"/>
          <w:sz w:val="22"/>
          <w:szCs w:val="22"/>
        </w:rPr>
      </w:pPr>
      <w:r>
        <w:rPr>
          <w:color w:val="auto"/>
          <w:sz w:val="22"/>
          <w:szCs w:val="22"/>
        </w:rPr>
        <w:t>Os licitantes poderão retirar ou substituir a proposta, até a abertura da sessão pública.</w:t>
      </w:r>
    </w:p>
    <w:p>
      <w:pPr>
        <w:pStyle w:val="Nivel2"/>
        <w:numPr>
          <w:ilvl w:val="1"/>
          <w:numId w:val="9"/>
        </w:numPr>
        <w:spacing w:before="0" w:after="0"/>
        <w:ind w:left="0" w:hanging="0"/>
        <w:rPr>
          <w:color w:val="auto"/>
          <w:sz w:val="22"/>
          <w:szCs w:val="22"/>
        </w:rPr>
      </w:pPr>
      <w:r>
        <w:rPr>
          <w:color w:val="auto"/>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9"/>
        </w:numPr>
        <w:spacing w:before="0" w:after="0"/>
        <w:ind w:left="0" w:hanging="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9"/>
        </w:numPr>
        <w:spacing w:before="0" w:after="0"/>
        <w:ind w:left="0" w:hanging="0"/>
        <w:rPr>
          <w:color w:val="auto"/>
          <w:sz w:val="22"/>
          <w:szCs w:val="22"/>
        </w:rPr>
      </w:pPr>
      <w:bookmarkStart w:id="14"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4"/>
      <w:r>
        <w:rPr>
          <w:color w:val="auto"/>
          <w:sz w:val="22"/>
          <w:szCs w:val="22"/>
        </w:rPr>
        <w:t xml:space="preserve"> </w:t>
      </w:r>
    </w:p>
    <w:p>
      <w:pPr>
        <w:pStyle w:val="Nivel2"/>
        <w:numPr>
          <w:ilvl w:val="1"/>
          <w:numId w:val="9"/>
        </w:numPr>
        <w:spacing w:before="0" w:after="0"/>
        <w:ind w:left="0" w:hanging="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9"/>
        </w:numPr>
        <w:spacing w:before="0" w:after="0"/>
        <w:ind w:left="567" w:hanging="0"/>
        <w:rPr>
          <w:rFonts w:eastAsia="Arial"/>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9"/>
        </w:numPr>
        <w:spacing w:before="0" w:after="0"/>
        <w:ind w:left="567" w:hanging="0"/>
        <w:rPr>
          <w:rFonts w:eastAsia="Times New Roman"/>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9"/>
        </w:numPr>
        <w:spacing w:before="0" w:after="0"/>
        <w:ind w:left="0" w:hanging="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9"/>
        </w:numPr>
        <w:spacing w:before="0" w:after="0"/>
        <w:ind w:left="0" w:hanging="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9"/>
        </w:numPr>
        <w:spacing w:before="0" w:after="0"/>
        <w:ind w:left="0" w:hanging="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9"/>
        </w:numPr>
        <w:spacing w:before="0" w:after="0"/>
        <w:ind w:left="0" w:hanging="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9"/>
        </w:numPr>
        <w:spacing w:before="0" w:after="0"/>
        <w:ind w:left="0" w:hanging="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9"/>
        </w:numPr>
        <w:spacing w:before="0" w:after="0"/>
        <w:ind w:left="0" w:hanging="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276"/>
        <w:rPr>
          <w:rFonts w:ascii="Arial" w:hAnsi="Arial" w:cs="Arial"/>
          <w:sz w:val="22"/>
          <w:szCs w:val="22"/>
        </w:rPr>
      </w:pPr>
      <w:r>
        <w:rPr>
          <w:rFonts w:cs="Arial" w:ascii="Arial" w:hAnsi="Arial"/>
          <w:sz w:val="22"/>
          <w:szCs w:val="22"/>
        </w:rPr>
        <w:tab/>
        <w:t>.</w:t>
      </w:r>
    </w:p>
    <w:p>
      <w:pPr>
        <w:pStyle w:val="Nivel01"/>
        <w:numPr>
          <w:ilvl w:val="0"/>
          <w:numId w:val="9"/>
        </w:numPr>
        <w:spacing w:lineRule="auto" w:line="276" w:before="0" w:after="0"/>
        <w:ind w:left="0" w:hanging="0"/>
        <w:rPr>
          <w:sz w:val="22"/>
          <w:szCs w:val="22"/>
        </w:rPr>
      </w:pPr>
      <w:r>
        <w:rPr>
          <w:sz w:val="22"/>
          <w:szCs w:val="22"/>
        </w:rPr>
        <w:t>DO PREENCHIMENTO DA PROPOSTA</w:t>
      </w:r>
    </w:p>
    <w:p>
      <w:pPr>
        <w:pStyle w:val="Nivel2"/>
        <w:numPr>
          <w:ilvl w:val="1"/>
          <w:numId w:val="9"/>
        </w:numPr>
        <w:spacing w:before="0" w:after="0"/>
        <w:ind w:left="0" w:hanging="0"/>
        <w:rPr>
          <w:color w:val="auto"/>
          <w:sz w:val="22"/>
          <w:szCs w:val="22"/>
        </w:rPr>
      </w:pPr>
      <w:r>
        <w:rPr>
          <w:color w:val="auto"/>
          <w:sz w:val="22"/>
          <w:szCs w:val="22"/>
        </w:rPr>
        <w:t>O licitante deverá enviar sua proposta mediante o preenchimento, no sistema eletrônico, do campo: VALOR UNITÁRIO DO ITEM.</w:t>
      </w:r>
    </w:p>
    <w:p>
      <w:pPr>
        <w:pStyle w:val="Nivel2"/>
        <w:numPr>
          <w:ilvl w:val="1"/>
          <w:numId w:val="9"/>
        </w:numPr>
        <w:spacing w:before="0" w:after="0"/>
        <w:ind w:left="0" w:hanging="0"/>
        <w:rPr>
          <w:color w:val="auto"/>
          <w:sz w:val="22"/>
          <w:szCs w:val="22"/>
        </w:rPr>
      </w:pPr>
      <w:r>
        <w:rPr>
          <w:color w:val="auto"/>
          <w:sz w:val="22"/>
          <w:szCs w:val="22"/>
        </w:rPr>
        <w:t>Todas as especificações do objeto contidas na proposta vinculam o licitante.</w:t>
      </w:r>
    </w:p>
    <w:p>
      <w:pPr>
        <w:pStyle w:val="Nivel2"/>
        <w:numPr>
          <w:ilvl w:val="1"/>
          <w:numId w:val="9"/>
        </w:numPr>
        <w:spacing w:before="0" w:after="0"/>
        <w:ind w:left="0" w:hanging="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9"/>
        </w:numPr>
        <w:spacing w:before="0" w:after="0"/>
        <w:ind w:left="0" w:hanging="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9"/>
        </w:numPr>
        <w:spacing w:before="0" w:after="0"/>
        <w:ind w:left="0" w:hanging="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9"/>
        </w:numPr>
        <w:spacing w:before="0" w:after="0"/>
        <w:ind w:left="0" w:hanging="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9"/>
        </w:numPr>
        <w:spacing w:before="0" w:after="0"/>
        <w:ind w:left="0" w:hanging="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before="0" w:after="0"/>
        <w:ind w:left="0" w:hanging="0"/>
        <w:rPr>
          <w:color w:val="auto"/>
          <w:sz w:val="22"/>
          <w:szCs w:val="22"/>
        </w:rPr>
      </w:pPr>
      <w:r>
        <w:rPr>
          <w:color w:val="auto"/>
          <w:sz w:val="22"/>
          <w:szCs w:val="22"/>
        </w:rPr>
      </w:r>
    </w:p>
    <w:p>
      <w:pPr>
        <w:pStyle w:val="Nivel01"/>
        <w:numPr>
          <w:ilvl w:val="0"/>
          <w:numId w:val="9"/>
        </w:numPr>
        <w:spacing w:lineRule="auto" w:line="276" w:before="0" w:after="0"/>
        <w:ind w:left="0" w:hanging="0"/>
        <w:rPr>
          <w:rFonts w:eastAsia="MS Mincho;ＭＳ 明朝"/>
          <w:sz w:val="22"/>
          <w:szCs w:val="22"/>
          <w:lang w:eastAsia="pt-BR"/>
        </w:rPr>
      </w:pPr>
      <w:r>
        <w:rPr>
          <w:sz w:val="22"/>
          <w:szCs w:val="22"/>
        </w:rPr>
        <w:t>EXIGÊNCIAS DE HABILITAÇÃO</w:t>
      </w:r>
    </w:p>
    <w:p>
      <w:pPr>
        <w:pStyle w:val="Normal"/>
        <w:spacing w:lineRule="auto" w:line="276"/>
        <w:jc w:val="both"/>
        <w:rPr>
          <w:rFonts w:ascii="Arial" w:hAnsi="Arial" w:eastAsia="MS Mincho;ＭＳ 明朝" w:cs="Arial"/>
          <w:b/>
          <w:b/>
          <w:bCs/>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276"/>
        <w:jc w:val="both"/>
        <w:rPr>
          <w:rFonts w:ascii="Arial" w:hAnsi="Arial" w:eastAsia="MS Gothic;ＭＳ ゴシック" w:cs="Arial"/>
          <w:kern w:val="0"/>
          <w:sz w:val="22"/>
          <w:szCs w:val="22"/>
          <w:u w:val="single"/>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276"/>
        <w:ind w:left="0" w:hanging="11"/>
        <w:jc w:val="both"/>
        <w:rPr>
          <w:rFonts w:ascii="Arial" w:hAnsi="Arial" w:cs="Arial"/>
          <w:sz w:val="22"/>
          <w:szCs w:val="22"/>
          <w:u w:val="single"/>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276"/>
        <w:ind w:left="0" w:hanging="11"/>
        <w:jc w:val="both"/>
        <w:rPr>
          <w:rFonts w:ascii="Arial" w:hAnsi="Arial" w:cs="Arial"/>
          <w:sz w:val="22"/>
          <w:szCs w:val="22"/>
          <w:u w:val="single"/>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nkdaInternet"/>
            <w:rFonts w:cs="Arial" w:ascii="Arial" w:hAnsi="Arial"/>
            <w:color w:val="auto"/>
            <w:sz w:val="22"/>
            <w:szCs w:val="22"/>
          </w:rPr>
          <w:t>https://www.gov.br/empresas-enegocios/pt-br/empreendedor</w:t>
        </w:r>
      </w:hyperlink>
      <w:r>
        <w:rPr>
          <w:rFonts w:cs="Arial" w:ascii="Arial" w:hAnsi="Arial"/>
          <w:sz w:val="22"/>
          <w:szCs w:val="22"/>
        </w:rPr>
        <w:t>;</w:t>
      </w:r>
    </w:p>
    <w:p>
      <w:pPr>
        <w:pStyle w:val="Normal"/>
        <w:numPr>
          <w:ilvl w:val="0"/>
          <w:numId w:val="4"/>
        </w:numPr>
        <w:spacing w:lineRule="auto" w:line="276"/>
        <w:ind w:left="0" w:hanging="11"/>
        <w:jc w:val="both"/>
        <w:rPr>
          <w:rFonts w:ascii="Arial" w:hAnsi="Arial" w:cs="Arial"/>
          <w:sz w:val="22"/>
          <w:szCs w:val="22"/>
          <w:u w:val="single"/>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276"/>
        <w:ind w:left="0" w:hanging="11"/>
        <w:jc w:val="both"/>
        <w:rPr>
          <w:rFonts w:ascii="Arial" w:hAnsi="Arial" w:cs="Arial"/>
          <w:sz w:val="22"/>
          <w:szCs w:val="22"/>
          <w:u w:val="single"/>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276"/>
        <w:ind w:left="0" w:hanging="11"/>
        <w:jc w:val="both"/>
        <w:rPr>
          <w:rFonts w:ascii="Arial" w:hAnsi="Arial" w:cs="Arial"/>
          <w:sz w:val="22"/>
          <w:szCs w:val="22"/>
          <w:u w:val="single"/>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276"/>
        <w:ind w:left="0" w:hanging="11"/>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276"/>
        <w:ind w:left="0" w:hanging="11"/>
        <w:jc w:val="both"/>
        <w:rPr>
          <w:rFonts w:ascii="Arial" w:hAnsi="Arial" w:eastAsia="MS Mincho;ＭＳ 明朝" w:cs="Arial"/>
          <w:b/>
          <w:b/>
          <w:bCs/>
          <w:kern w:val="0"/>
          <w:sz w:val="22"/>
          <w:szCs w:val="22"/>
          <w:lang w:eastAsia="pt-BR"/>
        </w:rPr>
      </w:pPr>
      <w:r>
        <w:rPr>
          <w:rFonts w:cs="Arial" w:ascii="Arial" w:hAnsi="Arial"/>
          <w:sz w:val="22"/>
          <w:szCs w:val="22"/>
        </w:rPr>
        <w:t xml:space="preserve">Os documentos apresentados deverão estar acompanhados de todas as alterações ou da consolidação respectiva. </w:t>
      </w:r>
    </w:p>
    <w:p>
      <w:pPr>
        <w:pStyle w:val="Normal"/>
        <w:numPr>
          <w:ilvl w:val="0"/>
          <w:numId w:val="4"/>
        </w:numPr>
        <w:spacing w:lineRule="auto" w:line="276"/>
        <w:ind w:left="0" w:hanging="0"/>
        <w:jc w:val="both"/>
        <w:rPr>
          <w:rFonts w:ascii="Arial" w:hAnsi="Arial" w:eastAsia="MS Mincho;ＭＳ 明朝" w:cs="Arial"/>
          <w:b/>
          <w:b/>
          <w:bCs/>
          <w:kern w:val="0"/>
          <w:sz w:val="22"/>
          <w:szCs w:val="22"/>
          <w:lang w:eastAsia="pt-BR"/>
        </w:rPr>
      </w:pPr>
      <w:r>
        <w:rPr>
          <w:rFonts w:cs="Arial" w:ascii="Arial" w:hAnsi="Arial"/>
          <w:b/>
          <w:bCs/>
          <w:sz w:val="22"/>
          <w:szCs w:val="22"/>
        </w:rPr>
        <w:t>Licença de Funcionamento emitida pela Vigilância Sanitária do Estado e ou Município, com um dos seguinte CNAE:</w:t>
      </w:r>
    </w:p>
    <w:p>
      <w:pPr>
        <w:pStyle w:val="Normal"/>
        <w:numPr>
          <w:ilvl w:val="0"/>
          <w:numId w:val="28"/>
        </w:numPr>
        <w:tabs>
          <w:tab w:val="clear" w:pos="709"/>
          <w:tab w:val="left" w:pos="1418" w:leader="none"/>
        </w:tabs>
        <w:spacing w:lineRule="auto" w:line="276"/>
        <w:ind w:left="709" w:hanging="0"/>
        <w:jc w:val="both"/>
        <w:rPr>
          <w:rFonts w:ascii="Arial" w:hAnsi="Arial" w:cs="Arial"/>
          <w:b/>
          <w:b/>
          <w:bCs/>
          <w:u w:val="single"/>
        </w:rPr>
      </w:pPr>
      <w:r>
        <w:rPr>
          <w:rFonts w:cs="Arial" w:ascii="Arial" w:hAnsi="Arial"/>
          <w:b/>
          <w:bCs/>
          <w:sz w:val="22"/>
          <w:szCs w:val="22"/>
          <w:u w:val="single"/>
        </w:rPr>
        <w:t>CNAE 5620-1/01: FORNECIMENTO DE ALIMENTOS PREPARADOS PREPONDERANTEMENTE PARA EMPRESAS: Empresa que fornece alimentos preparados para empresa (cozinha industrial), para fornecimento sob contrato, para instituições públicas ou privadas, hospitais, indústrias entre outros, que utilizam de instalações do contratante.</w:t>
      </w:r>
    </w:p>
    <w:p>
      <w:pPr>
        <w:pStyle w:val="Normal"/>
        <w:spacing w:lineRule="auto" w:line="276"/>
        <w:rPr>
          <w:rFonts w:ascii="Arial" w:hAnsi="Arial" w:cs="Arial"/>
          <w:sz w:val="22"/>
          <w:szCs w:val="22"/>
        </w:rPr>
      </w:pPr>
      <w:r>
        <w:rPr>
          <w:rFonts w:eastAsia="MS Mincho;ＭＳ 明朝" w:cs="Arial" w:ascii="Arial" w:hAnsi="Arial"/>
          <w:b/>
          <w:bCs/>
          <w:kern w:val="0"/>
          <w:sz w:val="22"/>
          <w:szCs w:val="22"/>
          <w:lang w:eastAsia="pt-BR"/>
        </w:rPr>
        <w:t>5.2 - HABILITAÇÃO FISCAL, SOCIAL e TRABALHISTA</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276"/>
        <w:ind w:right="-54" w:hanging="0"/>
        <w:jc w:val="both"/>
        <w:rPr>
          <w:rStyle w:val="Applestylespan"/>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276"/>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276"/>
        <w:ind w:right="-5" w:hanging="24"/>
        <w:jc w:val="both"/>
        <w:rPr>
          <w:rFonts w:ascii="Arial" w:hAnsi="Arial" w:cs="Arial"/>
          <w:b/>
          <w:b/>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276"/>
        <w:ind w:right="-54" w:hanging="0"/>
        <w:jc w:val="both"/>
        <w:rPr>
          <w:rFonts w:ascii="Arial" w:hAnsi="Arial" w:cs="Arial"/>
          <w:sz w:val="22"/>
          <w:szCs w:val="22"/>
        </w:rPr>
      </w:pPr>
      <w:r>
        <w:rPr>
          <w:rFonts w:cs="Arial" w:ascii="Arial" w:hAnsi="Arial"/>
          <w:b/>
          <w:sz w:val="22"/>
          <w:szCs w:val="22"/>
        </w:rPr>
        <w:t>5.3 - QUALIFICAÇÃO ECONÔMICA-FINANCEIRA</w:t>
      </w:r>
    </w:p>
    <w:p>
      <w:pPr>
        <w:pStyle w:val="Normal"/>
        <w:spacing w:lineRule="auto" w:line="276"/>
        <w:ind w:right="-54" w:hanging="0"/>
        <w:jc w:val="both"/>
        <w:rPr>
          <w:rFonts w:ascii="Arial" w:hAnsi="Arial" w:cs="Arial"/>
          <w:b/>
          <w:b/>
          <w:sz w:val="22"/>
          <w:szCs w:val="22"/>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276"/>
        <w:ind w:right="-54" w:hanging="0"/>
        <w:jc w:val="both"/>
        <w:rPr>
          <w:rFonts w:ascii="Arial" w:hAnsi="Arial" w:cs="Arial"/>
          <w:sz w:val="22"/>
          <w:szCs w:val="22"/>
        </w:rPr>
      </w:pPr>
      <w:r>
        <w:rPr>
          <w:rFonts w:cs="Arial" w:ascii="Arial" w:hAnsi="Arial"/>
          <w:b/>
          <w:sz w:val="22"/>
          <w:szCs w:val="22"/>
        </w:rPr>
        <w:t xml:space="preserve">5.4 - QUALIFICAÇÃO TÉCNICA </w:t>
      </w:r>
    </w:p>
    <w:p>
      <w:pPr>
        <w:pStyle w:val="Normal"/>
        <w:spacing w:lineRule="auto" w:line="276"/>
        <w:jc w:val="both"/>
        <w:rPr>
          <w:rFonts w:ascii="Arial" w:hAnsi="Arial" w:cs="Arial"/>
          <w:b/>
          <w:b/>
          <w:sz w:val="22"/>
          <w:szCs w:val="22"/>
          <w:u w:val="single"/>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hanging="0"/>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276"/>
        <w:ind w:left="567" w:right="-57" w:hanging="0"/>
        <w:jc w:val="both"/>
        <w:rPr>
          <w:rFonts w:ascii="Arial" w:hAnsi="Arial" w:cs="Arial"/>
          <w:b/>
          <w:b/>
          <w:bCs/>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276"/>
        <w:ind w:right="-57" w:hanging="0"/>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276"/>
        <w:ind w:right="-57" w:hanging="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276"/>
        <w:ind w:right="-57" w:hanging="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276"/>
        <w:ind w:right="-57" w:hanging="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ivel01"/>
        <w:numPr>
          <w:ilvl w:val="0"/>
          <w:numId w:val="9"/>
        </w:numPr>
        <w:spacing w:lineRule="auto" w:line="276" w:before="0" w:after="0"/>
        <w:ind w:left="0" w:hanging="0"/>
        <w:rPr>
          <w:sz w:val="22"/>
          <w:szCs w:val="22"/>
        </w:rPr>
      </w:pPr>
      <w:r>
        <w:rPr>
          <w:sz w:val="22"/>
          <w:szCs w:val="22"/>
        </w:rPr>
        <w:t>DA ABERTURA DA SESSÃO, CLASSIFICAÇÃO DAS PROPOSTAS E FORMULAÇÃO DE LANCES</w:t>
      </w:r>
    </w:p>
    <w:p>
      <w:pPr>
        <w:pStyle w:val="Nivel2"/>
        <w:numPr>
          <w:ilvl w:val="1"/>
          <w:numId w:val="9"/>
        </w:numPr>
        <w:spacing w:before="0" w:after="0"/>
        <w:ind w:left="0" w:hanging="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9"/>
        </w:numPr>
        <w:spacing w:before="0" w:after="0"/>
        <w:ind w:left="0" w:hanging="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9"/>
        </w:numPr>
        <w:spacing w:before="0" w:after="0"/>
        <w:ind w:left="0" w:hanging="0"/>
        <w:rPr>
          <w:color w:val="auto"/>
          <w:sz w:val="22"/>
          <w:szCs w:val="22"/>
        </w:rPr>
      </w:pPr>
      <w:r>
        <w:rPr>
          <w:color w:val="auto"/>
          <w:sz w:val="22"/>
          <w:szCs w:val="22"/>
        </w:rPr>
        <w:t>Será desclassificada a proposta que identifique o licitante.</w:t>
      </w:r>
    </w:p>
    <w:p>
      <w:pPr>
        <w:pStyle w:val="Nivel2"/>
        <w:numPr>
          <w:ilvl w:val="1"/>
          <w:numId w:val="9"/>
        </w:numPr>
        <w:spacing w:before="0" w:after="0"/>
        <w:ind w:left="0" w:hanging="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9"/>
        </w:numPr>
        <w:spacing w:before="0" w:after="0"/>
        <w:ind w:left="0" w:hanging="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9"/>
        </w:numPr>
        <w:spacing w:before="0" w:after="0"/>
        <w:ind w:left="0" w:hanging="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9"/>
        </w:numPr>
        <w:spacing w:before="0" w:after="0"/>
        <w:ind w:left="0" w:hanging="0"/>
        <w:rPr>
          <w:color w:val="auto"/>
          <w:sz w:val="22"/>
          <w:szCs w:val="22"/>
        </w:rPr>
      </w:pPr>
      <w:r>
        <w:rPr>
          <w:color w:val="auto"/>
          <w:sz w:val="22"/>
          <w:szCs w:val="22"/>
        </w:rPr>
        <w:t>O sistema disponibilizará campo próprio para troca de mensagens entre o Pregoeiro e os licitantes.</w:t>
      </w:r>
    </w:p>
    <w:p>
      <w:pPr>
        <w:pStyle w:val="Nivel2"/>
        <w:numPr>
          <w:ilvl w:val="1"/>
          <w:numId w:val="9"/>
        </w:numPr>
        <w:spacing w:before="0" w:after="0"/>
        <w:ind w:left="0" w:hanging="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9"/>
        </w:numPr>
        <w:spacing w:before="0" w:after="0"/>
        <w:ind w:left="0" w:hanging="0"/>
        <w:rPr>
          <w:color w:val="auto"/>
          <w:sz w:val="22"/>
          <w:szCs w:val="22"/>
        </w:rPr>
      </w:pPr>
      <w:r>
        <w:rPr>
          <w:color w:val="auto"/>
          <w:sz w:val="22"/>
          <w:szCs w:val="22"/>
        </w:rPr>
        <w:t>O lance deverá ser ofertado pelo valor unitário do item.</w:t>
      </w:r>
    </w:p>
    <w:p>
      <w:pPr>
        <w:pStyle w:val="Nivel2"/>
        <w:numPr>
          <w:ilvl w:val="1"/>
          <w:numId w:val="9"/>
        </w:numPr>
        <w:spacing w:before="0" w:after="0"/>
        <w:ind w:left="0" w:hanging="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9"/>
        </w:numPr>
        <w:spacing w:before="0" w:after="0"/>
        <w:ind w:left="0" w:hanging="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9"/>
        </w:numPr>
        <w:spacing w:before="0" w:after="0"/>
        <w:ind w:left="0" w:hanging="0"/>
        <w:rPr>
          <w:color w:val="auto"/>
          <w:sz w:val="22"/>
          <w:szCs w:val="22"/>
        </w:rPr>
      </w:pPr>
      <w:r>
        <w:rPr>
          <w:color w:val="auto"/>
          <w:sz w:val="22"/>
          <w:szCs w:val="22"/>
        </w:rPr>
        <w:t>O procedimento seguirá de acordo com o modo de disputa adotado.</w:t>
      </w:r>
    </w:p>
    <w:p>
      <w:pPr>
        <w:pStyle w:val="Nivel2"/>
        <w:numPr>
          <w:ilvl w:val="1"/>
          <w:numId w:val="9"/>
        </w:numPr>
        <w:spacing w:before="0" w:after="0"/>
        <w:ind w:left="0" w:hanging="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9"/>
        </w:numPr>
        <w:spacing w:before="0" w:after="0"/>
        <w:ind w:left="567" w:hanging="0"/>
        <w:rPr>
          <w:color w:val="auto"/>
          <w:sz w:val="22"/>
          <w:szCs w:val="22"/>
        </w:rPr>
      </w:pPr>
      <w:bookmarkStart w:id="15" w:name="_Hlk113697759"/>
      <w:bookmarkEnd w:id="15"/>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9"/>
        </w:numPr>
        <w:spacing w:before="0" w:after="0"/>
        <w:ind w:left="567" w:hanging="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9"/>
        </w:numPr>
        <w:spacing w:before="0" w:after="0"/>
        <w:ind w:left="567" w:hanging="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9"/>
        </w:numPr>
        <w:spacing w:before="0" w:after="0"/>
        <w:ind w:left="567" w:hanging="0"/>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9"/>
        </w:numPr>
        <w:spacing w:before="0" w:after="0"/>
        <w:ind w:left="567" w:hanging="0"/>
        <w:rPr>
          <w:color w:val="auto"/>
          <w:sz w:val="22"/>
          <w:szCs w:val="22"/>
        </w:rPr>
      </w:pPr>
      <w:bookmarkStart w:id="16" w:name="_Hlk113697816"/>
      <w:r>
        <w:rPr>
          <w:color w:val="auto"/>
          <w:sz w:val="22"/>
          <w:szCs w:val="22"/>
        </w:rPr>
        <w:t>Após o reinício previsto no item supra, os licitantes serão convocados para apresentar lances intermediários.</w:t>
      </w:r>
      <w:bookmarkEnd w:id="16"/>
      <w:r>
        <w:rPr>
          <w:color w:val="auto"/>
          <w:sz w:val="22"/>
          <w:szCs w:val="22"/>
        </w:rPr>
        <w:t xml:space="preserve"> </w:t>
      </w:r>
    </w:p>
    <w:p>
      <w:pPr>
        <w:pStyle w:val="Nivel2"/>
        <w:numPr>
          <w:ilvl w:val="1"/>
          <w:numId w:val="9"/>
        </w:numPr>
        <w:spacing w:before="0" w:after="0"/>
        <w:ind w:left="0" w:hanging="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9"/>
        </w:numPr>
        <w:spacing w:before="0" w:after="0"/>
        <w:ind w:left="0" w:hanging="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9"/>
        </w:numPr>
        <w:spacing w:before="0" w:after="0"/>
        <w:ind w:left="0" w:hanging="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9"/>
        </w:numPr>
        <w:spacing w:before="0" w:after="0"/>
        <w:ind w:left="0" w:hanging="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9"/>
        </w:numPr>
        <w:spacing w:before="0" w:after="0"/>
        <w:ind w:left="0" w:hanging="0"/>
        <w:rPr>
          <w:color w:val="auto"/>
          <w:sz w:val="22"/>
          <w:szCs w:val="22"/>
        </w:rPr>
      </w:pPr>
      <w:r>
        <w:rPr>
          <w:color w:val="auto"/>
          <w:sz w:val="22"/>
          <w:szCs w:val="22"/>
        </w:rPr>
        <w:t>Caso o licitante não apresente lances, concorrerá com o valor de sua proposta.</w:t>
      </w:r>
    </w:p>
    <w:p>
      <w:pPr>
        <w:pStyle w:val="Nivel2"/>
        <w:numPr>
          <w:ilvl w:val="1"/>
          <w:numId w:val="9"/>
        </w:numPr>
        <w:spacing w:before="0" w:after="0"/>
        <w:ind w:left="0" w:hanging="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auto"/>
        </w:rPr>
        <w:instrText xml:space="preserve"> HYPERLINK "https://www.planalto.gov.br/ccivil_03/leis/lcp/lcp123.htm" \l "art44"</w:instrText>
      </w:r>
      <w:r>
        <w:rPr>
          <w:rStyle w:val="LinkdaInternet"/>
          <w:sz w:val="22"/>
          <w:szCs w:val="22"/>
          <w:rFonts w:eastAsia="Zurich BT"/>
          <w:color w:val="auto"/>
        </w:rPr>
        <w:fldChar w:fldCharType="separate"/>
      </w:r>
      <w:r>
        <w:rPr>
          <w:rStyle w:val="LinkdaInternet"/>
          <w:rFonts w:eastAsia="Zurich BT"/>
          <w:color w:val="auto"/>
          <w:sz w:val="22"/>
          <w:szCs w:val="22"/>
        </w:rPr>
        <w:t>arts. 44 e 45 da Lei Complementar nº 123, de 2006</w:t>
      </w:r>
      <w:r>
        <w:rPr>
          <w:rStyle w:val="LinkdaInternet"/>
          <w:sz w:val="22"/>
          <w:szCs w:val="22"/>
          <w:rFonts w:eastAsia="Zurich BT"/>
          <w:color w:val="auto"/>
        </w:rPr>
        <w:fldChar w:fldCharType="end"/>
      </w:r>
      <w:r>
        <w:rPr>
          <w:rFonts w:eastAsia="Zurich BT"/>
          <w:color w:val="auto"/>
          <w:sz w:val="22"/>
          <w:szCs w:val="22"/>
        </w:rPr>
        <w:t xml:space="preserve">, regulamentada pelo </w:t>
      </w:r>
      <w:hyperlink r:id="rId10">
        <w:r>
          <w:rPr>
            <w:rStyle w:val="LinkdaInternet"/>
            <w:rFonts w:eastAsia="Zurich BT"/>
            <w:color w:val="auto"/>
            <w:sz w:val="22"/>
            <w:szCs w:val="22"/>
          </w:rPr>
          <w:t>Decreto nº 8.538, de 2015</w:t>
        </w:r>
      </w:hyperlink>
      <w:r>
        <w:rPr>
          <w:rFonts w:eastAsia="Zurich BT"/>
          <w:color w:val="auto"/>
          <w:sz w:val="22"/>
          <w:szCs w:val="22"/>
        </w:rPr>
        <w:t>.</w:t>
      </w:r>
    </w:p>
    <w:p>
      <w:pPr>
        <w:pStyle w:val="Nivel3"/>
        <w:numPr>
          <w:ilvl w:val="2"/>
          <w:numId w:val="9"/>
        </w:numPr>
        <w:spacing w:before="0" w:after="0"/>
        <w:ind w:left="567" w:hanging="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9"/>
        </w:numPr>
        <w:spacing w:before="0" w:after="0"/>
        <w:ind w:left="567" w:hanging="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9"/>
        </w:numPr>
        <w:spacing w:before="0" w:after="0"/>
        <w:ind w:left="567" w:hanging="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9"/>
        </w:numPr>
        <w:spacing w:before="0" w:after="0"/>
        <w:ind w:left="567" w:hanging="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9"/>
        </w:numPr>
        <w:spacing w:before="0" w:after="0"/>
        <w:ind w:left="0" w:hanging="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9"/>
        </w:numPr>
        <w:spacing w:before="0" w:after="0"/>
        <w:ind w:left="567" w:hanging="0"/>
        <w:rPr>
          <w:rFonts w:eastAsia="Times New Roman"/>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9"/>
        </w:numPr>
        <w:spacing w:before="0" w:after="0"/>
        <w:ind w:left="567" w:hanging="0"/>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9"/>
        </w:numPr>
        <w:spacing w:before="0" w:after="0"/>
        <w:ind w:left="567" w:hanging="0"/>
        <w:rPr>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9"/>
        </w:numPr>
        <w:spacing w:before="0" w:after="0"/>
        <w:ind w:left="0" w:hanging="0"/>
        <w:rPr>
          <w:rFonts w:eastAsia="Times New Roman"/>
          <w:color w:val="auto"/>
          <w:sz w:val="22"/>
          <w:szCs w:val="22"/>
        </w:rPr>
      </w:pPr>
      <w:bookmarkStart w:id="17" w:name="_Hlk114646655"/>
      <w:r>
        <w:rPr>
          <w:color w:val="auto"/>
          <w:sz w:val="22"/>
          <w:szCs w:val="22"/>
        </w:rPr>
        <w:t>Após a negociação do preço, o Pregoeiro iniciará a fase de aceitação e julgamento da proposta.</w:t>
      </w:r>
      <w:bookmarkEnd w:id="17"/>
      <w:r>
        <w:rPr>
          <w:color w:val="auto"/>
          <w:sz w:val="22"/>
          <w:szCs w:val="22"/>
        </w:rPr>
        <w:t xml:space="preserve"> </w:t>
      </w:r>
    </w:p>
    <w:p>
      <w:pPr>
        <w:pStyle w:val="Nivel2"/>
        <w:tabs>
          <w:tab w:val="clear" w:pos="0"/>
        </w:tabs>
        <w:spacing w:before="0" w:after="0"/>
        <w:ind w:left="0" w:hanging="0"/>
        <w:rPr>
          <w:rFonts w:eastAsia="Times New Roman"/>
          <w:color w:val="auto"/>
          <w:sz w:val="22"/>
          <w:szCs w:val="22"/>
        </w:rPr>
      </w:pPr>
      <w:r>
        <w:rPr>
          <w:rFonts w:eastAsia="Times New Roman"/>
          <w:color w:val="auto"/>
          <w:sz w:val="22"/>
          <w:szCs w:val="22"/>
        </w:rPr>
      </w:r>
    </w:p>
    <w:p>
      <w:pPr>
        <w:pStyle w:val="Nivel01"/>
        <w:numPr>
          <w:ilvl w:val="0"/>
          <w:numId w:val="9"/>
        </w:numPr>
        <w:spacing w:lineRule="auto" w:line="276" w:before="0" w:after="0"/>
        <w:ind w:left="0" w:hanging="0"/>
        <w:rPr>
          <w:sz w:val="22"/>
          <w:szCs w:val="22"/>
        </w:rPr>
      </w:pPr>
      <w:r>
        <w:rPr>
          <w:sz w:val="22"/>
          <w:szCs w:val="22"/>
        </w:rPr>
        <w:t>DA FASE DE JULGAMENTO</w:t>
      </w:r>
    </w:p>
    <w:p>
      <w:pPr>
        <w:pStyle w:val="Nivel2"/>
        <w:numPr>
          <w:ilvl w:val="1"/>
          <w:numId w:val="9"/>
        </w:numPr>
        <w:spacing w:before="0" w:after="0"/>
        <w:ind w:left="0" w:hanging="0"/>
        <w:rPr>
          <w:color w:val="auto"/>
          <w:sz w:val="22"/>
          <w:szCs w:val="22"/>
        </w:rPr>
      </w:pPr>
      <w:bookmarkStart w:id="18"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auto"/>
        </w:rPr>
        <w:instrText xml:space="preserve"> HYPERLINK "http://www.planalto.gov.br/ccivil_03/_ato2019-2022/2021/lei/L14133.htm" \l "art14"</w:instrText>
      </w:r>
      <w:r>
        <w:rPr>
          <w:rStyle w:val="LinkdaInternet"/>
          <w:sz w:val="22"/>
          <w:szCs w:val="22"/>
          <w:color w:val="auto"/>
        </w:rPr>
        <w:fldChar w:fldCharType="separate"/>
      </w:r>
      <w:r>
        <w:rPr>
          <w:rStyle w:val="LinkdaInternet"/>
          <w:color w:val="auto"/>
          <w:sz w:val="22"/>
          <w:szCs w:val="22"/>
        </w:rPr>
        <w:t>art. 14 da Lei nº 14.133/2021</w:t>
      </w:r>
      <w:r>
        <w:rPr>
          <w:rStyle w:val="LinkdaInternet"/>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8"/>
      <w:r>
        <w:rPr>
          <w:color w:val="auto"/>
          <w:sz w:val="22"/>
          <w:szCs w:val="22"/>
          <w:lang w:eastAsia="ar-SA"/>
        </w:rPr>
        <w:t>especialmente quanto à existência de sanção que impeça a participação no certame ou a futura contratação.</w:t>
      </w:r>
    </w:p>
    <w:p>
      <w:pPr>
        <w:pStyle w:val="Nivel2"/>
        <w:numPr>
          <w:ilvl w:val="1"/>
          <w:numId w:val="9"/>
        </w:numPr>
        <w:spacing w:before="0" w:after="0"/>
        <w:ind w:left="0" w:hanging="0"/>
        <w:rPr>
          <w:color w:val="auto"/>
          <w:sz w:val="22"/>
          <w:szCs w:val="22"/>
        </w:rPr>
      </w:pPr>
      <w:r>
        <w:rPr>
          <w:color w:val="auto"/>
          <w:sz w:val="22"/>
          <w:szCs w:val="22"/>
        </w:rPr>
        <w:t>Caso atendidas as condições de participação, será iniciado o procedimento de habilitação.</w:t>
      </w:r>
    </w:p>
    <w:p>
      <w:pPr>
        <w:pStyle w:val="Nivel2"/>
        <w:numPr>
          <w:ilvl w:val="1"/>
          <w:numId w:val="9"/>
        </w:numPr>
        <w:spacing w:before="0" w:after="0"/>
        <w:ind w:left="0" w:hanging="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9"/>
        </w:numPr>
        <w:spacing w:before="0" w:after="0"/>
        <w:ind w:left="0" w:hanging="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9"/>
        </w:numPr>
        <w:spacing w:before="0" w:after="0"/>
        <w:ind w:left="0" w:hanging="0"/>
        <w:rPr>
          <w:color w:val="auto"/>
          <w:sz w:val="22"/>
          <w:szCs w:val="22"/>
        </w:rPr>
      </w:pPr>
      <w:r>
        <w:rPr>
          <w:color w:val="auto"/>
          <w:sz w:val="22"/>
          <w:szCs w:val="22"/>
        </w:rPr>
        <w:t xml:space="preserve">Será desclassificada a proposta vencedora que: </w:t>
      </w:r>
    </w:p>
    <w:p>
      <w:pPr>
        <w:pStyle w:val="Nivel3"/>
        <w:numPr>
          <w:ilvl w:val="2"/>
          <w:numId w:val="9"/>
        </w:numPr>
        <w:spacing w:before="0" w:after="0"/>
        <w:ind w:left="567" w:hanging="0"/>
        <w:rPr>
          <w:color w:val="auto"/>
          <w:sz w:val="22"/>
          <w:szCs w:val="22"/>
        </w:rPr>
      </w:pPr>
      <w:r>
        <w:rPr>
          <w:color w:val="auto"/>
          <w:sz w:val="22"/>
          <w:szCs w:val="22"/>
        </w:rPr>
        <w:t>contiver vícios insanáveis;</w:t>
      </w:r>
    </w:p>
    <w:p>
      <w:pPr>
        <w:pStyle w:val="Nivel3"/>
        <w:numPr>
          <w:ilvl w:val="2"/>
          <w:numId w:val="9"/>
        </w:numPr>
        <w:spacing w:before="0" w:after="0"/>
        <w:ind w:left="567" w:hanging="0"/>
        <w:rPr>
          <w:color w:val="auto"/>
          <w:sz w:val="22"/>
          <w:szCs w:val="22"/>
        </w:rPr>
      </w:pPr>
      <w:r>
        <w:rPr>
          <w:color w:val="auto"/>
          <w:sz w:val="22"/>
          <w:szCs w:val="22"/>
        </w:rPr>
        <w:t>não obedecer às especificações técnicas contidas no Termo de Referência;</w:t>
      </w:r>
    </w:p>
    <w:p>
      <w:pPr>
        <w:pStyle w:val="Nivel3"/>
        <w:numPr>
          <w:ilvl w:val="2"/>
          <w:numId w:val="9"/>
        </w:numPr>
        <w:spacing w:before="0" w:after="0"/>
        <w:ind w:left="567" w:hanging="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9"/>
        </w:numPr>
        <w:spacing w:before="0" w:after="0"/>
        <w:ind w:left="567" w:hanging="0"/>
        <w:rPr>
          <w:color w:val="auto"/>
          <w:sz w:val="22"/>
          <w:szCs w:val="22"/>
        </w:rPr>
      </w:pPr>
      <w:r>
        <w:rPr>
          <w:color w:val="auto"/>
          <w:sz w:val="22"/>
          <w:szCs w:val="22"/>
        </w:rPr>
        <w:t>não tiverem sua exequibilidade demonstrada, quando exigido pela Administração;</w:t>
      </w:r>
    </w:p>
    <w:p>
      <w:pPr>
        <w:pStyle w:val="Nivel3"/>
        <w:numPr>
          <w:ilvl w:val="2"/>
          <w:numId w:val="9"/>
        </w:numPr>
        <w:spacing w:before="0" w:after="0"/>
        <w:ind w:left="567" w:hanging="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9"/>
        </w:numPr>
        <w:spacing w:before="0" w:after="0"/>
        <w:ind w:left="0" w:hanging="0"/>
        <w:rPr>
          <w:color w:val="auto"/>
          <w:sz w:val="22"/>
          <w:szCs w:val="22"/>
          <w:lang w:eastAsia="en-US"/>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9"/>
        </w:numPr>
        <w:spacing w:before="0" w:after="0"/>
        <w:ind w:left="0" w:hanging="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before="0" w:after="0"/>
        <w:ind w:left="0" w:hanging="0"/>
        <w:rPr>
          <w:color w:val="auto"/>
          <w:sz w:val="22"/>
          <w:szCs w:val="22"/>
        </w:rPr>
      </w:pPr>
      <w:r>
        <w:rPr>
          <w:color w:val="auto"/>
          <w:sz w:val="22"/>
          <w:szCs w:val="22"/>
        </w:rPr>
      </w:r>
    </w:p>
    <w:p>
      <w:pPr>
        <w:pStyle w:val="Nivel01"/>
        <w:numPr>
          <w:ilvl w:val="0"/>
          <w:numId w:val="9"/>
        </w:numPr>
        <w:spacing w:lineRule="auto" w:line="276" w:before="0" w:after="0"/>
        <w:ind w:left="0" w:hanging="0"/>
        <w:rPr>
          <w:sz w:val="22"/>
          <w:szCs w:val="22"/>
        </w:rPr>
      </w:pPr>
      <w:r>
        <w:rPr>
          <w:sz w:val="22"/>
          <w:szCs w:val="22"/>
        </w:rPr>
        <w:t>DA FASE DE HABILITAÇÃO</w:t>
      </w:r>
    </w:p>
    <w:p>
      <w:pPr>
        <w:pStyle w:val="Nivel2"/>
        <w:numPr>
          <w:ilvl w:val="1"/>
          <w:numId w:val="9"/>
        </w:numPr>
        <w:spacing w:before="0" w:after="0"/>
        <w:ind w:left="0" w:hanging="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auto"/>
        </w:rPr>
        <w:instrText xml:space="preserve"> HYPERLINK "http://www.planalto.gov.br/ccivil_03/_ato2019-2022/2021/lei/L14133.htm" \l "art62"</w:instrText>
      </w:r>
      <w:r>
        <w:rPr>
          <w:rStyle w:val="LinkdaInternet"/>
          <w:sz w:val="22"/>
          <w:szCs w:val="22"/>
          <w:color w:val="auto"/>
        </w:rPr>
        <w:fldChar w:fldCharType="separate"/>
      </w:r>
      <w:r>
        <w:rPr>
          <w:rStyle w:val="LinkdaInternet"/>
          <w:color w:val="auto"/>
          <w:sz w:val="22"/>
          <w:szCs w:val="22"/>
        </w:rPr>
        <w:t>arts. 62 a 70 da Lei nº 14.133, de 2021</w:t>
      </w:r>
      <w:r>
        <w:rPr>
          <w:rStyle w:val="LinkdaInternet"/>
          <w:sz w:val="22"/>
          <w:szCs w:val="22"/>
          <w:color w:val="auto"/>
        </w:rPr>
        <w:fldChar w:fldCharType="end"/>
      </w:r>
      <w:r>
        <w:rPr>
          <w:rStyle w:val="LinkdaInternet"/>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9"/>
        </w:numPr>
        <w:spacing w:before="0" w:after="0"/>
        <w:ind w:left="0" w:hanging="0"/>
        <w:rPr>
          <w:color w:val="auto"/>
          <w:sz w:val="22"/>
          <w:szCs w:val="22"/>
        </w:rPr>
      </w:pPr>
      <w:r>
        <w:rPr>
          <w:color w:val="auto"/>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1">
        <w:r>
          <w:rPr>
            <w:rStyle w:val="LinkdaInternet"/>
            <w:color w:val="auto"/>
            <w:sz w:val="22"/>
            <w:szCs w:val="22"/>
          </w:rPr>
          <w:t>Decreto nº 8.660, de 29 de janeiro de 2016</w:t>
        </w:r>
      </w:hyperlink>
      <w:r>
        <w:rPr>
          <w:color w:val="auto"/>
          <w:sz w:val="22"/>
          <w:szCs w:val="22"/>
        </w:rPr>
        <w:t>, ou de outro que venha a substituí-lo, ou consularizados pelos respectivos consulados ou embaixadas.</w:t>
      </w:r>
    </w:p>
    <w:p>
      <w:pPr>
        <w:pStyle w:val="Nivel2"/>
        <w:numPr>
          <w:ilvl w:val="1"/>
          <w:numId w:val="9"/>
        </w:numPr>
        <w:spacing w:before="0" w:after="0"/>
        <w:ind w:left="0" w:hanging="0"/>
        <w:rPr>
          <w:color w:val="auto"/>
          <w:sz w:val="22"/>
          <w:szCs w:val="22"/>
        </w:rPr>
      </w:pPr>
      <w:r>
        <w:rPr>
          <w:color w:val="auto"/>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9"/>
        </w:numPr>
        <w:spacing w:before="0" w:after="0"/>
        <w:ind w:left="0" w:hanging="0"/>
        <w:rPr>
          <w:color w:val="auto"/>
          <w:sz w:val="22"/>
          <w:szCs w:val="22"/>
        </w:rPr>
      </w:pPr>
      <w:r>
        <w:rPr>
          <w:color w:val="auto"/>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9"/>
        </w:numPr>
        <w:spacing w:before="0" w:after="0"/>
        <w:ind w:left="0" w:hanging="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9"/>
        </w:numPr>
        <w:spacing w:before="0" w:after="0"/>
        <w:ind w:left="0" w:hanging="0"/>
        <w:rPr>
          <w:color w:val="auto"/>
          <w:sz w:val="22"/>
          <w:szCs w:val="22"/>
        </w:rPr>
      </w:pPr>
      <w:r>
        <w:rPr>
          <w:color w:val="auto"/>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LinkdaInternet"/>
          <w:sz w:val="22"/>
          <w:szCs w:val="22"/>
          <w:color w:val="auto"/>
        </w:rPr>
        <w:instrText xml:space="preserve"> HYPERLINK "http://www.planalto.gov.br/ccivil_03/_ato2019-2022/2021/lei/L14133.htm" \l "art63"</w:instrText>
      </w:r>
      <w:r>
        <w:rPr>
          <w:rStyle w:val="LinkdaInternet"/>
          <w:sz w:val="22"/>
          <w:szCs w:val="22"/>
          <w:color w:val="auto"/>
        </w:rPr>
        <w:fldChar w:fldCharType="separate"/>
      </w:r>
      <w:r>
        <w:rPr>
          <w:rStyle w:val="LinkdaInternet"/>
          <w:color w:val="auto"/>
          <w:sz w:val="22"/>
          <w:szCs w:val="22"/>
        </w:rPr>
        <w:t>art. 63, I, da Lei nº 14.133/2021</w:t>
      </w:r>
      <w:r>
        <w:rPr>
          <w:rStyle w:val="LinkdaInternet"/>
          <w:sz w:val="22"/>
          <w:szCs w:val="22"/>
          <w:color w:val="auto"/>
        </w:rPr>
        <w:fldChar w:fldCharType="end"/>
      </w:r>
      <w:r>
        <w:rPr>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9"/>
        </w:numPr>
        <w:spacing w:before="0" w:after="0"/>
        <w:ind w:left="567" w:hanging="0"/>
        <w:rPr>
          <w:color w:val="auto"/>
          <w:sz w:val="22"/>
          <w:szCs w:val="22"/>
        </w:rPr>
      </w:pPr>
      <w:bookmarkStart w:id="19" w:name="_Ref114663151"/>
      <w:r>
        <w:rPr>
          <w:color w:val="auto"/>
          <w:sz w:val="22"/>
          <w:szCs w:val="22"/>
        </w:rPr>
        <w:t xml:space="preserve">Os documentos exigidos para habilitação deverão ser enviados por meio do sistema, em formato digital, no prazo máximo de 02 (duas) horas, </w:t>
      </w:r>
      <w:bookmarkEnd w:id="19"/>
      <w:r>
        <w:rPr>
          <w:color w:val="auto"/>
          <w:sz w:val="22"/>
          <w:szCs w:val="22"/>
        </w:rPr>
        <w:t>contado da solicitação do Agente de Contratação.</w:t>
      </w:r>
    </w:p>
    <w:p>
      <w:pPr>
        <w:pStyle w:val="Nivel2"/>
        <w:numPr>
          <w:ilvl w:val="1"/>
          <w:numId w:val="9"/>
        </w:numPr>
        <w:spacing w:before="0" w:after="0"/>
        <w:ind w:left="0" w:hanging="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9"/>
        </w:numPr>
        <w:spacing w:before="0" w:after="0"/>
        <w:ind w:left="0" w:hanging="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auto"/>
        </w:rPr>
        <w:instrText xml:space="preserve"> HYPERLINK "http://www.planalto.gov.br/ccivil_03/_ato2019-2022/2021/lei/L14133.htm" \l "art64"</w:instrText>
      </w:r>
      <w:r>
        <w:rPr>
          <w:rStyle w:val="LinkdaInternet"/>
          <w:sz w:val="22"/>
          <w:szCs w:val="22"/>
          <w:color w:val="auto"/>
        </w:rPr>
        <w:fldChar w:fldCharType="separate"/>
      </w:r>
      <w:r>
        <w:rPr>
          <w:rStyle w:val="LinkdaInternet"/>
          <w:color w:val="auto"/>
          <w:sz w:val="22"/>
          <w:szCs w:val="22"/>
        </w:rPr>
        <w:t>Lei 14.133/21, art. 64</w:t>
      </w:r>
      <w:r>
        <w:rPr>
          <w:rStyle w:val="LinkdaInternet"/>
          <w:sz w:val="22"/>
          <w:szCs w:val="22"/>
          <w:color w:val="auto"/>
        </w:rPr>
        <w:fldChar w:fldCharType="end"/>
      </w:r>
      <w:r>
        <w:rPr>
          <w:rStyle w:val="LinkdaInternet"/>
          <w:color w:val="auto"/>
          <w:sz w:val="22"/>
          <w:szCs w:val="22"/>
        </w:rPr>
        <w:t>):</w:t>
      </w:r>
    </w:p>
    <w:p>
      <w:pPr>
        <w:pStyle w:val="Nivel3"/>
        <w:numPr>
          <w:ilvl w:val="2"/>
          <w:numId w:val="9"/>
        </w:numPr>
        <w:spacing w:before="0" w:after="0"/>
        <w:ind w:left="567" w:hanging="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9"/>
        </w:numPr>
        <w:spacing w:before="0" w:after="0"/>
        <w:ind w:left="567" w:hanging="0"/>
        <w:rPr>
          <w:color w:val="auto"/>
          <w:sz w:val="22"/>
          <w:szCs w:val="22"/>
        </w:rPr>
      </w:pPr>
      <w:r>
        <w:rPr>
          <w:color w:val="auto"/>
          <w:sz w:val="22"/>
          <w:szCs w:val="22"/>
        </w:rPr>
        <w:t>atualização de documentos cuja validade tenha expirado após a data de recebimento das propostas;</w:t>
      </w:r>
    </w:p>
    <w:p>
      <w:pPr>
        <w:pStyle w:val="Nivel2"/>
        <w:numPr>
          <w:ilvl w:val="1"/>
          <w:numId w:val="9"/>
        </w:numPr>
        <w:spacing w:before="0" w:after="0"/>
        <w:ind w:left="0" w:hanging="0"/>
        <w:rPr>
          <w:color w:val="auto"/>
          <w:sz w:val="22"/>
          <w:szCs w:val="22"/>
        </w:rPr>
      </w:pPr>
      <w:bookmarkStart w:id="20"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9"/>
        </w:numPr>
        <w:spacing w:before="0" w:after="0"/>
        <w:ind w:left="0" w:hanging="0"/>
        <w:rPr>
          <w:color w:val="auto"/>
          <w:sz w:val="22"/>
          <w:szCs w:val="22"/>
        </w:rPr>
      </w:pPr>
      <w:bookmarkStart w:id="21" w:name="_Ref114665528"/>
      <w:r>
        <w:rPr>
          <w:color w:val="auto"/>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\h </w:instrText>
      </w:r>
      <w:r>
        <w:rPr>
          <w:sz w:val="22"/>
          <w:szCs w:val="22"/>
          <w:color w:val="auto"/>
        </w:rPr>
        <w:fldChar w:fldCharType="separate"/>
      </w:r>
      <w:r>
        <w:rPr>
          <w:sz w:val="22"/>
          <w:szCs w:val="22"/>
          <w:color w:val="auto"/>
        </w:rPr>
        <w:t>8.6.1</w:t>
      </w:r>
      <w:r>
        <w:rPr>
          <w:sz w:val="22"/>
          <w:szCs w:val="22"/>
          <w:color w:val="auto"/>
        </w:rPr>
        <w:fldChar w:fldCharType="end"/>
      </w:r>
      <w:r>
        <w:rPr>
          <w:color w:val="auto"/>
          <w:sz w:val="22"/>
          <w:szCs w:val="22"/>
        </w:rPr>
        <w:t>.</w:t>
      </w:r>
      <w:bookmarkEnd w:id="21"/>
    </w:p>
    <w:p>
      <w:pPr>
        <w:pStyle w:val="Nivel2"/>
        <w:numPr>
          <w:ilvl w:val="1"/>
          <w:numId w:val="9"/>
        </w:numPr>
        <w:spacing w:before="0" w:after="0"/>
        <w:ind w:left="0" w:hanging="0"/>
        <w:rPr>
          <w:i/>
          <w:i/>
          <w:color w:val="auto"/>
          <w:sz w:val="22"/>
          <w:szCs w:val="22"/>
        </w:rPr>
      </w:pPr>
      <w:bookmarkStart w:id="22"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2"/>
      <w:r>
        <w:rPr>
          <w:color w:val="auto"/>
          <w:sz w:val="22"/>
          <w:szCs w:val="22"/>
        </w:rPr>
        <w:t>.</w:t>
      </w:r>
    </w:p>
    <w:p>
      <w:pPr>
        <w:pStyle w:val="Nivel2"/>
        <w:numPr>
          <w:ilvl w:val="1"/>
          <w:numId w:val="9"/>
        </w:numPr>
        <w:spacing w:before="0" w:after="0"/>
        <w:ind w:left="0" w:hanging="0"/>
        <w:rPr>
          <w:i/>
          <w:i/>
          <w:color w:val="auto"/>
          <w:sz w:val="22"/>
          <w:szCs w:val="22"/>
        </w:rPr>
      </w:pPr>
      <w:r>
        <w:rPr>
          <w:color w:val="auto"/>
          <w:sz w:val="22"/>
          <w:szCs w:val="22"/>
        </w:rPr>
        <w:t xml:space="preserve">As empresas Vencedoras, deverão enviar </w:t>
      </w:r>
      <w:r>
        <w:rPr>
          <w:b/>
          <w:bCs/>
          <w:color w:val="auto"/>
          <w:sz w:val="22"/>
          <w:szCs w:val="22"/>
        </w:rPr>
        <w:t>no prazo de máximo de 48 horas, do término da sessão (adjudicação do objeto</w:t>
      </w:r>
      <w:r>
        <w:rPr>
          <w:color w:val="auto"/>
          <w:sz w:val="22"/>
          <w:szCs w:val="22"/>
        </w:rPr>
        <w:t>), para a Seção de Licitações, localizada à Avenida Luciano Consoline, nº   600 – Jardim de Lucca, CEP 13.250-000, das 09h às 17h, os documentos abaixo relacionados:</w:t>
      </w:r>
    </w:p>
    <w:p>
      <w:pPr>
        <w:pStyle w:val="Nivel2"/>
        <w:tabs>
          <w:tab w:val="clear" w:pos="0"/>
        </w:tabs>
        <w:spacing w:before="0" w:after="0"/>
        <w:ind w:left="0" w:hanging="0"/>
        <w:rPr>
          <w:color w:val="auto"/>
          <w:sz w:val="22"/>
          <w:szCs w:val="22"/>
        </w:rPr>
      </w:pPr>
      <w:r>
        <w:rPr>
          <w:b/>
          <w:bCs/>
          <w:color w:val="auto"/>
          <w:sz w:val="22"/>
          <w:szCs w:val="22"/>
          <w:u w:val="single"/>
        </w:rPr>
        <w:t>8.12.1 - Proposta escrita de Preços</w:t>
      </w:r>
      <w:r>
        <w:rPr>
          <w:color w:val="auto"/>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tabs>
          <w:tab w:val="clear" w:pos="0"/>
        </w:tabs>
        <w:spacing w:before="0" w:after="0"/>
        <w:ind w:left="0" w:firstLine="709"/>
        <w:rPr>
          <w:color w:val="auto"/>
          <w:sz w:val="22"/>
          <w:szCs w:val="22"/>
        </w:rPr>
      </w:pPr>
      <w:r>
        <w:rPr>
          <w:color w:val="auto"/>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tabs>
          <w:tab w:val="clear" w:pos="0"/>
        </w:tabs>
        <w:spacing w:before="0" w:after="0"/>
        <w:ind w:left="0" w:firstLine="709"/>
        <w:rPr>
          <w:color w:val="auto"/>
          <w:sz w:val="22"/>
          <w:szCs w:val="22"/>
        </w:rPr>
      </w:pPr>
      <w:r>
        <w:rPr>
          <w:color w:val="auto"/>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tabs>
          <w:tab w:val="clear" w:pos="0"/>
        </w:tabs>
        <w:spacing w:before="0" w:after="0"/>
        <w:ind w:left="0" w:firstLine="709"/>
        <w:rPr>
          <w:color w:val="auto"/>
          <w:sz w:val="22"/>
          <w:szCs w:val="22"/>
        </w:rPr>
      </w:pPr>
      <w:r>
        <w:rPr>
          <w:color w:val="auto"/>
          <w:sz w:val="22"/>
          <w:szCs w:val="22"/>
        </w:rPr>
        <w:t>c) O prazo de validade que não poderá ser inferior a 60 (sessenta) dias, contados da abertura das propostas virtuais;</w:t>
      </w:r>
    </w:p>
    <w:p>
      <w:pPr>
        <w:pStyle w:val="Nivel2"/>
        <w:tabs>
          <w:tab w:val="clear" w:pos="0"/>
        </w:tabs>
        <w:spacing w:before="0" w:after="0"/>
        <w:ind w:left="0" w:firstLine="709"/>
        <w:rPr>
          <w:color w:val="auto"/>
          <w:sz w:val="22"/>
          <w:szCs w:val="22"/>
        </w:rPr>
      </w:pPr>
      <w:r>
        <w:rPr>
          <w:color w:val="auto"/>
          <w:sz w:val="22"/>
          <w:szCs w:val="22"/>
        </w:rPr>
        <w:t>d) Especificação completa do produto oferecido e marca, contendo informações técnicas que possibilitem a sua completa avaliação, conforme descrito no ANEXO I deste Edital.</w:t>
      </w:r>
    </w:p>
    <w:p>
      <w:pPr>
        <w:pStyle w:val="Nivel2"/>
        <w:tabs>
          <w:tab w:val="clear" w:pos="0"/>
        </w:tabs>
        <w:spacing w:before="0" w:after="0"/>
        <w:ind w:left="0" w:hanging="0"/>
        <w:rPr>
          <w:color w:val="auto"/>
          <w:sz w:val="22"/>
          <w:szCs w:val="22"/>
        </w:rPr>
      </w:pPr>
      <w:r>
        <w:rPr>
          <w:b/>
          <w:bCs/>
          <w:color w:val="auto"/>
          <w:sz w:val="22"/>
          <w:szCs w:val="22"/>
          <w:u w:val="single"/>
        </w:rPr>
        <w:t>8.12.2 - Documentos de Habilitação</w:t>
      </w:r>
      <w:r>
        <w:rPr>
          <w:color w:val="auto"/>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13"/>
        </w:numPr>
        <w:spacing w:before="0" w:after="0"/>
        <w:ind w:left="0" w:hanging="0"/>
        <w:rPr>
          <w:color w:val="auto"/>
          <w:sz w:val="22"/>
          <w:szCs w:val="22"/>
        </w:rPr>
      </w:pPr>
      <w:r>
        <w:rPr>
          <w:color w:val="auto"/>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13"/>
        </w:numPr>
        <w:spacing w:before="0" w:after="0"/>
        <w:ind w:left="0" w:hanging="0"/>
        <w:rPr>
          <w:color w:val="auto"/>
          <w:sz w:val="22"/>
          <w:szCs w:val="22"/>
        </w:rPr>
      </w:pPr>
      <w:r>
        <w:rPr>
          <w:color w:val="auto"/>
          <w:sz w:val="22"/>
          <w:szCs w:val="22"/>
        </w:rPr>
        <w:t>A empresa participante e seu representante legal são responsáveis pela autenticidade e veracidade dos documentos enviados eletronicamente.</w:t>
      </w:r>
    </w:p>
    <w:p>
      <w:pPr>
        <w:pStyle w:val="ListParagraph"/>
        <w:numPr>
          <w:ilvl w:val="1"/>
          <w:numId w:val="14"/>
        </w:numPr>
        <w:spacing w:before="0" w:after="0"/>
        <w:ind w:left="0" w:hanging="0"/>
        <w:jc w:val="both"/>
        <w:rPr>
          <w:rFonts w:ascii="Arial" w:hAnsi="Arial" w:cs="Arial"/>
        </w:rPr>
      </w:pPr>
      <w:r>
        <w:rPr>
          <w:rFonts w:cs="Arial" w:ascii="Arial" w:hAnsi="Arial"/>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before="0" w:after="0"/>
        <w:ind w:left="0" w:hanging="0"/>
        <w:jc w:val="both"/>
        <w:rPr>
          <w:rFonts w:ascii="Arial" w:hAnsi="Arial" w:cs="Arial"/>
        </w:rPr>
      </w:pPr>
      <w:r>
        <w:rPr>
          <w:rFonts w:cs="Arial" w:ascii="Arial" w:hAnsi="Arial"/>
        </w:rPr>
      </w:r>
    </w:p>
    <w:p>
      <w:pPr>
        <w:pStyle w:val="Nivel01"/>
        <w:numPr>
          <w:ilvl w:val="0"/>
          <w:numId w:val="9"/>
        </w:numPr>
        <w:spacing w:lineRule="auto" w:line="276" w:before="0" w:after="0"/>
        <w:ind w:left="0" w:hanging="0"/>
        <w:rPr>
          <w:sz w:val="22"/>
          <w:szCs w:val="22"/>
        </w:rPr>
      </w:pPr>
      <w:r>
        <w:rPr>
          <w:sz w:val="22"/>
          <w:szCs w:val="22"/>
        </w:rPr>
        <w:t>DOS RECURSOS</w:t>
      </w:r>
    </w:p>
    <w:p>
      <w:pPr>
        <w:pStyle w:val="Nivel2"/>
        <w:numPr>
          <w:ilvl w:val="1"/>
          <w:numId w:val="9"/>
        </w:numPr>
        <w:spacing w:before="0" w:after="0"/>
        <w:ind w:left="0" w:hanging="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auto"/>
        </w:rPr>
        <w:instrText xml:space="preserve"> HYPERLINK "http://www.planalto.gov.br/ccivil_03/_ato2019-2022/2021/lei/L14133.htm" \l "art165"</w:instrText>
      </w:r>
      <w:r>
        <w:rPr>
          <w:rStyle w:val="LinkdaInternet"/>
          <w:sz w:val="22"/>
          <w:szCs w:val="22"/>
          <w:color w:val="auto"/>
        </w:rPr>
        <w:fldChar w:fldCharType="separate"/>
      </w:r>
      <w:r>
        <w:rPr>
          <w:rStyle w:val="LinkdaInternet"/>
          <w:color w:val="auto"/>
          <w:sz w:val="22"/>
          <w:szCs w:val="22"/>
        </w:rPr>
        <w:t>art. 165 da Lei nº 14.133, de 2021</w:t>
      </w:r>
      <w:r>
        <w:rPr>
          <w:rStyle w:val="LinkdaInternet"/>
          <w:sz w:val="22"/>
          <w:szCs w:val="22"/>
          <w:color w:val="auto"/>
        </w:rPr>
        <w:fldChar w:fldCharType="end"/>
      </w:r>
      <w:r>
        <w:rPr>
          <w:color w:val="auto"/>
          <w:sz w:val="22"/>
          <w:szCs w:val="22"/>
        </w:rPr>
        <w:t>.</w:t>
      </w:r>
    </w:p>
    <w:p>
      <w:pPr>
        <w:pStyle w:val="Nivel2"/>
        <w:numPr>
          <w:ilvl w:val="1"/>
          <w:numId w:val="9"/>
        </w:numPr>
        <w:spacing w:before="0" w:after="0"/>
        <w:ind w:left="0" w:hanging="0"/>
        <w:rPr>
          <w:color w:val="auto"/>
          <w:sz w:val="22"/>
          <w:szCs w:val="22"/>
        </w:rPr>
      </w:pPr>
      <w:r>
        <w:rPr>
          <w:color w:val="auto"/>
          <w:sz w:val="22"/>
          <w:szCs w:val="22"/>
        </w:rPr>
        <w:t>O prazo recursal é de 3 (três) dias úteis, contados da data de intimação ou de lavratura da ata.</w:t>
      </w:r>
    </w:p>
    <w:p>
      <w:pPr>
        <w:pStyle w:val="Nivel2"/>
        <w:numPr>
          <w:ilvl w:val="1"/>
          <w:numId w:val="9"/>
        </w:numPr>
        <w:spacing w:before="0" w:after="0"/>
        <w:ind w:left="0" w:hanging="0"/>
        <w:rPr>
          <w:color w:val="auto"/>
          <w:sz w:val="22"/>
          <w:szCs w:val="22"/>
        </w:rPr>
      </w:pPr>
      <w:r>
        <w:rPr>
          <w:color w:val="auto"/>
          <w:sz w:val="22"/>
          <w:szCs w:val="22"/>
        </w:rPr>
        <w:t>Quando o recurso apresentado impugnar o julgamento das propostas ou o ato de habilitação ou inabilitação do licitante:</w:t>
      </w:r>
    </w:p>
    <w:p>
      <w:pPr>
        <w:pStyle w:val="Nivel3"/>
        <w:numPr>
          <w:ilvl w:val="2"/>
          <w:numId w:val="9"/>
        </w:numPr>
        <w:spacing w:before="0" w:after="0"/>
        <w:ind w:left="567" w:hanging="0"/>
        <w:rPr>
          <w:color w:val="auto"/>
          <w:sz w:val="22"/>
          <w:szCs w:val="22"/>
        </w:rPr>
      </w:pPr>
      <w:r>
        <w:rPr>
          <w:color w:val="auto"/>
          <w:sz w:val="22"/>
          <w:szCs w:val="22"/>
        </w:rPr>
        <w:t>A intenção de recorrer deverá ser manifestada imediatamente, sob pena de preclusão;</w:t>
      </w:r>
    </w:p>
    <w:p>
      <w:pPr>
        <w:pStyle w:val="Nivel3"/>
        <w:numPr>
          <w:ilvl w:val="2"/>
          <w:numId w:val="9"/>
        </w:numPr>
        <w:spacing w:before="0" w:after="0"/>
        <w:ind w:left="567" w:hanging="0"/>
        <w:rPr>
          <w:color w:val="auto"/>
          <w:sz w:val="22"/>
          <w:szCs w:val="22"/>
        </w:rPr>
      </w:pPr>
      <w:r>
        <w:rPr>
          <w:color w:val="auto"/>
          <w:sz w:val="22"/>
          <w:szCs w:val="22"/>
        </w:rPr>
        <w:t>O prazo para a manifestação da intenção de recorrer será de 10 (dez) minutos;</w:t>
      </w:r>
    </w:p>
    <w:p>
      <w:pPr>
        <w:pStyle w:val="Nivel3"/>
        <w:numPr>
          <w:ilvl w:val="2"/>
          <w:numId w:val="9"/>
        </w:numPr>
        <w:spacing w:before="0" w:after="0"/>
        <w:ind w:left="567" w:hanging="0"/>
        <w:rPr>
          <w:color w:val="auto"/>
          <w:sz w:val="22"/>
          <w:szCs w:val="22"/>
        </w:rPr>
      </w:pPr>
      <w:bookmarkStart w:id="23" w:name="_Hlk156913398"/>
      <w:bookmarkEnd w:id="23"/>
      <w:r>
        <w:rPr>
          <w:color w:val="auto"/>
          <w:sz w:val="22"/>
          <w:szCs w:val="22"/>
        </w:rPr>
        <w:t>O prazo para apresentação das razões recursais será iniciado na data de intimação ou de lavratura da ata de habilitação ou inabilitação;</w:t>
      </w:r>
    </w:p>
    <w:p>
      <w:pPr>
        <w:pStyle w:val="Nivel2"/>
        <w:numPr>
          <w:ilvl w:val="1"/>
          <w:numId w:val="9"/>
        </w:numPr>
        <w:spacing w:before="0" w:after="0"/>
        <w:ind w:left="0" w:hanging="0"/>
        <w:rPr>
          <w:color w:val="auto"/>
          <w:sz w:val="22"/>
          <w:szCs w:val="22"/>
        </w:rPr>
      </w:pPr>
      <w:r>
        <w:rPr>
          <w:color w:val="auto"/>
          <w:sz w:val="22"/>
          <w:szCs w:val="22"/>
        </w:rPr>
        <w:t>Os recursos deverão ser encaminhados em campo próprio do sistema.</w:t>
      </w:r>
    </w:p>
    <w:p>
      <w:pPr>
        <w:pStyle w:val="Nivel2"/>
        <w:numPr>
          <w:ilvl w:val="1"/>
          <w:numId w:val="9"/>
        </w:numPr>
        <w:spacing w:before="0" w:after="0"/>
        <w:ind w:left="0" w:hanging="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9"/>
        </w:numPr>
        <w:spacing w:before="0" w:after="0"/>
        <w:ind w:left="0" w:hanging="0"/>
        <w:rPr>
          <w:color w:val="auto"/>
          <w:sz w:val="22"/>
          <w:szCs w:val="22"/>
        </w:rPr>
      </w:pPr>
      <w:r>
        <w:rPr>
          <w:color w:val="auto"/>
          <w:sz w:val="22"/>
          <w:szCs w:val="22"/>
        </w:rPr>
        <w:t xml:space="preserve">Os recursos interpostos fora do prazo não serão conhecidos. </w:t>
      </w:r>
    </w:p>
    <w:p>
      <w:pPr>
        <w:pStyle w:val="Nivel2"/>
        <w:numPr>
          <w:ilvl w:val="1"/>
          <w:numId w:val="9"/>
        </w:numPr>
        <w:spacing w:before="0" w:after="0"/>
        <w:ind w:left="0" w:hanging="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9"/>
        </w:numPr>
        <w:spacing w:before="0" w:after="0"/>
        <w:ind w:left="0" w:hanging="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9"/>
        </w:numPr>
        <w:spacing w:before="0" w:after="0"/>
        <w:ind w:left="0" w:hanging="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9"/>
        </w:numPr>
        <w:spacing w:before="0" w:after="0"/>
        <w:ind w:left="0" w:hanging="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before="0" w:after="0"/>
        <w:ind w:left="0" w:hanging="0"/>
        <w:rPr>
          <w:color w:val="auto"/>
          <w:sz w:val="22"/>
          <w:szCs w:val="22"/>
        </w:rPr>
      </w:pPr>
      <w:r>
        <w:rPr>
          <w:color w:val="auto"/>
          <w:sz w:val="22"/>
          <w:szCs w:val="22"/>
        </w:rPr>
      </w:r>
    </w:p>
    <w:p>
      <w:pPr>
        <w:pStyle w:val="Nivel01"/>
        <w:numPr>
          <w:ilvl w:val="0"/>
          <w:numId w:val="9"/>
        </w:numPr>
        <w:spacing w:lineRule="auto" w:line="276" w:before="0" w:after="0"/>
        <w:ind w:left="0" w:hanging="0"/>
        <w:rPr>
          <w:sz w:val="22"/>
          <w:szCs w:val="22"/>
        </w:rPr>
      </w:pPr>
      <w:r>
        <w:rPr>
          <w:sz w:val="22"/>
          <w:szCs w:val="22"/>
        </w:rPr>
        <w:t>DAS INFRAÇÕES ADMINISTRATIVAS E SANÇÕES</w:t>
      </w:r>
    </w:p>
    <w:p>
      <w:pPr>
        <w:pStyle w:val="Nivel2"/>
        <w:numPr>
          <w:ilvl w:val="1"/>
          <w:numId w:val="9"/>
        </w:numPr>
        <w:tabs>
          <w:tab w:val="left" w:pos="0" w:leader="none"/>
          <w:tab w:val="left" w:pos="1073" w:leader="none"/>
        </w:tabs>
        <w:spacing w:before="0" w:after="0"/>
        <w:ind w:left="0" w:hanging="7"/>
        <w:rPr>
          <w:color w:val="auto"/>
          <w:sz w:val="22"/>
          <w:szCs w:val="22"/>
        </w:rPr>
      </w:pPr>
      <w:r>
        <w:rPr>
          <w:color w:val="auto"/>
          <w:sz w:val="22"/>
          <w:szCs w:val="22"/>
        </w:rPr>
        <w:t xml:space="preserve">Comete infração administrativa, nos termos da lei, o licitante que, com dolo ou culpa: </w:t>
      </w:r>
    </w:p>
    <w:p>
      <w:pPr>
        <w:pStyle w:val="Nivel3"/>
        <w:numPr>
          <w:ilvl w:val="2"/>
          <w:numId w:val="9"/>
        </w:numPr>
        <w:spacing w:before="0" w:after="0"/>
        <w:ind w:left="0" w:hanging="7"/>
        <w:rPr>
          <w:color w:val="auto"/>
          <w:sz w:val="22"/>
          <w:szCs w:val="22"/>
        </w:rPr>
      </w:pPr>
      <w:bookmarkStart w:id="24" w:name="_Ref114668085"/>
      <w:r>
        <w:rPr>
          <w:color w:val="auto"/>
          <w:sz w:val="22"/>
          <w:szCs w:val="22"/>
        </w:rPr>
        <w:t>deixar de entregar a documentação exigida para o certame ou não entregar qualquer documento que tenha sido solicitado pelo/a pregoeiro/a durante o certame;</w:t>
      </w:r>
      <w:bookmarkEnd w:id="24"/>
    </w:p>
    <w:p>
      <w:pPr>
        <w:pStyle w:val="Nivel3"/>
        <w:numPr>
          <w:ilvl w:val="2"/>
          <w:numId w:val="9"/>
        </w:numPr>
        <w:spacing w:before="0" w:after="0"/>
        <w:ind w:left="0" w:hanging="7"/>
        <w:rPr>
          <w:color w:val="auto"/>
          <w:sz w:val="22"/>
          <w:szCs w:val="22"/>
        </w:rPr>
      </w:pPr>
      <w:bookmarkStart w:id="25" w:name="_Ref114668108"/>
      <w:r>
        <w:rPr>
          <w:color w:val="auto"/>
          <w:sz w:val="22"/>
          <w:szCs w:val="22"/>
        </w:rPr>
        <w:t>Salvo em decorrência de fato superveniente devidamente justificado, não mantiver a proposta em especial quando:</w:t>
      </w:r>
      <w:bookmarkEnd w:id="25"/>
    </w:p>
    <w:p>
      <w:pPr>
        <w:pStyle w:val="Nivel4"/>
        <w:numPr>
          <w:ilvl w:val="3"/>
          <w:numId w:val="9"/>
        </w:numPr>
        <w:spacing w:before="0" w:after="0"/>
        <w:ind w:left="0" w:hanging="7"/>
        <w:rPr>
          <w:color w:val="auto"/>
          <w:sz w:val="22"/>
          <w:szCs w:val="22"/>
        </w:rPr>
      </w:pPr>
      <w:r>
        <w:rPr>
          <w:color w:val="auto"/>
          <w:sz w:val="22"/>
          <w:szCs w:val="22"/>
        </w:rPr>
        <w:t xml:space="preserve">não enviar a proposta adequada ao último lance ofertado ou após a negociação; </w:t>
      </w:r>
    </w:p>
    <w:p>
      <w:pPr>
        <w:pStyle w:val="Nivel4"/>
        <w:numPr>
          <w:ilvl w:val="3"/>
          <w:numId w:val="9"/>
        </w:numPr>
        <w:spacing w:before="0" w:after="0"/>
        <w:ind w:left="0" w:hanging="7"/>
        <w:rPr>
          <w:color w:val="auto"/>
          <w:sz w:val="22"/>
          <w:szCs w:val="22"/>
        </w:rPr>
      </w:pPr>
      <w:r>
        <w:rPr>
          <w:color w:val="auto"/>
          <w:sz w:val="22"/>
          <w:szCs w:val="22"/>
        </w:rPr>
        <w:t xml:space="preserve">recusar-se a enviar o detalhamento da proposta quando exigível; </w:t>
      </w:r>
    </w:p>
    <w:p>
      <w:pPr>
        <w:pStyle w:val="Nivel4"/>
        <w:numPr>
          <w:ilvl w:val="3"/>
          <w:numId w:val="9"/>
        </w:numPr>
        <w:spacing w:before="0" w:after="0"/>
        <w:ind w:left="0" w:hanging="7"/>
        <w:rPr>
          <w:color w:val="auto"/>
          <w:sz w:val="22"/>
          <w:szCs w:val="22"/>
        </w:rPr>
      </w:pPr>
      <w:r>
        <w:rPr>
          <w:color w:val="auto"/>
          <w:sz w:val="22"/>
          <w:szCs w:val="22"/>
        </w:rPr>
        <w:t xml:space="preserve">pedir para ser desclassificado quando encerrada a etapa competitiva; ou </w:t>
      </w:r>
    </w:p>
    <w:p>
      <w:pPr>
        <w:pStyle w:val="Nivel3"/>
        <w:numPr>
          <w:ilvl w:val="2"/>
          <w:numId w:val="9"/>
        </w:numPr>
        <w:spacing w:before="0" w:after="0"/>
        <w:ind w:left="0" w:hanging="7"/>
        <w:rPr>
          <w:color w:val="auto"/>
          <w:sz w:val="22"/>
          <w:szCs w:val="22"/>
        </w:rPr>
      </w:pPr>
      <w:bookmarkStart w:id="26" w:name="_Ref114668139"/>
      <w:r>
        <w:rPr>
          <w:color w:val="auto"/>
          <w:sz w:val="22"/>
          <w:szCs w:val="22"/>
        </w:rPr>
        <w:t>não celebrar o contrato ou não entregar a documentação exigida para a contratação, quando convocado dentro do prazo de validade de sua proposta;</w:t>
      </w:r>
      <w:bookmarkEnd w:id="26"/>
    </w:p>
    <w:p>
      <w:pPr>
        <w:pStyle w:val="Nivel4"/>
        <w:numPr>
          <w:ilvl w:val="3"/>
          <w:numId w:val="9"/>
        </w:numPr>
        <w:spacing w:before="0" w:after="0"/>
        <w:ind w:left="0" w:hanging="7"/>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9"/>
        </w:numPr>
        <w:spacing w:before="0" w:after="0"/>
        <w:ind w:left="0" w:hanging="7"/>
        <w:rPr>
          <w:color w:val="auto"/>
          <w:sz w:val="22"/>
          <w:szCs w:val="22"/>
        </w:rPr>
      </w:pPr>
      <w:bookmarkStart w:id="27" w:name="_Ref114668249"/>
      <w:r>
        <w:rPr>
          <w:color w:val="auto"/>
          <w:sz w:val="22"/>
          <w:szCs w:val="22"/>
        </w:rPr>
        <w:t>apresentar declaração ou documentação falsa exigida para o certame ou prestar declaração falsa durante a licitação</w:t>
      </w:r>
      <w:bookmarkEnd w:id="27"/>
    </w:p>
    <w:p>
      <w:pPr>
        <w:pStyle w:val="Nivel3"/>
        <w:numPr>
          <w:ilvl w:val="2"/>
          <w:numId w:val="9"/>
        </w:numPr>
        <w:spacing w:before="0" w:after="0"/>
        <w:ind w:left="0" w:hanging="7"/>
        <w:rPr>
          <w:color w:val="auto"/>
          <w:sz w:val="22"/>
          <w:szCs w:val="22"/>
        </w:rPr>
      </w:pPr>
      <w:bookmarkStart w:id="28" w:name="_Ref114668245"/>
      <w:r>
        <w:rPr>
          <w:color w:val="auto"/>
          <w:sz w:val="22"/>
          <w:szCs w:val="22"/>
        </w:rPr>
        <w:t>fraudar a licitação</w:t>
      </w:r>
      <w:bookmarkEnd w:id="28"/>
    </w:p>
    <w:p>
      <w:pPr>
        <w:pStyle w:val="Nivel3"/>
        <w:numPr>
          <w:ilvl w:val="2"/>
          <w:numId w:val="9"/>
        </w:numPr>
        <w:spacing w:before="0" w:after="0"/>
        <w:ind w:left="0" w:hanging="7"/>
        <w:rPr>
          <w:color w:val="auto"/>
          <w:sz w:val="22"/>
          <w:szCs w:val="22"/>
        </w:rPr>
      </w:pPr>
      <w:bookmarkStart w:id="29" w:name="_Ref114668247"/>
      <w:r>
        <w:rPr>
          <w:color w:val="auto"/>
          <w:sz w:val="22"/>
          <w:szCs w:val="22"/>
        </w:rPr>
        <w:t>comportar-se de modo inidôneo ou cometer fraude de qualquer natureza, em especial quando:</w:t>
      </w:r>
      <w:bookmarkEnd w:id="29"/>
    </w:p>
    <w:p>
      <w:pPr>
        <w:pStyle w:val="Nivel4"/>
        <w:numPr>
          <w:ilvl w:val="3"/>
          <w:numId w:val="9"/>
        </w:numPr>
        <w:spacing w:before="0" w:after="0"/>
        <w:ind w:left="0" w:hanging="7"/>
        <w:rPr>
          <w:color w:val="auto"/>
          <w:sz w:val="22"/>
          <w:szCs w:val="22"/>
        </w:rPr>
      </w:pPr>
      <w:r>
        <w:rPr>
          <w:color w:val="auto"/>
          <w:sz w:val="22"/>
          <w:szCs w:val="22"/>
        </w:rPr>
        <w:t xml:space="preserve">agir em conluio ou em desconformidade com a lei; </w:t>
      </w:r>
    </w:p>
    <w:p>
      <w:pPr>
        <w:pStyle w:val="Nivel4"/>
        <w:numPr>
          <w:ilvl w:val="3"/>
          <w:numId w:val="9"/>
        </w:numPr>
        <w:spacing w:before="0" w:after="0"/>
        <w:ind w:left="0" w:hanging="7"/>
        <w:rPr>
          <w:color w:val="auto"/>
          <w:sz w:val="22"/>
          <w:szCs w:val="22"/>
        </w:rPr>
      </w:pPr>
      <w:r>
        <w:rPr>
          <w:color w:val="auto"/>
          <w:sz w:val="22"/>
          <w:szCs w:val="22"/>
        </w:rPr>
        <w:t xml:space="preserve">induzir deliberadamente a erro no julgamento; </w:t>
      </w:r>
    </w:p>
    <w:p>
      <w:pPr>
        <w:pStyle w:val="Nivel4"/>
        <w:numPr>
          <w:ilvl w:val="3"/>
          <w:numId w:val="9"/>
        </w:numPr>
        <w:spacing w:before="0" w:after="0"/>
        <w:ind w:left="0" w:hanging="7"/>
        <w:rPr>
          <w:color w:val="auto"/>
          <w:sz w:val="22"/>
          <w:szCs w:val="22"/>
        </w:rPr>
      </w:pPr>
      <w:r>
        <w:rPr>
          <w:color w:val="auto"/>
          <w:sz w:val="22"/>
          <w:szCs w:val="22"/>
        </w:rPr>
        <w:t xml:space="preserve">apresentar amostra falsificada ou deteriorada; </w:t>
      </w:r>
    </w:p>
    <w:p>
      <w:pPr>
        <w:pStyle w:val="Nivel3"/>
        <w:numPr>
          <w:ilvl w:val="2"/>
          <w:numId w:val="9"/>
        </w:numPr>
        <w:spacing w:before="0" w:after="0"/>
        <w:ind w:left="0" w:hanging="7"/>
        <w:rPr>
          <w:color w:val="auto"/>
          <w:sz w:val="22"/>
          <w:szCs w:val="22"/>
        </w:rPr>
      </w:pPr>
      <w:bookmarkStart w:id="30" w:name="_Ref114668251"/>
      <w:r>
        <w:rPr>
          <w:color w:val="auto"/>
          <w:sz w:val="22"/>
          <w:szCs w:val="22"/>
        </w:rPr>
        <w:t>praticar atos ilícitos com vistas a frustrar os objetivos da licitação</w:t>
      </w:r>
      <w:bookmarkEnd w:id="30"/>
    </w:p>
    <w:p>
      <w:pPr>
        <w:pStyle w:val="Nivel3"/>
        <w:numPr>
          <w:ilvl w:val="2"/>
          <w:numId w:val="9"/>
        </w:numPr>
        <w:spacing w:before="0" w:after="0"/>
        <w:ind w:left="0" w:hanging="7"/>
        <w:rPr>
          <w:color w:val="auto"/>
        </w:rPr>
      </w:pPr>
      <w:bookmarkStart w:id="31" w:name="_Ref114668252"/>
      <w:r>
        <w:rPr>
          <w:color w:val="auto"/>
          <w:sz w:val="22"/>
          <w:szCs w:val="22"/>
        </w:rPr>
        <w:t xml:space="preserve">praticar ato lesivo previsto no </w:t>
      </w:r>
      <w:r>
        <w:fldChar w:fldCharType="begin"/>
      </w:r>
      <w:r>
        <w:rPr>
          <w:rStyle w:val="LinkdaInternet"/>
          <w:sz w:val="22"/>
          <w:szCs w:val="22"/>
          <w:color w:val="auto"/>
        </w:rPr>
        <w:instrText xml:space="preserve"> HYPERLINK "https://www.planalto.gov.br/ccivil_03/_ato2011-2014/2013/lei/l12846.htm" \l "art5"</w:instrText>
      </w:r>
      <w:r>
        <w:rPr>
          <w:rStyle w:val="LinkdaInternet"/>
          <w:sz w:val="22"/>
          <w:szCs w:val="22"/>
          <w:color w:val="auto"/>
        </w:rPr>
        <w:fldChar w:fldCharType="separate"/>
      </w:r>
      <w:r>
        <w:rPr>
          <w:rStyle w:val="LinkdaInternet"/>
          <w:color w:val="auto"/>
          <w:sz w:val="22"/>
          <w:szCs w:val="22"/>
        </w:rPr>
        <w:t>art. 5º da Lei n.º 12.846, de 2013</w:t>
      </w:r>
      <w:r>
        <w:rPr>
          <w:rStyle w:val="LinkdaInternet"/>
          <w:sz w:val="22"/>
          <w:szCs w:val="22"/>
          <w:color w:val="auto"/>
        </w:rPr>
        <w:fldChar w:fldCharType="end"/>
      </w:r>
      <w:r>
        <w:rPr>
          <w:color w:val="auto"/>
          <w:sz w:val="22"/>
          <w:szCs w:val="22"/>
        </w:rPr>
        <w:t>.</w:t>
      </w:r>
      <w:bookmarkEnd w:id="31"/>
    </w:p>
    <w:p>
      <w:pPr>
        <w:pStyle w:val="Nivel2"/>
        <w:numPr>
          <w:ilvl w:val="1"/>
          <w:numId w:val="9"/>
        </w:numPr>
        <w:spacing w:before="0" w:after="0"/>
        <w:ind w:left="0" w:hanging="7"/>
        <w:rPr>
          <w:color w:val="auto"/>
        </w:rPr>
      </w:pPr>
      <w:bookmarkStart w:id="32" w:name="_Hlk114652595"/>
      <w:bookmarkEnd w:id="32"/>
      <w:r>
        <w:rPr>
          <w:color w:val="auto"/>
          <w:sz w:val="22"/>
          <w:szCs w:val="22"/>
        </w:rPr>
        <w:t xml:space="preserve">Com fulcro na </w:t>
      </w:r>
      <w:hyperlink r:id="rId12">
        <w:r>
          <w:rPr>
            <w:rStyle w:val="LinkdaInternet"/>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9"/>
        </w:numPr>
        <w:spacing w:before="0" w:after="0"/>
        <w:ind w:left="0" w:hanging="7"/>
        <w:rPr>
          <w:color w:val="auto"/>
          <w:sz w:val="22"/>
          <w:szCs w:val="22"/>
        </w:rPr>
      </w:pPr>
      <w:r>
        <w:rPr>
          <w:color w:val="auto"/>
          <w:sz w:val="22"/>
          <w:szCs w:val="22"/>
        </w:rPr>
        <w:t xml:space="preserve">advertência; </w:t>
      </w:r>
    </w:p>
    <w:p>
      <w:pPr>
        <w:pStyle w:val="Nivel3"/>
        <w:numPr>
          <w:ilvl w:val="2"/>
          <w:numId w:val="9"/>
        </w:numPr>
        <w:spacing w:before="0" w:after="0"/>
        <w:ind w:left="0" w:hanging="7"/>
        <w:rPr>
          <w:color w:val="auto"/>
          <w:sz w:val="22"/>
          <w:szCs w:val="22"/>
        </w:rPr>
      </w:pPr>
      <w:r>
        <w:rPr>
          <w:color w:val="auto"/>
          <w:sz w:val="22"/>
          <w:szCs w:val="22"/>
        </w:rPr>
        <w:t>multa;</w:t>
      </w:r>
    </w:p>
    <w:p>
      <w:pPr>
        <w:pStyle w:val="Nivel3"/>
        <w:numPr>
          <w:ilvl w:val="2"/>
          <w:numId w:val="9"/>
        </w:numPr>
        <w:spacing w:before="0" w:after="0"/>
        <w:ind w:left="0" w:hanging="7"/>
        <w:rPr>
          <w:color w:val="auto"/>
          <w:sz w:val="22"/>
          <w:szCs w:val="22"/>
        </w:rPr>
      </w:pPr>
      <w:r>
        <w:rPr>
          <w:color w:val="auto"/>
          <w:sz w:val="22"/>
          <w:szCs w:val="22"/>
        </w:rPr>
        <w:t>impedimento de licitar e contratar e</w:t>
      </w:r>
    </w:p>
    <w:p>
      <w:pPr>
        <w:pStyle w:val="Nivel3"/>
        <w:numPr>
          <w:ilvl w:val="2"/>
          <w:numId w:val="9"/>
        </w:numPr>
        <w:spacing w:before="0" w:after="0"/>
        <w:ind w:left="0" w:hanging="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9"/>
        </w:numPr>
        <w:spacing w:before="0" w:after="0"/>
        <w:ind w:left="0" w:hanging="7"/>
        <w:rPr>
          <w:color w:val="auto"/>
          <w:sz w:val="22"/>
          <w:szCs w:val="22"/>
        </w:rPr>
      </w:pPr>
      <w:r>
        <w:rPr>
          <w:color w:val="auto"/>
          <w:sz w:val="22"/>
          <w:szCs w:val="22"/>
        </w:rPr>
        <w:t>Na aplicação das sanções serão considerados:</w:t>
      </w:r>
    </w:p>
    <w:p>
      <w:pPr>
        <w:pStyle w:val="Nivel3"/>
        <w:numPr>
          <w:ilvl w:val="2"/>
          <w:numId w:val="9"/>
        </w:numPr>
        <w:spacing w:before="0" w:after="0"/>
        <w:ind w:left="0" w:hanging="7"/>
        <w:rPr>
          <w:color w:val="auto"/>
          <w:sz w:val="22"/>
          <w:szCs w:val="22"/>
        </w:rPr>
      </w:pPr>
      <w:r>
        <w:rPr>
          <w:color w:val="auto"/>
          <w:sz w:val="22"/>
          <w:szCs w:val="22"/>
        </w:rPr>
        <w:t>a natureza e a gravidade da infração cometida.</w:t>
      </w:r>
    </w:p>
    <w:p>
      <w:pPr>
        <w:pStyle w:val="Nivel3"/>
        <w:numPr>
          <w:ilvl w:val="2"/>
          <w:numId w:val="9"/>
        </w:numPr>
        <w:spacing w:before="0" w:after="0"/>
        <w:ind w:left="0" w:hanging="7"/>
        <w:rPr>
          <w:color w:val="auto"/>
          <w:sz w:val="22"/>
          <w:szCs w:val="22"/>
        </w:rPr>
      </w:pPr>
      <w:r>
        <w:rPr>
          <w:color w:val="auto"/>
          <w:sz w:val="22"/>
          <w:szCs w:val="22"/>
        </w:rPr>
        <w:t>as peculiaridades do caso concreto</w:t>
      </w:r>
    </w:p>
    <w:p>
      <w:pPr>
        <w:pStyle w:val="Nivel3"/>
        <w:numPr>
          <w:ilvl w:val="2"/>
          <w:numId w:val="9"/>
        </w:numPr>
        <w:spacing w:before="0" w:after="0"/>
        <w:ind w:left="0" w:hanging="7"/>
        <w:rPr>
          <w:color w:val="auto"/>
          <w:sz w:val="22"/>
          <w:szCs w:val="22"/>
        </w:rPr>
      </w:pPr>
      <w:r>
        <w:rPr>
          <w:color w:val="auto"/>
          <w:sz w:val="22"/>
          <w:szCs w:val="22"/>
        </w:rPr>
        <w:t>as circunstâncias agravantes ou atenuantes</w:t>
      </w:r>
    </w:p>
    <w:p>
      <w:pPr>
        <w:pStyle w:val="Nivel3"/>
        <w:numPr>
          <w:ilvl w:val="2"/>
          <w:numId w:val="9"/>
        </w:numPr>
        <w:spacing w:before="0" w:after="0"/>
        <w:ind w:left="0" w:hanging="7"/>
        <w:rPr>
          <w:color w:val="auto"/>
          <w:sz w:val="22"/>
          <w:szCs w:val="22"/>
        </w:rPr>
      </w:pPr>
      <w:r>
        <w:rPr>
          <w:color w:val="auto"/>
          <w:sz w:val="22"/>
          <w:szCs w:val="22"/>
        </w:rPr>
        <w:t>os danos que dela provierem para a Administração Pública</w:t>
      </w:r>
    </w:p>
    <w:p>
      <w:pPr>
        <w:pStyle w:val="Nivel3"/>
        <w:numPr>
          <w:ilvl w:val="2"/>
          <w:numId w:val="9"/>
        </w:numPr>
        <w:spacing w:before="0" w:after="0"/>
        <w:ind w:left="0" w:hanging="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9"/>
        </w:numPr>
        <w:spacing w:before="0" w:after="0"/>
        <w:ind w:left="0" w:hanging="7"/>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9"/>
        </w:numPr>
        <w:spacing w:before="0" w:after="0"/>
        <w:ind w:left="0" w:hanging="7"/>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9"/>
        </w:numPr>
        <w:spacing w:before="0" w:after="0"/>
        <w:ind w:left="0" w:hanging="7"/>
        <w:rPr>
          <w:color w:val="auto"/>
        </w:rPr>
      </w:pPr>
      <w:bookmarkStart w:id="33" w:name="_Hlk113876035"/>
      <w:bookmarkEnd w:id="33"/>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a multa será de 15% a 30% do valor do contrato licitado.</w:t>
      </w:r>
    </w:p>
    <w:p>
      <w:pPr>
        <w:pStyle w:val="Nivel2"/>
        <w:numPr>
          <w:ilvl w:val="1"/>
          <w:numId w:val="9"/>
        </w:numPr>
        <w:spacing w:before="0" w:after="0"/>
        <w:ind w:left="0" w:hanging="7"/>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9"/>
        </w:numPr>
        <w:spacing w:before="0" w:after="0"/>
        <w:ind w:left="0" w:hanging="7"/>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9"/>
        </w:numPr>
        <w:spacing w:before="0" w:after="0"/>
        <w:ind w:left="0" w:hanging="7"/>
        <w:rPr>
          <w:color w:val="auto"/>
        </w:rPr>
      </w:pPr>
      <w:bookmarkStart w:id="34" w:name="_Hlk159229867"/>
      <w:bookmarkEnd w:id="34"/>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9"/>
        </w:numPr>
        <w:spacing w:before="0" w:after="0"/>
        <w:ind w:left="0" w:hanging="7"/>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auto"/>
        </w:rPr>
        <w:instrText xml:space="preserve"> HYPERLINK "http://www.planalto.gov.br/ccivil_03/_ato2019-2022/2021/lei/L14133.htm" \l "art156§5"</w:instrText>
      </w:r>
      <w:r>
        <w:rPr>
          <w:rStyle w:val="LinkdaInternet"/>
          <w:sz w:val="22"/>
          <w:szCs w:val="22"/>
          <w:color w:val="auto"/>
        </w:rPr>
        <w:fldChar w:fldCharType="separate"/>
      </w:r>
      <w:r>
        <w:rPr>
          <w:rStyle w:val="LinkdaInternet"/>
          <w:color w:val="auto"/>
          <w:sz w:val="22"/>
          <w:szCs w:val="22"/>
        </w:rPr>
        <w:t>art. 156, §5º, da Lei n.º 14.133/2021</w:t>
      </w:r>
      <w:r>
        <w:rPr>
          <w:rStyle w:val="LinkdaInternet"/>
          <w:sz w:val="22"/>
          <w:szCs w:val="22"/>
          <w:color w:val="auto"/>
        </w:rPr>
        <w:fldChar w:fldCharType="end"/>
      </w:r>
      <w:r>
        <w:rPr>
          <w:color w:val="auto"/>
          <w:sz w:val="22"/>
          <w:szCs w:val="22"/>
        </w:rPr>
        <w:t>.</w:t>
      </w:r>
    </w:p>
    <w:p>
      <w:pPr>
        <w:pStyle w:val="Nivel2"/>
        <w:numPr>
          <w:ilvl w:val="1"/>
          <w:numId w:val="9"/>
        </w:numPr>
        <w:spacing w:before="0" w:after="0"/>
        <w:ind w:left="0" w:hanging="7"/>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3">
        <w:r>
          <w:rPr>
            <w:rStyle w:val="LinkdaInternet"/>
            <w:color w:val="auto"/>
            <w:sz w:val="22"/>
            <w:szCs w:val="22"/>
          </w:rPr>
          <w:t>art. 45, §4º da IN SEGES/ME n.º 73, de 2022</w:t>
        </w:r>
      </w:hyperlink>
      <w:r>
        <w:rPr>
          <w:color w:val="auto"/>
          <w:sz w:val="22"/>
          <w:szCs w:val="22"/>
        </w:rPr>
        <w:t xml:space="preserve">. </w:t>
      </w:r>
    </w:p>
    <w:p>
      <w:pPr>
        <w:pStyle w:val="Nivel2"/>
        <w:numPr>
          <w:ilvl w:val="1"/>
          <w:numId w:val="9"/>
        </w:numPr>
        <w:spacing w:before="0" w:after="0"/>
        <w:ind w:left="0" w:hanging="7"/>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9"/>
        </w:numPr>
        <w:spacing w:before="0" w:after="0"/>
        <w:ind w:left="0" w:hanging="7"/>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9"/>
        </w:numPr>
        <w:spacing w:before="0" w:after="0"/>
        <w:ind w:left="0" w:hanging="7"/>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9"/>
        </w:numPr>
        <w:spacing w:before="0" w:after="0"/>
        <w:ind w:left="0" w:hanging="7"/>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tabs>
          <w:tab w:val="clear" w:pos="0"/>
        </w:tabs>
        <w:spacing w:before="0" w:after="0"/>
        <w:ind w:left="0" w:hanging="7"/>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before="0" w:after="0"/>
        <w:ind w:left="0" w:hanging="0"/>
        <w:rPr>
          <w:color w:val="auto"/>
          <w:sz w:val="22"/>
          <w:szCs w:val="22"/>
        </w:rPr>
      </w:pPr>
      <w:r>
        <w:rPr>
          <w:color w:val="auto"/>
          <w:sz w:val="22"/>
          <w:szCs w:val="22"/>
        </w:rPr>
      </w:r>
    </w:p>
    <w:p>
      <w:pPr>
        <w:pStyle w:val="Nivel01"/>
        <w:numPr>
          <w:ilvl w:val="0"/>
          <w:numId w:val="9"/>
        </w:numPr>
        <w:spacing w:lineRule="auto" w:line="276" w:before="0" w:after="0"/>
        <w:ind w:left="0" w:hanging="0"/>
        <w:rPr>
          <w:sz w:val="22"/>
          <w:szCs w:val="22"/>
        </w:rPr>
      </w:pPr>
      <w:r>
        <w:rPr>
          <w:sz w:val="22"/>
          <w:szCs w:val="22"/>
        </w:rPr>
        <w:t>DA IMPUGNAÇÃO AO EDITAL E DO PEDIDO DE ESCLARECIMENTO</w:t>
      </w:r>
    </w:p>
    <w:p>
      <w:pPr>
        <w:pStyle w:val="Nivel2"/>
        <w:numPr>
          <w:ilvl w:val="1"/>
          <w:numId w:val="9"/>
        </w:numPr>
        <w:spacing w:before="0" w:after="0"/>
        <w:ind w:left="0" w:hanging="0"/>
        <w:rPr>
          <w:color w:val="auto"/>
          <w:sz w:val="22"/>
          <w:szCs w:val="22"/>
        </w:rPr>
      </w:pPr>
      <w:r>
        <w:rPr>
          <w:color w:val="auto"/>
          <w:sz w:val="22"/>
          <w:szCs w:val="22"/>
        </w:rPr>
        <w:t xml:space="preserve">Qualquer pessoa é parte legítima para impugnar este Edital por irregularidade na aplicação da </w:t>
      </w:r>
      <w:hyperlink r:id="rId14">
        <w:r>
          <w:rPr>
            <w:rStyle w:val="LinkdaInternet"/>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9"/>
        </w:numPr>
        <w:spacing w:before="0" w:after="0"/>
        <w:ind w:left="0" w:hanging="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9"/>
        </w:numPr>
        <w:spacing w:before="0" w:after="0"/>
        <w:ind w:left="0" w:hanging="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9"/>
        </w:numPr>
        <w:spacing w:before="0" w:after="0"/>
        <w:ind w:left="0" w:hanging="0"/>
        <w:rPr>
          <w:color w:val="auto"/>
          <w:sz w:val="22"/>
          <w:szCs w:val="22"/>
        </w:rPr>
      </w:pPr>
      <w:r>
        <w:rPr>
          <w:color w:val="auto"/>
          <w:sz w:val="22"/>
          <w:szCs w:val="22"/>
        </w:rPr>
        <w:t>As impugnações e pedidos de esclarecimentos não suspendem os prazos previstos no certame.</w:t>
      </w:r>
    </w:p>
    <w:p>
      <w:pPr>
        <w:pStyle w:val="Nivel3"/>
        <w:numPr>
          <w:ilvl w:val="2"/>
          <w:numId w:val="9"/>
        </w:numPr>
        <w:spacing w:before="0" w:after="0"/>
        <w:ind w:left="0" w:hanging="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9"/>
        </w:numPr>
        <w:spacing w:before="0" w:after="0"/>
        <w:ind w:left="0" w:hanging="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before="0" w:after="0"/>
        <w:ind w:left="0" w:hanging="0"/>
        <w:rPr>
          <w:color w:val="auto"/>
          <w:sz w:val="22"/>
          <w:szCs w:val="22"/>
        </w:rPr>
      </w:pPr>
      <w:r>
        <w:rPr>
          <w:color w:val="auto"/>
          <w:sz w:val="22"/>
          <w:szCs w:val="22"/>
        </w:rPr>
      </w:r>
    </w:p>
    <w:p>
      <w:pPr>
        <w:pStyle w:val="Nivel01"/>
        <w:numPr>
          <w:ilvl w:val="0"/>
          <w:numId w:val="9"/>
        </w:numPr>
        <w:spacing w:lineRule="auto" w:line="276" w:before="0" w:after="0"/>
        <w:ind w:left="0" w:hanging="0"/>
        <w:rPr>
          <w:sz w:val="22"/>
          <w:szCs w:val="22"/>
        </w:rPr>
      </w:pPr>
      <w:r>
        <w:rPr>
          <w:sz w:val="22"/>
          <w:szCs w:val="22"/>
        </w:rPr>
        <w:t>DAS DISPOSIÇÕES GERAIS</w:t>
      </w:r>
    </w:p>
    <w:p>
      <w:pPr>
        <w:pStyle w:val="Nivel2"/>
        <w:numPr>
          <w:ilvl w:val="1"/>
          <w:numId w:val="9"/>
        </w:numPr>
        <w:spacing w:before="0" w:after="0"/>
        <w:ind w:left="0" w:hanging="0"/>
        <w:rPr>
          <w:color w:val="auto"/>
          <w:sz w:val="22"/>
          <w:szCs w:val="22"/>
        </w:rPr>
      </w:pPr>
      <w:r>
        <w:rPr>
          <w:color w:val="auto"/>
          <w:sz w:val="22"/>
          <w:szCs w:val="22"/>
        </w:rPr>
        <w:t>Será divulgada ata da sessão pública no sistema eletrônico.</w:t>
      </w:r>
    </w:p>
    <w:p>
      <w:pPr>
        <w:pStyle w:val="Nivel2"/>
        <w:numPr>
          <w:ilvl w:val="1"/>
          <w:numId w:val="9"/>
        </w:numPr>
        <w:spacing w:before="0" w:after="0"/>
        <w:ind w:left="0" w:hanging="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9"/>
        </w:numPr>
        <w:spacing w:before="0" w:after="0"/>
        <w:ind w:left="0" w:hanging="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9"/>
        </w:numPr>
        <w:spacing w:before="0" w:after="0"/>
        <w:ind w:left="0" w:hanging="0"/>
        <w:rPr>
          <w:color w:val="auto"/>
          <w:sz w:val="22"/>
          <w:szCs w:val="22"/>
        </w:rPr>
      </w:pPr>
      <w:r>
        <w:rPr>
          <w:color w:val="auto"/>
          <w:sz w:val="22"/>
          <w:szCs w:val="22"/>
        </w:rPr>
        <w:t>A homologação do resultado desta licitação não implicará direito à contratação.</w:t>
      </w:r>
    </w:p>
    <w:p>
      <w:pPr>
        <w:pStyle w:val="Nivel2"/>
        <w:numPr>
          <w:ilvl w:val="1"/>
          <w:numId w:val="9"/>
        </w:numPr>
        <w:spacing w:before="0" w:after="0"/>
        <w:ind w:left="0" w:hanging="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9"/>
        </w:numPr>
        <w:spacing w:before="0" w:after="0"/>
        <w:ind w:left="0" w:hanging="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9"/>
        </w:numPr>
        <w:spacing w:before="0" w:after="0"/>
        <w:ind w:left="0" w:hanging="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9"/>
        </w:numPr>
        <w:spacing w:before="0" w:after="0"/>
        <w:ind w:left="0" w:hanging="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9"/>
        </w:numPr>
        <w:spacing w:before="0" w:after="0"/>
        <w:ind w:left="0" w:hanging="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9"/>
        </w:numPr>
        <w:spacing w:before="0" w:after="0"/>
        <w:ind w:left="0" w:hanging="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9"/>
        </w:numPr>
        <w:spacing w:before="0" w:after="0"/>
        <w:ind w:left="0" w:hanging="0"/>
        <w:rPr>
          <w:color w:val="auto"/>
          <w:sz w:val="22"/>
          <w:szCs w:val="22"/>
        </w:rPr>
      </w:pPr>
      <w:r>
        <w:rPr>
          <w:color w:val="auto"/>
          <w:sz w:val="22"/>
          <w:szCs w:val="22"/>
        </w:rPr>
        <w:t>Integram este Edital, para todos os fins e efeitos, os seguintes anexos:</w:t>
      </w:r>
    </w:p>
    <w:p>
      <w:pPr>
        <w:pStyle w:val="Nivel3"/>
        <w:numPr>
          <w:ilvl w:val="2"/>
          <w:numId w:val="9"/>
        </w:numPr>
        <w:spacing w:before="0" w:after="0"/>
        <w:ind w:left="567" w:hanging="0"/>
        <w:rPr>
          <w:color w:val="auto"/>
          <w:sz w:val="22"/>
          <w:szCs w:val="22"/>
        </w:rPr>
      </w:pPr>
      <w:r>
        <w:rPr>
          <w:color w:val="auto"/>
          <w:sz w:val="22"/>
          <w:szCs w:val="22"/>
        </w:rPr>
        <w:t>ANEXO I - Termo de Referência</w:t>
      </w:r>
    </w:p>
    <w:p>
      <w:pPr>
        <w:pStyle w:val="Nivel3"/>
        <w:numPr>
          <w:ilvl w:val="2"/>
          <w:numId w:val="9"/>
        </w:numPr>
        <w:spacing w:before="0" w:after="0"/>
        <w:ind w:left="567" w:right="-54" w:hanging="0"/>
        <w:rPr>
          <w:color w:val="auto"/>
          <w:sz w:val="22"/>
          <w:szCs w:val="22"/>
        </w:rPr>
      </w:pPr>
      <w:r>
        <w:rPr>
          <w:color w:val="auto"/>
          <w:sz w:val="22"/>
          <w:szCs w:val="22"/>
        </w:rPr>
        <w:t>ANEXO II – Modelo de Procuração</w:t>
      </w:r>
    </w:p>
    <w:p>
      <w:pPr>
        <w:pStyle w:val="Nivel3"/>
        <w:numPr>
          <w:ilvl w:val="2"/>
          <w:numId w:val="9"/>
        </w:numPr>
        <w:spacing w:before="0" w:after="0"/>
        <w:ind w:left="567" w:right="-54" w:hanging="0"/>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9"/>
        </w:numPr>
        <w:spacing w:before="0" w:after="0"/>
        <w:ind w:left="567" w:right="-54" w:hanging="0"/>
        <w:rPr>
          <w:color w:val="auto"/>
          <w:sz w:val="22"/>
          <w:szCs w:val="22"/>
        </w:rPr>
      </w:pPr>
      <w:r>
        <w:rPr>
          <w:color w:val="auto"/>
          <w:sz w:val="22"/>
          <w:szCs w:val="22"/>
        </w:rPr>
        <w:t>ANEXO IV – Modelo de Declaração de qualificação microempresa ou empresa de pequeno porte</w:t>
      </w:r>
    </w:p>
    <w:p>
      <w:pPr>
        <w:pStyle w:val="Nivel3"/>
        <w:numPr>
          <w:ilvl w:val="2"/>
          <w:numId w:val="9"/>
        </w:numPr>
        <w:spacing w:before="0" w:after="0"/>
        <w:ind w:left="567" w:hanging="0"/>
        <w:rPr>
          <w:color w:val="auto"/>
          <w:sz w:val="22"/>
          <w:szCs w:val="22"/>
        </w:rPr>
      </w:pPr>
      <w:r>
        <w:rPr>
          <w:color w:val="auto"/>
          <w:sz w:val="22"/>
          <w:szCs w:val="22"/>
        </w:rPr>
        <w:t>ANEXO V – Modelo de Proposta</w:t>
      </w:r>
    </w:p>
    <w:p>
      <w:pPr>
        <w:pStyle w:val="Nivel3"/>
        <w:numPr>
          <w:ilvl w:val="2"/>
          <w:numId w:val="9"/>
        </w:numPr>
        <w:spacing w:before="0" w:after="0"/>
        <w:ind w:left="567" w:hanging="0"/>
        <w:rPr>
          <w:color w:val="auto"/>
          <w:sz w:val="22"/>
          <w:szCs w:val="22"/>
        </w:rPr>
      </w:pPr>
      <w:r>
        <w:rPr>
          <w:color w:val="auto"/>
          <w:sz w:val="22"/>
          <w:szCs w:val="22"/>
        </w:rPr>
        <w:t>ANEXO VI – Minuta de Ordem de Serviço</w:t>
      </w:r>
    </w:p>
    <w:p>
      <w:pPr>
        <w:pStyle w:val="Nivel3"/>
        <w:numPr>
          <w:ilvl w:val="2"/>
          <w:numId w:val="9"/>
        </w:numPr>
        <w:spacing w:before="0" w:after="0"/>
        <w:ind w:left="567" w:hanging="0"/>
        <w:rPr>
          <w:color w:val="auto"/>
          <w:sz w:val="22"/>
          <w:szCs w:val="22"/>
        </w:rPr>
      </w:pPr>
      <w:r>
        <w:rPr>
          <w:color w:val="auto"/>
          <w:sz w:val="22"/>
          <w:szCs w:val="22"/>
        </w:rPr>
        <w:t>ANEXO VII – Minuta de Contrato</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09</w:t>
      </w:r>
      <w:r>
        <w:rPr>
          <w:rFonts w:eastAsia="MS Mincho;ＭＳ 明朝" w:cs="Arial" w:ascii="Arial" w:hAnsi="Arial"/>
          <w:sz w:val="22"/>
          <w:szCs w:val="22"/>
        </w:rPr>
        <w:t xml:space="preserve"> de </w:t>
      </w:r>
      <w:r>
        <w:rPr>
          <w:rFonts w:eastAsia="MS Mincho;ＭＳ 明朝" w:cs="Arial" w:ascii="Arial" w:hAnsi="Arial"/>
          <w:sz w:val="22"/>
          <w:szCs w:val="22"/>
        </w:rPr>
        <w:t>agosto</w:t>
      </w:r>
      <w:r>
        <w:rPr>
          <w:rFonts w:eastAsia="MS Mincho;ＭＳ 明朝" w:cs="Arial" w:ascii="Arial" w:hAnsi="Arial"/>
          <w:sz w:val="22"/>
          <w:szCs w:val="22"/>
        </w:rPr>
        <w:t xml:space="preserve"> de 2024.</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LUÍS ANTONIO HENRIQUE PEREIRA</w:t>
      </w:r>
    </w:p>
    <w:p>
      <w:pPr>
        <w:pStyle w:val="Normal"/>
        <w:spacing w:lineRule="auto" w:line="276"/>
        <w:jc w:val="center"/>
        <w:rPr>
          <w:rFonts w:ascii="Arial" w:hAnsi="Arial" w:cs="Arial"/>
          <w:b/>
          <w:b/>
          <w:bCs/>
          <w:sz w:val="22"/>
          <w:szCs w:val="22"/>
        </w:rPr>
      </w:pPr>
      <w:r>
        <w:rPr>
          <w:rFonts w:cs="Arial" w:ascii="Arial" w:hAnsi="Arial"/>
          <w:b/>
          <w:bCs/>
          <w:sz w:val="22"/>
          <w:szCs w:val="22"/>
        </w:rPr>
        <w:t>Secretário Municipal de Segurança e Defesa do Cidadão</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DR. RENAN DIAS IRABI</w:t>
      </w:r>
    </w:p>
    <w:p>
      <w:pPr>
        <w:pStyle w:val="Normal"/>
        <w:spacing w:lineRule="auto" w:line="276"/>
        <w:jc w:val="center"/>
        <w:rPr>
          <w:rFonts w:ascii="Arial" w:hAnsi="Arial" w:eastAsia="MS Mincho;ＭＳ 明朝" w:cs="Arial"/>
          <w:sz w:val="22"/>
          <w:szCs w:val="22"/>
        </w:rPr>
      </w:pPr>
      <w:r>
        <w:rPr>
          <w:rFonts w:cs="Arial" w:ascii="Arial" w:hAnsi="Arial"/>
          <w:b/>
          <w:bCs/>
          <w:sz w:val="22"/>
          <w:szCs w:val="22"/>
        </w:rPr>
        <w:t>Secretário Municipal de Saúde</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tabs>
          <w:tab w:val="clear" w:pos="709"/>
          <w:tab w:val="left" w:pos="1490" w:leader="none"/>
        </w:tabs>
        <w:spacing w:lineRule="auto" w:line="276"/>
        <w:ind w:right="-54" w:hanging="0"/>
        <w:jc w:val="both"/>
        <w:rPr>
          <w:rFonts w:ascii="Arial" w:hAnsi="Arial" w:eastAsia="MS Mincho;ＭＳ 明朝" w:cs="Arial"/>
          <w:b/>
          <w:b/>
          <w:bCs/>
          <w:sz w:val="22"/>
          <w:szCs w:val="22"/>
        </w:rPr>
      </w:pPr>
      <w:r>
        <w:rPr>
          <w:rFonts w:eastAsia="MS Mincho;ＭＳ 明朝" w:cs="Arial" w:ascii="Arial" w:hAnsi="Arial"/>
          <w:b/>
          <w:bCs/>
          <w:sz w:val="22"/>
          <w:szCs w:val="22"/>
        </w:rPr>
      </w:r>
      <w:bookmarkStart w:id="35" w:name="_Hlk82473550"/>
      <w:bookmarkStart w:id="36" w:name="_Hlk82473550"/>
      <w:bookmarkEnd w:id="36"/>
    </w:p>
    <w:p>
      <w:pPr>
        <w:pStyle w:val="Normal"/>
        <w:tabs>
          <w:tab w:val="clear" w:pos="709"/>
          <w:tab w:val="left" w:pos="1490" w:leader="none"/>
        </w:tabs>
        <w:spacing w:lineRule="auto" w:line="276"/>
        <w:ind w:right="-54" w:hanging="0"/>
        <w:jc w:val="both"/>
        <w:rPr>
          <w:rFonts w:ascii="Arial" w:hAnsi="Arial" w:eastAsia="MS Mincho;ＭＳ 明朝" w:cs="Arial"/>
          <w:b/>
          <w:b/>
          <w:bCs/>
          <w:sz w:val="22"/>
          <w:szCs w:val="22"/>
        </w:rPr>
      </w:pPr>
      <w:r>
        <w:rPr>
          <w:rFonts w:eastAsia="MS Mincho;ＭＳ 明朝"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b/>
          <w:bCs/>
          <w:sz w:val="22"/>
          <w:szCs w:val="22"/>
        </w:rPr>
        <w:t>MARIA REGINA SUZAN</w:t>
      </w:r>
    </w:p>
    <w:p>
      <w:pPr>
        <w:pStyle w:val="Normal"/>
        <w:suppressAutoHyphens w:val="false"/>
        <w:spacing w:lineRule="auto" w:line="276"/>
        <w:jc w:val="center"/>
        <w:rPr>
          <w:rFonts w:ascii="Arial" w:hAnsi="Arial" w:cs="Arial"/>
          <w:sz w:val="22"/>
          <w:szCs w:val="22"/>
        </w:rPr>
      </w:pPr>
      <w:r>
        <w:rPr>
          <w:rFonts w:cs="Arial" w:ascii="Arial" w:hAnsi="Arial"/>
          <w:b/>
          <w:bCs/>
          <w:sz w:val="22"/>
          <w:szCs w:val="22"/>
        </w:rPr>
        <w:t>Secretária Municipal de Ação Social, Trabalho e Renda</w:t>
      </w:r>
    </w:p>
    <w:p>
      <w:pPr>
        <w:pStyle w:val="Normal"/>
        <w:spacing w:lineRule="auto" w:line="276"/>
        <w:ind w:right="-54" w:firstLine="708"/>
        <w:jc w:val="center"/>
        <w:rPr>
          <w:rFonts w:ascii="Arial" w:hAnsi="Arial" w:cs="Arial"/>
          <w:b/>
          <w:b/>
          <w:bCs/>
          <w:sz w:val="22"/>
          <w:szCs w:val="22"/>
          <w:lang w:val="fr-FR"/>
        </w:rPr>
      </w:pPr>
      <w:r>
        <w:rPr>
          <w:rFonts w:cs="Arial" w:ascii="Arial" w:hAnsi="Arial"/>
          <w:b/>
          <w:bCs/>
          <w:sz w:val="22"/>
          <w:szCs w:val="22"/>
          <w:lang w:val="fr-FR"/>
        </w:rPr>
      </w:r>
    </w:p>
    <w:p>
      <w:pPr>
        <w:pStyle w:val="Normal"/>
        <w:spacing w:lineRule="auto" w:line="276"/>
        <w:ind w:right="-54" w:firstLine="708"/>
        <w:jc w:val="center"/>
        <w:rPr>
          <w:rFonts w:ascii="Arial" w:hAnsi="Arial" w:cs="Arial"/>
          <w:b/>
          <w:b/>
          <w:bCs/>
          <w:sz w:val="22"/>
          <w:szCs w:val="22"/>
          <w:lang w:val="fr-FR"/>
        </w:rPr>
      </w:pPr>
      <w:r>
        <w:rPr>
          <w:rFonts w:cs="Arial" w:ascii="Arial" w:hAnsi="Arial"/>
          <w:b/>
          <w:bCs/>
          <w:sz w:val="22"/>
          <w:szCs w:val="22"/>
          <w:lang w:val="fr-FR"/>
        </w:rPr>
      </w:r>
    </w:p>
    <w:p>
      <w:pPr>
        <w:pStyle w:val="Normal"/>
        <w:spacing w:lineRule="auto" w:line="276"/>
        <w:ind w:right="-54" w:firstLine="708"/>
        <w:jc w:val="center"/>
        <w:rPr>
          <w:rFonts w:ascii="Arial" w:hAnsi="Arial" w:cs="Arial"/>
          <w:b/>
          <w:b/>
          <w:bCs/>
          <w:sz w:val="22"/>
          <w:szCs w:val="22"/>
          <w:lang w:val="fr-FR"/>
        </w:rPr>
      </w:pPr>
      <w:r>
        <w:rPr>
          <w:rFonts w:cs="Arial" w:ascii="Arial" w:hAnsi="Arial"/>
          <w:b/>
          <w:bCs/>
          <w:sz w:val="22"/>
          <w:szCs w:val="22"/>
          <w:lang w:val="fr-FR"/>
        </w:rPr>
      </w:r>
    </w:p>
    <w:p>
      <w:pPr>
        <w:pStyle w:val="Normal"/>
        <w:spacing w:lineRule="auto" w:line="276"/>
        <w:jc w:val="center"/>
        <w:rPr>
          <w:rFonts w:ascii="Arial" w:hAnsi="Arial" w:cs="Arial"/>
        </w:rPr>
      </w:pPr>
      <w:r>
        <w:rPr>
          <w:rFonts w:cs="Arial" w:ascii="Arial" w:hAnsi="Arial"/>
          <w:b/>
          <w:bCs/>
          <w:sz w:val="22"/>
          <w:szCs w:val="22"/>
        </w:rPr>
        <w:t>JACKELINE ROBERTA BOAVA MONTE</w:t>
      </w:r>
    </w:p>
    <w:p>
      <w:pPr>
        <w:pStyle w:val="Normal"/>
        <w:spacing w:lineRule="auto" w:line="276"/>
        <w:jc w:val="center"/>
        <w:rPr>
          <w:rFonts w:ascii="Arial" w:hAnsi="Arial" w:cs="Arial"/>
        </w:rPr>
      </w:pPr>
      <w:r>
        <w:rPr>
          <w:rFonts w:cs="Arial" w:ascii="Arial" w:hAnsi="Arial"/>
          <w:b/>
          <w:bCs/>
          <w:sz w:val="22"/>
          <w:szCs w:val="22"/>
        </w:rPr>
        <w:t>Secretária Municipal de Governo</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ind w:right="-54" w:firstLine="708"/>
        <w:jc w:val="center"/>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eastAsia="MS Mincho;ＭＳ 明朝" w:cs="Arial"/>
          <w:b/>
          <w:b/>
          <w:bCs/>
          <w:sz w:val="22"/>
          <w:szCs w:val="22"/>
        </w:rPr>
      </w:pPr>
      <w:r>
        <w:rPr>
          <w:rFonts w:eastAsia="MS Mincho;ＭＳ 明朝"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68</w:t>
      </w:r>
      <w:r>
        <w:rPr>
          <w:rFonts w:cs="Arial" w:ascii="Arial" w:hAnsi="Arial"/>
          <w:b/>
          <w:bCs/>
          <w:sz w:val="22"/>
          <w:szCs w:val="22"/>
        </w:rPr>
        <w:t>/2024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EDITAL Nº </w:t>
      </w:r>
      <w:r>
        <w:rPr>
          <w:rFonts w:cs="Arial" w:ascii="Arial" w:hAnsi="Arial"/>
          <w:b/>
          <w:bCs/>
          <w:sz w:val="22"/>
          <w:szCs w:val="22"/>
        </w:rPr>
        <w:t>89</w:t>
      </w:r>
      <w:r>
        <w:rPr>
          <w:rFonts w:cs="Arial" w:ascii="Arial" w:hAnsi="Arial"/>
          <w:b/>
          <w:bCs/>
          <w:sz w:val="22"/>
          <w:szCs w:val="22"/>
        </w:rPr>
        <w:t>/2024</w:t>
      </w:r>
    </w:p>
    <w:p>
      <w:pPr>
        <w:pStyle w:val="Normal"/>
        <w:spacing w:lineRule="auto" w:line="276"/>
        <w:ind w:right="-57" w:hanging="0"/>
        <w:jc w:val="both"/>
        <w:rPr>
          <w:rFonts w:ascii="Arial" w:hAnsi="Arial" w:cs="Arial"/>
          <w:b/>
          <w:b/>
          <w:sz w:val="22"/>
          <w:szCs w:val="22"/>
          <w:u w:val="single"/>
        </w:rPr>
      </w:pPr>
      <w:r>
        <w:rPr>
          <w:rFonts w:cs="Arial" w:ascii="Arial" w:hAnsi="Arial"/>
          <w:b/>
          <w:bCs/>
          <w:sz w:val="22"/>
          <w:szCs w:val="22"/>
        </w:rPr>
        <w:t>Processo nº 5.756/2024</w:t>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t>TERMO DE REFERÊNCIA</w:t>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ivel01"/>
        <w:numPr>
          <w:ilvl w:val="0"/>
          <w:numId w:val="12"/>
        </w:numPr>
        <w:spacing w:lineRule="auto" w:line="276" w:before="0" w:after="0"/>
        <w:rPr>
          <w:sz w:val="22"/>
          <w:szCs w:val="22"/>
        </w:rPr>
      </w:pPr>
      <w:r>
        <w:rPr>
          <w:sz w:val="22"/>
          <w:szCs w:val="22"/>
        </w:rPr>
        <w:t>CONDIÇÕES GERAIS DA CONTRATAÇÃO</w:t>
      </w:r>
    </w:p>
    <w:p>
      <w:pPr>
        <w:pStyle w:val="Nivel2"/>
        <w:numPr>
          <w:ilvl w:val="1"/>
          <w:numId w:val="27"/>
        </w:numPr>
        <w:tabs>
          <w:tab w:val="clear" w:pos="0"/>
        </w:tabs>
        <w:spacing w:before="0" w:after="0"/>
        <w:rPr>
          <w:color w:val="auto"/>
          <w:sz w:val="22"/>
          <w:szCs w:val="22"/>
        </w:rPr>
      </w:pPr>
      <w:r>
        <w:rPr>
          <w:color w:val="auto"/>
          <w:sz w:val="22"/>
          <w:szCs w:val="22"/>
        </w:rPr>
        <w:t>- Contratação de empresa para fornecimento de refeição (marmitex), para entrega parcelada, de acordo com as especificações, quantitativos máximos e condições mínimas abaixo apresentadas.</w:t>
      </w:r>
    </w:p>
    <w:p>
      <w:pPr>
        <w:pStyle w:val="ListParagraph"/>
        <w:ind w:left="375" w:right="-54" w:hanging="0"/>
        <w:jc w:val="both"/>
        <w:rPr>
          <w:rFonts w:ascii="Arial" w:hAnsi="Arial" w:cs="Arial"/>
        </w:rPr>
      </w:pPr>
      <w:r>
        <w:rPr>
          <w:rFonts w:cs="Arial" w:ascii="Arial" w:hAnsi="Arial"/>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spacing w:lineRule="auto" w:line="276"/>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Arial" w:hAnsi="Arial" w:cs="Arial"/>
                <w:sz w:val="18"/>
                <w:szCs w:val="18"/>
              </w:rPr>
            </w:pPr>
            <w:r>
              <w:rPr>
                <w:rFonts w:cs="Arial" w:ascii="Arial" w:hAnsi="Arial"/>
                <w:sz w:val="18"/>
                <w:szCs w:val="18"/>
              </w:rPr>
              <w:t>2.04.01.0170-0 - FORNECIMENTO PARCELADO DE REFEIÇÕES</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11.756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24,73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290.725,88</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276"/>
              <w:jc w:val="both"/>
              <w:rPr>
                <w:rFonts w:ascii="Arial" w:hAnsi="Arial" w:cs="Arial"/>
                <w:sz w:val="18"/>
                <w:szCs w:val="18"/>
              </w:rPr>
            </w:pPr>
            <w:r>
              <w:rPr>
                <w:rFonts w:cs="Arial" w:ascii="Arial" w:hAnsi="Arial"/>
                <w:sz w:val="18"/>
                <w:szCs w:val="18"/>
              </w:rPr>
              <w:t>FORNECIMENTO PARCELADO DE REFEIÇÕES</w:t>
            </w:r>
          </w:p>
          <w:p>
            <w:pPr>
              <w:pStyle w:val="Normal"/>
              <w:widowControl w:val="false"/>
              <w:pBdr/>
              <w:spacing w:lineRule="auto" w:line="276"/>
              <w:jc w:val="both"/>
              <w:rPr>
                <w:rFonts w:ascii="Arial" w:hAnsi="Arial" w:cs="Arial"/>
                <w:sz w:val="18"/>
                <w:szCs w:val="18"/>
              </w:rPr>
            </w:pPr>
            <w:r>
              <w:rPr>
                <w:rFonts w:cs="Arial" w:ascii="Arial" w:hAnsi="Arial"/>
                <w:sz w:val="18"/>
                <w:szCs w:val="18"/>
              </w:rPr>
              <w:t>As refeições deverão ser preparadas por mão de obra qualificada e preparadas no dia do seu consumo, assegurando que as normas de higiene e conservação sejam plenamente atingidas em conformidade com o disposto na Portaria CVS 05/13 de 09/04/2013. Preparar a alimentação com gêneros comprovadamente de primeira qualidade, dentro do prazo de validade, fresco, in natura, de acordo com a (resolução nº 12/78), código sanitário e Código de Defesa do Consumidor, condições estas extensivas aos fornecedores que abastecerão a licitante vencedora. Caso a contratante detecte qualquer irregularidade ele poderá pedir a troca dos produtos e a reposição deverá ser imediata. Manter amostras dos alimentos servidos por 72 horas, em recipientes apropriados (em embalagem plástica esterilizada ou de primeiro uso conforme legislação) nos locais onde foram preparados (Portaria CVS 05/13, art. 52) na quantidade mínima de 100 gramas e com temperatura de conservação de até 4°C, ou sob congelamento a (-) 18°C. As refeições deverão ser acondicionadas em recipientes que mantenham a temperatura ideal para o consumo (RECIPIENTE REDONDO), por sua vez, esses recipientes devem ser acondicionados em Porta  Marmitex de Isopor  e deverão ser variadas: arroz, feijão e macarrão. As porções de carnes (mistura) deverão ser servidas em tamanhos normais equivalentes a uma porção de aproximadamente 125 gramas. Deverão ser variadas e produzidas com os seguintes tipos de carnes:</w:t>
            </w:r>
          </w:p>
          <w:p>
            <w:pPr>
              <w:pStyle w:val="Normal"/>
              <w:widowControl w:val="false"/>
              <w:pBdr/>
              <w:spacing w:lineRule="auto" w:line="276"/>
              <w:jc w:val="both"/>
              <w:rPr>
                <w:rFonts w:ascii="Arial" w:hAnsi="Arial" w:cs="Arial"/>
                <w:sz w:val="18"/>
                <w:szCs w:val="18"/>
              </w:rPr>
            </w:pPr>
            <w:r>
              <w:rPr>
                <w:rFonts w:cs="Arial" w:ascii="Arial" w:hAnsi="Arial"/>
                <w:sz w:val="18"/>
                <w:szCs w:val="18"/>
              </w:rPr>
              <w:t>* CARNE BOVINA: coxão duro, fraldinha, coxão mole, patinho, acém, lagarto: preparo de refogados, carnes de panela, bifes grelhados e de panela, bifes a rolê, estrogonofe, picadinho de carne com legumes, carnes assadas e recheadas.</w:t>
            </w:r>
          </w:p>
          <w:p>
            <w:pPr>
              <w:pStyle w:val="Normal"/>
              <w:widowControl w:val="false"/>
              <w:pBdr/>
              <w:spacing w:lineRule="auto" w:line="276"/>
              <w:jc w:val="both"/>
              <w:rPr>
                <w:rFonts w:ascii="Arial" w:hAnsi="Arial" w:cs="Arial"/>
                <w:sz w:val="18"/>
                <w:szCs w:val="18"/>
              </w:rPr>
            </w:pPr>
            <w:r>
              <w:rPr>
                <w:rFonts w:cs="Arial" w:ascii="Arial" w:hAnsi="Arial"/>
                <w:sz w:val="18"/>
                <w:szCs w:val="18"/>
              </w:rPr>
              <w:t>* CARNE SUÍNA: bisteca, pernil, linguiças: assados, fritos e grelhados.</w:t>
            </w:r>
          </w:p>
          <w:p>
            <w:pPr>
              <w:pStyle w:val="Normal"/>
              <w:widowControl w:val="false"/>
              <w:pBdr/>
              <w:spacing w:lineRule="auto" w:line="276"/>
              <w:jc w:val="both"/>
              <w:rPr>
                <w:rFonts w:ascii="Arial" w:hAnsi="Arial" w:cs="Arial"/>
                <w:sz w:val="18"/>
                <w:szCs w:val="18"/>
              </w:rPr>
            </w:pPr>
            <w:r>
              <w:rPr>
                <w:rFonts w:cs="Arial" w:ascii="Arial" w:hAnsi="Arial"/>
                <w:sz w:val="18"/>
                <w:szCs w:val="18"/>
              </w:rPr>
              <w:t>* AVE: filé de frango, coxa e sobrecoxa, asa: assados, cozidos, fritos, em molho, à milanesa.</w:t>
            </w:r>
          </w:p>
          <w:p>
            <w:pPr>
              <w:pStyle w:val="Normal"/>
              <w:widowControl w:val="false"/>
              <w:pBdr/>
              <w:spacing w:lineRule="auto" w:line="276"/>
              <w:jc w:val="both"/>
              <w:rPr>
                <w:rFonts w:ascii="Arial" w:hAnsi="Arial" w:cs="Arial"/>
                <w:sz w:val="18"/>
                <w:szCs w:val="18"/>
              </w:rPr>
            </w:pPr>
            <w:r>
              <w:rPr>
                <w:rFonts w:cs="Arial" w:ascii="Arial" w:hAnsi="Arial"/>
                <w:sz w:val="18"/>
                <w:szCs w:val="18"/>
              </w:rPr>
              <w:t>* PEIXE: pescada, merluza, cação: assado, milanesa, em molho As porções de legumes deverão ser variadas: cenoura, vagem, chuchu, abobrinha, batata, entre outros. A salada deverá vir à parte, em um recipiente único, com quantidade de porções para atender ao número de refeições solicitadas diariamente.</w:t>
            </w:r>
          </w:p>
          <w:p>
            <w:pPr>
              <w:pStyle w:val="Normal"/>
              <w:widowControl w:val="false"/>
              <w:pBdr/>
              <w:spacing w:lineRule="auto" w:line="276"/>
              <w:jc w:val="both"/>
              <w:rPr>
                <w:rFonts w:ascii="Arial" w:hAnsi="Arial" w:cs="Arial"/>
                <w:sz w:val="18"/>
                <w:szCs w:val="18"/>
              </w:rPr>
            </w:pPr>
            <w:r>
              <w:rPr>
                <w:rFonts w:cs="Arial" w:ascii="Arial" w:hAnsi="Arial"/>
                <w:sz w:val="18"/>
                <w:szCs w:val="18"/>
              </w:rPr>
              <w:t>Cada refeição deverá vir acompanhada de uma fruta fresca (banana, maçã, laranja). Cada refeição deverá ser acompanhada de garfo, faca e guardanapos descartáveis.</w:t>
            </w:r>
          </w:p>
          <w:p>
            <w:pPr>
              <w:pStyle w:val="Normal"/>
              <w:widowControl w:val="false"/>
              <w:pBdr/>
              <w:spacing w:lineRule="auto" w:line="276"/>
              <w:jc w:val="both"/>
              <w:rPr>
                <w:rFonts w:ascii="Arial" w:hAnsi="Arial" w:cs="Arial"/>
                <w:sz w:val="18"/>
                <w:szCs w:val="18"/>
              </w:rPr>
            </w:pPr>
            <w:r>
              <w:rPr>
                <w:rFonts w:cs="Arial" w:ascii="Arial" w:hAnsi="Arial"/>
                <w:sz w:val="18"/>
                <w:szCs w:val="18"/>
              </w:rPr>
              <w:t>A marmitex deverá pesar aproximadamente 600 gramas e também solicitamos que seja descrito assim no edital.</w:t>
            </w:r>
          </w:p>
          <w:p>
            <w:pPr>
              <w:pStyle w:val="Normal"/>
              <w:widowControl w:val="false"/>
              <w:pBdr/>
              <w:spacing w:lineRule="auto" w:line="276"/>
              <w:jc w:val="both"/>
              <w:rPr>
                <w:rFonts w:ascii="Arial" w:hAnsi="Arial" w:cs="Arial"/>
                <w:sz w:val="18"/>
                <w:szCs w:val="18"/>
              </w:rPr>
            </w:pPr>
            <w:r>
              <w:rPr>
                <w:rFonts w:cs="Arial" w:ascii="Arial" w:hAnsi="Arial"/>
                <w:sz w:val="18"/>
                <w:szCs w:val="18"/>
              </w:rPr>
              <w:t>As refeições deverão ser entregues em veículo próprio da empresa contratada.</w:t>
            </w:r>
          </w:p>
        </w:tc>
      </w:tr>
    </w:tbl>
    <w:p>
      <w:pPr>
        <w:pStyle w:val="Nivel2"/>
        <w:tabs>
          <w:tab w:val="clear" w:pos="0"/>
        </w:tabs>
        <w:spacing w:before="0" w:after="0"/>
        <w:ind w:left="375" w:hanging="0"/>
        <w:rPr>
          <w:color w:val="auto"/>
          <w:sz w:val="22"/>
          <w:szCs w:val="22"/>
        </w:rPr>
      </w:pPr>
      <w:r>
        <w:rPr>
          <w:color w:val="auto"/>
          <w:sz w:val="22"/>
          <w:szCs w:val="22"/>
        </w:rPr>
      </w:r>
    </w:p>
    <w:p>
      <w:pPr>
        <w:pStyle w:val="Nivel2"/>
        <w:tabs>
          <w:tab w:val="clear" w:pos="0"/>
        </w:tabs>
        <w:spacing w:before="0" w:after="0"/>
        <w:ind w:left="0" w:hanging="0"/>
        <w:rPr>
          <w:color w:val="auto"/>
          <w:sz w:val="22"/>
          <w:szCs w:val="22"/>
        </w:rPr>
      </w:pPr>
      <w:r>
        <w:rPr>
          <w:color w:val="auto"/>
          <w:sz w:val="22"/>
          <w:szCs w:val="22"/>
        </w:rPr>
      </w:r>
    </w:p>
    <w:p>
      <w:pPr>
        <w:pStyle w:val="Corpodetexto31"/>
        <w:spacing w:lineRule="auto" w:line="276"/>
        <w:rPr>
          <w:rFonts w:ascii="Arial" w:hAnsi="Arial" w:cs="Arial"/>
        </w:rPr>
      </w:pPr>
      <w:r>
        <w:rPr>
          <w:rFonts w:cs="Arial" w:ascii="Arial" w:hAnsi="Arial"/>
          <w:b/>
          <w:caps/>
          <w:sz w:val="22"/>
          <w:szCs w:val="22"/>
        </w:rPr>
        <w:t>2- Prazos E LOCAL DE ENTREGA/PRAZO E INÍCIO DA EXECUÇÃO</w:t>
      </w:r>
    </w:p>
    <w:p>
      <w:pPr>
        <w:pStyle w:val="Corpodetexto31"/>
        <w:spacing w:lineRule="auto" w:line="276"/>
        <w:rPr>
          <w:rFonts w:ascii="Arial" w:hAnsi="Arial" w:cs="Arial"/>
        </w:rPr>
      </w:pPr>
      <w:r>
        <w:rPr>
          <w:rFonts w:cs="Arial" w:ascii="Arial" w:hAnsi="Arial"/>
          <w:sz w:val="22"/>
          <w:szCs w:val="22"/>
        </w:rPr>
        <w:t>2.1 - O contrato terá vigência de 12 (doze) meses, a partir de sua assinatura.</w:t>
      </w:r>
    </w:p>
    <w:p>
      <w:pPr>
        <w:pStyle w:val="Corpodetexto31"/>
        <w:spacing w:lineRule="auto" w:line="276"/>
        <w:rPr>
          <w:rFonts w:ascii="Arial" w:hAnsi="Arial" w:cs="Arial"/>
          <w:sz w:val="22"/>
          <w:szCs w:val="22"/>
        </w:rPr>
      </w:pPr>
      <w:r>
        <w:rPr>
          <w:rFonts w:cs="Arial" w:ascii="Arial" w:hAnsi="Arial"/>
          <w:sz w:val="22"/>
          <w:szCs w:val="22"/>
        </w:rPr>
        <w:t>3.2 - São estimadas entregas de acordo com os seguintes locais/quantidades/frequência/horários:</w:t>
      </w:r>
    </w:p>
    <w:p>
      <w:pPr>
        <w:pStyle w:val="Corpodetexto31"/>
        <w:spacing w:lineRule="auto" w:line="276"/>
        <w:textAlignment w:val="auto"/>
        <w:rPr>
          <w:rFonts w:ascii="Arial" w:hAnsi="Arial" w:cs="Arial"/>
          <w:sz w:val="22"/>
          <w:szCs w:val="22"/>
        </w:rPr>
      </w:pPr>
      <w:r>
        <w:rPr>
          <w:rFonts w:cs="Arial" w:ascii="Arial" w:hAnsi="Arial"/>
          <w:sz w:val="22"/>
          <w:szCs w:val="22"/>
        </w:rPr>
        <w:t xml:space="preserve">a) </w:t>
      </w:r>
      <w:r>
        <w:rPr>
          <w:rFonts w:cs="Arial" w:ascii="Arial" w:hAnsi="Arial"/>
          <w:bCs/>
          <w:sz w:val="22"/>
          <w:szCs w:val="22"/>
        </w:rPr>
        <w:t xml:space="preserve">CENTRO DIA DO IDOSO - Rua Nair de Fatima Trevine, s/nº, Jd Ypê, </w:t>
      </w:r>
      <w:r>
        <w:rPr>
          <w:rFonts w:cs="Arial" w:ascii="Arial" w:hAnsi="Arial"/>
          <w:sz w:val="22"/>
          <w:szCs w:val="22"/>
        </w:rPr>
        <w:t>aproximadamente 12 refeições/dia, será confirmada a quantidade diária até as 10 horas. (segunda a sexta-feira). Eventualmente, poderá haver entregas aos finais de semana, feriados, fora do horário comercial e em endereço diverso.</w:t>
      </w:r>
    </w:p>
    <w:p>
      <w:pPr>
        <w:pStyle w:val="Corpodetexto31"/>
        <w:spacing w:lineRule="auto" w:line="276"/>
        <w:textAlignment w:val="auto"/>
        <w:rPr>
          <w:rFonts w:ascii="Arial" w:hAnsi="Arial" w:cs="Arial"/>
        </w:rPr>
      </w:pPr>
      <w:r>
        <w:rPr>
          <w:rFonts w:cs="Arial" w:ascii="Arial" w:hAnsi="Arial"/>
          <w:sz w:val="22"/>
          <w:szCs w:val="22"/>
        </w:rPr>
        <w:t>b) CAPS II – Travessa Frederico Junqueira, 36 – Vila Cassaro, Itatiba – SP, CEP 13.256-338, aproximadamente 05 refeições/dia, sendo de segunda a sexta-feira, somente almoço, no horário das 11h00 (pedidos até as 10 horas), no total de aproximadamente 1.260 refeições por um período de 12 meses.</w:t>
      </w:r>
    </w:p>
    <w:p>
      <w:pPr>
        <w:pStyle w:val="Corpodetexto31"/>
        <w:numPr>
          <w:ilvl w:val="0"/>
          <w:numId w:val="13"/>
        </w:numPr>
        <w:spacing w:lineRule="auto" w:line="276"/>
        <w:ind w:left="0" w:hanging="0"/>
        <w:textAlignment w:val="auto"/>
        <w:rPr>
          <w:rFonts w:ascii="Arial" w:hAnsi="Arial" w:cs="Arial"/>
        </w:rPr>
      </w:pPr>
      <w:r>
        <w:rPr>
          <w:rFonts w:cs="Arial" w:ascii="Arial" w:hAnsi="Arial"/>
          <w:bCs/>
          <w:sz w:val="22"/>
          <w:szCs w:val="22"/>
        </w:rPr>
        <w:t xml:space="preserve">CAPS AD – Rua João Bueno de Aguiar, 277 – Jardim Coronel Peroba, Itatiba – SP, CEP 13.256-360, </w:t>
      </w:r>
      <w:r>
        <w:rPr>
          <w:rFonts w:cs="Arial" w:ascii="Arial" w:hAnsi="Arial"/>
          <w:sz w:val="22"/>
          <w:szCs w:val="22"/>
        </w:rPr>
        <w:t>aproximadamente 11 refeições/dia, sendo de segunda a sexta-feira, somente almoço, no horário das 11h00 (pedidos até as 10 horas), no total de aproximadamente 2772 refeições por um período de 12 meses.</w:t>
      </w:r>
    </w:p>
    <w:p>
      <w:pPr>
        <w:pStyle w:val="Corpodetexto31"/>
        <w:numPr>
          <w:ilvl w:val="0"/>
          <w:numId w:val="13"/>
        </w:numPr>
        <w:spacing w:lineRule="auto" w:line="276"/>
        <w:ind w:left="0" w:hanging="0"/>
        <w:textAlignment w:val="auto"/>
        <w:rPr>
          <w:rFonts w:ascii="Arial" w:hAnsi="Arial" w:cs="Arial"/>
        </w:rPr>
      </w:pPr>
      <w:r>
        <w:rPr>
          <w:rFonts w:cs="Arial" w:ascii="Arial" w:hAnsi="Arial"/>
          <w:sz w:val="22"/>
          <w:szCs w:val="22"/>
        </w:rPr>
        <w:t>Ações em diversas localidades e endereços, conforme necessidade da Secretaria de Saúde – Departamento de Vigilância, aproximadamente 450 refeições por um período de 12 meses para as Campanhas de Vacinação.</w:t>
      </w:r>
    </w:p>
    <w:p>
      <w:pPr>
        <w:pStyle w:val="Corpodetexto31"/>
        <w:numPr>
          <w:ilvl w:val="0"/>
          <w:numId w:val="13"/>
        </w:numPr>
        <w:spacing w:lineRule="auto" w:line="276"/>
        <w:ind w:left="0" w:hanging="0"/>
        <w:textAlignment w:val="auto"/>
        <w:rPr>
          <w:rFonts w:ascii="Arial" w:hAnsi="Arial" w:cs="Arial"/>
          <w:sz w:val="22"/>
          <w:szCs w:val="22"/>
        </w:rPr>
      </w:pPr>
      <w:r>
        <w:rPr>
          <w:rFonts w:cs="Arial" w:ascii="Arial" w:hAnsi="Arial"/>
          <w:sz w:val="22"/>
          <w:szCs w:val="22"/>
        </w:rPr>
        <w:t>Ações em diversas localidades e endereços, conforme necessidade da Secretaria de Saúde – Centro de Testagem e Aconselhamento/SAE, aproximadamente 100 refeições por um período de 12 meses para as Campanhas de ISTs/AIDS.</w:t>
      </w:r>
    </w:p>
    <w:p>
      <w:pPr>
        <w:pStyle w:val="Corpodetexto31"/>
        <w:numPr>
          <w:ilvl w:val="0"/>
          <w:numId w:val="13"/>
        </w:numPr>
        <w:spacing w:lineRule="auto" w:line="276"/>
        <w:ind w:left="0" w:hanging="0"/>
        <w:textAlignment w:val="auto"/>
        <w:rPr>
          <w:rFonts w:ascii="Arial" w:hAnsi="Arial" w:cs="Arial"/>
        </w:rPr>
      </w:pPr>
      <w:r>
        <w:rPr>
          <w:rFonts w:cs="Arial" w:ascii="Arial" w:hAnsi="Arial"/>
          <w:bCs/>
          <w:sz w:val="22"/>
          <w:szCs w:val="22"/>
        </w:rPr>
        <w:t xml:space="preserve">TIRO DE GUERRA - Avenida Antonio Galvão de Camargo, 430 – Jardim de Lucca – Itatiba/SP, </w:t>
      </w:r>
      <w:r>
        <w:rPr>
          <w:rFonts w:cs="Arial" w:ascii="Arial" w:hAnsi="Arial"/>
          <w:sz w:val="22"/>
          <w:szCs w:val="22"/>
        </w:rPr>
        <w:t>aproximadamente 04 refeições/almoço (12 horas) e 04 refeições/jantar (18 horas) de segunda a domingo.</w:t>
      </w:r>
    </w:p>
    <w:p>
      <w:pPr>
        <w:pStyle w:val="Corpodetexto31"/>
        <w:numPr>
          <w:ilvl w:val="0"/>
          <w:numId w:val="13"/>
        </w:numPr>
        <w:spacing w:lineRule="auto" w:line="276"/>
        <w:ind w:left="0" w:hanging="0"/>
        <w:textAlignment w:val="auto"/>
        <w:rPr>
          <w:rFonts w:ascii="Arial" w:hAnsi="Arial" w:cs="Arial"/>
        </w:rPr>
      </w:pPr>
      <w:r>
        <w:rPr>
          <w:rFonts w:cs="Arial" w:ascii="Arial" w:hAnsi="Arial"/>
          <w:sz w:val="22"/>
          <w:szCs w:val="22"/>
        </w:rPr>
        <w:t>Ações em diversas localidades e endereços, conforme necessidade dos agentes e plantonistas da Defesa Civil, aproximadamente 200 refeições por um período de 12 meses para os plantões.</w:t>
      </w:r>
    </w:p>
    <w:p>
      <w:pPr>
        <w:pStyle w:val="Corpodetexto31"/>
        <w:numPr>
          <w:ilvl w:val="0"/>
          <w:numId w:val="13"/>
        </w:numPr>
        <w:spacing w:lineRule="auto" w:line="276"/>
        <w:ind w:left="0" w:hanging="0"/>
        <w:textAlignment w:val="auto"/>
        <w:rPr>
          <w:rFonts w:ascii="Arial" w:hAnsi="Arial" w:cs="Arial"/>
        </w:rPr>
      </w:pPr>
      <w:r>
        <w:rPr>
          <w:rFonts w:cs="Arial" w:ascii="Arial" w:hAnsi="Arial"/>
          <w:sz w:val="22"/>
          <w:szCs w:val="22"/>
        </w:rPr>
        <w:t>GUARDA MUNICIPAL – Rua Antonio Ferraz Costa, s/n – Parque Ferraz Costa – Itatiba/SP,</w:t>
      </w:r>
      <w:r>
        <w:rPr>
          <w:rFonts w:cs="Arial" w:ascii="Arial" w:hAnsi="Arial"/>
        </w:rPr>
        <w:t xml:space="preserve"> </w:t>
      </w:r>
      <w:r>
        <w:rPr>
          <w:rFonts w:cs="Arial" w:ascii="Arial" w:hAnsi="Arial"/>
          <w:sz w:val="22"/>
          <w:szCs w:val="22"/>
        </w:rPr>
        <w:t>aproximadamente 1.160 refeições por um período de 12 meses para os guardas municipais que trabalham em eventos como carnaval, festas das cidades, eleições e outros.</w:t>
      </w:r>
    </w:p>
    <w:p>
      <w:pPr>
        <w:pStyle w:val="Corpodetexto31"/>
        <w:spacing w:lineRule="auto" w:line="276"/>
        <w:rPr>
          <w:rFonts w:ascii="Arial" w:hAnsi="Arial" w:cs="Arial"/>
        </w:rPr>
      </w:pPr>
      <w:r>
        <w:rPr>
          <w:rFonts w:cs="Arial" w:ascii="Arial" w:hAnsi="Arial"/>
          <w:sz w:val="22"/>
          <w:szCs w:val="22"/>
        </w:rPr>
        <w:t xml:space="preserve">2.2.1 - As quantidades informadas nesta cláusula são estimadas, sendo que a quantidade diária exata de refeições, bem como qualquer adequação de horário ou local, será informada pela </w:t>
      </w:r>
      <w:r>
        <w:rPr>
          <w:rFonts w:cs="Arial" w:ascii="Arial" w:hAnsi="Arial"/>
          <w:smallCaps/>
          <w:sz w:val="22"/>
          <w:szCs w:val="22"/>
        </w:rPr>
        <w:t>Contratante</w:t>
      </w:r>
      <w:r>
        <w:rPr>
          <w:rFonts w:cs="Arial" w:ascii="Arial" w:hAnsi="Arial"/>
          <w:sz w:val="22"/>
          <w:szCs w:val="22"/>
        </w:rPr>
        <w:t xml:space="preserve"> à </w:t>
      </w:r>
      <w:r>
        <w:rPr>
          <w:rFonts w:cs="Arial" w:ascii="Arial" w:hAnsi="Arial"/>
          <w:smallCaps/>
          <w:sz w:val="22"/>
          <w:szCs w:val="22"/>
        </w:rPr>
        <w:t>Contratada</w:t>
      </w:r>
      <w:r>
        <w:rPr>
          <w:rFonts w:cs="Arial" w:ascii="Arial" w:hAnsi="Arial"/>
          <w:sz w:val="22"/>
          <w:szCs w:val="22"/>
        </w:rPr>
        <w:t xml:space="preserve"> no pedido realizado, por meio de funcionário autorizado do Centro Dia do Idoso, CAPS II, CAPS AD, Vigilância Sanitária, Centro Dia do Idoso, Guarda Municipal, Defesa Civil e Tiro de Guerra.</w:t>
      </w:r>
    </w:p>
    <w:p>
      <w:pPr>
        <w:pStyle w:val="Corpodetexto31"/>
        <w:numPr>
          <w:ilvl w:val="1"/>
          <w:numId w:val="19"/>
        </w:numPr>
        <w:spacing w:lineRule="auto" w:line="276"/>
        <w:rPr>
          <w:rFonts w:ascii="Arial" w:hAnsi="Arial" w:cs="Arial"/>
        </w:rPr>
      </w:pPr>
      <w:r>
        <w:rPr>
          <w:rFonts w:cs="Arial" w:ascii="Arial" w:hAnsi="Arial"/>
          <w:sz w:val="22"/>
          <w:szCs w:val="22"/>
        </w:rPr>
        <w:t xml:space="preserve">- As entregas deverão ser efetuadas em veículo próprio da </w:t>
      </w:r>
      <w:r>
        <w:rPr>
          <w:rFonts w:cs="Arial" w:ascii="Arial" w:hAnsi="Arial"/>
          <w:smallCaps/>
          <w:sz w:val="22"/>
          <w:szCs w:val="22"/>
        </w:rPr>
        <w:t>Contratada</w:t>
      </w:r>
      <w:r>
        <w:rPr>
          <w:rFonts w:cs="Arial" w:ascii="Arial" w:hAnsi="Arial"/>
          <w:sz w:val="22"/>
          <w:szCs w:val="22"/>
        </w:rPr>
        <w:t>.</w:t>
      </w:r>
    </w:p>
    <w:p>
      <w:pPr>
        <w:pStyle w:val="Normal"/>
        <w:spacing w:lineRule="auto" w:line="276"/>
        <w:jc w:val="both"/>
        <w:rPr>
          <w:rFonts w:ascii="Arial" w:hAnsi="Arial" w:cs="Arial"/>
          <w:b/>
          <w:b/>
          <w:sz w:val="22"/>
          <w:szCs w:val="22"/>
          <w:u w:val="single"/>
        </w:rPr>
      </w:pPr>
      <w:r>
        <w:rPr>
          <w:rFonts w:cs="Arial" w:ascii="Arial" w:hAnsi="Arial"/>
          <w:b/>
          <w:sz w:val="22"/>
          <w:szCs w:val="22"/>
          <w:u w:val="single"/>
        </w:rPr>
      </w:r>
    </w:p>
    <w:p>
      <w:pPr>
        <w:pStyle w:val="Nivel01"/>
        <w:numPr>
          <w:ilvl w:val="0"/>
          <w:numId w:val="0"/>
        </w:numPr>
        <w:spacing w:lineRule="auto" w:line="276" w:before="0" w:after="0"/>
        <w:ind w:left="0" w:hanging="0"/>
        <w:rPr>
          <w:rFonts w:eastAsia="MS Mincho;ＭＳ 明朝"/>
          <w:sz w:val="22"/>
          <w:szCs w:val="22"/>
          <w:lang w:eastAsia="en-US"/>
        </w:rPr>
      </w:pPr>
      <w:r>
        <w:rPr>
          <w:sz w:val="22"/>
          <w:szCs w:val="22"/>
        </w:rPr>
        <w:t>3 - CRITÉRIOS DE PAGAMENTO</w:t>
      </w:r>
    </w:p>
    <w:p>
      <w:pPr>
        <w:pStyle w:val="Nvel3R"/>
        <w:spacing w:before="0" w:after="0"/>
        <w:ind w:left="0" w:hanging="0"/>
        <w:rPr>
          <w:color w:val="auto"/>
        </w:rPr>
      </w:pPr>
      <w:r>
        <w:rPr>
          <w:rFonts w:eastAsia="MS Mincho;ＭＳ 明朝"/>
          <w:i w:val="false"/>
          <w:iCs w:val="false"/>
          <w:color w:val="auto"/>
          <w:sz w:val="22"/>
          <w:szCs w:val="22"/>
          <w:lang w:eastAsia="en-US"/>
        </w:rPr>
        <w:t xml:space="preserve">3.1 - </w:t>
      </w:r>
      <w:r>
        <w:rPr>
          <w:i w:val="false"/>
          <w:iCs w:val="false"/>
          <w:color w:val="auto"/>
          <w:sz w:val="22"/>
          <w:szCs w:val="22"/>
        </w:rPr>
        <w:t>O faturamento será mensal, conforme número de refeições fornecidas no período.</w:t>
      </w:r>
    </w:p>
    <w:p>
      <w:pPr>
        <w:pStyle w:val="Nvel3R"/>
        <w:spacing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3.2 - O pagamento será efetuado em 10 (dez) dias após a manifestação favorável do Setor Fiscalizante na Nota Fiscal Eletrônica (NFe) apresentada, ficando assegurado o prazo de 05 (cinco) dias para a emissão de tal manifestação.</w:t>
      </w:r>
    </w:p>
    <w:p>
      <w:pPr>
        <w:pStyle w:val="Nvel3R"/>
        <w:spacing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3.3 - Os pagamentos serão realizados mediante procedimento bancário, em conta do fornecedor contratado.</w:t>
      </w:r>
    </w:p>
    <w:p>
      <w:pPr>
        <w:pStyle w:val="Nvel3R"/>
        <w:spacing w:before="0" w:after="0"/>
        <w:ind w:left="0" w:hanging="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3.4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3.2. </w:t>
      </w:r>
    </w:p>
    <w:p>
      <w:pPr>
        <w:pStyle w:val="Nvel3R"/>
        <w:spacing w:before="0" w:after="0"/>
        <w:ind w:left="0" w:hanging="0"/>
        <w:rPr>
          <w:rFonts w:eastAsia="MS Mincho;ＭＳ 明朝"/>
          <w:b/>
          <w:b/>
          <w:bCs/>
          <w:color w:val="auto"/>
          <w:sz w:val="22"/>
          <w:szCs w:val="22"/>
          <w:highlight w:val="yellow"/>
          <w:lang w:eastAsia="en-US"/>
        </w:rPr>
      </w:pPr>
      <w:r>
        <w:rPr>
          <w:rFonts w:eastAsia="MS Mincho;ＭＳ 明朝"/>
          <w:i w:val="false"/>
          <w:iCs w:val="false"/>
          <w:color w:val="auto"/>
          <w:sz w:val="22"/>
          <w:szCs w:val="22"/>
          <w:lang w:eastAsia="en-US"/>
        </w:rPr>
        <w:t xml:space="preserve">3.5 Quaisquer pagamentos não isentarão a Contratada das responsabilidades contratuais. </w:t>
      </w:r>
    </w:p>
    <w:p>
      <w:pPr>
        <w:pStyle w:val="Nivel2"/>
        <w:tabs>
          <w:tab w:val="clear" w:pos="0"/>
        </w:tabs>
        <w:spacing w:before="0" w:after="0"/>
        <w:ind w:left="0" w:hanging="0"/>
        <w:rPr>
          <w:color w:val="auto"/>
          <w:sz w:val="22"/>
          <w:szCs w:val="22"/>
          <w:u w:val="single"/>
        </w:rPr>
      </w:pPr>
      <w:r>
        <w:rPr>
          <w:color w:val="auto"/>
          <w:sz w:val="22"/>
          <w:szCs w:val="22"/>
          <w:u w:val="single"/>
        </w:rPr>
      </w:r>
    </w:p>
    <w:p>
      <w:pPr>
        <w:pStyle w:val="Normal"/>
        <w:spacing w:lineRule="auto" w:line="276"/>
        <w:jc w:val="both"/>
        <w:rPr>
          <w:rFonts w:ascii="Arial" w:hAnsi="Arial" w:eastAsia="Arial" w:cs="Arial"/>
          <w:b/>
          <w:b/>
          <w:sz w:val="22"/>
          <w:szCs w:val="22"/>
        </w:rPr>
      </w:pPr>
      <w:r>
        <w:rPr>
          <w:rFonts w:eastAsia="Arial" w:cs="Arial" w:ascii="Arial" w:hAnsi="Arial"/>
          <w:b/>
          <w:sz w:val="22"/>
          <w:szCs w:val="22"/>
        </w:rPr>
        <w:t>4 - OBRIGAÇÕES DA CONTRATANTE</w:t>
      </w:r>
    </w:p>
    <w:p>
      <w:pPr>
        <w:pStyle w:val="Normal"/>
        <w:spacing w:lineRule="auto" w:line="276"/>
        <w:jc w:val="both"/>
        <w:rPr>
          <w:rFonts w:ascii="Arial" w:hAnsi="Arial" w:eastAsia="Arial" w:cs="Arial"/>
          <w:sz w:val="22"/>
          <w:szCs w:val="22"/>
        </w:rPr>
      </w:pPr>
      <w:r>
        <w:rPr>
          <w:rFonts w:eastAsia="Arial" w:cs="Arial" w:ascii="Arial" w:hAnsi="Arial"/>
          <w:sz w:val="22"/>
          <w:szCs w:val="22"/>
        </w:rPr>
        <w:t>4.1 - São obrigações do Contratante:</w:t>
      </w:r>
    </w:p>
    <w:p>
      <w:pPr>
        <w:pStyle w:val="Normal"/>
        <w:spacing w:lineRule="auto" w:line="276"/>
        <w:jc w:val="both"/>
        <w:rPr>
          <w:rFonts w:ascii="Arial" w:hAnsi="Arial" w:eastAsia="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276"/>
        <w:jc w:val="both"/>
        <w:rPr>
          <w:rFonts w:ascii="Arial" w:hAnsi="Arial" w:eastAsia="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276"/>
        <w:jc w:val="both"/>
        <w:rPr>
          <w:rFonts w:ascii="Arial" w:hAnsi="Arial" w:eastAsia="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276"/>
        <w:jc w:val="both"/>
        <w:rPr>
          <w:rFonts w:ascii="Arial" w:hAnsi="Arial" w:eastAsia="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276"/>
        <w:jc w:val="both"/>
        <w:rPr>
          <w:rFonts w:ascii="Arial" w:hAnsi="Arial" w:eastAsia="Calibri"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276"/>
        <w:jc w:val="both"/>
        <w:rPr>
          <w:rFonts w:ascii="Arial" w:hAnsi="Arial" w:eastAsia="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276"/>
        <w:jc w:val="both"/>
        <w:rPr>
          <w:rFonts w:ascii="Arial" w:hAnsi="Arial" w:eastAsia="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276"/>
        <w:jc w:val="both"/>
        <w:rPr>
          <w:rFonts w:ascii="Arial" w:hAnsi="Arial" w:eastAsia="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276"/>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24"/>
        </w:numPr>
        <w:tabs>
          <w:tab w:val="clear" w:pos="0"/>
        </w:tabs>
        <w:suppressAutoHyphens w:val="true"/>
        <w:spacing w:before="0" w:after="0"/>
        <w:ind w:left="0" w:hanging="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276"/>
        <w:jc w:val="both"/>
        <w:rPr>
          <w:rFonts w:ascii="Arial" w:hAnsi="Arial" w:eastAsia="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ListParagraph"/>
        <w:widowControl w:val="false"/>
        <w:tabs>
          <w:tab w:val="left" w:pos="0" w:leader="none"/>
          <w:tab w:val="left" w:pos="709" w:leader="none"/>
        </w:tabs>
        <w:spacing w:before="0" w:after="0"/>
        <w:ind w:left="0" w:hanging="0"/>
        <w:jc w:val="both"/>
        <w:rPr>
          <w:rFonts w:ascii="Arial" w:hAnsi="Arial" w:eastAsia="Arial" w:cs="Arial"/>
          <w:b/>
          <w:b/>
        </w:rPr>
      </w:pPr>
      <w:r>
        <w:rPr>
          <w:rFonts w:eastAsia="Arial" w:cs="Arial" w:ascii="Arial" w:hAnsi="Arial"/>
          <w:b/>
        </w:rPr>
      </w:r>
    </w:p>
    <w:p>
      <w:pPr>
        <w:pStyle w:val="ListParagraph"/>
        <w:widowControl w:val="false"/>
        <w:numPr>
          <w:ilvl w:val="0"/>
          <w:numId w:val="25"/>
        </w:numPr>
        <w:tabs>
          <w:tab w:val="left" w:pos="0" w:leader="none"/>
          <w:tab w:val="left" w:pos="709" w:leader="none"/>
        </w:tabs>
        <w:ind w:left="0" w:hanging="0"/>
        <w:jc w:val="both"/>
        <w:rPr>
          <w:rFonts w:ascii="Arial" w:hAnsi="Arial" w:eastAsia="Arial" w:cs="Arial"/>
          <w:b/>
          <w:b/>
        </w:rPr>
      </w:pPr>
      <w:r>
        <w:rPr>
          <w:rFonts w:eastAsia="Arial" w:cs="Arial" w:ascii="Arial" w:hAnsi="Arial"/>
          <w:b/>
        </w:rPr>
        <w:t>-  DAS OBRIGAÇÕES DA CONTRATADA</w:t>
      </w:r>
    </w:p>
    <w:p>
      <w:pPr>
        <w:pStyle w:val="ListParagraph"/>
        <w:spacing w:before="0" w:after="0"/>
        <w:ind w:left="0" w:hanging="0"/>
        <w:jc w:val="both"/>
        <w:rPr>
          <w:rFonts w:ascii="Arial" w:hAnsi="Arial" w:eastAsia="Arial" w:cs="Arial"/>
        </w:rPr>
      </w:pPr>
      <w:r>
        <w:rPr>
          <w:rFonts w:eastAsia="Arial" w:cs="Arial" w:ascii="Arial" w:hAnsi="Arial"/>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before="0" w:after="0"/>
        <w:ind w:left="0" w:hanging="0"/>
        <w:jc w:val="both"/>
        <w:rPr>
          <w:rFonts w:ascii="Arial" w:hAnsi="Arial" w:cs="Arial"/>
        </w:rPr>
      </w:pPr>
      <w:r>
        <w:rPr>
          <w:rFonts w:eastAsia="Arial" w:cs="Arial" w:ascii="Arial" w:hAnsi="Arial"/>
        </w:rPr>
        <w:t>b) - Responsabilizar-se pelos vícios e danos decorrentes do objeto, de acordo com o Código de Defesa do Consumidor (</w:t>
      </w:r>
      <w:hyperlink r:id="rId15">
        <w:r>
          <w:rPr>
            <w:rFonts w:eastAsia="Arial" w:cs="Arial" w:ascii="Arial" w:hAnsi="Arial"/>
            <w:u w:val="single"/>
          </w:rPr>
          <w:t>Lei nº 8.078, de 1990</w:t>
        </w:r>
      </w:hyperlink>
      <w:r>
        <w:rPr>
          <w:rFonts w:eastAsia="Arial" w:cs="Arial" w:ascii="Arial" w:hAnsi="Arial"/>
        </w:rPr>
        <w:t>);</w:t>
      </w:r>
    </w:p>
    <w:p>
      <w:pPr>
        <w:pStyle w:val="ListParagraph"/>
        <w:spacing w:before="0" w:after="0"/>
        <w:ind w:left="0" w:hanging="0"/>
        <w:jc w:val="both"/>
        <w:rPr>
          <w:rFonts w:ascii="Arial" w:hAnsi="Arial" w:eastAsia="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spacing w:before="0" w:after="0"/>
        <w:ind w:left="0" w:hanging="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spacing w:before="0" w:after="0"/>
        <w:ind w:left="0" w:hanging="0"/>
        <w:jc w:val="both"/>
        <w:rPr>
          <w:rFonts w:ascii="Arial" w:hAnsi="Arial" w:eastAsia="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before="0" w:after="0"/>
        <w:ind w:left="0" w:hanging="0"/>
        <w:jc w:val="both"/>
        <w:rPr>
          <w:rFonts w:ascii="Arial" w:hAnsi="Arial" w:eastAsia="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before="0" w:after="0"/>
        <w:ind w:left="0" w:hanging="0"/>
        <w:jc w:val="both"/>
        <w:rPr>
          <w:rFonts w:ascii="Arial" w:hAnsi="Arial" w:eastAsia="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before="0" w:after="0"/>
        <w:ind w:left="0" w:hanging="0"/>
        <w:jc w:val="both"/>
        <w:rPr>
          <w:rFonts w:ascii="Arial" w:hAnsi="Arial" w:eastAsia="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before="0" w:after="0"/>
        <w:ind w:left="0" w:hanging="0"/>
        <w:jc w:val="both"/>
        <w:rPr>
          <w:rFonts w:ascii="Arial" w:hAnsi="Arial" w:eastAsia="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spacing w:before="0" w:after="0"/>
        <w:ind w:left="0" w:hanging="0"/>
        <w:jc w:val="both"/>
        <w:rPr>
          <w:rFonts w:ascii="Arial" w:hAnsi="Arial" w:eastAsia="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spacing w:before="0" w:after="0"/>
        <w:ind w:left="0" w:hanging="0"/>
        <w:jc w:val="both"/>
        <w:rPr>
          <w:rFonts w:ascii="Arial" w:hAnsi="Arial" w:eastAsia="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spacing w:before="0" w:after="0"/>
        <w:ind w:left="0" w:hanging="0"/>
        <w:jc w:val="both"/>
        <w:rPr>
          <w:rFonts w:ascii="Arial" w:hAnsi="Arial" w:eastAsia="Arial" w:cs="Arial"/>
        </w:rPr>
      </w:pPr>
      <w:r>
        <w:rPr>
          <w:rFonts w:eastAsia="Arial" w:cs="Arial" w:ascii="Arial" w:hAnsi="Arial"/>
        </w:rPr>
        <w:t xml:space="preserve">l) - Guardar sigilo sobre todas as informações obtidas em decorrência do cumprimento do contrato; </w:t>
      </w:r>
    </w:p>
    <w:p>
      <w:pPr>
        <w:pStyle w:val="ListParagraph"/>
        <w:spacing w:before="0" w:after="0"/>
        <w:ind w:left="0" w:hanging="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spacing w:before="0" w:after="0"/>
        <w:ind w:left="0" w:hanging="0"/>
        <w:jc w:val="both"/>
        <w:rPr>
          <w:rFonts w:ascii="Arial" w:hAnsi="Arial" w:eastAsia="Arial" w:cs="Arial"/>
        </w:rPr>
      </w:pPr>
      <w:r>
        <w:rPr>
          <w:rFonts w:eastAsia="Arial" w:cs="Arial" w:ascii="Arial" w:hAnsi="Arial"/>
        </w:rPr>
        <w:t>n) - Cumprir, além dos postulados legais vigentes de âmbito federal, estadual ou municipal, as normas de segurança do contratante;</w:t>
      </w:r>
    </w:p>
    <w:p>
      <w:pPr>
        <w:pStyle w:val="ListParagraph"/>
        <w:spacing w:before="0" w:after="0"/>
        <w:ind w:left="0" w:hanging="0"/>
        <w:jc w:val="both"/>
        <w:rPr>
          <w:rFonts w:ascii="Arial" w:hAnsi="Arial" w:eastAsia="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before="0" w:after="0"/>
        <w:ind w:left="0" w:hanging="0"/>
        <w:jc w:val="both"/>
        <w:rPr>
          <w:rFonts w:ascii="Arial" w:hAnsi="Arial" w:eastAsia="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before="0" w:after="0"/>
        <w:ind w:left="0" w:hanging="0"/>
        <w:jc w:val="both"/>
        <w:rPr>
          <w:rFonts w:ascii="Arial" w:hAnsi="Arial" w:eastAsia="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before="0" w:after="0"/>
        <w:ind w:left="0" w:hanging="0"/>
        <w:jc w:val="both"/>
        <w:rPr>
          <w:rFonts w:ascii="Arial" w:hAnsi="Arial" w:eastAsia="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spacing w:before="0" w:after="0"/>
        <w:ind w:left="0" w:hanging="0"/>
        <w:jc w:val="both"/>
        <w:rPr>
          <w:rFonts w:ascii="Arial" w:hAnsi="Arial" w:eastAsia="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before="0" w:after="0"/>
        <w:ind w:left="0" w:hanging="0"/>
        <w:jc w:val="both"/>
        <w:rPr>
          <w:rFonts w:ascii="Arial" w:hAnsi="Arial" w:eastAsia="Arial" w:cs="Arial"/>
        </w:rPr>
      </w:pPr>
      <w:r>
        <w:rPr>
          <w:rFonts w:eastAsia="Arial" w:cs="Arial" w:ascii="Arial" w:hAnsi="Arial"/>
        </w:rPr>
      </w:r>
    </w:p>
    <w:p>
      <w:pPr>
        <w:pStyle w:val="Normal"/>
        <w:spacing w:lineRule="auto" w:line="276"/>
        <w:jc w:val="both"/>
        <w:rPr>
          <w:rFonts w:ascii="Arial" w:hAnsi="Arial" w:eastAsia="Arial" w:cs="Arial"/>
          <w:b/>
          <w:b/>
          <w:sz w:val="22"/>
          <w:szCs w:val="22"/>
        </w:rPr>
      </w:pPr>
      <w:r>
        <w:rPr>
          <w:rFonts w:eastAsia="Arial" w:cs="Arial" w:ascii="Arial" w:hAnsi="Arial"/>
          <w:b/>
          <w:sz w:val="22"/>
          <w:szCs w:val="22"/>
        </w:rPr>
        <w:t>6 - GARANTIA CONTRATUAL</w:t>
      </w:r>
    </w:p>
    <w:p>
      <w:pPr>
        <w:pStyle w:val="Normal"/>
        <w:spacing w:lineRule="auto" w:line="276"/>
        <w:jc w:val="both"/>
        <w:rPr>
          <w:rFonts w:ascii="Arial" w:hAnsi="Arial" w:eastAsia="Arial" w:cs="Arial"/>
          <w:sz w:val="22"/>
          <w:szCs w:val="22"/>
        </w:rPr>
      </w:pPr>
      <w:r>
        <w:rPr>
          <w:rFonts w:eastAsia="Arial" w:cs="Arial" w:ascii="Arial" w:hAnsi="Arial"/>
          <w:sz w:val="22"/>
          <w:szCs w:val="22"/>
        </w:rPr>
        <w:t>6.1 - Não haverá exigência de garantia contratual da execução.</w:t>
      </w:r>
    </w:p>
    <w:p>
      <w:pPr>
        <w:pStyle w:val="Normal"/>
        <w:spacing w:lineRule="auto" w:line="276"/>
        <w:jc w:val="both"/>
        <w:rPr>
          <w:rFonts w:ascii="Arial" w:hAnsi="Arial" w:eastAsia="Calibri" w:cs="Arial"/>
          <w:sz w:val="22"/>
          <w:szCs w:val="22"/>
        </w:rPr>
      </w:pPr>
      <w:r>
        <w:rPr>
          <w:rFonts w:eastAsia="Calibri" w:cs="Arial" w:ascii="Arial" w:hAnsi="Arial"/>
          <w:sz w:val="22"/>
          <w:szCs w:val="22"/>
        </w:rPr>
      </w:r>
    </w:p>
    <w:p>
      <w:pPr>
        <w:pStyle w:val="Cabealho"/>
        <w:spacing w:lineRule="auto" w:line="276"/>
        <w:jc w:val="both"/>
        <w:rPr>
          <w:rFonts w:ascii="Arial" w:hAnsi="Arial" w:cs="Arial"/>
          <w:b/>
          <w:b/>
          <w:sz w:val="22"/>
          <w:szCs w:val="22"/>
        </w:rPr>
      </w:pPr>
      <w:r>
        <w:rPr>
          <w:rFonts w:cs="Arial" w:ascii="Arial" w:hAnsi="Arial"/>
          <w:b/>
          <w:sz w:val="22"/>
          <w:szCs w:val="22"/>
        </w:rPr>
        <w:t>7 – SANSÕES</w:t>
      </w:r>
    </w:p>
    <w:p>
      <w:pPr>
        <w:pStyle w:val="Nivel2"/>
        <w:spacing w:before="0" w:after="0"/>
        <w:ind w:left="0" w:hanging="0"/>
        <w:rPr>
          <w:color w:val="auto"/>
          <w:sz w:val="22"/>
          <w:szCs w:val="22"/>
        </w:rPr>
      </w:pPr>
      <w:r>
        <w:rPr>
          <w:color w:val="auto"/>
          <w:sz w:val="22"/>
          <w:szCs w:val="22"/>
        </w:rPr>
        <w:t xml:space="preserve">7.1 - Comete infração administrativa, nos termos da </w:t>
      </w:r>
      <w:hyperlink r:id="rId16">
        <w:r>
          <w:rPr>
            <w:rStyle w:val="LinkdaInternet"/>
            <w:color w:val="auto"/>
          </w:rPr>
          <w:t>Lei nº 14.133, de 2021</w:t>
        </w:r>
      </w:hyperlink>
      <w:r>
        <w:rPr>
          <w:color w:val="auto"/>
          <w:sz w:val="22"/>
          <w:szCs w:val="22"/>
        </w:rPr>
        <w:t>, o contratado que:</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21"/>
        </w:numPr>
        <w:spacing w:lineRule="auto" w:line="276"/>
        <w:ind w:left="0" w:hanging="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LinkdaInternet"/>
          <w:rFonts w:eastAsia="Arial" w:cs="Arial" w:ascii="Arial" w:hAnsi="Arial"/>
          <w:color w:val="auto"/>
        </w:rPr>
        <w:instrText xml:space="preserve"> HYPERLINK "https://www.planalto.gov.br/ccivil_03/_ato2011-2014/2013/lei/l12846.htm" \l "art5"</w:instrText>
      </w:r>
      <w:r>
        <w:rPr>
          <w:rStyle w:val="LinkdaInternet"/>
          <w:rFonts w:eastAsia="Arial" w:cs="Arial" w:ascii="Arial" w:hAnsi="Arial"/>
          <w:color w:val="auto"/>
        </w:rPr>
        <w:fldChar w:fldCharType="separate"/>
      </w:r>
      <w:r>
        <w:rPr>
          <w:rStyle w:val="LinkdaInternet"/>
          <w:rFonts w:eastAsia="Arial" w:cs="Arial" w:ascii="Arial" w:hAnsi="Arial"/>
          <w:color w:val="auto"/>
        </w:rPr>
        <w:t>art. 5º da Lei nº 12.846, de 1º de agosto de 2013</w:t>
      </w:r>
      <w:r>
        <w:rPr>
          <w:rStyle w:val="LinkdaInternet"/>
          <w:rFonts w:eastAsia="Arial" w:cs="Arial" w:ascii="Arial" w:hAnsi="Arial"/>
          <w:color w:val="auto"/>
        </w:rPr>
        <w:fldChar w:fldCharType="end"/>
      </w:r>
      <w:r>
        <w:rPr>
          <w:rFonts w:eastAsia="Arial" w:cs="Arial" w:ascii="Arial" w:hAnsi="Arial"/>
          <w:sz w:val="22"/>
          <w:szCs w:val="22"/>
        </w:rPr>
        <w:t>.</w:t>
      </w:r>
    </w:p>
    <w:p>
      <w:pPr>
        <w:pStyle w:val="Nivel2"/>
        <w:spacing w:before="0" w:after="0"/>
        <w:ind w:left="0" w:hanging="0"/>
        <w:rPr>
          <w:color w:val="auto"/>
          <w:sz w:val="22"/>
          <w:szCs w:val="22"/>
        </w:rPr>
      </w:pPr>
      <w:r>
        <w:rPr>
          <w:color w:val="auto"/>
          <w:sz w:val="22"/>
          <w:szCs w:val="22"/>
        </w:rPr>
        <w:t>Serão aplicadas ao contratado que incorrer nas infrações acima descritas as seguintes sanções:</w:t>
      </w:r>
    </w:p>
    <w:p>
      <w:pPr>
        <w:pStyle w:val="ListParagraph"/>
        <w:numPr>
          <w:ilvl w:val="0"/>
          <w:numId w:val="22"/>
        </w:numPr>
        <w:spacing w:before="0" w:after="0"/>
        <w:ind w:left="0" w:hanging="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LinkdaInternet"/>
          <w:rFonts w:eastAsia="Arial" w:cs="Arial" w:ascii="Arial" w:hAnsi="Arial"/>
          <w:color w:val="auto"/>
        </w:rPr>
        <w:instrText xml:space="preserve"> HYPERLINK "http://www.planalto.gov.br/ccivil_03/_ato2019-2022/2021/lei/L14133.htm" \l "art156§2"</w:instrText>
      </w:r>
      <w:r>
        <w:rPr>
          <w:rStyle w:val="LinkdaInternet"/>
          <w:rFonts w:eastAsia="Arial" w:cs="Arial" w:ascii="Arial" w:hAnsi="Arial"/>
          <w:color w:val="auto"/>
        </w:rPr>
        <w:fldChar w:fldCharType="separate"/>
      </w:r>
      <w:r>
        <w:rPr>
          <w:rStyle w:val="LinkdaInternet"/>
          <w:rFonts w:eastAsia="Arial" w:cs="Arial" w:ascii="Arial" w:hAnsi="Arial"/>
          <w:color w:val="auto"/>
        </w:rPr>
        <w:t xml:space="preserve">art. 156, §2º, da </w:t>
      </w:r>
      <w:r>
        <w:rPr>
          <w:rStyle w:val="LinkdaInternet"/>
          <w:rFonts w:eastAsia="Arial" w:cs="Arial" w:ascii="Arial" w:hAnsi="Arial"/>
          <w:color w:val="auto"/>
        </w:rPr>
        <w:fldChar w:fldCharType="end"/>
      </w:r>
      <w:bookmarkStart w:id="37" w:name="_Hlk114504069"/>
      <w:r>
        <w:rPr>
          <w:rStyle w:val="LinkdaInternet"/>
          <w:rFonts w:eastAsia="Arial" w:cs="Arial" w:ascii="Arial" w:hAnsi="Arial"/>
          <w:color w:val="auto"/>
        </w:rPr>
        <w:t>Lei nº 14.133, de 2021</w:t>
      </w:r>
      <w:bookmarkEnd w:id="37"/>
      <w:r>
        <w:rPr>
          <w:rFonts w:eastAsia="Arial" w:cs="Arial" w:ascii="Arial" w:hAnsi="Arial"/>
        </w:rPr>
        <w:t>);</w:t>
      </w:r>
    </w:p>
    <w:p>
      <w:pPr>
        <w:pStyle w:val="ListParagraph"/>
        <w:numPr>
          <w:ilvl w:val="0"/>
          <w:numId w:val="22"/>
        </w:numPr>
        <w:spacing w:before="0" w:after="0"/>
        <w:ind w:left="0" w:hanging="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LinkdaInternet"/>
          <w:rFonts w:eastAsia="Arial" w:cs="Arial" w:ascii="Arial" w:hAnsi="Arial"/>
          <w:color w:val="auto"/>
        </w:rPr>
        <w:instrText xml:space="preserve"> HYPERLINK "http://www.planalto.gov.br/ccivil_03/_ato2019-2022/2021/lei/L14133.htm" \l "art156§4"</w:instrText>
      </w:r>
      <w:r>
        <w:rPr>
          <w:rStyle w:val="LinkdaInternet"/>
          <w:rFonts w:eastAsia="Arial" w:cs="Arial" w:ascii="Arial" w:hAnsi="Arial"/>
          <w:color w:val="auto"/>
        </w:rPr>
        <w:fldChar w:fldCharType="separate"/>
      </w:r>
      <w:r>
        <w:rPr>
          <w:rStyle w:val="LinkdaInternet"/>
          <w:rFonts w:eastAsia="Arial" w:cs="Arial" w:ascii="Arial" w:hAnsi="Arial"/>
          <w:color w:val="auto"/>
        </w:rPr>
        <w:t>art. 156, § 4º, da Lei nº 14.133, de 2021</w:t>
      </w:r>
      <w:r>
        <w:rPr>
          <w:rStyle w:val="LinkdaInternet"/>
          <w:rFonts w:eastAsia="Arial" w:cs="Arial" w:ascii="Arial" w:hAnsi="Arial"/>
          <w:color w:val="auto"/>
        </w:rPr>
        <w:fldChar w:fldCharType="end"/>
      </w:r>
      <w:r>
        <w:rPr>
          <w:rFonts w:eastAsia="Arial" w:cs="Arial" w:ascii="Arial" w:hAnsi="Arial"/>
        </w:rPr>
        <w:t>);</w:t>
      </w:r>
    </w:p>
    <w:p>
      <w:pPr>
        <w:pStyle w:val="ListParagraph"/>
        <w:numPr>
          <w:ilvl w:val="0"/>
          <w:numId w:val="22"/>
        </w:numPr>
        <w:spacing w:before="0" w:after="0"/>
        <w:ind w:left="0" w:hanging="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LinkdaInternet"/>
          <w:rFonts w:eastAsia="Arial" w:cs="Arial" w:ascii="Arial" w:hAnsi="Arial"/>
          <w:color w:val="auto"/>
        </w:rPr>
        <w:instrText xml:space="preserve"> HYPERLINK "http://www.planalto.gov.br/ccivil_03/_ato2019-2022/2021/lei/L14133.htm" \l "art156§5"</w:instrText>
      </w:r>
      <w:r>
        <w:rPr>
          <w:rStyle w:val="LinkdaInternet"/>
          <w:rFonts w:eastAsia="Arial" w:cs="Arial" w:ascii="Arial" w:hAnsi="Arial"/>
          <w:color w:val="auto"/>
        </w:rPr>
        <w:fldChar w:fldCharType="separate"/>
      </w:r>
      <w:r>
        <w:rPr>
          <w:rStyle w:val="LinkdaInternet"/>
          <w:rFonts w:eastAsia="Arial" w:cs="Arial" w:ascii="Arial" w:hAnsi="Arial"/>
          <w:color w:val="auto"/>
        </w:rPr>
        <w:t>art. 156, §5º, da Lei nº 14.133, de 2021</w:t>
      </w:r>
      <w:r>
        <w:rPr>
          <w:rStyle w:val="LinkdaInternet"/>
          <w:rFonts w:eastAsia="Arial" w:cs="Arial" w:ascii="Arial" w:hAnsi="Arial"/>
          <w:color w:val="auto"/>
        </w:rPr>
        <w:fldChar w:fldCharType="end"/>
      </w:r>
      <w:r>
        <w:rPr>
          <w:rFonts w:eastAsia="Arial" w:cs="Arial" w:ascii="Arial" w:hAnsi="Arial"/>
        </w:rPr>
        <w:t>).</w:t>
      </w:r>
    </w:p>
    <w:p>
      <w:pPr>
        <w:pStyle w:val="ListParagraph"/>
        <w:numPr>
          <w:ilvl w:val="0"/>
          <w:numId w:val="22"/>
        </w:numPr>
        <w:spacing w:before="0" w:after="0"/>
        <w:ind w:left="0" w:hanging="0"/>
        <w:jc w:val="both"/>
        <w:rPr>
          <w:rFonts w:ascii="Arial" w:hAnsi="Arial" w:eastAsia="Arial" w:cs="Arial"/>
        </w:rPr>
      </w:pPr>
      <w:r>
        <w:rPr>
          <w:rFonts w:eastAsia="Arial" w:cs="Arial" w:ascii="Arial" w:hAnsi="Arial"/>
          <w:b/>
          <w:bCs/>
        </w:rPr>
        <w:t>Multa:</w:t>
      </w:r>
    </w:p>
    <w:p>
      <w:pPr>
        <w:pStyle w:val="ListParagraph"/>
        <w:numPr>
          <w:ilvl w:val="0"/>
          <w:numId w:val="26"/>
        </w:numPr>
        <w:spacing w:before="0" w:after="0"/>
        <w:ind w:left="0" w:hanging="0"/>
        <w:rPr>
          <w:rFonts w:ascii="Arial" w:hAnsi="Arial" w:cs="Arial"/>
        </w:rPr>
      </w:pPr>
      <w:r>
        <w:rPr>
          <w:rFonts w:eastAsia="Arial" w:cs="Arial" w:ascii="Arial" w:hAnsi="Arial"/>
        </w:rPr>
        <w:t>moratória de 0,5% (cinco décimos por cento) por dia de atraso injustificado sobre o valor da parcela inadimplida, até o limite de 40 (quarenta) dias;</w:t>
      </w:r>
    </w:p>
    <w:p>
      <w:pPr>
        <w:pStyle w:val="Normal"/>
        <w:spacing w:lineRule="auto" w:line="276"/>
        <w:rPr>
          <w:rFonts w:ascii="Arial" w:hAnsi="Arial" w:cs="Arial"/>
          <w:sz w:val="22"/>
          <w:szCs w:val="22"/>
        </w:rPr>
      </w:pPr>
      <w:r>
        <w:rPr>
          <w:rFonts w:eastAsia="Arial" w:cs="Arial" w:ascii="Arial" w:hAnsi="Arial"/>
          <w:sz w:val="22"/>
          <w:szCs w:val="22"/>
        </w:rPr>
        <w:t xml:space="preserve"> </w:t>
      </w:r>
      <w:r>
        <w:rPr>
          <w:rFonts w:eastAsia="Arial" w:cs="Arial" w:ascii="Arial" w:hAnsi="Arial"/>
          <w:sz w:val="22"/>
          <w:szCs w:val="22"/>
        </w:rPr>
        <w:t xml:space="preserve">- O atraso superior a 40 dias autoriza a Administração a promover a extinção do contrato por descumprimento ou cumprimento irregular de suas cláusulas, conforme dispõe o inciso I do art. 137 da Lei n. 14.133, de 2021. </w:t>
      </w:r>
    </w:p>
    <w:p>
      <w:pPr>
        <w:pStyle w:val="Normal"/>
        <w:spacing w:lineRule="auto" w:line="276"/>
        <w:rPr>
          <w:rFonts w:ascii="Arial" w:hAnsi="Arial" w:cs="Arial"/>
          <w:sz w:val="22"/>
          <w:szCs w:val="22"/>
        </w:rPr>
      </w:pPr>
      <w:r>
        <w:rPr>
          <w:rFonts w:eastAsia="Arial" w:cs="Arial" w:ascii="Arial" w:hAnsi="Arial"/>
          <w:sz w:val="22"/>
          <w:szCs w:val="22"/>
        </w:rPr>
        <w:t>2) compensatória de 10% (dez por cento) sobre o valor total do contrato, no caso de inexecução total do objeto.</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rStyle w:val="LinkdaInternet"/>
          <w:color w:val="auto"/>
        </w:rPr>
        <w:instrText xml:space="preserve"> HYPERLINK "http://www.planalto.gov.br/ccivil_03/_ato2019-2022/2021/lei/L14133.htm" \l "art156§9"</w:instrText>
      </w:r>
      <w:r>
        <w:rPr>
          <w:rStyle w:val="LinkdaInternet"/>
          <w:color w:val="auto"/>
        </w:rPr>
        <w:fldChar w:fldCharType="separate"/>
      </w:r>
      <w:r>
        <w:rPr>
          <w:rStyle w:val="LinkdaInternet"/>
          <w:color w:val="auto"/>
        </w:rPr>
        <w:t>art. 156, §9º, da Lei nº 14.133, de 2021</w:t>
      </w:r>
      <w:r>
        <w:rPr>
          <w:rStyle w:val="LinkdaInternet"/>
          <w:color w:val="auto"/>
        </w:rPr>
        <w:fldChar w:fldCharType="end"/>
      </w:r>
      <w:r>
        <w:rPr>
          <w:color w:val="auto"/>
          <w:sz w:val="22"/>
          <w:szCs w:val="22"/>
        </w:rPr>
        <w:t>)</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Todas as sanções previstas neste Contrato poderão ser aplicadas cumulativamente com a multa (</w:t>
      </w:r>
      <w:r>
        <w:fldChar w:fldCharType="begin"/>
      </w:r>
      <w:r>
        <w:rPr>
          <w:rStyle w:val="LinkdaInternet"/>
          <w:color w:val="auto"/>
        </w:rPr>
        <w:instrText xml:space="preserve"> HYPERLINK "http://www.planalto.gov.br/ccivil_03/_ato2019-2022/2021/lei/L14133.htm" \l "art156§7"</w:instrText>
      </w:r>
      <w:r>
        <w:rPr>
          <w:rStyle w:val="LinkdaInternet"/>
          <w:color w:val="auto"/>
        </w:rPr>
        <w:fldChar w:fldCharType="separate"/>
      </w:r>
      <w:r>
        <w:rPr>
          <w:rStyle w:val="LinkdaInternet"/>
          <w:color w:val="auto"/>
        </w:rPr>
        <w:t>art. 156, §7º, da Lei nº 14.133, de 2021</w:t>
      </w:r>
      <w:r>
        <w:rPr>
          <w:rStyle w:val="LinkdaInternet"/>
          <w:color w:val="auto"/>
        </w:rPr>
        <w:fldChar w:fldCharType="end"/>
      </w:r>
      <w:r>
        <w:rPr>
          <w:color w:val="auto"/>
          <w:sz w:val="22"/>
          <w:szCs w:val="22"/>
        </w:rPr>
        <w:t>).</w:t>
      </w:r>
    </w:p>
    <w:p>
      <w:pPr>
        <w:pStyle w:val="Nivel3"/>
        <w:numPr>
          <w:ilvl w:val="0"/>
          <w:numId w:val="23"/>
        </w:numPr>
        <w:tabs>
          <w:tab w:val="clear" w:pos="0"/>
        </w:tabs>
        <w:suppressAutoHyphens w:val="true"/>
        <w:spacing w:before="0" w:after="0"/>
        <w:ind w:left="0" w:hanging="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rStyle w:val="LinkdaInternet"/>
          <w:color w:val="auto"/>
        </w:rPr>
        <w:instrText xml:space="preserve"> HYPERLINK "http://www.planalto.gov.br/ccivil_03/_ato2019-2022/2021/lei/L14133.htm" \l "art157"</w:instrText>
      </w:r>
      <w:r>
        <w:rPr>
          <w:rStyle w:val="LinkdaInternet"/>
          <w:color w:val="auto"/>
        </w:rPr>
        <w:fldChar w:fldCharType="separate"/>
      </w:r>
      <w:r>
        <w:rPr>
          <w:rStyle w:val="LinkdaInternet"/>
          <w:color w:val="auto"/>
        </w:rPr>
        <w:t>art. 157, da Lei nº 14.133, de 2021</w:t>
      </w:r>
      <w:r>
        <w:rPr>
          <w:rStyle w:val="LinkdaInternet"/>
          <w:color w:val="auto"/>
        </w:rPr>
        <w:fldChar w:fldCharType="end"/>
      </w:r>
      <w:r>
        <w:rPr>
          <w:color w:val="auto"/>
          <w:sz w:val="22"/>
          <w:szCs w:val="22"/>
        </w:rPr>
        <w:t>)</w:t>
      </w:r>
    </w:p>
    <w:p>
      <w:pPr>
        <w:pStyle w:val="Nivel3"/>
        <w:numPr>
          <w:ilvl w:val="0"/>
          <w:numId w:val="23"/>
        </w:numPr>
        <w:tabs>
          <w:tab w:val="clear" w:pos="0"/>
        </w:tabs>
        <w:suppressAutoHyphens w:val="true"/>
        <w:spacing w:before="0" w:after="0"/>
        <w:ind w:left="0" w:hanging="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nkdaInternet"/>
          <w:color w:val="auto"/>
        </w:rPr>
        <w:instrText xml:space="preserve"> HYPERLINK "http://www.planalto.gov.br/ccivil_03/_ato2019-2022/2021/lei/L14133.htm" \l "art156§8"</w:instrText>
      </w:r>
      <w:r>
        <w:rPr>
          <w:rStyle w:val="LinkdaInternet"/>
          <w:color w:val="auto"/>
        </w:rPr>
        <w:fldChar w:fldCharType="separate"/>
      </w:r>
      <w:r>
        <w:rPr>
          <w:rStyle w:val="LinkdaInternet"/>
          <w:color w:val="auto"/>
        </w:rPr>
        <w:t>art. 156, §8º, da Lei nº 14.133, de 2021</w:t>
      </w:r>
      <w:r>
        <w:rPr>
          <w:rStyle w:val="LinkdaInternet"/>
          <w:color w:val="auto"/>
        </w:rPr>
        <w:fldChar w:fldCharType="end"/>
      </w:r>
      <w:r>
        <w:rPr>
          <w:color w:val="auto"/>
          <w:sz w:val="22"/>
          <w:szCs w:val="22"/>
        </w:rPr>
        <w:t>).</w:t>
      </w:r>
    </w:p>
    <w:p>
      <w:pPr>
        <w:pStyle w:val="Nivel3"/>
        <w:numPr>
          <w:ilvl w:val="0"/>
          <w:numId w:val="23"/>
        </w:numPr>
        <w:tabs>
          <w:tab w:val="clear" w:pos="0"/>
        </w:tabs>
        <w:suppressAutoHyphens w:val="true"/>
        <w:spacing w:before="0" w:after="0"/>
        <w:ind w:left="0" w:hanging="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LinkdaInternet"/>
          <w:color w:val="auto"/>
        </w:rPr>
        <w:instrText xml:space="preserve"> HYPERLINK "http://www.planalto.gov.br/ccivil_03/_ato2019-2022/2021/lei/L14133.htm" \l "art158"</w:instrText>
      </w:r>
      <w:r>
        <w:rPr>
          <w:rStyle w:val="LinkdaInternet"/>
          <w:color w:val="auto"/>
        </w:rPr>
        <w:fldChar w:fldCharType="separate"/>
      </w:r>
      <w:r>
        <w:rPr>
          <w:rStyle w:val="LinkdaInternet"/>
          <w:color w:val="auto"/>
        </w:rPr>
        <w:t>art. 158 da Lei nº 14.133, de 2021</w:t>
      </w:r>
      <w:r>
        <w:rPr>
          <w:rStyle w:val="LinkdaInternet"/>
          <w:color w:val="auto"/>
        </w:rPr>
        <w:fldChar w:fldCharType="end"/>
      </w:r>
      <w:r>
        <w:rPr>
          <w:color w:val="auto"/>
          <w:sz w:val="22"/>
          <w:szCs w:val="22"/>
        </w:rPr>
        <w:t>, para as penalidades de impedimento de licitar e contratar e de declaração de inidoneidade para licitar ou contratar.</w:t>
      </w:r>
    </w:p>
    <w:p>
      <w:pPr>
        <w:pStyle w:val="Nivel2"/>
        <w:spacing w:before="0" w:after="0"/>
        <w:ind w:left="0" w:hanging="0"/>
        <w:rPr>
          <w:color w:val="auto"/>
          <w:sz w:val="22"/>
          <w:szCs w:val="22"/>
        </w:rPr>
      </w:pPr>
      <w:r>
        <w:rPr>
          <w:color w:val="auto"/>
          <w:sz w:val="22"/>
          <w:szCs w:val="22"/>
        </w:rPr>
        <w:t>Na aplicação das sanções serão considerados (</w:t>
      </w:r>
      <w:r>
        <w:fldChar w:fldCharType="begin"/>
      </w:r>
      <w:r>
        <w:rPr>
          <w:rStyle w:val="LinkdaInternet"/>
          <w:color w:val="auto"/>
        </w:rPr>
        <w:instrText xml:space="preserve"> HYPERLINK "http://www.planalto.gov.br/ccivil_03/_ato2019-2022/2021/lei/L14133.htm" \l "art156§1"</w:instrText>
      </w:r>
      <w:r>
        <w:rPr>
          <w:rStyle w:val="LinkdaInternet"/>
          <w:color w:val="auto"/>
        </w:rPr>
        <w:fldChar w:fldCharType="separate"/>
      </w:r>
      <w:r>
        <w:rPr>
          <w:rStyle w:val="LinkdaInternet"/>
          <w:color w:val="auto"/>
        </w:rPr>
        <w:t>art. 156, §1º, da Lei nº 14.133, de 2021</w:t>
      </w:r>
      <w:r>
        <w:rPr>
          <w:rStyle w:val="LinkdaInternet"/>
          <w:color w:val="auto"/>
        </w:rPr>
        <w:fldChar w:fldCharType="end"/>
      </w:r>
      <w:r>
        <w:rPr>
          <w:color w:val="auto"/>
          <w:sz w:val="22"/>
          <w:szCs w:val="22"/>
        </w:rPr>
        <w:t>):</w:t>
      </w:r>
    </w:p>
    <w:p>
      <w:pPr>
        <w:pStyle w:val="Normal"/>
        <w:numPr>
          <w:ilvl w:val="0"/>
          <w:numId w:val="20"/>
        </w:numPr>
        <w:spacing w:lineRule="auto" w:line="276"/>
        <w:ind w:left="0" w:hanging="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20"/>
        </w:numPr>
        <w:spacing w:lineRule="auto" w:line="276"/>
        <w:ind w:left="0" w:hanging="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20"/>
        </w:numPr>
        <w:spacing w:lineRule="auto" w:line="276"/>
        <w:ind w:left="0" w:hanging="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20"/>
        </w:numPr>
        <w:spacing w:lineRule="auto" w:line="276"/>
        <w:ind w:left="0" w:hanging="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20"/>
        </w:numPr>
        <w:spacing w:lineRule="auto" w:line="276"/>
        <w:ind w:left="0" w:hanging="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 xml:space="preserve">Os atos previstos como infrações administrativas na </w:t>
      </w:r>
      <w:hyperlink r:id="rId17">
        <w:r>
          <w:rPr>
            <w:rStyle w:val="LinkdaInternet"/>
            <w:color w:val="auto"/>
          </w:rPr>
          <w:t>Lei nº 14.133, de 2021</w:t>
        </w:r>
      </w:hyperlink>
      <w:r>
        <w:rPr>
          <w:color w:val="auto"/>
          <w:sz w:val="22"/>
          <w:szCs w:val="22"/>
        </w:rPr>
        <w:t xml:space="preserve">, ou em outras leis de licitações e contratos da Administração Pública que também sejam tipificados como atos lesivos na </w:t>
      </w:r>
      <w:hyperlink r:id="rId18">
        <w:r>
          <w:rPr>
            <w:rStyle w:val="LinkdaInternet"/>
            <w:color w:val="auto"/>
          </w:rPr>
          <w:t>Lei nº 12.846, de 2013</w:t>
        </w:r>
      </w:hyperlink>
      <w:r>
        <w:rPr>
          <w:color w:val="auto"/>
          <w:sz w:val="22"/>
          <w:szCs w:val="22"/>
        </w:rPr>
        <w:t>, serão apurados e julgados conjuntamente, nos mesmos autos, observados o rito procedimental e autoridade competente definidos na referida Lei (</w:t>
      </w:r>
      <w:hyperlink r:id="rId19">
        <w:r>
          <w:rPr>
            <w:rStyle w:val="LinkdaInternet"/>
            <w:color w:val="auto"/>
          </w:rPr>
          <w:t>art. 159</w:t>
        </w:r>
      </w:hyperlink>
      <w:r>
        <w:rPr>
          <w:color w:val="auto"/>
          <w:sz w:val="22"/>
          <w:szCs w:val="22"/>
        </w:rPr>
        <w:t>).</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nkdaInternet"/>
          <w:color w:val="auto"/>
        </w:rPr>
        <w:instrText xml:space="preserve"> HYPERLINK "http://www.planalto.gov.br/ccivil_03/_ato2019-2022/2021/lei/L14133.htm" \l "art160"</w:instrText>
      </w:r>
      <w:r>
        <w:rPr>
          <w:rStyle w:val="LinkdaInternet"/>
          <w:color w:val="auto"/>
        </w:rPr>
        <w:fldChar w:fldCharType="separate"/>
      </w:r>
      <w:r>
        <w:rPr>
          <w:rStyle w:val="LinkdaInternet"/>
          <w:color w:val="auto"/>
        </w:rPr>
        <w:t>art. 160, da Lei nº 14.133, de 2021</w:t>
      </w:r>
      <w:r>
        <w:rPr>
          <w:rStyle w:val="LinkdaInternet"/>
          <w:color w:val="auto"/>
        </w:rPr>
        <w:fldChar w:fldCharType="end"/>
      </w:r>
      <w:r>
        <w:rPr>
          <w:color w:val="auto"/>
          <w:sz w:val="22"/>
          <w:szCs w:val="22"/>
        </w:rPr>
        <w:t>).</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nkdaInternet"/>
          <w:color w:val="auto"/>
        </w:rPr>
        <w:instrText xml:space="preserve"> HYPERLINK "http://www.planalto.gov.br/ccivil_03/_ato2019-2022/2021/lei/L14133.htm" \l "art161"</w:instrText>
      </w:r>
      <w:r>
        <w:rPr>
          <w:rStyle w:val="LinkdaInternet"/>
          <w:color w:val="auto"/>
        </w:rPr>
        <w:fldChar w:fldCharType="separate"/>
      </w:r>
      <w:r>
        <w:rPr>
          <w:rStyle w:val="LinkdaInternet"/>
          <w:color w:val="auto"/>
        </w:rPr>
        <w:t>Art. 161, da Lei nº 14.133, de 2021</w:t>
      </w:r>
      <w:r>
        <w:rPr>
          <w:rStyle w:val="LinkdaInternet"/>
          <w:color w:val="auto"/>
        </w:rPr>
        <w:fldChar w:fldCharType="end"/>
      </w:r>
      <w:r>
        <w:rPr>
          <w:color w:val="auto"/>
          <w:sz w:val="22"/>
          <w:szCs w:val="22"/>
        </w:rPr>
        <w:t>).</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rStyle w:val="LinkdaInternet"/>
          <w:color w:val="auto"/>
        </w:rPr>
        <w:instrText xml:space="preserve"> HYPERLINK "http://www.planalto.gov.br/ccivil_03/_ato2019-2022/2021/lei/L14133.htm" \l "163"</w:instrText>
      </w:r>
      <w:r>
        <w:rPr>
          <w:rStyle w:val="LinkdaInternet"/>
          <w:color w:val="auto"/>
        </w:rPr>
        <w:fldChar w:fldCharType="separate"/>
      </w:r>
      <w:r>
        <w:rPr>
          <w:rStyle w:val="LinkdaInternet"/>
          <w:color w:val="auto"/>
        </w:rPr>
        <w:t>art. 163 da Lei nº 14.133/21</w:t>
      </w:r>
      <w:r>
        <w:rPr>
          <w:rStyle w:val="LinkdaInternet"/>
          <w:color w:val="auto"/>
        </w:rPr>
        <w:fldChar w:fldCharType="end"/>
      </w:r>
      <w:r>
        <w:rPr>
          <w:color w:val="auto"/>
          <w:sz w:val="22"/>
          <w:szCs w:val="22"/>
        </w:rPr>
        <w:t>.</w:t>
      </w:r>
    </w:p>
    <w:p>
      <w:pPr>
        <w:pStyle w:val="Nivel2"/>
        <w:numPr>
          <w:ilvl w:val="0"/>
          <w:numId w:val="23"/>
        </w:numPr>
        <w:tabs>
          <w:tab w:val="clear" w:pos="0"/>
        </w:tabs>
        <w:suppressAutoHyphens w:val="true"/>
        <w:spacing w:before="0" w:after="0"/>
        <w:ind w:left="0" w:hanging="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0">
        <w:r>
          <w:rPr>
            <w:rStyle w:val="LinkdaInternet"/>
            <w:color w:val="auto"/>
          </w:rPr>
          <w:t>Normativa SEGES/ME nº 26, de 13 de abril de 2022</w:t>
        </w:r>
      </w:hyperlink>
      <w:r>
        <w:rPr>
          <w:color w:val="auto"/>
          <w:sz w:val="22"/>
          <w:szCs w:val="22"/>
        </w:rPr>
        <w:t xml:space="preserve">. </w:t>
      </w:r>
    </w:p>
    <w:p>
      <w:pPr>
        <w:pStyle w:val="Normal"/>
        <w:spacing w:lineRule="auto" w:line="276"/>
        <w:jc w:val="both"/>
        <w:rPr>
          <w:rFonts w:ascii="Arial" w:hAnsi="Arial" w:eastAsia="Calibri" w:cs="Arial"/>
          <w:sz w:val="22"/>
          <w:szCs w:val="22"/>
        </w:rPr>
      </w:pPr>
      <w:r>
        <w:rPr>
          <w:rFonts w:eastAsia="Calibri" w:cs="Arial" w:ascii="Arial" w:hAnsi="Arial"/>
          <w:sz w:val="22"/>
          <w:szCs w:val="22"/>
        </w:rPr>
      </w:r>
    </w:p>
    <w:p>
      <w:pPr>
        <w:pStyle w:val="Nivel01"/>
        <w:numPr>
          <w:ilvl w:val="0"/>
          <w:numId w:val="0"/>
        </w:numPr>
        <w:spacing w:lineRule="auto" w:line="276" w:before="0" w:after="0"/>
        <w:ind w:left="360" w:hanging="360"/>
        <w:rPr>
          <w:sz w:val="22"/>
          <w:szCs w:val="22"/>
        </w:rPr>
      </w:pPr>
      <w:r>
        <w:rPr>
          <w:sz w:val="22"/>
          <w:szCs w:val="22"/>
        </w:rPr>
        <w:t>8. DA CONTRATAÇÃO</w:t>
      </w:r>
    </w:p>
    <w:p>
      <w:pPr>
        <w:pStyle w:val="Nivel2"/>
        <w:spacing w:before="0" w:after="0"/>
        <w:ind w:left="0" w:hanging="0"/>
        <w:rPr>
          <w:color w:val="auto"/>
          <w:sz w:val="22"/>
          <w:szCs w:val="22"/>
        </w:rPr>
      </w:pPr>
      <w:r>
        <w:rPr>
          <w:color w:val="auto"/>
          <w:sz w:val="22"/>
          <w:szCs w:val="22"/>
        </w:rPr>
        <w:t>8.1 - A Contratação decorrente da presente licitação vigorará até o recebimento definitivo do objeto do contrato.</w:t>
      </w:r>
    </w:p>
    <w:p>
      <w:pPr>
        <w:pStyle w:val="Nivel2"/>
        <w:spacing w:before="0" w:after="0"/>
        <w:ind w:left="0" w:hanging="0"/>
        <w:rPr>
          <w:color w:val="auto"/>
          <w:sz w:val="22"/>
          <w:szCs w:val="22"/>
        </w:rPr>
      </w:pPr>
      <w:r>
        <w:rPr>
          <w:color w:val="auto"/>
          <w:sz w:val="22"/>
          <w:szCs w:val="22"/>
        </w:rPr>
        <w:t>8.2 -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before="0" w:after="0"/>
        <w:ind w:left="0" w:hanging="0"/>
        <w:rPr>
          <w:color w:val="auto"/>
          <w:sz w:val="22"/>
          <w:szCs w:val="22"/>
        </w:rPr>
      </w:pPr>
      <w:r>
        <w:rPr>
          <w:color w:val="auto"/>
          <w:sz w:val="22"/>
          <w:szCs w:val="22"/>
        </w:rPr>
        <w:t>8.3 - Indicação, por escrito, de endereço de e-mail para a realização de quaisquer comunicações sobre a execução do contrato;</w:t>
      </w:r>
    </w:p>
    <w:p>
      <w:pPr>
        <w:pStyle w:val="Nivel2"/>
        <w:spacing w:before="0" w:after="0"/>
        <w:ind w:left="0" w:hanging="0"/>
        <w:rPr>
          <w:color w:val="auto"/>
          <w:sz w:val="22"/>
          <w:szCs w:val="22"/>
        </w:rPr>
      </w:pPr>
      <w:r>
        <w:rPr>
          <w:color w:val="auto"/>
          <w:sz w:val="22"/>
          <w:szCs w:val="22"/>
        </w:rPr>
        <w:t>8.4 - Apresentar o(s) documento(s) de identidade, R.G. e CPF, do(s) sócio(s) ou procurador(es) que assinará(ao) o contrato com a Prefeitura do Município de Itatiba;</w:t>
      </w:r>
    </w:p>
    <w:p>
      <w:pPr>
        <w:pStyle w:val="Nivel2"/>
        <w:spacing w:before="0" w:after="0"/>
        <w:ind w:left="0" w:hanging="0"/>
        <w:rPr>
          <w:color w:val="auto"/>
          <w:sz w:val="22"/>
          <w:szCs w:val="22"/>
        </w:rPr>
      </w:pPr>
      <w:r>
        <w:rPr>
          <w:color w:val="auto"/>
          <w:sz w:val="22"/>
          <w:szCs w:val="22"/>
        </w:rPr>
        <w:t>8.5 -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before="0" w:after="0"/>
        <w:ind w:left="0" w:hanging="0"/>
        <w:rPr>
          <w:color w:val="auto"/>
          <w:sz w:val="22"/>
          <w:szCs w:val="22"/>
        </w:rPr>
      </w:pPr>
      <w:r>
        <w:rPr>
          <w:color w:val="auto"/>
          <w:sz w:val="22"/>
          <w:szCs w:val="22"/>
        </w:rPr>
        <w:t>8.6 -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ormal"/>
        <w:spacing w:lineRule="auto" w:line="276"/>
        <w:rPr>
          <w:rFonts w:ascii="Arial" w:hAnsi="Arial" w:cs="Arial"/>
        </w:rPr>
      </w:pPr>
      <w:r>
        <w:rPr>
          <w:rFonts w:cs="Arial" w:ascii="Arial" w:hAnsi="Arial"/>
        </w:rPr>
      </w:r>
    </w:p>
    <w:p>
      <w:pPr>
        <w:pStyle w:val="Nivel01"/>
        <w:numPr>
          <w:ilvl w:val="0"/>
          <w:numId w:val="14"/>
        </w:numPr>
        <w:spacing w:lineRule="auto" w:line="276" w:before="0" w:after="0"/>
        <w:rPr>
          <w:sz w:val="22"/>
          <w:szCs w:val="22"/>
        </w:rPr>
      </w:pPr>
      <w:r>
        <w:rPr>
          <w:sz w:val="22"/>
          <w:szCs w:val="22"/>
        </w:rPr>
        <w:t>MODELO DE GESTÃO DO CONTRATO</w:t>
      </w:r>
    </w:p>
    <w:p>
      <w:pPr>
        <w:pStyle w:val="Nivel2"/>
        <w:numPr>
          <w:ilvl w:val="1"/>
          <w:numId w:val="14"/>
        </w:numPr>
        <w:spacing w:before="0" w:after="0"/>
        <w:ind w:left="0" w:hanging="7"/>
        <w:rPr>
          <w:rFonts w:eastAsia="Arial"/>
          <w:color w:val="auto"/>
          <w:sz w:val="22"/>
          <w:szCs w:val="22"/>
        </w:rPr>
      </w:pPr>
      <w:r>
        <w:rPr>
          <w:color w:val="auto"/>
          <w:sz w:val="22"/>
          <w:szCs w:val="22"/>
        </w:rPr>
        <w:t xml:space="preserve">- O contrato poderá ser simplificado e representado pela Autorização de fornecimento ou através de Contrato conforme minuta,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1"/>
          <w:numId w:val="14"/>
        </w:numPr>
        <w:spacing w:before="0" w:after="0"/>
        <w:ind w:left="0" w:hanging="0"/>
        <w:rPr>
          <w:color w:val="auto"/>
          <w:sz w:val="22"/>
          <w:szCs w:val="22"/>
        </w:rPr>
      </w:pPr>
      <w:r>
        <w:rPr>
          <w:color w:val="auto"/>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color w:val="auto"/>
          <w:sz w:val="22"/>
          <w:szCs w:val="22"/>
        </w:rPr>
        <w:t>.</w:t>
      </w:r>
    </w:p>
    <w:p>
      <w:pPr>
        <w:pStyle w:val="Nivel2"/>
        <w:numPr>
          <w:ilvl w:val="1"/>
          <w:numId w:val="14"/>
        </w:numPr>
        <w:spacing w:before="0" w:after="0"/>
        <w:ind w:left="0" w:hanging="0"/>
        <w:rPr>
          <w:color w:val="auto"/>
          <w:sz w:val="22"/>
          <w:szCs w:val="22"/>
        </w:rPr>
      </w:pPr>
      <w:r>
        <w:rPr>
          <w:color w:val="auto"/>
          <w:sz w:val="22"/>
          <w:szCs w:val="22"/>
        </w:rPr>
        <w:t>As comunicações entre o órgão ou entidade e a contratada devem ser realizadas por escrito sempre que o ato exigir tal formalidade, admitindo-se o uso de mensagem eletrônica para esse fim.</w:t>
      </w:r>
    </w:p>
    <w:p>
      <w:pPr>
        <w:pStyle w:val="Nivel2"/>
        <w:numPr>
          <w:ilvl w:val="1"/>
          <w:numId w:val="14"/>
        </w:numPr>
        <w:spacing w:before="0" w:after="0"/>
        <w:ind w:left="0" w:hanging="0"/>
        <w:rPr>
          <w:color w:val="auto"/>
          <w:sz w:val="22"/>
          <w:szCs w:val="22"/>
        </w:rPr>
      </w:pPr>
      <w:r>
        <w:rPr>
          <w:color w:val="auto"/>
          <w:sz w:val="22"/>
          <w:szCs w:val="22"/>
        </w:rPr>
        <w:t>O órgão ou entidade poderá convocar representante da empresa para adoção de providências que devam ser cumpridas de imediato.</w:t>
      </w:r>
    </w:p>
    <w:p>
      <w:pPr>
        <w:pStyle w:val="Nvel2Red"/>
        <w:numPr>
          <w:ilvl w:val="1"/>
          <w:numId w:val="14"/>
        </w:numPr>
        <w:spacing w:before="0" w:after="0"/>
        <w:ind w:left="0" w:hanging="0"/>
        <w:rPr>
          <w:color w:val="auto"/>
          <w:sz w:val="22"/>
          <w:szCs w:val="22"/>
        </w:rPr>
      </w:pPr>
      <w:r>
        <w:rPr>
          <w:i w:val="false"/>
          <w:iCs w:val="false"/>
          <w:color w:val="auto"/>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1"/>
          <w:numId w:val="14"/>
        </w:numPr>
        <w:spacing w:before="0" w:after="0"/>
        <w:ind w:left="0" w:hanging="0"/>
        <w:rPr>
          <w:color w:val="auto"/>
          <w:sz w:val="22"/>
          <w:szCs w:val="22"/>
        </w:rPr>
      </w:pPr>
      <w:r>
        <w:rPr>
          <w:color w:val="auto"/>
          <w:sz w:val="22"/>
          <w:szCs w:val="22"/>
        </w:rPr>
        <w:t xml:space="preserve">A execução do contrato deverá ser acompanhada e fiscalizada pelo(s) fiscal(is) do contrato, ou pelos respectivos substitutos </w:t>
      </w:r>
      <w:r>
        <w:fldChar w:fldCharType="begin"/>
      </w:r>
      <w:r>
        <w:rPr>
          <w:rStyle w:val="LinkdaInternet"/>
          <w:sz w:val="22"/>
          <w:szCs w:val="22"/>
          <w:color w:val="auto"/>
        </w:rPr>
        <w:instrText xml:space="preserve"> HYPERLINK "http://www.planalto.gov.br/ccivil_03/_ato2019-2022/2021/lei/L14133.htm" \l "art117"</w:instrText>
      </w:r>
      <w:r>
        <w:rPr>
          <w:rStyle w:val="LinkdaInternet"/>
          <w:sz w:val="22"/>
          <w:szCs w:val="22"/>
          <w:color w:val="auto"/>
        </w:rPr>
        <w:fldChar w:fldCharType="separate"/>
      </w:r>
      <w:r>
        <w:rPr>
          <w:rStyle w:val="LinkdaInternet"/>
          <w:color w:val="auto"/>
          <w:sz w:val="22"/>
          <w:szCs w:val="22"/>
        </w:rPr>
        <w:t>(Lei nº 14.133, de 2021, art. 117, caput</w:t>
      </w:r>
      <w:r>
        <w:rPr>
          <w:rStyle w:val="LinkdaInternet"/>
          <w:sz w:val="22"/>
          <w:szCs w:val="22"/>
          <w:color w:val="auto"/>
        </w:rPr>
        <w:fldChar w:fldCharType="end"/>
      </w:r>
      <w:r>
        <w:rPr>
          <w:color w:val="auto"/>
          <w:sz w:val="22"/>
          <w:szCs w:val="22"/>
        </w:rPr>
        <w:t>).</w:t>
      </w:r>
    </w:p>
    <w:p>
      <w:pPr>
        <w:pStyle w:val="Nivel2"/>
        <w:numPr>
          <w:ilvl w:val="1"/>
          <w:numId w:val="14"/>
        </w:numPr>
        <w:spacing w:before="0" w:after="0"/>
        <w:ind w:left="0" w:hanging="0"/>
        <w:rPr>
          <w:color w:val="auto"/>
          <w:sz w:val="22"/>
          <w:szCs w:val="22"/>
        </w:rPr>
      </w:pPr>
      <w:r>
        <w:rPr>
          <w:color w:val="auto"/>
          <w:sz w:val="22"/>
          <w:szCs w:val="22"/>
        </w:rPr>
        <w:t xml:space="preserve">O fiscal técnico do contrato acompanhará a execução do contrato, para que sejam cumpridas todas as condições estabelecidas no contrato, de modo a assegurar os melhores resultados para a Administração. </w:t>
      </w:r>
    </w:p>
    <w:p>
      <w:pPr>
        <w:pStyle w:val="Nivel3"/>
        <w:numPr>
          <w:ilvl w:val="2"/>
          <w:numId w:val="14"/>
        </w:numPr>
        <w:spacing w:before="0" w:after="0"/>
        <w:ind w:left="0" w:hanging="0"/>
        <w:rPr>
          <w:color w:val="auto"/>
          <w:sz w:val="22"/>
          <w:szCs w:val="22"/>
        </w:rPr>
      </w:pPr>
      <w:r>
        <w:rPr>
          <w:color w:val="auto"/>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color w:val="auto"/>
        </w:rPr>
        <w:instrText xml:space="preserve"> HYPERLINK "http://www.planalto.gov.br/ccivil_03/_ato2019-2022/2021/lei/L14133.htm" \l "art117§1"</w:instrText>
      </w:r>
      <w:r>
        <w:rPr>
          <w:rStyle w:val="LinkdaInternet"/>
          <w:sz w:val="22"/>
          <w:szCs w:val="22"/>
          <w:color w:val="auto"/>
        </w:rPr>
        <w:fldChar w:fldCharType="separate"/>
      </w:r>
      <w:r>
        <w:rPr>
          <w:rStyle w:val="LinkdaInternet"/>
          <w:color w:val="auto"/>
          <w:sz w:val="22"/>
          <w:szCs w:val="22"/>
        </w:rPr>
        <w:t>Lei nº 14.133, de 2021, art. 117, §1º</w:t>
      </w:r>
      <w:r>
        <w:rPr>
          <w:rStyle w:val="LinkdaInternet"/>
          <w:sz w:val="22"/>
          <w:szCs w:val="22"/>
          <w:color w:val="auto"/>
        </w:rPr>
        <w:fldChar w:fldCharType="end"/>
      </w:r>
      <w:r>
        <w:rPr>
          <w:color w:val="auto"/>
          <w:sz w:val="22"/>
          <w:szCs w:val="22"/>
        </w:rPr>
        <w:t>);</w:t>
      </w:r>
    </w:p>
    <w:p>
      <w:pPr>
        <w:pStyle w:val="Nivel3"/>
        <w:numPr>
          <w:ilvl w:val="2"/>
          <w:numId w:val="14"/>
        </w:numPr>
        <w:spacing w:before="0" w:after="0"/>
        <w:ind w:left="0" w:hanging="0"/>
        <w:rPr>
          <w:color w:val="auto"/>
          <w:sz w:val="22"/>
          <w:szCs w:val="22"/>
        </w:rPr>
      </w:pPr>
      <w:r>
        <w:rPr>
          <w:color w:val="auto"/>
          <w:sz w:val="22"/>
          <w:szCs w:val="22"/>
        </w:rPr>
        <w:t xml:space="preserve">Identificada qualquer inexatidão ou irregularidade, o fiscal técnico do contrato emitirá notificações para a correção da execução do contrato, determinando prazo para a correção. </w:t>
      </w:r>
    </w:p>
    <w:p>
      <w:pPr>
        <w:pStyle w:val="Nivel3"/>
        <w:numPr>
          <w:ilvl w:val="2"/>
          <w:numId w:val="14"/>
        </w:numPr>
        <w:spacing w:before="0" w:after="0"/>
        <w:ind w:left="0" w:hanging="0"/>
        <w:rPr>
          <w:color w:val="auto"/>
          <w:sz w:val="22"/>
          <w:szCs w:val="22"/>
        </w:rPr>
      </w:pPr>
      <w:r>
        <w:rPr>
          <w:color w:val="auto"/>
          <w:sz w:val="22"/>
          <w:szCs w:val="22"/>
        </w:rPr>
        <w:t>O fiscal técnico do contrato informará ao gestor do contato, em tempo hábil, a situação que demandar decisão ou adoção de medidas que ultrapassem sua competência, para que adote as medidas necessárias e saneadoras, se for o caso.</w:t>
      </w:r>
    </w:p>
    <w:p>
      <w:pPr>
        <w:pStyle w:val="Nivel3"/>
        <w:numPr>
          <w:ilvl w:val="2"/>
          <w:numId w:val="14"/>
        </w:numPr>
        <w:spacing w:before="0" w:after="0"/>
        <w:ind w:left="0" w:hanging="0"/>
        <w:rPr>
          <w:color w:val="auto"/>
          <w:sz w:val="22"/>
          <w:szCs w:val="22"/>
        </w:rPr>
      </w:pPr>
      <w:r>
        <w:rPr>
          <w:color w:val="auto"/>
          <w:sz w:val="22"/>
          <w:szCs w:val="22"/>
        </w:rPr>
        <w:t xml:space="preserve">No caso de ocorrências que possam inviabilizar a execução do contrato nas datas aprazadas, o fiscal técnico do contrato comunicará o fato imediatamente ao gestor do contrato. </w:t>
      </w:r>
    </w:p>
    <w:p>
      <w:pPr>
        <w:pStyle w:val="Nivel3"/>
        <w:numPr>
          <w:ilvl w:val="2"/>
          <w:numId w:val="14"/>
        </w:numPr>
        <w:spacing w:before="0" w:after="0"/>
        <w:ind w:left="0" w:hanging="0"/>
        <w:rPr>
          <w:color w:val="auto"/>
          <w:sz w:val="22"/>
          <w:szCs w:val="22"/>
        </w:rPr>
      </w:pPr>
      <w:r>
        <w:rPr>
          <w:color w:val="auto"/>
          <w:sz w:val="22"/>
          <w:szCs w:val="22"/>
        </w:rPr>
        <w:t xml:space="preserve">O fiscal técnico do contrato comunicará ao gestor do contrato, em tempo hábil, o término do contrato sob sua responsabilidade, com vistas à tempestiva </w:t>
      </w:r>
      <w:r>
        <w:rPr>
          <w:rFonts w:eastAsia="Times New Roman"/>
          <w:color w:val="auto"/>
          <w:sz w:val="22"/>
          <w:szCs w:val="22"/>
        </w:rPr>
        <w:t xml:space="preserve">renovação </w:t>
      </w:r>
      <w:r>
        <w:rPr>
          <w:color w:val="auto"/>
          <w:sz w:val="22"/>
          <w:szCs w:val="22"/>
        </w:rPr>
        <w:t xml:space="preserve">ou à prorrogação contratual </w:t>
      </w:r>
    </w:p>
    <w:p>
      <w:pPr>
        <w:pStyle w:val="Nivel3"/>
        <w:numPr>
          <w:ilvl w:val="2"/>
          <w:numId w:val="14"/>
        </w:numPr>
        <w:spacing w:before="0" w:after="0"/>
        <w:ind w:left="0" w:hanging="0"/>
        <w:rPr>
          <w:color w:val="auto"/>
          <w:sz w:val="22"/>
          <w:szCs w:val="22"/>
        </w:rPr>
      </w:pPr>
      <w:r>
        <w:rPr>
          <w:color w:val="auto"/>
          <w:sz w:val="22"/>
          <w:szCs w:val="22"/>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pPr>
        <w:pStyle w:val="Nivel2"/>
        <w:numPr>
          <w:ilvl w:val="1"/>
          <w:numId w:val="14"/>
        </w:numPr>
        <w:spacing w:before="0" w:after="0"/>
        <w:ind w:left="0" w:hanging="0"/>
        <w:rPr>
          <w:color w:val="auto"/>
          <w:sz w:val="22"/>
          <w:szCs w:val="22"/>
        </w:rPr>
      </w:pPr>
      <w:r>
        <w:rPr>
          <w:color w:val="auto"/>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numPr>
          <w:ilvl w:val="2"/>
          <w:numId w:val="14"/>
        </w:numPr>
        <w:spacing w:before="0" w:after="0"/>
        <w:ind w:left="0" w:hanging="0"/>
        <w:rPr>
          <w:color w:val="auto"/>
          <w:sz w:val="22"/>
          <w:szCs w:val="22"/>
        </w:rPr>
      </w:pPr>
      <w:r>
        <w:rPr>
          <w:color w:val="auto"/>
          <w:sz w:val="22"/>
          <w:szCs w:val="22"/>
        </w:rPr>
        <w:t>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ivel2"/>
        <w:numPr>
          <w:ilvl w:val="1"/>
          <w:numId w:val="14"/>
        </w:numPr>
        <w:spacing w:before="0" w:after="0"/>
        <w:ind w:left="0" w:hanging="0"/>
        <w:rPr>
          <w:color w:val="auto"/>
          <w:sz w:val="22"/>
          <w:szCs w:val="22"/>
        </w:rPr>
      </w:pPr>
      <w:r>
        <w:rPr>
          <w:color w:val="auto"/>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ivel3"/>
        <w:numPr>
          <w:ilvl w:val="2"/>
          <w:numId w:val="14"/>
        </w:numPr>
        <w:spacing w:before="0" w:after="0"/>
        <w:ind w:left="0" w:hanging="0"/>
        <w:rPr>
          <w:color w:val="auto"/>
          <w:sz w:val="22"/>
          <w:szCs w:val="22"/>
        </w:rPr>
      </w:pPr>
      <w:r>
        <w:rPr>
          <w:color w:val="auto"/>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ivel3"/>
        <w:numPr>
          <w:ilvl w:val="2"/>
          <w:numId w:val="14"/>
        </w:numPr>
        <w:spacing w:before="0" w:after="0"/>
        <w:ind w:left="0" w:hanging="0"/>
        <w:rPr>
          <w:color w:val="auto"/>
          <w:sz w:val="22"/>
          <w:szCs w:val="22"/>
        </w:rPr>
      </w:pPr>
      <w:r>
        <w:rPr>
          <w:color w:val="auto"/>
          <w:sz w:val="22"/>
          <w:szCs w:val="22"/>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ivel3"/>
        <w:numPr>
          <w:ilvl w:val="2"/>
          <w:numId w:val="14"/>
        </w:numPr>
        <w:spacing w:before="0" w:after="0"/>
        <w:ind w:left="0" w:hanging="0"/>
        <w:rPr>
          <w:color w:val="auto"/>
          <w:sz w:val="22"/>
          <w:szCs w:val="22"/>
        </w:rPr>
      </w:pPr>
      <w:r>
        <w:rPr>
          <w:color w:val="auto"/>
          <w:sz w:val="22"/>
          <w:szCs w:val="22"/>
        </w:rPr>
        <w:t xml:space="preserve">O gestor do contrato tomará providências para a formalização de processo administrativo de responsabilização para fins de aplicação de sanções, a ser conduzido pela comissão de que trata o </w:t>
      </w:r>
      <w:r>
        <w:fldChar w:fldCharType="begin"/>
      </w:r>
      <w:r>
        <w:rPr>
          <w:rStyle w:val="LinkdaInternet"/>
          <w:sz w:val="22"/>
          <w:szCs w:val="22"/>
          <w:color w:val="auto"/>
        </w:rPr>
        <w:instrText xml:space="preserve"> HYPERLINK "http://www.planalto.gov.br/ccivil_03/_ato2019-2022/2021/lei/L14133.htm" \l "art158"</w:instrText>
      </w:r>
      <w:r>
        <w:rPr>
          <w:rStyle w:val="LinkdaInternet"/>
          <w:sz w:val="22"/>
          <w:szCs w:val="22"/>
          <w:color w:val="auto"/>
        </w:rPr>
        <w:fldChar w:fldCharType="separate"/>
      </w:r>
      <w:r>
        <w:rPr>
          <w:rStyle w:val="LinkdaInternet"/>
          <w:color w:val="auto"/>
          <w:sz w:val="22"/>
          <w:szCs w:val="22"/>
        </w:rPr>
        <w:t>art. 158 da Lei nº 14.133, de 2021</w:t>
      </w:r>
      <w:r>
        <w:rPr>
          <w:rStyle w:val="LinkdaInternet"/>
          <w:sz w:val="22"/>
          <w:szCs w:val="22"/>
          <w:color w:val="auto"/>
        </w:rPr>
        <w:fldChar w:fldCharType="end"/>
      </w:r>
      <w:r>
        <w:rPr>
          <w:color w:val="auto"/>
          <w:sz w:val="22"/>
          <w:szCs w:val="22"/>
        </w:rPr>
        <w:t>, ou pelo agente ou pelo setor com competência para tal, conforme o caso.</w:t>
      </w:r>
    </w:p>
    <w:p>
      <w:pPr>
        <w:pStyle w:val="Nivel2"/>
        <w:numPr>
          <w:ilvl w:val="1"/>
          <w:numId w:val="14"/>
        </w:numPr>
        <w:spacing w:before="0" w:after="0"/>
        <w:ind w:left="0" w:hanging="0"/>
        <w:rPr>
          <w:color w:val="auto"/>
          <w:sz w:val="22"/>
          <w:szCs w:val="22"/>
        </w:rPr>
      </w:pPr>
      <w:r>
        <w:rPr>
          <w:color w:val="auto"/>
          <w:sz w:val="22"/>
          <w:szCs w:val="22"/>
        </w:rPr>
        <w:t>O fiscal administrativo do contrato comunicará ao gestor do contrato, em tempo hábil, o término do contrato sob sua responsabilidade, com vistas à tempestiva renovação ou prorrogação contratual.</w:t>
      </w:r>
    </w:p>
    <w:p>
      <w:pPr>
        <w:pStyle w:val="Nivel2"/>
        <w:numPr>
          <w:ilvl w:val="1"/>
          <w:numId w:val="14"/>
        </w:numPr>
        <w:spacing w:before="0" w:after="0"/>
        <w:ind w:left="0" w:hanging="0"/>
        <w:rPr>
          <w:color w:val="auto"/>
          <w:sz w:val="22"/>
          <w:szCs w:val="22"/>
        </w:rPr>
      </w:pPr>
      <w:r>
        <w:rPr>
          <w:color w:val="auto"/>
          <w:sz w:val="22"/>
          <w:szCs w:val="22"/>
        </w:rPr>
        <w:t>O gestor do contrato deverá elaborar relató</w:t>
      </w:r>
      <w:r>
        <w:rPr>
          <w:rFonts w:eastAsia="Arial"/>
          <w:color w:val="auto"/>
          <w:sz w:val="22"/>
          <w:szCs w:val="22"/>
        </w:rPr>
        <w:t xml:space="preserve">rio final com informações sobre a consecução dos objetivos que tenham justificado a contratação e eventuais condutas a serem adotadas para o aprimoramento das atividades da Administração. </w:t>
      </w:r>
    </w:p>
    <w:p>
      <w:pPr>
        <w:pStyle w:val="Nivel2"/>
        <w:numPr>
          <w:ilvl w:val="1"/>
          <w:numId w:val="14"/>
        </w:numPr>
        <w:spacing w:before="0" w:after="0"/>
        <w:ind w:left="0" w:hanging="0"/>
        <w:rPr>
          <w:color w:val="auto"/>
          <w:sz w:val="22"/>
          <w:szCs w:val="22"/>
        </w:rPr>
      </w:pPr>
      <w:r>
        <w:rPr>
          <w:color w:val="auto"/>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ivel2"/>
        <w:tabs>
          <w:tab w:val="clear" w:pos="0"/>
        </w:tabs>
        <w:spacing w:before="0" w:after="0"/>
        <w:ind w:left="0" w:hanging="0"/>
        <w:rPr>
          <w:color w:val="auto"/>
          <w:sz w:val="22"/>
          <w:szCs w:val="22"/>
        </w:rPr>
      </w:pPr>
      <w:r>
        <w:rPr>
          <w:color w:val="auto"/>
          <w:sz w:val="22"/>
          <w:szCs w:val="22"/>
        </w:rPr>
      </w:r>
    </w:p>
    <w:p>
      <w:pPr>
        <w:pStyle w:val="Normal"/>
        <w:spacing w:lineRule="auto" w:line="276"/>
        <w:jc w:val="both"/>
        <w:rPr>
          <w:rFonts w:ascii="Arial" w:hAnsi="Arial" w:eastAsia="Calibri" w:cs="Arial"/>
          <w:sz w:val="22"/>
          <w:szCs w:val="22"/>
        </w:rPr>
      </w:pPr>
      <w:r>
        <w:rPr>
          <w:rFonts w:eastAsia="Arial" w:cs="Arial" w:ascii="Arial" w:hAnsi="Arial"/>
          <w:b/>
          <w:sz w:val="22"/>
          <w:szCs w:val="22"/>
        </w:rPr>
        <w:t>10 – INDICAÇÃO DO GESTOR E FISCAL DO CONTRATO</w:t>
      </w:r>
    </w:p>
    <w:p>
      <w:pPr>
        <w:pStyle w:val="Normal"/>
        <w:spacing w:lineRule="auto" w:line="276"/>
        <w:jc w:val="both"/>
        <w:rPr>
          <w:rFonts w:ascii="Arial" w:hAnsi="Arial" w:eastAsia="Arial" w:cs="Arial"/>
          <w:sz w:val="22"/>
          <w:szCs w:val="22"/>
        </w:rPr>
      </w:pPr>
      <w:r>
        <w:rPr>
          <w:rFonts w:eastAsia="Arial" w:cs="Arial" w:ascii="Arial" w:hAnsi="Arial"/>
          <w:sz w:val="22"/>
          <w:szCs w:val="22"/>
        </w:rPr>
        <w:t>10.1 – O gestor do contrato será maria Regina Suzan, Secretaria de Ação Social, Trabalho e Renda.</w:t>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ormal"/>
        <w:spacing w:lineRule="auto" w:line="276"/>
        <w:jc w:val="both"/>
        <w:rPr>
          <w:rFonts w:ascii="Arial" w:hAnsi="Arial" w:cs="Arial"/>
          <w:b/>
          <w:b/>
          <w:bCs/>
          <w:sz w:val="22"/>
          <w:szCs w:val="22"/>
        </w:rPr>
      </w:pPr>
      <w:r>
        <w:rPr>
          <w:rFonts w:cs="Arial" w:ascii="Arial" w:hAnsi="Arial"/>
          <w:b/>
          <w:bCs/>
          <w:sz w:val="22"/>
          <w:szCs w:val="22"/>
        </w:rPr>
        <w:t>9 - DA DOTAÇÃO A SER ONERADA</w:t>
      </w:r>
    </w:p>
    <w:p>
      <w:pPr>
        <w:pStyle w:val="Normal"/>
        <w:spacing w:lineRule="auto" w:line="276"/>
        <w:jc w:val="both"/>
        <w:rPr>
          <w:rFonts w:ascii="Arial" w:hAnsi="Arial" w:cs="Arial"/>
        </w:rPr>
      </w:pPr>
      <w:r>
        <w:rPr>
          <w:rFonts w:cs="Arial" w:ascii="Arial" w:hAnsi="Arial"/>
          <w:sz w:val="22"/>
          <w:szCs w:val="22"/>
        </w:rPr>
        <w:t xml:space="preserve">9.1 -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Pessoa Jurídica. </w:t>
      </w:r>
      <w:r>
        <w:rPr>
          <w:rFonts w:cs="Arial" w:ascii="Arial" w:hAnsi="Arial"/>
          <w:sz w:val="22"/>
          <w:szCs w:val="22"/>
          <w:u w:val="single"/>
        </w:rPr>
        <w:t>Unidade Orçamentária:</w:t>
      </w:r>
      <w:r>
        <w:rPr>
          <w:rFonts w:cs="Arial" w:ascii="Arial" w:hAnsi="Arial"/>
          <w:sz w:val="22"/>
          <w:szCs w:val="22"/>
        </w:rPr>
        <w:t xml:space="preserve">  02.14.05 – Secretaria da Saúde/Fundo Municipal da Saúde/Vigilância Epidemiológica;  02.14.03 - Secretaria da Saúde/Fundo Municipal da Saúde/Assistência Hospitalar Ambulatorial; 02.04.03 _ SASTR/FMAS/Idoso; 02.02.01 – Secretaria de Governo. 02.15.02 – Secretaria Defesa e Segurança do Cidadão/Departamento da Guarda Municipal. </w:t>
      </w:r>
      <w:r>
        <w:rPr>
          <w:rFonts w:cs="Arial" w:ascii="Arial" w:hAnsi="Arial"/>
          <w:sz w:val="22"/>
          <w:szCs w:val="22"/>
          <w:u w:val="single"/>
        </w:rPr>
        <w:t>Classificação Funcional</w:t>
      </w:r>
      <w:r>
        <w:rPr>
          <w:rFonts w:cs="Arial" w:ascii="Arial" w:hAnsi="Arial"/>
          <w:sz w:val="22"/>
          <w:szCs w:val="22"/>
        </w:rPr>
        <w:t>:  10.305.007.2.030 – Secretaria da Saúde/Fundo Municipal da Saúde/Vigilância Epidemiológica; 10.302.007.2.028 - Secretaria da Saúde/Fundo Municipal da Saúde/Assistência Hospitalar Ambulatorial; 08.241.0014.2.063 - SASTR/FMAS/Idoso; 04.122.0005.2.111 – Manutenção da Secretaria de Governo. 04.122.0005.2.003 – Manutenção da Secretaria de Governo. 06.182.0002.2.092 – Manutenção da Secretaria da Defesa e Segurança do Cidadão/Guarda Municipal.</w:t>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ivel3"/>
        <w:tabs>
          <w:tab w:val="clear" w:pos="0"/>
        </w:tabs>
        <w:spacing w:before="0" w:after="0"/>
        <w:ind w:left="0" w:hanging="0"/>
        <w:rPr>
          <w:color w:val="auto"/>
          <w:sz w:val="22"/>
          <w:szCs w:val="22"/>
          <w:lang w:eastAsia="en-US"/>
        </w:rPr>
      </w:pPr>
      <w:r>
        <w:rPr>
          <w:color w:val="auto"/>
          <w:sz w:val="22"/>
          <w:szCs w:val="22"/>
          <w:lang w:eastAsia="en-US"/>
        </w:rPr>
      </w:r>
    </w:p>
    <w:p>
      <w:pPr>
        <w:pStyle w:val="Normal"/>
        <w:tabs>
          <w:tab w:val="clear" w:pos="709"/>
          <w:tab w:val="left" w:pos="3857" w:leader="none"/>
        </w:tabs>
        <w:spacing w:lineRule="auto" w:line="276"/>
        <w:ind w:right="-54" w:hanging="0"/>
        <w:jc w:val="both"/>
        <w:rPr>
          <w:rFonts w:ascii="Arial" w:hAnsi="Arial" w:cs="Arial"/>
          <w:b/>
          <w:b/>
          <w:bCs/>
          <w:sz w:val="22"/>
          <w:szCs w:val="22"/>
        </w:rPr>
      </w:pPr>
      <w:bookmarkStart w:id="39" w:name="_Hlk82471863"/>
      <w:bookmarkEnd w:id="39"/>
      <w:r>
        <w:rPr>
          <w:rFonts w:cs="Arial" w:ascii="Arial" w:hAnsi="Arial"/>
          <w:b/>
          <w:bCs/>
          <w:sz w:val="22"/>
          <w:szCs w:val="22"/>
        </w:rPr>
        <w:t xml:space="preserve">ANEXO II </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68</w:t>
      </w:r>
      <w:r>
        <w:rPr>
          <w:rFonts w:cs="Arial" w:ascii="Arial" w:hAnsi="Arial"/>
          <w:b/>
          <w:bCs/>
          <w:sz w:val="22"/>
          <w:szCs w:val="22"/>
        </w:rPr>
        <w:t>/2024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EDITAL Nº </w:t>
      </w:r>
      <w:r>
        <w:rPr>
          <w:rFonts w:cs="Arial" w:ascii="Arial" w:hAnsi="Arial"/>
          <w:b/>
          <w:bCs/>
          <w:sz w:val="22"/>
          <w:szCs w:val="22"/>
        </w:rPr>
        <w:t>89</w:t>
      </w:r>
      <w:r>
        <w:rPr>
          <w:rFonts w:cs="Arial" w:ascii="Arial" w:hAnsi="Arial"/>
          <w:b/>
          <w:bCs/>
          <w:sz w:val="22"/>
          <w:szCs w:val="22"/>
        </w:rPr>
        <w:t>/2024</w:t>
      </w:r>
    </w:p>
    <w:p>
      <w:pPr>
        <w:pStyle w:val="Normal"/>
        <w:spacing w:lineRule="auto" w:line="276"/>
        <w:ind w:right="-57" w:hanging="0"/>
        <w:jc w:val="both"/>
        <w:rPr>
          <w:rFonts w:ascii="Arial" w:hAnsi="Arial" w:eastAsia="Arial" w:cs="Arial"/>
          <w:sz w:val="22"/>
          <w:szCs w:val="22"/>
        </w:rPr>
      </w:pPr>
      <w:r>
        <w:rPr>
          <w:rFonts w:cs="Arial" w:ascii="Arial" w:hAnsi="Arial"/>
          <w:b/>
          <w:bCs/>
          <w:sz w:val="22"/>
          <w:szCs w:val="22"/>
        </w:rPr>
        <w:t>Processo nº 5.756/2024</w:t>
      </w:r>
    </w:p>
    <w:p>
      <w:pPr>
        <w:pStyle w:val="Normal"/>
        <w:tabs>
          <w:tab w:val="clear" w:pos="709"/>
          <w:tab w:val="left" w:pos="1978" w:leader="none"/>
        </w:tabs>
        <w:spacing w:lineRule="auto" w:line="276"/>
        <w:ind w:right="-54" w:hanging="0"/>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276"/>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7"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hanging="0"/>
        <w:jc w:val="both"/>
        <w:rPr>
          <w:rFonts w:ascii="Arial" w:hAnsi="Arial" w:eastAsia="Arial" w:cs="Arial"/>
          <w:b/>
          <w:b/>
          <w:bCs/>
          <w:sz w:val="22"/>
          <w:szCs w:val="22"/>
        </w:rPr>
      </w:pPr>
      <w:r>
        <w:rPr>
          <w:rFonts w:cs="Arial" w:ascii="Arial" w:hAnsi="Arial"/>
          <w:b/>
          <w:bCs/>
          <w:sz w:val="22"/>
          <w:szCs w:val="22"/>
        </w:rPr>
        <w:t>ANEXO III</w:t>
      </w:r>
    </w:p>
    <w:p>
      <w:pPr>
        <w:pStyle w:val="Normal"/>
        <w:spacing w:lineRule="auto" w:line="276"/>
        <w:ind w:right="-54" w:hanging="0"/>
        <w:jc w:val="both"/>
        <w:rPr>
          <w:rFonts w:ascii="Arial" w:hAnsi="Arial" w:cs="Arial"/>
          <w:b/>
          <w:b/>
          <w:bCs/>
          <w:sz w:val="22"/>
          <w:szCs w:val="22"/>
        </w:rPr>
      </w:pPr>
      <w:r>
        <w:rPr>
          <w:rFonts w:eastAsia="Arial" w:cs="Arial" w:ascii="Arial" w:hAnsi="Arial"/>
          <w:b/>
          <w:bCs/>
          <w:sz w:val="22"/>
          <w:szCs w:val="22"/>
        </w:rPr>
        <w:t xml:space="preserve"> </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68</w:t>
      </w:r>
      <w:r>
        <w:rPr>
          <w:rFonts w:cs="Arial" w:ascii="Arial" w:hAnsi="Arial"/>
          <w:b/>
          <w:bCs/>
          <w:sz w:val="22"/>
          <w:szCs w:val="22"/>
        </w:rPr>
        <w:t>/2024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EDITAL Nº </w:t>
      </w:r>
      <w:r>
        <w:rPr>
          <w:rFonts w:cs="Arial" w:ascii="Arial" w:hAnsi="Arial"/>
          <w:b/>
          <w:bCs/>
          <w:sz w:val="22"/>
          <w:szCs w:val="22"/>
        </w:rPr>
        <w:t>89</w:t>
      </w:r>
      <w:r>
        <w:rPr>
          <w:rFonts w:cs="Arial" w:ascii="Arial" w:hAnsi="Arial"/>
          <w:b/>
          <w:bCs/>
          <w:sz w:val="22"/>
          <w:szCs w:val="22"/>
        </w:rPr>
        <w:t>/2024</w:t>
      </w:r>
    </w:p>
    <w:p>
      <w:pPr>
        <w:pStyle w:val="Normal"/>
        <w:spacing w:lineRule="auto" w:line="276"/>
        <w:ind w:right="-57" w:hanging="0"/>
        <w:jc w:val="both"/>
        <w:rPr>
          <w:rFonts w:ascii="Arial" w:hAnsi="Arial" w:eastAsia="Arial" w:cs="Arial"/>
          <w:sz w:val="22"/>
          <w:szCs w:val="22"/>
        </w:rPr>
      </w:pPr>
      <w:r>
        <w:rPr>
          <w:rFonts w:cs="Arial" w:ascii="Arial" w:hAnsi="Arial"/>
          <w:b/>
          <w:bCs/>
          <w:sz w:val="22"/>
          <w:szCs w:val="22"/>
        </w:rPr>
        <w:t>Processo nº 5.756/2024</w:t>
      </w:r>
    </w:p>
    <w:p>
      <w:pPr>
        <w:pStyle w:val="Normal"/>
        <w:tabs>
          <w:tab w:val="clear" w:pos="709"/>
          <w:tab w:val="left" w:pos="1978" w:leader="none"/>
        </w:tabs>
        <w:spacing w:lineRule="auto" w:line="276"/>
        <w:ind w:right="-54" w:hanging="0"/>
        <w:jc w:val="both"/>
        <w:rPr>
          <w:rFonts w:ascii="Arial" w:hAnsi="Arial" w:cs="Arial"/>
          <w:b/>
          <w:b/>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center"/>
        <w:rPr>
          <w:rFonts w:ascii="Arial" w:hAnsi="Arial" w:cs="Arial"/>
          <w:sz w:val="22"/>
          <w:szCs w:val="22"/>
        </w:rPr>
      </w:pPr>
      <w:r>
        <w:rPr>
          <w:rFonts w:cs="Arial" w:ascii="Arial" w:hAnsi="Arial"/>
          <w:sz w:val="22"/>
          <w:szCs w:val="22"/>
          <w:u w:val="single"/>
        </w:rPr>
        <w:t>DECLARAÇÃO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hanging="0"/>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68</w:t>
      </w:r>
      <w:r>
        <w:rPr>
          <w:rFonts w:cs="Arial" w:ascii="Arial" w:hAnsi="Arial"/>
          <w:sz w:val="22"/>
          <w:szCs w:val="22"/>
        </w:rPr>
        <w:t>/2024),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276"/>
        <w:ind w:right="-54" w:hanging="0"/>
        <w:jc w:val="both"/>
        <w:rPr>
          <w:rFonts w:ascii="Arial" w:hAnsi="Arial" w:eastAsia="Arial" w:cs="Arial"/>
          <w:b/>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68</w:t>
      </w:r>
      <w:r>
        <w:rPr>
          <w:rFonts w:cs="Arial" w:ascii="Arial" w:hAnsi="Arial"/>
          <w:b/>
          <w:bCs/>
          <w:sz w:val="22"/>
          <w:szCs w:val="22"/>
        </w:rPr>
        <w:t>/2024</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EDITAL Nº </w:t>
      </w:r>
      <w:r>
        <w:rPr>
          <w:rFonts w:cs="Arial" w:ascii="Arial" w:hAnsi="Arial"/>
          <w:b/>
          <w:bCs/>
          <w:sz w:val="22"/>
          <w:szCs w:val="22"/>
        </w:rPr>
        <w:t>89</w:t>
      </w:r>
      <w:r>
        <w:rPr>
          <w:rFonts w:cs="Arial" w:ascii="Arial" w:hAnsi="Arial"/>
          <w:b/>
          <w:bCs/>
          <w:sz w:val="22"/>
          <w:szCs w:val="22"/>
        </w:rPr>
        <w:t>/2024</w:t>
      </w:r>
    </w:p>
    <w:p>
      <w:pPr>
        <w:pStyle w:val="Normal"/>
        <w:spacing w:lineRule="auto" w:line="276"/>
        <w:ind w:right="-57" w:hanging="0"/>
        <w:jc w:val="both"/>
        <w:rPr>
          <w:rFonts w:ascii="Arial" w:hAnsi="Arial" w:cs="Arial"/>
          <w:b/>
          <w:b/>
          <w:bCs/>
          <w:sz w:val="22"/>
          <w:szCs w:val="22"/>
          <w:u w:val="single"/>
        </w:rPr>
      </w:pPr>
      <w:r>
        <w:rPr>
          <w:rFonts w:cs="Arial" w:ascii="Arial" w:hAnsi="Arial"/>
          <w:b/>
          <w:bCs/>
          <w:sz w:val="22"/>
          <w:szCs w:val="22"/>
        </w:rPr>
        <w:t>Processo nº 5.756/2024</w:t>
      </w:r>
    </w:p>
    <w:p>
      <w:pPr>
        <w:pStyle w:val="Normal"/>
        <w:spacing w:lineRule="auto" w:line="276"/>
        <w:ind w:right="-57" w:hanging="0"/>
        <w:jc w:val="both"/>
        <w:rPr>
          <w:rFonts w:ascii="Arial" w:hAnsi="Arial" w:cs="Arial"/>
          <w:b/>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hanging="0"/>
        <w:jc w:val="center"/>
        <w:rPr>
          <w:rFonts w:ascii="Arial" w:hAnsi="Arial" w:eastAsia="Arial" w:cs="Arial"/>
          <w:sz w:val="22"/>
          <w:szCs w:val="22"/>
        </w:rPr>
      </w:pPr>
      <w:r>
        <w:rPr>
          <w:rFonts w:cs="Arial" w:ascii="Arial" w:hAnsi="Arial"/>
          <w:sz w:val="22"/>
          <w:szCs w:val="22"/>
        </w:rPr>
        <w:t>OU</w:t>
      </w:r>
    </w:p>
    <w:p>
      <w:pPr>
        <w:pStyle w:val="Normal"/>
        <w:spacing w:lineRule="auto" w:line="276"/>
        <w:ind w:right="-54" w:hanging="0"/>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hanging="0"/>
        <w:jc w:val="center"/>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276"/>
        <w:ind w:left="3540" w:right="-54" w:hanging="0"/>
        <w:jc w:val="both"/>
        <w:rPr>
          <w:rFonts w:ascii="Arial" w:hAnsi="Arial" w:cs="Arial"/>
          <w:sz w:val="22"/>
          <w:szCs w:val="22"/>
        </w:rPr>
      </w:pPr>
      <w:r>
        <w:rPr>
          <w:rFonts w:cs="Arial" w:ascii="Arial" w:hAnsi="Arial"/>
          <w:sz w:val="22"/>
          <w:szCs w:val="22"/>
        </w:rPr>
        <w:t>RG nº...................................</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u w:val="single"/>
        </w:rPr>
      </w:pPr>
      <w:r>
        <w:rPr>
          <w:rFonts w:cs="Arial" w:ascii="Arial" w:hAnsi="Arial"/>
          <w:b/>
          <w:bCs/>
          <w:sz w:val="22"/>
          <w:szCs w:val="22"/>
        </w:rPr>
        <w:t>ANEXO V</w:t>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MODELO - Proposta</w:t>
      </w:r>
    </w:p>
    <w:p>
      <w:pPr>
        <w:pStyle w:val="Normal"/>
        <w:spacing w:lineRule="auto" w:line="276"/>
        <w:ind w:right="-57" w:hanging="0"/>
        <w:jc w:val="both"/>
        <w:rPr>
          <w:rFonts w:ascii="Arial" w:hAnsi="Arial" w:cs="Arial"/>
          <w:b/>
          <w:b/>
          <w:bCs/>
          <w:sz w:val="22"/>
          <w:szCs w:val="22"/>
        </w:rPr>
      </w:pPr>
      <w:r>
        <w:rPr>
          <w:rFonts w:cs="Arial" w:ascii="Arial" w:hAnsi="Arial"/>
          <w:b/>
          <w:bCs/>
          <w:sz w:val="22"/>
          <w:szCs w:val="22"/>
        </w:rPr>
        <w:t xml:space="preserve">Pregão nº </w:t>
      </w:r>
      <w:r>
        <w:rPr>
          <w:rFonts w:cs="Arial" w:ascii="Arial" w:hAnsi="Arial"/>
          <w:b/>
          <w:bCs/>
          <w:sz w:val="22"/>
          <w:szCs w:val="22"/>
        </w:rPr>
        <w:t>68</w:t>
      </w:r>
      <w:r>
        <w:rPr>
          <w:rFonts w:cs="Arial" w:ascii="Arial" w:hAnsi="Arial"/>
          <w:b/>
          <w:bCs/>
          <w:sz w:val="22"/>
          <w:szCs w:val="22"/>
        </w:rPr>
        <w:t>/2024</w:t>
      </w:r>
    </w:p>
    <w:p>
      <w:pPr>
        <w:pStyle w:val="Normal"/>
        <w:spacing w:lineRule="auto" w:line="276"/>
        <w:ind w:right="-57" w:hanging="0"/>
        <w:jc w:val="both"/>
        <w:rPr>
          <w:rFonts w:ascii="Arial" w:hAnsi="Arial" w:cs="Arial"/>
          <w:b/>
          <w:b/>
          <w:sz w:val="22"/>
          <w:szCs w:val="22"/>
          <w:u w:val="single"/>
        </w:rPr>
      </w:pPr>
      <w:r>
        <w:rPr>
          <w:rFonts w:cs="Arial" w:ascii="Arial" w:hAnsi="Arial"/>
          <w:b/>
          <w:bCs/>
          <w:sz w:val="22"/>
          <w:szCs w:val="22"/>
        </w:rPr>
        <w:t>Processo nº 5.756/2024</w:t>
      </w:r>
    </w:p>
    <w:p>
      <w:pPr>
        <w:pStyle w:val="Normal"/>
        <w:spacing w:lineRule="auto" w:line="276"/>
        <w:ind w:right="-54"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276"/>
        <w:ind w:right="-54" w:hanging="0"/>
        <w:jc w:val="both"/>
        <w:rPr>
          <w:rFonts w:ascii="Arial" w:hAnsi="Arial" w:cs="Arial"/>
          <w:sz w:val="22"/>
          <w:szCs w:val="22"/>
        </w:rPr>
      </w:pPr>
      <w:r>
        <w:rPr>
          <w:rFonts w:cs="Arial" w:ascii="Arial" w:hAnsi="Arial"/>
          <w:sz w:val="22"/>
          <w:szCs w:val="22"/>
        </w:rPr>
        <w:t>À</w:t>
      </w:r>
    </w:p>
    <w:p>
      <w:pPr>
        <w:pStyle w:val="Normal"/>
        <w:spacing w:lineRule="auto" w:line="276"/>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hanging="0"/>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spacing w:lineRule="auto" w:line="276"/>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Arial" w:hAnsi="Arial" w:cs="Arial"/>
                <w:sz w:val="18"/>
                <w:szCs w:val="18"/>
              </w:rPr>
            </w:pPr>
            <w:r>
              <w:rPr>
                <w:rFonts w:cs="Arial" w:ascii="Arial" w:hAnsi="Arial"/>
                <w:sz w:val="18"/>
                <w:szCs w:val="18"/>
              </w:rPr>
              <w:t>2.04.01.0170-0 - FORNECIMENTO PARCELADO DE REFEIÇÕES</w:t>
            </w:r>
          </w:p>
        </w:tc>
        <w:tc>
          <w:tcPr>
            <w:tcW w:w="85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t>11.756</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pBdr/>
              <w:spacing w:lineRule="auto" w:line="276"/>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76"/>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spacing w:lineRule="auto" w:line="276"/>
              <w:jc w:val="both"/>
              <w:rPr>
                <w:rFonts w:ascii="Arial" w:hAnsi="Arial" w:cs="Arial"/>
                <w:sz w:val="18"/>
                <w:szCs w:val="18"/>
              </w:rPr>
            </w:pPr>
            <w:r>
              <w:rPr>
                <w:rFonts w:cs="Arial" w:ascii="Arial" w:hAnsi="Arial"/>
                <w:sz w:val="18"/>
                <w:szCs w:val="18"/>
              </w:rPr>
              <w:t>FORNECIMENTO PARCELADO DE REFEIÇÕES</w:t>
            </w:r>
          </w:p>
          <w:p>
            <w:pPr>
              <w:pStyle w:val="Normal"/>
              <w:widowControl w:val="false"/>
              <w:pBdr/>
              <w:spacing w:lineRule="auto" w:line="276"/>
              <w:jc w:val="both"/>
              <w:rPr>
                <w:rFonts w:ascii="Arial" w:hAnsi="Arial" w:cs="Arial"/>
                <w:sz w:val="18"/>
                <w:szCs w:val="18"/>
              </w:rPr>
            </w:pPr>
            <w:r>
              <w:rPr>
                <w:rFonts w:cs="Arial" w:ascii="Arial" w:hAnsi="Arial"/>
                <w:sz w:val="18"/>
                <w:szCs w:val="18"/>
              </w:rPr>
              <w:t>As refeições deverão ser preparadas por mão de obra qualificada e preparadas no dia do seu consumo, assegurando que as normas de higiene e conservação sejam plenamente atingidas em conformidade com o disposto na Portaria CVS 05/13 de 09/04/2013. Preparar a alimentação com gêneros comprovadamente de primeira qualidade, dentro do prazo de validade, fresco, in natura, de acordo com a (resolução nº 12/78), código sanitário e Código de Defesa do Consumidor, condições estas extensivas aos fornecedores que abastecerão a licitante vencedora. Caso a contratante detecte qualquer irregularidade ele poderá pedir a troca dos produtos e a reposição deverá ser imediata. Manter amostras dos alimentos servidos por 72 horas, em recipientes apropriados (em embalagem plástica esterilizada ou de primeiro uso conforme legislação) nos locais onde foram preparados (Portaria CVS 05/13, art. 52) na quantidade mínima de 100 gramas e com temperatura de conservação de até 4°C, ou sob congelamento a (-) 18°C. As refeições deverão ser acondicionadas em recipientes que mantenham a temperatura ideal para o consumo (RECIPIENTE REDONDO), por sua vez, esses recipientes devem ser acondicionados em Porta  Marmitex de Isopor  e deverão ser variadas: arroz, feijão e macarrão. As porções de carnes (mistura) deverão ser servidas em tamanhos normais equivalentes a uma porção de aproximadamente 125 gramas. Deverão ser variadas e produzidas com os seguintes tipos de carnes:</w:t>
            </w:r>
          </w:p>
          <w:p>
            <w:pPr>
              <w:pStyle w:val="Normal"/>
              <w:widowControl w:val="false"/>
              <w:pBdr/>
              <w:spacing w:lineRule="auto" w:line="276"/>
              <w:jc w:val="both"/>
              <w:rPr>
                <w:rFonts w:ascii="Arial" w:hAnsi="Arial" w:cs="Arial"/>
                <w:sz w:val="18"/>
                <w:szCs w:val="18"/>
              </w:rPr>
            </w:pPr>
            <w:r>
              <w:rPr>
                <w:rFonts w:cs="Arial" w:ascii="Arial" w:hAnsi="Arial"/>
                <w:sz w:val="18"/>
                <w:szCs w:val="18"/>
              </w:rPr>
              <w:t>* CARNE BOVINA: coxão duro, fraldinha, coxão mole, patinho, acém, lagarto: preparo de refogados, carnes de panela, bifes grelhados e de panela, bifes a rolê, estrogonofe, picadinho de carne com legumes, carnes assadas e recheadas.</w:t>
            </w:r>
          </w:p>
          <w:p>
            <w:pPr>
              <w:pStyle w:val="Normal"/>
              <w:widowControl w:val="false"/>
              <w:pBdr/>
              <w:spacing w:lineRule="auto" w:line="276"/>
              <w:jc w:val="both"/>
              <w:rPr>
                <w:rFonts w:ascii="Arial" w:hAnsi="Arial" w:cs="Arial"/>
                <w:sz w:val="18"/>
                <w:szCs w:val="18"/>
              </w:rPr>
            </w:pPr>
            <w:r>
              <w:rPr>
                <w:rFonts w:cs="Arial" w:ascii="Arial" w:hAnsi="Arial"/>
                <w:sz w:val="18"/>
                <w:szCs w:val="18"/>
              </w:rPr>
              <w:t>* CARNE SUÍNA: bisteca, pernil, linguiças: assados, fritos e grelhados.</w:t>
            </w:r>
          </w:p>
          <w:p>
            <w:pPr>
              <w:pStyle w:val="Normal"/>
              <w:widowControl w:val="false"/>
              <w:pBdr/>
              <w:spacing w:lineRule="auto" w:line="276"/>
              <w:jc w:val="both"/>
              <w:rPr>
                <w:rFonts w:ascii="Arial" w:hAnsi="Arial" w:cs="Arial"/>
                <w:sz w:val="18"/>
                <w:szCs w:val="18"/>
              </w:rPr>
            </w:pPr>
            <w:r>
              <w:rPr>
                <w:rFonts w:cs="Arial" w:ascii="Arial" w:hAnsi="Arial"/>
                <w:sz w:val="18"/>
                <w:szCs w:val="18"/>
              </w:rPr>
              <w:t>* AVE: filé de frango, coxa e sobrecoxa, asa: assados, cozidos, fritos, em molho, à milanesa.</w:t>
            </w:r>
          </w:p>
          <w:p>
            <w:pPr>
              <w:pStyle w:val="Normal"/>
              <w:widowControl w:val="false"/>
              <w:pBdr/>
              <w:spacing w:lineRule="auto" w:line="276"/>
              <w:jc w:val="both"/>
              <w:rPr>
                <w:rFonts w:ascii="Arial" w:hAnsi="Arial" w:cs="Arial"/>
                <w:sz w:val="18"/>
                <w:szCs w:val="18"/>
              </w:rPr>
            </w:pPr>
            <w:r>
              <w:rPr>
                <w:rFonts w:cs="Arial" w:ascii="Arial" w:hAnsi="Arial"/>
                <w:sz w:val="18"/>
                <w:szCs w:val="18"/>
              </w:rPr>
              <w:t>* PEIXE: pescada, merluza, cação: assado, milanesa, em molho As porções de legumes deverão ser variadas: cenoura, vagem, chuchu, abobrinha, batata, entre outros. A salada deverá vir à parte, em um recipiente único, com quantidade de porções para atender ao número de refeições solicitadas diariamente.</w:t>
            </w:r>
          </w:p>
          <w:p>
            <w:pPr>
              <w:pStyle w:val="Normal"/>
              <w:widowControl w:val="false"/>
              <w:pBdr/>
              <w:spacing w:lineRule="auto" w:line="276"/>
              <w:jc w:val="both"/>
              <w:rPr>
                <w:rFonts w:ascii="Arial" w:hAnsi="Arial" w:cs="Arial"/>
                <w:sz w:val="18"/>
                <w:szCs w:val="18"/>
              </w:rPr>
            </w:pPr>
            <w:r>
              <w:rPr>
                <w:rFonts w:cs="Arial" w:ascii="Arial" w:hAnsi="Arial"/>
                <w:sz w:val="18"/>
                <w:szCs w:val="18"/>
              </w:rPr>
              <w:t>Cada refeição deverá vir acompanhada de uma fruta fresca (banana, maçã, laranja). Cada refeição deverá ser acompanhada de garfo, faca e guardanapos descartáveis.</w:t>
            </w:r>
          </w:p>
          <w:p>
            <w:pPr>
              <w:pStyle w:val="Normal"/>
              <w:widowControl w:val="false"/>
              <w:pBdr/>
              <w:spacing w:lineRule="auto" w:line="276"/>
              <w:jc w:val="both"/>
              <w:rPr>
                <w:rFonts w:ascii="Arial" w:hAnsi="Arial" w:cs="Arial"/>
                <w:sz w:val="18"/>
                <w:szCs w:val="18"/>
              </w:rPr>
            </w:pPr>
            <w:r>
              <w:rPr>
                <w:rFonts w:cs="Arial" w:ascii="Arial" w:hAnsi="Arial"/>
                <w:sz w:val="18"/>
                <w:szCs w:val="18"/>
              </w:rPr>
              <w:t>A marmitex deverá pesar aproximadamente 600 gramas e também solicitamos que seja descrito assim no edital.</w:t>
            </w:r>
          </w:p>
          <w:p>
            <w:pPr>
              <w:pStyle w:val="Normal"/>
              <w:widowControl w:val="false"/>
              <w:pBdr/>
              <w:spacing w:lineRule="auto" w:line="276"/>
              <w:jc w:val="both"/>
              <w:rPr>
                <w:rFonts w:ascii="Arial" w:hAnsi="Arial" w:cs="Arial"/>
                <w:sz w:val="18"/>
                <w:szCs w:val="18"/>
              </w:rPr>
            </w:pPr>
            <w:r>
              <w:rPr>
                <w:rFonts w:cs="Arial" w:ascii="Arial" w:hAnsi="Arial"/>
                <w:sz w:val="18"/>
                <w:szCs w:val="18"/>
              </w:rPr>
              <w:t>As refeições deverão ser entregues em veículo próprio da empresa contratada.</w:t>
            </w:r>
          </w:p>
        </w:tc>
      </w:tr>
    </w:tbl>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276"/>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left="2832" w:right="-54" w:firstLine="708"/>
        <w:jc w:val="both"/>
        <w:rPr>
          <w:rFonts w:ascii="Arial" w:hAnsi="Arial" w:cs="Arial"/>
          <w:sz w:val="22"/>
          <w:szCs w:val="22"/>
        </w:rPr>
      </w:pPr>
      <w:r>
        <w:rPr>
          <w:rFonts w:cs="Arial" w:ascii="Arial" w:hAnsi="Arial"/>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spacing w:lineRule="auto" w:line="276"/>
        <w:ind w:right="-54" w:hanging="0"/>
        <w:jc w:val="both"/>
        <w:rPr>
          <w:rFonts w:ascii="Arial" w:hAnsi="Arial" w:cs="Arial"/>
          <w:b/>
          <w:b/>
          <w:bCs/>
          <w:sz w:val="22"/>
          <w:szCs w:val="22"/>
        </w:rPr>
      </w:pPr>
      <w:r>
        <w:rPr>
          <w:rFonts w:cs="Arial" w:ascii="Arial" w:hAnsi="Arial"/>
          <w:b/>
          <w:bCs/>
          <w:sz w:val="22"/>
          <w:szCs w:val="22"/>
        </w:rPr>
        <w:t>ANEXO VI - PREFEITURA DO MUNICÍPIO DE ITATIBA</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drawing>
          <wp:anchor behindDoc="0" distT="0" distB="0" distL="114935" distR="114935" simplePos="0" locked="0" layoutInCell="0" allowOverlap="1" relativeHeight="92">
            <wp:simplePos x="0" y="0"/>
            <wp:positionH relativeFrom="column">
              <wp:posOffset>0</wp:posOffset>
            </wp:positionH>
            <wp:positionV relativeFrom="paragraph">
              <wp:posOffset>189865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1"/>
                    <a:stretch>
                      <a:fillRect/>
                    </a:stretch>
                  </pic:blipFill>
                  <pic:spPr bwMode="auto">
                    <a:xfrm>
                      <a:off x="0" y="0"/>
                      <a:ext cx="5785485" cy="7162165"/>
                    </a:xfrm>
                    <a:prstGeom prst="rect">
                      <a:avLst/>
                    </a:prstGeom>
                  </pic:spPr>
                </pic:pic>
              </a:graphicData>
            </a:graphic>
          </wp:anchor>
        </w:drawing>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hanging="0"/>
        <w:jc w:val="both"/>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u w:val="single"/>
        </w:rPr>
      </w:pPr>
      <w:r>
        <w:rPr>
          <w:rFonts w:cs="Arial" w:ascii="Arial" w:hAnsi="Arial"/>
          <w:b/>
          <w:bCs/>
          <w:sz w:val="22"/>
          <w:szCs w:val="22"/>
        </w:rPr>
        <w:t>CONTRATO ADMINISTRATIVO Nº  XX/2024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SECRETARIA DA SAÚDE</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PROCESSO ADMINISTRATIVO Nº 5.756/2024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t xml:space="preserve">Pregão Eletrônico </w:t>
      </w:r>
      <w:r>
        <w:rPr>
          <w:rFonts w:cs="Arial" w:ascii="Arial" w:hAnsi="Arial"/>
          <w:b/>
          <w:bCs/>
          <w:sz w:val="22"/>
          <w:szCs w:val="22"/>
        </w:rPr>
        <w:t>68</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276"/>
        <w:ind w:right="-54" w:hanging="0"/>
        <w:jc w:val="center"/>
        <w:rPr>
          <w:rFonts w:ascii="Arial" w:hAnsi="Arial" w:cs="Arial"/>
          <w:b/>
          <w:b/>
          <w:bCs/>
          <w:sz w:val="22"/>
          <w:szCs w:val="22"/>
        </w:rPr>
      </w:pPr>
      <w:r>
        <w:rPr>
          <w:rFonts w:cs="Arial" w:ascii="Arial" w:hAnsi="Arial"/>
          <w:b/>
          <w:bCs/>
          <w:sz w:val="22"/>
          <w:szCs w:val="22"/>
        </w:rPr>
      </w:r>
    </w:p>
    <w:p>
      <w:pPr>
        <w:pStyle w:val="Normal"/>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spacing w:lineRule="auto" w:line="276"/>
        <w:ind w:right="-54" w:hanging="0"/>
        <w:jc w:val="center"/>
        <w:rPr>
          <w:rFonts w:ascii="Arial" w:hAnsi="Arial" w:cs="Arial"/>
          <w:b/>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2">
        <w:r>
          <w:rPr>
            <w:rStyle w:val="LinkdaInternet"/>
            <w:rFonts w:eastAsia="Arial" w:cs="Arial" w:ascii="Arial" w:hAnsi="Arial"/>
            <w:color w:val="auto"/>
            <w:sz w:val="22"/>
            <w:szCs w:val="22"/>
          </w:rPr>
          <w:t>Lei nº 14.133, de 1º de abril de 2021</w:t>
        </w:r>
      </w:hyperlink>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left="0" w:hanging="0"/>
        <w:rPr>
          <w:sz w:val="22"/>
          <w:szCs w:val="22"/>
        </w:rPr>
      </w:pPr>
      <w:r>
        <w:rPr>
          <w:sz w:val="22"/>
          <w:szCs w:val="22"/>
        </w:rPr>
        <w:t>CLÁUSULA PRIMEIRA – OBJETO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I e II</w:t>
      </w:r>
      <w:r>
        <w:rPr>
          <w:rStyle w:val="LinkdaInternet"/>
          <w:sz w:val="22"/>
          <w:szCs w:val="22"/>
          <w:color w:val="auto"/>
        </w:rPr>
        <w:fldChar w:fldCharType="end"/>
      </w:r>
      <w:r>
        <w:rPr>
          <w:sz w:val="22"/>
          <w:szCs w:val="22"/>
        </w:rPr>
        <w:t>)</w:t>
      </w:r>
    </w:p>
    <w:p>
      <w:pPr>
        <w:pStyle w:val="Nivel2"/>
        <w:numPr>
          <w:ilvl w:val="1"/>
          <w:numId w:val="8"/>
        </w:numPr>
        <w:spacing w:before="120" w:after="288"/>
        <w:ind w:left="0" w:hanging="0"/>
        <w:rPr>
          <w:rFonts w:eastAsia="Arial"/>
          <w:b/>
          <w:b/>
          <w:bCs/>
          <w:color w:val="auto"/>
          <w:sz w:val="22"/>
          <w:szCs w:val="22"/>
        </w:rPr>
      </w:pPr>
      <w:r>
        <w:rPr>
          <w:color w:val="auto"/>
          <w:sz w:val="22"/>
          <w:szCs w:val="22"/>
        </w:rPr>
        <w:t>- 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5"/>
        <w:gridCol w:w="2555"/>
        <w:gridCol w:w="1280"/>
        <w:gridCol w:w="1135"/>
        <w:gridCol w:w="1554"/>
        <w:gridCol w:w="1284"/>
        <w:gridCol w:w="984"/>
      </w:tblGrid>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ITEM</w:t>
            </w:r>
          </w:p>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CÓDIGO</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UNIDADE DE MEDIDA</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QUANTIDADE</w:t>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VALOR UNITÁRIO</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VALOR TOTAL</w:t>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1</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22"/>
                <w:szCs w:val="22"/>
              </w:rPr>
            </w:pPr>
            <w:r>
              <w:rPr>
                <w:rFonts w:eastAsia="Arial" w:cs="Arial" w:ascii="Arial" w:hAnsi="Arial"/>
                <w:b/>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22"/>
                <w:szCs w:val="22"/>
              </w:rPr>
            </w:pPr>
            <w:r>
              <w:rPr>
                <w:rFonts w:eastAsia="Arial" w:cs="Arial" w:ascii="Arial" w:hAnsi="Arial"/>
                <w:b/>
                <w:bCs/>
                <w:sz w:val="22"/>
                <w:szCs w:val="22"/>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2</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22"/>
                <w:szCs w:val="22"/>
              </w:rPr>
            </w:pPr>
            <w:r>
              <w:rPr>
                <w:rFonts w:eastAsia="Arial" w:cs="Arial" w:ascii="Arial" w:hAnsi="Arial"/>
                <w:b/>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22"/>
                <w:szCs w:val="22"/>
              </w:rPr>
            </w:pPr>
            <w:r>
              <w:rPr>
                <w:rFonts w:eastAsia="Arial" w:cs="Arial" w:ascii="Arial" w:hAnsi="Arial"/>
                <w:b/>
                <w:bCs/>
                <w:sz w:val="22"/>
                <w:szCs w:val="22"/>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r>
      <w:tr>
        <w:trPr/>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t>...</w:t>
            </w:r>
          </w:p>
        </w:tc>
        <w:tc>
          <w:tcPr>
            <w:tcW w:w="2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
                <w:bCs/>
                <w:sz w:val="22"/>
                <w:szCs w:val="22"/>
              </w:rPr>
            </w:pPr>
            <w:r>
              <w:rPr>
                <w:rFonts w:eastAsia="Arial" w:cs="Arial" w:ascii="Arial" w:hAnsi="Arial"/>
                <w:b/>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
                <w:bCs/>
                <w:sz w:val="22"/>
                <w:szCs w:val="22"/>
              </w:rPr>
            </w:pPr>
            <w:r>
              <w:rPr>
                <w:rFonts w:eastAsia="Arial" w:cs="Arial" w:ascii="Arial" w:hAnsi="Arial"/>
                <w:b/>
                <w:bCs/>
                <w:sz w:val="22"/>
                <w:szCs w:val="22"/>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12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22"/>
                <w:szCs w:val="22"/>
              </w:rPr>
            </w:pPr>
            <w:r>
              <w:rPr>
                <w:rFonts w:eastAsia="Arial" w:cs="Arial" w:ascii="Arial" w:hAnsi="Arial"/>
                <w:sz w:val="22"/>
                <w:szCs w:val="22"/>
              </w:rPr>
            </w:r>
          </w:p>
        </w:tc>
      </w:tr>
    </w:tbl>
    <w:p>
      <w:pPr>
        <w:pStyle w:val="Nivel2"/>
        <w:tabs>
          <w:tab w:val="clear" w:pos="0"/>
        </w:tabs>
        <w:spacing w:before="120" w:after="288"/>
        <w:ind w:left="0" w:hanging="7"/>
        <w:rPr>
          <w:color w:val="auto"/>
          <w:sz w:val="22"/>
          <w:szCs w:val="22"/>
        </w:rPr>
      </w:pPr>
      <w:r>
        <w:rPr>
          <w:color w:val="auto"/>
          <w:sz w:val="22"/>
          <w:szCs w:val="22"/>
        </w:rPr>
        <w:t>1.2 - Vinculam esta contratação, independentemente de transcrição:</w:t>
      </w:r>
    </w:p>
    <w:p>
      <w:pPr>
        <w:pStyle w:val="Nivel3"/>
        <w:numPr>
          <w:ilvl w:val="0"/>
          <w:numId w:val="6"/>
        </w:numPr>
        <w:spacing w:before="120" w:after="288"/>
        <w:ind w:left="0" w:hanging="0"/>
        <w:rPr>
          <w:color w:val="auto"/>
          <w:sz w:val="22"/>
          <w:szCs w:val="22"/>
        </w:rPr>
      </w:pPr>
      <w:r>
        <w:rPr>
          <w:color w:val="auto"/>
          <w:sz w:val="22"/>
          <w:szCs w:val="22"/>
        </w:rPr>
        <w:t>O Termo de Referência;</w:t>
      </w:r>
    </w:p>
    <w:p>
      <w:pPr>
        <w:pStyle w:val="Nivel3"/>
        <w:numPr>
          <w:ilvl w:val="0"/>
          <w:numId w:val="6"/>
        </w:numPr>
        <w:spacing w:before="120" w:after="288"/>
        <w:ind w:left="0" w:hanging="0"/>
        <w:rPr>
          <w:color w:val="auto"/>
          <w:sz w:val="22"/>
          <w:szCs w:val="22"/>
        </w:rPr>
      </w:pPr>
      <w:r>
        <w:rPr>
          <w:color w:val="auto"/>
          <w:sz w:val="22"/>
          <w:szCs w:val="22"/>
        </w:rPr>
        <w:t>O Edital da Licitação;</w:t>
      </w:r>
    </w:p>
    <w:p>
      <w:pPr>
        <w:pStyle w:val="Nivel3"/>
        <w:numPr>
          <w:ilvl w:val="0"/>
          <w:numId w:val="6"/>
        </w:numPr>
        <w:spacing w:before="120" w:after="288"/>
        <w:ind w:left="0" w:hanging="0"/>
        <w:rPr>
          <w:color w:val="auto"/>
          <w:sz w:val="22"/>
          <w:szCs w:val="22"/>
        </w:rPr>
      </w:pPr>
      <w:r>
        <w:rPr>
          <w:color w:val="auto"/>
          <w:sz w:val="22"/>
          <w:szCs w:val="22"/>
        </w:rPr>
        <w:t>A Proposta do contratado;</w:t>
      </w:r>
    </w:p>
    <w:p>
      <w:pPr>
        <w:pStyle w:val="Nivel3"/>
        <w:numPr>
          <w:ilvl w:val="0"/>
          <w:numId w:val="6"/>
        </w:numPr>
        <w:spacing w:before="120" w:after="288"/>
        <w:ind w:left="0" w:hanging="0"/>
        <w:rPr>
          <w:color w:val="auto"/>
          <w:sz w:val="22"/>
          <w:szCs w:val="22"/>
        </w:rPr>
      </w:pPr>
      <w:r>
        <w:rPr>
          <w:color w:val="auto"/>
          <w:sz w:val="22"/>
          <w:szCs w:val="22"/>
        </w:rPr>
        <w:t>Eventuais anexos dos documentos supracitados.</w:t>
      </w:r>
    </w:p>
    <w:p>
      <w:pPr>
        <w:pStyle w:val="Nivel01"/>
        <w:numPr>
          <w:ilvl w:val="0"/>
          <w:numId w:val="0"/>
        </w:numPr>
        <w:spacing w:lineRule="auto" w:line="276" w:before="120" w:after="288"/>
        <w:ind w:left="0" w:hanging="0"/>
        <w:rPr>
          <w:sz w:val="22"/>
          <w:szCs w:val="22"/>
        </w:rPr>
      </w:pPr>
      <w:r>
        <w:rPr>
          <w:sz w:val="22"/>
          <w:szCs w:val="22"/>
        </w:rPr>
        <w:t>CLÁUSULA SEGUNDA – VIGÊNCIA E PRORROGAÇÃO</w:t>
      </w:r>
    </w:p>
    <w:p>
      <w:pPr>
        <w:pStyle w:val="Nvel2Red"/>
        <w:numPr>
          <w:ilvl w:val="1"/>
          <w:numId w:val="5"/>
        </w:numPr>
        <w:spacing w:before="120" w:after="288"/>
        <w:ind w:left="0" w:hanging="0"/>
        <w:rPr>
          <w:color w:val="auto"/>
          <w:sz w:val="22"/>
          <w:szCs w:val="22"/>
        </w:rPr>
      </w:pPr>
      <w:r>
        <w:rPr>
          <w:i w:val="false"/>
          <w:iCs w:val="false"/>
          <w:color w:val="auto"/>
          <w:sz w:val="22"/>
          <w:szCs w:val="22"/>
        </w:rPr>
        <w:t xml:space="preserve">- O prazo de vigência da contratação é de 12 (doze) meses contados da assiantua do contrato, na forma do </w:t>
      </w:r>
      <w:r>
        <w:fldChar w:fldCharType="begin"/>
      </w:r>
      <w:r>
        <w:rPr>
          <w:rStyle w:val="LinkdaInternet"/>
          <w:sz w:val="22"/>
          <w:szCs w:val="22"/>
          <w:color w:val="auto"/>
        </w:rPr>
        <w:instrText xml:space="preserve"> HYPERLINK "http://www.planalto.gov.br/ccivil_03/_ato2019-2022/2021/lei/L14133.htm" \l "art105"</w:instrText>
      </w:r>
      <w:r>
        <w:rPr>
          <w:rStyle w:val="LinkdaInternet"/>
          <w:sz w:val="22"/>
          <w:szCs w:val="22"/>
          <w:color w:val="auto"/>
        </w:rPr>
        <w:fldChar w:fldCharType="separate"/>
      </w:r>
      <w:r>
        <w:rPr>
          <w:rStyle w:val="LinkdaInternet"/>
          <w:color w:val="auto"/>
          <w:sz w:val="22"/>
          <w:szCs w:val="22"/>
        </w:rPr>
        <w:t>artigo 105 da Lei n° 14.133, de 2021</w:t>
      </w:r>
      <w:r>
        <w:rPr>
          <w:rStyle w:val="LinkdaInternet"/>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276" w:before="120" w:after="288"/>
        <w:ind w:left="0" w:hanging="0"/>
        <w:rPr>
          <w:sz w:val="22"/>
          <w:szCs w:val="22"/>
        </w:rPr>
      </w:pPr>
      <w:r>
        <w:rPr>
          <w:sz w:val="22"/>
          <w:szCs w:val="22"/>
        </w:rPr>
        <w:t>CLÁUSULA TERCEIRA – MODELOS DE EXECUÇÃO E GESTÃO CONTRATUAIS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IV, VII e XVIII)</w:t>
      </w:r>
      <w:r>
        <w:rPr>
          <w:rStyle w:val="LinkdaInternet"/>
          <w:sz w:val="22"/>
          <w:szCs w:val="22"/>
          <w:color w:val="auto"/>
        </w:rPr>
        <w:fldChar w:fldCharType="end"/>
      </w:r>
    </w:p>
    <w:p>
      <w:pPr>
        <w:pStyle w:val="Nivel2"/>
        <w:tabs>
          <w:tab w:val="clear" w:pos="0"/>
        </w:tabs>
        <w:spacing w:before="120" w:after="288"/>
        <w:ind w:left="0" w:hanging="0"/>
        <w:rPr>
          <w:color w:val="auto"/>
          <w:sz w:val="22"/>
          <w:szCs w:val="22"/>
        </w:rPr>
      </w:pPr>
      <w:r>
        <w:rPr>
          <w:color w:val="auto"/>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QUARTA – SUBCONTRATAÇÃO</w:t>
      </w:r>
    </w:p>
    <w:p>
      <w:pPr>
        <w:pStyle w:val="Nvel2Red"/>
        <w:numPr>
          <w:ilvl w:val="1"/>
          <w:numId w:val="7"/>
        </w:numPr>
        <w:spacing w:before="120" w:after="288"/>
        <w:rPr>
          <w:color w:val="auto"/>
          <w:sz w:val="22"/>
          <w:szCs w:val="22"/>
        </w:rPr>
      </w:pPr>
      <w:r>
        <w:rPr>
          <w:i w:val="false"/>
          <w:iCs w:val="false"/>
          <w:color w:val="auto"/>
          <w:sz w:val="22"/>
          <w:szCs w:val="22"/>
        </w:rPr>
        <w:t>- Não será admitida a subcontratação do objeto contratual.</w:t>
      </w:r>
    </w:p>
    <w:p>
      <w:pPr>
        <w:pStyle w:val="Nivel01"/>
        <w:numPr>
          <w:ilvl w:val="0"/>
          <w:numId w:val="0"/>
        </w:numPr>
        <w:spacing w:lineRule="auto" w:line="276" w:before="120" w:after="288"/>
        <w:ind w:left="0" w:hanging="0"/>
        <w:rPr>
          <w:sz w:val="22"/>
          <w:szCs w:val="22"/>
        </w:rPr>
      </w:pPr>
      <w:r>
        <w:rPr>
          <w:sz w:val="22"/>
          <w:szCs w:val="22"/>
        </w:rPr>
        <w:t>CLÁUSULA QUINTA - PREÇO</w:t>
      </w:r>
    </w:p>
    <w:p>
      <w:pPr>
        <w:pStyle w:val="Nvel2Red"/>
        <w:tabs>
          <w:tab w:val="clear" w:pos="0"/>
        </w:tabs>
        <w:spacing w:before="120" w:after="288"/>
        <w:rPr>
          <w:i w:val="false"/>
          <w:i w:val="false"/>
          <w:iCs w:val="false"/>
          <w:color w:val="auto"/>
          <w:sz w:val="22"/>
          <w:szCs w:val="22"/>
        </w:rPr>
      </w:pPr>
      <w:r>
        <w:rPr>
          <w:i w:val="false"/>
          <w:iCs w:val="false"/>
          <w:color w:val="auto"/>
          <w:sz w:val="22"/>
          <w:szCs w:val="22"/>
        </w:rPr>
        <w:t>5.1 - O valor total da contratação é de R$.......... (.....).</w:t>
      </w:r>
    </w:p>
    <w:p>
      <w:pPr>
        <w:pStyle w:val="Nvel2Red"/>
        <w:tabs>
          <w:tab w:val="clear" w:pos="0"/>
        </w:tabs>
        <w:spacing w:before="120" w:after="288"/>
        <w:rPr>
          <w:color w:val="auto"/>
          <w:sz w:val="22"/>
          <w:szCs w:val="22"/>
        </w:rPr>
      </w:pPr>
      <w:r>
        <w:rPr>
          <w:i w:val="false"/>
          <w:iCs w:val="false"/>
          <w:color w:val="auto"/>
          <w:sz w:val="22"/>
          <w:szCs w:val="22"/>
        </w:rPr>
        <w:t>5.2 - Para fazer frente às despesas do presente contrato, existem recursos orçamentários reservados, onerando a dotação classificada na Natureza da nº ______. Unidade Orçamentária: __________</w:t>
      </w:r>
    </w:p>
    <w:p>
      <w:pPr>
        <w:pStyle w:val="Nivel01"/>
        <w:numPr>
          <w:ilvl w:val="0"/>
          <w:numId w:val="0"/>
        </w:numPr>
        <w:spacing w:lineRule="auto" w:line="276" w:before="120" w:after="288"/>
        <w:ind w:left="0" w:hanging="0"/>
        <w:rPr>
          <w:sz w:val="22"/>
          <w:szCs w:val="22"/>
        </w:rPr>
      </w:pPr>
      <w:r>
        <w:rPr>
          <w:sz w:val="22"/>
          <w:szCs w:val="22"/>
        </w:rPr>
        <w:t>CLÁUSULA SEXTA - PAGAMENTO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V e VI</w:t>
      </w:r>
      <w:r>
        <w:rPr>
          <w:rStyle w:val="LinkdaInternet"/>
          <w:sz w:val="22"/>
          <w:szCs w:val="22"/>
          <w:color w:val="auto"/>
        </w:rPr>
        <w:fldChar w:fldCharType="end"/>
      </w:r>
      <w:r>
        <w:rPr>
          <w:sz w:val="22"/>
          <w:szCs w:val="22"/>
        </w:rPr>
        <w:t>)</w:t>
      </w:r>
    </w:p>
    <w:p>
      <w:pPr>
        <w:pStyle w:val="Nivel2"/>
        <w:numPr>
          <w:ilvl w:val="1"/>
          <w:numId w:val="11"/>
        </w:numPr>
        <w:spacing w:before="120" w:after="288"/>
        <w:ind w:left="0" w:hanging="0"/>
        <w:rPr>
          <w:color w:val="auto"/>
          <w:sz w:val="22"/>
          <w:szCs w:val="22"/>
        </w:rPr>
      </w:pPr>
      <w:r>
        <w:rPr>
          <w:color w:val="auto"/>
          <w:sz w:val="22"/>
          <w:szCs w:val="22"/>
        </w:rPr>
        <w:t xml:space="preserve">- O prazo para pagamento </w:t>
      </w:r>
      <w:r>
        <w:rPr>
          <w:color w:val="auto"/>
          <w:sz w:val="22"/>
          <w:szCs w:val="22"/>
          <w:lang w:eastAsia="en-US"/>
        </w:rPr>
        <w:t>ao contratado</w:t>
      </w:r>
      <w:r>
        <w:rPr>
          <w:color w:val="auto"/>
          <w:sz w:val="22"/>
          <w:szCs w:val="22"/>
        </w:rPr>
        <w:t xml:space="preserve"> e demais condições a ele referentes encontram-se definidos no Termo de Referência, anexo a este Contrato.</w:t>
      </w:r>
    </w:p>
    <w:p>
      <w:pPr>
        <w:pStyle w:val="Nivel01"/>
        <w:numPr>
          <w:ilvl w:val="0"/>
          <w:numId w:val="0"/>
        </w:numPr>
        <w:spacing w:lineRule="auto" w:line="276" w:before="120" w:after="288"/>
        <w:ind w:left="0" w:hanging="0"/>
        <w:rPr>
          <w:sz w:val="22"/>
          <w:szCs w:val="22"/>
        </w:rPr>
      </w:pPr>
      <w:r>
        <w:rPr>
          <w:sz w:val="22"/>
          <w:szCs w:val="22"/>
        </w:rPr>
        <w:t>CLÁUSULA SÉTIMA - REAJUSTE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V)</w:t>
      </w:r>
      <w:r>
        <w:rPr>
          <w:rStyle w:val="LinkdaInternet"/>
          <w:sz w:val="22"/>
          <w:szCs w:val="22"/>
          <w:color w:val="auto"/>
        </w:rPr>
        <w:fldChar w:fldCharType="end"/>
      </w:r>
    </w:p>
    <w:p>
      <w:pPr>
        <w:pStyle w:val="Nivel2"/>
        <w:tabs>
          <w:tab w:val="clear" w:pos="0"/>
        </w:tabs>
        <w:spacing w:before="120" w:after="288"/>
        <w:ind w:left="0" w:hanging="0"/>
        <w:rPr>
          <w:color w:val="auto"/>
          <w:sz w:val="22"/>
          <w:szCs w:val="22"/>
        </w:rPr>
      </w:pPr>
      <w:r>
        <w:rPr>
          <w:color w:val="auto"/>
          <w:sz w:val="22"/>
          <w:szCs w:val="22"/>
        </w:rPr>
        <w:t xml:space="preserve">7.1 Os preços inicialmente contratados são fixos e irreajustáveis no prazo de um ano contado da data do orçamento estimado. </w:t>
      </w:r>
    </w:p>
    <w:p>
      <w:pPr>
        <w:pStyle w:val="Nivel2"/>
        <w:tabs>
          <w:tab w:val="clear" w:pos="0"/>
        </w:tabs>
        <w:spacing w:before="120" w:after="288"/>
        <w:ind w:left="0" w:hanging="0"/>
        <w:rPr>
          <w:color w:val="auto"/>
          <w:sz w:val="22"/>
          <w:szCs w:val="22"/>
        </w:rPr>
      </w:pPr>
      <w:r>
        <w:rPr>
          <w:color w:val="auto"/>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left="0" w:hanging="0"/>
        <w:rPr>
          <w:sz w:val="22"/>
          <w:szCs w:val="22"/>
        </w:rPr>
      </w:pPr>
      <w:r>
        <w:rPr>
          <w:sz w:val="22"/>
          <w:szCs w:val="22"/>
        </w:rPr>
        <w:t>CLÁUSULA OITAVA - OBRIGAÇÕES DO CONTRATANTE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X, XI e XIV</w:t>
      </w:r>
      <w:r>
        <w:rPr>
          <w:rStyle w:val="LinkdaInternet"/>
          <w:sz w:val="22"/>
          <w:szCs w:val="22"/>
          <w:color w:val="auto"/>
        </w:rPr>
        <w:fldChar w:fldCharType="end"/>
      </w:r>
      <w:r>
        <w:rPr>
          <w:sz w:val="22"/>
          <w:szCs w:val="22"/>
        </w:rPr>
        <w:t>)</w:t>
      </w:r>
    </w:p>
    <w:p>
      <w:pPr>
        <w:pStyle w:val="Nivel2"/>
        <w:tabs>
          <w:tab w:val="clear" w:pos="0"/>
        </w:tabs>
        <w:spacing w:before="120" w:after="288"/>
        <w:ind w:left="0" w:hanging="7"/>
        <w:rPr>
          <w:color w:val="auto"/>
          <w:sz w:val="22"/>
          <w:szCs w:val="22"/>
        </w:rPr>
      </w:pPr>
      <w:r>
        <w:rPr>
          <w:color w:val="auto"/>
          <w:sz w:val="22"/>
          <w:szCs w:val="22"/>
        </w:rPr>
        <w:t>8.1 - São obrigações do Contratante:</w:t>
      </w:r>
    </w:p>
    <w:p>
      <w:pPr>
        <w:pStyle w:val="Nivel2"/>
        <w:tabs>
          <w:tab w:val="clear" w:pos="0"/>
        </w:tabs>
        <w:spacing w:before="120" w:after="288"/>
        <w:ind w:left="0" w:hanging="7"/>
        <w:rPr>
          <w:color w:val="auto"/>
          <w:sz w:val="22"/>
          <w:szCs w:val="22"/>
        </w:rPr>
      </w:pPr>
      <w:r>
        <w:rPr>
          <w:color w:val="auto"/>
          <w:sz w:val="22"/>
          <w:szCs w:val="22"/>
        </w:rPr>
        <w:t>8.2 - Exigir o cumprimento de todas as obrigações assumidas pelo Contratado, de acordo com o contrato e seus anexos;</w:t>
      </w:r>
    </w:p>
    <w:p>
      <w:pPr>
        <w:pStyle w:val="Nivel2"/>
        <w:tabs>
          <w:tab w:val="clear" w:pos="0"/>
        </w:tabs>
        <w:spacing w:before="120" w:after="288"/>
        <w:ind w:left="0" w:hanging="7"/>
        <w:rPr>
          <w:color w:val="auto"/>
          <w:sz w:val="22"/>
          <w:szCs w:val="22"/>
        </w:rPr>
      </w:pPr>
      <w:r>
        <w:rPr>
          <w:color w:val="auto"/>
          <w:sz w:val="22"/>
          <w:szCs w:val="22"/>
        </w:rPr>
        <w:t>8.3 - Receber o objeto no prazo e condições estabelecidas no Termo de Referência;</w:t>
      </w:r>
    </w:p>
    <w:p>
      <w:pPr>
        <w:pStyle w:val="Nivel2"/>
        <w:tabs>
          <w:tab w:val="clear" w:pos="0"/>
        </w:tabs>
        <w:spacing w:before="120" w:after="288"/>
        <w:ind w:left="0" w:hanging="0"/>
        <w:rPr>
          <w:color w:val="auto"/>
          <w:sz w:val="22"/>
          <w:szCs w:val="22"/>
        </w:rPr>
      </w:pPr>
      <w:r>
        <w:rPr>
          <w:color w:val="auto"/>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left="0" w:hanging="0"/>
        <w:rPr>
          <w:color w:val="auto"/>
          <w:sz w:val="22"/>
          <w:szCs w:val="22"/>
        </w:rPr>
      </w:pPr>
      <w:r>
        <w:rPr>
          <w:color w:val="auto"/>
          <w:sz w:val="22"/>
          <w:szCs w:val="22"/>
        </w:rPr>
        <w:t>8.5 - Acompanhar e fiscalizar a execução do contrato e o cumprimento das obrigações pelo Contratado;</w:t>
      </w:r>
    </w:p>
    <w:p>
      <w:pPr>
        <w:pStyle w:val="Nivel2"/>
        <w:tabs>
          <w:tab w:val="clear" w:pos="0"/>
        </w:tabs>
        <w:spacing w:before="120" w:after="288"/>
        <w:ind w:left="0" w:hanging="0"/>
        <w:rPr>
          <w:color w:val="auto"/>
          <w:sz w:val="22"/>
          <w:szCs w:val="22"/>
        </w:rPr>
      </w:pPr>
      <w:r>
        <w:rPr>
          <w:color w:val="auto"/>
          <w:sz w:val="22"/>
          <w:szCs w:val="22"/>
        </w:rPr>
        <w:t xml:space="preserve">8.6 - Comunicar a empresa para </w:t>
      </w:r>
      <w:r>
        <w:rPr>
          <w:bCs/>
          <w:color w:val="auto"/>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LinkdaInternet"/>
          <w:sz w:val="22"/>
          <w:szCs w:val="22"/>
          <w:bCs/>
          <w:color w:val="auto"/>
        </w:rPr>
        <w:instrText xml:space="preserve"> HYPERLINK "http://www.planalto.gov.br/ccivil_03/_ato2019-2022/2021/lei/L14133.htm" \l "art143"</w:instrText>
      </w:r>
      <w:r>
        <w:rPr>
          <w:rStyle w:val="LinkdaInternet"/>
          <w:sz w:val="22"/>
          <w:szCs w:val="22"/>
          <w:bCs/>
          <w:color w:val="auto"/>
        </w:rPr>
        <w:fldChar w:fldCharType="separate"/>
      </w:r>
      <w:r>
        <w:rPr>
          <w:rStyle w:val="LinkdaInternet"/>
          <w:bCs/>
          <w:color w:val="auto"/>
          <w:sz w:val="22"/>
          <w:szCs w:val="22"/>
        </w:rPr>
        <w:t>art. 143 da Lei nº 14.133, de 2021</w:t>
      </w:r>
      <w:r>
        <w:rPr>
          <w:rStyle w:val="LinkdaInternet"/>
          <w:sz w:val="22"/>
          <w:szCs w:val="22"/>
          <w:bCs/>
          <w:color w:val="auto"/>
        </w:rPr>
        <w:fldChar w:fldCharType="end"/>
      </w:r>
      <w:r>
        <w:rPr>
          <w:bCs/>
          <w:color w:val="auto"/>
          <w:sz w:val="22"/>
          <w:szCs w:val="22"/>
        </w:rPr>
        <w:t>;</w:t>
      </w:r>
    </w:p>
    <w:p>
      <w:pPr>
        <w:pStyle w:val="Nivel2"/>
        <w:tabs>
          <w:tab w:val="clear" w:pos="0"/>
        </w:tabs>
        <w:spacing w:before="120" w:after="288"/>
        <w:ind w:left="0" w:hanging="0"/>
        <w:rPr>
          <w:color w:val="auto"/>
          <w:sz w:val="22"/>
          <w:szCs w:val="22"/>
        </w:rPr>
      </w:pPr>
      <w:r>
        <w:rPr>
          <w:color w:val="auto"/>
          <w:sz w:val="22"/>
          <w:szCs w:val="22"/>
        </w:rPr>
        <w:t>8.7 - Efetuar o pagamento ao Contratado do valor correspondente ao fornecimento do objeto, no prazo, forma e condições estabelecidos no presente Contrato;</w:t>
      </w:r>
    </w:p>
    <w:p>
      <w:pPr>
        <w:pStyle w:val="Nivel2"/>
        <w:tabs>
          <w:tab w:val="clear" w:pos="0"/>
        </w:tabs>
        <w:spacing w:before="120" w:after="288"/>
        <w:ind w:left="0" w:hanging="0"/>
        <w:rPr>
          <w:color w:val="auto"/>
          <w:sz w:val="22"/>
          <w:szCs w:val="22"/>
        </w:rPr>
      </w:pPr>
      <w:r>
        <w:rPr>
          <w:color w:val="auto"/>
          <w:sz w:val="22"/>
          <w:szCs w:val="22"/>
        </w:rPr>
        <w:t xml:space="preserve">8.8 - Aplicar ao Contratado as sanções previstas na lei e neste Contrato; </w:t>
      </w:r>
    </w:p>
    <w:p>
      <w:pPr>
        <w:pStyle w:val="Nivel2"/>
        <w:tabs>
          <w:tab w:val="clear" w:pos="0"/>
        </w:tabs>
        <w:spacing w:before="120" w:after="288"/>
        <w:ind w:left="0" w:hanging="0"/>
        <w:rPr>
          <w:color w:val="auto"/>
          <w:sz w:val="22"/>
          <w:szCs w:val="22"/>
        </w:rPr>
      </w:pPr>
      <w:r>
        <w:rPr>
          <w:color w:val="auto"/>
          <w:sz w:val="22"/>
          <w:szCs w:val="22"/>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left="0" w:hanging="0"/>
        <w:rPr>
          <w:color w:val="auto"/>
          <w:sz w:val="22"/>
          <w:szCs w:val="22"/>
        </w:rPr>
      </w:pPr>
      <w:r>
        <w:rPr>
          <w:color w:val="auto"/>
          <w:sz w:val="22"/>
          <w:szCs w:val="22"/>
        </w:rPr>
        <w:t>8.10 -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left="0" w:hanging="0"/>
        <w:rPr>
          <w:sz w:val="22"/>
          <w:szCs w:val="22"/>
        </w:rPr>
      </w:pPr>
      <w:r>
        <w:rPr>
          <w:sz w:val="22"/>
          <w:szCs w:val="22"/>
        </w:rPr>
        <w:t>CLÁUSULA NONA - OBRIGAÇÕES DO CONTRATADO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XIV, XVI e XVII)</w:t>
      </w:r>
      <w:r>
        <w:rPr>
          <w:rStyle w:val="LinkdaInternet"/>
          <w:sz w:val="22"/>
          <w:szCs w:val="22"/>
          <w:color w:val="auto"/>
        </w:rPr>
        <w:fldChar w:fldCharType="end"/>
      </w:r>
    </w:p>
    <w:p>
      <w:pPr>
        <w:pStyle w:val="Nivel2"/>
        <w:tabs>
          <w:tab w:val="clear" w:pos="0"/>
        </w:tabs>
        <w:spacing w:before="120" w:after="288"/>
        <w:ind w:left="0" w:hanging="0"/>
        <w:rPr>
          <w:color w:val="auto"/>
          <w:sz w:val="22"/>
          <w:szCs w:val="22"/>
        </w:rPr>
      </w:pPr>
      <w:r>
        <w:rPr>
          <w:color w:val="auto"/>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left="0" w:hanging="0"/>
        <w:rPr>
          <w:color w:val="auto"/>
          <w:sz w:val="22"/>
          <w:szCs w:val="22"/>
        </w:rPr>
      </w:pPr>
      <w:r>
        <w:rPr>
          <w:color w:val="auto"/>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left="0" w:hanging="0"/>
        <w:rPr>
          <w:color w:val="auto"/>
          <w:sz w:val="22"/>
          <w:szCs w:val="22"/>
        </w:rPr>
      </w:pPr>
      <w:r>
        <w:rPr>
          <w:color w:val="auto"/>
          <w:sz w:val="22"/>
          <w:szCs w:val="22"/>
        </w:rPr>
        <w:t>9.3 - Atender às determinações regulares emitidas pelo fiscal ou gestor do contrato ou autoridade superior (</w:t>
      </w:r>
      <w:r>
        <w:fldChar w:fldCharType="begin"/>
      </w:r>
      <w:r>
        <w:rPr>
          <w:rStyle w:val="LinkdaInternet"/>
          <w:sz w:val="22"/>
          <w:szCs w:val="22"/>
          <w:color w:val="auto"/>
        </w:rPr>
        <w:instrText xml:space="preserve"> HYPERLINK "http://www.planalto.gov.br/ccivil_03/_ato2019-2022/2021/lei/L14133.htm" \l "art137"</w:instrText>
      </w:r>
      <w:r>
        <w:rPr>
          <w:rStyle w:val="LinkdaInternet"/>
          <w:sz w:val="22"/>
          <w:szCs w:val="22"/>
          <w:color w:val="auto"/>
        </w:rPr>
        <w:fldChar w:fldCharType="separate"/>
      </w:r>
      <w:r>
        <w:rPr>
          <w:rStyle w:val="LinkdaInternet"/>
          <w:color w:val="auto"/>
          <w:sz w:val="22"/>
          <w:szCs w:val="22"/>
        </w:rPr>
        <w:t>art. 137, II, da Lei n.º 14.133, de 2021</w:t>
      </w:r>
      <w:r>
        <w:rPr>
          <w:rStyle w:val="LinkdaInternet"/>
          <w:sz w:val="22"/>
          <w:szCs w:val="22"/>
          <w:color w:val="auto"/>
        </w:rPr>
        <w:fldChar w:fldCharType="end"/>
      </w:r>
      <w:r>
        <w:rPr>
          <w:color w:val="auto"/>
          <w:sz w:val="22"/>
          <w:szCs w:val="22"/>
        </w:rPr>
        <w:t>) e prestar todo esclarecimento ou informação por eles solicitados;</w:t>
      </w:r>
    </w:p>
    <w:p>
      <w:pPr>
        <w:pStyle w:val="Nivel2"/>
        <w:tabs>
          <w:tab w:val="clear" w:pos="0"/>
        </w:tabs>
        <w:spacing w:before="120" w:after="288"/>
        <w:ind w:left="0" w:hanging="0"/>
        <w:rPr>
          <w:color w:val="auto"/>
          <w:sz w:val="22"/>
          <w:szCs w:val="22"/>
        </w:rPr>
      </w:pPr>
      <w:r>
        <w:rPr>
          <w:color w:val="auto"/>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left="0" w:hanging="0"/>
        <w:rPr>
          <w:color w:val="auto"/>
          <w:sz w:val="22"/>
          <w:szCs w:val="22"/>
        </w:rPr>
      </w:pPr>
      <w:r>
        <w:rPr>
          <w:color w:val="auto"/>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left="0" w:hanging="7"/>
        <w:rPr>
          <w:color w:val="auto"/>
          <w:sz w:val="22"/>
          <w:szCs w:val="22"/>
        </w:rPr>
      </w:pPr>
      <w:r>
        <w:rPr>
          <w:color w:val="auto"/>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left="0" w:hanging="0"/>
        <w:rPr>
          <w:color w:val="auto"/>
          <w:sz w:val="22"/>
          <w:szCs w:val="22"/>
        </w:rPr>
      </w:pPr>
      <w:r>
        <w:rPr>
          <w:color w:val="auto"/>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left="0" w:hanging="0"/>
        <w:rPr>
          <w:color w:val="auto"/>
          <w:sz w:val="22"/>
          <w:szCs w:val="22"/>
        </w:rPr>
      </w:pPr>
      <w:r>
        <w:rPr>
          <w:color w:val="auto"/>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left="0" w:hanging="0"/>
        <w:rPr>
          <w:color w:val="auto"/>
          <w:sz w:val="22"/>
          <w:szCs w:val="22"/>
        </w:rPr>
      </w:pPr>
      <w:r>
        <w:rPr>
          <w:color w:val="auto"/>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left="0" w:hanging="0"/>
        <w:rPr>
          <w:color w:val="auto"/>
          <w:sz w:val="22"/>
          <w:szCs w:val="22"/>
        </w:rPr>
      </w:pPr>
      <w:r>
        <w:rPr>
          <w:color w:val="auto"/>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da Lei n.º 14.133, de 2021</w:t>
      </w:r>
      <w:r>
        <w:rPr>
          <w:rStyle w:val="LinkdaInternet"/>
          <w:sz w:val="22"/>
          <w:szCs w:val="22"/>
          <w:color w:val="auto"/>
        </w:rPr>
        <w:fldChar w:fldCharType="end"/>
      </w:r>
      <w:r>
        <w:rPr>
          <w:color w:val="auto"/>
          <w:sz w:val="22"/>
          <w:szCs w:val="22"/>
        </w:rPr>
        <w:t>);</w:t>
      </w:r>
    </w:p>
    <w:p>
      <w:pPr>
        <w:pStyle w:val="Nivel2"/>
        <w:tabs>
          <w:tab w:val="clear" w:pos="0"/>
        </w:tabs>
        <w:spacing w:before="120" w:after="288"/>
        <w:ind w:left="0" w:hanging="0"/>
        <w:rPr>
          <w:color w:val="auto"/>
          <w:sz w:val="22"/>
          <w:szCs w:val="22"/>
        </w:rPr>
      </w:pPr>
      <w:r>
        <w:rPr>
          <w:color w:val="auto"/>
          <w:sz w:val="22"/>
          <w:szCs w:val="22"/>
        </w:rPr>
        <w:t>9.11 - Comprovar a reserva de cargos a que se refere a cláusula acima, no prazo fixado pelo fiscal do contrato, com a indicação dos empregados que preencheram as referidas vagas (</w:t>
      </w:r>
      <w:r>
        <w:fldChar w:fldCharType="begin"/>
      </w:r>
      <w:r>
        <w:rPr>
          <w:rStyle w:val="LinkdaInternet"/>
          <w:sz w:val="22"/>
          <w:szCs w:val="22"/>
          <w:color w:val="auto"/>
        </w:rPr>
        <w:instrText xml:space="preserve"> HYPERLINK "http://www.planalto.gov.br/ccivil_03/_ato2019-2022/2021/lei/L14133.htm" \l "art116"</w:instrText>
      </w:r>
      <w:r>
        <w:rPr>
          <w:rStyle w:val="LinkdaInternet"/>
          <w:sz w:val="22"/>
          <w:szCs w:val="22"/>
          <w:color w:val="auto"/>
        </w:rPr>
        <w:fldChar w:fldCharType="separate"/>
      </w:r>
      <w:r>
        <w:rPr>
          <w:rStyle w:val="LinkdaInternet"/>
          <w:color w:val="auto"/>
          <w:sz w:val="22"/>
          <w:szCs w:val="22"/>
        </w:rPr>
        <w:t>art. 116, parágrafo único, da Lei n.º 14.133, de 2021</w:t>
      </w:r>
      <w:r>
        <w:rPr>
          <w:rStyle w:val="LinkdaInternet"/>
          <w:sz w:val="22"/>
          <w:szCs w:val="22"/>
          <w:color w:val="auto"/>
        </w:rPr>
        <w:fldChar w:fldCharType="end"/>
      </w:r>
      <w:r>
        <w:rPr>
          <w:color w:val="auto"/>
          <w:sz w:val="22"/>
          <w:szCs w:val="22"/>
        </w:rPr>
        <w:t>);</w:t>
      </w:r>
    </w:p>
    <w:p>
      <w:pPr>
        <w:pStyle w:val="Nivel2"/>
        <w:tabs>
          <w:tab w:val="clear" w:pos="0"/>
        </w:tabs>
        <w:spacing w:before="120" w:after="288"/>
        <w:ind w:left="0" w:hanging="0"/>
        <w:rPr>
          <w:color w:val="auto"/>
          <w:sz w:val="22"/>
          <w:szCs w:val="22"/>
        </w:rPr>
      </w:pPr>
      <w:r>
        <w:rPr>
          <w:color w:val="auto"/>
          <w:sz w:val="22"/>
          <w:szCs w:val="22"/>
        </w:rPr>
        <w:t xml:space="preserve">9.12 - Guardar sigilo sobre todas as informações obtidas em decorrência do cumprimento do contrato; </w:t>
      </w:r>
    </w:p>
    <w:p>
      <w:pPr>
        <w:pStyle w:val="Nivel2"/>
        <w:tabs>
          <w:tab w:val="clear" w:pos="0"/>
        </w:tabs>
        <w:spacing w:before="120" w:after="288"/>
        <w:ind w:left="0" w:hanging="0"/>
        <w:rPr>
          <w:color w:val="auto"/>
          <w:sz w:val="22"/>
          <w:szCs w:val="22"/>
        </w:rPr>
      </w:pPr>
      <w:r>
        <w:rPr>
          <w:color w:val="auto"/>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nkdaInternet"/>
          <w:sz w:val="22"/>
          <w:szCs w:val="22"/>
          <w:color w:val="auto"/>
        </w:rPr>
        <w:instrText xml:space="preserve"> HYPERLINK "http://www.planalto.gov.br/ccivil_03/_ato2019-2022/2021/lei/L14133.htm" \l "art124"</w:instrText>
      </w:r>
      <w:r>
        <w:rPr>
          <w:rStyle w:val="LinkdaInternet"/>
          <w:sz w:val="22"/>
          <w:szCs w:val="22"/>
          <w:color w:val="auto"/>
        </w:rPr>
        <w:fldChar w:fldCharType="separate"/>
      </w:r>
      <w:r>
        <w:rPr>
          <w:rStyle w:val="LinkdaInternet"/>
          <w:color w:val="auto"/>
          <w:sz w:val="22"/>
          <w:szCs w:val="22"/>
        </w:rPr>
        <w:t>art. 124, II, d, da Lei nº 14.133, de 2021.</w:t>
      </w:r>
      <w:r>
        <w:rPr>
          <w:rStyle w:val="LinkdaInternet"/>
          <w:sz w:val="22"/>
          <w:szCs w:val="22"/>
          <w:color w:val="auto"/>
        </w:rPr>
        <w:fldChar w:fldCharType="end"/>
      </w:r>
    </w:p>
    <w:p>
      <w:pPr>
        <w:pStyle w:val="Nivel01"/>
        <w:numPr>
          <w:ilvl w:val="0"/>
          <w:numId w:val="0"/>
        </w:numPr>
        <w:spacing w:lineRule="auto" w:line="276" w:before="120" w:after="288"/>
        <w:ind w:left="0" w:hanging="0"/>
        <w:rPr>
          <w:sz w:val="22"/>
          <w:szCs w:val="22"/>
        </w:rPr>
      </w:pPr>
      <w:r>
        <w:rPr>
          <w:sz w:val="22"/>
          <w:szCs w:val="22"/>
        </w:rPr>
        <w:t>CLÁUSULA DÉCIMA– INFRAÇÕES E SANÇÕES ADMINISTRATIVAS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XIV</w:t>
      </w:r>
      <w:r>
        <w:rPr>
          <w:rStyle w:val="LinkdaInternet"/>
          <w:sz w:val="22"/>
          <w:szCs w:val="22"/>
          <w:color w:val="auto"/>
        </w:rPr>
        <w:fldChar w:fldCharType="end"/>
      </w:r>
      <w:r>
        <w:rPr>
          <w:sz w:val="22"/>
          <w:szCs w:val="22"/>
        </w:rPr>
        <w:t>)</w:t>
      </w:r>
    </w:p>
    <w:p>
      <w:pPr>
        <w:pStyle w:val="Nivel2"/>
        <w:tabs>
          <w:tab w:val="clear" w:pos="0"/>
        </w:tabs>
        <w:spacing w:before="0" w:after="0"/>
        <w:ind w:left="0" w:hanging="0"/>
        <w:rPr>
          <w:rFonts w:eastAsia="Times New Roman"/>
          <w:color w:val="auto"/>
          <w:sz w:val="22"/>
          <w:szCs w:val="22"/>
        </w:rPr>
      </w:pPr>
      <w:r>
        <w:rPr>
          <w:rFonts w:eastAsia="Times New Roman"/>
          <w:color w:val="auto"/>
          <w:sz w:val="22"/>
          <w:szCs w:val="22"/>
        </w:rPr>
        <w:t>10.1 - Comete infração administrativa, nos termos da lei, o contratado que:</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der causa à inexecução parcial do contrato;</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der causa à inexecução parcial do contrato que cause grave dano à Administração ou ao funcionamento dos serviços públicos ou ao interesse coletivo;</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der causa à inexecução total do contrato;</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ensejar o retardamento da execução ou da entrega do objeto da contratação sem motivo justificado;</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apresentar documentação falsa ou prestar declaração falsa durante a execução do contrato;</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praticar ato fraudulento na execução do contrato;</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comportar-se de modo inidôneo ou cometer fraude de qualquer natureza;</w:t>
      </w:r>
    </w:p>
    <w:p>
      <w:pPr>
        <w:pStyle w:val="ListParagraph"/>
        <w:numPr>
          <w:ilvl w:val="1"/>
          <w:numId w:val="18"/>
        </w:numPr>
        <w:ind w:left="0" w:hanging="0"/>
        <w:jc w:val="both"/>
        <w:rPr>
          <w:rFonts w:ascii="Arial" w:hAnsi="Arial" w:eastAsia="Times New Roman" w:cs="Arial"/>
          <w:kern w:val="0"/>
        </w:rPr>
      </w:pPr>
      <w:r>
        <w:rPr>
          <w:rFonts w:eastAsia="Times New Roman" w:cs="Arial" w:ascii="Arial" w:hAnsi="Arial"/>
          <w:kern w:val="0"/>
        </w:rPr>
        <w:t xml:space="preserve">praticar ato lesivo previsto no </w:t>
      </w:r>
      <w:r>
        <w:fldChar w:fldCharType="begin"/>
      </w:r>
      <w:r>
        <w:rPr>
          <w:kern w:val="0"/>
          <w:rFonts w:eastAsia="Times New Roman" w:cs="Arial" w:ascii="Arial" w:hAnsi="Arial"/>
        </w:rPr>
        <w:instrText xml:space="preserve"> HYPERLINK "https://www.planalto.gov.br/ccivil_03/_ato2011-2014/2013/lei/l12846.htm" \l "art5"</w:instrText>
      </w:r>
      <w:r>
        <w:rPr>
          <w:kern w:val="0"/>
          <w:rFonts w:eastAsia="Times New Roman" w:cs="Arial" w:ascii="Arial" w:hAnsi="Arial"/>
        </w:rPr>
        <w:fldChar w:fldCharType="separate"/>
      </w:r>
      <w:r>
        <w:rPr>
          <w:rFonts w:eastAsia="Times New Roman" w:cs="Arial" w:ascii="Arial" w:hAnsi="Arial"/>
          <w:kern w:val="0"/>
        </w:rPr>
        <w:t>art. 5º da Lei nº 12.846, de 1º de agosto de 2013</w:t>
      </w:r>
      <w:r>
        <w:rPr>
          <w:kern w:val="0"/>
          <w:rFonts w:eastAsia="Times New Roman" w:cs="Arial" w:ascii="Arial" w:hAnsi="Arial"/>
        </w:rPr>
        <w:fldChar w:fldCharType="end"/>
      </w:r>
      <w:r>
        <w:rPr>
          <w:rFonts w:eastAsia="Times New Roman" w:cs="Arial" w:ascii="Arial" w:hAnsi="Arial"/>
          <w:kern w:val="0"/>
        </w:rPr>
        <w:t>.</w:t>
      </w:r>
    </w:p>
    <w:p>
      <w:pPr>
        <w:pStyle w:val="Normal"/>
        <w:spacing w:lineRule="auto" w:line="276"/>
        <w:ind w:left="851" w:hanging="0"/>
        <w:jc w:val="both"/>
        <w:rPr>
          <w:rFonts w:ascii="Arial" w:hAnsi="Arial" w:cs="Arial"/>
          <w:kern w:val="0"/>
          <w:sz w:val="22"/>
          <w:szCs w:val="22"/>
        </w:rPr>
      </w:pPr>
      <w:r>
        <w:rPr>
          <w:rFonts w:cs="Arial" w:ascii="Arial" w:hAnsi="Arial"/>
          <w:kern w:val="0"/>
          <w:sz w:val="22"/>
          <w:szCs w:val="22"/>
        </w:rPr>
      </w:r>
    </w:p>
    <w:p>
      <w:pPr>
        <w:pStyle w:val="Nivel2"/>
        <w:tabs>
          <w:tab w:val="clear" w:pos="0"/>
        </w:tabs>
        <w:spacing w:before="0" w:after="0"/>
        <w:rPr>
          <w:rFonts w:eastAsia="Times New Roman"/>
          <w:color w:val="auto"/>
          <w:sz w:val="22"/>
          <w:szCs w:val="22"/>
        </w:rPr>
      </w:pPr>
      <w:r>
        <w:rPr>
          <w:rFonts w:eastAsia="Times New Roman"/>
          <w:color w:val="auto"/>
          <w:sz w:val="22"/>
          <w:szCs w:val="22"/>
        </w:rPr>
        <w:t>10.2 Serão aplicadas ao contratado que incorrer nas infrações acima descritas as seguintes sanções:</w:t>
      </w:r>
    </w:p>
    <w:p>
      <w:pPr>
        <w:pStyle w:val="Nivel2"/>
        <w:tabs>
          <w:tab w:val="clear" w:pos="0"/>
        </w:tabs>
        <w:spacing w:before="0" w:after="0"/>
        <w:ind w:left="851" w:hanging="0"/>
        <w:rPr>
          <w:rFonts w:eastAsia="Times New Roman"/>
          <w:color w:val="auto"/>
          <w:sz w:val="22"/>
          <w:szCs w:val="22"/>
        </w:rPr>
      </w:pPr>
      <w:r>
        <w:rPr>
          <w:rFonts w:eastAsia="Times New Roman"/>
          <w:color w:val="auto"/>
          <w:sz w:val="22"/>
          <w:szCs w:val="22"/>
        </w:rPr>
      </w:r>
    </w:p>
    <w:p>
      <w:pPr>
        <w:pStyle w:val="ListParagraph"/>
        <w:numPr>
          <w:ilvl w:val="0"/>
          <w:numId w:val="16"/>
        </w:numPr>
        <w:spacing w:before="0" w:after="0"/>
        <w:ind w:left="851" w:hanging="0"/>
        <w:jc w:val="both"/>
        <w:rPr>
          <w:rFonts w:ascii="Arial" w:hAnsi="Arial" w:eastAsia="Times New Roman" w:cs="Arial"/>
          <w:kern w:val="0"/>
        </w:rPr>
      </w:pPr>
      <w:r>
        <w:rPr>
          <w:rFonts w:eastAsia="Times New Roman" w:cs="Arial" w:ascii="Arial" w:hAnsi="Arial"/>
          <w:kern w:val="0"/>
        </w:rPr>
        <w:t>Advertência, quando o contratado der causa à inexecução parcial do contrato, sempre que não se justificar a imposição de penalidade mais grave (</w:t>
      </w:r>
      <w:r>
        <w:fldChar w:fldCharType="begin"/>
      </w:r>
      <w:r>
        <w:rPr>
          <w:kern w:val="0"/>
          <w:rFonts w:eastAsia="Times New Roman" w:cs="Arial" w:ascii="Arial" w:hAnsi="Arial"/>
        </w:rPr>
        <w:instrText xml:space="preserve"> HYPERLINK "http://www.planalto.gov.br/ccivil_03/_ato2019-2022/2021/lei/L14133.htm" \l "art156§2"</w:instrText>
      </w:r>
      <w:r>
        <w:rPr>
          <w:kern w:val="0"/>
          <w:rFonts w:eastAsia="Times New Roman" w:cs="Arial" w:ascii="Arial" w:hAnsi="Arial"/>
        </w:rPr>
        <w:fldChar w:fldCharType="separate"/>
      </w:r>
      <w:r>
        <w:rPr>
          <w:rFonts w:eastAsia="Times New Roman" w:cs="Arial" w:ascii="Arial" w:hAnsi="Arial"/>
          <w:kern w:val="0"/>
        </w:rPr>
        <w:t xml:space="preserve">art. 156, §2º, da </w:t>
      </w:r>
      <w:r>
        <w:rPr>
          <w:kern w:val="0"/>
          <w:rFonts w:eastAsia="Times New Roman" w:cs="Arial" w:ascii="Arial" w:hAnsi="Arial"/>
        </w:rPr>
        <w:fldChar w:fldCharType="end"/>
      </w:r>
      <w:r>
        <w:rPr>
          <w:rFonts w:eastAsia="Times New Roman" w:cs="Arial" w:ascii="Arial" w:hAnsi="Arial"/>
          <w:kern w:val="0"/>
        </w:rPr>
        <w:t>Lei nº 14.133, de 2021);</w:t>
      </w:r>
    </w:p>
    <w:p>
      <w:pPr>
        <w:pStyle w:val="ListParagraph"/>
        <w:numPr>
          <w:ilvl w:val="0"/>
          <w:numId w:val="16"/>
        </w:numPr>
        <w:spacing w:before="0" w:after="0"/>
        <w:ind w:left="851" w:hanging="0"/>
        <w:jc w:val="both"/>
        <w:rPr>
          <w:rFonts w:ascii="Arial" w:hAnsi="Arial" w:eastAsia="Times New Roman" w:cs="Arial"/>
          <w:kern w:val="0"/>
        </w:rPr>
      </w:pPr>
      <w:r>
        <w:rPr>
          <w:rFonts w:eastAsia="Times New Roman" w:cs="Arial" w:ascii="Arial" w:hAnsi="Arial"/>
          <w:kern w:val="0"/>
        </w:rPr>
        <w:t>Impedimento de licitar e contratar, quando praticadas as condutas descritas nas alíneas “b”, “c” e “d” do subitem acima deste Contrato, sempre que não se justificar a imposição de penalidade mais grave (</w:t>
      </w:r>
      <w:r>
        <w:fldChar w:fldCharType="begin"/>
      </w:r>
      <w:r>
        <w:rPr>
          <w:kern w:val="0"/>
          <w:rFonts w:eastAsia="Times New Roman" w:cs="Arial" w:ascii="Arial" w:hAnsi="Arial"/>
        </w:rPr>
        <w:instrText xml:space="preserve"> HYPERLINK "http://www.planalto.gov.br/ccivil_03/_ato2019-2022/2021/lei/L14133.htm" \l "art156§4"</w:instrText>
      </w:r>
      <w:r>
        <w:rPr>
          <w:kern w:val="0"/>
          <w:rFonts w:eastAsia="Times New Roman" w:cs="Arial" w:ascii="Arial" w:hAnsi="Arial"/>
        </w:rPr>
        <w:fldChar w:fldCharType="separate"/>
      </w:r>
      <w:r>
        <w:rPr>
          <w:rFonts w:eastAsia="Times New Roman" w:cs="Arial" w:ascii="Arial" w:hAnsi="Arial"/>
          <w:kern w:val="0"/>
        </w:rPr>
        <w:t>art. 156, § 4º, da Lei nº 14.133, de 2021</w:t>
      </w:r>
      <w:r>
        <w:rPr>
          <w:kern w:val="0"/>
          <w:rFonts w:eastAsia="Times New Roman" w:cs="Arial" w:ascii="Arial" w:hAnsi="Arial"/>
        </w:rPr>
        <w:fldChar w:fldCharType="end"/>
      </w:r>
      <w:r>
        <w:rPr>
          <w:rFonts w:eastAsia="Times New Roman" w:cs="Arial" w:ascii="Arial" w:hAnsi="Arial"/>
          <w:kern w:val="0"/>
        </w:rPr>
        <w:t>);</w:t>
      </w:r>
    </w:p>
    <w:p>
      <w:pPr>
        <w:pStyle w:val="ListParagraph"/>
        <w:numPr>
          <w:ilvl w:val="0"/>
          <w:numId w:val="16"/>
        </w:numPr>
        <w:spacing w:before="0" w:after="0"/>
        <w:ind w:left="851" w:hanging="0"/>
        <w:jc w:val="both"/>
        <w:rPr>
          <w:rFonts w:ascii="Arial" w:hAnsi="Arial" w:eastAsia="Times New Roman" w:cs="Arial"/>
          <w:kern w:val="0"/>
        </w:rPr>
      </w:pPr>
      <w:r>
        <w:rPr>
          <w:rFonts w:eastAsia="Times New Roman" w:cs="Arial" w:ascii="Arial" w:hAnsi="Arial"/>
          <w:kern w:val="0"/>
        </w:rPr>
        <w:t>Declaração de inidoneidade para licitar e contratar, quando praticadas as condutas descritas nas alíneas “e”, “f”, “g” e “h” do subitem acima deste Contrato, bem como nas alíneas “b”, “c” e “d”, que justifiquem a imposição de penalidade mais grave (</w:t>
      </w:r>
      <w:r>
        <w:fldChar w:fldCharType="begin"/>
      </w:r>
      <w:r>
        <w:rPr>
          <w:kern w:val="0"/>
          <w:rFonts w:eastAsia="Times New Roman" w:cs="Arial" w:ascii="Arial" w:hAnsi="Arial"/>
        </w:rPr>
        <w:instrText xml:space="preserve"> HYPERLINK "http://www.planalto.gov.br/ccivil_03/_ato2019-2022/2021/lei/L14133.htm" \l "art156§5"</w:instrText>
      </w:r>
      <w:r>
        <w:rPr>
          <w:kern w:val="0"/>
          <w:rFonts w:eastAsia="Times New Roman" w:cs="Arial" w:ascii="Arial" w:hAnsi="Arial"/>
        </w:rPr>
        <w:fldChar w:fldCharType="separate"/>
      </w:r>
      <w:r>
        <w:rPr>
          <w:rFonts w:eastAsia="Times New Roman" w:cs="Arial" w:ascii="Arial" w:hAnsi="Arial"/>
          <w:kern w:val="0"/>
        </w:rPr>
        <w:t>art. 156, §5º, da Lei nº 14.133, de 2021</w:t>
      </w:r>
      <w:r>
        <w:rPr>
          <w:kern w:val="0"/>
          <w:rFonts w:eastAsia="Times New Roman" w:cs="Arial" w:ascii="Arial" w:hAnsi="Arial"/>
        </w:rPr>
        <w:fldChar w:fldCharType="end"/>
      </w:r>
      <w:r>
        <w:rPr>
          <w:rFonts w:eastAsia="Times New Roman" w:cs="Arial" w:ascii="Arial" w:hAnsi="Arial"/>
          <w:kern w:val="0"/>
        </w:rPr>
        <w:t>).</w:t>
      </w:r>
    </w:p>
    <w:p>
      <w:pPr>
        <w:pStyle w:val="ListParagraph"/>
        <w:numPr>
          <w:ilvl w:val="0"/>
          <w:numId w:val="16"/>
        </w:numPr>
        <w:spacing w:before="0" w:after="0"/>
        <w:ind w:left="851" w:hanging="0"/>
        <w:jc w:val="both"/>
        <w:rPr>
          <w:rFonts w:ascii="Arial" w:hAnsi="Arial" w:eastAsia="Times New Roman" w:cs="Arial"/>
          <w:kern w:val="0"/>
        </w:rPr>
      </w:pPr>
      <w:r>
        <w:rPr>
          <w:rFonts w:eastAsia="Times New Roman" w:cs="Arial" w:ascii="Arial" w:hAnsi="Arial"/>
          <w:kern w:val="0"/>
        </w:rPr>
        <w:t>Multa:</w:t>
      </w:r>
    </w:p>
    <w:p>
      <w:pPr>
        <w:pStyle w:val="Normal"/>
        <w:shd w:val="clear" w:color="auto" w:fill="FFFFFF"/>
        <w:suppressAutoHyphens w:val="false"/>
        <w:spacing w:lineRule="auto" w:line="276"/>
        <w:ind w:left="927" w:hanging="0"/>
        <w:jc w:val="both"/>
        <w:rPr>
          <w:rFonts w:ascii="Arial" w:hAnsi="Arial" w:cs="Arial"/>
          <w:kern w:val="0"/>
          <w:sz w:val="22"/>
          <w:szCs w:val="22"/>
        </w:rPr>
      </w:pPr>
      <w:r>
        <w:rPr>
          <w:rFonts w:cs="Arial" w:ascii="Arial" w:hAnsi="Arial"/>
          <w:kern w:val="0"/>
          <w:sz w:val="22"/>
          <w:szCs w:val="22"/>
        </w:rPr>
        <w:t>1. moratória de 1,0% (um por cento) por dia de atraso injustificado sobre o valor da parcela inadimplida, até o limite de 30. (trinta) dias;</w:t>
      </w:r>
    </w:p>
    <w:p>
      <w:pPr>
        <w:pStyle w:val="Normal"/>
        <w:shd w:val="clear" w:color="auto" w:fill="FFFFFF"/>
        <w:suppressAutoHyphens w:val="false"/>
        <w:spacing w:lineRule="auto" w:line="276"/>
        <w:ind w:left="927" w:hanging="0"/>
        <w:jc w:val="both"/>
        <w:rPr>
          <w:rFonts w:ascii="Arial" w:hAnsi="Arial" w:cs="Arial"/>
          <w:kern w:val="0"/>
          <w:sz w:val="22"/>
          <w:szCs w:val="22"/>
        </w:rPr>
      </w:pPr>
      <w:r>
        <w:rPr>
          <w:rFonts w:cs="Arial" w:ascii="Arial" w:hAnsi="Arial"/>
          <w:kern w:val="0"/>
          <w:sz w:val="22"/>
          <w:szCs w:val="22"/>
        </w:rPr>
        <w:t>2.         moratória de 10% (dez por cento) por dia de atraso injustificado sobre o valor total do contrato, até o máximo de 30 % (trinta por cento), pela inobservância do prazo fixado para apresentação, suplementação ou reposição da garantia.</w:t>
      </w:r>
    </w:p>
    <w:p>
      <w:pPr>
        <w:pStyle w:val="Normal"/>
        <w:shd w:val="clear" w:color="auto" w:fill="FFFFFF"/>
        <w:suppressAutoHyphens w:val="false"/>
        <w:spacing w:lineRule="auto" w:line="276"/>
        <w:ind w:left="927" w:hanging="0"/>
        <w:jc w:val="both"/>
        <w:rPr>
          <w:rFonts w:ascii="Arial" w:hAnsi="Arial" w:cs="Arial"/>
          <w:kern w:val="0"/>
          <w:sz w:val="22"/>
          <w:szCs w:val="22"/>
        </w:rPr>
      </w:pPr>
      <w:r>
        <w:rPr>
          <w:rFonts w:cs="Arial" w:ascii="Arial" w:hAnsi="Arial"/>
          <w:kern w:val="0"/>
          <w:sz w:val="22"/>
          <w:szCs w:val="22"/>
        </w:rPr>
        <w:t>                 </w:t>
      </w:r>
      <w:r>
        <w:rPr>
          <w:rFonts w:cs="Arial" w:ascii="Arial" w:hAnsi="Arial"/>
          <w:kern w:val="0"/>
          <w:sz w:val="22"/>
          <w:szCs w:val="22"/>
        </w:rPr>
        <w:t>i. O atraso superior a 30 dias autoriza a Administração a promover a extinção do contrato por descumprimento ou cumprimento irregular de suas cláusulas, conforme dispõe o inciso I do art. 137 da Lei n. 14.133, de 2021.</w:t>
      </w:r>
    </w:p>
    <w:p>
      <w:pPr>
        <w:pStyle w:val="Normal"/>
        <w:shd w:val="clear" w:color="auto" w:fill="FFFFFF"/>
        <w:suppressAutoHyphens w:val="false"/>
        <w:spacing w:lineRule="auto" w:line="276"/>
        <w:ind w:left="927" w:hanging="0"/>
        <w:jc w:val="both"/>
        <w:rPr>
          <w:rFonts w:ascii="Arial" w:hAnsi="Arial" w:cs="Arial"/>
          <w:kern w:val="0"/>
          <w:sz w:val="22"/>
          <w:szCs w:val="22"/>
        </w:rPr>
      </w:pPr>
      <w:r>
        <w:rPr>
          <w:rFonts w:cs="Arial" w:ascii="Arial" w:hAnsi="Arial"/>
          <w:kern w:val="0"/>
          <w:sz w:val="22"/>
          <w:szCs w:val="22"/>
        </w:rPr>
        <w:t>3.         compensatória de 3% (tres por cento) sobre o valor total do contrato, no caso de inexecução total do objeto.</w:t>
      </w:r>
    </w:p>
    <w:p>
      <w:pPr>
        <w:pStyle w:val="ListParagraph"/>
        <w:spacing w:before="0" w:after="0"/>
        <w:ind w:left="851" w:hanging="0"/>
        <w:jc w:val="both"/>
        <w:rPr>
          <w:rFonts w:ascii="Arial" w:hAnsi="Arial" w:eastAsia="Times New Roman" w:cs="Arial"/>
          <w:kern w:val="0"/>
        </w:rPr>
      </w:pPr>
      <w:r>
        <w:rPr>
          <w:rFonts w:eastAsia="Times New Roman" w:cs="Arial" w:ascii="Arial" w:hAnsi="Arial"/>
          <w:kern w:val="0"/>
        </w:rPr>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A aplicação das sanções previstas neste Contrato não exclui, em hipótese alguma, a obrigação de reparação integral do dano causado ao Contratante (</w:t>
      </w:r>
      <w:r>
        <w:fldChar w:fldCharType="begin"/>
      </w:r>
      <w:r>
        <w:rPr>
          <w:rFonts w:eastAsia="Times New Roman"/>
          <w:color w:val="auto"/>
        </w:rPr>
        <w:instrText xml:space="preserve"> HYPERLINK "http://www.planalto.gov.br/ccivil_03/_ato2019-2022/2021/lei/L14133.htm" \l "art156§9"</w:instrText>
      </w:r>
      <w:r>
        <w:rPr>
          <w:rFonts w:eastAsia="Times New Roman"/>
          <w:color w:val="auto"/>
        </w:rPr>
        <w:fldChar w:fldCharType="separate"/>
      </w:r>
      <w:r>
        <w:rPr>
          <w:rFonts w:eastAsia="Times New Roman"/>
          <w:color w:val="auto"/>
        </w:rPr>
        <w:t>art. 156, §9º, da Lei nº 14.133, de 2021</w:t>
      </w:r>
      <w:r>
        <w:rPr>
          <w:rFonts w:eastAsia="Times New Roman"/>
          <w:color w:val="auto"/>
        </w:rPr>
        <w:fldChar w:fldCharType="end"/>
      </w:r>
      <w:r>
        <w:rPr>
          <w:rFonts w:eastAsia="Times New Roman"/>
          <w:color w:val="auto"/>
          <w:sz w:val="22"/>
          <w:szCs w:val="22"/>
        </w:rPr>
        <w:t>)</w:t>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Todas as sanções previstas neste Contrato poderão ser aplicadas cumulativamente com a multa (</w:t>
      </w:r>
      <w:r>
        <w:fldChar w:fldCharType="begin"/>
      </w:r>
      <w:r>
        <w:rPr>
          <w:rFonts w:eastAsia="Times New Roman"/>
          <w:color w:val="auto"/>
        </w:rPr>
        <w:instrText xml:space="preserve"> HYPERLINK "http://www.planalto.gov.br/ccivil_03/_ato2019-2022/2021/lei/L14133.htm" \l "art156§7"</w:instrText>
      </w:r>
      <w:r>
        <w:rPr>
          <w:rFonts w:eastAsia="Times New Roman"/>
          <w:color w:val="auto"/>
        </w:rPr>
        <w:fldChar w:fldCharType="separate"/>
      </w:r>
      <w:r>
        <w:rPr>
          <w:rFonts w:eastAsia="Times New Roman"/>
          <w:color w:val="auto"/>
        </w:rPr>
        <w:t>art. 156, §7º, da Lei nº 14.133, de 2021</w:t>
      </w:r>
      <w:r>
        <w:rPr>
          <w:rFonts w:eastAsia="Times New Roman"/>
          <w:color w:val="auto"/>
        </w:rPr>
        <w:fldChar w:fldCharType="end"/>
      </w:r>
      <w:r>
        <w:rPr>
          <w:rFonts w:eastAsia="Times New Roman"/>
          <w:color w:val="auto"/>
          <w:sz w:val="22"/>
          <w:szCs w:val="22"/>
        </w:rPr>
        <w:t>).</w:t>
      </w:r>
    </w:p>
    <w:p>
      <w:pPr>
        <w:pStyle w:val="Nivel3"/>
        <w:numPr>
          <w:ilvl w:val="0"/>
          <w:numId w:val="17"/>
        </w:numPr>
        <w:suppressAutoHyphens w:val="true"/>
        <w:spacing w:before="0" w:after="0"/>
        <w:rPr>
          <w:rFonts w:eastAsia="Times New Roman"/>
          <w:color w:val="auto"/>
          <w:sz w:val="22"/>
          <w:szCs w:val="22"/>
        </w:rPr>
      </w:pPr>
      <w:r>
        <w:rPr>
          <w:rFonts w:eastAsia="Times New Roman"/>
          <w:color w:val="auto"/>
          <w:sz w:val="22"/>
          <w:szCs w:val="22"/>
        </w:rPr>
        <w:t>Antes da aplicação da multa será facultada a defesa do interessado no prazo de 15 (quinze) dias úteis, contado da data de sua intimação (</w:t>
      </w:r>
      <w:r>
        <w:fldChar w:fldCharType="begin"/>
      </w:r>
      <w:r>
        <w:rPr>
          <w:rFonts w:eastAsia="Times New Roman"/>
          <w:color w:val="auto"/>
        </w:rPr>
        <w:instrText xml:space="preserve"> HYPERLINK "http://www.planalto.gov.br/ccivil_03/_ato2019-2022/2021/lei/L14133.htm" \l "art157"</w:instrText>
      </w:r>
      <w:r>
        <w:rPr>
          <w:rFonts w:eastAsia="Times New Roman"/>
          <w:color w:val="auto"/>
        </w:rPr>
        <w:fldChar w:fldCharType="separate"/>
      </w:r>
      <w:r>
        <w:rPr>
          <w:rFonts w:eastAsia="Times New Roman"/>
          <w:color w:val="auto"/>
        </w:rPr>
        <w:t>art. 157, da Lei nº 14.133, de 2021</w:t>
      </w:r>
      <w:r>
        <w:rPr>
          <w:rFonts w:eastAsia="Times New Roman"/>
          <w:color w:val="auto"/>
        </w:rPr>
        <w:fldChar w:fldCharType="end"/>
      </w:r>
      <w:r>
        <w:rPr>
          <w:rFonts w:eastAsia="Times New Roman"/>
          <w:color w:val="auto"/>
          <w:sz w:val="22"/>
          <w:szCs w:val="22"/>
        </w:rPr>
        <w:t>)</w:t>
      </w:r>
    </w:p>
    <w:p>
      <w:pPr>
        <w:pStyle w:val="Nivel3"/>
        <w:numPr>
          <w:ilvl w:val="0"/>
          <w:numId w:val="17"/>
        </w:numPr>
        <w:suppressAutoHyphens w:val="true"/>
        <w:spacing w:before="0" w:after="0"/>
        <w:rPr>
          <w:rFonts w:eastAsia="Times New Roman"/>
          <w:color w:val="auto"/>
          <w:sz w:val="22"/>
          <w:szCs w:val="22"/>
        </w:rPr>
      </w:pPr>
      <w:r>
        <w:rPr>
          <w:rFonts w:eastAsia="Times New Roman"/>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Fonts w:eastAsia="Times New Roman"/>
          <w:color w:val="auto"/>
        </w:rPr>
        <w:instrText xml:space="preserve"> HYPERLINK "http://www.planalto.gov.br/ccivil_03/_ato2019-2022/2021/lei/L14133.htm" \l "art156§8"</w:instrText>
      </w:r>
      <w:r>
        <w:rPr>
          <w:rFonts w:eastAsia="Times New Roman"/>
          <w:color w:val="auto"/>
        </w:rPr>
        <w:fldChar w:fldCharType="separate"/>
      </w:r>
      <w:r>
        <w:rPr>
          <w:rFonts w:eastAsia="Times New Roman"/>
          <w:color w:val="auto"/>
        </w:rPr>
        <w:t>art. 156, §8º, da Lei nº 14.133, de 2021</w:t>
      </w:r>
      <w:r>
        <w:rPr>
          <w:rFonts w:eastAsia="Times New Roman"/>
          <w:color w:val="auto"/>
        </w:rPr>
        <w:fldChar w:fldCharType="end"/>
      </w:r>
      <w:r>
        <w:rPr>
          <w:rFonts w:eastAsia="Times New Roman"/>
          <w:color w:val="auto"/>
          <w:sz w:val="22"/>
          <w:szCs w:val="22"/>
        </w:rPr>
        <w:t>).</w:t>
      </w:r>
    </w:p>
    <w:p>
      <w:pPr>
        <w:pStyle w:val="Nivel3"/>
        <w:numPr>
          <w:ilvl w:val="0"/>
          <w:numId w:val="17"/>
        </w:numPr>
        <w:suppressAutoHyphens w:val="true"/>
        <w:spacing w:before="0" w:after="0"/>
        <w:rPr>
          <w:rFonts w:eastAsia="Times New Roman"/>
          <w:color w:val="auto"/>
          <w:sz w:val="22"/>
          <w:szCs w:val="22"/>
        </w:rPr>
      </w:pPr>
      <w:r>
        <w:rPr>
          <w:rFonts w:eastAsia="Times New Roman"/>
          <w:color w:val="auto"/>
          <w:sz w:val="22"/>
          <w:szCs w:val="22"/>
        </w:rPr>
        <w:t>Previamente ao encaminhamento à cobrança judicial, a multa poderá ser recolhida administrativamente no prazo máximo de 30 (trinta) dias, a contar da data do recebimento da comunicação enviada pela autoridade competente.</w:t>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 xml:space="preserve">A aplicação das sanções realizar-se-á em processo administrativo que assegure o contraditório e a ampla defesa ao Contratado, observando-se o procedimento previsto no caput e parágrafos do </w:t>
      </w:r>
      <w:r>
        <w:fldChar w:fldCharType="begin"/>
      </w:r>
      <w:r>
        <w:rPr>
          <w:rFonts w:eastAsia="Times New Roman"/>
          <w:color w:val="auto"/>
        </w:rPr>
        <w:instrText xml:space="preserve"> HYPERLINK "http://www.planalto.gov.br/ccivil_03/_ato2019-2022/2021/lei/L14133.htm" \l "art158"</w:instrText>
      </w:r>
      <w:r>
        <w:rPr>
          <w:rFonts w:eastAsia="Times New Roman"/>
          <w:color w:val="auto"/>
        </w:rPr>
        <w:fldChar w:fldCharType="separate"/>
      </w:r>
      <w:r>
        <w:rPr>
          <w:rFonts w:eastAsia="Times New Roman"/>
          <w:color w:val="auto"/>
        </w:rPr>
        <w:t>art. 158 da Lei nº 14.133, de 2021</w:t>
      </w:r>
      <w:r>
        <w:rPr>
          <w:rFonts w:eastAsia="Times New Roman"/>
          <w:color w:val="auto"/>
        </w:rPr>
        <w:fldChar w:fldCharType="end"/>
      </w:r>
      <w:r>
        <w:rPr>
          <w:rFonts w:eastAsia="Times New Roman"/>
          <w:color w:val="auto"/>
          <w:sz w:val="22"/>
          <w:szCs w:val="22"/>
        </w:rPr>
        <w:t>, para as penalidades de impedimento de licitar e contratar e de declaração de inidoneidade para licitar ou contratar.</w:t>
      </w:r>
    </w:p>
    <w:p>
      <w:pPr>
        <w:pStyle w:val="Nivel2"/>
        <w:tabs>
          <w:tab w:val="clear" w:pos="0"/>
        </w:tabs>
        <w:spacing w:before="0" w:after="0"/>
        <w:ind w:left="567" w:hanging="0"/>
        <w:rPr>
          <w:rFonts w:eastAsia="Times New Roman"/>
          <w:color w:val="auto"/>
          <w:sz w:val="22"/>
          <w:szCs w:val="22"/>
        </w:rPr>
      </w:pPr>
      <w:r>
        <w:rPr>
          <w:rFonts w:eastAsia="Times New Roman"/>
          <w:color w:val="auto"/>
          <w:sz w:val="22"/>
          <w:szCs w:val="22"/>
        </w:rPr>
        <w:t>Na aplicação das sanções serão considerados (</w:t>
      </w:r>
      <w:r>
        <w:fldChar w:fldCharType="begin"/>
      </w:r>
      <w:r>
        <w:rPr>
          <w:rFonts w:eastAsia="Times New Roman"/>
          <w:color w:val="auto"/>
        </w:rPr>
        <w:instrText xml:space="preserve"> HYPERLINK "http://www.planalto.gov.br/ccivil_03/_ato2019-2022/2021/lei/L14133.htm" \l "art156§1"</w:instrText>
      </w:r>
      <w:r>
        <w:rPr>
          <w:rFonts w:eastAsia="Times New Roman"/>
          <w:color w:val="auto"/>
        </w:rPr>
        <w:fldChar w:fldCharType="separate"/>
      </w:r>
      <w:r>
        <w:rPr>
          <w:rFonts w:eastAsia="Times New Roman"/>
          <w:color w:val="auto"/>
        </w:rPr>
        <w:t>art. 156, §1º, da Lei nº 14.133, de 2021</w:t>
      </w:r>
      <w:r>
        <w:rPr>
          <w:rFonts w:eastAsia="Times New Roman"/>
          <w:color w:val="auto"/>
        </w:rPr>
        <w:fldChar w:fldCharType="end"/>
      </w:r>
      <w:r>
        <w:rPr>
          <w:rFonts w:eastAsia="Times New Roman"/>
          <w:color w:val="auto"/>
          <w:sz w:val="22"/>
          <w:szCs w:val="22"/>
        </w:rPr>
        <w:t>):</w:t>
      </w:r>
    </w:p>
    <w:p>
      <w:pPr>
        <w:pStyle w:val="Normal"/>
        <w:numPr>
          <w:ilvl w:val="0"/>
          <w:numId w:val="15"/>
        </w:numPr>
        <w:spacing w:lineRule="auto" w:line="276"/>
        <w:ind w:left="340" w:firstLine="567"/>
        <w:jc w:val="both"/>
        <w:rPr>
          <w:rFonts w:ascii="Arial" w:hAnsi="Arial" w:cs="Arial"/>
          <w:kern w:val="0"/>
          <w:sz w:val="22"/>
          <w:szCs w:val="22"/>
        </w:rPr>
      </w:pPr>
      <w:r>
        <w:rPr>
          <w:rFonts w:cs="Arial" w:ascii="Arial" w:hAnsi="Arial"/>
          <w:kern w:val="0"/>
          <w:sz w:val="22"/>
          <w:szCs w:val="22"/>
        </w:rPr>
        <w:t>a natureza e a gravidade da infração cometida;</w:t>
      </w:r>
    </w:p>
    <w:p>
      <w:pPr>
        <w:pStyle w:val="Normal"/>
        <w:numPr>
          <w:ilvl w:val="0"/>
          <w:numId w:val="15"/>
        </w:numPr>
        <w:spacing w:lineRule="auto" w:line="276"/>
        <w:ind w:left="340" w:firstLine="567"/>
        <w:jc w:val="both"/>
        <w:rPr>
          <w:rFonts w:ascii="Arial" w:hAnsi="Arial" w:cs="Arial"/>
          <w:kern w:val="0"/>
          <w:sz w:val="22"/>
          <w:szCs w:val="22"/>
        </w:rPr>
      </w:pPr>
      <w:r>
        <w:rPr>
          <w:rFonts w:cs="Arial" w:ascii="Arial" w:hAnsi="Arial"/>
          <w:kern w:val="0"/>
          <w:sz w:val="22"/>
          <w:szCs w:val="22"/>
        </w:rPr>
        <w:t>as peculiaridades do caso concreto;</w:t>
      </w:r>
    </w:p>
    <w:p>
      <w:pPr>
        <w:pStyle w:val="Normal"/>
        <w:numPr>
          <w:ilvl w:val="0"/>
          <w:numId w:val="15"/>
        </w:numPr>
        <w:spacing w:lineRule="auto" w:line="276"/>
        <w:ind w:left="340" w:firstLine="567"/>
        <w:jc w:val="both"/>
        <w:rPr>
          <w:rFonts w:ascii="Arial" w:hAnsi="Arial" w:cs="Arial"/>
          <w:kern w:val="0"/>
          <w:sz w:val="22"/>
          <w:szCs w:val="22"/>
        </w:rPr>
      </w:pPr>
      <w:r>
        <w:rPr>
          <w:rFonts w:cs="Arial" w:ascii="Arial" w:hAnsi="Arial"/>
          <w:kern w:val="0"/>
          <w:sz w:val="22"/>
          <w:szCs w:val="22"/>
        </w:rPr>
        <w:t>as circunstâncias agravantes ou atenuantes;</w:t>
      </w:r>
    </w:p>
    <w:p>
      <w:pPr>
        <w:pStyle w:val="Normal"/>
        <w:numPr>
          <w:ilvl w:val="0"/>
          <w:numId w:val="15"/>
        </w:numPr>
        <w:spacing w:lineRule="auto" w:line="276"/>
        <w:ind w:left="340" w:firstLine="567"/>
        <w:jc w:val="both"/>
        <w:rPr>
          <w:rFonts w:ascii="Arial" w:hAnsi="Arial" w:cs="Arial"/>
          <w:kern w:val="0"/>
          <w:sz w:val="22"/>
          <w:szCs w:val="22"/>
        </w:rPr>
      </w:pPr>
      <w:r>
        <w:rPr>
          <w:rFonts w:cs="Arial" w:ascii="Arial" w:hAnsi="Arial"/>
          <w:kern w:val="0"/>
          <w:sz w:val="22"/>
          <w:szCs w:val="22"/>
        </w:rPr>
        <w:t>os danos que dela provierem para o Contratante;</w:t>
      </w:r>
    </w:p>
    <w:p>
      <w:pPr>
        <w:pStyle w:val="Normal"/>
        <w:numPr>
          <w:ilvl w:val="0"/>
          <w:numId w:val="15"/>
        </w:numPr>
        <w:spacing w:lineRule="auto" w:line="276"/>
        <w:ind w:left="340" w:firstLine="567"/>
        <w:jc w:val="both"/>
        <w:rPr>
          <w:rFonts w:ascii="Arial" w:hAnsi="Arial" w:cs="Arial"/>
          <w:kern w:val="0"/>
          <w:sz w:val="22"/>
          <w:szCs w:val="22"/>
        </w:rPr>
      </w:pPr>
      <w:r>
        <w:rPr>
          <w:rFonts w:cs="Arial" w:ascii="Arial" w:hAnsi="Arial"/>
          <w:kern w:val="0"/>
          <w:sz w:val="22"/>
          <w:szCs w:val="22"/>
        </w:rPr>
        <w:t>a implantação ou o aperfeiçoamento de programa de integridade, conforme normas e orientações dos órgãos de controle.</w:t>
      </w:r>
    </w:p>
    <w:p>
      <w:pPr>
        <w:pStyle w:val="Normal"/>
        <w:spacing w:lineRule="auto" w:line="276"/>
        <w:ind w:left="907" w:hanging="0"/>
        <w:jc w:val="both"/>
        <w:rPr>
          <w:rFonts w:ascii="Arial" w:hAnsi="Arial" w:cs="Arial"/>
          <w:kern w:val="0"/>
          <w:sz w:val="22"/>
          <w:szCs w:val="22"/>
        </w:rPr>
      </w:pPr>
      <w:r>
        <w:rPr>
          <w:rFonts w:cs="Arial" w:ascii="Arial" w:hAnsi="Arial"/>
          <w:kern w:val="0"/>
          <w:sz w:val="22"/>
          <w:szCs w:val="22"/>
        </w:rPr>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 xml:space="preserve">Os atos previstos como infrações administrativas na </w:t>
      </w:r>
      <w:hyperlink r:id="rId23">
        <w:r>
          <w:rPr>
            <w:rFonts w:eastAsia="Times New Roman"/>
            <w:color w:val="auto"/>
          </w:rPr>
          <w:t>Lei nº 14.133, de 2021</w:t>
        </w:r>
      </w:hyperlink>
      <w:r>
        <w:rPr>
          <w:rFonts w:eastAsia="Times New Roman"/>
          <w:color w:val="auto"/>
          <w:sz w:val="22"/>
          <w:szCs w:val="22"/>
        </w:rPr>
        <w:t xml:space="preserve">, ou em outras leis de licitações e contratos da Administração Pública que também sejam tipificados como atos lesivos na </w:t>
      </w:r>
      <w:hyperlink r:id="rId24">
        <w:r>
          <w:rPr>
            <w:rFonts w:eastAsia="Times New Roman"/>
            <w:color w:val="auto"/>
          </w:rPr>
          <w:t>Lei nº 12.846, de 2013</w:t>
        </w:r>
      </w:hyperlink>
      <w:r>
        <w:rPr>
          <w:rFonts w:eastAsia="Times New Roman"/>
          <w:color w:val="auto"/>
          <w:sz w:val="22"/>
          <w:szCs w:val="22"/>
        </w:rPr>
        <w:t>, serão apurados e julgados conjuntamente, nos mesmos autos, observados o rito procedimental e autoridade competente definidos na referida Lei (</w:t>
      </w:r>
      <w:hyperlink r:id="rId25">
        <w:r>
          <w:rPr>
            <w:rFonts w:eastAsia="Times New Roman"/>
            <w:color w:val="auto"/>
          </w:rPr>
          <w:t>art. 159</w:t>
        </w:r>
      </w:hyperlink>
      <w:r>
        <w:rPr>
          <w:rFonts w:eastAsia="Times New Roman"/>
          <w:color w:val="auto"/>
          <w:sz w:val="22"/>
          <w:szCs w:val="22"/>
        </w:rPr>
        <w:t>).</w:t>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Fonts w:eastAsia="Times New Roman"/>
          <w:color w:val="auto"/>
        </w:rPr>
        <w:instrText xml:space="preserve"> HYPERLINK "http://www.planalto.gov.br/ccivil_03/_ato2019-2022/2021/lei/L14133.htm" \l "art160"</w:instrText>
      </w:r>
      <w:r>
        <w:rPr>
          <w:rFonts w:eastAsia="Times New Roman"/>
          <w:color w:val="auto"/>
        </w:rPr>
        <w:fldChar w:fldCharType="separate"/>
      </w:r>
      <w:r>
        <w:rPr>
          <w:rFonts w:eastAsia="Times New Roman"/>
          <w:color w:val="auto"/>
        </w:rPr>
        <w:t>art. 160, da Lei nº 14.133, de 2021</w:t>
      </w:r>
      <w:r>
        <w:rPr>
          <w:rFonts w:eastAsia="Times New Roman"/>
          <w:color w:val="auto"/>
        </w:rPr>
        <w:fldChar w:fldCharType="end"/>
      </w:r>
      <w:r>
        <w:rPr>
          <w:rFonts w:eastAsia="Times New Roman"/>
          <w:color w:val="auto"/>
          <w:sz w:val="22"/>
          <w:szCs w:val="22"/>
        </w:rPr>
        <w:t>).</w:t>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Fonts w:eastAsia="Times New Roman"/>
          <w:color w:val="auto"/>
        </w:rPr>
        <w:instrText xml:space="preserve"> HYPERLINK "http://www.planalto.gov.br/ccivil_03/_ato2019-2022/2021/lei/L14133.htm" \l "art161"</w:instrText>
      </w:r>
      <w:r>
        <w:rPr>
          <w:rFonts w:eastAsia="Times New Roman"/>
          <w:color w:val="auto"/>
        </w:rPr>
        <w:fldChar w:fldCharType="separate"/>
      </w:r>
      <w:r>
        <w:rPr>
          <w:rFonts w:eastAsia="Times New Roman"/>
          <w:color w:val="auto"/>
        </w:rPr>
        <w:t>Art. 161, da Lei nº 14.133, de 2021</w:t>
      </w:r>
      <w:r>
        <w:rPr>
          <w:rFonts w:eastAsia="Times New Roman"/>
          <w:color w:val="auto"/>
        </w:rPr>
        <w:fldChar w:fldCharType="end"/>
      </w:r>
      <w:r>
        <w:rPr>
          <w:rFonts w:eastAsia="Times New Roman"/>
          <w:color w:val="auto"/>
          <w:sz w:val="22"/>
          <w:szCs w:val="22"/>
        </w:rPr>
        <w:t>).</w:t>
      </w:r>
    </w:p>
    <w:p>
      <w:pPr>
        <w:pStyle w:val="Nivel2"/>
        <w:numPr>
          <w:ilvl w:val="0"/>
          <w:numId w:val="17"/>
        </w:numPr>
        <w:suppressAutoHyphens w:val="true"/>
        <w:spacing w:before="0" w:after="0"/>
        <w:rPr>
          <w:rFonts w:eastAsia="Times New Roman"/>
          <w:color w:val="auto"/>
          <w:sz w:val="22"/>
          <w:szCs w:val="22"/>
        </w:rPr>
      </w:pPr>
      <w:r>
        <w:rPr>
          <w:rFonts w:eastAsia="Times New Roman"/>
          <w:color w:val="auto"/>
          <w:sz w:val="22"/>
          <w:szCs w:val="22"/>
        </w:rPr>
        <w:t xml:space="preserve">As sanções de impedimento de licitar e contratar e declaração de inidoneidade para licitar ou contratar são passíveis de reabilitação na forma do </w:t>
      </w:r>
      <w:r>
        <w:fldChar w:fldCharType="begin"/>
      </w:r>
      <w:r>
        <w:rPr>
          <w:rFonts w:eastAsia="Times New Roman"/>
          <w:color w:val="auto"/>
        </w:rPr>
        <w:instrText xml:space="preserve"> HYPERLINK "http://www.planalto.gov.br/ccivil_03/_ato2019-2022/2021/lei/L14133.htm" \l "163"</w:instrText>
      </w:r>
      <w:r>
        <w:rPr>
          <w:rFonts w:eastAsia="Times New Roman"/>
          <w:color w:val="auto"/>
        </w:rPr>
        <w:fldChar w:fldCharType="separate"/>
      </w:r>
      <w:r>
        <w:rPr>
          <w:rFonts w:eastAsia="Times New Roman"/>
          <w:color w:val="auto"/>
        </w:rPr>
        <w:t>art. 163 da Lei nº 14.133/21</w:t>
      </w:r>
      <w:r>
        <w:rPr>
          <w:rFonts w:eastAsia="Times New Roman"/>
          <w:color w:val="auto"/>
        </w:rPr>
        <w:fldChar w:fldCharType="end"/>
      </w:r>
      <w:r>
        <w:rPr>
          <w:rFonts w:eastAsia="Times New Roman"/>
          <w:color w:val="auto"/>
          <w:sz w:val="22"/>
          <w:szCs w:val="22"/>
        </w:rPr>
        <w:t>.</w:t>
      </w:r>
    </w:p>
    <w:p>
      <w:pPr>
        <w:pStyle w:val="Nivel2"/>
        <w:tabs>
          <w:tab w:val="clear" w:pos="0"/>
        </w:tabs>
        <w:spacing w:before="0" w:after="0"/>
        <w:ind w:left="0" w:hanging="0"/>
        <w:rPr>
          <w:rFonts w:eastAsia="Times New Roman"/>
          <w:color w:val="auto"/>
          <w:sz w:val="22"/>
          <w:szCs w:val="22"/>
        </w:rPr>
      </w:pPr>
      <w:r>
        <w:rPr>
          <w:rFonts w:eastAsia="Times New Roman"/>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6">
        <w:r>
          <w:rPr>
            <w:rFonts w:eastAsia="Times New Roman"/>
            <w:color w:val="auto"/>
          </w:rPr>
          <w:t>Normativa SEGES/ME nº 26, de 13 de abril de 2022</w:t>
        </w:r>
      </w:hyperlink>
    </w:p>
    <w:p>
      <w:pPr>
        <w:pStyle w:val="Normal"/>
        <w:spacing w:lineRule="auto" w:line="276"/>
        <w:rPr>
          <w:rFonts w:ascii="Arial" w:hAnsi="Arial" w:cs="Arial"/>
          <w:kern w:val="0"/>
          <w:sz w:val="22"/>
          <w:szCs w:val="22"/>
        </w:rPr>
      </w:pPr>
      <w:r>
        <w:rPr>
          <w:rFonts w:cs="Arial" w:ascii="Arial" w:hAnsi="Arial"/>
          <w:kern w:val="0"/>
          <w:sz w:val="22"/>
          <w:szCs w:val="22"/>
        </w:rPr>
      </w:r>
    </w:p>
    <w:p>
      <w:pPr>
        <w:pStyle w:val="Nivel01"/>
        <w:numPr>
          <w:ilvl w:val="0"/>
          <w:numId w:val="0"/>
        </w:numPr>
        <w:spacing w:lineRule="auto" w:line="276" w:before="120" w:after="288"/>
        <w:ind w:left="0" w:hanging="0"/>
        <w:rPr>
          <w:sz w:val="22"/>
          <w:szCs w:val="22"/>
        </w:rPr>
      </w:pPr>
      <w:r>
        <w:rPr>
          <w:sz w:val="22"/>
          <w:szCs w:val="22"/>
        </w:rPr>
        <w:t>CLÁUSULA DÉCIMA PRIMEIRA – DA EXTINÇÃO CONTRATUAL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XIX</w:t>
      </w:r>
      <w:r>
        <w:rPr>
          <w:rStyle w:val="LinkdaInternet"/>
          <w:sz w:val="22"/>
          <w:szCs w:val="22"/>
          <w:color w:val="auto"/>
        </w:rPr>
        <w:fldChar w:fldCharType="end"/>
      </w:r>
      <w:r>
        <w:rPr>
          <w:sz w:val="22"/>
          <w:szCs w:val="22"/>
        </w:rPr>
        <w:t>)</w:t>
      </w:r>
    </w:p>
    <w:p>
      <w:pPr>
        <w:pStyle w:val="Nvel2Red"/>
        <w:tabs>
          <w:tab w:val="clear" w:pos="0"/>
        </w:tabs>
        <w:ind w:left="-7" w:hanging="0"/>
        <w:rPr>
          <w:i w:val="false"/>
          <w:i w:val="false"/>
          <w:iCs w:val="false"/>
          <w:color w:val="auto"/>
          <w:sz w:val="22"/>
          <w:szCs w:val="22"/>
        </w:rPr>
      </w:pPr>
      <w:r>
        <w:rPr>
          <w:i w:val="false"/>
          <w:iCs w:val="false"/>
          <w:color w:val="auto"/>
          <w:sz w:val="22"/>
          <w:szCs w:val="22"/>
        </w:rPr>
        <w:t>11.1 O contrato será extinto quando cumpridas as obrigações de ambas as partes, ainda que isso ocorra antes do prazo estipulado para tanto.</w:t>
      </w:r>
    </w:p>
    <w:p>
      <w:pPr>
        <w:pStyle w:val="Nvel2Red"/>
        <w:tabs>
          <w:tab w:val="clear" w:pos="0"/>
        </w:tabs>
        <w:ind w:left="-7" w:hanging="0"/>
        <w:rPr>
          <w:i w:val="false"/>
          <w:i w:val="false"/>
          <w:iCs w:val="false"/>
          <w:color w:val="auto"/>
          <w:sz w:val="22"/>
          <w:szCs w:val="22"/>
        </w:rPr>
      </w:pPr>
      <w:r>
        <w:rPr>
          <w:i w:val="false"/>
          <w:iCs w:val="false"/>
          <w:color w:val="auto"/>
          <w:sz w:val="22"/>
          <w:szCs w:val="22"/>
        </w:rPr>
        <w:t>11.2 Se as obrigações não forem cumpridas no prazo estipulado, a vigência ficará prorrogada até a conclusão do objeto, caso em que deverá a Administração providenciar a readequação do cronograma fixado para o contrato.</w:t>
      </w:r>
    </w:p>
    <w:p>
      <w:pPr>
        <w:pStyle w:val="Nvel3R"/>
        <w:tabs>
          <w:tab w:val="clear" w:pos="0"/>
        </w:tabs>
        <w:ind w:left="-14" w:hanging="0"/>
        <w:rPr>
          <w:rFonts w:eastAsia="Arial"/>
          <w:color w:val="auto"/>
          <w:sz w:val="22"/>
          <w:szCs w:val="22"/>
        </w:rPr>
      </w:pPr>
      <w:r>
        <w:rPr>
          <w:i w:val="false"/>
          <w:iCs w:val="false"/>
          <w:color w:val="auto"/>
          <w:sz w:val="22"/>
          <w:szCs w:val="22"/>
        </w:rPr>
        <w:t xml:space="preserve">11.3 Quando a não conclusão do contrato referida no item anterior decorrer de culpa do contratado: </w:t>
      </w:r>
      <w:r>
        <w:rPr>
          <w:rFonts w:eastAsia="Arial"/>
          <w:i w:val="false"/>
          <w:iCs w:val="false"/>
          <w:color w:val="auto"/>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left="0" w:hanging="0"/>
        <w:rPr>
          <w:rFonts w:eastAsia="Arial"/>
          <w:i/>
          <w:i/>
          <w:iCs/>
          <w:color w:val="auto"/>
          <w:sz w:val="22"/>
          <w:szCs w:val="22"/>
        </w:rPr>
      </w:pPr>
      <w:r>
        <w:rPr>
          <w:rFonts w:eastAsia="Arial"/>
          <w:i/>
          <w:iCs/>
          <w:color w:val="auto"/>
          <w:sz w:val="22"/>
          <w:szCs w:val="22"/>
        </w:rPr>
      </w:r>
    </w:p>
    <w:p>
      <w:pPr>
        <w:pStyle w:val="Nivel01"/>
        <w:numPr>
          <w:ilvl w:val="0"/>
          <w:numId w:val="0"/>
        </w:numPr>
        <w:spacing w:lineRule="auto" w:line="276" w:before="120" w:after="288"/>
        <w:ind w:left="0" w:hanging="0"/>
        <w:rPr>
          <w:sz w:val="22"/>
          <w:szCs w:val="22"/>
        </w:rPr>
      </w:pPr>
      <w:r>
        <w:rPr>
          <w:sz w:val="22"/>
          <w:szCs w:val="22"/>
        </w:rPr>
        <w:t>CLÁUSULA DÉCIMA SEGUNDA – DOTAÇÃO ORÇAMENTÁRIA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VIII</w:t>
      </w:r>
      <w:r>
        <w:rPr>
          <w:rStyle w:val="LinkdaInternet"/>
          <w:sz w:val="22"/>
          <w:szCs w:val="22"/>
          <w:color w:val="auto"/>
        </w:rPr>
        <w:fldChar w:fldCharType="end"/>
      </w:r>
      <w:r>
        <w:rPr>
          <w:sz w:val="22"/>
          <w:szCs w:val="22"/>
        </w:rPr>
        <w:t>)</w:t>
      </w:r>
    </w:p>
    <w:p>
      <w:pPr>
        <w:pStyle w:val="Nivel2"/>
        <w:tabs>
          <w:tab w:val="clear" w:pos="0"/>
        </w:tabs>
        <w:spacing w:before="120" w:after="288"/>
        <w:ind w:left="0" w:hanging="7"/>
        <w:rPr>
          <w:rFonts w:eastAsia="Arial"/>
          <w:color w:val="auto"/>
          <w:sz w:val="22"/>
          <w:szCs w:val="22"/>
        </w:rPr>
      </w:pPr>
      <w:r>
        <w:rPr>
          <w:color w:val="auto"/>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276" w:before="120" w:after="288"/>
        <w:ind w:left="0" w:firstLine="1134"/>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276" w:before="120" w:after="288"/>
        <w:ind w:left="0" w:firstLine="1134"/>
        <w:jc w:val="both"/>
        <w:rPr>
          <w:rFonts w:ascii="Arial" w:hAnsi="Arial" w:cs="Arial"/>
          <w:sz w:val="22"/>
          <w:szCs w:val="22"/>
        </w:rPr>
      </w:pPr>
      <w:r>
        <w:rPr>
          <w:rFonts w:eastAsia="Arial" w:cs="Arial" w:ascii="Arial" w:hAnsi="Arial"/>
          <w:sz w:val="22"/>
          <w:szCs w:val="22"/>
        </w:rPr>
        <w:t>Nota de Empenho:</w:t>
      </w:r>
    </w:p>
    <w:p>
      <w:pPr>
        <w:pStyle w:val="Nvel2Red"/>
        <w:tabs>
          <w:tab w:val="clear" w:pos="0"/>
        </w:tabs>
        <w:spacing w:before="120" w:after="288"/>
        <w:rPr>
          <w:color w:val="auto"/>
          <w:sz w:val="22"/>
          <w:szCs w:val="22"/>
        </w:rPr>
      </w:pPr>
      <w:r>
        <w:rPr>
          <w:i w:val="false"/>
          <w:iCs w:val="false"/>
          <w:color w:val="auto"/>
          <w:sz w:val="22"/>
          <w:szCs w:val="22"/>
        </w:rPr>
        <w:t>12.2 A dotação relativa aos exercícios financeiros subsequentes será indicada após aprovação da Lei Orçamentária respectiva e liberação dos créditos correspondentes, mediante apostilamento.</w:t>
      </w:r>
    </w:p>
    <w:p>
      <w:pPr>
        <w:pStyle w:val="Nivel01"/>
        <w:numPr>
          <w:ilvl w:val="0"/>
          <w:numId w:val="11"/>
        </w:numPr>
        <w:spacing w:lineRule="auto" w:line="276" w:before="120" w:after="288"/>
        <w:ind w:left="0" w:hanging="0"/>
        <w:rPr>
          <w:sz w:val="22"/>
          <w:szCs w:val="22"/>
        </w:rPr>
      </w:pPr>
      <w:r>
        <w:rPr>
          <w:sz w:val="22"/>
          <w:szCs w:val="22"/>
        </w:rPr>
        <w:t>CLÁUSULA DÉCIMA TERCEIRA – DOS CASOS OMISSOS (</w:t>
      </w:r>
      <w:r>
        <w:fldChar w:fldCharType="begin"/>
      </w:r>
      <w:r>
        <w:rPr>
          <w:rStyle w:val="LinkdaInternet"/>
          <w:sz w:val="22"/>
          <w:szCs w:val="22"/>
          <w:color w:val="auto"/>
        </w:rPr>
        <w:instrText xml:space="preserve"> HYPERLINK "http://www.planalto.gov.br/ccivil_03/_ato2019-2022/2021/lei/L14133.htm" \l "art92"</w:instrText>
      </w:r>
      <w:r>
        <w:rPr>
          <w:rStyle w:val="LinkdaInternet"/>
          <w:sz w:val="22"/>
          <w:szCs w:val="22"/>
          <w:color w:val="auto"/>
        </w:rPr>
        <w:fldChar w:fldCharType="separate"/>
      </w:r>
      <w:r>
        <w:rPr>
          <w:rStyle w:val="LinkdaInternet"/>
          <w:color w:val="auto"/>
          <w:sz w:val="22"/>
          <w:szCs w:val="22"/>
        </w:rPr>
        <w:t>art. 92, III</w:t>
      </w:r>
      <w:r>
        <w:rPr>
          <w:rStyle w:val="LinkdaInternet"/>
          <w:sz w:val="22"/>
          <w:szCs w:val="22"/>
          <w:color w:val="auto"/>
        </w:rPr>
        <w:fldChar w:fldCharType="end"/>
      </w:r>
      <w:r>
        <w:rPr>
          <w:sz w:val="22"/>
          <w:szCs w:val="22"/>
        </w:rPr>
        <w:t>)</w:t>
      </w:r>
    </w:p>
    <w:p>
      <w:pPr>
        <w:pStyle w:val="Nivel2"/>
        <w:tabs>
          <w:tab w:val="clear" w:pos="0"/>
        </w:tabs>
        <w:spacing w:before="120" w:after="288"/>
        <w:ind w:left="0" w:hanging="0"/>
        <w:rPr>
          <w:color w:val="auto"/>
          <w:sz w:val="22"/>
          <w:szCs w:val="22"/>
        </w:rPr>
      </w:pPr>
      <w:r>
        <w:rPr>
          <w:color w:val="auto"/>
          <w:sz w:val="22"/>
          <w:szCs w:val="22"/>
        </w:rPr>
        <w:t xml:space="preserve">13.1 Os casos omissos serão decididos pelo contratante, segundo as disposições contidas na Lei </w:t>
      </w:r>
      <w:hyperlink r:id="rId27">
        <w:r>
          <w:rPr>
            <w:rStyle w:val="LinkdaInternet"/>
            <w:color w:val="auto"/>
            <w:sz w:val="22"/>
            <w:szCs w:val="22"/>
          </w:rPr>
          <w:t>nº 14.133, de 2021</w:t>
        </w:r>
      </w:hyperlink>
      <w:r>
        <w:rPr>
          <w:color w:val="auto"/>
          <w:sz w:val="22"/>
          <w:szCs w:val="22"/>
        </w:rPr>
        <w:t xml:space="preserve">, e demais normas federais aplicáveis e, subsidiariamente, segundo as disposições contidas na </w:t>
      </w:r>
      <w:hyperlink r:id="rId28">
        <w:r>
          <w:rPr>
            <w:rStyle w:val="LinkdaInternet"/>
            <w:color w:val="auto"/>
            <w:sz w:val="22"/>
            <w:szCs w:val="22"/>
          </w:rPr>
          <w:t>Lei nº 8.078, de 1990 – Código de Defesa do Consumidor</w:t>
        </w:r>
      </w:hyperlink>
      <w:r>
        <w:rPr>
          <w:color w:val="auto"/>
          <w:sz w:val="22"/>
          <w:szCs w:val="22"/>
        </w:rPr>
        <w:t xml:space="preserve"> – e normas e princípios gerais dos contratos.</w:t>
      </w:r>
    </w:p>
    <w:p>
      <w:pPr>
        <w:pStyle w:val="Nivel01"/>
        <w:numPr>
          <w:ilvl w:val="0"/>
          <w:numId w:val="0"/>
        </w:numPr>
        <w:spacing w:lineRule="auto" w:line="276" w:before="120" w:after="288"/>
        <w:ind w:left="0" w:hanging="0"/>
        <w:rPr>
          <w:sz w:val="22"/>
          <w:szCs w:val="22"/>
        </w:rPr>
      </w:pPr>
      <w:r>
        <w:rPr>
          <w:sz w:val="22"/>
          <w:szCs w:val="22"/>
        </w:rPr>
        <w:t>CLÁUSULA DÉCIMA QUARTA – ALTERAÇÕES</w:t>
      </w:r>
    </w:p>
    <w:p>
      <w:pPr>
        <w:pStyle w:val="Nivel2"/>
        <w:tabs>
          <w:tab w:val="clear" w:pos="0"/>
        </w:tabs>
        <w:ind w:left="0" w:hanging="0"/>
        <w:rPr>
          <w:color w:val="auto"/>
          <w:sz w:val="22"/>
          <w:szCs w:val="22"/>
        </w:rPr>
      </w:pPr>
      <w:r>
        <w:rPr>
          <w:color w:val="auto"/>
          <w:sz w:val="22"/>
          <w:szCs w:val="22"/>
        </w:rPr>
        <w:t xml:space="preserve">14.1 Eventuais alterações contratuais reger-se-ão pela disciplina dos </w:t>
      </w:r>
      <w:r>
        <w:fldChar w:fldCharType="begin"/>
      </w:r>
      <w:r>
        <w:rPr>
          <w:rStyle w:val="LinkdaInternet"/>
          <w:sz w:val="22"/>
          <w:szCs w:val="22"/>
          <w:color w:val="auto"/>
        </w:rPr>
        <w:instrText xml:space="preserve"> HYPERLINK "http://www.planalto.gov.br/ccivil_03/_ato2019-2022/2021/lei/L14133.htm" \l "art124"</w:instrText>
      </w:r>
      <w:r>
        <w:rPr>
          <w:rStyle w:val="LinkdaInternet"/>
          <w:sz w:val="22"/>
          <w:szCs w:val="22"/>
          <w:color w:val="auto"/>
        </w:rPr>
        <w:fldChar w:fldCharType="separate"/>
      </w:r>
      <w:r>
        <w:rPr>
          <w:rStyle w:val="LinkdaInternet"/>
          <w:color w:val="auto"/>
          <w:sz w:val="22"/>
          <w:szCs w:val="22"/>
        </w:rPr>
        <w:t>arts. 124 e seguintes da Lei nº 14.133, de 2021</w:t>
      </w:r>
      <w:r>
        <w:rPr>
          <w:rStyle w:val="LinkdaInternet"/>
          <w:sz w:val="22"/>
          <w:szCs w:val="22"/>
          <w:color w:val="auto"/>
        </w:rPr>
        <w:fldChar w:fldCharType="end"/>
      </w:r>
      <w:r>
        <w:rPr>
          <w:color w:val="auto"/>
          <w:sz w:val="22"/>
          <w:szCs w:val="22"/>
        </w:rPr>
        <w:t>.</w:t>
      </w:r>
    </w:p>
    <w:p>
      <w:pPr>
        <w:pStyle w:val="Nivel2"/>
        <w:tabs>
          <w:tab w:val="clear" w:pos="0"/>
        </w:tabs>
        <w:ind w:left="0" w:hanging="0"/>
        <w:rPr>
          <w:color w:val="auto"/>
          <w:sz w:val="22"/>
          <w:szCs w:val="22"/>
        </w:rPr>
      </w:pPr>
      <w:r>
        <w:rPr>
          <w:color w:val="auto"/>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left="0" w:hanging="0"/>
        <w:rPr>
          <w:color w:val="auto"/>
          <w:sz w:val="22"/>
          <w:szCs w:val="22"/>
        </w:rPr>
      </w:pPr>
      <w:r>
        <w:rPr>
          <w:color w:val="auto"/>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left="0" w:hanging="0"/>
        <w:rPr>
          <w:color w:val="auto"/>
          <w:sz w:val="22"/>
          <w:szCs w:val="22"/>
        </w:rPr>
      </w:pPr>
      <w:r>
        <w:rPr>
          <w:color w:val="auto"/>
          <w:sz w:val="22"/>
          <w:szCs w:val="22"/>
        </w:rPr>
        <w:t xml:space="preserve">14.4 Registros que não caracterizam alteração do contrato podem ser realizados por simples apostila, dispensada a celebração de termo aditivo, na forma do </w:t>
      </w:r>
      <w:r>
        <w:fldChar w:fldCharType="begin"/>
      </w:r>
      <w:r>
        <w:rPr>
          <w:rStyle w:val="LinkdaInternet"/>
          <w:sz w:val="22"/>
          <w:szCs w:val="22"/>
          <w:color w:val="auto"/>
        </w:rPr>
        <w:instrText xml:space="preserve"> HYPERLINK "http://www.planalto.gov.br/ccivil_03/_ato2019-2022/2021/lei/L14133.htm" \l "art136"</w:instrText>
      </w:r>
      <w:r>
        <w:rPr>
          <w:rStyle w:val="LinkdaInternet"/>
          <w:sz w:val="22"/>
          <w:szCs w:val="22"/>
          <w:color w:val="auto"/>
        </w:rPr>
        <w:fldChar w:fldCharType="separate"/>
      </w:r>
      <w:r>
        <w:rPr>
          <w:rStyle w:val="LinkdaInternet"/>
          <w:color w:val="auto"/>
          <w:sz w:val="22"/>
          <w:szCs w:val="22"/>
        </w:rPr>
        <w:t>art. 136 da Lei nº 14.133, de 2021</w:t>
      </w:r>
      <w:r>
        <w:rPr>
          <w:rStyle w:val="LinkdaInternet"/>
          <w:sz w:val="22"/>
          <w:szCs w:val="22"/>
          <w:color w:val="auto"/>
        </w:rPr>
        <w:fldChar w:fldCharType="end"/>
      </w:r>
    </w:p>
    <w:p>
      <w:pPr>
        <w:pStyle w:val="Nivel01"/>
        <w:numPr>
          <w:ilvl w:val="0"/>
          <w:numId w:val="0"/>
        </w:numPr>
        <w:spacing w:lineRule="auto" w:line="276" w:before="120" w:after="288"/>
        <w:ind w:left="0" w:hanging="0"/>
        <w:rPr>
          <w:sz w:val="22"/>
          <w:szCs w:val="22"/>
        </w:rPr>
      </w:pPr>
      <w:r>
        <w:rPr>
          <w:sz w:val="22"/>
          <w:szCs w:val="22"/>
        </w:rPr>
        <w:t>CLÁUSULA DÉCIMA QUINTA – PUBLICAÇÃO</w:t>
      </w:r>
    </w:p>
    <w:p>
      <w:pPr>
        <w:pStyle w:val="Nivel2"/>
        <w:tabs>
          <w:tab w:val="clear" w:pos="0"/>
        </w:tabs>
        <w:spacing w:before="120" w:after="288"/>
        <w:ind w:left="0" w:hanging="0"/>
        <w:rPr>
          <w:color w:val="auto"/>
          <w:sz w:val="22"/>
          <w:szCs w:val="22"/>
        </w:rPr>
      </w:pPr>
      <w:r>
        <w:rPr>
          <w:color w:val="auto"/>
          <w:sz w:val="22"/>
          <w:szCs w:val="22"/>
        </w:rPr>
        <w:t xml:space="preserve">15.1 Incumbirá ao contratante divulgar o presente instrumento no Portal Nacional de Contratações Públicas (PNCP), na forma prevista no </w:t>
      </w:r>
      <w:r>
        <w:fldChar w:fldCharType="begin"/>
      </w:r>
      <w:r>
        <w:rPr>
          <w:rStyle w:val="LinkdaInternet"/>
          <w:sz w:val="22"/>
          <w:szCs w:val="22"/>
          <w:color w:val="auto"/>
        </w:rPr>
        <w:instrText xml:space="preserve"> HYPERLINK "http://www.planalto.gov.br/ccivil_03/_ato2019-2022/2021/lei/L14133.htm" \l "art94"</w:instrText>
      </w:r>
      <w:r>
        <w:rPr>
          <w:rStyle w:val="LinkdaInternet"/>
          <w:sz w:val="22"/>
          <w:szCs w:val="22"/>
          <w:color w:val="auto"/>
        </w:rPr>
        <w:fldChar w:fldCharType="separate"/>
      </w:r>
      <w:r>
        <w:rPr>
          <w:rStyle w:val="LinkdaInternet"/>
          <w:color w:val="auto"/>
          <w:sz w:val="22"/>
          <w:szCs w:val="22"/>
        </w:rPr>
        <w:t>art. 94 da Lei 14.133, de 2021</w:t>
      </w:r>
      <w:r>
        <w:rPr>
          <w:rStyle w:val="LinkdaInternet"/>
          <w:sz w:val="22"/>
          <w:szCs w:val="22"/>
          <w:color w:val="auto"/>
        </w:rPr>
        <w:fldChar w:fldCharType="end"/>
      </w:r>
      <w:r>
        <w:rPr>
          <w:color w:val="auto"/>
          <w:sz w:val="22"/>
          <w:szCs w:val="22"/>
        </w:rPr>
        <w:t xml:space="preserve">, bem como no respectivo sítio oficial na Internet, em atenção ao </w:t>
      </w:r>
      <w:r>
        <w:fldChar w:fldCharType="begin"/>
      </w:r>
      <w:r>
        <w:rPr>
          <w:rStyle w:val="LinkdaInternet"/>
          <w:sz w:val="22"/>
          <w:szCs w:val="22"/>
          <w:color w:val="auto"/>
        </w:rPr>
        <w:instrText xml:space="preserve"> HYPERLINK "https://www.planalto.gov.br/ccivil_03/_ato2011-2014/2011/lei/l12527.htm" \l "art8§2"</w:instrText>
      </w:r>
      <w:r>
        <w:rPr>
          <w:rStyle w:val="LinkdaInternet"/>
          <w:sz w:val="22"/>
          <w:szCs w:val="22"/>
          <w:color w:val="auto"/>
        </w:rPr>
        <w:fldChar w:fldCharType="separate"/>
      </w:r>
      <w:r>
        <w:rPr>
          <w:rStyle w:val="LinkdaInternet"/>
          <w:color w:val="auto"/>
          <w:sz w:val="22"/>
          <w:szCs w:val="22"/>
        </w:rPr>
        <w:t>art. 8º, §2º, da Lei n. 12.527, de 2011</w:t>
      </w:r>
      <w:r>
        <w:rPr>
          <w:rStyle w:val="LinkdaInternet"/>
          <w:sz w:val="22"/>
          <w:szCs w:val="22"/>
          <w:color w:val="auto"/>
        </w:rPr>
        <w:fldChar w:fldCharType="end"/>
      </w:r>
      <w:r>
        <w:rPr>
          <w:color w:val="auto"/>
          <w:sz w:val="22"/>
          <w:szCs w:val="22"/>
        </w:rPr>
        <w:t xml:space="preserve">, c/c </w:t>
      </w:r>
      <w:r>
        <w:fldChar w:fldCharType="begin"/>
      </w:r>
      <w:r>
        <w:rPr>
          <w:rStyle w:val="LinkdaInternet"/>
          <w:sz w:val="22"/>
          <w:szCs w:val="22"/>
          <w:color w:val="auto"/>
        </w:rPr>
        <w:instrText xml:space="preserve"> HYPERLINK "https://www.planalto.gov.br/ccivil_03/_ato2011-2014/2012/decreto/d7724.htm" \l "art7§3"</w:instrText>
      </w:r>
      <w:r>
        <w:rPr>
          <w:rStyle w:val="LinkdaInternet"/>
          <w:sz w:val="22"/>
          <w:szCs w:val="22"/>
          <w:color w:val="auto"/>
        </w:rPr>
        <w:fldChar w:fldCharType="separate"/>
      </w:r>
      <w:r>
        <w:rPr>
          <w:rStyle w:val="LinkdaInternet"/>
          <w:color w:val="auto"/>
          <w:sz w:val="22"/>
          <w:szCs w:val="22"/>
        </w:rPr>
        <w:t>art. 7º, §3º, inciso V, do Decreto n. 7.724, de 2012</w:t>
      </w:r>
      <w:r>
        <w:rPr>
          <w:rStyle w:val="LinkdaInternet"/>
          <w:sz w:val="22"/>
          <w:szCs w:val="22"/>
          <w:color w:val="auto"/>
        </w:rPr>
        <w:fldChar w:fldCharType="end"/>
      </w:r>
      <w:r>
        <w:rPr>
          <w:color w:val="auto"/>
          <w:sz w:val="22"/>
          <w:szCs w:val="22"/>
        </w:rPr>
        <w:t>.</w:t>
      </w:r>
    </w:p>
    <w:p>
      <w:pPr>
        <w:pStyle w:val="Nivel01"/>
        <w:numPr>
          <w:ilvl w:val="0"/>
          <w:numId w:val="0"/>
        </w:numPr>
        <w:spacing w:lineRule="auto" w:line="276" w:before="120" w:after="288"/>
        <w:ind w:left="0" w:hanging="0"/>
        <w:rPr>
          <w:sz w:val="22"/>
          <w:szCs w:val="22"/>
          <w:lang w:eastAsia="en-US"/>
        </w:rPr>
      </w:pPr>
      <w:r>
        <w:rPr>
          <w:sz w:val="22"/>
          <w:szCs w:val="22"/>
        </w:rPr>
        <w:t>CLÁUSULA DÉCIMA SEXTA– FORO (</w:t>
      </w:r>
      <w:r>
        <w:fldChar w:fldCharType="begin"/>
      </w:r>
      <w:r>
        <w:rPr>
          <w:rStyle w:val="LinkdaInternet"/>
          <w:sz w:val="22"/>
          <w:szCs w:val="22"/>
          <w:color w:val="auto"/>
        </w:rPr>
        <w:instrText xml:space="preserve"> HYPERLINK "http://www.planalto.gov.br/ccivil_03/_ato2019-2022/2021/lei/L14133.htm" \l "art92§1"</w:instrText>
      </w:r>
      <w:r>
        <w:rPr>
          <w:rStyle w:val="LinkdaInternet"/>
          <w:sz w:val="22"/>
          <w:szCs w:val="22"/>
          <w:color w:val="auto"/>
        </w:rPr>
        <w:fldChar w:fldCharType="separate"/>
      </w:r>
      <w:r>
        <w:rPr>
          <w:rStyle w:val="LinkdaInternet"/>
          <w:color w:val="auto"/>
          <w:sz w:val="22"/>
          <w:szCs w:val="22"/>
        </w:rPr>
        <w:t>art. 92, §1º</w:t>
      </w:r>
      <w:r>
        <w:rPr>
          <w:rStyle w:val="LinkdaInternet"/>
          <w:sz w:val="22"/>
          <w:szCs w:val="22"/>
          <w:color w:val="auto"/>
        </w:rPr>
        <w:fldChar w:fldCharType="end"/>
      </w:r>
      <w:r>
        <w:rPr>
          <w:sz w:val="22"/>
          <w:szCs w:val="22"/>
        </w:rPr>
        <w:t>)</w:t>
      </w:r>
    </w:p>
    <w:p>
      <w:pPr>
        <w:pStyle w:val="Nivel2"/>
        <w:tabs>
          <w:tab w:val="clear" w:pos="0"/>
        </w:tabs>
        <w:spacing w:before="120" w:after="288"/>
        <w:ind w:left="0" w:hanging="0"/>
        <w:rPr>
          <w:i/>
          <w:i/>
          <w:iCs/>
          <w:color w:val="auto"/>
          <w:sz w:val="22"/>
          <w:szCs w:val="22"/>
        </w:rPr>
      </w:pPr>
      <w:r>
        <w:rPr>
          <w:color w:val="auto"/>
          <w:sz w:val="22"/>
          <w:szCs w:val="22"/>
          <w:lang w:eastAsia="en-US"/>
        </w:rPr>
        <w:t>16.1 Fica eleito o..</w:t>
      </w:r>
      <w:r>
        <w:rPr>
          <w:color w:val="auto"/>
          <w:sz w:val="22"/>
          <w:szCs w:val="22"/>
        </w:rPr>
        <w:t xml:space="preserve">...., Seção Judiciária de...... para dirimir os litígios que decorrerem da execução deste Termo de Contrato que não puderem ser compostos pela conciliação, conforme </w:t>
      </w:r>
      <w:r>
        <w:fldChar w:fldCharType="begin"/>
      </w:r>
      <w:r>
        <w:rPr>
          <w:rStyle w:val="LinkdaInternet"/>
          <w:sz w:val="22"/>
          <w:szCs w:val="22"/>
          <w:color w:val="auto"/>
        </w:rPr>
        <w:instrText xml:space="preserve"> HYPERLINK "http://www.planalto.gov.br/ccivil_03/_ato2019-2022/2021/lei/L14133.htm" \l "art92§1"</w:instrText>
      </w:r>
      <w:r>
        <w:rPr>
          <w:rStyle w:val="LinkdaInternet"/>
          <w:sz w:val="22"/>
          <w:szCs w:val="22"/>
          <w:color w:val="auto"/>
        </w:rPr>
        <w:fldChar w:fldCharType="separate"/>
      </w:r>
      <w:r>
        <w:rPr>
          <w:rStyle w:val="LinkdaInternet"/>
          <w:color w:val="auto"/>
          <w:sz w:val="22"/>
          <w:szCs w:val="22"/>
        </w:rPr>
        <w:t>art. 92, §1º, da Lei nº 14.133/21</w:t>
      </w:r>
      <w:r>
        <w:rPr>
          <w:rStyle w:val="LinkdaInternet"/>
          <w:sz w:val="22"/>
          <w:szCs w:val="22"/>
          <w:color w:val="auto"/>
        </w:rPr>
        <w:fldChar w:fldCharType="end"/>
      </w:r>
      <w:r>
        <w:rPr>
          <w:color w:val="auto"/>
          <w:sz w:val="22"/>
          <w:szCs w:val="22"/>
        </w:rPr>
        <w:t>.</w:t>
      </w:r>
    </w:p>
    <w:p>
      <w:pPr>
        <w:pStyle w:val="Nivel2"/>
        <w:tabs>
          <w:tab w:val="clear" w:pos="0"/>
        </w:tabs>
        <w:spacing w:before="120" w:after="288"/>
        <w:ind w:left="0" w:firstLine="567"/>
        <w:rPr>
          <w:bCs/>
          <w:color w:val="auto"/>
          <w:sz w:val="22"/>
          <w:szCs w:val="22"/>
        </w:rPr>
      </w:pPr>
      <w:r>
        <w:rPr>
          <w:i/>
          <w:iCs/>
          <w:color w:val="auto"/>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10"/>
        </w:numPr>
        <w:spacing w:lineRule="auto" w:line="276" w:before="120" w:after="288"/>
        <w:rPr>
          <w:rFonts w:ascii="Arial" w:hAnsi="Arial" w:cs="Arial"/>
          <w:sz w:val="22"/>
          <w:szCs w:val="22"/>
        </w:rPr>
      </w:pPr>
      <w:r>
        <w:rPr>
          <w:rFonts w:eastAsia="Arial" w:cs="Arial" w:ascii="Arial" w:hAnsi="Arial"/>
          <w:i/>
          <w:iCs/>
          <w:sz w:val="22"/>
          <w:szCs w:val="22"/>
        </w:rPr>
        <w:t xml:space="preserve">                                                                         </w:t>
      </w:r>
      <w:r>
        <w:rPr>
          <w:rFonts w:cs="Arial" w:ascii="Arial" w:hAnsi="Arial"/>
          <w:i/>
          <w:iCs/>
          <w:sz w:val="22"/>
          <w:szCs w:val="22"/>
        </w:rPr>
        <w:t xml:space="preserve">2- </w:t>
      </w:r>
    </w:p>
    <w:p>
      <w:pPr>
        <w:pStyle w:val="Ttulo1"/>
        <w:numPr>
          <w:ilvl w:val="0"/>
          <w:numId w:val="1"/>
        </w:numPr>
        <w:tabs>
          <w:tab w:val="clear" w:pos="709"/>
          <w:tab w:val="left" w:pos="0" w:leader="none"/>
          <w:tab w:val="left" w:pos="1440" w:leader="none"/>
        </w:tabs>
        <w:spacing w:lineRule="auto" w:line="276"/>
        <w:jc w:val="center"/>
        <w:rPr>
          <w:sz w:val="22"/>
          <w:szCs w:val="22"/>
        </w:rPr>
      </w:pPr>
      <w:r>
        <w:rPr>
          <w:sz w:val="22"/>
          <w:szCs w:val="22"/>
        </w:rPr>
        <w:tab/>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Ttulo1"/>
        <w:numPr>
          <w:ilvl w:val="0"/>
          <w:numId w:val="1"/>
        </w:numPr>
        <w:tabs>
          <w:tab w:val="clear" w:pos="709"/>
          <w:tab w:val="left" w:pos="0" w:leader="none"/>
          <w:tab w:val="left" w:pos="1440" w:leader="none"/>
        </w:tabs>
        <w:spacing w:lineRule="auto" w:line="276"/>
        <w:jc w:val="center"/>
        <w:rPr>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hanging="0"/>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68</w:t>
      </w:r>
      <w:r>
        <w:rPr>
          <w:rFonts w:cs="Arial" w:ascii="Arial" w:hAnsi="Arial"/>
          <w:bCs/>
          <w:sz w:val="22"/>
          <w:szCs w:val="22"/>
        </w:rPr>
        <w:t>/2024. Objeto: C</w:t>
      </w:r>
      <w:r>
        <w:rPr>
          <w:rFonts w:cs="Arial" w:ascii="Arial" w:hAnsi="Arial"/>
          <w:sz w:val="22"/>
          <w:szCs w:val="22"/>
        </w:rPr>
        <w:t>ontratação de empresa para fornecimento de refeição (marmitex), para entrega parcelada.</w:t>
      </w:r>
    </w:p>
    <w:p>
      <w:pPr>
        <w:pStyle w:val="Normal"/>
        <w:tabs>
          <w:tab w:val="clear" w:pos="709"/>
          <w:tab w:val="left" w:pos="1440" w:leader="none"/>
        </w:tabs>
        <w:spacing w:lineRule="auto" w:line="276"/>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hanging="0"/>
        <w:jc w:val="both"/>
        <w:rPr>
          <w:rFonts w:ascii="Arial" w:hAnsi="Arial" w:cs="Arial"/>
          <w:b/>
          <w:b/>
          <w:bCs/>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b/>
          <w:b/>
          <w:bCs/>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ind w:right="-57"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spacing w:lineRule="auto" w:line="276"/>
        <w:ind w:right="-57" w:hanging="0"/>
        <w:jc w:val="both"/>
        <w:rPr>
          <w:rFonts w:ascii="Arial" w:hAnsi="Arial" w:cs="Arial"/>
        </w:rPr>
      </w:pPr>
      <w:bookmarkStart w:id="40" w:name="_Hlk171683048"/>
      <w:r>
        <w:rPr>
          <w:rFonts w:cs="Arial" w:ascii="Arial" w:hAnsi="Arial"/>
          <w:b/>
          <w:bCs/>
          <w:sz w:val="22"/>
          <w:szCs w:val="22"/>
        </w:rPr>
        <w:t>Pregão Eletrônico Nº 68/2024,</w:t>
      </w:r>
      <w:r>
        <w:rPr>
          <w:rFonts w:cs="Arial" w:ascii="Arial" w:hAnsi="Arial"/>
          <w:sz w:val="22"/>
          <w:szCs w:val="22"/>
        </w:rPr>
        <w:t xml:space="preserve"> </w:t>
      </w:r>
      <w:r>
        <w:rPr>
          <w:rFonts w:cs="Arial" w:ascii="Arial" w:hAnsi="Arial"/>
          <w:b/>
          <w:bCs/>
          <w:sz w:val="22"/>
          <w:szCs w:val="22"/>
        </w:rPr>
        <w:t>Edital Nº 89/2024</w:t>
      </w:r>
      <w:r>
        <w:rPr>
          <w:rFonts w:cs="Arial" w:ascii="Arial" w:hAnsi="Arial"/>
          <w:sz w:val="22"/>
          <w:szCs w:val="22"/>
        </w:rPr>
        <w:t xml:space="preserve">, Tipo Menor Preço por Item. Objeto: </w:t>
      </w:r>
      <w:r>
        <w:rPr>
          <w:rFonts w:cs="Arial" w:ascii="Arial" w:hAnsi="Arial"/>
          <w:bCs/>
          <w:sz w:val="22"/>
          <w:szCs w:val="22"/>
        </w:rPr>
        <w:t>C</w:t>
      </w:r>
      <w:r>
        <w:rPr>
          <w:rFonts w:cs="Arial" w:ascii="Arial" w:hAnsi="Arial"/>
          <w:sz w:val="22"/>
          <w:szCs w:val="22"/>
        </w:rPr>
        <w:t>ontratação de empresa para fornecimento de refeição (marmitex), para entrega parcelada. Os cadastros das Propostas serão recebidos até o dia</w:t>
      </w:r>
      <w:r>
        <w:rPr>
          <w:rFonts w:cs="Arial" w:ascii="Arial" w:hAnsi="Arial"/>
          <w:b/>
          <w:sz w:val="22"/>
          <w:szCs w:val="22"/>
        </w:rPr>
        <w:t xml:space="preserve"> </w:t>
      </w:r>
      <w:r>
        <w:rPr>
          <w:rFonts w:cs="Arial" w:ascii="Arial" w:hAnsi="Arial"/>
          <w:b/>
          <w:sz w:val="22"/>
          <w:szCs w:val="22"/>
          <w:u w:val="single"/>
        </w:rPr>
        <w:t>27 de agosto de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r>
        <w:rPr>
          <w:rStyle w:val="LinkdaInternet"/>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9">
        <w:r>
          <w:rPr>
            <w:rStyle w:val="LinkdaInternet"/>
            <w:rFonts w:cs="Arial" w:ascii="Arial" w:hAnsi="Arial"/>
            <w:color w:val="auto"/>
            <w:sz w:val="22"/>
            <w:szCs w:val="22"/>
          </w:rPr>
          <w:t>www.itatiba.sp.gov.br</w:t>
        </w:r>
      </w:hyperlink>
      <w:r>
        <w:rPr>
          <w:rFonts w:cs="Arial" w:ascii="Arial" w:hAnsi="Arial"/>
          <w:sz w:val="22"/>
          <w:szCs w:val="22"/>
        </w:rPr>
        <w:t xml:space="preserve"> e </w:t>
      </w:r>
      <w:r>
        <w:rPr>
          <w:rStyle w:val="LinkdaInternet"/>
          <w:rFonts w:cs="Arial" w:ascii="Arial" w:hAnsi="Arial"/>
          <w:color w:val="auto"/>
          <w:sz w:val="22"/>
          <w:szCs w:val="22"/>
        </w:rPr>
        <w:t>www.novobbmnet.com.br</w:t>
      </w:r>
      <w:r>
        <w:rPr>
          <w:rStyle w:val="Strong"/>
          <w:rFonts w:cs="Arial" w:ascii="Arial" w:hAnsi="Arial"/>
          <w:b w:val="false"/>
          <w:bCs w:val="false"/>
          <w:sz w:val="22"/>
          <w:szCs w:val="22"/>
        </w:rPr>
        <w:t xml:space="preserve">. </w:t>
      </w:r>
      <w:r>
        <w:rPr>
          <w:rFonts w:cs="Arial" w:ascii="Arial" w:hAnsi="Arial"/>
          <w:sz w:val="22"/>
          <w:szCs w:val="22"/>
        </w:rPr>
        <w:t xml:space="preserve">Informações: tel.(11)3183-0655. Maria Ângela Camargo Correa de Lima - Pregoeira. </w:t>
      </w:r>
      <w:bookmarkEnd w:id="40"/>
    </w:p>
    <w:sectPr>
      <w:headerReference w:type="default" r:id="rId30"/>
      <w:footerReference w:type="default" r:id="rId31"/>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45</w:t>
    </w:r>
    <w:r>
      <w:rPr/>
      <w:fldChar w:fldCharType="end"/>
    </w:r>
    <w:bookmarkStart w:id="43"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43"/>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41" w:name="_Hlk158990872"/>
    <w:bookmarkStart w:id="42"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1"/>
    <w:bookmarkEnd w:id="42"/>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
      <w:lvlJc w:val="left"/>
      <w:pPr>
        <w:tabs>
          <w:tab w:val="num" w:pos="0"/>
        </w:tabs>
        <w:ind w:left="360" w:hanging="360"/>
      </w:pPr>
      <w:rPr>
        <w:sz w:val="22"/>
        <w:rFonts w:ascii="Arial" w:hAnsi="Arial" w:cs="Arial"/>
      </w:rPr>
    </w:lvl>
    <w:lvl w:ilvl="1">
      <w:start w:val="3"/>
      <w:numFmt w:val="decimal"/>
      <w:lvlText w:val="%1.%2"/>
      <w:lvlJc w:val="left"/>
      <w:pPr>
        <w:tabs>
          <w:tab w:val="num" w:pos="0"/>
        </w:tabs>
        <w:ind w:left="360" w:hanging="360"/>
      </w:pPr>
      <w:rPr>
        <w:sz w:val="22"/>
        <w:rFonts w:ascii="Arial" w:hAnsi="Arial" w:cs="Arial"/>
      </w:rPr>
    </w:lvl>
    <w:lvl w:ilvl="2">
      <w:start w:val="1"/>
      <w:numFmt w:val="decimal"/>
      <w:lvlText w:val="%1.%2.%3"/>
      <w:lvlJc w:val="left"/>
      <w:pPr>
        <w:tabs>
          <w:tab w:val="num" w:pos="0"/>
        </w:tabs>
        <w:ind w:left="720" w:hanging="720"/>
      </w:pPr>
      <w:rPr>
        <w:sz w:val="22"/>
        <w:rFonts w:ascii="Arial" w:hAnsi="Arial" w:cs="Arial"/>
      </w:rPr>
    </w:lvl>
    <w:lvl w:ilvl="3">
      <w:start w:val="1"/>
      <w:numFmt w:val="decimal"/>
      <w:lvlText w:val="%1.%2.%3.%4"/>
      <w:lvlJc w:val="left"/>
      <w:pPr>
        <w:tabs>
          <w:tab w:val="num" w:pos="0"/>
        </w:tabs>
        <w:ind w:left="720" w:hanging="720"/>
      </w:pPr>
      <w:rPr>
        <w:sz w:val="22"/>
        <w:rFonts w:ascii="Arial" w:hAnsi="Arial" w:cs="Arial"/>
      </w:rPr>
    </w:lvl>
    <w:lvl w:ilvl="4">
      <w:start w:val="1"/>
      <w:numFmt w:val="decimal"/>
      <w:lvlText w:val="%1.%2.%3.%4.%5"/>
      <w:lvlJc w:val="left"/>
      <w:pPr>
        <w:tabs>
          <w:tab w:val="num" w:pos="0"/>
        </w:tabs>
        <w:ind w:left="1080" w:hanging="1080"/>
      </w:pPr>
      <w:rPr>
        <w:sz w:val="22"/>
        <w:rFonts w:ascii="Arial" w:hAnsi="Arial" w:cs="Arial"/>
      </w:rPr>
    </w:lvl>
    <w:lvl w:ilvl="5">
      <w:start w:val="1"/>
      <w:numFmt w:val="decimal"/>
      <w:lvlText w:val="%1.%2.%3.%4.%5.%6"/>
      <w:lvlJc w:val="left"/>
      <w:pPr>
        <w:tabs>
          <w:tab w:val="num" w:pos="0"/>
        </w:tabs>
        <w:ind w:left="1080" w:hanging="1080"/>
      </w:pPr>
      <w:rPr>
        <w:sz w:val="22"/>
        <w:rFonts w:ascii="Arial" w:hAnsi="Arial" w:cs="Arial"/>
      </w:rPr>
    </w:lvl>
    <w:lvl w:ilvl="6">
      <w:start w:val="1"/>
      <w:numFmt w:val="decimal"/>
      <w:lvlText w:val="%1.%2.%3.%4.%5.%6.%7"/>
      <w:lvlJc w:val="left"/>
      <w:pPr>
        <w:tabs>
          <w:tab w:val="num" w:pos="0"/>
        </w:tabs>
        <w:ind w:left="1440" w:hanging="1440"/>
      </w:pPr>
      <w:rPr>
        <w:sz w:val="22"/>
        <w:rFonts w:ascii="Arial" w:hAnsi="Arial" w:cs="Arial"/>
      </w:rPr>
    </w:lvl>
    <w:lvl w:ilvl="7">
      <w:start w:val="1"/>
      <w:numFmt w:val="decimal"/>
      <w:lvlText w:val="%1.%2.%3.%4.%5.%6.%7.%8"/>
      <w:lvlJc w:val="left"/>
      <w:pPr>
        <w:tabs>
          <w:tab w:val="num" w:pos="0"/>
        </w:tabs>
        <w:ind w:left="1440" w:hanging="1440"/>
      </w:pPr>
      <w:rPr>
        <w:sz w:val="22"/>
        <w:rFonts w:ascii="Arial" w:hAnsi="Arial" w:cs="Arial"/>
      </w:rPr>
    </w:lvl>
    <w:lvl w:ilvl="8">
      <w:start w:val="1"/>
      <w:numFmt w:val="decimal"/>
      <w:lvlText w:val="%1.%2.%3.%4.%5.%6.%7.%8.%9"/>
      <w:lvlJc w:val="left"/>
      <w:pPr>
        <w:tabs>
          <w:tab w:val="num" w:pos="0"/>
        </w:tabs>
        <w:ind w:left="1800" w:hanging="1800"/>
      </w:pPr>
      <w:rPr>
        <w:sz w:val="22"/>
        <w:rFonts w:ascii="Arial" w:hAnsi="Arial" w:cs="Arial"/>
      </w:rPr>
    </w:lvl>
  </w:abstractNum>
  <w:abstractNum w:abstractNumId="20">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21">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5"/>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Zero"/>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8">
    <w:lvl w:ilvl="0">
      <w:start w:val="1"/>
      <w:numFmt w:val="bullet"/>
      <w:lvlText w:val=""/>
      <w:lvlJc w:val="left"/>
      <w:pPr>
        <w:tabs>
          <w:tab w:val="num" w:pos="709"/>
        </w:tabs>
        <w:ind w:left="1287"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 w:customStyle="1">
    <w:name w:val="Internet link"/>
    <w:qFormat/>
    <w:rsid w:val="000857f1"/>
    <w:rPr>
      <w:color w:val="0000FF"/>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https://www.gov.br/compras/pt-br/acesso-a-informacao/legislacao/instrucoes-normativas/instrucao-normativa-seges-me-no-26-de-13-de-abril-de-2022" TargetMode="External"/><Relationship Id="rId21" Type="http://schemas.openxmlformats.org/officeDocument/2006/relationships/image" Target="media/image1.wmf"/><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25" Type="http://schemas.openxmlformats.org/officeDocument/2006/relationships/hyperlink" Target="http://www.planalto.gov.br/ccivil_03/_ato2019-2022/2021/lei/L14133.htm%25art159" TargetMode="External"/><Relationship Id="rId26" Type="http://schemas.openxmlformats.org/officeDocument/2006/relationships/hyperlink" Target="https://www.gov.br/compras/pt-br/acesso-a-informacao/legislacao/instrucoes-normativas/instrucao-normativa-seges-me-no-26-de-13-de-abril-de-2022" TargetMode="External"/><Relationship Id="rId27"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8078compilado.htm" TargetMode="External"/><Relationship Id="rId29" Type="http://schemas.openxmlformats.org/officeDocument/2006/relationships/hyperlink" Target="http://www.itatiba.sp.gov.br/" TargetMode="External"/><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LibreOffice/7.4.6.2$Windows_X86_64 LibreOffice_project/5b1f5509c2decdade7fda905e3e1429a67acd63d</Application>
  <AppVersion>15.0000</AppVersion>
  <Pages>45</Pages>
  <Words>14794</Words>
  <Characters>84061</Characters>
  <CharactersWithSpaces>98379</CharactersWithSpaces>
  <Paragraphs>650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2024-07-29T12:56:00Z</dcterms:created>
  <dc:creator>eportella</dc:creator>
  <dc:description/>
  <dc:language>pt-BR</dc:language>
  <cp:lastModifiedBy/>
  <cp:lastPrinted>2024-08-05T13:47:00Z</cp:lastPrinted>
  <dcterms:modified xsi:type="dcterms:W3CDTF">2024-08-12T10:01:21Z</dcterms:modified>
  <cp:revision>21</cp:revision>
  <dc:subject/>
  <dc:title> </dc:title>
</cp:coreProperties>
</file>

<file path=docProps/custom.xml><?xml version="1.0" encoding="utf-8"?>
<Properties xmlns="http://schemas.openxmlformats.org/officeDocument/2006/custom-properties" xmlns:vt="http://schemas.openxmlformats.org/officeDocument/2006/docPropsVTypes"/>
</file>