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7.623/2025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PREGÃO ELETRÔNICO Nº </w:t>
      </w:r>
      <w:r>
        <w:rPr>
          <w:rFonts w:cs="Arial" w:ascii="Arial" w:hAnsi="Arial"/>
          <w:b/>
          <w:bCs/>
          <w:sz w:val="22"/>
          <w:szCs w:val="22"/>
        </w:rPr>
        <w:t>97</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122</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contratação de serviços de som.</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R$ 469.512,09 (quatrocentos e sessenta e nove mil quinhentos e doze reais e nove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23</w:t>
      </w:r>
      <w:r>
        <w:rPr>
          <w:rFonts w:cs="Arial" w:ascii="Arial" w:hAnsi="Arial"/>
          <w:b/>
          <w:bCs/>
          <w:sz w:val="22"/>
          <w:szCs w:val="22"/>
        </w:rPr>
        <w:t xml:space="preserve"> de </w:t>
      </w:r>
      <w:r>
        <w:rPr>
          <w:rFonts w:cs="Arial" w:ascii="Arial" w:hAnsi="Arial"/>
          <w:b/>
          <w:bCs/>
          <w:sz w:val="22"/>
          <w:szCs w:val="22"/>
        </w:rPr>
        <w:t>janeiro</w:t>
      </w:r>
      <w:r>
        <w:rPr>
          <w:rFonts w:cs="Arial" w:ascii="Arial" w:hAnsi="Arial"/>
          <w:b/>
          <w:bCs/>
          <w:sz w:val="22"/>
          <w:szCs w:val="22"/>
        </w:rPr>
        <w:t xml:space="preserve"> de 202</w:t>
      </w:r>
      <w:r>
        <w:rPr>
          <w:rFonts w:cs="Arial" w:ascii="Arial" w:hAnsi="Arial"/>
          <w:b/>
          <w:bCs/>
          <w:sz w:val="22"/>
          <w:szCs w:val="22"/>
        </w:rPr>
        <w:t>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23/01/2026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23/01/2026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Início do Pregão (fase competitiva)</w:t>
        <w:tab/>
      </w:r>
      <w:r>
        <w:rPr>
          <w:rFonts w:cs="Arial" w:ascii="Arial" w:hAnsi="Arial"/>
          <w:b w:val="false"/>
          <w:bCs w:val="false"/>
          <w:sz w:val="22"/>
          <w:szCs w:val="22"/>
        </w:rPr>
        <w:t>23/01/2026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jc w:val="both"/>
        <w:rPr>
          <w:rFonts w:ascii="Arial" w:hAnsi="Arial" w:cs="Arial"/>
          <w:b/>
          <w:bCs/>
          <w:sz w:val="22"/>
          <w:szCs w:val="22"/>
        </w:rPr>
      </w:pPr>
      <w:r>
        <w:rPr>
          <w:rFonts w:cs="Arial" w:ascii="Arial" w:hAnsi="Arial"/>
          <w:b/>
          <w:bCs/>
          <w:color w:val="000000"/>
          <w:sz w:val="22"/>
          <w:szCs w:val="22"/>
        </w:rPr>
        <w:t xml:space="preserve">SECRETARIA </w:t>
      </w:r>
      <w:r>
        <w:rPr>
          <w:rFonts w:cs="Arial" w:ascii="Arial" w:hAnsi="Arial"/>
          <w:b/>
          <w:bCs/>
          <w:sz w:val="22"/>
          <w:szCs w:val="22"/>
        </w:rPr>
        <w:t xml:space="preserve">DE CULTURA E TURISMO </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7.623/2025</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97</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122</w:t>
      </w:r>
      <w:r>
        <w:rPr>
          <w:rFonts w:cs="Arial" w:ascii="Arial" w:hAnsi="Arial"/>
          <w:b/>
          <w:sz w:val="22"/>
          <w:szCs w:val="22"/>
        </w:rPr>
        <w:t>/2025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567" w:right="-54"/>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color w:val="000000"/>
          <w:sz w:val="22"/>
          <w:szCs w:val="22"/>
        </w:rPr>
        <w:t xml:space="preserve">SECRETARIA </w:t>
      </w:r>
      <w:r>
        <w:rPr>
          <w:rFonts w:cs="Arial" w:ascii="Arial" w:hAnsi="Arial"/>
          <w:b/>
          <w:bCs/>
          <w:sz w:val="22"/>
          <w:szCs w:val="22"/>
        </w:rPr>
        <w:t>DE CULTURA E TURISMO,</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color w:val="auto"/>
            <w:sz w:val="22"/>
            <w:szCs w:val="22"/>
          </w:rPr>
          <w:t>Lei nº 14.133, de 2021</w:t>
        </w:r>
      </w:hyperlink>
      <w:r>
        <w:rPr>
          <w:rFonts w:cs="Arial" w:ascii="Arial" w:hAnsi="Arial"/>
          <w:sz w:val="22"/>
          <w:szCs w:val="22"/>
        </w:rPr>
        <w:t xml:space="preserve"> e Decretos 11.462/2023 e 7.999/2024, e demais legislação aplicável e, ainda, de acordo com as condições estabelecidas neste Edital.</w:t>
      </w:r>
    </w:p>
    <w:p>
      <w:pPr>
        <w:pStyle w:val="Normal"/>
        <w:spacing w:lineRule="auto" w:line="360"/>
        <w:ind w:firstLine="567" w:right="-54"/>
        <w:jc w:val="both"/>
        <w:rPr/>
      </w:pPr>
      <w:r>
        <w:rPr/>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numPr>
          <w:ilvl w:val="1"/>
          <w:numId w:val="10"/>
        </w:numPr>
        <w:tabs>
          <w:tab w:val="clear" w:pos="0"/>
        </w:tabs>
        <w:spacing w:lineRule="auto" w:line="360" w:before="0" w:after="0"/>
        <w:ind w:hanging="0" w:left="0"/>
        <w:rPr>
          <w:color w:val="auto"/>
        </w:rPr>
      </w:pPr>
      <w:r>
        <w:rPr>
          <w:color w:val="auto"/>
          <w:sz w:val="22"/>
          <w:szCs w:val="22"/>
        </w:rPr>
        <w:t xml:space="preserve">- O objeto da presente licitação é o Registro de Preço, pelo prazo de 12 (doze) meses, para eventual </w:t>
      </w:r>
      <w:r>
        <w:rPr>
          <w:sz w:val="22"/>
          <w:szCs w:val="22"/>
        </w:rPr>
        <w:t>contratação de serviços de som</w:t>
      </w:r>
      <w:r>
        <w:rPr>
          <w:color w:val="auto"/>
          <w:sz w:val="22"/>
          <w:szCs w:val="22"/>
        </w:rPr>
        <w:t>, conforme condições, quantidades e exigências estabelecidas neste Edital e seus anexos.</w:t>
      </w:r>
    </w:p>
    <w:p>
      <w:pPr>
        <w:pStyle w:val="Nivel2"/>
        <w:tabs>
          <w:tab w:val="clear" w:pos="0"/>
        </w:tabs>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hanging="0" w:left="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hanging="0" w:left="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ormal"/>
        <w:spacing w:lineRule="auto" w:line="360"/>
        <w:jc w:val="both"/>
        <w:rPr/>
      </w:pPr>
      <w:r>
        <w:rPr>
          <w:rFonts w:eastAsia="MS Mincho;ＭＳ 明朝" w:cs="Arial" w:ascii="Arial" w:hAnsi="Arial"/>
          <w:kern w:val="0"/>
          <w:sz w:val="22"/>
          <w:szCs w:val="22"/>
          <w:lang w:eastAsia="pt-BR"/>
        </w:rPr>
        <w:t>1.5 – O objeto desta licitação será subsidiado com Recursos Próprios da Administração</w:t>
      </w:r>
      <w:r>
        <w:rPr>
          <w:rFonts w:cs="Arial" w:ascii="Arial" w:hAnsi="Arial"/>
          <w:sz w:val="22"/>
          <w:szCs w:val="22"/>
        </w:rPr>
        <w:t>.</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rFonts w:eastAsia="Times New Roman"/>
          <w:color w:val="auto"/>
          <w:sz w:val="22"/>
          <w:szCs w:val="22"/>
        </w:rPr>
      </w:pPr>
      <w:bookmarkStart w:id="0" w:name="_Ref117000692"/>
      <w:r>
        <w:rPr>
          <w:rFonts w:eastAsia="Times New Roman"/>
          <w:color w:val="auto"/>
          <w:sz w:val="22"/>
          <w:szCs w:val="22"/>
        </w:rPr>
        <w:t>Não poderão disputar esta licitação:</w:t>
      </w:r>
      <w:bookmarkEnd w:id="0"/>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color w:val="auto"/>
          <w:sz w:val="22"/>
          <w:szCs w:val="22"/>
        </w:rPr>
      </w:pPr>
      <w:bookmarkStart w:id="1" w:name="_Ref113883003"/>
      <w:bookmarkStart w:id="2" w:name="_Ref113883338"/>
      <w:bookmarkEnd w:id="2"/>
      <w:r>
        <w:rPr>
          <w:color w:val="auto"/>
          <w:sz w:val="22"/>
          <w:szCs w:val="22"/>
        </w:rPr>
        <w:t>pessoa física ou jurídica que se encontre, ao tempo da licitação, impossibilitada de participar da licitação em decorrência de sanção que lhe foi imposta;</w:t>
      </w:r>
      <w:bookmarkEnd w:id="1"/>
    </w:p>
    <w:p>
      <w:pPr>
        <w:pStyle w:val="Nivel3"/>
        <w:numPr>
          <w:ilvl w:val="2"/>
          <w:numId w:val="4"/>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color w:val="auto"/>
          <w:sz w:val="22"/>
          <w:szCs w:val="22"/>
        </w:rPr>
      </w:pPr>
      <w:bookmarkStart w:id="3" w:name="_Ref113883579"/>
      <w:r>
        <w:rPr>
          <w:color w:val="auto"/>
          <w:sz w:val="22"/>
          <w:szCs w:val="22"/>
        </w:rPr>
        <w:t>empresas controladoras, controladas ou coligadas, nos termos da Lei nº 6.404, de 15 de dezembro de 1976, concorrendo entre si;</w:t>
      </w:r>
      <w:bookmarkEnd w:id="3"/>
    </w:p>
    <w:p>
      <w:pPr>
        <w:pStyle w:val="Nivel3"/>
        <w:numPr>
          <w:ilvl w:val="2"/>
          <w:numId w:val="4"/>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color w:val="auto"/>
          <w:sz w:val="22"/>
          <w:szCs w:val="22"/>
        </w:rPr>
      </w:pPr>
      <w:bookmarkStart w:id="4" w:name="_Ref113962336"/>
      <w:r>
        <w:rPr>
          <w:color w:val="auto"/>
          <w:sz w:val="22"/>
          <w:szCs w:val="22"/>
        </w:rPr>
        <w:t>agente público do órgão ou entidade licitante;</w:t>
      </w:r>
      <w:bookmarkEnd w:id="4"/>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color w:val="auto"/>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bookmarkStart w:id="5" w:name="art14§2"/>
      <w:bookmarkStart w:id="6" w:name="art14§2"/>
      <w:bookmarkEnd w:id="6"/>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color w:val="auto"/>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4"/>
        </w:numPr>
        <w:spacing w:lineRule="auto" w:line="360" w:before="0" w:after="0"/>
        <w:ind w:hanging="0" w:left="0"/>
        <w:rPr>
          <w:color w:val="auto"/>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4"/>
        </w:numPr>
        <w:spacing w:lineRule="auto" w:line="360" w:before="0" w:after="0"/>
        <w:ind w:hanging="0" w:left="0"/>
        <w:rPr>
          <w:color w:val="auto"/>
          <w:sz w:val="22"/>
          <w:szCs w:val="22"/>
        </w:rPr>
      </w:pPr>
      <w:bookmarkStart w:id="7"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4"/>
        </w:numPr>
        <w:spacing w:lineRule="auto" w:line="360" w:before="0" w:after="0"/>
        <w:ind w:hanging="0" w:left="0"/>
        <w:rPr>
          <w:rFonts w:eastAsia="Times New Roman"/>
          <w:color w:val="auto"/>
          <w:sz w:val="22"/>
          <w:szCs w:val="22"/>
        </w:rPr>
      </w:pPr>
      <w:bookmarkStart w:id="8" w:name="_Ref113968921"/>
      <w:r>
        <w:rPr>
          <w:rFonts w:eastAsia="Times New Roman"/>
          <w:color w:val="auto"/>
          <w:sz w:val="22"/>
          <w:szCs w:val="22"/>
        </w:rPr>
        <w:t>No cadastramento da proposta inicial, o licitante declarará, em campo próprio do sistema, que:</w:t>
      </w:r>
      <w:bookmarkEnd w:id="8"/>
    </w:p>
    <w:p>
      <w:pPr>
        <w:pStyle w:val="Nivel3"/>
        <w:numPr>
          <w:ilvl w:val="2"/>
          <w:numId w:val="4"/>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color w:val="auto"/>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4"/>
        </w:numPr>
        <w:spacing w:lineRule="auto" w:line="360" w:before="0" w:after="0"/>
        <w:ind w:hanging="0" w:left="567"/>
        <w:rPr>
          <w:color w:val="auto"/>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color w:val="auto"/>
        </w:rPr>
      </w:pPr>
      <w:bookmarkStart w:id="9" w:name="_Hlk159222170"/>
      <w:bookmarkEnd w:id="9"/>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bookmarkStart w:id="10"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0"/>
      <w:r>
        <w:rPr>
          <w:color w:val="auto"/>
          <w:sz w:val="22"/>
          <w:szCs w:val="22"/>
        </w:rPr>
        <w:t xml:space="preserve"> </w:t>
      </w:r>
    </w:p>
    <w:p>
      <w:pPr>
        <w:pStyle w:val="Nivel2"/>
        <w:numPr>
          <w:ilvl w:val="1"/>
          <w:numId w:val="4"/>
        </w:numPr>
        <w:spacing w:lineRule="auto" w:line="360" w:before="0" w:after="0"/>
        <w:ind w:hanging="0" w:left="0"/>
        <w:rPr>
          <w:color w:val="auto"/>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convocados para apresentação de propostas, após a fase de envio de lances.</w:t>
      </w:r>
    </w:p>
    <w:p>
      <w:pPr>
        <w:pStyle w:val="Nivel2"/>
        <w:numPr>
          <w:ilvl w:val="1"/>
          <w:numId w:val="4"/>
        </w:numPr>
        <w:spacing w:lineRule="auto" w:line="360" w:before="0" w:after="0"/>
        <w:ind w:hanging="0" w:left="0"/>
        <w:rPr>
          <w:color w:val="auto"/>
        </w:rPr>
      </w:pPr>
      <w:bookmarkStart w:id="11"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1"/>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color w:val="auto"/>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color w:val="auto"/>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color w:val="auto"/>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4"/>
        </w:numPr>
        <w:tabs>
          <w:tab w:val="clear" w:pos="0"/>
        </w:tabs>
        <w:spacing w:lineRule="auto" w:line="360" w:before="0" w:after="0"/>
        <w:ind w:hanging="0" w:left="0"/>
        <w:rPr>
          <w:color w:val="auto"/>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color w:val="auto"/>
        </w:rPr>
      </w:pPr>
      <w:r>
        <w:rPr>
          <w:color w:val="auto"/>
          <w:sz w:val="22"/>
          <w:szCs w:val="22"/>
        </w:rPr>
        <w:t>O licitante deverá enviar sua proposta mediante o preenchimento, no sistema eletrônico, do campo: VALOR UNITÁRIO DO ITEM.</w:t>
      </w:r>
      <w:r>
        <w:rPr>
          <w:i/>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4"/>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spacing w:lineRule="auto" w:line="360" w:before="0" w:after="0"/>
        <w:ind w:hanging="0" w:left="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tabs>
          <w:tab w:val="clear" w:pos="0"/>
        </w:tabs>
        <w:spacing w:lineRule="auto" w:line="360" w:before="0" w:after="0"/>
        <w:ind w:hanging="0" w:left="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color w:val="auto"/>
        </w:rPr>
      </w:pPr>
      <w:r>
        <w:rPr>
          <w:color w:val="auto"/>
          <w:sz w:val="22"/>
          <w:szCs w:val="22"/>
        </w:rPr>
        <w:t xml:space="preserve">O prazo de validade da proposta é de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4"/>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spacing w:lineRule="auto" w:line="360"/>
        <w:jc w:val="both"/>
        <w:rPr>
          <w:rFonts w:ascii="Arial" w:hAnsi="Arial" w:cs="Arial"/>
          <w:sz w:val="22"/>
          <w:szCs w:val="22"/>
        </w:rPr>
      </w:pPr>
      <w:r>
        <w:rPr>
          <w:rFonts w:cs="Arial" w:ascii="Arial" w:hAnsi="Arial"/>
          <w:sz w:val="22"/>
          <w:szCs w:val="22"/>
          <w:u w:val="single"/>
        </w:rPr>
        <w:t>a) Empresário individual</w:t>
      </w:r>
      <w:r>
        <w:rPr>
          <w:rFonts w:cs="Arial" w:ascii="Arial" w:hAnsi="Arial"/>
          <w:sz w:val="22"/>
          <w:szCs w:val="22"/>
        </w:rPr>
        <w:t>: inscrição no Registro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u w:val="single"/>
        </w:rPr>
        <w:t>b) 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u w:val="single"/>
        </w:rPr>
        <w:t>c) 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01"/>
        <w:numPr>
          <w:ilvl w:val="0"/>
          <w:numId w:val="9"/>
        </w:numPr>
        <w:spacing w:lineRule="auto" w:line="360" w:before="0" w:after="0"/>
        <w:ind w:hanging="0" w:left="0"/>
        <w:rPr/>
      </w:pPr>
      <w:r>
        <w:rPr>
          <w:b w:val="false"/>
          <w:bCs w:val="false"/>
          <w:sz w:val="22"/>
          <w:szCs w:val="22"/>
          <w:u w:val="single"/>
        </w:rPr>
        <w:t xml:space="preserve"> </w:t>
      </w:r>
      <w:r>
        <w:rPr>
          <w:b w:val="false"/>
          <w:bCs w:val="false"/>
          <w:sz w:val="22"/>
          <w:szCs w:val="22"/>
          <w:u w:val="single"/>
        </w:rPr>
        <w:t>Sociedade empresária estrangeira</w:t>
      </w:r>
      <w:r>
        <w:rPr>
          <w:b w:val="false"/>
          <w:bCs w:val="false"/>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01"/>
        <w:numPr>
          <w:ilvl w:val="0"/>
          <w:numId w:val="9"/>
        </w:numPr>
        <w:spacing w:lineRule="auto" w:line="360" w:before="0" w:after="0"/>
        <w:ind w:hanging="0" w:left="0"/>
        <w:rPr/>
      </w:pPr>
      <w:r>
        <w:rPr>
          <w:b w:val="false"/>
          <w:bCs w:val="false"/>
          <w:sz w:val="22"/>
          <w:szCs w:val="22"/>
          <w:u w:val="single"/>
        </w:rPr>
        <w:t>Sociedade simples</w:t>
      </w:r>
      <w:r>
        <w:rPr>
          <w:b w:val="false"/>
          <w:bCs w:val="false"/>
          <w:sz w:val="22"/>
          <w:szCs w:val="22"/>
        </w:rPr>
        <w:t>: inscrição do ato constitutivo no Registro Civil de Pessoas Jurídicas do local de sua sede, acompanhada de documento comprobatório de seus administradores;</w:t>
      </w:r>
    </w:p>
    <w:p>
      <w:pPr>
        <w:pStyle w:val="Nivel01"/>
        <w:numPr>
          <w:ilvl w:val="0"/>
          <w:numId w:val="9"/>
        </w:numPr>
        <w:spacing w:lineRule="auto" w:line="360" w:before="0" w:after="0"/>
        <w:ind w:hanging="0" w:left="0"/>
        <w:rPr/>
      </w:pPr>
      <w:r>
        <w:rPr>
          <w:b w:val="false"/>
          <w:bCs w:val="false"/>
          <w:sz w:val="22"/>
          <w:szCs w:val="22"/>
          <w:u w:val="single"/>
        </w:rPr>
        <w:t>Decreto de autorização</w:t>
      </w:r>
      <w:r>
        <w:rPr>
          <w:b w:val="false"/>
          <w:bCs w:val="false"/>
          <w:sz w:val="22"/>
          <w:szCs w:val="22"/>
        </w:rPr>
        <w:t>, em se tratando de empresa ou sociedade estrangeira em funcionamento no País, e ato de registro ou autorização para funcionamento expedidos pelo órgão competente, quando a atividade assim o exigir.</w:t>
      </w:r>
    </w:p>
    <w:p>
      <w:pPr>
        <w:pStyle w:val="Nivel01"/>
        <w:numPr>
          <w:ilvl w:val="0"/>
          <w:numId w:val="9"/>
        </w:numPr>
        <w:spacing w:lineRule="auto" w:line="360" w:before="0" w:after="0"/>
        <w:ind w:hanging="11" w:left="0"/>
        <w:rPr>
          <w:b w:val="false"/>
          <w:bCs w:val="false"/>
          <w:sz w:val="22"/>
          <w:szCs w:val="22"/>
        </w:rPr>
      </w:pPr>
      <w:r>
        <w:rPr>
          <w:b w:val="false"/>
          <w:bCs w:val="false"/>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4"/>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color w:val="auto"/>
          <w:sz w:val="22"/>
          <w:szCs w:val="22"/>
        </w:rPr>
      </w:pPr>
      <w:r>
        <w:rPr>
          <w:color w:val="auto"/>
          <w:sz w:val="22"/>
          <w:szCs w:val="22"/>
        </w:rPr>
        <w:t>O lance deverá ser ofertado pelo valor unitário do item.</w:t>
      </w:r>
    </w:p>
    <w:p>
      <w:pPr>
        <w:pStyle w:val="Nivel2"/>
        <w:numPr>
          <w:ilvl w:val="1"/>
          <w:numId w:val="4"/>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4"/>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0"/>
        <w:rPr>
          <w:color w:val="auto"/>
          <w:sz w:val="22"/>
          <w:szCs w:val="22"/>
        </w:rPr>
      </w:pPr>
      <w:bookmarkStart w:id="12" w:name="_Hlk113697759"/>
      <w:bookmarkEnd w:id="12"/>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color w:val="auto"/>
        </w:rPr>
      </w:pPr>
      <w:bookmarkStart w:id="13" w:name="_Hlk113697816"/>
      <w:bookmarkEnd w:id="13"/>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4"/>
        </w:numPr>
        <w:spacing w:lineRule="auto" w:line="360" w:before="0" w:after="0"/>
        <w:ind w:hanging="0" w:left="0"/>
        <w:rPr>
          <w:color w:val="auto"/>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0">
        <w:r>
          <w:rPr>
            <w:rStyle w:val="Hyperlink"/>
            <w:rFonts w:eastAsia="Zurich BT"/>
            <w:color w:val="auto"/>
            <w:sz w:val="22"/>
            <w:szCs w:val="22"/>
          </w:rPr>
          <w:t>Decreto nº 8.538, de 2015</w:t>
        </w:r>
      </w:hyperlink>
      <w:r>
        <w:rPr>
          <w:rFonts w:eastAsia="Zurich BT"/>
          <w:color w:val="auto"/>
          <w:sz w:val="22"/>
          <w:szCs w:val="22"/>
        </w:rPr>
        <w:t>.</w:t>
      </w:r>
    </w:p>
    <w:p>
      <w:pPr>
        <w:pStyle w:val="Nivel3"/>
        <w:numPr>
          <w:ilvl w:val="2"/>
          <w:numId w:val="4"/>
        </w:numPr>
        <w:spacing w:lineRule="auto" w:line="360" w:before="0" w:after="0"/>
        <w:ind w:hanging="0" w:left="0"/>
        <w:rPr>
          <w:color w:val="auto"/>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0"/>
        <w:rPr>
          <w:color w:val="auto"/>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0"/>
        <w:rPr>
          <w:color w:val="auto"/>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4"/>
        </w:numPr>
        <w:spacing w:lineRule="auto" w:line="360" w:before="0" w:after="0"/>
        <w:ind w:hanging="0" w:left="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color w:val="auto"/>
        </w:rPr>
      </w:pPr>
      <w:bookmarkStart w:id="14" w:name="_Hlk114646655"/>
      <w:r>
        <w:rPr>
          <w:color w:val="auto"/>
          <w:sz w:val="22"/>
          <w:szCs w:val="22"/>
        </w:rPr>
        <w:t>Após a negociação do preço, o Pregoeiro iniciará a fase de aceitação e julgamento da proposta.</w:t>
      </w:r>
      <w:bookmarkEnd w:id="14"/>
      <w:r>
        <w:rPr>
          <w:color w:val="auto"/>
          <w:sz w:val="22"/>
          <w:szCs w:val="22"/>
        </w:rPr>
        <w:t xml:space="preserve"> </w:t>
      </w:r>
    </w:p>
    <w:p>
      <w:pPr>
        <w:pStyle w:val="ListParagraph"/>
        <w:widowControl w:val="false"/>
        <w:spacing w:lineRule="auto" w:line="360" w:before="0" w:after="0"/>
        <w:ind w:left="0"/>
        <w:jc w:val="both"/>
        <w:rPr>
          <w:rFonts w:ascii="Arial" w:hAnsi="Arial" w:cs="Arial"/>
        </w:rPr>
      </w:pPr>
      <w:bookmarkStart w:id="15" w:name="_Hlk204237234"/>
      <w:r>
        <w:rPr>
          <w:rFonts w:cs="Arial" w:ascii="Arial" w:hAnsi="Arial"/>
        </w:rPr>
        <w:t>6.23 - Havendo empate entre propostas ou lances, o critério de desempate será aquele previsto no art. 60 da Lei nº 14.133, de 2021, nesta ordem: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6.24 - Persistindo o empate, será assegurada preferência, sucessivamente, aos bens e serviços produzidos ou prestados por: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jc w:val="both"/>
        <w:rPr>
          <w:rFonts w:ascii="Arial" w:hAnsi="Arial" w:cs="Arial"/>
          <w:highlight w:val="yellow"/>
        </w:rPr>
      </w:pPr>
      <w:r>
        <w:rPr>
          <w:rFonts w:cs="Arial" w:ascii="Arial" w:hAnsi="Arial"/>
        </w:rPr>
        <w:t> </w:t>
      </w:r>
      <w:r>
        <w:rPr>
          <w:rFonts w:cs="Arial" w:ascii="Arial" w:hAnsi="Arial"/>
        </w:rPr>
        <w:t xml:space="preserve">6.26 - Persistindo o empate após a aplicação dos critérios estabelecidos no artigo 60 da Lei nº 14.133, de 2021, poderá ser aplicado sorteio conforme disposto no artigo 28 da Instrução Normativa SEGES/MGI Nº 79, de 12 de setembro de 2024. </w:t>
      </w:r>
      <w:bookmarkEnd w:id="15"/>
    </w:p>
    <w:p>
      <w:pPr>
        <w:pStyle w:val="Nivel2"/>
        <w:tabs>
          <w:tab w:val="clear" w:pos="0"/>
        </w:tabs>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color w:val="auto"/>
        </w:rPr>
      </w:pPr>
      <w:bookmarkStart w:id="16"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6"/>
      <w:r>
        <w:rPr>
          <w:color w:val="auto"/>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4"/>
        </w:numPr>
        <w:spacing w:lineRule="auto" w:line="360"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4"/>
        </w:numPr>
        <w:spacing w:lineRule="auto" w:line="360" w:before="0" w:after="0"/>
        <w:ind w:hanging="0" w:left="0"/>
        <w:rPr>
          <w:color w:val="auto"/>
          <w:sz w:val="22"/>
          <w:szCs w:val="22"/>
        </w:rPr>
      </w:pPr>
      <w:r>
        <w:rPr>
          <w:color w:val="auto"/>
          <w:sz w:val="22"/>
          <w:szCs w:val="22"/>
        </w:rPr>
        <w:t>contiver vícios insanáveis;</w:t>
      </w:r>
    </w:p>
    <w:p>
      <w:pPr>
        <w:pStyle w:val="Nivel3"/>
        <w:numPr>
          <w:ilvl w:val="2"/>
          <w:numId w:val="4"/>
        </w:numPr>
        <w:spacing w:lineRule="auto" w:line="360" w:before="0" w:after="0"/>
        <w:ind w:hanging="0" w:left="0"/>
        <w:rPr>
          <w:color w:val="auto"/>
          <w:sz w:val="22"/>
          <w:szCs w:val="22"/>
        </w:rPr>
      </w:pPr>
      <w:r>
        <w:rPr>
          <w:color w:val="auto"/>
          <w:sz w:val="22"/>
          <w:szCs w:val="22"/>
        </w:rPr>
        <w:t>não obedecer às especificações técnicas contidas no Termo de Referência;</w:t>
      </w:r>
    </w:p>
    <w:p>
      <w:pPr>
        <w:pStyle w:val="Nivel3"/>
        <w:numPr>
          <w:ilvl w:val="2"/>
          <w:numId w:val="4"/>
        </w:numPr>
        <w:spacing w:lineRule="auto" w:line="360" w:before="0" w:after="0"/>
        <w:ind w:hanging="0" w:left="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4"/>
        </w:numPr>
        <w:spacing w:lineRule="auto" w:line="360" w:before="0" w:after="0"/>
        <w:ind w:hanging="0" w:left="0"/>
        <w:rPr>
          <w:color w:val="auto"/>
          <w:sz w:val="22"/>
          <w:szCs w:val="22"/>
        </w:rPr>
      </w:pPr>
      <w:r>
        <w:rPr>
          <w:color w:val="auto"/>
          <w:sz w:val="22"/>
          <w:szCs w:val="22"/>
        </w:rPr>
        <w:t>não tiverem sua exequibilidade demonstrada, quando exigido pela Administração;</w:t>
      </w:r>
    </w:p>
    <w:p>
      <w:pPr>
        <w:pStyle w:val="Nivel3"/>
        <w:numPr>
          <w:ilvl w:val="2"/>
          <w:numId w:val="4"/>
        </w:numPr>
        <w:spacing w:lineRule="auto" w:line="360" w:before="0" w:after="0"/>
        <w:ind w:hanging="0" w:left="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4"/>
        </w:numPr>
        <w:spacing w:lineRule="auto" w:line="360" w:before="0" w:after="0"/>
        <w:ind w:hanging="0" w:left="0"/>
        <w:rPr>
          <w:color w:val="auto"/>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color w:val="auto"/>
          <w:sz w:val="22"/>
          <w:szCs w:val="22"/>
          <w:highlight w:val="yellow"/>
        </w:rPr>
      </w:pPr>
      <w:r>
        <w:rPr>
          <w:b/>
          <w:color w:val="auto"/>
          <w:sz w:val="22"/>
          <w:szCs w:val="22"/>
          <w:highlight w:val="yellow"/>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4"/>
        </w:numPr>
        <w:spacing w:lineRule="auto" w:line="360" w:before="0" w:after="0"/>
        <w:ind w:hanging="0" w:left="0"/>
        <w:rPr>
          <w:color w:val="auto"/>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rStyle w:val="InternetLink"/>
          <w:color w:val="auto"/>
          <w:sz w:val="22"/>
          <w:szCs w:val="22"/>
        </w:rPr>
        <w:t>.</w:t>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1"/>
          <w:numId w:val="18"/>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Nivel2"/>
        <w:numPr>
          <w:ilvl w:val="1"/>
          <w:numId w:val="18"/>
        </w:numPr>
        <w:tabs>
          <w:tab w:val="clear" w:pos="0"/>
          <w:tab w:val="left" w:pos="-1055" w:leader="none"/>
        </w:tabs>
        <w:spacing w:lineRule="auto" w:line="360" w:before="0" w:after="0"/>
        <w:ind w:hanging="0" w:left="0"/>
        <w:rPr/>
      </w:pPr>
      <w:r>
        <w:rPr>
          <w:sz w:val="22"/>
          <w:szCs w:val="22"/>
        </w:rPr>
        <w:t>Os documentos exigidos para fins de habilitação poderão ser apresentados em original, por cópia autenticada, através do sistema da BBMnet.</w:t>
      </w:r>
    </w:p>
    <w:p>
      <w:pPr>
        <w:pStyle w:val="Nivel2"/>
        <w:numPr>
          <w:ilvl w:val="1"/>
          <w:numId w:val="18"/>
        </w:numPr>
        <w:tabs>
          <w:tab w:val="clear" w:pos="0"/>
        </w:tabs>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8"/>
        </w:numPr>
        <w:tabs>
          <w:tab w:val="clear" w:pos="0"/>
        </w:tabs>
        <w:spacing w:lineRule="auto" w:line="360" w:before="0" w:after="0"/>
        <w:ind w:hanging="0" w:left="0"/>
        <w:rPr/>
      </w:pPr>
      <w:bookmarkStart w:id="17" w:name="_Hlk204237513"/>
      <w:bookmarkStart w:id="18"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8"/>
      <w:r>
        <w:rPr>
          <w:sz w:val="22"/>
          <w:szCs w:val="22"/>
        </w:rPr>
        <w:t>contado da solicitação do Agente de Contratação.</w:t>
      </w:r>
      <w:bookmarkEnd w:id="17"/>
    </w:p>
    <w:p>
      <w:pPr>
        <w:pStyle w:val="Nivel2"/>
        <w:numPr>
          <w:ilvl w:val="1"/>
          <w:numId w:val="18"/>
        </w:numPr>
        <w:tabs>
          <w:tab w:val="clear" w:pos="0"/>
        </w:tabs>
        <w:spacing w:lineRule="auto" w:line="360" w:before="0" w:after="0"/>
        <w:ind w:hanging="0" w:left="0"/>
        <w:rPr>
          <w:color w:val="auto"/>
        </w:rPr>
      </w:pPr>
      <w:r>
        <w:rPr>
          <w:sz w:val="22"/>
          <w:szCs w:val="22"/>
        </w:rPr>
        <w:t xml:space="preserve">A exigência das documentações de habilitação somente será feita em relação ao licitante </w:t>
      </w:r>
      <w:r>
        <w:rPr>
          <w:color w:val="auto"/>
          <w:sz w:val="22"/>
          <w:szCs w:val="22"/>
        </w:rPr>
        <w:t>vencedor.</w:t>
      </w:r>
    </w:p>
    <w:p>
      <w:pPr>
        <w:pStyle w:val="Nivel2"/>
        <w:numPr>
          <w:ilvl w:val="1"/>
          <w:numId w:val="18"/>
        </w:numPr>
        <w:tabs>
          <w:tab w:val="clear" w:pos="0"/>
        </w:tabs>
        <w:spacing w:lineRule="auto" w:line="360" w:before="0" w:after="0"/>
        <w:ind w:hanging="0" w:left="0"/>
        <w:rPr>
          <w:color w:val="auto"/>
          <w:sz w:val="22"/>
          <w:szCs w:val="22"/>
        </w:rPr>
      </w:pPr>
      <w:bookmarkStart w:id="19"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19"/>
    </w:p>
    <w:p>
      <w:pPr>
        <w:pStyle w:val="Nivel2"/>
        <w:numPr>
          <w:ilvl w:val="1"/>
          <w:numId w:val="18"/>
        </w:numPr>
        <w:tabs>
          <w:tab w:val="clear" w:pos="0"/>
        </w:tabs>
        <w:spacing w:lineRule="auto" w:line="360" w:before="0" w:after="0"/>
        <w:ind w:hanging="0" w:lef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
          <w:color w:val="auto"/>
          <w:sz w:val="22"/>
          <w:szCs w:val="22"/>
        </w:rPr>
        <w:t>)</w:t>
      </w:r>
    </w:p>
    <w:p>
      <w:pPr>
        <w:pStyle w:val="Nivel3"/>
        <w:numPr>
          <w:ilvl w:val="2"/>
          <w:numId w:val="18"/>
        </w:numPr>
        <w:tabs>
          <w:tab w:val="clear" w:pos="0"/>
        </w:tabs>
        <w:spacing w:lineRule="auto" w:line="360" w:before="0" w:after="0"/>
        <w:ind w:hanging="0" w:left="0"/>
        <w:rPr>
          <w:color w:val="auto"/>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8"/>
        </w:numPr>
        <w:tabs>
          <w:tab w:val="clear" w:pos="0"/>
        </w:tabs>
        <w:spacing w:lineRule="auto" w:line="360" w:before="0" w:after="0"/>
        <w:ind w:hanging="0" w:left="0"/>
        <w:rPr>
          <w:color w:val="auto"/>
        </w:rPr>
      </w:pPr>
      <w:r>
        <w:rPr>
          <w:color w:val="auto"/>
          <w:sz w:val="22"/>
          <w:szCs w:val="22"/>
        </w:rPr>
        <w:t>atualização de documentos cuja validade tenha expirado após a data de recebimento das propostas;</w:t>
      </w:r>
    </w:p>
    <w:p>
      <w:pPr>
        <w:pStyle w:val="Nivel2"/>
        <w:numPr>
          <w:ilvl w:val="1"/>
          <w:numId w:val="18"/>
        </w:numPr>
        <w:tabs>
          <w:tab w:val="clear" w:pos="0"/>
        </w:tabs>
        <w:spacing w:lineRule="auto" w:line="360" w:before="0" w:after="0"/>
        <w:ind w:hanging="0" w:left="0"/>
        <w:rPr>
          <w:color w:val="auto"/>
        </w:rPr>
      </w:pPr>
      <w:bookmarkStart w:id="20"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1" w:name="_Ref114665528"/>
      <w:bookmarkEnd w:id="20"/>
    </w:p>
    <w:p>
      <w:pPr>
        <w:pStyle w:val="Nivel2"/>
        <w:numPr>
          <w:ilvl w:val="1"/>
          <w:numId w:val="18"/>
        </w:numPr>
        <w:tabs>
          <w:tab w:val="clear" w:pos="0"/>
        </w:tabs>
        <w:spacing w:lineRule="auto" w:line="360" w:before="0" w:after="0"/>
        <w:ind w:hanging="0" w:lef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1"/>
    </w:p>
    <w:p>
      <w:pPr>
        <w:pStyle w:val="Nivel2"/>
        <w:numPr>
          <w:ilvl w:val="1"/>
          <w:numId w:val="18"/>
        </w:numPr>
        <w:tabs>
          <w:tab w:val="clear" w:pos="0"/>
        </w:tabs>
        <w:spacing w:lineRule="auto" w:line="360" w:before="0" w:after="0"/>
        <w:ind w:hanging="0" w:left="0"/>
        <w:rPr>
          <w:color w:val="auto"/>
        </w:rPr>
      </w:pPr>
      <w:bookmarkStart w:id="22"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2"/>
      <w:r>
        <w:rPr>
          <w:color w:val="auto"/>
          <w:sz w:val="22"/>
          <w:szCs w:val="22"/>
        </w:rPr>
        <w:t>.</w:t>
      </w:r>
      <w:bookmarkStart w:id="23" w:name="_Hlk204237715"/>
    </w:p>
    <w:p>
      <w:pPr>
        <w:pStyle w:val="Nivel2"/>
        <w:numPr>
          <w:ilvl w:val="1"/>
          <w:numId w:val="18"/>
        </w:numPr>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7"/>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7"/>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before="0" w:after="0"/>
        <w:ind w:left="0"/>
        <w:jc w:val="both"/>
        <w:rPr/>
      </w:pPr>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3"/>
    </w:p>
    <w:p>
      <w:pPr>
        <w:pStyle w:val="Nivel2"/>
        <w:tabs>
          <w:tab w:val="clear" w:pos="0"/>
        </w:tabs>
        <w:spacing w:lineRule="auto" w:line="360" w:before="0" w:after="0"/>
        <w:ind w:hanging="0" w:left="0"/>
        <w:rPr>
          <w:color w:val="auto"/>
        </w:rPr>
      </w:pPr>
      <w:r>
        <w:rPr>
          <w:color w:val="auto"/>
        </w:rPr>
      </w:r>
    </w:p>
    <w:p>
      <w:pPr>
        <w:pStyle w:val="Nivel01"/>
        <w:numPr>
          <w:ilvl w:val="0"/>
          <w:numId w:val="4"/>
        </w:numPr>
        <w:spacing w:lineRule="auto" w:line="360" w:before="0" w:after="0"/>
        <w:ind w:hanging="0" w:left="0"/>
        <w:rPr>
          <w:sz w:val="22"/>
          <w:szCs w:val="22"/>
        </w:rPr>
      </w:pPr>
      <w:r>
        <w:rPr>
          <w:sz w:val="22"/>
          <w:szCs w:val="22"/>
        </w:rPr>
        <w:t>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4"/>
        </w:numPr>
        <w:spacing w:lineRule="auto" w:line="360" w:before="0" w:after="0"/>
        <w:ind w:hanging="0" w:left="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hanging="0" w:left="0"/>
        <w:rPr>
          <w:iCs/>
          <w:color w:val="auto"/>
          <w:sz w:val="22"/>
          <w:szCs w:val="22"/>
        </w:rPr>
      </w:pPr>
      <w:r>
        <w:rPr>
          <w:iCs/>
          <w:color w:val="auto"/>
          <w:sz w:val="22"/>
          <w:szCs w:val="22"/>
        </w:rPr>
        <w:t>(a) a solicitação seja devidamente justificada e apresentada dentro do prazo; e</w:t>
      </w:r>
    </w:p>
    <w:p>
      <w:pPr>
        <w:pStyle w:val="Nivel2"/>
        <w:tabs>
          <w:tab w:val="clear" w:pos="0"/>
        </w:tabs>
        <w:spacing w:lineRule="auto" w:line="360" w:before="0" w:after="0"/>
        <w:ind w:hanging="0" w:left="0"/>
        <w:rPr>
          <w:iCs/>
          <w:color w:val="auto"/>
          <w:sz w:val="22"/>
          <w:szCs w:val="22"/>
        </w:rPr>
      </w:pPr>
      <w:r>
        <w:rPr>
          <w:iCs/>
          <w:color w:val="auto"/>
          <w:sz w:val="22"/>
          <w:szCs w:val="22"/>
        </w:rPr>
        <w:t>(b) a justificativa apresentada seja aceita pela Administração.</w:t>
      </w:r>
    </w:p>
    <w:p>
      <w:pPr>
        <w:pStyle w:val="Nivel2"/>
        <w:numPr>
          <w:ilvl w:val="1"/>
          <w:numId w:val="4"/>
        </w:numPr>
        <w:spacing w:lineRule="auto" w:line="360" w:before="0" w:after="0"/>
        <w:ind w:hanging="0" w:left="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4"/>
        </w:numPr>
        <w:spacing w:lineRule="auto" w:line="360" w:before="0" w:after="0"/>
        <w:ind w:hanging="0" w:left="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4"/>
        </w:numPr>
        <w:spacing w:lineRule="auto" w:line="360" w:before="0" w:after="0"/>
        <w:ind w:hanging="0" w:left="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 xml:space="preserve">DA FORMAÇÃO DO CADASTRO DE RESERVA </w:t>
      </w:r>
    </w:p>
    <w:p>
      <w:pPr>
        <w:pStyle w:val="Nivel2"/>
        <w:numPr>
          <w:ilvl w:val="1"/>
          <w:numId w:val="4"/>
        </w:numPr>
        <w:spacing w:lineRule="auto" w:line="360" w:before="0" w:after="0"/>
        <w:ind w:hanging="0" w:left="0"/>
        <w:rPr>
          <w:color w:val="auto"/>
          <w:sz w:val="22"/>
          <w:szCs w:val="22"/>
        </w:rPr>
      </w:pPr>
      <w:r>
        <w:rPr>
          <w:color w:val="auto"/>
          <w:sz w:val="22"/>
          <w:szCs w:val="22"/>
        </w:rPr>
        <w:t>Após a homologação da licitação, será incluído na ata, na forma de anexo, o registro:</w:t>
      </w:r>
    </w:p>
    <w:p>
      <w:pPr>
        <w:pStyle w:val="Nivel3"/>
        <w:numPr>
          <w:ilvl w:val="2"/>
          <w:numId w:val="4"/>
        </w:numPr>
        <w:spacing w:lineRule="auto" w:line="360" w:before="0" w:after="0"/>
        <w:ind w:hanging="0" w:left="567"/>
        <w:rPr>
          <w:color w:val="auto"/>
        </w:rPr>
      </w:pPr>
      <w:r>
        <w:rPr>
          <w:color w:val="auto"/>
          <w:sz w:val="22"/>
          <w:szCs w:val="22"/>
        </w:rPr>
        <w:t xml:space="preserve">dos licitantes </w:t>
      </w:r>
      <w:bookmarkStart w:id="24" w:name="_Hlk132991372"/>
      <w:r>
        <w:rPr>
          <w:color w:val="auto"/>
          <w:sz w:val="22"/>
          <w:szCs w:val="22"/>
        </w:rPr>
        <w:t xml:space="preserve">que </w:t>
      </w:r>
      <w:bookmarkStart w:id="25" w:name="_Hlk132989696"/>
      <w:r>
        <w:rPr>
          <w:color w:val="auto"/>
          <w:sz w:val="22"/>
          <w:szCs w:val="22"/>
        </w:rPr>
        <w:t>aceitarem cotar o objeto com preço igual ao do adjudicatári</w:t>
      </w:r>
      <w:bookmarkEnd w:id="24"/>
      <w:r>
        <w:rPr>
          <w:color w:val="auto"/>
          <w:sz w:val="22"/>
          <w:szCs w:val="22"/>
        </w:rPr>
        <w:t>o</w:t>
      </w:r>
      <w:bookmarkEnd w:id="25"/>
      <w:r>
        <w:rPr>
          <w:color w:val="auto"/>
          <w:sz w:val="22"/>
          <w:szCs w:val="22"/>
        </w:rPr>
        <w:t xml:space="preserve">, observada a classificação na licitação; e </w:t>
      </w:r>
    </w:p>
    <w:p>
      <w:pPr>
        <w:pStyle w:val="Nivel3"/>
        <w:numPr>
          <w:ilvl w:val="2"/>
          <w:numId w:val="4"/>
        </w:numPr>
        <w:spacing w:lineRule="auto" w:line="360" w:before="0" w:after="0"/>
        <w:ind w:hanging="0" w:left="567"/>
        <w:rPr>
          <w:color w:val="auto"/>
          <w:sz w:val="22"/>
          <w:szCs w:val="22"/>
        </w:rPr>
      </w:pPr>
      <w:r>
        <w:rPr>
          <w:color w:val="auto"/>
          <w:sz w:val="22"/>
          <w:szCs w:val="22"/>
        </w:rPr>
        <w:t>dos licitantes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3"/>
        <w:numPr>
          <w:ilvl w:val="2"/>
          <w:numId w:val="4"/>
        </w:numPr>
        <w:spacing w:lineRule="auto" w:line="360" w:before="0" w:after="0"/>
        <w:ind w:hanging="0" w:left="0"/>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4"/>
        </w:numPr>
        <w:spacing w:lineRule="auto" w:line="360" w:before="0" w:after="0"/>
        <w:ind w:hanging="0" w:left="0"/>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color w:val="auto"/>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4"/>
        </w:numPr>
        <w:spacing w:lineRule="auto" w:line="360" w:before="0" w:after="0"/>
        <w:ind w:hanging="0" w:left="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hanging="0" w:left="0"/>
        <w:rPr>
          <w:i/>
          <w:i/>
          <w:color w:val="auto"/>
          <w:sz w:val="22"/>
          <w:szCs w:val="22"/>
        </w:rPr>
      </w:pPr>
      <w:r>
        <w:rPr>
          <w:i/>
          <w:color w:val="auto"/>
          <w:sz w:val="22"/>
          <w:szCs w:val="22"/>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color w:val="auto"/>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4"/>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spacing w:lineRule="auto" w:line="360" w:before="0" w:after="0"/>
        <w:ind w:hanging="0"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4"/>
        </w:numPr>
        <w:spacing w:lineRule="auto" w:line="360" w:before="0" w:after="0"/>
        <w:ind w:hanging="0" w:left="567"/>
        <w:rPr>
          <w:color w:val="auto"/>
          <w:sz w:val="22"/>
          <w:szCs w:val="22"/>
        </w:rPr>
      </w:pPr>
      <w:bookmarkStart w:id="26" w:name="_Ref114668085"/>
      <w:r>
        <w:rPr>
          <w:color w:val="auto"/>
          <w:sz w:val="22"/>
          <w:szCs w:val="22"/>
        </w:rPr>
        <w:t>deixar de entregar a documentação exigida para o certame ou não entregar qualquer documento que tenha sido solicitado pelo/a pregoeiro/a durante o certame;</w:t>
      </w:r>
      <w:bookmarkEnd w:id="26"/>
    </w:p>
    <w:p>
      <w:pPr>
        <w:pStyle w:val="Nivel3"/>
        <w:numPr>
          <w:ilvl w:val="2"/>
          <w:numId w:val="4"/>
        </w:numPr>
        <w:spacing w:lineRule="auto" w:line="360" w:before="0" w:after="0"/>
        <w:ind w:hanging="0" w:left="567"/>
        <w:rPr>
          <w:color w:val="auto"/>
          <w:sz w:val="22"/>
          <w:szCs w:val="22"/>
        </w:rPr>
      </w:pPr>
      <w:bookmarkStart w:id="27" w:name="_Ref114668108"/>
      <w:r>
        <w:rPr>
          <w:color w:val="auto"/>
          <w:sz w:val="22"/>
          <w:szCs w:val="22"/>
        </w:rPr>
        <w:t>Salvo em decorrência de fato superveniente devidamente justificado, não mantiver a proposta em especial quando:</w:t>
      </w:r>
      <w:bookmarkEnd w:id="27"/>
    </w:p>
    <w:p>
      <w:pPr>
        <w:pStyle w:val="Nivel4"/>
        <w:numPr>
          <w:ilvl w:val="3"/>
          <w:numId w:val="4"/>
        </w:numPr>
        <w:spacing w:lineRule="auto" w:line="360" w:before="0" w:after="0"/>
        <w:ind w:hanging="0" w:left="1134"/>
        <w:rPr>
          <w:color w:val="auto"/>
          <w:sz w:val="22"/>
          <w:szCs w:val="22"/>
        </w:rPr>
      </w:pPr>
      <w:r>
        <w:rPr>
          <w:color w:val="auto"/>
          <w:sz w:val="22"/>
          <w:szCs w:val="22"/>
        </w:rPr>
        <w:t xml:space="preserve">não enviar a proposta adequada ao último lance ofertado ou após a negociação; </w:t>
      </w:r>
    </w:p>
    <w:p>
      <w:pPr>
        <w:pStyle w:val="Nivel4"/>
        <w:numPr>
          <w:ilvl w:val="3"/>
          <w:numId w:val="4"/>
        </w:numPr>
        <w:spacing w:lineRule="auto" w:line="360" w:before="0" w:after="0"/>
        <w:ind w:hanging="0" w:left="1134"/>
        <w:rPr>
          <w:color w:val="auto"/>
          <w:sz w:val="22"/>
          <w:szCs w:val="22"/>
        </w:rPr>
      </w:pPr>
      <w:r>
        <w:rPr>
          <w:color w:val="auto"/>
          <w:sz w:val="22"/>
          <w:szCs w:val="22"/>
        </w:rPr>
        <w:t xml:space="preserve">recusar-se a enviar o detalhamento da proposta quando exigível; </w:t>
      </w:r>
    </w:p>
    <w:p>
      <w:pPr>
        <w:pStyle w:val="Nivel4"/>
        <w:numPr>
          <w:ilvl w:val="3"/>
          <w:numId w:val="4"/>
        </w:numPr>
        <w:spacing w:lineRule="auto" w:line="360" w:before="0" w:after="0"/>
        <w:ind w:hanging="0" w:left="1134"/>
        <w:rPr>
          <w:color w:val="auto"/>
          <w:sz w:val="22"/>
          <w:szCs w:val="22"/>
        </w:rPr>
      </w:pPr>
      <w:r>
        <w:rPr>
          <w:color w:val="auto"/>
          <w:sz w:val="22"/>
          <w:szCs w:val="22"/>
        </w:rPr>
        <w:t xml:space="preserve">pedir para ser desclassificado quando encerrada a etapa competitiva; ou </w:t>
      </w:r>
    </w:p>
    <w:p>
      <w:pPr>
        <w:pStyle w:val="Nivel3"/>
        <w:numPr>
          <w:ilvl w:val="2"/>
          <w:numId w:val="4"/>
        </w:numPr>
        <w:spacing w:lineRule="auto" w:line="360" w:before="0" w:after="0"/>
        <w:ind w:hanging="0" w:left="1134"/>
        <w:rPr>
          <w:color w:val="auto"/>
          <w:sz w:val="22"/>
          <w:szCs w:val="22"/>
        </w:rPr>
      </w:pPr>
      <w:bookmarkStart w:id="28" w:name="_Ref114668139"/>
      <w:r>
        <w:rPr>
          <w:color w:val="auto"/>
          <w:sz w:val="22"/>
          <w:szCs w:val="22"/>
        </w:rPr>
        <w:t>não celebrar o contrato ou não entregar a documentação exigida para a contratação, quando convocado dentro do prazo de validade de sua proposta;</w:t>
      </w:r>
      <w:bookmarkEnd w:id="28"/>
    </w:p>
    <w:p>
      <w:pPr>
        <w:pStyle w:val="Nivel4"/>
        <w:numPr>
          <w:ilvl w:val="3"/>
          <w:numId w:val="4"/>
        </w:numPr>
        <w:spacing w:lineRule="auto" w:line="360" w:before="0" w:after="0"/>
        <w:ind w:hanging="0" w:left="1134"/>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4"/>
        </w:numPr>
        <w:spacing w:lineRule="auto" w:line="360" w:before="0" w:after="0"/>
        <w:ind w:hanging="0" w:left="1134"/>
        <w:rPr>
          <w:color w:val="auto"/>
          <w:sz w:val="22"/>
          <w:szCs w:val="22"/>
        </w:rPr>
      </w:pPr>
      <w:bookmarkStart w:id="29" w:name="_Ref114668249"/>
      <w:r>
        <w:rPr>
          <w:color w:val="auto"/>
          <w:sz w:val="22"/>
          <w:szCs w:val="22"/>
        </w:rPr>
        <w:t>apresentar declaração ou documentação falsa exigida para o certame ou prestar declaração falsa durante a licitação</w:t>
      </w:r>
      <w:bookmarkEnd w:id="29"/>
    </w:p>
    <w:p>
      <w:pPr>
        <w:pStyle w:val="Nivel3"/>
        <w:numPr>
          <w:ilvl w:val="2"/>
          <w:numId w:val="4"/>
        </w:numPr>
        <w:spacing w:lineRule="auto" w:line="360" w:before="0" w:after="0"/>
        <w:ind w:hanging="0" w:left="1134"/>
        <w:rPr>
          <w:color w:val="auto"/>
          <w:sz w:val="22"/>
          <w:szCs w:val="22"/>
        </w:rPr>
      </w:pPr>
      <w:bookmarkStart w:id="30" w:name="_Ref114668245"/>
      <w:r>
        <w:rPr>
          <w:color w:val="auto"/>
          <w:sz w:val="22"/>
          <w:szCs w:val="22"/>
        </w:rPr>
        <w:t>fraudar a licitação</w:t>
      </w:r>
      <w:bookmarkEnd w:id="30"/>
    </w:p>
    <w:p>
      <w:pPr>
        <w:pStyle w:val="Nivel3"/>
        <w:numPr>
          <w:ilvl w:val="2"/>
          <w:numId w:val="4"/>
        </w:numPr>
        <w:spacing w:lineRule="auto" w:line="360" w:before="0" w:after="0"/>
        <w:ind w:hanging="0" w:left="1134"/>
        <w:rPr>
          <w:color w:val="auto"/>
          <w:sz w:val="22"/>
          <w:szCs w:val="22"/>
        </w:rPr>
      </w:pPr>
      <w:bookmarkStart w:id="31" w:name="_Ref114668247"/>
      <w:r>
        <w:rPr>
          <w:color w:val="auto"/>
          <w:sz w:val="22"/>
          <w:szCs w:val="22"/>
        </w:rPr>
        <w:t>comportar-se de modo inidôneo ou cometer fraude de qualquer natureza, em especial quando:</w:t>
      </w:r>
      <w:bookmarkEnd w:id="31"/>
    </w:p>
    <w:p>
      <w:pPr>
        <w:pStyle w:val="Nivel4"/>
        <w:numPr>
          <w:ilvl w:val="3"/>
          <w:numId w:val="4"/>
        </w:numPr>
        <w:spacing w:lineRule="auto" w:line="360" w:before="0" w:after="0"/>
        <w:ind w:hanging="0" w:left="1134"/>
        <w:rPr>
          <w:color w:val="auto"/>
          <w:sz w:val="22"/>
          <w:szCs w:val="22"/>
        </w:rPr>
      </w:pPr>
      <w:r>
        <w:rPr>
          <w:color w:val="auto"/>
          <w:sz w:val="22"/>
          <w:szCs w:val="22"/>
        </w:rPr>
        <w:t xml:space="preserve">agir em conluio ou em desconformidade com a lei; </w:t>
      </w:r>
    </w:p>
    <w:p>
      <w:pPr>
        <w:pStyle w:val="Nivel4"/>
        <w:numPr>
          <w:ilvl w:val="3"/>
          <w:numId w:val="4"/>
        </w:numPr>
        <w:spacing w:lineRule="auto" w:line="360" w:before="0" w:after="0"/>
        <w:ind w:hanging="0" w:left="1134"/>
        <w:rPr>
          <w:color w:val="auto"/>
          <w:sz w:val="22"/>
          <w:szCs w:val="22"/>
        </w:rPr>
      </w:pPr>
      <w:r>
        <w:rPr>
          <w:color w:val="auto"/>
          <w:sz w:val="22"/>
          <w:szCs w:val="22"/>
        </w:rPr>
        <w:t xml:space="preserve">induzir deliberadamente a erro no julgamento; </w:t>
      </w:r>
    </w:p>
    <w:p>
      <w:pPr>
        <w:pStyle w:val="Nivel4"/>
        <w:numPr>
          <w:ilvl w:val="3"/>
          <w:numId w:val="4"/>
        </w:numPr>
        <w:spacing w:lineRule="auto" w:line="360" w:before="0" w:after="0"/>
        <w:ind w:hanging="0" w:left="1134"/>
        <w:rPr>
          <w:color w:val="auto"/>
          <w:sz w:val="22"/>
          <w:szCs w:val="22"/>
        </w:rPr>
      </w:pPr>
      <w:r>
        <w:rPr>
          <w:color w:val="auto"/>
          <w:sz w:val="22"/>
          <w:szCs w:val="22"/>
        </w:rPr>
        <w:t xml:space="preserve">apresentar amostra falsificada ou deteriorada; </w:t>
      </w:r>
    </w:p>
    <w:p>
      <w:pPr>
        <w:pStyle w:val="Nivel3"/>
        <w:numPr>
          <w:ilvl w:val="2"/>
          <w:numId w:val="4"/>
        </w:numPr>
        <w:spacing w:lineRule="auto" w:line="360" w:before="0" w:after="0"/>
        <w:ind w:hanging="0" w:left="1134"/>
        <w:rPr>
          <w:color w:val="auto"/>
          <w:sz w:val="22"/>
          <w:szCs w:val="22"/>
        </w:rPr>
      </w:pPr>
      <w:bookmarkStart w:id="32" w:name="_Ref114668251"/>
      <w:r>
        <w:rPr>
          <w:color w:val="auto"/>
          <w:sz w:val="22"/>
          <w:szCs w:val="22"/>
        </w:rPr>
        <w:t>praticar atos ilícitos com vistas a frustrar os objetivos da licitação</w:t>
      </w:r>
      <w:bookmarkEnd w:id="32"/>
    </w:p>
    <w:p>
      <w:pPr>
        <w:pStyle w:val="Nivel3"/>
        <w:numPr>
          <w:ilvl w:val="2"/>
          <w:numId w:val="4"/>
        </w:numPr>
        <w:spacing w:lineRule="auto" w:line="360" w:before="0" w:after="0"/>
        <w:ind w:hanging="0" w:left="1134"/>
        <w:rPr>
          <w:color w:val="auto"/>
        </w:rPr>
      </w:pPr>
      <w:bookmarkStart w:id="33"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33"/>
    </w:p>
    <w:p>
      <w:pPr>
        <w:pStyle w:val="Nivel2"/>
        <w:numPr>
          <w:ilvl w:val="1"/>
          <w:numId w:val="4"/>
        </w:numPr>
        <w:spacing w:lineRule="auto" w:line="360" w:before="0" w:after="0"/>
        <w:ind w:hanging="0" w:left="0"/>
        <w:rPr>
          <w:color w:val="auto"/>
        </w:rPr>
      </w:pPr>
      <w:bookmarkStart w:id="34" w:name="_Hlk114652595"/>
      <w:bookmarkEnd w:id="34"/>
      <w:r>
        <w:rPr>
          <w:color w:val="auto"/>
          <w:sz w:val="22"/>
          <w:szCs w:val="22"/>
        </w:rPr>
        <w:t xml:space="preserve">Com fulcro na </w:t>
      </w:r>
      <w:hyperlink r:id="rId11">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567"/>
        <w:rPr>
          <w:color w:val="auto"/>
          <w:sz w:val="22"/>
          <w:szCs w:val="22"/>
        </w:rPr>
      </w:pPr>
      <w:r>
        <w:rPr>
          <w:color w:val="auto"/>
          <w:sz w:val="22"/>
          <w:szCs w:val="22"/>
        </w:rPr>
        <w:t xml:space="preserve">advertência; </w:t>
      </w:r>
    </w:p>
    <w:p>
      <w:pPr>
        <w:pStyle w:val="Nivel3"/>
        <w:numPr>
          <w:ilvl w:val="2"/>
          <w:numId w:val="4"/>
        </w:numPr>
        <w:spacing w:lineRule="auto" w:line="360" w:before="0" w:after="0"/>
        <w:ind w:hanging="0" w:left="567"/>
        <w:rPr>
          <w:color w:val="auto"/>
          <w:sz w:val="22"/>
          <w:szCs w:val="22"/>
        </w:rPr>
      </w:pPr>
      <w:r>
        <w:rPr>
          <w:color w:val="auto"/>
          <w:sz w:val="22"/>
          <w:szCs w:val="22"/>
        </w:rPr>
        <w:t>multa;</w:t>
      </w:r>
    </w:p>
    <w:p>
      <w:pPr>
        <w:pStyle w:val="Nivel3"/>
        <w:numPr>
          <w:ilvl w:val="2"/>
          <w:numId w:val="4"/>
        </w:numPr>
        <w:spacing w:lineRule="auto" w:line="360" w:before="0" w:after="0"/>
        <w:ind w:hanging="0" w:left="567"/>
        <w:rPr>
          <w:color w:val="auto"/>
          <w:sz w:val="22"/>
          <w:szCs w:val="22"/>
        </w:rPr>
      </w:pPr>
      <w:r>
        <w:rPr>
          <w:color w:val="auto"/>
          <w:sz w:val="22"/>
          <w:szCs w:val="22"/>
        </w:rPr>
        <w:t>impedimento de licitar e contratar e</w:t>
      </w:r>
    </w:p>
    <w:p>
      <w:pPr>
        <w:pStyle w:val="Nivel3"/>
        <w:numPr>
          <w:ilvl w:val="2"/>
          <w:numId w:val="4"/>
        </w:numPr>
        <w:spacing w:lineRule="auto" w:line="360" w:before="0" w:after="0"/>
        <w:ind w:hanging="0" w:left="567"/>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color w:val="auto"/>
          <w:sz w:val="22"/>
          <w:szCs w:val="22"/>
        </w:rPr>
      </w:pPr>
      <w:r>
        <w:rPr>
          <w:color w:val="auto"/>
          <w:sz w:val="22"/>
          <w:szCs w:val="22"/>
        </w:rPr>
        <w:t>Na aplicação das sanções serão considerados:</w:t>
      </w:r>
    </w:p>
    <w:p>
      <w:pPr>
        <w:pStyle w:val="Nivel3"/>
        <w:numPr>
          <w:ilvl w:val="2"/>
          <w:numId w:val="4"/>
        </w:numPr>
        <w:spacing w:lineRule="auto" w:line="360" w:before="0" w:after="0"/>
        <w:ind w:hanging="0" w:left="567"/>
        <w:rPr>
          <w:color w:val="auto"/>
          <w:sz w:val="22"/>
          <w:szCs w:val="22"/>
        </w:rPr>
      </w:pPr>
      <w:r>
        <w:rPr>
          <w:color w:val="auto"/>
          <w:sz w:val="22"/>
          <w:szCs w:val="22"/>
        </w:rPr>
        <w:t>a natureza e a gravidade da infração cometida.</w:t>
      </w:r>
    </w:p>
    <w:p>
      <w:pPr>
        <w:pStyle w:val="Nivel3"/>
        <w:numPr>
          <w:ilvl w:val="2"/>
          <w:numId w:val="4"/>
        </w:numPr>
        <w:spacing w:lineRule="auto" w:line="360" w:before="0" w:after="0"/>
        <w:ind w:hanging="0" w:left="567"/>
        <w:rPr>
          <w:color w:val="auto"/>
          <w:sz w:val="22"/>
          <w:szCs w:val="22"/>
        </w:rPr>
      </w:pPr>
      <w:r>
        <w:rPr>
          <w:color w:val="auto"/>
          <w:sz w:val="22"/>
          <w:szCs w:val="22"/>
        </w:rPr>
        <w:t>as peculiaridades do caso concreto</w:t>
      </w:r>
    </w:p>
    <w:p>
      <w:pPr>
        <w:pStyle w:val="Nivel3"/>
        <w:numPr>
          <w:ilvl w:val="2"/>
          <w:numId w:val="4"/>
        </w:numPr>
        <w:spacing w:lineRule="auto" w:line="360" w:before="0" w:after="0"/>
        <w:ind w:hanging="0" w:left="567"/>
        <w:rPr>
          <w:color w:val="auto"/>
          <w:sz w:val="22"/>
          <w:szCs w:val="22"/>
        </w:rPr>
      </w:pPr>
      <w:r>
        <w:rPr>
          <w:color w:val="auto"/>
          <w:sz w:val="22"/>
          <w:szCs w:val="22"/>
        </w:rPr>
        <w:t>as circunstâncias agravantes ou atenuantes</w:t>
      </w:r>
    </w:p>
    <w:p>
      <w:pPr>
        <w:pStyle w:val="Nivel3"/>
        <w:numPr>
          <w:ilvl w:val="2"/>
          <w:numId w:val="4"/>
        </w:numPr>
        <w:spacing w:lineRule="auto" w:line="360" w:before="0" w:after="0"/>
        <w:ind w:hanging="0" w:left="567"/>
        <w:rPr>
          <w:color w:val="auto"/>
          <w:sz w:val="22"/>
          <w:szCs w:val="22"/>
        </w:rPr>
      </w:pPr>
      <w:r>
        <w:rPr>
          <w:color w:val="auto"/>
          <w:sz w:val="22"/>
          <w:szCs w:val="22"/>
        </w:rPr>
        <w:t>os danos que dela provierem para a Administração Pública</w:t>
      </w:r>
    </w:p>
    <w:p>
      <w:pPr>
        <w:pStyle w:val="Nivel3"/>
        <w:numPr>
          <w:ilvl w:val="2"/>
          <w:numId w:val="4"/>
        </w:numPr>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4"/>
        </w:numPr>
        <w:spacing w:lineRule="auto" w:line="360" w:before="0" w:after="0"/>
        <w:ind w:hanging="0" w:left="0"/>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a multa será de 0,5% a 15% do valor do contrato licitado.</w:t>
      </w:r>
    </w:p>
    <w:p>
      <w:pPr>
        <w:pStyle w:val="Nivel3"/>
        <w:numPr>
          <w:ilvl w:val="2"/>
          <w:numId w:val="4"/>
        </w:numPr>
        <w:spacing w:lineRule="auto" w:line="360" w:before="0" w:after="0"/>
        <w:ind w:hanging="0" w:left="0"/>
        <w:rPr>
          <w:color w:val="auto"/>
        </w:rPr>
      </w:pPr>
      <w:bookmarkStart w:id="35" w:name="_Hlk113876035"/>
      <w:bookmarkEnd w:id="35"/>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a multa será de 15% a 30% do valor do contrato licitado.</w:t>
      </w:r>
    </w:p>
    <w:p>
      <w:pPr>
        <w:pStyle w:val="Nivel2"/>
        <w:numPr>
          <w:ilvl w:val="1"/>
          <w:numId w:val="4"/>
        </w:numPr>
        <w:spacing w:lineRule="auto" w:line="360"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color w:val="auto"/>
        </w:rPr>
      </w:pPr>
      <w:bookmarkStart w:id="36" w:name="_Hlk159229867"/>
      <w:bookmarkEnd w:id="36"/>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auto"/>
            <w:sz w:val="22"/>
            <w:szCs w:val="22"/>
          </w:rPr>
          <w:t>art. 45, §4º da IN SEGES/ME n.º 73, de 2022</w:t>
        </w:r>
      </w:hyperlink>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color w:val="auto"/>
        </w:rPr>
      </w:pPr>
      <w:r>
        <w:rPr>
          <w:color w:val="auto"/>
          <w:sz w:val="22"/>
          <w:szCs w:val="22"/>
        </w:rPr>
        <w:t xml:space="preserve">Qualquer pessoa é parte legítima para impugnar este Edital por irregularidade na aplicação da </w:t>
      </w:r>
      <w:hyperlink r:id="rId13">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4"/>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4"/>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4"/>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4"/>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4"/>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4"/>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4"/>
        </w:numPr>
        <w:spacing w:lineRule="auto" w:line="360" w:before="0" w:after="0"/>
        <w:ind w:hanging="0" w:left="567"/>
        <w:rPr>
          <w:color w:val="auto"/>
          <w:sz w:val="22"/>
          <w:szCs w:val="22"/>
        </w:rPr>
      </w:pPr>
      <w:r>
        <w:rPr>
          <w:color w:val="auto"/>
          <w:sz w:val="22"/>
          <w:szCs w:val="22"/>
        </w:rPr>
        <w:t>ANEXO VI - Minuta de Ata de Registro de Preços</w:t>
      </w:r>
    </w:p>
    <w:p>
      <w:pPr>
        <w:pStyle w:val="Nivel3"/>
        <w:numPr>
          <w:ilvl w:val="2"/>
          <w:numId w:val="4"/>
        </w:numPr>
        <w:spacing w:lineRule="auto" w:line="360" w:before="0" w:after="0"/>
        <w:ind w:hanging="0" w:left="567"/>
        <w:rPr>
          <w:color w:val="auto"/>
          <w:sz w:val="22"/>
          <w:szCs w:val="22"/>
        </w:rPr>
      </w:pPr>
      <w:r>
        <w:rPr>
          <w:color w:val="auto"/>
          <w:sz w:val="22"/>
          <w:szCs w:val="22"/>
        </w:rPr>
        <w:t>ANEXO VII – Minuta de Ordem de Serviço</w:t>
      </w:r>
    </w:p>
    <w:p>
      <w:pPr>
        <w:pStyle w:val="Nivel3"/>
        <w:numPr>
          <w:ilvl w:val="2"/>
          <w:numId w:val="4"/>
        </w:numPr>
        <w:spacing w:lineRule="auto" w:line="360" w:before="0" w:after="0"/>
        <w:ind w:hanging="0" w:left="567"/>
        <w:rPr>
          <w:color w:val="auto"/>
          <w:sz w:val="22"/>
          <w:szCs w:val="22"/>
        </w:rPr>
      </w:pPr>
      <w:r>
        <w:rPr>
          <w:color w:val="auto"/>
          <w:sz w:val="22"/>
          <w:szCs w:val="22"/>
        </w:rPr>
        <w:t>ANEXO VIII – Minuta de Contrato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03</w:t>
      </w:r>
      <w:r>
        <w:rPr>
          <w:rFonts w:eastAsia="MS Mincho;ＭＳ 明朝" w:cs="Arial" w:ascii="Arial" w:hAnsi="Arial"/>
          <w:sz w:val="22"/>
          <w:szCs w:val="22"/>
        </w:rPr>
        <w:t xml:space="preserve"> de </w:t>
      </w:r>
      <w:r>
        <w:rPr>
          <w:rFonts w:eastAsia="MS Mincho;ＭＳ 明朝" w:cs="Arial" w:ascii="Arial" w:hAnsi="Arial"/>
          <w:sz w:val="22"/>
          <w:szCs w:val="22"/>
        </w:rPr>
        <w:t>dezembro</w:t>
      </w:r>
      <w:r>
        <w:rPr>
          <w:rFonts w:eastAsia="MS Mincho;ＭＳ 明朝" w:cs="Arial" w:ascii="Arial" w:hAnsi="Arial"/>
          <w:sz w:val="22"/>
          <w:szCs w:val="22"/>
        </w:rPr>
        <w:t xml:space="preserve">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color w:val="222222"/>
          <w:sz w:val="22"/>
          <w:szCs w:val="22"/>
        </w:rPr>
        <w:t>LUIS SOARES DE CAMARGO</w:t>
      </w:r>
    </w:p>
    <w:p>
      <w:pPr>
        <w:pStyle w:val="Normal"/>
        <w:spacing w:lineRule="auto" w:line="276"/>
        <w:jc w:val="center"/>
        <w:rPr>
          <w:rFonts w:ascii="Arial" w:hAnsi="Arial" w:cs="Arial"/>
          <w:b/>
          <w:bCs/>
          <w:sz w:val="22"/>
          <w:szCs w:val="22"/>
        </w:rPr>
      </w:pPr>
      <w:r>
        <w:rPr>
          <w:rFonts w:cs="Arial" w:ascii="Arial" w:hAnsi="Arial"/>
          <w:b/>
          <w:bCs/>
          <w:color w:val="222222"/>
          <w:sz w:val="22"/>
          <w:szCs w:val="22"/>
        </w:rPr>
        <w:t>Secretário Municipal de Cultura e Turismo</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b/>
          <w:bCs/>
          <w:sz w:val="22"/>
          <w:szCs w:val="22"/>
        </w:rPr>
      </w:pPr>
      <w:r>
        <w:rPr>
          <w:b/>
          <w:bCs/>
          <w:sz w:val="22"/>
          <w:szCs w:val="22"/>
        </w:rPr>
      </w:r>
    </w:p>
    <w:p>
      <w:pPr>
        <w:pStyle w:val="Normal"/>
        <w:rPr/>
      </w:pPr>
      <w: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122</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7.623/2025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ivel01"/>
        <w:numPr>
          <w:ilvl w:val="0"/>
          <w:numId w:val="7"/>
        </w:numPr>
        <w:spacing w:lineRule="auto" w:line="360" w:before="0" w:after="0"/>
        <w:ind w:hanging="0" w:left="0"/>
        <w:rPr>
          <w:sz w:val="22"/>
          <w:szCs w:val="22"/>
        </w:rPr>
      </w:pPr>
      <w:r>
        <w:rPr>
          <w:sz w:val="22"/>
          <w:szCs w:val="22"/>
        </w:rPr>
        <w:t>CONDIÇÕES GERAIS DA CONTRATAÇÃO</w:t>
      </w:r>
    </w:p>
    <w:p>
      <w:pPr>
        <w:pStyle w:val="Nivel2"/>
        <w:numPr>
          <w:ilvl w:val="1"/>
          <w:numId w:val="8"/>
        </w:numPr>
        <w:spacing w:lineRule="auto" w:line="360" w:before="0" w:after="0"/>
        <w:ind w:hanging="0" w:left="0"/>
        <w:rPr>
          <w:color w:val="auto"/>
        </w:rPr>
      </w:pPr>
      <w:r>
        <w:rPr>
          <w:color w:val="auto"/>
          <w:sz w:val="22"/>
          <w:szCs w:val="22"/>
        </w:rPr>
        <w:t>- Constitui objeto deste Termo de Referência o Registro de Preços com vistas à eventual Contratação de serviços de som, de acordo com as especificações, quantitativos máximos e condições mínimas abaixo apresentadas.</w:t>
      </w:r>
    </w:p>
    <w:p>
      <w:pPr>
        <w:pStyle w:val="Nivel2"/>
        <w:tabs>
          <w:tab w:val="clear" w:pos="0"/>
        </w:tabs>
        <w:spacing w:lineRule="auto" w:line="360" w:before="0" w:after="0"/>
        <w:ind w:hanging="0" w:left="0"/>
        <w:rPr>
          <w:color w:val="auto"/>
        </w:rPr>
      </w:pPr>
      <w:r>
        <w:rPr>
          <w:color w:val="auto"/>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2.03.03.0429-2 - PAINEL LED (por metro quadrado)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1.400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193,33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270.662,00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PAINEL LED (por metro quadrado)</w:t>
            </w:r>
          </w:p>
          <w:p>
            <w:pPr>
              <w:pStyle w:val="Normal"/>
              <w:widowControl w:val="false"/>
              <w:pBdr/>
              <w:rPr>
                <w:rFonts w:ascii="Arial" w:hAnsi="Arial" w:cs="Arial"/>
                <w:sz w:val="18"/>
                <w:szCs w:val="18"/>
              </w:rPr>
            </w:pPr>
            <w:r>
              <w:rPr>
                <w:rFonts w:cs="Arial" w:ascii="Arial" w:hAnsi="Arial"/>
                <w:sz w:val="18"/>
                <w:szCs w:val="18"/>
              </w:rPr>
              <w:t xml:space="preserve">Painéis de LED de alta definição, mínimo de P6, em Full HD, entrada HDMI, VGA, Video Composto, mínimo do pedido 3m x 2m; </w:t>
            </w:r>
          </w:p>
          <w:p>
            <w:pPr>
              <w:pStyle w:val="Normal"/>
              <w:widowControl w:val="false"/>
              <w:pBdr/>
              <w:rPr>
                <w:rFonts w:ascii="Arial" w:hAnsi="Arial" w:cs="Arial"/>
                <w:sz w:val="18"/>
                <w:szCs w:val="18"/>
              </w:rPr>
            </w:pPr>
            <w:r>
              <w:rPr>
                <w:rFonts w:cs="Arial" w:ascii="Arial" w:hAnsi="Arial"/>
                <w:sz w:val="18"/>
                <w:szCs w:val="18"/>
              </w:rPr>
              <w:t>- Estruturas/suportes compatíveis com espaços abertos e/ou fechados com capacidade de carga adequada ao número de painéis pedidos a serem montados (mínimo 3x2)</w:t>
            </w:r>
          </w:p>
          <w:p>
            <w:pPr>
              <w:pStyle w:val="Normal"/>
              <w:widowControl w:val="false"/>
              <w:pBdr/>
              <w:rPr>
                <w:rFonts w:ascii="Arial" w:hAnsi="Arial" w:cs="Arial"/>
                <w:sz w:val="18"/>
                <w:szCs w:val="18"/>
              </w:rPr>
            </w:pPr>
            <w:r>
              <w:rPr>
                <w:rFonts w:cs="Arial" w:ascii="Arial" w:hAnsi="Arial"/>
                <w:sz w:val="18"/>
                <w:szCs w:val="18"/>
              </w:rPr>
              <w:t xml:space="preserve">- Sistema de energia; </w:t>
            </w:r>
          </w:p>
          <w:p>
            <w:pPr>
              <w:pStyle w:val="Normal"/>
              <w:widowControl w:val="false"/>
              <w:pBdr/>
              <w:rPr>
                <w:rFonts w:ascii="Arial" w:hAnsi="Arial" w:cs="Arial"/>
                <w:sz w:val="18"/>
                <w:szCs w:val="18"/>
              </w:rPr>
            </w:pPr>
            <w:r>
              <w:rPr>
                <w:rFonts w:cs="Arial" w:ascii="Arial" w:hAnsi="Arial"/>
                <w:sz w:val="18"/>
                <w:szCs w:val="18"/>
              </w:rPr>
              <w:t xml:space="preserve">- 01 (um) notebook e 01 (um) processador; </w:t>
            </w:r>
          </w:p>
          <w:p>
            <w:pPr>
              <w:pStyle w:val="Normal"/>
              <w:widowControl w:val="false"/>
              <w:pBdr/>
              <w:rPr>
                <w:rFonts w:ascii="Arial" w:hAnsi="Arial" w:cs="Arial"/>
                <w:sz w:val="18"/>
                <w:szCs w:val="18"/>
              </w:rPr>
            </w:pPr>
            <w:r>
              <w:rPr>
                <w:rFonts w:cs="Arial" w:ascii="Arial" w:hAnsi="Arial"/>
                <w:sz w:val="18"/>
                <w:szCs w:val="18"/>
              </w:rPr>
              <w:t xml:space="preserve">- Cabeamento de video com até 40m (quarenta metros); </w:t>
            </w:r>
          </w:p>
          <w:p>
            <w:pPr>
              <w:pStyle w:val="Normal"/>
              <w:widowControl w:val="false"/>
              <w:pBdr/>
              <w:rPr>
                <w:rFonts w:ascii="Arial" w:hAnsi="Arial" w:cs="Arial"/>
                <w:sz w:val="18"/>
                <w:szCs w:val="18"/>
              </w:rPr>
            </w:pPr>
            <w:r>
              <w:rPr>
                <w:rFonts w:cs="Arial" w:ascii="Arial" w:hAnsi="Arial"/>
                <w:sz w:val="18"/>
                <w:szCs w:val="18"/>
              </w:rPr>
              <w:t>- Aparelho de DVD, mesa de corte e câmera de video digital;</w:t>
            </w:r>
          </w:p>
          <w:p>
            <w:pPr>
              <w:pStyle w:val="Normal"/>
              <w:widowControl w:val="false"/>
              <w:pBdr/>
              <w:rPr>
                <w:rFonts w:ascii="Arial" w:hAnsi="Arial" w:cs="Arial"/>
                <w:sz w:val="18"/>
                <w:szCs w:val="18"/>
              </w:rPr>
            </w:pPr>
            <w:r>
              <w:rPr>
                <w:rFonts w:cs="Arial" w:ascii="Arial" w:hAnsi="Arial"/>
                <w:sz w:val="18"/>
                <w:szCs w:val="18"/>
              </w:rPr>
              <w:t xml:space="preserve">- Serviço operacional; </w:t>
            </w:r>
          </w:p>
          <w:p>
            <w:pPr>
              <w:pStyle w:val="Normal"/>
              <w:widowControl w:val="false"/>
              <w:pBdr/>
              <w:rPr>
                <w:rFonts w:ascii="Arial" w:hAnsi="Arial" w:cs="Arial"/>
                <w:sz w:val="18"/>
                <w:szCs w:val="18"/>
              </w:rPr>
            </w:pPr>
            <w:r>
              <w:rPr>
                <w:rFonts w:cs="Arial" w:ascii="Arial" w:hAnsi="Arial"/>
                <w:sz w:val="18"/>
                <w:szCs w:val="18"/>
              </w:rPr>
              <w:t xml:space="preserve">- Cabeamento elétrico; </w:t>
            </w:r>
          </w:p>
          <w:p>
            <w:pPr>
              <w:pStyle w:val="Normal"/>
              <w:widowControl w:val="false"/>
              <w:pBdr/>
              <w:rPr>
                <w:rFonts w:ascii="Arial" w:hAnsi="Arial" w:cs="Arial"/>
                <w:sz w:val="18"/>
                <w:szCs w:val="18"/>
              </w:rPr>
            </w:pPr>
            <w:r>
              <w:rPr>
                <w:rFonts w:cs="Arial" w:ascii="Arial" w:hAnsi="Arial"/>
                <w:sz w:val="18"/>
                <w:szCs w:val="18"/>
              </w:rPr>
              <w:t>- Serviços de transporte, instalação, desinstalação e retirada</w:t>
            </w:r>
          </w:p>
          <w:p>
            <w:pPr>
              <w:pStyle w:val="Normal"/>
              <w:widowControl w:val="false"/>
              <w:pBdr/>
              <w:jc w:val="both"/>
              <w:rPr>
                <w:rFonts w:ascii="Arial" w:hAnsi="Arial" w:cs="Arial"/>
                <w:sz w:val="18"/>
                <w:szCs w:val="18"/>
              </w:rPr>
            </w:pPr>
            <w:r>
              <w:rPr>
                <w:rFonts w:cs="Arial" w:ascii="Arial" w:hAnsi="Arial"/>
                <w:sz w:val="18"/>
                <w:szCs w:val="18"/>
              </w:rPr>
              <w:t>É NECESSÁRIA A PRESENÇA DE UM TÉCNICO DE OPERAÇÃO DURANTE TODO O EVENTO, COM A FUNÇÃO DE FACILITAR E CONTRIBUIR COM AS TRANSMISSÕES DAS MÍDIAS E ARQUIVOS FORNECIDAS, ALÉM DA RÁPIDA CORREÇÃO EM POSSÍVEIS FALHAS DE FUNCIONAMENTO DO EQUIPAMENTO.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2.03.03.0431-4 - SERVIÇO DE ILUMINAÇÃO DE REFLETOR ELIPSOIDAL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335,25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16.762,50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SERVIÇO DE ILUMINAÇÃO DE REFLETOR ELIPSOIDAL. Refletor Elipsoildal 30 graus com íris, tambor rotativo de aproximadamente 25%, Ferramenta de ajuste da lâmpada, Alças duplas traseiras, Suporta Dimmer Dobrar.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2.03.03.0434-9 - SERVIÇO DE LOCAÇÃO DE MOVING BEAM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190,00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13.300,00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SERVIÇO DE LOCAÇÃO DE MOVING BEAM</w:t>
            </w:r>
          </w:p>
          <w:p>
            <w:pPr>
              <w:pStyle w:val="Normal"/>
              <w:widowControl w:val="false"/>
              <w:pBdr/>
              <w:rPr>
                <w:rFonts w:ascii="Arial" w:hAnsi="Arial" w:cs="Arial"/>
                <w:sz w:val="18"/>
                <w:szCs w:val="18"/>
              </w:rPr>
            </w:pPr>
            <w:r>
              <w:rPr>
                <w:rFonts w:cs="Arial" w:ascii="Arial" w:hAnsi="Arial"/>
                <w:sz w:val="18"/>
                <w:szCs w:val="18"/>
              </w:rPr>
              <w:t>Contratação de empresa para prestação de serviço de iluminação MOVING BEAM de 200W</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2.03.03.0435-7 - CONTRATAÇÃO DE SERVIÇOS TÉCNICOS DE SOM E ILUMINAÇÃO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1.426,67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21.400,05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CONTRATAÇÃO DE SERVIÇOS TÉCNICOS DE SOM E ILUMINAÇÃO para apresentações cênicas e performances de música, dança e interpretação realizadas no Teatro Municipal de Itatiba.</w:t>
            </w:r>
          </w:p>
          <w:p>
            <w:pPr>
              <w:pStyle w:val="Normal"/>
              <w:widowControl w:val="false"/>
              <w:pBdr/>
              <w:rPr>
                <w:rFonts w:ascii="Arial" w:hAnsi="Arial" w:cs="Arial"/>
                <w:sz w:val="18"/>
                <w:szCs w:val="18"/>
              </w:rPr>
            </w:pPr>
            <w:r>
              <w:rPr>
                <w:rFonts w:cs="Arial" w:ascii="Arial" w:hAnsi="Arial"/>
                <w:sz w:val="18"/>
                <w:szCs w:val="18"/>
              </w:rPr>
              <w:t>Serviço deverá ser realizado por um Técnico Sonoplasta / Iluminador.</w:t>
            </w:r>
          </w:p>
          <w:p>
            <w:pPr>
              <w:pStyle w:val="Normal"/>
              <w:widowControl w:val="false"/>
              <w:pBdr/>
              <w:rPr>
                <w:rFonts w:ascii="Arial" w:hAnsi="Arial" w:cs="Arial"/>
                <w:sz w:val="18"/>
                <w:szCs w:val="18"/>
              </w:rPr>
            </w:pPr>
            <w:r>
              <w:rPr>
                <w:rFonts w:cs="Arial" w:ascii="Arial" w:hAnsi="Arial"/>
                <w:sz w:val="18"/>
                <w:szCs w:val="18"/>
              </w:rPr>
              <w:t>O serviço consistirá em:</w:t>
            </w:r>
          </w:p>
          <w:p>
            <w:pPr>
              <w:pStyle w:val="Normal"/>
              <w:widowControl w:val="false"/>
              <w:pBdr/>
              <w:rPr>
                <w:rFonts w:ascii="Arial" w:hAnsi="Arial" w:cs="Arial"/>
                <w:sz w:val="18"/>
                <w:szCs w:val="18"/>
              </w:rPr>
            </w:pPr>
            <w:r>
              <w:rPr>
                <w:rFonts w:cs="Arial" w:ascii="Arial" w:hAnsi="Arial"/>
                <w:sz w:val="18"/>
                <w:szCs w:val="18"/>
              </w:rPr>
              <w:t xml:space="preserve">* Montagem, operação de equipamento de som e iluminação. </w:t>
            </w:r>
          </w:p>
          <w:p>
            <w:pPr>
              <w:pStyle w:val="Normal"/>
              <w:widowControl w:val="false"/>
              <w:pBdr/>
              <w:rPr>
                <w:rFonts w:ascii="Arial" w:hAnsi="Arial" w:cs="Arial"/>
                <w:sz w:val="18"/>
                <w:szCs w:val="18"/>
              </w:rPr>
            </w:pPr>
            <w:r>
              <w:rPr>
                <w:rFonts w:cs="Arial" w:ascii="Arial" w:hAnsi="Arial"/>
                <w:sz w:val="18"/>
                <w:szCs w:val="18"/>
              </w:rPr>
              <w:t>* Programação e operação de mesas digitais de som e iluminação.</w:t>
            </w:r>
          </w:p>
          <w:p>
            <w:pPr>
              <w:pStyle w:val="Normal"/>
              <w:widowControl w:val="false"/>
              <w:pBdr/>
              <w:rPr>
                <w:rFonts w:ascii="Arial" w:hAnsi="Arial" w:cs="Arial"/>
                <w:sz w:val="18"/>
                <w:szCs w:val="18"/>
              </w:rPr>
            </w:pPr>
            <w:r>
              <w:rPr>
                <w:rFonts w:cs="Arial" w:ascii="Arial" w:hAnsi="Arial"/>
                <w:sz w:val="18"/>
                <w:szCs w:val="18"/>
              </w:rPr>
              <w:t>* Dominar a arte dos desenhos de iluminação para teatro e apresentações musicais (interpretação/execução).</w:t>
            </w:r>
          </w:p>
          <w:p>
            <w:pPr>
              <w:pStyle w:val="Normal"/>
              <w:widowControl w:val="false"/>
              <w:pBdr/>
              <w:rPr>
                <w:rFonts w:ascii="Arial" w:hAnsi="Arial" w:cs="Arial"/>
                <w:sz w:val="18"/>
                <w:szCs w:val="18"/>
              </w:rPr>
            </w:pPr>
            <w:r>
              <w:rPr>
                <w:rFonts w:cs="Arial" w:ascii="Arial" w:hAnsi="Arial"/>
                <w:sz w:val="18"/>
                <w:szCs w:val="18"/>
              </w:rPr>
              <w:t>Fornecer os seguintes materiais no mínimo por evento:</w:t>
            </w:r>
          </w:p>
          <w:p>
            <w:pPr>
              <w:pStyle w:val="Normal"/>
              <w:widowControl w:val="false"/>
              <w:pBdr/>
              <w:rPr>
                <w:rFonts w:ascii="Arial" w:hAnsi="Arial" w:cs="Arial"/>
                <w:sz w:val="18"/>
                <w:szCs w:val="18"/>
              </w:rPr>
            </w:pPr>
            <w:r>
              <w:rPr>
                <w:rFonts w:cs="Arial" w:ascii="Arial" w:hAnsi="Arial"/>
                <w:sz w:val="18"/>
                <w:szCs w:val="18"/>
              </w:rPr>
              <w:t>* 01 Conjunto de Luz Negra.</w:t>
            </w:r>
          </w:p>
          <w:p>
            <w:pPr>
              <w:pStyle w:val="Normal"/>
              <w:widowControl w:val="false"/>
              <w:pBdr/>
              <w:rPr>
                <w:rFonts w:ascii="Arial" w:hAnsi="Arial" w:cs="Arial"/>
                <w:sz w:val="18"/>
                <w:szCs w:val="18"/>
              </w:rPr>
            </w:pPr>
            <w:r>
              <w:rPr>
                <w:rFonts w:cs="Arial" w:ascii="Arial" w:hAnsi="Arial"/>
                <w:sz w:val="18"/>
                <w:szCs w:val="18"/>
              </w:rPr>
              <w:t>* 01 Máquina de fumaça.</w:t>
            </w:r>
          </w:p>
          <w:p>
            <w:pPr>
              <w:pStyle w:val="Normal"/>
              <w:widowControl w:val="false"/>
              <w:pBdr/>
              <w:jc w:val="both"/>
              <w:rPr>
                <w:rFonts w:ascii="Arial" w:hAnsi="Arial" w:cs="Arial"/>
                <w:sz w:val="18"/>
                <w:szCs w:val="18"/>
              </w:rPr>
            </w:pPr>
            <w:r>
              <w:rPr>
                <w:rFonts w:cs="Arial" w:ascii="Arial" w:hAnsi="Arial"/>
                <w:sz w:val="18"/>
                <w:szCs w:val="18"/>
              </w:rPr>
              <w:t>* 01 Galão de 05 litros de fluído para a máquina de fumaça.</w:t>
            </w:r>
          </w:p>
          <w:p>
            <w:pPr>
              <w:pStyle w:val="Normal"/>
              <w:widowControl w:val="false"/>
              <w:pBdr/>
              <w:jc w:val="both"/>
              <w:rPr>
                <w:rFonts w:ascii="Arial" w:hAnsi="Arial" w:cs="Arial"/>
                <w:sz w:val="18"/>
                <w:szCs w:val="18"/>
              </w:rPr>
            </w:pPr>
            <w:r>
              <w:rPr>
                <w:rFonts w:cs="Arial" w:ascii="Arial" w:hAnsi="Arial"/>
                <w:sz w:val="18"/>
                <w:szCs w:val="18"/>
              </w:rPr>
              <w:t>Disponibilidade para contatos técnicos pré agendamento e acompanhamento técnico, via telefone e email até o dia do evento. Disponibilidade para efetuar montagens e apresentações aos finais de semana, em período integral e inclusive em madrugadas.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2.03.03.0507-8 - P.A. E LUZ - PORTE II</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4.344,42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108.610,50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 E LUZ - PORTE II</w:t>
            </w:r>
          </w:p>
          <w:p>
            <w:pPr>
              <w:pStyle w:val="Normal"/>
              <w:widowControl w:val="false"/>
              <w:pBdr/>
              <w:jc w:val="both"/>
              <w:rPr>
                <w:rFonts w:ascii="Arial" w:hAnsi="Arial" w:cs="Arial"/>
                <w:sz w:val="18"/>
                <w:szCs w:val="18"/>
              </w:rPr>
            </w:pPr>
            <w:r>
              <w:rPr>
                <w:rFonts w:cs="Arial" w:ascii="Arial" w:hAnsi="Arial"/>
                <w:sz w:val="18"/>
                <w:szCs w:val="18"/>
              </w:rPr>
              <w:t>Contratação de empresa especializada para fornecimento, montagem, operação e desmontagem de sistema de sonorização, iluminação, estrutura de palco, distribuição elétrica e equipe técnica para eventos musicais de médio porte, dimensionado para palcos de 8x6 a 10x8 metros e altura mínima de 5 metros, conforme especificações técnicas a seguir.</w:t>
            </w:r>
          </w:p>
          <w:p>
            <w:pPr>
              <w:pStyle w:val="Normal"/>
              <w:widowControl w:val="false"/>
              <w:pBdr/>
              <w:rPr>
                <w:rFonts w:ascii="Arial" w:hAnsi="Arial" w:cs="Arial"/>
                <w:sz w:val="18"/>
                <w:szCs w:val="18"/>
              </w:rPr>
            </w:pPr>
            <w:r>
              <w:rPr>
                <w:rFonts w:cs="Arial" w:ascii="Arial" w:hAnsi="Arial"/>
                <w:sz w:val="18"/>
                <w:szCs w:val="18"/>
              </w:rPr>
              <w:t>2. ESPECIFICAÇÕES TÉCNICAS</w:t>
            </w:r>
          </w:p>
          <w:p>
            <w:pPr>
              <w:pStyle w:val="Normal"/>
              <w:widowControl w:val="false"/>
              <w:pBdr/>
              <w:rPr>
                <w:rFonts w:ascii="Arial" w:hAnsi="Arial" w:cs="Arial"/>
                <w:sz w:val="18"/>
                <w:szCs w:val="18"/>
              </w:rPr>
            </w:pPr>
            <w:r>
              <w:rPr>
                <w:rFonts w:cs="Arial" w:ascii="Arial" w:hAnsi="Arial"/>
                <w:sz w:val="18"/>
                <w:szCs w:val="18"/>
              </w:rPr>
              <w:t>2.1 Sonorização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Sistema de P.A. Line Array Ativo ou Passivo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12 – Linea Array (6 células por lado) (D&amp;amp;B, LAcoutic, RCF, OutLine, Norton)</w:t>
            </w:r>
          </w:p>
          <w:p>
            <w:pPr>
              <w:pStyle w:val="Normal"/>
              <w:widowControl w:val="false"/>
              <w:pBdr/>
              <w:rPr>
                <w:rFonts w:ascii="Arial" w:hAnsi="Arial" w:cs="Arial"/>
                <w:sz w:val="18"/>
                <w:szCs w:val="18"/>
              </w:rPr>
            </w:pPr>
            <w:r>
              <w:rPr>
                <w:rFonts w:cs="Arial" w:ascii="Arial" w:hAnsi="Arial"/>
                <w:sz w:val="18"/>
                <w:szCs w:val="18"/>
              </w:rPr>
              <w:t>Sistema FrontFill:</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04 - caixas PointSource para FrontFill</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Gabinete em madeira prensada ou material composto de alta resistência.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Quando passivo, deverá ser acompanhado de rack de amplificadores dimensionado e com</w:t>
            </w:r>
          </w:p>
          <w:p>
            <w:pPr>
              <w:pStyle w:val="Normal"/>
              <w:widowControl w:val="false"/>
              <w:pBdr/>
              <w:rPr>
                <w:rFonts w:ascii="Arial" w:hAnsi="Arial" w:cs="Arial"/>
                <w:sz w:val="18"/>
                <w:szCs w:val="18"/>
              </w:rPr>
            </w:pPr>
            <w:r>
              <w:rPr>
                <w:rFonts w:cs="Arial" w:ascii="Arial" w:hAnsi="Arial"/>
                <w:sz w:val="18"/>
                <w:szCs w:val="18"/>
              </w:rPr>
              <w:t>redundância (backup), garantindo plena operação durante todo o evento.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8 unidades Subwoofer Ativos ou Passivos - cada uma com 2 falantes de 18&amp;quot; e 2000W RMS.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Monitores de Palco: 12 monitores ativos SM400 ou superior, devidamente amplificados.</w:t>
            </w:r>
          </w:p>
          <w:p>
            <w:pPr>
              <w:pStyle w:val="Normal"/>
              <w:widowControl w:val="false"/>
              <w:pBdr/>
              <w:rPr>
                <w:rFonts w:ascii="Arial" w:hAnsi="Arial" w:cs="Arial"/>
                <w:sz w:val="18"/>
                <w:szCs w:val="18"/>
              </w:rPr>
            </w:pPr>
            <w:r>
              <w:rPr>
                <w:rFonts w:cs="Arial" w:ascii="Arial" w:hAnsi="Arial"/>
                <w:sz w:val="18"/>
                <w:szCs w:val="18"/>
              </w:rPr>
              <w:t>1 Side Fill com configuração sendo: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04 – Line Array (02 por lado) mesmo modelo do sistema de PA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04 - Subwoofer (02 por lado)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Integração opcional de In-Ear Monitors (IEM).</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Consoles Digitais: 2 consoles digitais, mínimo 48 canais &amp;#39;in&amp;#39;, 16 auxiliares (Yamaha, Midas,</w:t>
            </w:r>
          </w:p>
          <w:p>
            <w:pPr>
              <w:pStyle w:val="Normal"/>
              <w:widowControl w:val="false"/>
              <w:pBdr/>
              <w:rPr>
                <w:rFonts w:ascii="Arial" w:hAnsi="Arial" w:cs="Arial"/>
                <w:sz w:val="18"/>
                <w:szCs w:val="18"/>
              </w:rPr>
            </w:pPr>
            <w:r>
              <w:rPr>
                <w:rFonts w:cs="Arial" w:ascii="Arial" w:hAnsi="Arial"/>
                <w:sz w:val="18"/>
                <w:szCs w:val="18"/>
              </w:rPr>
              <w:t>Allen &amp;amp; Heath ou similar superior).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Consoles de monitor digital integrados via rede digital, se necessário.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Microfones e Captação: 32 microfones diversos (voz, instrumentos) - Shure, Sennheiser,</w:t>
            </w:r>
          </w:p>
          <w:p>
            <w:pPr>
              <w:pStyle w:val="Normal"/>
              <w:widowControl w:val="false"/>
              <w:pBdr/>
              <w:rPr>
                <w:rFonts w:ascii="Arial" w:hAnsi="Arial" w:cs="Arial"/>
                <w:sz w:val="18"/>
                <w:szCs w:val="18"/>
              </w:rPr>
            </w:pPr>
            <w:r>
              <w:rPr>
                <w:rFonts w:cs="Arial" w:ascii="Arial" w:hAnsi="Arial"/>
                <w:sz w:val="18"/>
                <w:szCs w:val="18"/>
              </w:rPr>
              <w:t>AKG ou similar superior.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8 microfones específicos para coral.</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4 microfones sem fio Digital (Shure Axient ou similar superior)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12 Direct Boxes.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24 pedestais + 8 garras clamp.</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4 Headsets.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Amplificadores para Instrumentos: Guitarra – 1 Marshall/Fender ou similar.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Baixo - 1 Gallien/Hartkey ou similar com 2 caixas.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Bateria Completa: 1 kit completo, devidamente microfonado.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Player de Música: software/laptop integrado ao sistema de som.</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Praticáveis: 6 unidades.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Cabos XLR, potência e DMX devidamente dimensionados e etiquetados.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Rack de Equipamentos: amplificadores, processadores de sinal, equalizadores e racks de</w:t>
            </w:r>
          </w:p>
          <w:p>
            <w:pPr>
              <w:pStyle w:val="Normal"/>
              <w:widowControl w:val="false"/>
              <w:pBdr/>
              <w:rPr>
                <w:rFonts w:ascii="Arial" w:hAnsi="Arial" w:cs="Arial"/>
                <w:sz w:val="18"/>
                <w:szCs w:val="18"/>
              </w:rPr>
            </w:pPr>
            <w:r>
              <w:rPr>
                <w:rFonts w:cs="Arial" w:ascii="Arial" w:hAnsi="Arial"/>
                <w:sz w:val="18"/>
                <w:szCs w:val="18"/>
              </w:rPr>
              <w:t>efeitos, se necessário.</w:t>
            </w:r>
          </w:p>
          <w:p>
            <w:pPr>
              <w:pStyle w:val="Normal"/>
              <w:widowControl w:val="false"/>
              <w:pBdr/>
              <w:rPr>
                <w:rFonts w:ascii="Arial" w:hAnsi="Arial" w:cs="Arial"/>
                <w:sz w:val="18"/>
                <w:szCs w:val="18"/>
              </w:rPr>
            </w:pPr>
            <w:r>
              <w:rPr>
                <w:rFonts w:cs="Arial" w:ascii="Arial" w:hAnsi="Arial"/>
                <w:sz w:val="18"/>
                <w:szCs w:val="18"/>
              </w:rPr>
              <w:t>2.2 Iluminação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Moving Heads LED Profissionais: 12 unidades, (modelo equivalente a BSW 480 ou BMFL)</w:t>
            </w:r>
          </w:p>
          <w:p>
            <w:pPr>
              <w:pStyle w:val="Normal"/>
              <w:widowControl w:val="false"/>
              <w:pBdr/>
              <w:rPr>
                <w:rFonts w:ascii="Arial" w:hAnsi="Arial" w:cs="Arial"/>
                <w:sz w:val="18"/>
                <w:szCs w:val="18"/>
              </w:rPr>
            </w:pPr>
            <w:r>
              <w:rPr>
                <w:rFonts w:cs="Arial" w:ascii="Arial" w:hAnsi="Arial"/>
                <w:sz w:val="18"/>
                <w:szCs w:val="18"/>
              </w:rPr>
              <w:t>de Marca Profissional (Clay Paky, Robe, Martin ou similar superior)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Moving Wash LED: 6 unidades (modelos equivalente a MAC AURA, ROBIN 600) de marca</w:t>
            </w:r>
          </w:p>
          <w:p>
            <w:pPr>
              <w:pStyle w:val="Normal"/>
              <w:widowControl w:val="false"/>
              <w:pBdr/>
              <w:rPr>
                <w:rFonts w:ascii="Arial" w:hAnsi="Arial" w:cs="Arial"/>
                <w:sz w:val="18"/>
                <w:szCs w:val="18"/>
              </w:rPr>
            </w:pPr>
            <w:r>
              <w:rPr>
                <w:rFonts w:cs="Arial" w:ascii="Arial" w:hAnsi="Arial"/>
                <w:sz w:val="18"/>
                <w:szCs w:val="18"/>
              </w:rPr>
              <w:t>profissional (Martin, Robe, Clay Paky ou equivalente)</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COB LED Wash DMX: 8 unidades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ATOMIC LED RG: 4 unidades (ou strobes led compatível)</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Mini-Brut/Blinders: 4 unidades (4 lâmpadas cada)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Canhões Par LED: 24 unidades com 12 LEDs de 3W cada.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Cortina Preta para fundo e lateral de palco.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Mesa de Iluminação (Contendo mais de 4096 Parâmetros: (GrandMA ou similar superior)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Rack Dimmer.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Máquinas de Fumaça/Hazer: 2 unidades, 1000W cada, DMX.</w:t>
            </w:r>
          </w:p>
          <w:p>
            <w:pPr>
              <w:pStyle w:val="Normal"/>
              <w:widowControl w:val="false"/>
              <w:pBdr/>
              <w:rPr>
                <w:rFonts w:ascii="Arial" w:hAnsi="Arial" w:cs="Arial"/>
                <w:sz w:val="18"/>
                <w:szCs w:val="18"/>
              </w:rPr>
            </w:pPr>
            <w:r>
              <w:rPr>
                <w:rFonts w:cs="Arial" w:ascii="Arial" w:hAnsi="Arial"/>
                <w:sz w:val="18"/>
                <w:szCs w:val="18"/>
              </w:rPr>
              <w:t>2.3 Grid de Iluminação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Treliça Q30 Linha Pesada, compatível com palcos 8x6 a 10x8m, altura mínima 5m, capaz</w:t>
            </w:r>
          </w:p>
          <w:p>
            <w:pPr>
              <w:pStyle w:val="Normal"/>
              <w:widowControl w:val="false"/>
              <w:pBdr/>
              <w:rPr>
                <w:rFonts w:ascii="Arial" w:hAnsi="Arial" w:cs="Arial"/>
                <w:sz w:val="18"/>
                <w:szCs w:val="18"/>
              </w:rPr>
            </w:pPr>
            <w:r>
              <w:rPr>
                <w:rFonts w:cs="Arial" w:ascii="Arial" w:hAnsi="Arial"/>
                <w:sz w:val="18"/>
                <w:szCs w:val="18"/>
              </w:rPr>
              <w:t>de suportar iluminação e P.A., devidamente aterrada.</w:t>
            </w:r>
          </w:p>
          <w:p>
            <w:pPr>
              <w:pStyle w:val="Normal"/>
              <w:widowControl w:val="false"/>
              <w:pBdr/>
              <w:rPr>
                <w:rFonts w:ascii="Arial" w:hAnsi="Arial" w:cs="Arial"/>
                <w:sz w:val="18"/>
                <w:szCs w:val="18"/>
              </w:rPr>
            </w:pPr>
            <w:r>
              <w:rPr>
                <w:rFonts w:cs="Arial" w:ascii="Arial" w:hAnsi="Arial"/>
                <w:sz w:val="18"/>
                <w:szCs w:val="18"/>
              </w:rPr>
              <w:t>2.4 Energia e Distribuição Elétrica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Main Power – quadro dedicado ao som.</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Pró Power – quadro dedicado à iluminação.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Cabos de potência identificados.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Aterramento obrigatório.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Extintores de incêndio ABC – mínimo 2 unidades de 8kg.</w:t>
            </w:r>
          </w:p>
          <w:p>
            <w:pPr>
              <w:pStyle w:val="Normal"/>
              <w:widowControl w:val="false"/>
              <w:pBdr/>
              <w:rPr>
                <w:rFonts w:ascii="Arial" w:hAnsi="Arial" w:cs="Arial"/>
                <w:sz w:val="18"/>
                <w:szCs w:val="18"/>
              </w:rPr>
            </w:pPr>
            <w:r>
              <w:rPr>
                <w:rFonts w:cs="Arial" w:ascii="Arial" w:hAnsi="Arial"/>
                <w:sz w:val="18"/>
                <w:szCs w:val="18"/>
              </w:rPr>
              <w:t>2.5 Equipe Técnica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Mínimo 3 técnicos de som e luz.</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Mínimo 2 ajudantes de palco.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Certificação NR35 e NR10 e EPIs obrigatórios.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ART de toda estrutura de som fornecida por engenheiro eletricista.</w:t>
            </w:r>
          </w:p>
          <w:p>
            <w:pPr>
              <w:pStyle w:val="Normal"/>
              <w:widowControl w:val="false"/>
              <w:pBdr/>
              <w:rPr>
                <w:rFonts w:ascii="Arial" w:hAnsi="Arial" w:cs="Arial"/>
                <w:sz w:val="18"/>
                <w:szCs w:val="18"/>
              </w:rPr>
            </w:pPr>
            <w:r>
              <w:rPr>
                <w:rFonts w:cs="Arial" w:ascii="Arial" w:hAnsi="Arial"/>
                <w:sz w:val="18"/>
                <w:szCs w:val="18"/>
              </w:rPr>
              <w:t>3. PRAZOS E CONDIÇÕES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Montagem: realizada no dia anterior ao evento, pronta no máximo 10 horas antes do início.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Desmontagem: imediatamente após o término do evento.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2.03.03.0508-6 - P.A. E LUZ - PORTE III</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9.694,26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38.777,04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 E LUZ - PORTE III</w:t>
            </w:r>
          </w:p>
          <w:p>
            <w:pPr>
              <w:pStyle w:val="Normal"/>
              <w:widowControl w:val="false"/>
              <w:pBdr/>
              <w:jc w:val="both"/>
              <w:rPr>
                <w:rFonts w:ascii="Arial" w:hAnsi="Arial" w:cs="Arial"/>
                <w:sz w:val="18"/>
                <w:szCs w:val="18"/>
              </w:rPr>
            </w:pPr>
            <w:r>
              <w:rPr>
                <w:rFonts w:cs="Arial" w:ascii="Arial" w:hAnsi="Arial"/>
                <w:sz w:val="18"/>
                <w:szCs w:val="18"/>
              </w:rPr>
              <w:t>Contratação de empresa especializada para fornecimento, montagem, operação e desmontagem de sistema de sonorização, iluminação, grid de sustentação, distribuição elétrica e equipe técnica para eventos musicais de grande porte, dimensionados para palcos de 10x8 a 14x12 metros, com altura mínima de 7 metros, conforme especificações técnicas a seguir.</w:t>
            </w:r>
          </w:p>
          <w:p>
            <w:pPr>
              <w:pStyle w:val="Normal"/>
              <w:widowControl w:val="false"/>
              <w:pBdr/>
              <w:rPr>
                <w:rFonts w:ascii="Arial" w:hAnsi="Arial" w:cs="Arial"/>
                <w:sz w:val="18"/>
                <w:szCs w:val="18"/>
              </w:rPr>
            </w:pPr>
            <w:r>
              <w:rPr>
                <w:rFonts w:cs="Arial" w:ascii="Arial" w:hAnsi="Arial"/>
                <w:sz w:val="18"/>
                <w:szCs w:val="18"/>
              </w:rPr>
              <w:t>2. ESPECIFICAÇÕES TÉCNICAS</w:t>
            </w:r>
          </w:p>
          <w:p>
            <w:pPr>
              <w:pStyle w:val="Normal"/>
              <w:widowControl w:val="false"/>
              <w:pBdr/>
              <w:rPr>
                <w:rFonts w:ascii="Arial" w:hAnsi="Arial" w:cs="Arial"/>
                <w:sz w:val="18"/>
                <w:szCs w:val="18"/>
              </w:rPr>
            </w:pPr>
            <w:r>
              <w:rPr>
                <w:rFonts w:cs="Arial" w:ascii="Arial" w:hAnsi="Arial"/>
                <w:sz w:val="18"/>
                <w:szCs w:val="18"/>
              </w:rPr>
              <w:t>2.1 Sonorização</w:t>
            </w:r>
          </w:p>
          <w:p>
            <w:pPr>
              <w:pStyle w:val="Normal"/>
              <w:widowControl w:val="false"/>
              <w:pBdr/>
              <w:rPr>
                <w:rFonts w:ascii="Arial" w:hAnsi="Arial" w:cs="Arial"/>
                <w:sz w:val="18"/>
                <w:szCs w:val="18"/>
              </w:rPr>
            </w:pPr>
            <w:r>
              <w:rPr>
                <w:rFonts w:cs="Arial" w:ascii="Arial" w:hAnsi="Arial"/>
                <w:sz w:val="18"/>
                <w:szCs w:val="18"/>
              </w:rPr>
              <w:t>Sistema de P.A. Line Array Ativo ou Passivo.</w:t>
            </w:r>
          </w:p>
          <w:p>
            <w:pPr>
              <w:pStyle w:val="Normal"/>
              <w:widowControl w:val="false"/>
              <w:pBdr/>
              <w:rPr>
                <w:rFonts w:ascii="Arial" w:hAnsi="Arial" w:cs="Arial"/>
                <w:sz w:val="18"/>
                <w:szCs w:val="18"/>
              </w:rPr>
            </w:pPr>
            <w:r>
              <w:rPr>
                <w:rFonts w:cs="Arial" w:ascii="Arial" w:hAnsi="Arial"/>
                <w:sz w:val="18"/>
                <w:szCs w:val="18"/>
              </w:rPr>
              <w:t>16 módulos Line Array (8 células por lado) – (D&amp;amp;B, LAcoutic, RCF, Outline, Norton ou</w:t>
            </w:r>
          </w:p>
          <w:p>
            <w:pPr>
              <w:pStyle w:val="Normal"/>
              <w:widowControl w:val="false"/>
              <w:pBdr/>
              <w:rPr>
                <w:rFonts w:ascii="Arial" w:hAnsi="Arial" w:cs="Arial"/>
                <w:sz w:val="18"/>
                <w:szCs w:val="18"/>
              </w:rPr>
            </w:pPr>
            <w:r>
              <w:rPr>
                <w:rFonts w:cs="Arial" w:ascii="Arial" w:hAnsi="Arial"/>
                <w:sz w:val="18"/>
                <w:szCs w:val="18"/>
              </w:rPr>
              <w:t>similar superior).</w:t>
            </w:r>
          </w:p>
          <w:p>
            <w:pPr>
              <w:pStyle w:val="Normal"/>
              <w:widowControl w:val="false"/>
              <w:pBdr/>
              <w:rPr>
                <w:rFonts w:ascii="Arial" w:hAnsi="Arial" w:cs="Arial"/>
                <w:sz w:val="18"/>
                <w:szCs w:val="18"/>
              </w:rPr>
            </w:pPr>
            <w:r>
              <w:rPr>
                <w:rFonts w:cs="Arial" w:ascii="Arial" w:hAnsi="Arial"/>
                <w:sz w:val="18"/>
                <w:szCs w:val="18"/>
              </w:rPr>
              <w:t>Sistema FrontFill composto por 08 caixas PointSource.</w:t>
            </w:r>
          </w:p>
          <w:p>
            <w:pPr>
              <w:pStyle w:val="Normal"/>
              <w:widowControl w:val="false"/>
              <w:pBdr/>
              <w:rPr>
                <w:rFonts w:ascii="Arial" w:hAnsi="Arial" w:cs="Arial"/>
                <w:sz w:val="18"/>
                <w:szCs w:val="18"/>
              </w:rPr>
            </w:pPr>
            <w:r>
              <w:rPr>
                <w:rFonts w:cs="Arial" w:ascii="Arial" w:hAnsi="Arial"/>
                <w:sz w:val="18"/>
                <w:szCs w:val="18"/>
              </w:rPr>
              <w:t>Gabinetes em madeira prensada ou material composto de alta resistência.</w:t>
            </w:r>
          </w:p>
          <w:p>
            <w:pPr>
              <w:pStyle w:val="Normal"/>
              <w:widowControl w:val="false"/>
              <w:pBdr/>
              <w:rPr>
                <w:rFonts w:ascii="Arial" w:hAnsi="Arial" w:cs="Arial"/>
                <w:sz w:val="18"/>
                <w:szCs w:val="18"/>
              </w:rPr>
            </w:pPr>
            <w:r>
              <w:rPr>
                <w:rFonts w:cs="Arial" w:ascii="Arial" w:hAnsi="Arial"/>
                <w:sz w:val="18"/>
                <w:szCs w:val="18"/>
              </w:rPr>
              <w:t>Rack de amplificadores dimensionado e com redundância (backup), garantindo plena</w:t>
            </w:r>
          </w:p>
          <w:p>
            <w:pPr>
              <w:pStyle w:val="Normal"/>
              <w:widowControl w:val="false"/>
              <w:pBdr/>
              <w:rPr>
                <w:rFonts w:ascii="Arial" w:hAnsi="Arial" w:cs="Arial"/>
                <w:sz w:val="18"/>
                <w:szCs w:val="18"/>
              </w:rPr>
            </w:pPr>
            <w:r>
              <w:rPr>
                <w:rFonts w:cs="Arial" w:ascii="Arial" w:hAnsi="Arial"/>
                <w:sz w:val="18"/>
                <w:szCs w:val="18"/>
              </w:rPr>
              <w:t>operação.</w:t>
            </w:r>
          </w:p>
          <w:p>
            <w:pPr>
              <w:pStyle w:val="Normal"/>
              <w:widowControl w:val="false"/>
              <w:pBdr/>
              <w:rPr>
                <w:rFonts w:ascii="Arial" w:hAnsi="Arial" w:cs="Arial"/>
                <w:sz w:val="18"/>
                <w:szCs w:val="18"/>
              </w:rPr>
            </w:pPr>
            <w:r>
              <w:rPr>
                <w:rFonts w:cs="Arial" w:ascii="Arial" w:hAnsi="Arial"/>
                <w:sz w:val="18"/>
                <w:szCs w:val="18"/>
              </w:rPr>
              <w:t>Sistema de Delay: 08 módulos Line Array (4 células por lado) – mesmo padrão do P.A.</w:t>
            </w:r>
          </w:p>
          <w:p>
            <w:pPr>
              <w:pStyle w:val="Normal"/>
              <w:widowControl w:val="false"/>
              <w:pBdr/>
              <w:rPr>
                <w:rFonts w:ascii="Arial" w:hAnsi="Arial" w:cs="Arial"/>
                <w:sz w:val="18"/>
                <w:szCs w:val="18"/>
              </w:rPr>
            </w:pPr>
            <w:r>
              <w:rPr>
                <w:rFonts w:cs="Arial" w:ascii="Arial" w:hAnsi="Arial"/>
                <w:sz w:val="18"/>
                <w:szCs w:val="18"/>
              </w:rPr>
              <w:t>16 Subwoofers ativos ou passivos, cada um com 2 falantes de 18&amp;#39;&amp;#39; e 2000W RMS.</w:t>
            </w:r>
          </w:p>
          <w:p>
            <w:pPr>
              <w:pStyle w:val="Normal"/>
              <w:widowControl w:val="false"/>
              <w:pBdr/>
              <w:rPr>
                <w:rFonts w:ascii="Arial" w:hAnsi="Arial" w:cs="Arial"/>
                <w:sz w:val="18"/>
                <w:szCs w:val="18"/>
              </w:rPr>
            </w:pPr>
            <w:r>
              <w:rPr>
                <w:rFonts w:cs="Arial" w:ascii="Arial" w:hAnsi="Arial"/>
                <w:sz w:val="18"/>
                <w:szCs w:val="18"/>
              </w:rPr>
              <w:t>Monitores de Palco: 12 monitores ativos SM400 ou superior.</w:t>
            </w:r>
          </w:p>
          <w:p>
            <w:pPr>
              <w:pStyle w:val="Normal"/>
              <w:widowControl w:val="false"/>
              <w:pBdr/>
              <w:rPr>
                <w:rFonts w:ascii="Arial" w:hAnsi="Arial" w:cs="Arial"/>
                <w:sz w:val="18"/>
                <w:szCs w:val="18"/>
              </w:rPr>
            </w:pPr>
            <w:r>
              <w:rPr>
                <w:rFonts w:cs="Arial" w:ascii="Arial" w:hAnsi="Arial"/>
                <w:sz w:val="18"/>
                <w:szCs w:val="18"/>
              </w:rPr>
              <w:t>Side Fill: 04 Line Arrays (2 por lado) + 04 Subwoofers (2 por lado).</w:t>
            </w:r>
          </w:p>
          <w:p>
            <w:pPr>
              <w:pStyle w:val="Normal"/>
              <w:widowControl w:val="false"/>
              <w:pBdr/>
              <w:rPr>
                <w:rFonts w:ascii="Arial" w:hAnsi="Arial" w:cs="Arial"/>
                <w:sz w:val="18"/>
                <w:szCs w:val="18"/>
              </w:rPr>
            </w:pPr>
            <w:r>
              <w:rPr>
                <w:rFonts w:cs="Arial" w:ascii="Arial" w:hAnsi="Arial"/>
                <w:sz w:val="18"/>
                <w:szCs w:val="18"/>
              </w:rPr>
              <w:t>Integração opcional de In-Ear Monitors (IEM).</w:t>
            </w:r>
          </w:p>
          <w:p>
            <w:pPr>
              <w:pStyle w:val="Normal"/>
              <w:widowControl w:val="false"/>
              <w:pBdr/>
              <w:rPr>
                <w:rFonts w:ascii="Arial" w:hAnsi="Arial" w:cs="Arial"/>
                <w:sz w:val="18"/>
                <w:szCs w:val="18"/>
              </w:rPr>
            </w:pPr>
            <w:r>
              <w:rPr>
                <w:rFonts w:cs="Arial" w:ascii="Arial" w:hAnsi="Arial"/>
                <w:sz w:val="18"/>
                <w:szCs w:val="18"/>
              </w:rPr>
              <w:t>Consoles Digitais: 2 consoles (FOH e Monitores), mínimo 48 canais in, 24 out, 16</w:t>
            </w:r>
          </w:p>
          <w:p>
            <w:pPr>
              <w:pStyle w:val="Normal"/>
              <w:widowControl w:val="false"/>
              <w:pBdr/>
              <w:rPr>
                <w:rFonts w:ascii="Arial" w:hAnsi="Arial" w:cs="Arial"/>
                <w:sz w:val="18"/>
                <w:szCs w:val="18"/>
              </w:rPr>
            </w:pPr>
            <w:r>
              <w:rPr>
                <w:rFonts w:cs="Arial" w:ascii="Arial" w:hAnsi="Arial"/>
                <w:sz w:val="18"/>
                <w:szCs w:val="18"/>
              </w:rPr>
              <w:t>auxiliares (Yamaha, Midas, Allen &amp;amp; Heath, DiGiCo ou superior).</w:t>
            </w:r>
          </w:p>
          <w:p>
            <w:pPr>
              <w:pStyle w:val="Normal"/>
              <w:widowControl w:val="false"/>
              <w:pBdr/>
              <w:rPr>
                <w:rFonts w:ascii="Arial" w:hAnsi="Arial" w:cs="Arial"/>
                <w:sz w:val="18"/>
                <w:szCs w:val="18"/>
              </w:rPr>
            </w:pPr>
            <w:r>
              <w:rPr>
                <w:rFonts w:cs="Arial" w:ascii="Arial" w:hAnsi="Arial"/>
                <w:sz w:val="18"/>
                <w:szCs w:val="18"/>
              </w:rPr>
              <w:t>Microfones e Captação: 36 microfones diversos (voz, instrumentos e coral), incluindo 8</w:t>
            </w:r>
          </w:p>
          <w:p>
            <w:pPr>
              <w:pStyle w:val="Normal"/>
              <w:widowControl w:val="false"/>
              <w:pBdr/>
              <w:rPr>
                <w:rFonts w:ascii="Arial" w:hAnsi="Arial" w:cs="Arial"/>
                <w:sz w:val="18"/>
                <w:szCs w:val="18"/>
              </w:rPr>
            </w:pPr>
            <w:r>
              <w:rPr>
                <w:rFonts w:cs="Arial" w:ascii="Arial" w:hAnsi="Arial"/>
                <w:sz w:val="18"/>
                <w:szCs w:val="18"/>
              </w:rPr>
              <w:t>para coral.</w:t>
            </w:r>
          </w:p>
          <w:p>
            <w:pPr>
              <w:pStyle w:val="Normal"/>
              <w:widowControl w:val="false"/>
              <w:pBdr/>
              <w:rPr>
                <w:rFonts w:ascii="Arial" w:hAnsi="Arial" w:cs="Arial"/>
                <w:sz w:val="18"/>
                <w:szCs w:val="18"/>
              </w:rPr>
            </w:pPr>
            <w:r>
              <w:rPr>
                <w:rFonts w:cs="Arial" w:ascii="Arial" w:hAnsi="Arial"/>
                <w:sz w:val="18"/>
                <w:szCs w:val="18"/>
              </w:rPr>
              <w:t>08 microfones sem fio digitais (Shure Axient ou superior).</w:t>
            </w:r>
          </w:p>
          <w:p>
            <w:pPr>
              <w:pStyle w:val="Normal"/>
              <w:widowControl w:val="false"/>
              <w:pBdr/>
              <w:rPr>
                <w:rFonts w:ascii="Arial" w:hAnsi="Arial" w:cs="Arial"/>
                <w:sz w:val="18"/>
                <w:szCs w:val="18"/>
              </w:rPr>
            </w:pPr>
            <w:r>
              <w:rPr>
                <w:rFonts w:cs="Arial" w:ascii="Arial" w:hAnsi="Arial"/>
                <w:sz w:val="18"/>
                <w:szCs w:val="18"/>
              </w:rPr>
              <w:t>01 Multicabo 56 canais splitado.</w:t>
            </w:r>
          </w:p>
          <w:p>
            <w:pPr>
              <w:pStyle w:val="Normal"/>
              <w:widowControl w:val="false"/>
              <w:pBdr/>
              <w:rPr>
                <w:rFonts w:ascii="Arial" w:hAnsi="Arial" w:cs="Arial"/>
                <w:sz w:val="18"/>
                <w:szCs w:val="18"/>
              </w:rPr>
            </w:pPr>
            <w:r>
              <w:rPr>
                <w:rFonts w:cs="Arial" w:ascii="Arial" w:hAnsi="Arial"/>
                <w:sz w:val="18"/>
                <w:szCs w:val="18"/>
              </w:rPr>
              <w:t>12 Direct Boxes.</w:t>
            </w:r>
          </w:p>
          <w:p>
            <w:pPr>
              <w:pStyle w:val="Normal"/>
              <w:widowControl w:val="false"/>
              <w:pBdr/>
              <w:rPr>
                <w:rFonts w:ascii="Arial" w:hAnsi="Arial" w:cs="Arial"/>
                <w:sz w:val="18"/>
                <w:szCs w:val="18"/>
              </w:rPr>
            </w:pPr>
            <w:r>
              <w:rPr>
                <w:rFonts w:cs="Arial" w:ascii="Arial" w:hAnsi="Arial"/>
                <w:sz w:val="18"/>
                <w:szCs w:val="18"/>
              </w:rPr>
              <w:t>30 pedestais para microfone.</w:t>
            </w:r>
          </w:p>
          <w:p>
            <w:pPr>
              <w:pStyle w:val="Normal"/>
              <w:widowControl w:val="false"/>
              <w:pBdr/>
              <w:rPr>
                <w:rFonts w:ascii="Arial" w:hAnsi="Arial" w:cs="Arial"/>
                <w:sz w:val="18"/>
                <w:szCs w:val="18"/>
              </w:rPr>
            </w:pPr>
            <w:r>
              <w:rPr>
                <w:rFonts w:cs="Arial" w:ascii="Arial" w:hAnsi="Arial"/>
                <w:sz w:val="18"/>
                <w:szCs w:val="18"/>
              </w:rPr>
              <w:t>08 garras clamp.</w:t>
            </w:r>
          </w:p>
          <w:p>
            <w:pPr>
              <w:pStyle w:val="Normal"/>
              <w:widowControl w:val="false"/>
              <w:pBdr/>
              <w:rPr>
                <w:rFonts w:ascii="Arial" w:hAnsi="Arial" w:cs="Arial"/>
                <w:sz w:val="18"/>
                <w:szCs w:val="18"/>
              </w:rPr>
            </w:pPr>
            <w:r>
              <w:rPr>
                <w:rFonts w:cs="Arial" w:ascii="Arial" w:hAnsi="Arial"/>
                <w:sz w:val="18"/>
                <w:szCs w:val="18"/>
              </w:rPr>
              <w:t>04 headsets (Shure, AKG, Sennheiser ou similar superior).</w:t>
            </w:r>
          </w:p>
          <w:p>
            <w:pPr>
              <w:pStyle w:val="Normal"/>
              <w:widowControl w:val="false"/>
              <w:pBdr/>
              <w:rPr>
                <w:rFonts w:ascii="Arial" w:hAnsi="Arial" w:cs="Arial"/>
                <w:sz w:val="18"/>
                <w:szCs w:val="18"/>
              </w:rPr>
            </w:pPr>
            <w:r>
              <w:rPr>
                <w:rFonts w:cs="Arial" w:ascii="Arial" w:hAnsi="Arial"/>
                <w:sz w:val="18"/>
                <w:szCs w:val="18"/>
              </w:rPr>
              <w:t>Amplificadores: 1 guitarra (Marshall/Fender ou similar) e 1 baixo (Gallien/Hartkey ou</w:t>
            </w:r>
          </w:p>
          <w:p>
            <w:pPr>
              <w:pStyle w:val="Normal"/>
              <w:widowControl w:val="false"/>
              <w:pBdr/>
              <w:rPr>
                <w:rFonts w:ascii="Arial" w:hAnsi="Arial" w:cs="Arial"/>
                <w:sz w:val="18"/>
                <w:szCs w:val="18"/>
              </w:rPr>
            </w:pPr>
            <w:r>
              <w:rPr>
                <w:rFonts w:cs="Arial" w:ascii="Arial" w:hAnsi="Arial"/>
                <w:sz w:val="18"/>
                <w:szCs w:val="18"/>
              </w:rPr>
              <w:t>similar, com 2 caixas).</w:t>
            </w:r>
          </w:p>
          <w:p>
            <w:pPr>
              <w:pStyle w:val="Normal"/>
              <w:widowControl w:val="false"/>
              <w:pBdr/>
              <w:rPr>
                <w:rFonts w:ascii="Arial" w:hAnsi="Arial" w:cs="Arial"/>
                <w:sz w:val="18"/>
                <w:szCs w:val="18"/>
              </w:rPr>
            </w:pPr>
            <w:r>
              <w:rPr>
                <w:rFonts w:cs="Arial" w:ascii="Arial" w:hAnsi="Arial"/>
                <w:sz w:val="18"/>
                <w:szCs w:val="18"/>
              </w:rPr>
              <w:t>Bateria completa devidamente microfonada.</w:t>
            </w:r>
          </w:p>
          <w:p>
            <w:pPr>
              <w:pStyle w:val="Normal"/>
              <w:widowControl w:val="false"/>
              <w:pBdr/>
              <w:rPr>
                <w:rFonts w:ascii="Arial" w:hAnsi="Arial" w:cs="Arial"/>
                <w:sz w:val="18"/>
                <w:szCs w:val="18"/>
              </w:rPr>
            </w:pPr>
            <w:r>
              <w:rPr>
                <w:rFonts w:cs="Arial" w:ascii="Arial" w:hAnsi="Arial"/>
                <w:sz w:val="18"/>
                <w:szCs w:val="18"/>
              </w:rPr>
              <w:t>Player de música (software/laptop integrado ao sistema de som).</w:t>
            </w:r>
          </w:p>
          <w:p>
            <w:pPr>
              <w:pStyle w:val="Normal"/>
              <w:widowControl w:val="false"/>
              <w:pBdr/>
              <w:rPr>
                <w:rFonts w:ascii="Arial" w:hAnsi="Arial" w:cs="Arial"/>
                <w:sz w:val="18"/>
                <w:szCs w:val="18"/>
              </w:rPr>
            </w:pPr>
            <w:r>
              <w:rPr>
                <w:rFonts w:cs="Arial" w:ascii="Arial" w:hAnsi="Arial"/>
                <w:sz w:val="18"/>
                <w:szCs w:val="18"/>
              </w:rPr>
              <w:t>Praticáveis pantográficos: 12 unidades.</w:t>
            </w:r>
          </w:p>
          <w:p>
            <w:pPr>
              <w:pStyle w:val="Normal"/>
              <w:widowControl w:val="false"/>
              <w:pBdr/>
              <w:rPr>
                <w:rFonts w:ascii="Arial" w:hAnsi="Arial" w:cs="Arial"/>
                <w:sz w:val="18"/>
                <w:szCs w:val="18"/>
              </w:rPr>
            </w:pPr>
            <w:r>
              <w:rPr>
                <w:rFonts w:cs="Arial" w:ascii="Arial" w:hAnsi="Arial"/>
                <w:sz w:val="18"/>
                <w:szCs w:val="18"/>
              </w:rPr>
              <w:t>Cabos XLR, potência e DMX devidamente dimensionados e etiquetados.</w:t>
            </w:r>
          </w:p>
          <w:p>
            <w:pPr>
              <w:pStyle w:val="Normal"/>
              <w:widowControl w:val="false"/>
              <w:pBdr/>
              <w:rPr>
                <w:rFonts w:ascii="Arial" w:hAnsi="Arial" w:cs="Arial"/>
                <w:sz w:val="18"/>
                <w:szCs w:val="18"/>
              </w:rPr>
            </w:pPr>
            <w:r>
              <w:rPr>
                <w:rFonts w:cs="Arial" w:ascii="Arial" w:hAnsi="Arial"/>
                <w:sz w:val="18"/>
                <w:szCs w:val="18"/>
              </w:rPr>
              <w:t>Rack de equipamentos: amplificadores, processadores de sinal, equalizadores e racks de</w:t>
            </w:r>
          </w:p>
          <w:p>
            <w:pPr>
              <w:pStyle w:val="Normal"/>
              <w:widowControl w:val="false"/>
              <w:pBdr/>
              <w:rPr>
                <w:rFonts w:ascii="Arial" w:hAnsi="Arial" w:cs="Arial"/>
                <w:sz w:val="18"/>
                <w:szCs w:val="18"/>
              </w:rPr>
            </w:pPr>
            <w:r>
              <w:rPr>
                <w:rFonts w:cs="Arial" w:ascii="Arial" w:hAnsi="Arial"/>
                <w:sz w:val="18"/>
                <w:szCs w:val="18"/>
              </w:rPr>
              <w:t xml:space="preserve">efeitos, se necessário. </w:t>
            </w:r>
          </w:p>
          <w:p>
            <w:pPr>
              <w:pStyle w:val="Normal"/>
              <w:widowControl w:val="false"/>
              <w:pBdr/>
              <w:rPr>
                <w:rFonts w:ascii="Arial" w:hAnsi="Arial" w:cs="Arial"/>
                <w:sz w:val="18"/>
                <w:szCs w:val="18"/>
              </w:rPr>
            </w:pPr>
            <w:r>
              <w:rPr>
                <w:rFonts w:cs="Arial" w:ascii="Arial" w:hAnsi="Arial"/>
                <w:sz w:val="18"/>
                <w:szCs w:val="18"/>
              </w:rPr>
              <w:t>2.2 Iluminação</w:t>
            </w:r>
          </w:p>
          <w:p>
            <w:pPr>
              <w:pStyle w:val="Normal"/>
              <w:widowControl w:val="false"/>
              <w:pBdr/>
              <w:rPr>
                <w:rFonts w:ascii="Arial" w:hAnsi="Arial" w:cs="Arial"/>
                <w:sz w:val="18"/>
                <w:szCs w:val="18"/>
              </w:rPr>
            </w:pPr>
            <w:r>
              <w:rPr>
                <w:rFonts w:cs="Arial" w:ascii="Arial" w:hAnsi="Arial"/>
                <w:sz w:val="18"/>
                <w:szCs w:val="18"/>
              </w:rPr>
              <w:t>28 Moving Heads LED (beam/spot) – Robe, Clay Paky, Martin, Chauvet, BSW480, BMFL</w:t>
            </w:r>
          </w:p>
          <w:p>
            <w:pPr>
              <w:pStyle w:val="Normal"/>
              <w:widowControl w:val="false"/>
              <w:pBdr/>
              <w:rPr>
                <w:rFonts w:ascii="Arial" w:hAnsi="Arial" w:cs="Arial"/>
                <w:sz w:val="18"/>
                <w:szCs w:val="18"/>
              </w:rPr>
            </w:pPr>
            <w:r>
              <w:rPr>
                <w:rFonts w:cs="Arial" w:ascii="Arial" w:hAnsi="Arial"/>
                <w:sz w:val="18"/>
                <w:szCs w:val="18"/>
              </w:rPr>
              <w:t>ou similar superior.</w:t>
            </w:r>
          </w:p>
          <w:p>
            <w:pPr>
              <w:pStyle w:val="Normal"/>
              <w:widowControl w:val="false"/>
              <w:pBdr/>
              <w:rPr>
                <w:rFonts w:ascii="Arial" w:hAnsi="Arial" w:cs="Arial"/>
                <w:sz w:val="18"/>
                <w:szCs w:val="18"/>
              </w:rPr>
            </w:pPr>
            <w:r>
              <w:rPr>
                <w:rFonts w:cs="Arial" w:ascii="Arial" w:hAnsi="Arial"/>
                <w:sz w:val="18"/>
                <w:szCs w:val="18"/>
              </w:rPr>
              <w:t>12 Moving Wash LED – MAC Aura, Robin 600, Robin 150 ou similar superior.</w:t>
            </w:r>
          </w:p>
          <w:p>
            <w:pPr>
              <w:pStyle w:val="Normal"/>
              <w:widowControl w:val="false"/>
              <w:pBdr/>
              <w:rPr>
                <w:rFonts w:ascii="Arial" w:hAnsi="Arial" w:cs="Arial"/>
                <w:sz w:val="18"/>
                <w:szCs w:val="18"/>
              </w:rPr>
            </w:pPr>
            <w:r>
              <w:rPr>
                <w:rFonts w:cs="Arial" w:ascii="Arial" w:hAnsi="Arial"/>
                <w:sz w:val="18"/>
                <w:szCs w:val="18"/>
              </w:rPr>
              <w:t>12 COB LED Wash DMX.</w:t>
            </w:r>
          </w:p>
          <w:p>
            <w:pPr>
              <w:pStyle w:val="Normal"/>
              <w:widowControl w:val="false"/>
              <w:pBdr/>
              <w:rPr>
                <w:rFonts w:ascii="Arial" w:hAnsi="Arial" w:cs="Arial"/>
                <w:sz w:val="18"/>
                <w:szCs w:val="18"/>
              </w:rPr>
            </w:pPr>
            <w:r>
              <w:rPr>
                <w:rFonts w:cs="Arial" w:ascii="Arial" w:hAnsi="Arial"/>
                <w:sz w:val="18"/>
                <w:szCs w:val="18"/>
              </w:rPr>
              <w:t>08 Refletores Elipsoidais com íris (profile spot).</w:t>
            </w:r>
          </w:p>
          <w:p>
            <w:pPr>
              <w:pStyle w:val="Normal"/>
              <w:widowControl w:val="false"/>
              <w:pBdr/>
              <w:rPr>
                <w:rFonts w:ascii="Arial" w:hAnsi="Arial" w:cs="Arial"/>
                <w:sz w:val="18"/>
                <w:szCs w:val="18"/>
              </w:rPr>
            </w:pPr>
            <w:r>
              <w:rPr>
                <w:rFonts w:cs="Arial" w:ascii="Arial" w:hAnsi="Arial"/>
                <w:sz w:val="18"/>
                <w:szCs w:val="18"/>
              </w:rPr>
              <w:t>08 Strobes (Atomic 3000 ou LED compatível).</w:t>
            </w:r>
          </w:p>
          <w:p>
            <w:pPr>
              <w:pStyle w:val="Normal"/>
              <w:widowControl w:val="false"/>
              <w:pBdr/>
              <w:rPr>
                <w:rFonts w:ascii="Arial" w:hAnsi="Arial" w:cs="Arial"/>
                <w:sz w:val="18"/>
                <w:szCs w:val="18"/>
              </w:rPr>
            </w:pPr>
            <w:r>
              <w:rPr>
                <w:rFonts w:cs="Arial" w:ascii="Arial" w:hAnsi="Arial"/>
                <w:sz w:val="18"/>
                <w:szCs w:val="18"/>
              </w:rPr>
              <w:t>08 Brut com 4 lâmpadas.</w:t>
            </w:r>
          </w:p>
          <w:p>
            <w:pPr>
              <w:pStyle w:val="Normal"/>
              <w:widowControl w:val="false"/>
              <w:pBdr/>
              <w:rPr>
                <w:rFonts w:ascii="Arial" w:hAnsi="Arial" w:cs="Arial"/>
                <w:sz w:val="18"/>
                <w:szCs w:val="18"/>
              </w:rPr>
            </w:pPr>
            <w:r>
              <w:rPr>
                <w:rFonts w:cs="Arial" w:ascii="Arial" w:hAnsi="Arial"/>
                <w:sz w:val="18"/>
                <w:szCs w:val="18"/>
              </w:rPr>
              <w:t>32 Canhões Par LED RGBWA+UV, cada um com 12 LEDs de 3W.</w:t>
            </w:r>
          </w:p>
          <w:p>
            <w:pPr>
              <w:pStyle w:val="Normal"/>
              <w:widowControl w:val="false"/>
              <w:pBdr/>
              <w:rPr>
                <w:rFonts w:ascii="Arial" w:hAnsi="Arial" w:cs="Arial"/>
                <w:sz w:val="18"/>
                <w:szCs w:val="18"/>
              </w:rPr>
            </w:pPr>
            <w:r>
              <w:rPr>
                <w:rFonts w:cs="Arial" w:ascii="Arial" w:hAnsi="Arial"/>
                <w:sz w:val="18"/>
                <w:szCs w:val="18"/>
              </w:rPr>
              <w:t>Cortina preta para fundo e laterais de palco.</w:t>
            </w:r>
          </w:p>
          <w:p>
            <w:pPr>
              <w:pStyle w:val="Normal"/>
              <w:widowControl w:val="false"/>
              <w:pBdr/>
              <w:rPr>
                <w:rFonts w:ascii="Arial" w:hAnsi="Arial" w:cs="Arial"/>
                <w:sz w:val="18"/>
                <w:szCs w:val="18"/>
              </w:rPr>
            </w:pPr>
            <w:r>
              <w:rPr>
                <w:rFonts w:cs="Arial" w:ascii="Arial" w:hAnsi="Arial"/>
                <w:sz w:val="18"/>
                <w:szCs w:val="18"/>
              </w:rPr>
              <w:t>Mesa de iluminação digital com mais de 4096 parâmetros (GrandMA ou superior).</w:t>
            </w:r>
          </w:p>
          <w:p>
            <w:pPr>
              <w:pStyle w:val="Normal"/>
              <w:widowControl w:val="false"/>
              <w:pBdr/>
              <w:rPr>
                <w:rFonts w:ascii="Arial" w:hAnsi="Arial" w:cs="Arial"/>
                <w:sz w:val="18"/>
                <w:szCs w:val="18"/>
              </w:rPr>
            </w:pPr>
            <w:r>
              <w:rPr>
                <w:rFonts w:cs="Arial" w:ascii="Arial" w:hAnsi="Arial"/>
                <w:sz w:val="18"/>
                <w:szCs w:val="18"/>
              </w:rPr>
              <w:t>Rack dimmer.</w:t>
            </w:r>
          </w:p>
          <w:p>
            <w:pPr>
              <w:pStyle w:val="Normal"/>
              <w:widowControl w:val="false"/>
              <w:pBdr/>
              <w:rPr>
                <w:rFonts w:ascii="Arial" w:hAnsi="Arial" w:cs="Arial"/>
                <w:sz w:val="18"/>
                <w:szCs w:val="18"/>
              </w:rPr>
            </w:pPr>
            <w:r>
              <w:rPr>
                <w:rFonts w:cs="Arial" w:ascii="Arial" w:hAnsi="Arial"/>
                <w:sz w:val="18"/>
                <w:szCs w:val="18"/>
              </w:rPr>
              <w:t>03 máquinas de fumaça/hazer de 1500W cada, DMX.</w:t>
            </w:r>
          </w:p>
          <w:p>
            <w:pPr>
              <w:pStyle w:val="Normal"/>
              <w:widowControl w:val="false"/>
              <w:pBdr/>
              <w:rPr>
                <w:rFonts w:ascii="Arial" w:hAnsi="Arial" w:cs="Arial"/>
                <w:sz w:val="18"/>
                <w:szCs w:val="18"/>
              </w:rPr>
            </w:pPr>
            <w:r>
              <w:rPr>
                <w:rFonts w:cs="Arial" w:ascii="Arial" w:hAnsi="Arial"/>
                <w:sz w:val="18"/>
                <w:szCs w:val="18"/>
              </w:rPr>
              <w:t>03 ventiladores para dispersão de fumaça.</w:t>
            </w:r>
          </w:p>
          <w:p>
            <w:pPr>
              <w:pStyle w:val="Normal"/>
              <w:widowControl w:val="false"/>
              <w:pBdr/>
              <w:rPr>
                <w:rFonts w:ascii="Arial" w:hAnsi="Arial" w:cs="Arial"/>
                <w:sz w:val="18"/>
                <w:szCs w:val="18"/>
              </w:rPr>
            </w:pPr>
            <w:r>
              <w:rPr>
                <w:rFonts w:cs="Arial" w:ascii="Arial" w:hAnsi="Arial"/>
                <w:sz w:val="18"/>
                <w:szCs w:val="18"/>
              </w:rPr>
              <w:t>2.3 Grid de Iluminação</w:t>
            </w:r>
          </w:p>
          <w:p>
            <w:pPr>
              <w:pStyle w:val="Normal"/>
              <w:widowControl w:val="false"/>
              <w:pBdr/>
              <w:rPr>
                <w:rFonts w:ascii="Arial" w:hAnsi="Arial" w:cs="Arial"/>
                <w:sz w:val="18"/>
                <w:szCs w:val="18"/>
              </w:rPr>
            </w:pPr>
            <w:r>
              <w:rPr>
                <w:rFonts w:cs="Arial" w:ascii="Arial" w:hAnsi="Arial"/>
                <w:sz w:val="18"/>
                <w:szCs w:val="18"/>
              </w:rPr>
              <w:t>Treliça Q30/Q50 Linha Pesada, compatível com palcos de 10x8 a 14x12 metros, altura</w:t>
            </w:r>
          </w:p>
          <w:p>
            <w:pPr>
              <w:pStyle w:val="Normal"/>
              <w:widowControl w:val="false"/>
              <w:pBdr/>
              <w:rPr>
                <w:rFonts w:ascii="Arial" w:hAnsi="Arial" w:cs="Arial"/>
                <w:sz w:val="18"/>
                <w:szCs w:val="18"/>
              </w:rPr>
            </w:pPr>
            <w:r>
              <w:rPr>
                <w:rFonts w:cs="Arial" w:ascii="Arial" w:hAnsi="Arial"/>
                <w:sz w:val="18"/>
                <w:szCs w:val="18"/>
              </w:rPr>
              <w:t>mínima de 7m, capaz de suportar iluminação, devidamente aterrada, acompanhada de</w:t>
            </w:r>
          </w:p>
          <w:p>
            <w:pPr>
              <w:pStyle w:val="Normal"/>
              <w:widowControl w:val="false"/>
              <w:pBdr/>
              <w:rPr>
                <w:rFonts w:ascii="Arial" w:hAnsi="Arial" w:cs="Arial"/>
                <w:sz w:val="18"/>
                <w:szCs w:val="18"/>
              </w:rPr>
            </w:pPr>
            <w:r>
              <w:rPr>
                <w:rFonts w:cs="Arial" w:ascii="Arial" w:hAnsi="Arial"/>
                <w:sz w:val="18"/>
                <w:szCs w:val="18"/>
              </w:rPr>
              <w:t>memorial de carga e ART.</w:t>
            </w:r>
          </w:p>
          <w:p>
            <w:pPr>
              <w:pStyle w:val="Normal"/>
              <w:widowControl w:val="false"/>
              <w:pBdr/>
              <w:rPr>
                <w:rFonts w:ascii="Arial" w:hAnsi="Arial" w:cs="Arial"/>
                <w:sz w:val="18"/>
                <w:szCs w:val="18"/>
              </w:rPr>
            </w:pPr>
            <w:r>
              <w:rPr>
                <w:rFonts w:cs="Arial" w:ascii="Arial" w:hAnsi="Arial"/>
                <w:sz w:val="18"/>
                <w:szCs w:val="18"/>
              </w:rPr>
              <w:t>2.4 Energia e Distribuição Elétrica</w:t>
            </w:r>
          </w:p>
          <w:p>
            <w:pPr>
              <w:pStyle w:val="Normal"/>
              <w:widowControl w:val="false"/>
              <w:pBdr/>
              <w:rPr>
                <w:rFonts w:ascii="Arial" w:hAnsi="Arial" w:cs="Arial"/>
                <w:sz w:val="18"/>
                <w:szCs w:val="18"/>
              </w:rPr>
            </w:pPr>
            <w:r>
              <w:rPr>
                <w:rFonts w:cs="Arial" w:ascii="Arial" w:hAnsi="Arial"/>
                <w:sz w:val="18"/>
                <w:szCs w:val="18"/>
              </w:rPr>
              <w:t>Main Power – quadro dedicado ao som.</w:t>
            </w:r>
          </w:p>
          <w:p>
            <w:pPr>
              <w:pStyle w:val="Normal"/>
              <w:widowControl w:val="false"/>
              <w:pBdr/>
              <w:rPr>
                <w:rFonts w:ascii="Arial" w:hAnsi="Arial" w:cs="Arial"/>
                <w:sz w:val="18"/>
                <w:szCs w:val="18"/>
              </w:rPr>
            </w:pPr>
            <w:r>
              <w:rPr>
                <w:rFonts w:cs="Arial" w:ascii="Arial" w:hAnsi="Arial"/>
                <w:sz w:val="18"/>
                <w:szCs w:val="18"/>
              </w:rPr>
              <w:t>Pró Power – quadro dedicado à iluminação.</w:t>
            </w:r>
          </w:p>
          <w:p>
            <w:pPr>
              <w:pStyle w:val="Normal"/>
              <w:widowControl w:val="false"/>
              <w:pBdr/>
              <w:rPr>
                <w:rFonts w:ascii="Arial" w:hAnsi="Arial" w:cs="Arial"/>
                <w:sz w:val="18"/>
                <w:szCs w:val="18"/>
              </w:rPr>
            </w:pPr>
            <w:r>
              <w:rPr>
                <w:rFonts w:cs="Arial" w:ascii="Arial" w:hAnsi="Arial"/>
                <w:sz w:val="18"/>
                <w:szCs w:val="18"/>
              </w:rPr>
              <w:t>Cabos de potência identificados.</w:t>
            </w:r>
          </w:p>
          <w:p>
            <w:pPr>
              <w:pStyle w:val="Normal"/>
              <w:widowControl w:val="false"/>
              <w:pBdr/>
              <w:rPr>
                <w:rFonts w:ascii="Arial" w:hAnsi="Arial" w:cs="Arial"/>
                <w:sz w:val="18"/>
                <w:szCs w:val="18"/>
              </w:rPr>
            </w:pPr>
            <w:r>
              <w:rPr>
                <w:rFonts w:cs="Arial" w:ascii="Arial" w:hAnsi="Arial"/>
                <w:sz w:val="18"/>
                <w:szCs w:val="18"/>
              </w:rPr>
              <w:t>Aterramento obrigatório.</w:t>
            </w:r>
          </w:p>
          <w:p>
            <w:pPr>
              <w:pStyle w:val="Normal"/>
              <w:widowControl w:val="false"/>
              <w:pBdr/>
              <w:rPr>
                <w:rFonts w:ascii="Arial" w:hAnsi="Arial" w:cs="Arial"/>
                <w:sz w:val="18"/>
                <w:szCs w:val="18"/>
              </w:rPr>
            </w:pPr>
            <w:r>
              <w:rPr>
                <w:rFonts w:cs="Arial" w:ascii="Arial" w:hAnsi="Arial"/>
                <w:sz w:val="18"/>
                <w:szCs w:val="18"/>
              </w:rPr>
              <w:t>Extintores de incêndio ABC – mínimo de 4 unidades de 8kg.</w:t>
            </w:r>
          </w:p>
          <w:p>
            <w:pPr>
              <w:pStyle w:val="Normal"/>
              <w:widowControl w:val="false"/>
              <w:pBdr/>
              <w:rPr>
                <w:rFonts w:ascii="Arial" w:hAnsi="Arial" w:cs="Arial"/>
                <w:sz w:val="18"/>
                <w:szCs w:val="18"/>
              </w:rPr>
            </w:pPr>
            <w:r>
              <w:rPr>
                <w:rFonts w:cs="Arial" w:ascii="Arial" w:hAnsi="Arial"/>
                <w:sz w:val="18"/>
                <w:szCs w:val="18"/>
              </w:rPr>
              <w:t>2.5 Equipe Técnica</w:t>
            </w:r>
          </w:p>
          <w:p>
            <w:pPr>
              <w:pStyle w:val="Normal"/>
              <w:widowControl w:val="false"/>
              <w:pBdr/>
              <w:rPr>
                <w:rFonts w:ascii="Arial" w:hAnsi="Arial" w:cs="Arial"/>
                <w:sz w:val="18"/>
                <w:szCs w:val="18"/>
              </w:rPr>
            </w:pPr>
            <w:r>
              <w:rPr>
                <w:rFonts w:cs="Arial" w:ascii="Arial" w:hAnsi="Arial"/>
                <w:sz w:val="18"/>
                <w:szCs w:val="18"/>
              </w:rPr>
              <w:t>Mínimo de 3 técnicos de som e luz (FOH, monitores, P.A. e iluminação).</w:t>
            </w:r>
          </w:p>
          <w:p>
            <w:pPr>
              <w:pStyle w:val="Normal"/>
              <w:widowControl w:val="false"/>
              <w:pBdr/>
              <w:rPr>
                <w:rFonts w:ascii="Arial" w:hAnsi="Arial" w:cs="Arial"/>
                <w:sz w:val="18"/>
                <w:szCs w:val="18"/>
              </w:rPr>
            </w:pPr>
            <w:r>
              <w:rPr>
                <w:rFonts w:cs="Arial" w:ascii="Arial" w:hAnsi="Arial"/>
                <w:sz w:val="18"/>
                <w:szCs w:val="18"/>
              </w:rPr>
              <w:t>Mínimo de 2 riggers especializados em montagem de grid.</w:t>
            </w:r>
          </w:p>
          <w:p>
            <w:pPr>
              <w:pStyle w:val="Normal"/>
              <w:widowControl w:val="false"/>
              <w:pBdr/>
              <w:rPr>
                <w:rFonts w:ascii="Arial" w:hAnsi="Arial" w:cs="Arial"/>
                <w:sz w:val="18"/>
                <w:szCs w:val="18"/>
              </w:rPr>
            </w:pPr>
            <w:r>
              <w:rPr>
                <w:rFonts w:cs="Arial" w:ascii="Arial" w:hAnsi="Arial"/>
                <w:sz w:val="18"/>
                <w:szCs w:val="18"/>
              </w:rPr>
              <w:t>Mínimo de 2 ajudantes de palco.</w:t>
            </w:r>
          </w:p>
          <w:p>
            <w:pPr>
              <w:pStyle w:val="Normal"/>
              <w:widowControl w:val="false"/>
              <w:pBdr/>
              <w:rPr>
                <w:rFonts w:ascii="Arial" w:hAnsi="Arial" w:cs="Arial"/>
                <w:sz w:val="18"/>
                <w:szCs w:val="18"/>
              </w:rPr>
            </w:pPr>
            <w:r>
              <w:rPr>
                <w:rFonts w:cs="Arial" w:ascii="Arial" w:hAnsi="Arial"/>
                <w:sz w:val="18"/>
                <w:szCs w:val="18"/>
              </w:rPr>
              <w:t>Certificações NR35 e NR10 obrigatórias, com uso de EPIs adequados.</w:t>
            </w:r>
          </w:p>
          <w:p>
            <w:pPr>
              <w:pStyle w:val="Normal"/>
              <w:widowControl w:val="false"/>
              <w:pBdr/>
              <w:rPr>
                <w:rFonts w:ascii="Arial" w:hAnsi="Arial" w:cs="Arial"/>
                <w:sz w:val="18"/>
                <w:szCs w:val="18"/>
              </w:rPr>
            </w:pPr>
            <w:r>
              <w:rPr>
                <w:rFonts w:cs="Arial" w:ascii="Arial" w:hAnsi="Arial"/>
                <w:sz w:val="18"/>
                <w:szCs w:val="18"/>
              </w:rPr>
              <w:t>ART de toda a estrutura de som e elétrica fornecida por engenheiro eletricista.</w:t>
            </w:r>
          </w:p>
          <w:p>
            <w:pPr>
              <w:pStyle w:val="Normal"/>
              <w:widowControl w:val="false"/>
              <w:pBdr/>
              <w:rPr>
                <w:rFonts w:ascii="Arial" w:hAnsi="Arial" w:cs="Arial"/>
                <w:sz w:val="18"/>
                <w:szCs w:val="18"/>
              </w:rPr>
            </w:pPr>
            <w:r>
              <w:rPr>
                <w:rFonts w:cs="Arial" w:ascii="Arial" w:hAnsi="Arial"/>
                <w:sz w:val="18"/>
                <w:szCs w:val="18"/>
              </w:rPr>
              <w:t>3. PRAZOS E CONDIÇÕES</w:t>
            </w:r>
          </w:p>
          <w:p>
            <w:pPr>
              <w:pStyle w:val="Normal"/>
              <w:widowControl w:val="false"/>
              <w:pBdr/>
              <w:rPr>
                <w:rFonts w:ascii="Arial" w:hAnsi="Arial" w:cs="Arial"/>
                <w:sz w:val="18"/>
                <w:szCs w:val="18"/>
              </w:rPr>
            </w:pPr>
            <w:r>
              <w:rPr>
                <w:rFonts w:cs="Arial" w:ascii="Arial" w:hAnsi="Arial"/>
                <w:sz w:val="18"/>
                <w:szCs w:val="18"/>
              </w:rPr>
              <w:t>? Montagem: realizada no dia anterior ao evento, concluída no máximo 12 horas antes do início.</w:t>
            </w:r>
          </w:p>
          <w:p>
            <w:pPr>
              <w:pStyle w:val="Normal"/>
              <w:widowControl w:val="false"/>
              <w:pBdr/>
              <w:rPr>
                <w:rFonts w:ascii="Arial" w:hAnsi="Arial" w:cs="Arial"/>
                <w:sz w:val="18"/>
                <w:szCs w:val="18"/>
              </w:rPr>
            </w:pPr>
            <w:r>
              <w:rPr>
                <w:rFonts w:cs="Arial" w:ascii="Arial" w:hAnsi="Arial"/>
                <w:sz w:val="18"/>
                <w:szCs w:val="18"/>
              </w:rPr>
              <w:t>Desmontagem: imediatamente após o término do evento.</w:t>
            </w:r>
          </w:p>
        </w:tc>
      </w:tr>
    </w:tbl>
    <w:p>
      <w:pPr>
        <w:pStyle w:val="Normal"/>
        <w:jc w:val="both"/>
        <w:rPr>
          <w:rFonts w:ascii="Arial Narrow" w:hAnsi="Arial Narrow"/>
          <w:sz w:val="18"/>
          <w:szCs w:val="36"/>
        </w:rPr>
      </w:pPr>
      <w:r>
        <w:rPr>
          <w:rFonts w:ascii="Arial Narrow" w:hAnsi="Arial Narrow"/>
          <w:sz w:val="18"/>
          <w:szCs w:val="36"/>
        </w:rPr>
      </w:r>
    </w:p>
    <w:p>
      <w:pPr>
        <w:pStyle w:val="Nivel2"/>
        <w:tabs>
          <w:tab w:val="clear" w:pos="0"/>
        </w:tabs>
        <w:spacing w:lineRule="auto" w:line="360" w:before="0" w:after="0"/>
        <w:ind w:hanging="0" w:left="0"/>
        <w:rPr>
          <w:color w:val="auto"/>
        </w:rPr>
      </w:pPr>
      <w:r>
        <w:rPr>
          <w:color w:val="auto"/>
        </w:rPr>
      </w:r>
    </w:p>
    <w:p>
      <w:pPr>
        <w:pStyle w:val="Standard"/>
        <w:numPr>
          <w:ilvl w:val="0"/>
          <w:numId w:val="5"/>
        </w:numPr>
        <w:spacing w:lineRule="auto" w:line="360" w:before="0" w:after="0"/>
        <w:jc w:val="both"/>
        <w:rPr>
          <w:rFonts w:ascii="Arial" w:hAnsi="Arial" w:cs="Arial"/>
          <w:b/>
          <w:bCs/>
        </w:rPr>
      </w:pPr>
      <w:r>
        <w:rPr>
          <w:rFonts w:cs="Arial" w:ascii="Arial" w:hAnsi="Arial"/>
          <w:b/>
          <w:bCs/>
        </w:rPr>
        <w:t xml:space="preserve">– </w:t>
      </w:r>
      <w:r>
        <w:rPr>
          <w:rFonts w:cs="Arial" w:ascii="Arial" w:hAnsi="Arial"/>
          <w:b/>
          <w:bCs/>
        </w:rPr>
        <w:t>ESPECIFICAÇÃO DA CONTRATAÇÃO</w:t>
      </w:r>
    </w:p>
    <w:p>
      <w:pPr>
        <w:pStyle w:val="ListParagraph"/>
        <w:numPr>
          <w:ilvl w:val="1"/>
          <w:numId w:val="5"/>
        </w:numPr>
        <w:spacing w:lineRule="auto" w:line="360" w:before="0" w:after="0"/>
        <w:jc w:val="both"/>
        <w:rPr>
          <w:rFonts w:ascii="Arial" w:hAnsi="Arial" w:cs="Arial"/>
        </w:rPr>
      </w:pPr>
      <w:r>
        <w:rPr>
          <w:rFonts w:cs="Arial" w:ascii="Arial" w:hAnsi="Arial"/>
        </w:rPr>
        <w:t xml:space="preserve">– </w:t>
      </w:r>
      <w:r>
        <w:rPr>
          <w:rFonts w:cs="Arial" w:ascii="Arial" w:hAnsi="Arial"/>
        </w:rPr>
        <w:t>Todos os itens devem atender os parâmetros da ITCB nº 12/11.</w:t>
      </w:r>
    </w:p>
    <w:p>
      <w:pPr>
        <w:pStyle w:val="Normal"/>
        <w:spacing w:lineRule="auto" w:line="360"/>
        <w:jc w:val="both"/>
        <w:rPr>
          <w:rFonts w:ascii="Arial" w:hAnsi="Arial" w:cs="Arial"/>
          <w:sz w:val="22"/>
          <w:szCs w:val="22"/>
        </w:rPr>
      </w:pPr>
      <w:r>
        <w:rPr>
          <w:rFonts w:cs="Arial" w:ascii="Arial" w:hAnsi="Arial"/>
          <w:sz w:val="22"/>
          <w:szCs w:val="22"/>
        </w:rPr>
        <w:t xml:space="preserve">2.2-  As contratações decorrentes da ata de registro de preços serão formalizadas por Contrato ou Ordem de Serviço (OS). O quantitativo solicitado será utilizado em todos os eventos que esta Secretaria ou qualquer outra Secretaria Municipal desta Prefeitura solicitar pelo período de 12 (doze) meses e poderá ser prorrogado, por igual período, bem como as quantidades iniciais por tratar-se de previsão para doze meses. </w:t>
      </w:r>
    </w:p>
    <w:p>
      <w:pPr>
        <w:pStyle w:val="ListParagraph"/>
        <w:spacing w:lineRule="auto" w:line="360" w:before="0" w:after="0"/>
        <w:ind w:left="0"/>
        <w:jc w:val="both"/>
        <w:rPr>
          <w:rFonts w:ascii="Arial" w:hAnsi="Arial" w:cs="Arial"/>
        </w:rPr>
      </w:pPr>
      <w:r>
        <w:rPr>
          <w:rFonts w:cs="Arial" w:ascii="Arial" w:hAnsi="Arial"/>
        </w:rPr>
        <w:t>2.3 – Tendo em vista que as contratações em questão, tratam-se de serviços, a equipe designada pela contratada para execução deverá estar sempre uniformizada de modo que seja facilmente identificada e em hipótese alguma poderá dar acesso as áreas restritas de quaisquer eventos para amigos, familiares e ou conhecidos.</w:t>
      </w:r>
    </w:p>
    <w:p>
      <w:pPr>
        <w:pStyle w:val="ListParagraph"/>
        <w:spacing w:lineRule="auto" w:line="360" w:before="0" w:after="0"/>
        <w:ind w:left="0"/>
        <w:jc w:val="both"/>
        <w:rPr>
          <w:rFonts w:ascii="Arial" w:hAnsi="Arial" w:cs="Arial"/>
        </w:rPr>
      </w:pPr>
      <w:r>
        <w:rPr>
          <w:rFonts w:cs="Arial" w:ascii="Arial" w:hAnsi="Arial"/>
        </w:rPr>
        <w:t xml:space="preserve">2.4 – A contratada é responsável por reparar, corrigir, substituir qualquer equipamento imediatamente, assim como atenuar qualquer adversidade com a mão de obra que por ventura ocorra durante a realização do serviço. Fica ainda a cargo da contratada toda a responsabilidade de alimentação, hidratação, honorários e encargos com a equipe prestadora dos serviços possa necessitar. </w:t>
      </w:r>
    </w:p>
    <w:p>
      <w:pPr>
        <w:pStyle w:val="ListParagraph"/>
        <w:spacing w:lineRule="auto" w:line="360" w:before="0" w:after="0"/>
        <w:ind w:left="0"/>
        <w:jc w:val="both"/>
        <w:rPr>
          <w:rFonts w:ascii="Arial" w:hAnsi="Arial" w:cs="Arial"/>
        </w:rPr>
      </w:pPr>
      <w:r>
        <w:rPr>
          <w:rFonts w:cs="Arial" w:ascii="Arial" w:hAnsi="Arial"/>
        </w:rPr>
        <w:t>2.5 – Considerando a contratação do item 04 (contratação de serviços técnicos de som e iluminação), para apresentações cênicas e performances de música, dança e interpretação realizadas no Teatro Municipal de Itatiba; o serviço inclui montagem e desmontagem dos equipamentos de som e iluminação, sendo que a empresa vencedora deverá inclusive operar equipamentos de palco com auxílio de equipamentos de proteção individual (EPI); ex: escadas, capacetes, óculos, cintos de segurança, e outros equipamentos de proteção, conforme regras e orientações do teatro.</w:t>
      </w:r>
    </w:p>
    <w:p>
      <w:pPr>
        <w:pStyle w:val="ListParagraph"/>
        <w:spacing w:lineRule="auto" w:line="360" w:before="0" w:after="0"/>
        <w:ind w:left="0"/>
        <w:jc w:val="both"/>
        <w:rPr>
          <w:rFonts w:ascii="Arial" w:hAnsi="Arial" w:cs="Arial"/>
        </w:rPr>
      </w:pPr>
      <w:r>
        <w:rPr>
          <w:rFonts w:cs="Arial" w:ascii="Arial" w:hAnsi="Arial"/>
        </w:rPr>
      </w:r>
    </w:p>
    <w:p>
      <w:pPr>
        <w:pStyle w:val="ListParagraph"/>
        <w:spacing w:lineRule="auto" w:line="360" w:before="0" w:after="0"/>
        <w:ind w:left="0"/>
        <w:jc w:val="both"/>
        <w:rPr>
          <w:rFonts w:ascii="Arial" w:hAnsi="Arial" w:cs="Arial"/>
          <w:b/>
          <w:bCs/>
        </w:rPr>
      </w:pPr>
      <w:r>
        <w:rPr>
          <w:rFonts w:cs="Arial" w:ascii="Arial" w:hAnsi="Arial"/>
          <w:b/>
          <w:bCs/>
        </w:rPr>
        <w:t>3 – PRAZO E LOCAL DE ENTREGA</w:t>
      </w:r>
    </w:p>
    <w:p>
      <w:pPr>
        <w:pStyle w:val="Corpodetexto21"/>
        <w:spacing w:lineRule="auto" w:line="360" w:before="0" w:after="0"/>
        <w:jc w:val="both"/>
        <w:rPr>
          <w:sz w:val="22"/>
          <w:szCs w:val="22"/>
        </w:rPr>
      </w:pPr>
      <w:r>
        <w:rPr>
          <w:rFonts w:cs="Arial" w:ascii="Arial" w:hAnsi="Arial"/>
          <w:sz w:val="22"/>
          <w:szCs w:val="22"/>
        </w:rPr>
        <w:t>3.1 - Os quantitativos totais expressos neste Anexo, são estimados e representa a previsão da Secretaria requisitante, pelo prazo de 12 (doze) meses e poderá ser prorrogado, por igual período, bem como as quantidades iniciais por tratar-se de previsão para doze meses.</w:t>
      </w:r>
    </w:p>
    <w:p>
      <w:pPr>
        <w:pStyle w:val="Normal"/>
        <w:widowControl w:val="false"/>
        <w:tabs>
          <w:tab w:val="clear" w:pos="709"/>
          <w:tab w:val="center" w:pos="5405" w:leader="none"/>
          <w:tab w:val="right" w:pos="10715" w:leader="none"/>
        </w:tabs>
        <w:spacing w:lineRule="auto" w:line="360"/>
        <w:jc w:val="both"/>
        <w:rPr>
          <w:rFonts w:ascii="Arial" w:hAnsi="Arial" w:eastAsia="@Arial Unicode MS" w:cs="Arial"/>
          <w:sz w:val="22"/>
          <w:szCs w:val="22"/>
        </w:rPr>
      </w:pPr>
      <w:r>
        <w:rPr>
          <w:rFonts w:cs="Arial" w:ascii="Arial" w:hAnsi="Arial"/>
          <w:sz w:val="22"/>
          <w:szCs w:val="22"/>
        </w:rPr>
        <w:t xml:space="preserve">3.2 - </w:t>
      </w:r>
      <w:r>
        <w:rPr>
          <w:rFonts w:eastAsia="@Arial Unicode MS" w:cs="Arial" w:ascii="Arial" w:hAnsi="Arial"/>
          <w:sz w:val="22"/>
          <w:szCs w:val="22"/>
        </w:rPr>
        <w:t>A execução do objeto efetivamente contratado deverá estar testado e pronto pra uso com no mínimo 1 (uma) hora antes do horário marcado para início do evento, com a presença de um Técnico de Áudio Profissional e um Técnico de Luz profissional que estará disponível durante todo o evento, a depender do serviço solicitado.</w:t>
      </w:r>
    </w:p>
    <w:p>
      <w:pPr>
        <w:pStyle w:val="Normal"/>
        <w:widowControl w:val="false"/>
        <w:tabs>
          <w:tab w:val="clear" w:pos="709"/>
          <w:tab w:val="center" w:pos="5405" w:leader="none"/>
          <w:tab w:val="right" w:pos="10715" w:leader="none"/>
        </w:tabs>
        <w:spacing w:lineRule="auto" w:line="360"/>
        <w:jc w:val="both"/>
        <w:rPr>
          <w:rFonts w:ascii="Arial" w:hAnsi="Arial" w:eastAsia="@Arial Unicode MS" w:cs="Arial"/>
          <w:sz w:val="22"/>
          <w:szCs w:val="22"/>
        </w:rPr>
      </w:pPr>
      <w:r>
        <w:rPr>
          <w:rFonts w:eastAsia="@Arial Unicode MS" w:cs="Arial" w:ascii="Arial" w:hAnsi="Arial"/>
          <w:sz w:val="22"/>
          <w:szCs w:val="22"/>
        </w:rPr>
        <w:t>3.3 – Considerando também que toda infraestrutura para o funcionamento do equipamento como cabos de energia, cabos de sinal, e demais é de total responsabilidade da empresa vencedora do certame. A empresa, ainda, deverá apresentar equipamentos em bom estado, tanto de conservação quanto de funcionamento.</w:t>
      </w:r>
    </w:p>
    <w:p>
      <w:pPr>
        <w:pStyle w:val="Normal"/>
        <w:widowControl w:val="false"/>
        <w:tabs>
          <w:tab w:val="clear" w:pos="709"/>
          <w:tab w:val="center" w:pos="5405" w:leader="none"/>
          <w:tab w:val="right" w:pos="10715" w:leader="none"/>
        </w:tabs>
        <w:spacing w:lineRule="auto" w:line="360"/>
        <w:jc w:val="both"/>
        <w:rPr>
          <w:rFonts w:ascii="Arial" w:hAnsi="Arial" w:eastAsia="@Arial Unicode MS" w:cs="Arial"/>
          <w:sz w:val="22"/>
          <w:szCs w:val="22"/>
        </w:rPr>
      </w:pPr>
      <w:r>
        <w:rPr>
          <w:rFonts w:eastAsia="@Arial Unicode MS" w:cs="Arial" w:ascii="Arial" w:hAnsi="Arial"/>
          <w:sz w:val="22"/>
          <w:szCs w:val="22"/>
        </w:rPr>
        <w:t>3.4 – As contratações decorrentes de ata de registro de preços serão formalizadas por contrato ou Ordem de Serviço (OS).</w:t>
      </w:r>
    </w:p>
    <w:p>
      <w:pPr>
        <w:pStyle w:val="Normal"/>
        <w:widowControl w:val="false"/>
        <w:tabs>
          <w:tab w:val="clear" w:pos="709"/>
          <w:tab w:val="center" w:pos="5405" w:leader="none"/>
          <w:tab w:val="right" w:pos="10715" w:leader="none"/>
        </w:tabs>
        <w:spacing w:lineRule="auto" w:line="360"/>
        <w:jc w:val="both"/>
        <w:rPr>
          <w:rFonts w:ascii="Arial" w:hAnsi="Arial" w:eastAsia="@Arial Unicode MS" w:cs="Arial"/>
          <w:sz w:val="22"/>
          <w:szCs w:val="22"/>
        </w:rPr>
      </w:pPr>
      <w:r>
        <w:rPr>
          <w:rFonts w:eastAsia="@Arial Unicode MS" w:cs="Arial" w:ascii="Arial" w:hAnsi="Arial"/>
          <w:sz w:val="22"/>
          <w:szCs w:val="22"/>
        </w:rPr>
        <w:t>3.5 – Deverão ser apresentadas todas as respectivas ART’s, quando solicitadas, referentes aos materiais utilizados, as guias devidamente recolhidas, do engenheiro responsável e todos os itens contratados.</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eastAsia="@Arial Unicode MS" w:cs="Arial" w:ascii="Arial" w:hAnsi="Arial"/>
          <w:sz w:val="22"/>
          <w:szCs w:val="22"/>
        </w:rPr>
        <w:t xml:space="preserve">3.6 – </w:t>
      </w:r>
      <w:r>
        <w:rPr>
          <w:rFonts w:eastAsia="@Arial Unicode MS" w:cs="Arial" w:ascii="Arial" w:hAnsi="Arial"/>
          <w:b/>
          <w:bCs/>
          <w:sz w:val="22"/>
          <w:szCs w:val="22"/>
        </w:rPr>
        <w:t>Equipamentos defeituosos deverão ser substituídos imediatamente a ponto de não prejudicarem o evento.</w:t>
      </w:r>
    </w:p>
    <w:p>
      <w:pPr>
        <w:pStyle w:val="ListParagraph"/>
        <w:spacing w:lineRule="auto" w:line="360" w:before="0" w:after="0"/>
        <w:ind w:left="0"/>
        <w:jc w:val="both"/>
        <w:rPr>
          <w:rFonts w:ascii="Arial" w:hAnsi="Arial" w:cs="Arial"/>
        </w:rPr>
      </w:pPr>
      <w:r>
        <w:rPr>
          <w:rFonts w:cs="Arial" w:ascii="Arial" w:hAnsi="Arial"/>
        </w:rPr>
      </w:r>
    </w:p>
    <w:p>
      <w:pPr>
        <w:pStyle w:val="Nivel01"/>
        <w:numPr>
          <w:ilvl w:val="0"/>
          <w:numId w:val="0"/>
        </w:numPr>
        <w:spacing w:lineRule="auto" w:line="360" w:before="0" w:after="0"/>
        <w:ind w:hanging="0" w:left="0"/>
        <w:rPr>
          <w:sz w:val="22"/>
          <w:szCs w:val="22"/>
        </w:rPr>
      </w:pPr>
      <w:r>
        <w:rPr>
          <w:sz w:val="22"/>
          <w:szCs w:val="22"/>
        </w:rPr>
        <w:t>4- CRITÉRIOS DE PAGAMENTO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4.1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4.2 Os pagamentos serão realizados mediante procedimento bancário, em conta do fornecedor contratado.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4.3 Havendo erro na NFe ou descumprimento das condições pactuadas, a tramitação da NFe será suspensa para que a Contratada adote as providências necessárias à sua correção. Passará a ser considerada, para efeito de pagamento, a data do aceite da NFe, reapresentada nos mesmos termos do item 4.1. </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4.4 Quaisquer pagamentos não isentarão a Contratada das responsabilidades contratuais. </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spacing w:lineRule="auto" w:line="360"/>
        <w:jc w:val="both"/>
        <w:rPr/>
      </w:pPr>
      <w:bookmarkStart w:id="37" w:name="_Hlk82471863"/>
      <w:bookmarkEnd w:id="37"/>
      <w:r>
        <w:rPr>
          <w:rFonts w:eastAsia="Arial" w:cs="Arial" w:ascii="Arial" w:hAnsi="Arial"/>
          <w:b/>
          <w:color w:val="000000"/>
          <w:sz w:val="22"/>
          <w:szCs w:val="22"/>
        </w:rPr>
        <w:t>5 - OBRIGAÇÕES DA CONTRATANTE</w:t>
      </w:r>
    </w:p>
    <w:p>
      <w:pPr>
        <w:pStyle w:val="Normal"/>
        <w:spacing w:lineRule="auto" w:line="360"/>
        <w:jc w:val="both"/>
        <w:rPr/>
      </w:pPr>
      <w:r>
        <w:rPr>
          <w:rFonts w:eastAsia="Arial" w:cs="Arial" w:ascii="Arial" w:hAnsi="Arial"/>
          <w:color w:val="000000"/>
          <w:sz w:val="22"/>
          <w:szCs w:val="22"/>
        </w:rPr>
        <w:t>5.1 -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709" w:leader="none"/>
        </w:tabs>
        <w:spacing w:lineRule="auto" w:line="360" w:before="0" w:after="0"/>
        <w:ind w:left="0"/>
        <w:jc w:val="both"/>
        <w:rPr/>
      </w:pPr>
      <w:r>
        <w:rPr>
          <w:rFonts w:eastAsia="Arial" w:cs="Arial" w:ascii="Arial" w:hAnsi="Arial"/>
          <w:b/>
          <w:color w:val="000000"/>
        </w:rPr>
        <w:t>6-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4">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pPr>
      <w:r>
        <w:rPr>
          <w:rFonts w:eastAsia="Arial" w:cs="Arial" w:ascii="Arial" w:hAnsi="Arial"/>
          <w:b/>
          <w:color w:val="000000"/>
          <w:sz w:val="22"/>
          <w:szCs w:val="22"/>
        </w:rPr>
        <w:t>9 - GARANTIA CONTRATUAL</w:t>
      </w:r>
    </w:p>
    <w:p>
      <w:pPr>
        <w:pStyle w:val="Normal"/>
        <w:spacing w:lineRule="auto" w:line="360"/>
        <w:jc w:val="both"/>
        <w:rPr/>
      </w:pPr>
      <w:r>
        <w:rPr>
          <w:rFonts w:eastAsia="Arial" w:cs="Arial" w:ascii="Arial" w:hAnsi="Arial"/>
          <w:color w:val="000000"/>
          <w:sz w:val="22"/>
          <w:szCs w:val="22"/>
        </w:rPr>
        <w:t>9.1 -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10 – SANÇÕES</w:t>
      </w:r>
    </w:p>
    <w:p>
      <w:pPr>
        <w:pStyle w:val="Nivel2"/>
        <w:tabs>
          <w:tab w:val="clear" w:pos="0"/>
        </w:tabs>
        <w:spacing w:lineRule="auto" w:line="360" w:before="0" w:after="0"/>
        <w:ind w:hanging="0" w:left="0"/>
        <w:rPr/>
      </w:pPr>
      <w:r>
        <w:rPr>
          <w:sz w:val="22"/>
          <w:szCs w:val="22"/>
        </w:rPr>
        <w:t xml:space="preserve">10.1 - Comete infração administrativa, nos termos da </w:t>
      </w:r>
      <w:hyperlink r:id="rId15">
        <w:r>
          <w:rPr>
            <w:rStyle w:val="Hyperlink"/>
            <w:szCs w:val="22"/>
          </w:rPr>
          <w:t>Lei nº 14.133, de 2021</w:t>
        </w:r>
      </w:hyperlink>
      <w:r>
        <w:rPr>
          <w:sz w:val="22"/>
          <w:szCs w:val="22"/>
        </w:rPr>
        <w:t>, o contratado que:</w:t>
      </w:r>
    </w:p>
    <w:p>
      <w:pPr>
        <w:pStyle w:val="Normal"/>
        <w:tabs>
          <w:tab w:val="clear" w:pos="709"/>
          <w:tab w:val="left" w:pos="0" w:leader="none"/>
        </w:tabs>
        <w:spacing w:lineRule="auto" w:line="360"/>
        <w:jc w:val="both"/>
        <w:rPr/>
      </w:pPr>
      <w:r>
        <w:rPr>
          <w:rFonts w:eastAsia="Arial" w:cs="Arial" w:ascii="Arial" w:hAnsi="Arial"/>
          <w:sz w:val="22"/>
          <w:szCs w:val="22"/>
        </w:rPr>
        <w:t>a) der causa à inexecução parcial do contrato;</w:t>
      </w:r>
    </w:p>
    <w:p>
      <w:pPr>
        <w:pStyle w:val="Normal"/>
        <w:tabs>
          <w:tab w:val="clear" w:pos="709"/>
          <w:tab w:val="left" w:pos="0" w:leader="none"/>
        </w:tabs>
        <w:spacing w:lineRule="auto" w:line="360"/>
        <w:jc w:val="both"/>
        <w:rPr/>
      </w:pPr>
      <w:r>
        <w:rPr>
          <w:rFonts w:eastAsia="Arial" w:cs="Arial" w:ascii="Arial" w:hAnsi="Arial"/>
          <w:sz w:val="22"/>
          <w:szCs w:val="22"/>
        </w:rPr>
        <w:t>b) der causa à inexecução parcial do contrato que cause grave dano à Administração ou ao funcionamento dos serviços públicos ou ao interesse coletivo;</w:t>
      </w:r>
    </w:p>
    <w:p>
      <w:pPr>
        <w:pStyle w:val="Normal"/>
        <w:tabs>
          <w:tab w:val="clear" w:pos="709"/>
          <w:tab w:val="left" w:pos="0" w:leader="none"/>
        </w:tabs>
        <w:spacing w:lineRule="auto" w:line="360"/>
        <w:jc w:val="both"/>
        <w:rPr/>
      </w:pPr>
      <w:r>
        <w:rPr>
          <w:rFonts w:eastAsia="Arial" w:cs="Arial" w:ascii="Arial" w:hAnsi="Arial"/>
          <w:sz w:val="22"/>
          <w:szCs w:val="22"/>
        </w:rPr>
        <w:t>c) der causa à inexecução total do contrato;</w:t>
      </w:r>
    </w:p>
    <w:p>
      <w:pPr>
        <w:pStyle w:val="Normal"/>
        <w:tabs>
          <w:tab w:val="clear" w:pos="709"/>
          <w:tab w:val="left" w:pos="0" w:leader="none"/>
        </w:tabs>
        <w:spacing w:lineRule="auto" w:line="360"/>
        <w:jc w:val="both"/>
        <w:rPr/>
      </w:pPr>
      <w:r>
        <w:rPr>
          <w:rFonts w:eastAsia="Arial" w:cs="Arial" w:ascii="Arial" w:hAnsi="Arial"/>
          <w:sz w:val="22"/>
          <w:szCs w:val="22"/>
        </w:rPr>
        <w:t>d) ensejar o retardamento da execução ou da entrega do objeto da contratação sem motivo justificado;</w:t>
      </w:r>
    </w:p>
    <w:p>
      <w:pPr>
        <w:pStyle w:val="Normal"/>
        <w:tabs>
          <w:tab w:val="clear" w:pos="709"/>
          <w:tab w:val="left" w:pos="0" w:leader="none"/>
        </w:tabs>
        <w:spacing w:lineRule="auto" w:line="360"/>
        <w:jc w:val="both"/>
        <w:rPr/>
      </w:pPr>
      <w:r>
        <w:rPr>
          <w:rFonts w:eastAsia="Arial" w:cs="Arial" w:ascii="Arial" w:hAnsi="Arial"/>
          <w:sz w:val="22"/>
          <w:szCs w:val="22"/>
        </w:rPr>
        <w:t>e) apresentar documentação falsa ou prestar declaração falsa durante a execução do contrato;</w:t>
      </w:r>
    </w:p>
    <w:p>
      <w:pPr>
        <w:pStyle w:val="Normal"/>
        <w:tabs>
          <w:tab w:val="clear" w:pos="709"/>
          <w:tab w:val="left" w:pos="0" w:leader="none"/>
        </w:tabs>
        <w:spacing w:lineRule="auto" w:line="360"/>
        <w:jc w:val="both"/>
        <w:rPr/>
      </w:pPr>
      <w:r>
        <w:rPr>
          <w:rFonts w:eastAsia="Arial" w:cs="Arial" w:ascii="Arial" w:hAnsi="Arial"/>
          <w:sz w:val="22"/>
          <w:szCs w:val="22"/>
        </w:rPr>
        <w:t>f) praticar ato fraudulento na execução do contrato;</w:t>
      </w:r>
    </w:p>
    <w:p>
      <w:pPr>
        <w:pStyle w:val="Normal"/>
        <w:tabs>
          <w:tab w:val="clear" w:pos="709"/>
          <w:tab w:val="left" w:pos="0" w:leader="none"/>
        </w:tabs>
        <w:spacing w:lineRule="auto" w:line="360"/>
        <w:jc w:val="both"/>
        <w:rPr/>
      </w:pPr>
      <w:r>
        <w:rPr>
          <w:rFonts w:eastAsia="Arial" w:cs="Arial" w:ascii="Arial" w:hAnsi="Arial"/>
          <w:sz w:val="22"/>
          <w:szCs w:val="22"/>
        </w:rPr>
        <w:t>g) comportar-se de modo inidôneo ou cometer fraude de qualquer natureza;</w:t>
      </w:r>
    </w:p>
    <w:p>
      <w:pPr>
        <w:pStyle w:val="Normal"/>
        <w:tabs>
          <w:tab w:val="clear" w:pos="709"/>
          <w:tab w:val="left" w:pos="0" w:leader="none"/>
        </w:tabs>
        <w:spacing w:lineRule="auto" w:line="360"/>
        <w:jc w:val="both"/>
        <w:rPr/>
      </w:pPr>
      <w:r>
        <w:rPr>
          <w:rFonts w:eastAsia="Arial" w:cs="Arial" w:ascii="Arial" w:hAnsi="Arial"/>
          <w:sz w:val="22"/>
          <w:szCs w:val="22"/>
        </w:rPr>
        <w:t xml:space="preserve">h) 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tabs>
          <w:tab w:val="clear" w:pos="0"/>
        </w:tabs>
        <w:spacing w:lineRule="auto" w:line="360" w:before="0" w:after="0"/>
        <w:ind w:hanging="0" w:left="0"/>
        <w:rPr/>
      </w:pPr>
      <w:r>
        <w:rPr>
          <w:sz w:val="22"/>
          <w:szCs w:val="22"/>
        </w:rPr>
        <w:t>Serão aplicadas ao contratado que incorrer nas infrações acima descritas as seguintes sanções:</w:t>
      </w:r>
    </w:p>
    <w:p>
      <w:pPr>
        <w:pStyle w:val="ListParagraph"/>
        <w:spacing w:lineRule="auto" w:line="360"/>
        <w:ind w:left="0"/>
        <w:jc w:val="both"/>
        <w:rPr/>
      </w:pPr>
      <w:r>
        <w:rPr>
          <w:rFonts w:eastAsia="Arial" w:cs="Arial" w:ascii="Arial" w:hAnsi="Arial"/>
          <w:b/>
          <w:bCs/>
        </w:rPr>
        <w:t>- 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8" w:name="_Hlk114504069"/>
      <w:r>
        <w:rPr>
          <w:rStyle w:val="InternetLink"/>
          <w:rFonts w:eastAsia="Arial" w:cs="Arial" w:ascii="Arial" w:hAnsi="Arial"/>
        </w:rPr>
        <w:t>Lei nº 14.133, de 2021</w:t>
      </w:r>
      <w:bookmarkEnd w:id="38"/>
      <w:r>
        <w:rPr>
          <w:rFonts w:eastAsia="Arial" w:cs="Arial" w:ascii="Arial" w:hAnsi="Arial"/>
        </w:rPr>
        <w:t>);</w:t>
      </w:r>
    </w:p>
    <w:p>
      <w:pPr>
        <w:pStyle w:val="ListParagraph"/>
        <w:spacing w:lineRule="auto" w:line="360"/>
        <w:ind w:left="0"/>
        <w:jc w:val="both"/>
        <w:rPr/>
      </w:pPr>
      <w:r>
        <w:rPr>
          <w:rFonts w:eastAsia="Arial" w:cs="Arial" w:ascii="Arial" w:hAnsi="Arial"/>
          <w:b/>
          <w:bCs/>
        </w:rPr>
        <w:t>- 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before="0" w:after="0"/>
        <w:ind w:left="0"/>
        <w:jc w:val="both"/>
        <w:rPr/>
      </w:pPr>
      <w:r>
        <w:rPr>
          <w:rFonts w:eastAsia="Arial" w:cs="Arial" w:ascii="Arial" w:hAnsi="Arial"/>
          <w:b/>
          <w:bCs/>
        </w:rPr>
        <w:t>- 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before="0" w:after="0"/>
        <w:ind w:left="0"/>
        <w:jc w:val="both"/>
        <w:rPr/>
      </w:pPr>
      <w:r>
        <w:rPr>
          <w:rFonts w:eastAsia="Arial" w:cs="Arial" w:ascii="Arial" w:hAnsi="Arial"/>
          <w:b/>
          <w:bCs/>
        </w:rPr>
        <w:t>- Multa:</w:t>
      </w:r>
    </w:p>
    <w:p>
      <w:pPr>
        <w:pStyle w:val="Normal"/>
        <w:numPr>
          <w:ilvl w:val="0"/>
          <w:numId w:val="12"/>
        </w:numPr>
        <w:spacing w:lineRule="auto" w:line="360"/>
        <w:ind w:hanging="0" w:left="0"/>
        <w:rPr/>
      </w:pPr>
      <w:r>
        <w:rPr>
          <w:rFonts w:eastAsia="Arial" w:cs="Arial" w:ascii="Arial" w:hAnsi="Arial"/>
          <w:sz w:val="22"/>
          <w:szCs w:val="22"/>
        </w:rPr>
        <w:t>1% (um por cento) sobre o valor global do contrato por desatendimento de exigência formulada pela Fiscalização;</w:t>
      </w:r>
    </w:p>
    <w:p>
      <w:pPr>
        <w:pStyle w:val="Normal"/>
        <w:numPr>
          <w:ilvl w:val="0"/>
          <w:numId w:val="12"/>
        </w:numPr>
        <w:spacing w:lineRule="auto" w:line="360"/>
        <w:ind w:hanging="0" w:left="0"/>
        <w:rPr/>
      </w:pPr>
      <w:r>
        <w:rPr>
          <w:rFonts w:eastAsia="Arial" w:cs="Arial" w:ascii="Arial" w:hAnsi="Arial"/>
          <w:sz w:val="22"/>
          <w:szCs w:val="22"/>
        </w:rPr>
        <w:t>3% (três por cento) sobre o valor global do contrato no caso de atraso superior a 30 (trinta) minutos na entrega dos serviços;</w:t>
      </w:r>
    </w:p>
    <w:p>
      <w:pPr>
        <w:pStyle w:val="Normal"/>
        <w:numPr>
          <w:ilvl w:val="0"/>
          <w:numId w:val="12"/>
        </w:numPr>
        <w:spacing w:lineRule="auto" w:line="360"/>
        <w:ind w:hanging="0" w:left="0"/>
        <w:rPr/>
      </w:pPr>
      <w:r>
        <w:rPr>
          <w:rFonts w:eastAsia="Arial" w:cs="Arial" w:ascii="Arial" w:hAnsi="Arial"/>
          <w:sz w:val="22"/>
          <w:szCs w:val="22"/>
        </w:rPr>
        <w:t>5% (cinco por cento) sobre o valor global do contrato no caso de descumprimento de cláusula ou condição que torne insatisfatória a execução dos serviços e que não tenha sido especificada nas demais alíneas desta cláusula;</w:t>
      </w:r>
    </w:p>
    <w:p>
      <w:pPr>
        <w:pStyle w:val="Normal"/>
        <w:numPr>
          <w:ilvl w:val="0"/>
          <w:numId w:val="12"/>
        </w:numPr>
        <w:spacing w:lineRule="auto" w:line="360"/>
        <w:ind w:hanging="0" w:left="0"/>
        <w:rPr/>
      </w:pPr>
      <w:r>
        <w:rPr>
          <w:rFonts w:eastAsia="Arial" w:cs="Arial" w:ascii="Arial" w:hAnsi="Arial"/>
          <w:sz w:val="22"/>
          <w:szCs w:val="22"/>
        </w:rPr>
        <w:t>15% (quinze por cento) sobre o valor global do contrato no caso de descumprimento da especificação mínima exigida no edital em percentual igual ou inferior a 3%;</w:t>
      </w:r>
    </w:p>
    <w:p>
      <w:pPr>
        <w:pStyle w:val="Normal"/>
        <w:numPr>
          <w:ilvl w:val="0"/>
          <w:numId w:val="12"/>
        </w:numPr>
        <w:spacing w:lineRule="auto" w:line="360"/>
        <w:ind w:hanging="0" w:left="0"/>
        <w:rPr/>
      </w:pPr>
      <w:r>
        <w:rPr>
          <w:rFonts w:eastAsia="Arial" w:cs="Arial" w:ascii="Arial" w:hAnsi="Arial"/>
          <w:sz w:val="22"/>
          <w:szCs w:val="22"/>
        </w:rPr>
        <w:t>30% (trinta por cento) sobre o valor global do contrato no caso de descumprimento da especificação exigida no edital em percentual superior a 3%;</w:t>
      </w:r>
    </w:p>
    <w:p>
      <w:pPr>
        <w:pStyle w:val="Normal"/>
        <w:numPr>
          <w:ilvl w:val="0"/>
          <w:numId w:val="12"/>
        </w:numPr>
        <w:spacing w:lineRule="auto" w:line="360"/>
        <w:ind w:hanging="0" w:left="0"/>
        <w:rPr/>
      </w:pPr>
      <w:r>
        <w:rPr>
          <w:rFonts w:eastAsia="Arial" w:cs="Arial" w:ascii="Arial" w:hAnsi="Arial"/>
          <w:sz w:val="22"/>
          <w:szCs w:val="22"/>
        </w:rPr>
        <w:t>45% (quarenta e cinco por cento) sobre o valor global do contrato no caso de inadimplemento total.</w:t>
      </w:r>
    </w:p>
    <w:p>
      <w:pPr>
        <w:pStyle w:val="ListParagraph"/>
        <w:numPr>
          <w:ilvl w:val="0"/>
          <w:numId w:val="13"/>
        </w:numPr>
        <w:spacing w:lineRule="auto" w:line="360" w:before="0" w:after="0"/>
        <w:ind w:hanging="0" w:left="0"/>
        <w:rPr>
          <w:rFonts w:ascii="Arial" w:hAnsi="Arial" w:cs="Arial"/>
        </w:rPr>
      </w:pPr>
      <w:r>
        <w:rPr>
          <w:rFonts w:cs="Arial" w:ascii="Arial" w:hAnsi="Arial"/>
        </w:rPr>
        <w:t>A aplicação das sanções previstas neste Contrato não exclui, em hipótese alguma, a obrigação de reparação integral do dano causado ao Contratante (</w:t>
      </w:r>
      <w:r>
        <w:fldChar w:fldCharType="begin"/>
      </w:r>
      <w:r>
        <w:rPr>
          <w:rStyle w:val="Hyperlink"/>
          <w:rFonts w:cs="Arial" w:ascii="Arial" w:hAnsi="Arial"/>
        </w:rPr>
        <w:instrText xml:space="preserve"> HYPERLINK "http://www.planalto.gov.br/ccivil_03/_ato2019-2022/2021/lei/L14133.htm" \l "art156%C2%A79"</w:instrText>
      </w:r>
      <w:r>
        <w:rPr>
          <w:rStyle w:val="Hyperlink"/>
          <w:rFonts w:cs="Arial" w:ascii="Arial" w:hAnsi="Arial"/>
        </w:rPr>
        <w:fldChar w:fldCharType="separate"/>
      </w:r>
      <w:r>
        <w:rPr>
          <w:rStyle w:val="Hyperlink"/>
          <w:rFonts w:cs="Arial" w:ascii="Arial" w:hAnsi="Arial"/>
        </w:rPr>
        <w:t>art. 156, §9º, da Lei nº 14.133, de 2021</w:t>
      </w:r>
      <w:r>
        <w:rPr>
          <w:rStyle w:val="Hyperlink"/>
          <w:rFonts w:cs="Arial" w:ascii="Arial" w:hAnsi="Arial"/>
        </w:rPr>
        <w:fldChar w:fldCharType="end"/>
      </w:r>
      <w:r>
        <w:rPr>
          <w:rFonts w:cs="Arial" w:ascii="Arial" w:hAnsi="Arial"/>
        </w:rPr>
        <w:t>).</w:t>
      </w:r>
    </w:p>
    <w:p>
      <w:pPr>
        <w:pStyle w:val="Nivel2"/>
        <w:numPr>
          <w:ilvl w:val="0"/>
          <w:numId w:val="13"/>
        </w:numPr>
        <w:tabs>
          <w:tab w:val="clear" w:pos="0"/>
        </w:tabs>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9" w:name="_Hlk78351618"/>
      <w:bookmarkEnd w:id="39"/>
    </w:p>
    <w:p>
      <w:pPr>
        <w:pStyle w:val="Nivel2"/>
        <w:numPr>
          <w:ilvl w:val="0"/>
          <w:numId w:val="13"/>
        </w:numPr>
        <w:tabs>
          <w:tab w:val="clear" w:pos="0"/>
        </w:tabs>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tabs>
          <w:tab w:val="clear" w:pos="0"/>
        </w:tabs>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ListParagraph"/>
        <w:numPr>
          <w:ilvl w:val="0"/>
          <w:numId w:val="11"/>
        </w:numPr>
        <w:spacing w:lineRule="auto" w:line="360"/>
        <w:jc w:val="both"/>
        <w:rPr/>
      </w:pPr>
      <w:r>
        <w:rPr>
          <w:rFonts w:eastAsia="Arial" w:cs="Arial" w:ascii="Arial" w:hAnsi="Arial"/>
        </w:rPr>
        <w:t>a natureza e a gravidade da infração cometida;</w:t>
      </w:r>
    </w:p>
    <w:p>
      <w:pPr>
        <w:pStyle w:val="Normal"/>
        <w:numPr>
          <w:ilvl w:val="0"/>
          <w:numId w:val="11"/>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1"/>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1"/>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1"/>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3"/>
        </w:numPr>
        <w:tabs>
          <w:tab w:val="clear" w:pos="0"/>
        </w:tabs>
        <w:suppressAutoHyphens w:val="true"/>
        <w:spacing w:lineRule="auto" w:line="360" w:before="0" w:after="0"/>
        <w:ind w:hanging="0" w:left="0"/>
        <w:rPr/>
      </w:pPr>
      <w:r>
        <w:rPr>
          <w:sz w:val="22"/>
          <w:szCs w:val="22"/>
        </w:rPr>
        <w:t xml:space="preserve">Os atos previstos como infrações administrativas na </w:t>
      </w:r>
      <w:hyperlink r:id="rId16">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7">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8">
        <w:r>
          <w:rPr>
            <w:rStyle w:val="Hyperlink"/>
            <w:sz w:val="22"/>
            <w:szCs w:val="22"/>
          </w:rPr>
          <w:t>art. 159</w:t>
        </w:r>
      </w:hyperlink>
      <w:r>
        <w:rPr>
          <w:sz w:val="22"/>
          <w:szCs w:val="22"/>
        </w:rPr>
        <w:t>).</w:t>
      </w:r>
    </w:p>
    <w:p>
      <w:pPr>
        <w:pStyle w:val="Nivel2"/>
        <w:numPr>
          <w:ilvl w:val="0"/>
          <w:numId w:val="13"/>
        </w:numPr>
        <w:tabs>
          <w:tab w:val="clear" w:pos="0"/>
        </w:tabs>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3"/>
        </w:numPr>
        <w:tabs>
          <w:tab w:val="clear" w:pos="0"/>
        </w:tabs>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3"/>
        </w:numPr>
        <w:tabs>
          <w:tab w:val="clear" w:pos="0"/>
        </w:tabs>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3"/>
        </w:numPr>
        <w:tabs>
          <w:tab w:val="clear" w:pos="0"/>
        </w:tabs>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Hyperlink"/>
            <w:szCs w:val="22"/>
          </w:rPr>
          <w:t>Normativa SEGES/ME nº 26, de 13 de abril de 2022</w:t>
        </w:r>
      </w:hyperlink>
      <w:r>
        <w:rPr>
          <w:sz w:val="22"/>
          <w:szCs w:val="22"/>
        </w:rPr>
        <w:t xml:space="preserve">. </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rPr>
      </w:pPr>
      <w:r>
        <w:rPr>
          <w:rFonts w:cs="Arial" w:ascii="Arial" w:hAnsi="Arial"/>
          <w:b/>
          <w:sz w:val="22"/>
          <w:szCs w:val="22"/>
        </w:rPr>
        <w:t>11 – PRAZO DE EXECUÇÃO CONTRATUAL</w:t>
      </w:r>
    </w:p>
    <w:p>
      <w:pPr>
        <w:pStyle w:val="Normal"/>
        <w:spacing w:lineRule="auto" w:line="360"/>
        <w:jc w:val="both"/>
        <w:rPr>
          <w:rFonts w:ascii="Arial" w:hAnsi="Arial" w:cs="Arial"/>
          <w:bCs/>
          <w:sz w:val="22"/>
          <w:szCs w:val="22"/>
        </w:rPr>
      </w:pPr>
      <w:r>
        <w:rPr>
          <w:rFonts w:cs="Arial" w:ascii="Arial" w:hAnsi="Arial"/>
          <w:bCs/>
          <w:sz w:val="22"/>
          <w:szCs w:val="22"/>
        </w:rPr>
        <w:t>11.1 – Registro de Preços por doze meses.</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vel2-Red"/>
        <w:tabs>
          <w:tab w:val="clear" w:pos="0"/>
        </w:tabs>
        <w:spacing w:lineRule="auto" w:line="360" w:before="0" w:after="0"/>
        <w:rPr/>
      </w:pPr>
      <w:r>
        <w:rPr>
          <w:b/>
          <w:bCs/>
          <w:i w:val="false"/>
          <w:iCs w:val="false"/>
          <w:color w:val="000000"/>
          <w:sz w:val="22"/>
          <w:szCs w:val="22"/>
        </w:rPr>
        <w:t>12. MODELO DE GESTÃO DO CONTRATO</w:t>
      </w:r>
    </w:p>
    <w:p>
      <w:pPr>
        <w:pStyle w:val="Nvel2-Red"/>
        <w:tabs>
          <w:tab w:val="clear" w:pos="0"/>
        </w:tabs>
        <w:spacing w:lineRule="auto" w:line="360" w:before="0" w:after="0"/>
        <w:rPr/>
      </w:pPr>
      <w:r>
        <w:rPr>
          <w:i w:val="false"/>
          <w:iCs w:val="false"/>
          <w:color w:val="000000"/>
          <w:sz w:val="22"/>
          <w:szCs w:val="22"/>
        </w:rPr>
        <w:t>12.1</w:t>
      </w:r>
      <w:r>
        <w:rPr>
          <w:b/>
          <w:bCs/>
          <w:i w:val="false"/>
          <w:iCs w:val="false"/>
          <w:color w:val="000000"/>
          <w:sz w:val="22"/>
          <w:szCs w:val="22"/>
        </w:rPr>
        <w:t xml:space="preserve"> - </w:t>
      </w:r>
      <w:r>
        <w:rPr>
          <w:i w:val="false"/>
          <w:iCs w:val="false"/>
          <w:color w:val="000000"/>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i w:val="false"/>
          <w:iCs w:val="false"/>
          <w:color w:val="000000"/>
          <w:sz w:val="22"/>
          <w:szCs w:val="22"/>
        </w:rPr>
        <w:t>.</w:t>
      </w:r>
    </w:p>
    <w:p>
      <w:pPr>
        <w:pStyle w:val="Nvel2-Red"/>
        <w:tabs>
          <w:tab w:val="clear" w:pos="0"/>
        </w:tabs>
        <w:spacing w:lineRule="auto" w:line="360" w:before="0" w:after="0"/>
        <w:rPr/>
      </w:pPr>
      <w:r>
        <w:rPr>
          <w:rFonts w:eastAsia="Arial"/>
          <w:i w:val="false"/>
          <w:iCs w:val="false"/>
          <w:color w:val="000000"/>
          <w:sz w:val="22"/>
          <w:szCs w:val="22"/>
        </w:rPr>
        <w:t xml:space="preserve">12.2 - </w:t>
      </w:r>
      <w:r>
        <w:rPr>
          <w:i w:val="false"/>
          <w:iCs w:val="false"/>
          <w:color w:val="000000"/>
          <w:sz w:val="22"/>
          <w:szCs w:val="22"/>
        </w:rPr>
        <w:t>Em caso de impedimento, ordem de paralisação ou suspensão do contrato, o cronograma de execução será prorrogado automaticamente pelo tempo correspondente, anotadas tais circunstâncias mediante simples apostila.</w:t>
      </w:r>
    </w:p>
    <w:p>
      <w:pPr>
        <w:pStyle w:val="Nvel2-Red"/>
        <w:tabs>
          <w:tab w:val="clear" w:pos="0"/>
        </w:tabs>
        <w:spacing w:lineRule="auto" w:line="360" w:before="0" w:after="0"/>
        <w:rPr/>
      </w:pPr>
      <w:r>
        <w:rPr>
          <w:i w:val="false"/>
          <w:iCs w:val="false"/>
          <w:color w:val="000000"/>
          <w:sz w:val="22"/>
          <w:szCs w:val="22"/>
        </w:rPr>
        <w:t xml:space="preserve">12.3 - As comunicações entre o órgão ou entidade e a contratada devem ser realizadas por escrito sempre que o ato exigir tal formalidade, admitindo-se o uso de mensagem eletrônica para esse fim. </w:t>
      </w:r>
    </w:p>
    <w:p>
      <w:pPr>
        <w:pStyle w:val="Nvel2-Red"/>
        <w:tabs>
          <w:tab w:val="clear" w:pos="0"/>
        </w:tabs>
        <w:spacing w:lineRule="auto" w:line="360" w:before="0" w:after="0"/>
        <w:rPr/>
      </w:pPr>
      <w:r>
        <w:rPr>
          <w:i w:val="false"/>
          <w:iCs w:val="false"/>
          <w:color w:val="000000"/>
          <w:sz w:val="22"/>
          <w:szCs w:val="22"/>
        </w:rPr>
        <w:t>12.4 - O órgão ou entidade poderá convocar representante da empresa para adoção de providências que devam ser cumpridas de imediato.</w:t>
      </w:r>
    </w:p>
    <w:p>
      <w:pPr>
        <w:pStyle w:val="Nvel2-Red"/>
        <w:tabs>
          <w:tab w:val="clear" w:pos="0"/>
        </w:tabs>
        <w:spacing w:lineRule="auto" w:line="360" w:before="0" w:after="0"/>
        <w:rPr/>
      </w:pPr>
      <w:r>
        <w:rPr>
          <w:i w:val="false"/>
          <w:iCs w:val="false"/>
          <w:color w:val="000000"/>
          <w:sz w:val="22"/>
          <w:szCs w:val="22"/>
        </w:rPr>
        <w:t>12.5 -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2-Red"/>
        <w:tabs>
          <w:tab w:val="clear" w:pos="0"/>
        </w:tabs>
        <w:spacing w:lineRule="auto" w:line="360" w:before="0" w:after="0"/>
        <w:rPr/>
      </w:pPr>
      <w:r>
        <w:rPr>
          <w:i w:val="false"/>
          <w:iCs w:val="false"/>
          <w:color w:val="000000"/>
          <w:sz w:val="22"/>
          <w:szCs w:val="22"/>
        </w:rPr>
        <w:t xml:space="preserve">12.6 - </w:t>
      </w:r>
      <w:r>
        <w:rPr>
          <w:color w:val="000000"/>
          <w:sz w:val="22"/>
          <w:szCs w:val="22"/>
        </w:rPr>
        <w:t xml:space="preserve">A execução do contrato deverá ser acompanhada e fiscalizada pelo(s) fiscal(is) do contrato, </w:t>
      </w:r>
      <w:r>
        <w:rPr>
          <w:i w:val="false"/>
          <w:iCs w:val="false"/>
          <w:color w:val="000000"/>
          <w:sz w:val="22"/>
          <w:szCs w:val="22"/>
        </w:rPr>
        <w:t xml:space="preserve">ou pelos respectivos substitutos </w:t>
      </w:r>
      <w:r>
        <w:fldChar w:fldCharType="begin"/>
      </w:r>
      <w:r>
        <w:rPr>
          <w:rStyle w:val="Hyperlink"/>
          <w:sz w:val="22"/>
          <w:szCs w:val="22"/>
          <w:color w:val="000000"/>
        </w:rPr>
        <w:instrText xml:space="preserve"> HYPERLINK "http://www.planalto.gov.br/ccivil_03/_ato2019-2022/2021/lei/L14133.htm" \l "art117"</w:instrText>
      </w:r>
      <w:r>
        <w:rPr>
          <w:rStyle w:val="Hyperlink"/>
          <w:sz w:val="22"/>
          <w:szCs w:val="22"/>
          <w:color w:val="000000"/>
        </w:rPr>
        <w:fldChar w:fldCharType="separate"/>
      </w:r>
      <w:r>
        <w:rPr>
          <w:rStyle w:val="Hyperlink"/>
          <w:color w:val="000000"/>
          <w:sz w:val="22"/>
          <w:szCs w:val="22"/>
        </w:rPr>
        <w:t>(Lei nº 14.133, de 2021, art. 117, caput</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pPr>
      <w:r>
        <w:rPr>
          <w:i w:val="false"/>
          <w:iCs w:val="false"/>
          <w:color w:val="000000"/>
          <w:sz w:val="22"/>
          <w:szCs w:val="22"/>
        </w:rPr>
        <w:t xml:space="preserve">12.7 - O fiscal técnico do contrato acompanhará a execução do contrato, para que sejam cumpridas todas as condições estabelecidas no contrato, de modo a assegurar os melhores resultados para a Administração. </w:t>
      </w:r>
    </w:p>
    <w:p>
      <w:pPr>
        <w:pStyle w:val="Nvel2-Red"/>
        <w:tabs>
          <w:tab w:val="clear" w:pos="0"/>
        </w:tabs>
        <w:spacing w:lineRule="auto" w:line="360" w:before="0" w:after="0"/>
        <w:rPr/>
      </w:pPr>
      <w:r>
        <w:rPr>
          <w:i w:val="false"/>
          <w:iCs w:val="false"/>
          <w:color w:val="000000"/>
          <w:sz w:val="22"/>
          <w:szCs w:val="22"/>
        </w:rPr>
        <w:t>12.7.1 -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
          <w:sz w:val="22"/>
          <w:szCs w:val="22"/>
          <w:color w:val="000000"/>
        </w:rPr>
        <w:instrText xml:space="preserve"> HYPERLINK "http://www.planalto.gov.br/ccivil_03/_ato2019-2022/2021/lei/L14133.htm" \l "art117%C2%A71"</w:instrText>
      </w:r>
      <w:r>
        <w:rPr>
          <w:rStyle w:val="Hyperlink"/>
          <w:sz w:val="22"/>
          <w:szCs w:val="22"/>
          <w:color w:val="000000"/>
        </w:rPr>
        <w:fldChar w:fldCharType="separate"/>
      </w:r>
      <w:r>
        <w:rPr>
          <w:rStyle w:val="Hyperlink"/>
          <w:color w:val="000000"/>
          <w:sz w:val="22"/>
          <w:szCs w:val="22"/>
        </w:rPr>
        <w:t>Lei nº 14.133, de 2021, art. 117, §1º</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pPr>
      <w:r>
        <w:rPr>
          <w:i w:val="false"/>
          <w:iCs w:val="false"/>
          <w:color w:val="000000"/>
          <w:sz w:val="22"/>
          <w:szCs w:val="22"/>
        </w:rPr>
        <w:t xml:space="preserve">12.7.2 - Identificada qualquer inexatidão ou irregularidade, o fiscal técnico do contrato emitirá notificações para a correção da execução do contrato, determinando prazo para a correção. </w:t>
      </w:r>
    </w:p>
    <w:p>
      <w:pPr>
        <w:pStyle w:val="Nvel2-Red"/>
        <w:tabs>
          <w:tab w:val="clear" w:pos="0"/>
        </w:tabs>
        <w:spacing w:lineRule="auto" w:line="360" w:before="0" w:after="0"/>
        <w:rPr/>
      </w:pPr>
      <w:r>
        <w:rPr>
          <w:i w:val="false"/>
          <w:iCs w:val="false"/>
          <w:color w:val="000000"/>
          <w:sz w:val="22"/>
          <w:szCs w:val="22"/>
        </w:rPr>
        <w:t>12.7.3 - O fiscal técnico do contrato informará ao gestor do contato, em tempo hábil, a situação que demandar decisão ou adoção de medidas que ultrapassem sua competência, para que adote as medidas necessárias e saneadoras, se for o caso.</w:t>
      </w:r>
    </w:p>
    <w:p>
      <w:pPr>
        <w:pStyle w:val="Nvel2-Red"/>
        <w:tabs>
          <w:tab w:val="clear" w:pos="0"/>
        </w:tabs>
        <w:spacing w:lineRule="auto" w:line="360" w:before="0" w:after="0"/>
        <w:rPr/>
      </w:pPr>
      <w:r>
        <w:rPr>
          <w:i w:val="false"/>
          <w:iCs w:val="false"/>
          <w:color w:val="000000"/>
          <w:sz w:val="22"/>
          <w:szCs w:val="22"/>
        </w:rPr>
        <w:t xml:space="preserve">12.7.4 - No caso de ocorrências que possam inviabilizar a execução do contrato nas datas aprazadas, o fiscal técnico do contrato comunicará o fato imediatamente ao gestor do contrato. </w:t>
      </w:r>
    </w:p>
    <w:p>
      <w:pPr>
        <w:pStyle w:val="Nvel2-Red"/>
        <w:tabs>
          <w:tab w:val="clear" w:pos="0"/>
        </w:tabs>
        <w:spacing w:lineRule="auto" w:line="360" w:before="0" w:after="0"/>
        <w:rPr/>
      </w:pPr>
      <w:r>
        <w:rPr>
          <w:i w:val="false"/>
          <w:iCs w:val="false"/>
          <w:color w:val="000000"/>
          <w:sz w:val="22"/>
          <w:szCs w:val="22"/>
        </w:rPr>
        <w:t xml:space="preserve">12.7.5 - O fiscal técnico do contrato comunicará ao gestor do contrato, em tempo hábil, o término do contrato sob sua responsabilidade, com vistas à tempestiva renovação ou à prorrogação contratual </w:t>
      </w:r>
    </w:p>
    <w:p>
      <w:pPr>
        <w:pStyle w:val="Nvel2-Red"/>
        <w:tabs>
          <w:tab w:val="clear" w:pos="0"/>
        </w:tabs>
        <w:spacing w:lineRule="auto" w:line="360" w:before="0" w:after="0"/>
        <w:rPr/>
      </w:pPr>
      <w:r>
        <w:rPr>
          <w:i w:val="false"/>
          <w:iCs w:val="false"/>
          <w:color w:val="000000"/>
          <w:sz w:val="22"/>
          <w:szCs w:val="22"/>
        </w:rPr>
        <w:t xml:space="preserve">12.7.6 -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vel2-Red"/>
        <w:tabs>
          <w:tab w:val="clear" w:pos="0"/>
        </w:tabs>
        <w:spacing w:lineRule="auto" w:line="360" w:before="0" w:after="0"/>
        <w:rPr/>
      </w:pPr>
      <w:r>
        <w:rPr>
          <w:i w:val="false"/>
          <w:iCs w:val="false"/>
          <w:color w:val="000000"/>
          <w:sz w:val="22"/>
          <w:szCs w:val="22"/>
        </w:rPr>
        <w:t>12.7.7 -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2-Red"/>
        <w:tabs>
          <w:tab w:val="clear" w:pos="0"/>
        </w:tabs>
        <w:spacing w:lineRule="auto" w:line="360" w:before="0" w:after="0"/>
        <w:rPr/>
      </w:pPr>
      <w:r>
        <w:rPr>
          <w:i w:val="false"/>
          <w:iCs w:val="false"/>
          <w:color w:val="000000"/>
          <w:sz w:val="22"/>
          <w:szCs w:val="22"/>
        </w:rPr>
        <w:t>12.7.8 -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vel2-Red"/>
        <w:tabs>
          <w:tab w:val="clear" w:pos="0"/>
        </w:tabs>
        <w:spacing w:lineRule="auto" w:line="360" w:before="0" w:after="0"/>
        <w:rPr/>
      </w:pPr>
      <w:r>
        <w:rPr>
          <w:i w:val="false"/>
          <w:iCs w:val="false"/>
          <w:color w:val="000000"/>
          <w:sz w:val="22"/>
          <w:szCs w:val="22"/>
        </w:rPr>
        <w:t xml:space="preserve">12.8 -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vel2-Red"/>
        <w:tabs>
          <w:tab w:val="clear" w:pos="0"/>
        </w:tabs>
        <w:spacing w:lineRule="auto" w:line="360" w:before="0" w:after="0"/>
        <w:rPr/>
      </w:pPr>
      <w:r>
        <w:rPr>
          <w:i w:val="false"/>
          <w:iCs w:val="false"/>
          <w:color w:val="000000"/>
          <w:sz w:val="22"/>
          <w:szCs w:val="22"/>
        </w:rPr>
        <w:t xml:space="preserve">12.8.1 -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vel2-Red"/>
        <w:tabs>
          <w:tab w:val="clear" w:pos="0"/>
        </w:tabs>
        <w:spacing w:lineRule="auto" w:line="360" w:before="0" w:after="0"/>
        <w:rPr/>
      </w:pPr>
      <w:r>
        <w:rPr>
          <w:i w:val="false"/>
          <w:iCs w:val="false"/>
          <w:color w:val="000000"/>
          <w:sz w:val="22"/>
          <w:szCs w:val="22"/>
        </w:rPr>
        <w:t>12.8.2 -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vel2-Red"/>
        <w:tabs>
          <w:tab w:val="clear" w:pos="0"/>
        </w:tabs>
        <w:spacing w:lineRule="auto" w:line="360" w:before="0" w:after="0"/>
        <w:rPr/>
      </w:pPr>
      <w:r>
        <w:rPr>
          <w:i w:val="false"/>
          <w:iCs w:val="false"/>
          <w:color w:val="000000"/>
          <w:sz w:val="22"/>
          <w:szCs w:val="22"/>
        </w:rPr>
        <w:t xml:space="preserve">12.8.3 - O gestor do contrato tomará providências para a formalização de processo administrativo de responsabilização para fins de aplicação de sanções, a ser conduzido pela comissão de que trata o </w:t>
      </w:r>
      <w:r>
        <w:fldChar w:fldCharType="begin"/>
      </w:r>
      <w:r>
        <w:rPr>
          <w:rStyle w:val="Hyperlink"/>
          <w:sz w:val="22"/>
          <w:szCs w:val="22"/>
          <w:color w:val="000000"/>
        </w:rPr>
        <w:instrText xml:space="preserve"> HYPERLINK "http://www.planalto.gov.br/ccivil_03/_ato2019-2022/2021/lei/L14133.htm" \l "art158"</w:instrText>
      </w:r>
      <w:r>
        <w:rPr>
          <w:rStyle w:val="Hyperlink"/>
          <w:sz w:val="22"/>
          <w:szCs w:val="22"/>
          <w:color w:val="000000"/>
        </w:rPr>
        <w:fldChar w:fldCharType="separate"/>
      </w:r>
      <w:r>
        <w:rPr>
          <w:rStyle w:val="Hyperlink"/>
          <w:color w:val="000000"/>
          <w:sz w:val="22"/>
          <w:szCs w:val="22"/>
        </w:rPr>
        <w:t>art. 158 da Lei nº 14.133, de 2021</w:t>
      </w:r>
      <w:r>
        <w:rPr>
          <w:rStyle w:val="Hyperlink"/>
          <w:sz w:val="22"/>
          <w:szCs w:val="22"/>
          <w:color w:val="000000"/>
        </w:rPr>
        <w:fldChar w:fldCharType="end"/>
      </w:r>
      <w:r>
        <w:rPr>
          <w:i w:val="false"/>
          <w:iCs w:val="false"/>
          <w:color w:val="000000"/>
          <w:sz w:val="22"/>
          <w:szCs w:val="22"/>
        </w:rPr>
        <w:t>, ou pelo agente ou pelo setor com competência para tal, conforme o caso.</w:t>
      </w:r>
    </w:p>
    <w:p>
      <w:pPr>
        <w:pStyle w:val="Nvel2-Red"/>
        <w:tabs>
          <w:tab w:val="clear" w:pos="0"/>
        </w:tabs>
        <w:spacing w:lineRule="auto" w:line="360" w:before="0" w:after="0"/>
        <w:rPr/>
      </w:pPr>
      <w:r>
        <w:rPr>
          <w:i w:val="false"/>
          <w:iCs w:val="false"/>
          <w:color w:val="000000"/>
          <w:sz w:val="22"/>
          <w:szCs w:val="22"/>
        </w:rPr>
        <w:t>12.9 - O fiscal administrativo do contrato comunicará ao gestor do contrato, em tempo hábil, o término do contrato sob sua responsabilidade, com vistas à tempestiva renovação ou prorrogação contratual.</w:t>
      </w:r>
    </w:p>
    <w:p>
      <w:pPr>
        <w:pStyle w:val="Nvel2-Red"/>
        <w:tabs>
          <w:tab w:val="clear" w:pos="0"/>
        </w:tabs>
        <w:spacing w:lineRule="auto" w:line="360" w:before="0" w:after="0"/>
        <w:rPr/>
      </w:pPr>
      <w:r>
        <w:rPr>
          <w:i w:val="false"/>
          <w:iCs w:val="false"/>
          <w:color w:val="000000"/>
          <w:sz w:val="22"/>
          <w:szCs w:val="22"/>
        </w:rPr>
        <w:t>125.10 - O gestor do contrato deverá elaborar relató</w:t>
      </w:r>
      <w:r>
        <w:rPr>
          <w:rFonts w:eastAsia="Arial"/>
          <w:i w:val="false"/>
          <w:iCs w:val="false"/>
          <w:color w:val="000000"/>
          <w:sz w:val="22"/>
          <w:szCs w:val="22"/>
        </w:rPr>
        <w:t xml:space="preserve">rio final com informações sobre a consecução dos objetivos que tenham justificado a contratação e eventuais condutas a serem adotadas para o aprimoramento das atividades da Administração. </w:t>
      </w:r>
    </w:p>
    <w:p>
      <w:pPr>
        <w:pStyle w:val="Nvel2-Red"/>
        <w:tabs>
          <w:tab w:val="clear" w:pos="0"/>
        </w:tabs>
        <w:spacing w:lineRule="auto" w:line="360" w:before="0" w:after="0"/>
        <w:rPr/>
      </w:pPr>
      <w:r>
        <w:rPr>
          <w:rFonts w:eastAsia="Arial"/>
          <w:i w:val="false"/>
          <w:iCs w:val="false"/>
          <w:color w:val="000000"/>
          <w:sz w:val="22"/>
          <w:szCs w:val="22"/>
        </w:rPr>
        <w:t xml:space="preserve">12.11 - </w:t>
      </w:r>
      <w:r>
        <w:rPr>
          <w:i w:val="false"/>
          <w:iCs w:val="false"/>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ormal"/>
        <w:tabs>
          <w:tab w:val="clear" w:pos="709"/>
          <w:tab w:val="left" w:pos="1620" w:leader="none"/>
        </w:tabs>
        <w:spacing w:lineRule="auto" w:line="360"/>
        <w:jc w:val="both"/>
        <w:rPr>
          <w:rFonts w:ascii="Arial" w:hAnsi="Arial" w:eastAsia="MS Mincho" w:cs="Arial"/>
          <w:i/>
          <w:i/>
          <w:iCs/>
          <w:color w:val="000000"/>
          <w:kern w:val="0"/>
          <w:sz w:val="22"/>
          <w:szCs w:val="22"/>
          <w:lang w:eastAsia="en-US"/>
        </w:rPr>
      </w:pPr>
      <w:r>
        <w:rPr>
          <w:rFonts w:eastAsia="MS Mincho" w:cs="Arial" w:ascii="Arial" w:hAnsi="Arial"/>
          <w:i/>
          <w:iCs/>
          <w:color w:val="000000"/>
          <w:kern w:val="0"/>
          <w:sz w:val="22"/>
          <w:szCs w:val="22"/>
          <w:lang w:eastAsia="en-US"/>
        </w:rPr>
      </w:r>
    </w:p>
    <w:p>
      <w:pPr>
        <w:pStyle w:val="Nivel01"/>
        <w:numPr>
          <w:ilvl w:val="0"/>
          <w:numId w:val="0"/>
        </w:numPr>
        <w:spacing w:lineRule="auto" w:line="360" w:before="0" w:after="0"/>
        <w:ind w:hanging="0" w:left="0"/>
        <w:rPr/>
      </w:pPr>
      <w:r>
        <w:rPr>
          <w:sz w:val="22"/>
          <w:szCs w:val="22"/>
        </w:rPr>
        <w:t>13. DA CONTRATAÇÃO</w:t>
      </w:r>
    </w:p>
    <w:p>
      <w:pPr>
        <w:pStyle w:val="Nivel2"/>
        <w:tabs>
          <w:tab w:val="clear" w:pos="0"/>
        </w:tabs>
        <w:spacing w:lineRule="auto" w:line="360" w:before="0" w:after="0"/>
        <w:ind w:hanging="0" w:left="0"/>
        <w:rPr/>
      </w:pPr>
      <w:r>
        <w:rPr>
          <w:sz w:val="22"/>
          <w:szCs w:val="22"/>
        </w:rPr>
        <w:t>13.1 - A Contratação decorrente da presente licitação vigorará por 12 (doze) meses, podendo ser prorrogado, por igual período.</w:t>
      </w:r>
    </w:p>
    <w:p>
      <w:pPr>
        <w:pStyle w:val="Nivel2"/>
        <w:tabs>
          <w:tab w:val="clear" w:pos="0"/>
        </w:tabs>
        <w:spacing w:lineRule="auto" w:line="360" w:before="0" w:after="0"/>
        <w:ind w:hanging="0" w:left="0"/>
        <w:rPr/>
      </w:pPr>
      <w:r>
        <w:rPr>
          <w:sz w:val="22"/>
          <w:szCs w:val="22"/>
        </w:rPr>
        <w:t>13.2 -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14"/>
        </w:numPr>
        <w:spacing w:lineRule="auto" w:line="360" w:before="0" w:after="0"/>
        <w:rPr/>
      </w:pPr>
      <w:r>
        <w:rPr>
          <w:sz w:val="22"/>
          <w:szCs w:val="22"/>
        </w:rPr>
        <w:t>Indicação, por escrito, de endereço de e-mail para a realização de quaisquer comunicações sobre a execução do contrato;</w:t>
      </w:r>
    </w:p>
    <w:p>
      <w:pPr>
        <w:pStyle w:val="Nivel2"/>
        <w:numPr>
          <w:ilvl w:val="0"/>
          <w:numId w:val="14"/>
        </w:numPr>
        <w:spacing w:lineRule="auto" w:line="360" w:before="0" w:after="0"/>
        <w:rPr/>
      </w:pPr>
      <w:r>
        <w:rPr>
          <w:sz w:val="22"/>
          <w:szCs w:val="22"/>
        </w:rPr>
        <w:t>Apresentar o(s) documento(s) de identidade, R.G. e CPF, do(s) sócio(s) ou procurador(es) que assinará(ao) o contrato com a Prefeitura do Município de Itatiba;</w:t>
      </w:r>
    </w:p>
    <w:p>
      <w:pPr>
        <w:pStyle w:val="Nivel2"/>
        <w:numPr>
          <w:ilvl w:val="0"/>
          <w:numId w:val="14"/>
        </w:numPr>
        <w:spacing w:lineRule="auto" w:line="360" w:before="0" w:after="0"/>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4"/>
        </w:numPr>
        <w:tabs>
          <w:tab w:val="left" w:pos="0" w:leader="none"/>
          <w:tab w:val="left" w:pos="1620" w:leader="none"/>
          <w:tab w:val="left" w:pos="3857" w:leader="none"/>
        </w:tabs>
        <w:spacing w:lineRule="auto" w:line="360" w:before="0" w:after="0"/>
        <w:ind w:hanging="360" w:left="720" w:right="-54"/>
        <w:rPr>
          <w:b/>
          <w:sz w:val="22"/>
          <w:szCs w:val="22"/>
          <w:u w:val="single"/>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122</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7.623/2025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122</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7.623/2025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tabs>
          <w:tab w:val="clear" w:pos="709"/>
          <w:tab w:val="center" w:pos="4704" w:leader="none"/>
        </w:tabs>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97</w:t>
      </w:r>
      <w:r>
        <w:rPr>
          <w:rFonts w:cs="Arial" w:ascii="Arial" w:hAnsi="Arial"/>
          <w:sz w:val="22"/>
          <w:szCs w:val="22"/>
        </w:rPr>
        <w:t>/2025),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122</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7.623/2025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97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7.623/2025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ivel2"/>
        <w:tabs>
          <w:tab w:val="clear" w:pos="0"/>
        </w:tabs>
        <w:spacing w:lineRule="auto" w:line="360" w:before="0" w:after="0"/>
        <w:ind w:hanging="0" w:left="0"/>
        <w:rPr>
          <w:color w:val="auto"/>
        </w:rPr>
      </w:pPr>
      <w:r>
        <w:rPr>
          <w:color w:val="auto"/>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2.03.03.0429-2 - PAINEL LED (por metro quadrado)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1.400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PAINEL LED (por metro quadrado)</w:t>
            </w:r>
          </w:p>
          <w:p>
            <w:pPr>
              <w:pStyle w:val="Normal"/>
              <w:widowControl w:val="false"/>
              <w:pBdr/>
              <w:rPr>
                <w:rFonts w:ascii="Arial" w:hAnsi="Arial" w:cs="Arial"/>
                <w:sz w:val="18"/>
                <w:szCs w:val="18"/>
              </w:rPr>
            </w:pPr>
            <w:r>
              <w:rPr>
                <w:rFonts w:cs="Arial" w:ascii="Arial" w:hAnsi="Arial"/>
                <w:sz w:val="18"/>
                <w:szCs w:val="18"/>
              </w:rPr>
              <w:t xml:space="preserve">Painéis de LED de alta definição, mínimo de P6, em Full HD, entrada HDMI, VGA, Video Composto, mínimo do pedido 3m x 2m; </w:t>
            </w:r>
          </w:p>
          <w:p>
            <w:pPr>
              <w:pStyle w:val="Normal"/>
              <w:widowControl w:val="false"/>
              <w:pBdr/>
              <w:rPr>
                <w:rFonts w:ascii="Arial" w:hAnsi="Arial" w:cs="Arial"/>
                <w:sz w:val="18"/>
                <w:szCs w:val="18"/>
              </w:rPr>
            </w:pPr>
            <w:r>
              <w:rPr>
                <w:rFonts w:cs="Arial" w:ascii="Arial" w:hAnsi="Arial"/>
                <w:sz w:val="18"/>
                <w:szCs w:val="18"/>
              </w:rPr>
              <w:t>- Estruturas/suportes compatíveis com espaços abertos e/ou fechados com capacidade de carga adequada ao número de painéis pedidos a serem montados (mínimo 3x2)</w:t>
            </w:r>
          </w:p>
          <w:p>
            <w:pPr>
              <w:pStyle w:val="Normal"/>
              <w:widowControl w:val="false"/>
              <w:pBdr/>
              <w:rPr>
                <w:rFonts w:ascii="Arial" w:hAnsi="Arial" w:cs="Arial"/>
                <w:sz w:val="18"/>
                <w:szCs w:val="18"/>
              </w:rPr>
            </w:pPr>
            <w:r>
              <w:rPr>
                <w:rFonts w:cs="Arial" w:ascii="Arial" w:hAnsi="Arial"/>
                <w:sz w:val="18"/>
                <w:szCs w:val="18"/>
              </w:rPr>
              <w:t xml:space="preserve">- Sistema de energia; </w:t>
            </w:r>
          </w:p>
          <w:p>
            <w:pPr>
              <w:pStyle w:val="Normal"/>
              <w:widowControl w:val="false"/>
              <w:pBdr/>
              <w:rPr>
                <w:rFonts w:ascii="Arial" w:hAnsi="Arial" w:cs="Arial"/>
                <w:sz w:val="18"/>
                <w:szCs w:val="18"/>
              </w:rPr>
            </w:pPr>
            <w:r>
              <w:rPr>
                <w:rFonts w:cs="Arial" w:ascii="Arial" w:hAnsi="Arial"/>
                <w:sz w:val="18"/>
                <w:szCs w:val="18"/>
              </w:rPr>
              <w:t xml:space="preserve">- 01 (um) notebook e 01 (um) processador; </w:t>
            </w:r>
          </w:p>
          <w:p>
            <w:pPr>
              <w:pStyle w:val="Normal"/>
              <w:widowControl w:val="false"/>
              <w:pBdr/>
              <w:rPr>
                <w:rFonts w:ascii="Arial" w:hAnsi="Arial" w:cs="Arial"/>
                <w:sz w:val="18"/>
                <w:szCs w:val="18"/>
              </w:rPr>
            </w:pPr>
            <w:r>
              <w:rPr>
                <w:rFonts w:cs="Arial" w:ascii="Arial" w:hAnsi="Arial"/>
                <w:sz w:val="18"/>
                <w:szCs w:val="18"/>
              </w:rPr>
              <w:t xml:space="preserve">- Cabeamento de video com até 40m (quarenta metros); </w:t>
            </w:r>
          </w:p>
          <w:p>
            <w:pPr>
              <w:pStyle w:val="Normal"/>
              <w:widowControl w:val="false"/>
              <w:pBdr/>
              <w:rPr>
                <w:rFonts w:ascii="Arial" w:hAnsi="Arial" w:cs="Arial"/>
                <w:sz w:val="18"/>
                <w:szCs w:val="18"/>
              </w:rPr>
            </w:pPr>
            <w:r>
              <w:rPr>
                <w:rFonts w:cs="Arial" w:ascii="Arial" w:hAnsi="Arial"/>
                <w:sz w:val="18"/>
                <w:szCs w:val="18"/>
              </w:rPr>
              <w:t>- Aparelho de DVD, mesa de corte e câmera de video digital;</w:t>
            </w:r>
          </w:p>
          <w:p>
            <w:pPr>
              <w:pStyle w:val="Normal"/>
              <w:widowControl w:val="false"/>
              <w:pBdr/>
              <w:rPr>
                <w:rFonts w:ascii="Arial" w:hAnsi="Arial" w:cs="Arial"/>
                <w:sz w:val="18"/>
                <w:szCs w:val="18"/>
              </w:rPr>
            </w:pPr>
            <w:r>
              <w:rPr>
                <w:rFonts w:cs="Arial" w:ascii="Arial" w:hAnsi="Arial"/>
                <w:sz w:val="18"/>
                <w:szCs w:val="18"/>
              </w:rPr>
              <w:t xml:space="preserve">- Serviço operacional; </w:t>
            </w:r>
          </w:p>
          <w:p>
            <w:pPr>
              <w:pStyle w:val="Normal"/>
              <w:widowControl w:val="false"/>
              <w:pBdr/>
              <w:rPr>
                <w:rFonts w:ascii="Arial" w:hAnsi="Arial" w:cs="Arial"/>
                <w:sz w:val="18"/>
                <w:szCs w:val="18"/>
              </w:rPr>
            </w:pPr>
            <w:r>
              <w:rPr>
                <w:rFonts w:cs="Arial" w:ascii="Arial" w:hAnsi="Arial"/>
                <w:sz w:val="18"/>
                <w:szCs w:val="18"/>
              </w:rPr>
              <w:t xml:space="preserve">- Cabeamento elétrico; </w:t>
            </w:r>
          </w:p>
          <w:p>
            <w:pPr>
              <w:pStyle w:val="Normal"/>
              <w:widowControl w:val="false"/>
              <w:pBdr/>
              <w:rPr>
                <w:rFonts w:ascii="Arial" w:hAnsi="Arial" w:cs="Arial"/>
                <w:sz w:val="18"/>
                <w:szCs w:val="18"/>
              </w:rPr>
            </w:pPr>
            <w:r>
              <w:rPr>
                <w:rFonts w:cs="Arial" w:ascii="Arial" w:hAnsi="Arial"/>
                <w:sz w:val="18"/>
                <w:szCs w:val="18"/>
              </w:rPr>
              <w:t>- Serviços de transporte, instalação, desinstalação e retirada</w:t>
            </w:r>
          </w:p>
          <w:p>
            <w:pPr>
              <w:pStyle w:val="Normal"/>
              <w:widowControl w:val="false"/>
              <w:pBdr/>
              <w:jc w:val="both"/>
              <w:rPr>
                <w:rFonts w:ascii="Arial" w:hAnsi="Arial" w:cs="Arial"/>
                <w:sz w:val="18"/>
                <w:szCs w:val="18"/>
              </w:rPr>
            </w:pPr>
            <w:r>
              <w:rPr>
                <w:rFonts w:cs="Arial" w:ascii="Arial" w:hAnsi="Arial"/>
                <w:sz w:val="18"/>
                <w:szCs w:val="18"/>
              </w:rPr>
              <w:t>É NECESSÁRIA A PRESENÇA DE UM TÉCNICO DE OPERAÇÃO DURANTE TODO O EVENTO, COM A FUNÇÃO DE FACILITAR E CONTRIBUIR COM AS TRANSMISSÕES DAS MÍDIAS E ARQUIVOS FORNECIDAS, ALÉM DA RÁPIDA CORREÇÃO EM POSSÍVEIS FALHAS DE FUNCIONAMENTO DO EQUIPAMENTO.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2.03.03.0431-4 - SERVIÇO DE ILUMINAÇÃO DE REFLETOR ELIPSOIDAL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SERVIÇO DE ILUMINAÇÃO DE REFLETOR ELIPSOIDAL. Refletor Elipsoildal 30 graus com íris, tambor rotativo de aproximadamente 25%, Ferramenta de ajuste da lâmpada, Alças duplas traseiras, Suporta Dimmer Dobrar.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2.03.03.0434-9 - SERVIÇO DE LOCAÇÃO DE MOVING BEAM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SERVIÇO DE LOCAÇÃO DE MOVING BEAM</w:t>
            </w:r>
          </w:p>
          <w:p>
            <w:pPr>
              <w:pStyle w:val="Normal"/>
              <w:widowControl w:val="false"/>
              <w:pBdr/>
              <w:rPr>
                <w:rFonts w:ascii="Arial" w:hAnsi="Arial" w:cs="Arial"/>
                <w:sz w:val="18"/>
                <w:szCs w:val="18"/>
              </w:rPr>
            </w:pPr>
            <w:r>
              <w:rPr>
                <w:rFonts w:cs="Arial" w:ascii="Arial" w:hAnsi="Arial"/>
                <w:sz w:val="18"/>
                <w:szCs w:val="18"/>
              </w:rPr>
              <w:t>Contratação de empresa para prestação de serviço de iluminação MOVING BEAM de 200W</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2.03.03.0435-7 - CONTRATAÇÃO DE SERVIÇOS TÉCNICOS DE SOM E ILUMINAÇÃO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CONTRATAÇÃO DE SERVIÇOS TÉCNICOS DE SOM E ILUMINAÇÃO para apresentações cênicas e performances de música, dança e interpretação realizadas no Teatro Municipal de Itatiba.</w:t>
            </w:r>
          </w:p>
          <w:p>
            <w:pPr>
              <w:pStyle w:val="Normal"/>
              <w:widowControl w:val="false"/>
              <w:pBdr/>
              <w:rPr>
                <w:rFonts w:ascii="Arial" w:hAnsi="Arial" w:cs="Arial"/>
                <w:sz w:val="18"/>
                <w:szCs w:val="18"/>
              </w:rPr>
            </w:pPr>
            <w:r>
              <w:rPr>
                <w:rFonts w:cs="Arial" w:ascii="Arial" w:hAnsi="Arial"/>
                <w:sz w:val="18"/>
                <w:szCs w:val="18"/>
              </w:rPr>
              <w:t>Serviço deverá ser realizado por um Técnico Sonoplasta / Iluminador.</w:t>
            </w:r>
          </w:p>
          <w:p>
            <w:pPr>
              <w:pStyle w:val="Normal"/>
              <w:widowControl w:val="false"/>
              <w:pBdr/>
              <w:rPr>
                <w:rFonts w:ascii="Arial" w:hAnsi="Arial" w:cs="Arial"/>
                <w:sz w:val="18"/>
                <w:szCs w:val="18"/>
              </w:rPr>
            </w:pPr>
            <w:r>
              <w:rPr>
                <w:rFonts w:cs="Arial" w:ascii="Arial" w:hAnsi="Arial"/>
                <w:sz w:val="18"/>
                <w:szCs w:val="18"/>
              </w:rPr>
              <w:t>O serviço consistirá em:</w:t>
            </w:r>
          </w:p>
          <w:p>
            <w:pPr>
              <w:pStyle w:val="Normal"/>
              <w:widowControl w:val="false"/>
              <w:pBdr/>
              <w:rPr>
                <w:rFonts w:ascii="Arial" w:hAnsi="Arial" w:cs="Arial"/>
                <w:sz w:val="18"/>
                <w:szCs w:val="18"/>
              </w:rPr>
            </w:pPr>
            <w:r>
              <w:rPr>
                <w:rFonts w:cs="Arial" w:ascii="Arial" w:hAnsi="Arial"/>
                <w:sz w:val="18"/>
                <w:szCs w:val="18"/>
              </w:rPr>
              <w:t xml:space="preserve">* Montagem, operação de equipamento de som e iluminação. </w:t>
            </w:r>
          </w:p>
          <w:p>
            <w:pPr>
              <w:pStyle w:val="Normal"/>
              <w:widowControl w:val="false"/>
              <w:pBdr/>
              <w:rPr>
                <w:rFonts w:ascii="Arial" w:hAnsi="Arial" w:cs="Arial"/>
                <w:sz w:val="18"/>
                <w:szCs w:val="18"/>
              </w:rPr>
            </w:pPr>
            <w:r>
              <w:rPr>
                <w:rFonts w:cs="Arial" w:ascii="Arial" w:hAnsi="Arial"/>
                <w:sz w:val="18"/>
                <w:szCs w:val="18"/>
              </w:rPr>
              <w:t>* Programação e operação de mesas digitais de som e iluminação.</w:t>
            </w:r>
          </w:p>
          <w:p>
            <w:pPr>
              <w:pStyle w:val="Normal"/>
              <w:widowControl w:val="false"/>
              <w:pBdr/>
              <w:rPr>
                <w:rFonts w:ascii="Arial" w:hAnsi="Arial" w:cs="Arial"/>
                <w:sz w:val="18"/>
                <w:szCs w:val="18"/>
              </w:rPr>
            </w:pPr>
            <w:r>
              <w:rPr>
                <w:rFonts w:cs="Arial" w:ascii="Arial" w:hAnsi="Arial"/>
                <w:sz w:val="18"/>
                <w:szCs w:val="18"/>
              </w:rPr>
              <w:t>* Dominar a arte dos desenhos de iluminação para teatro e apresentações musicais (interpretação/execução).</w:t>
            </w:r>
          </w:p>
          <w:p>
            <w:pPr>
              <w:pStyle w:val="Normal"/>
              <w:widowControl w:val="false"/>
              <w:pBdr/>
              <w:rPr>
                <w:rFonts w:ascii="Arial" w:hAnsi="Arial" w:cs="Arial"/>
                <w:sz w:val="18"/>
                <w:szCs w:val="18"/>
              </w:rPr>
            </w:pPr>
            <w:r>
              <w:rPr>
                <w:rFonts w:cs="Arial" w:ascii="Arial" w:hAnsi="Arial"/>
                <w:sz w:val="18"/>
                <w:szCs w:val="18"/>
              </w:rPr>
              <w:t>Fornecer os seguintes materiais no mínimo por evento:</w:t>
            </w:r>
          </w:p>
          <w:p>
            <w:pPr>
              <w:pStyle w:val="Normal"/>
              <w:widowControl w:val="false"/>
              <w:pBdr/>
              <w:rPr>
                <w:rFonts w:ascii="Arial" w:hAnsi="Arial" w:cs="Arial"/>
                <w:sz w:val="18"/>
                <w:szCs w:val="18"/>
              </w:rPr>
            </w:pPr>
            <w:r>
              <w:rPr>
                <w:rFonts w:cs="Arial" w:ascii="Arial" w:hAnsi="Arial"/>
                <w:sz w:val="18"/>
                <w:szCs w:val="18"/>
              </w:rPr>
              <w:t>* 01 Conjunto de Luz Negra.</w:t>
            </w:r>
          </w:p>
          <w:p>
            <w:pPr>
              <w:pStyle w:val="Normal"/>
              <w:widowControl w:val="false"/>
              <w:pBdr/>
              <w:rPr>
                <w:rFonts w:ascii="Arial" w:hAnsi="Arial" w:cs="Arial"/>
                <w:sz w:val="18"/>
                <w:szCs w:val="18"/>
              </w:rPr>
            </w:pPr>
            <w:r>
              <w:rPr>
                <w:rFonts w:cs="Arial" w:ascii="Arial" w:hAnsi="Arial"/>
                <w:sz w:val="18"/>
                <w:szCs w:val="18"/>
              </w:rPr>
              <w:t>* 01 Máquina de fumaça.</w:t>
            </w:r>
          </w:p>
          <w:p>
            <w:pPr>
              <w:pStyle w:val="Normal"/>
              <w:widowControl w:val="false"/>
              <w:pBdr/>
              <w:jc w:val="both"/>
              <w:rPr>
                <w:rFonts w:ascii="Arial" w:hAnsi="Arial" w:cs="Arial"/>
                <w:sz w:val="18"/>
                <w:szCs w:val="18"/>
              </w:rPr>
            </w:pPr>
            <w:r>
              <w:rPr>
                <w:rFonts w:cs="Arial" w:ascii="Arial" w:hAnsi="Arial"/>
                <w:sz w:val="18"/>
                <w:szCs w:val="18"/>
              </w:rPr>
              <w:t>* 01 Galão de 05 litros de fluído para a máquina de fumaça.</w:t>
            </w:r>
          </w:p>
          <w:p>
            <w:pPr>
              <w:pStyle w:val="Normal"/>
              <w:widowControl w:val="false"/>
              <w:pBdr/>
              <w:jc w:val="both"/>
              <w:rPr>
                <w:rFonts w:ascii="Arial" w:hAnsi="Arial" w:cs="Arial"/>
                <w:sz w:val="18"/>
                <w:szCs w:val="18"/>
              </w:rPr>
            </w:pPr>
            <w:r>
              <w:rPr>
                <w:rFonts w:cs="Arial" w:ascii="Arial" w:hAnsi="Arial"/>
                <w:sz w:val="18"/>
                <w:szCs w:val="18"/>
              </w:rPr>
              <w:t>Disponibilidade para contatos técnicos pré agendamento e acompanhamento técnico, via telefone e email até o dia do evento. Disponibilidade para efetuar montagens e apresentações aos finais de semana, em período integral e inclusive em madrugadas.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2.03.03.0507-8 - P.A. E LUZ - PORTE II</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 E LUZ - PORTE II</w:t>
            </w:r>
          </w:p>
          <w:p>
            <w:pPr>
              <w:pStyle w:val="Normal"/>
              <w:widowControl w:val="false"/>
              <w:pBdr/>
              <w:jc w:val="both"/>
              <w:rPr>
                <w:rFonts w:ascii="Arial" w:hAnsi="Arial" w:cs="Arial"/>
                <w:sz w:val="18"/>
                <w:szCs w:val="18"/>
              </w:rPr>
            </w:pPr>
            <w:r>
              <w:rPr>
                <w:rFonts w:cs="Arial" w:ascii="Arial" w:hAnsi="Arial"/>
                <w:sz w:val="18"/>
                <w:szCs w:val="18"/>
              </w:rPr>
              <w:t>Contratação de empresa especializada para fornecimento, montagem, operação e desmontagem de sistema de sonorização, iluminação, estrutura de palco, distribuição elétrica e equipe técnica para eventos musicais de médio porte, dimensionado para palcos de 8x6 a 10x8 metros e altura mínima de 5 metros, conforme especificações técnicas a seguir.</w:t>
            </w:r>
          </w:p>
          <w:p>
            <w:pPr>
              <w:pStyle w:val="Normal"/>
              <w:widowControl w:val="false"/>
              <w:pBdr/>
              <w:rPr>
                <w:rFonts w:ascii="Arial" w:hAnsi="Arial" w:cs="Arial"/>
                <w:sz w:val="18"/>
                <w:szCs w:val="18"/>
              </w:rPr>
            </w:pPr>
            <w:r>
              <w:rPr>
                <w:rFonts w:cs="Arial" w:ascii="Arial" w:hAnsi="Arial"/>
                <w:sz w:val="18"/>
                <w:szCs w:val="18"/>
              </w:rPr>
              <w:t>2. ESPECIFICAÇÕES TÉCNICAS</w:t>
            </w:r>
          </w:p>
          <w:p>
            <w:pPr>
              <w:pStyle w:val="Normal"/>
              <w:widowControl w:val="false"/>
              <w:pBdr/>
              <w:rPr>
                <w:rFonts w:ascii="Arial" w:hAnsi="Arial" w:cs="Arial"/>
                <w:sz w:val="18"/>
                <w:szCs w:val="18"/>
              </w:rPr>
            </w:pPr>
            <w:r>
              <w:rPr>
                <w:rFonts w:cs="Arial" w:ascii="Arial" w:hAnsi="Arial"/>
                <w:sz w:val="18"/>
                <w:szCs w:val="18"/>
              </w:rPr>
              <w:t>2.1 Sonorização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Sistema de P.A. Line Array Ativo ou Passivo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12 – Linea Array (6 células por lado) (D&amp;amp;B, LAcoutic, RCF, OutLine, Norton)</w:t>
            </w:r>
          </w:p>
          <w:p>
            <w:pPr>
              <w:pStyle w:val="Normal"/>
              <w:widowControl w:val="false"/>
              <w:pBdr/>
              <w:rPr>
                <w:rFonts w:ascii="Arial" w:hAnsi="Arial" w:cs="Arial"/>
                <w:sz w:val="18"/>
                <w:szCs w:val="18"/>
              </w:rPr>
            </w:pPr>
            <w:r>
              <w:rPr>
                <w:rFonts w:cs="Arial" w:ascii="Arial" w:hAnsi="Arial"/>
                <w:sz w:val="18"/>
                <w:szCs w:val="18"/>
              </w:rPr>
              <w:t>Sistema FrontFill:</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04 - caixas PointSource para FrontFill</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Gabinete em madeira prensada ou material composto de alta resistência.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Quando passivo, deverá ser acompanhado de rack de amplificadores dimensionado e com</w:t>
            </w:r>
          </w:p>
          <w:p>
            <w:pPr>
              <w:pStyle w:val="Normal"/>
              <w:widowControl w:val="false"/>
              <w:pBdr/>
              <w:rPr>
                <w:rFonts w:ascii="Arial" w:hAnsi="Arial" w:cs="Arial"/>
                <w:sz w:val="18"/>
                <w:szCs w:val="18"/>
              </w:rPr>
            </w:pPr>
            <w:r>
              <w:rPr>
                <w:rFonts w:cs="Arial" w:ascii="Arial" w:hAnsi="Arial"/>
                <w:sz w:val="18"/>
                <w:szCs w:val="18"/>
              </w:rPr>
              <w:t>redundância (backup), garantindo plena operação durante todo o evento.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8 unidades Subwoofer Ativos ou Passivos - cada uma com 2 falantes de 18&amp;quot; e 2000W RMS.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Monitores de Palco: 12 monitores ativos SM400 ou superior, devidamente amplificados.</w:t>
            </w:r>
          </w:p>
          <w:p>
            <w:pPr>
              <w:pStyle w:val="Normal"/>
              <w:widowControl w:val="false"/>
              <w:pBdr/>
              <w:rPr>
                <w:rFonts w:ascii="Arial" w:hAnsi="Arial" w:cs="Arial"/>
                <w:sz w:val="18"/>
                <w:szCs w:val="18"/>
              </w:rPr>
            </w:pPr>
            <w:r>
              <w:rPr>
                <w:rFonts w:cs="Arial" w:ascii="Arial" w:hAnsi="Arial"/>
                <w:sz w:val="18"/>
                <w:szCs w:val="18"/>
              </w:rPr>
              <w:t>1 Side Fill com configuração sendo: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04 – Line Array (02 por lado) mesmo modelo do sistema de PA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04 - Subwoofer (02 por lado)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Integração opcional de In-Ear Monitors (IEM).</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Consoles Digitais: 2 consoles digitais, mínimo 48 canais &amp;#39;in&amp;#39;, 16 auxiliares (Yamaha, Midas,</w:t>
            </w:r>
          </w:p>
          <w:p>
            <w:pPr>
              <w:pStyle w:val="Normal"/>
              <w:widowControl w:val="false"/>
              <w:pBdr/>
              <w:rPr>
                <w:rFonts w:ascii="Arial" w:hAnsi="Arial" w:cs="Arial"/>
                <w:sz w:val="18"/>
                <w:szCs w:val="18"/>
              </w:rPr>
            </w:pPr>
            <w:r>
              <w:rPr>
                <w:rFonts w:cs="Arial" w:ascii="Arial" w:hAnsi="Arial"/>
                <w:sz w:val="18"/>
                <w:szCs w:val="18"/>
              </w:rPr>
              <w:t>Allen &amp;amp; Heath ou similar superior).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Consoles de monitor digital integrados via rede digital, se necessário.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Microfones e Captação: 32 microfones diversos (voz, instrumentos) - Shure, Sennheiser,</w:t>
            </w:r>
          </w:p>
          <w:p>
            <w:pPr>
              <w:pStyle w:val="Normal"/>
              <w:widowControl w:val="false"/>
              <w:pBdr/>
              <w:rPr>
                <w:rFonts w:ascii="Arial" w:hAnsi="Arial" w:cs="Arial"/>
                <w:sz w:val="18"/>
                <w:szCs w:val="18"/>
              </w:rPr>
            </w:pPr>
            <w:r>
              <w:rPr>
                <w:rFonts w:cs="Arial" w:ascii="Arial" w:hAnsi="Arial"/>
                <w:sz w:val="18"/>
                <w:szCs w:val="18"/>
              </w:rPr>
              <w:t>AKG ou similar superior.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8 microfones específicos para coral.</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4 microfones sem fio Digital (Shure Axient ou similar superior)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12 Direct Boxes.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24 pedestais + 8 garras clamp.</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4 Headsets.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Amplificadores para Instrumentos: Guitarra – 1 Marshall/Fender ou similar.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Baixo - 1 Gallien/Hartkey ou similar com 2 caixas.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Bateria Completa: 1 kit completo, devidamente microfonado.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Player de Música: software/laptop integrado ao sistema de som.</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Praticáveis: 6 unidades.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Cabos XLR, potência e DMX devidamente dimensionados e etiquetados.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Rack de Equipamentos: amplificadores, processadores de sinal, equalizadores e racks de</w:t>
            </w:r>
          </w:p>
          <w:p>
            <w:pPr>
              <w:pStyle w:val="Normal"/>
              <w:widowControl w:val="false"/>
              <w:pBdr/>
              <w:rPr>
                <w:rFonts w:ascii="Arial" w:hAnsi="Arial" w:cs="Arial"/>
                <w:sz w:val="18"/>
                <w:szCs w:val="18"/>
              </w:rPr>
            </w:pPr>
            <w:r>
              <w:rPr>
                <w:rFonts w:cs="Arial" w:ascii="Arial" w:hAnsi="Arial"/>
                <w:sz w:val="18"/>
                <w:szCs w:val="18"/>
              </w:rPr>
              <w:t>efeitos, se necessário.</w:t>
            </w:r>
          </w:p>
          <w:p>
            <w:pPr>
              <w:pStyle w:val="Normal"/>
              <w:widowControl w:val="false"/>
              <w:pBdr/>
              <w:rPr>
                <w:rFonts w:ascii="Arial" w:hAnsi="Arial" w:cs="Arial"/>
                <w:sz w:val="18"/>
                <w:szCs w:val="18"/>
              </w:rPr>
            </w:pPr>
            <w:r>
              <w:rPr>
                <w:rFonts w:cs="Arial" w:ascii="Arial" w:hAnsi="Arial"/>
                <w:sz w:val="18"/>
                <w:szCs w:val="18"/>
              </w:rPr>
              <w:t>2.2 Iluminação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Moving Heads LED Profissionais: 12 unidades, (modelo equivalente a BSW 480 ou BMFL)</w:t>
            </w:r>
          </w:p>
          <w:p>
            <w:pPr>
              <w:pStyle w:val="Normal"/>
              <w:widowControl w:val="false"/>
              <w:pBdr/>
              <w:rPr>
                <w:rFonts w:ascii="Arial" w:hAnsi="Arial" w:cs="Arial"/>
                <w:sz w:val="18"/>
                <w:szCs w:val="18"/>
              </w:rPr>
            </w:pPr>
            <w:r>
              <w:rPr>
                <w:rFonts w:cs="Arial" w:ascii="Arial" w:hAnsi="Arial"/>
                <w:sz w:val="18"/>
                <w:szCs w:val="18"/>
              </w:rPr>
              <w:t>de Marca Profissional (Clay Paky, Robe, Martin ou similar superior)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Moving Wash LED: 6 unidades (modelos equivalente a MAC AURA, ROBIN 600) de marca</w:t>
            </w:r>
          </w:p>
          <w:p>
            <w:pPr>
              <w:pStyle w:val="Normal"/>
              <w:widowControl w:val="false"/>
              <w:pBdr/>
              <w:rPr>
                <w:rFonts w:ascii="Arial" w:hAnsi="Arial" w:cs="Arial"/>
                <w:sz w:val="18"/>
                <w:szCs w:val="18"/>
              </w:rPr>
            </w:pPr>
            <w:r>
              <w:rPr>
                <w:rFonts w:cs="Arial" w:ascii="Arial" w:hAnsi="Arial"/>
                <w:sz w:val="18"/>
                <w:szCs w:val="18"/>
              </w:rPr>
              <w:t>profissional (Martin, Robe, Clay Paky ou equivalente)</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COB LED Wash DMX: 8 unidades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ATOMIC LED RG: 4 unidades (ou strobes led compatível)</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Mini-Brut/Blinders: 4 unidades (4 lâmpadas cada)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Canhões Par LED: 24 unidades com 12 LEDs de 3W cada.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Cortina Preta para fundo e lateral de palco.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Mesa de Iluminação (Contendo mais de 4096 Parâmetros: (GrandMA ou similar superior)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Rack Dimmer.</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Máquinas de Fumaça/Hazer: 2 unidades, 1000W cada, DMX.</w:t>
            </w:r>
          </w:p>
          <w:p>
            <w:pPr>
              <w:pStyle w:val="Normal"/>
              <w:widowControl w:val="false"/>
              <w:pBdr/>
              <w:rPr>
                <w:rFonts w:ascii="Arial" w:hAnsi="Arial" w:cs="Arial"/>
                <w:sz w:val="18"/>
                <w:szCs w:val="18"/>
              </w:rPr>
            </w:pPr>
            <w:r>
              <w:rPr>
                <w:rFonts w:cs="Arial" w:ascii="Arial" w:hAnsi="Arial"/>
                <w:sz w:val="18"/>
                <w:szCs w:val="18"/>
              </w:rPr>
              <w:t>2.3 Grid de Iluminação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Treliça Q30 Linha Pesada, compatível com palcos 8x6 a 10x8m, altura mínima 5m, capaz</w:t>
            </w:r>
          </w:p>
          <w:p>
            <w:pPr>
              <w:pStyle w:val="Normal"/>
              <w:widowControl w:val="false"/>
              <w:pBdr/>
              <w:rPr>
                <w:rFonts w:ascii="Arial" w:hAnsi="Arial" w:cs="Arial"/>
                <w:sz w:val="18"/>
                <w:szCs w:val="18"/>
              </w:rPr>
            </w:pPr>
            <w:r>
              <w:rPr>
                <w:rFonts w:cs="Arial" w:ascii="Arial" w:hAnsi="Arial"/>
                <w:sz w:val="18"/>
                <w:szCs w:val="18"/>
              </w:rPr>
              <w:t>de suportar iluminação e P.A., devidamente aterrada.</w:t>
            </w:r>
          </w:p>
          <w:p>
            <w:pPr>
              <w:pStyle w:val="Normal"/>
              <w:widowControl w:val="false"/>
              <w:pBdr/>
              <w:rPr>
                <w:rFonts w:ascii="Arial" w:hAnsi="Arial" w:cs="Arial"/>
                <w:sz w:val="18"/>
                <w:szCs w:val="18"/>
              </w:rPr>
            </w:pPr>
            <w:r>
              <w:rPr>
                <w:rFonts w:cs="Arial" w:ascii="Arial" w:hAnsi="Arial"/>
                <w:sz w:val="18"/>
                <w:szCs w:val="18"/>
              </w:rPr>
              <w:t>2.4 Energia e Distribuição Elétrica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Main Power – quadro dedicado ao som.</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Pró Power – quadro dedicado à iluminação.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Cabos de potência identificados.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Aterramento obrigatório.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Extintores de incêndio ABC – mínimo 2 unidades de 8kg.</w:t>
            </w:r>
          </w:p>
          <w:p>
            <w:pPr>
              <w:pStyle w:val="Normal"/>
              <w:widowControl w:val="false"/>
              <w:pBdr/>
              <w:rPr>
                <w:rFonts w:ascii="Arial" w:hAnsi="Arial" w:cs="Arial"/>
                <w:sz w:val="18"/>
                <w:szCs w:val="18"/>
              </w:rPr>
            </w:pPr>
            <w:r>
              <w:rPr>
                <w:rFonts w:cs="Arial" w:ascii="Arial" w:hAnsi="Arial"/>
                <w:sz w:val="18"/>
                <w:szCs w:val="18"/>
              </w:rPr>
              <w:t>2.5 Equipe Técnica</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Mínimo 3 técnicos de som e luz.</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Mínimo 2 ajudantes de palco.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Certificação NR35 e NR10 e EPIs obrigatórios.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ART de toda estrutura de som fornecida por engenheiro eletricista.</w:t>
            </w:r>
          </w:p>
          <w:p>
            <w:pPr>
              <w:pStyle w:val="Normal"/>
              <w:widowControl w:val="false"/>
              <w:pBdr/>
              <w:rPr>
                <w:rFonts w:ascii="Arial" w:hAnsi="Arial" w:cs="Arial"/>
                <w:sz w:val="18"/>
                <w:szCs w:val="18"/>
              </w:rPr>
            </w:pPr>
            <w:r>
              <w:rPr>
                <w:rFonts w:cs="Arial" w:ascii="Arial" w:hAnsi="Arial"/>
                <w:sz w:val="18"/>
                <w:szCs w:val="18"/>
              </w:rPr>
              <w:t>3. PRAZOS E CONDIÇÕES</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Montagem: realizada no dia anterior ao evento, pronta no máximo 10 horas antes do início.</w:t>
            </w:r>
          </w:p>
          <w:p>
            <w:pPr>
              <w:pStyle w:val="Normal"/>
              <w:widowControl w:val="false"/>
              <w:pBdr/>
              <w:rPr>
                <w:rFonts w:ascii="Arial" w:hAnsi="Arial" w:cs="Arial"/>
                <w:sz w:val="18"/>
                <w:szCs w:val="18"/>
              </w:rPr>
            </w:pPr>
            <w:r>
              <w:rPr>
                <w:rFonts w:cs="Arial" w:ascii="Arial" w:hAnsi="Arial"/>
                <w:sz w:val="18"/>
                <w:szCs w:val="18"/>
              </w:rPr>
              <w:t xml:space="preserve">• </w:t>
            </w:r>
            <w:r>
              <w:rPr>
                <w:rFonts w:cs="Arial" w:ascii="Arial" w:hAnsi="Arial"/>
                <w:sz w:val="18"/>
                <w:szCs w:val="18"/>
              </w:rPr>
              <w:t>Desmontagem: imediatamente após o término do evento.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2.03.03.0508-6 - P.A. E LUZ - PORTE III</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 E LUZ - PORTE III</w:t>
            </w:r>
          </w:p>
          <w:p>
            <w:pPr>
              <w:pStyle w:val="Normal"/>
              <w:widowControl w:val="false"/>
              <w:pBdr/>
              <w:jc w:val="both"/>
              <w:rPr>
                <w:rFonts w:ascii="Arial" w:hAnsi="Arial" w:cs="Arial"/>
                <w:sz w:val="18"/>
                <w:szCs w:val="18"/>
              </w:rPr>
            </w:pPr>
            <w:r>
              <w:rPr>
                <w:rFonts w:cs="Arial" w:ascii="Arial" w:hAnsi="Arial"/>
                <w:sz w:val="18"/>
                <w:szCs w:val="18"/>
              </w:rPr>
              <w:t>Contratação de empresa especializada para fornecimento, montagem, operação e desmontagem de sistema de sonorização, iluminação, grid de sustentação, distribuição elétrica e equipe técnica para eventos musicais de grande porte, dimensionados para palcos de 10x8 a 14x12 metros, com altura mínima de 7 metros, conforme especificações técnicas a seguir.</w:t>
            </w:r>
          </w:p>
          <w:p>
            <w:pPr>
              <w:pStyle w:val="Normal"/>
              <w:widowControl w:val="false"/>
              <w:pBdr/>
              <w:rPr>
                <w:rFonts w:ascii="Arial" w:hAnsi="Arial" w:cs="Arial"/>
                <w:sz w:val="18"/>
                <w:szCs w:val="18"/>
              </w:rPr>
            </w:pPr>
            <w:r>
              <w:rPr>
                <w:rFonts w:cs="Arial" w:ascii="Arial" w:hAnsi="Arial"/>
                <w:sz w:val="18"/>
                <w:szCs w:val="18"/>
              </w:rPr>
              <w:t>2. ESPECIFICAÇÕES TÉCNICAS</w:t>
            </w:r>
          </w:p>
          <w:p>
            <w:pPr>
              <w:pStyle w:val="Normal"/>
              <w:widowControl w:val="false"/>
              <w:pBdr/>
              <w:rPr>
                <w:rFonts w:ascii="Arial" w:hAnsi="Arial" w:cs="Arial"/>
                <w:sz w:val="18"/>
                <w:szCs w:val="18"/>
              </w:rPr>
            </w:pPr>
            <w:r>
              <w:rPr>
                <w:rFonts w:cs="Arial" w:ascii="Arial" w:hAnsi="Arial"/>
                <w:sz w:val="18"/>
                <w:szCs w:val="18"/>
              </w:rPr>
              <w:t>2.1 Sonorização</w:t>
            </w:r>
          </w:p>
          <w:p>
            <w:pPr>
              <w:pStyle w:val="Normal"/>
              <w:widowControl w:val="false"/>
              <w:pBdr/>
              <w:rPr>
                <w:rFonts w:ascii="Arial" w:hAnsi="Arial" w:cs="Arial"/>
                <w:sz w:val="18"/>
                <w:szCs w:val="18"/>
              </w:rPr>
            </w:pPr>
            <w:r>
              <w:rPr>
                <w:rFonts w:cs="Arial" w:ascii="Arial" w:hAnsi="Arial"/>
                <w:sz w:val="18"/>
                <w:szCs w:val="18"/>
              </w:rPr>
              <w:t>Sistema de P.A. Line Array Ativo ou Passivo.</w:t>
            </w:r>
          </w:p>
          <w:p>
            <w:pPr>
              <w:pStyle w:val="Normal"/>
              <w:widowControl w:val="false"/>
              <w:pBdr/>
              <w:rPr>
                <w:rFonts w:ascii="Arial" w:hAnsi="Arial" w:cs="Arial"/>
                <w:sz w:val="18"/>
                <w:szCs w:val="18"/>
              </w:rPr>
            </w:pPr>
            <w:r>
              <w:rPr>
                <w:rFonts w:cs="Arial" w:ascii="Arial" w:hAnsi="Arial"/>
                <w:sz w:val="18"/>
                <w:szCs w:val="18"/>
              </w:rPr>
              <w:t>16 módulos Line Array (8 células por lado) – (D&amp;amp;B, LAcoutic, RCF, Outline, Norton ou</w:t>
            </w:r>
          </w:p>
          <w:p>
            <w:pPr>
              <w:pStyle w:val="Normal"/>
              <w:widowControl w:val="false"/>
              <w:pBdr/>
              <w:rPr>
                <w:rFonts w:ascii="Arial" w:hAnsi="Arial" w:cs="Arial"/>
                <w:sz w:val="18"/>
                <w:szCs w:val="18"/>
              </w:rPr>
            </w:pPr>
            <w:r>
              <w:rPr>
                <w:rFonts w:cs="Arial" w:ascii="Arial" w:hAnsi="Arial"/>
                <w:sz w:val="18"/>
                <w:szCs w:val="18"/>
              </w:rPr>
              <w:t>similar superior).</w:t>
            </w:r>
          </w:p>
          <w:p>
            <w:pPr>
              <w:pStyle w:val="Normal"/>
              <w:widowControl w:val="false"/>
              <w:pBdr/>
              <w:rPr>
                <w:rFonts w:ascii="Arial" w:hAnsi="Arial" w:cs="Arial"/>
                <w:sz w:val="18"/>
                <w:szCs w:val="18"/>
              </w:rPr>
            </w:pPr>
            <w:r>
              <w:rPr>
                <w:rFonts w:cs="Arial" w:ascii="Arial" w:hAnsi="Arial"/>
                <w:sz w:val="18"/>
                <w:szCs w:val="18"/>
              </w:rPr>
              <w:t>Sistema FrontFill composto por 08 caixas PointSource.</w:t>
            </w:r>
          </w:p>
          <w:p>
            <w:pPr>
              <w:pStyle w:val="Normal"/>
              <w:widowControl w:val="false"/>
              <w:pBdr/>
              <w:rPr>
                <w:rFonts w:ascii="Arial" w:hAnsi="Arial" w:cs="Arial"/>
                <w:sz w:val="18"/>
                <w:szCs w:val="18"/>
              </w:rPr>
            </w:pPr>
            <w:r>
              <w:rPr>
                <w:rFonts w:cs="Arial" w:ascii="Arial" w:hAnsi="Arial"/>
                <w:sz w:val="18"/>
                <w:szCs w:val="18"/>
              </w:rPr>
              <w:t>Gabinetes em madeira prensada ou material composto de alta resistência.</w:t>
            </w:r>
          </w:p>
          <w:p>
            <w:pPr>
              <w:pStyle w:val="Normal"/>
              <w:widowControl w:val="false"/>
              <w:pBdr/>
              <w:rPr>
                <w:rFonts w:ascii="Arial" w:hAnsi="Arial" w:cs="Arial"/>
                <w:sz w:val="18"/>
                <w:szCs w:val="18"/>
              </w:rPr>
            </w:pPr>
            <w:r>
              <w:rPr>
                <w:rFonts w:cs="Arial" w:ascii="Arial" w:hAnsi="Arial"/>
                <w:sz w:val="18"/>
                <w:szCs w:val="18"/>
              </w:rPr>
              <w:t>Rack de amplificadores dimensionado e com redundância (backup), garantindo plena</w:t>
            </w:r>
          </w:p>
          <w:p>
            <w:pPr>
              <w:pStyle w:val="Normal"/>
              <w:widowControl w:val="false"/>
              <w:pBdr/>
              <w:rPr>
                <w:rFonts w:ascii="Arial" w:hAnsi="Arial" w:cs="Arial"/>
                <w:sz w:val="18"/>
                <w:szCs w:val="18"/>
              </w:rPr>
            </w:pPr>
            <w:r>
              <w:rPr>
                <w:rFonts w:cs="Arial" w:ascii="Arial" w:hAnsi="Arial"/>
                <w:sz w:val="18"/>
                <w:szCs w:val="18"/>
              </w:rPr>
              <w:t>operação.</w:t>
            </w:r>
          </w:p>
          <w:p>
            <w:pPr>
              <w:pStyle w:val="Normal"/>
              <w:widowControl w:val="false"/>
              <w:pBdr/>
              <w:rPr>
                <w:rFonts w:ascii="Arial" w:hAnsi="Arial" w:cs="Arial"/>
                <w:sz w:val="18"/>
                <w:szCs w:val="18"/>
              </w:rPr>
            </w:pPr>
            <w:r>
              <w:rPr>
                <w:rFonts w:cs="Arial" w:ascii="Arial" w:hAnsi="Arial"/>
                <w:sz w:val="18"/>
                <w:szCs w:val="18"/>
              </w:rPr>
              <w:t>Sistema de Delay: 08 módulos Line Array (4 células por lado) – mesmo padrão do P.A.</w:t>
            </w:r>
          </w:p>
          <w:p>
            <w:pPr>
              <w:pStyle w:val="Normal"/>
              <w:widowControl w:val="false"/>
              <w:pBdr/>
              <w:rPr>
                <w:rFonts w:ascii="Arial" w:hAnsi="Arial" w:cs="Arial"/>
                <w:sz w:val="18"/>
                <w:szCs w:val="18"/>
              </w:rPr>
            </w:pPr>
            <w:r>
              <w:rPr>
                <w:rFonts w:cs="Arial" w:ascii="Arial" w:hAnsi="Arial"/>
                <w:sz w:val="18"/>
                <w:szCs w:val="18"/>
              </w:rPr>
              <w:t>16 Subwoofers ativos ou passivos, cada um com 2 falantes de 18&amp;#39;&amp;#39; e 2000W RMS.</w:t>
            </w:r>
          </w:p>
          <w:p>
            <w:pPr>
              <w:pStyle w:val="Normal"/>
              <w:widowControl w:val="false"/>
              <w:pBdr/>
              <w:rPr>
                <w:rFonts w:ascii="Arial" w:hAnsi="Arial" w:cs="Arial"/>
                <w:sz w:val="18"/>
                <w:szCs w:val="18"/>
              </w:rPr>
            </w:pPr>
            <w:r>
              <w:rPr>
                <w:rFonts w:cs="Arial" w:ascii="Arial" w:hAnsi="Arial"/>
                <w:sz w:val="18"/>
                <w:szCs w:val="18"/>
              </w:rPr>
              <w:t>Monitores de Palco: 12 monitores ativos SM400 ou superior.</w:t>
            </w:r>
          </w:p>
          <w:p>
            <w:pPr>
              <w:pStyle w:val="Normal"/>
              <w:widowControl w:val="false"/>
              <w:pBdr/>
              <w:rPr>
                <w:rFonts w:ascii="Arial" w:hAnsi="Arial" w:cs="Arial"/>
                <w:sz w:val="18"/>
                <w:szCs w:val="18"/>
              </w:rPr>
            </w:pPr>
            <w:r>
              <w:rPr>
                <w:rFonts w:cs="Arial" w:ascii="Arial" w:hAnsi="Arial"/>
                <w:sz w:val="18"/>
                <w:szCs w:val="18"/>
              </w:rPr>
              <w:t>Side Fill: 04 Line Arrays (2 por lado) + 04 Subwoofers (2 por lado).</w:t>
            </w:r>
          </w:p>
          <w:p>
            <w:pPr>
              <w:pStyle w:val="Normal"/>
              <w:widowControl w:val="false"/>
              <w:pBdr/>
              <w:rPr>
                <w:rFonts w:ascii="Arial" w:hAnsi="Arial" w:cs="Arial"/>
                <w:sz w:val="18"/>
                <w:szCs w:val="18"/>
              </w:rPr>
            </w:pPr>
            <w:r>
              <w:rPr>
                <w:rFonts w:cs="Arial" w:ascii="Arial" w:hAnsi="Arial"/>
                <w:sz w:val="18"/>
                <w:szCs w:val="18"/>
              </w:rPr>
              <w:t>Integração opcional de In-Ear Monitors (IEM).</w:t>
            </w:r>
          </w:p>
          <w:p>
            <w:pPr>
              <w:pStyle w:val="Normal"/>
              <w:widowControl w:val="false"/>
              <w:pBdr/>
              <w:rPr>
                <w:rFonts w:ascii="Arial" w:hAnsi="Arial" w:cs="Arial"/>
                <w:sz w:val="18"/>
                <w:szCs w:val="18"/>
              </w:rPr>
            </w:pPr>
            <w:r>
              <w:rPr>
                <w:rFonts w:cs="Arial" w:ascii="Arial" w:hAnsi="Arial"/>
                <w:sz w:val="18"/>
                <w:szCs w:val="18"/>
              </w:rPr>
              <w:t>Consoles Digitais: 2 consoles (FOH e Monitores), mínimo 48 canais in, 24 out, 16</w:t>
            </w:r>
          </w:p>
          <w:p>
            <w:pPr>
              <w:pStyle w:val="Normal"/>
              <w:widowControl w:val="false"/>
              <w:pBdr/>
              <w:rPr>
                <w:rFonts w:ascii="Arial" w:hAnsi="Arial" w:cs="Arial"/>
                <w:sz w:val="18"/>
                <w:szCs w:val="18"/>
              </w:rPr>
            </w:pPr>
            <w:r>
              <w:rPr>
                <w:rFonts w:cs="Arial" w:ascii="Arial" w:hAnsi="Arial"/>
                <w:sz w:val="18"/>
                <w:szCs w:val="18"/>
              </w:rPr>
              <w:t>auxiliares (Yamaha, Midas, Allen &amp;amp; Heath, DiGiCo ou superior).</w:t>
            </w:r>
          </w:p>
          <w:p>
            <w:pPr>
              <w:pStyle w:val="Normal"/>
              <w:widowControl w:val="false"/>
              <w:pBdr/>
              <w:rPr>
                <w:rFonts w:ascii="Arial" w:hAnsi="Arial" w:cs="Arial"/>
                <w:sz w:val="18"/>
                <w:szCs w:val="18"/>
              </w:rPr>
            </w:pPr>
            <w:r>
              <w:rPr>
                <w:rFonts w:cs="Arial" w:ascii="Arial" w:hAnsi="Arial"/>
                <w:sz w:val="18"/>
                <w:szCs w:val="18"/>
              </w:rPr>
              <w:t>? Microfones e Captação: 36 microfones diversos (voz, instrumentos e coral), incluindo 8</w:t>
            </w:r>
          </w:p>
          <w:p>
            <w:pPr>
              <w:pStyle w:val="Normal"/>
              <w:widowControl w:val="false"/>
              <w:pBdr/>
              <w:rPr>
                <w:rFonts w:ascii="Arial" w:hAnsi="Arial" w:cs="Arial"/>
                <w:sz w:val="18"/>
                <w:szCs w:val="18"/>
              </w:rPr>
            </w:pPr>
            <w:r>
              <w:rPr>
                <w:rFonts w:cs="Arial" w:ascii="Arial" w:hAnsi="Arial"/>
                <w:sz w:val="18"/>
                <w:szCs w:val="18"/>
              </w:rPr>
              <w:t>para coral.</w:t>
            </w:r>
          </w:p>
          <w:p>
            <w:pPr>
              <w:pStyle w:val="Normal"/>
              <w:widowControl w:val="false"/>
              <w:pBdr/>
              <w:rPr>
                <w:rFonts w:ascii="Arial" w:hAnsi="Arial" w:cs="Arial"/>
                <w:sz w:val="18"/>
                <w:szCs w:val="18"/>
              </w:rPr>
            </w:pPr>
            <w:r>
              <w:rPr>
                <w:rFonts w:cs="Arial" w:ascii="Arial" w:hAnsi="Arial"/>
                <w:sz w:val="18"/>
                <w:szCs w:val="18"/>
              </w:rPr>
              <w:t>08 microfones sem fio digitais (Shure Axient ou superior).</w:t>
            </w:r>
          </w:p>
          <w:p>
            <w:pPr>
              <w:pStyle w:val="Normal"/>
              <w:widowControl w:val="false"/>
              <w:pBdr/>
              <w:rPr>
                <w:rFonts w:ascii="Arial" w:hAnsi="Arial" w:cs="Arial"/>
                <w:sz w:val="18"/>
                <w:szCs w:val="18"/>
              </w:rPr>
            </w:pPr>
            <w:r>
              <w:rPr>
                <w:rFonts w:cs="Arial" w:ascii="Arial" w:hAnsi="Arial"/>
                <w:sz w:val="18"/>
                <w:szCs w:val="18"/>
              </w:rPr>
              <w:t>01 Multicabo 56 canais splitado.</w:t>
            </w:r>
          </w:p>
          <w:p>
            <w:pPr>
              <w:pStyle w:val="Normal"/>
              <w:widowControl w:val="false"/>
              <w:pBdr/>
              <w:rPr>
                <w:rFonts w:ascii="Arial" w:hAnsi="Arial" w:cs="Arial"/>
                <w:sz w:val="18"/>
                <w:szCs w:val="18"/>
              </w:rPr>
            </w:pPr>
            <w:r>
              <w:rPr>
                <w:rFonts w:cs="Arial" w:ascii="Arial" w:hAnsi="Arial"/>
                <w:sz w:val="18"/>
                <w:szCs w:val="18"/>
              </w:rPr>
              <w:t>12 Direct Boxes.</w:t>
            </w:r>
          </w:p>
          <w:p>
            <w:pPr>
              <w:pStyle w:val="Normal"/>
              <w:widowControl w:val="false"/>
              <w:pBdr/>
              <w:rPr>
                <w:rFonts w:ascii="Arial" w:hAnsi="Arial" w:cs="Arial"/>
                <w:sz w:val="18"/>
                <w:szCs w:val="18"/>
              </w:rPr>
            </w:pPr>
            <w:r>
              <w:rPr>
                <w:rFonts w:cs="Arial" w:ascii="Arial" w:hAnsi="Arial"/>
                <w:sz w:val="18"/>
                <w:szCs w:val="18"/>
              </w:rPr>
              <w:t>30 pedestais para microfone.</w:t>
            </w:r>
          </w:p>
          <w:p>
            <w:pPr>
              <w:pStyle w:val="Normal"/>
              <w:widowControl w:val="false"/>
              <w:pBdr/>
              <w:rPr>
                <w:rFonts w:ascii="Arial" w:hAnsi="Arial" w:cs="Arial"/>
                <w:sz w:val="18"/>
                <w:szCs w:val="18"/>
              </w:rPr>
            </w:pPr>
            <w:r>
              <w:rPr>
                <w:rFonts w:cs="Arial" w:ascii="Arial" w:hAnsi="Arial"/>
                <w:sz w:val="18"/>
                <w:szCs w:val="18"/>
              </w:rPr>
              <w:t>08 garras clamp.</w:t>
            </w:r>
          </w:p>
          <w:p>
            <w:pPr>
              <w:pStyle w:val="Normal"/>
              <w:widowControl w:val="false"/>
              <w:pBdr/>
              <w:rPr>
                <w:rFonts w:ascii="Arial" w:hAnsi="Arial" w:cs="Arial"/>
                <w:sz w:val="18"/>
                <w:szCs w:val="18"/>
              </w:rPr>
            </w:pPr>
            <w:r>
              <w:rPr>
                <w:rFonts w:cs="Arial" w:ascii="Arial" w:hAnsi="Arial"/>
                <w:sz w:val="18"/>
                <w:szCs w:val="18"/>
              </w:rPr>
              <w:t>04 headsets (Shure, AKG, Sennheiser ou similar superior).</w:t>
            </w:r>
          </w:p>
          <w:p>
            <w:pPr>
              <w:pStyle w:val="Normal"/>
              <w:widowControl w:val="false"/>
              <w:pBdr/>
              <w:rPr>
                <w:rFonts w:ascii="Arial" w:hAnsi="Arial" w:cs="Arial"/>
                <w:sz w:val="18"/>
                <w:szCs w:val="18"/>
              </w:rPr>
            </w:pPr>
            <w:r>
              <w:rPr>
                <w:rFonts w:cs="Arial" w:ascii="Arial" w:hAnsi="Arial"/>
                <w:sz w:val="18"/>
                <w:szCs w:val="18"/>
              </w:rPr>
              <w:t>Amplificadores: 1 guitarra (Marshall/Fender ou similar) e 1 baixo (Gallien/Hartkey ou</w:t>
            </w:r>
          </w:p>
          <w:p>
            <w:pPr>
              <w:pStyle w:val="Normal"/>
              <w:widowControl w:val="false"/>
              <w:pBdr/>
              <w:rPr>
                <w:rFonts w:ascii="Arial" w:hAnsi="Arial" w:cs="Arial"/>
                <w:sz w:val="18"/>
                <w:szCs w:val="18"/>
              </w:rPr>
            </w:pPr>
            <w:r>
              <w:rPr>
                <w:rFonts w:cs="Arial" w:ascii="Arial" w:hAnsi="Arial"/>
                <w:sz w:val="18"/>
                <w:szCs w:val="18"/>
              </w:rPr>
              <w:t>similar, com 2 caixas).</w:t>
            </w:r>
          </w:p>
          <w:p>
            <w:pPr>
              <w:pStyle w:val="Normal"/>
              <w:widowControl w:val="false"/>
              <w:pBdr/>
              <w:rPr>
                <w:rFonts w:ascii="Arial" w:hAnsi="Arial" w:cs="Arial"/>
                <w:sz w:val="18"/>
                <w:szCs w:val="18"/>
              </w:rPr>
            </w:pPr>
            <w:r>
              <w:rPr>
                <w:rFonts w:cs="Arial" w:ascii="Arial" w:hAnsi="Arial"/>
                <w:sz w:val="18"/>
                <w:szCs w:val="18"/>
              </w:rPr>
              <w:t>Bateria completa devidamente microfonada.</w:t>
            </w:r>
          </w:p>
          <w:p>
            <w:pPr>
              <w:pStyle w:val="Normal"/>
              <w:widowControl w:val="false"/>
              <w:pBdr/>
              <w:rPr>
                <w:rFonts w:ascii="Arial" w:hAnsi="Arial" w:cs="Arial"/>
                <w:sz w:val="18"/>
                <w:szCs w:val="18"/>
              </w:rPr>
            </w:pPr>
            <w:r>
              <w:rPr>
                <w:rFonts w:cs="Arial" w:ascii="Arial" w:hAnsi="Arial"/>
                <w:sz w:val="18"/>
                <w:szCs w:val="18"/>
              </w:rPr>
              <w:t>Player de música (software/laptop integrado ao sistema de som).</w:t>
            </w:r>
          </w:p>
          <w:p>
            <w:pPr>
              <w:pStyle w:val="Normal"/>
              <w:widowControl w:val="false"/>
              <w:pBdr/>
              <w:rPr>
                <w:rFonts w:ascii="Arial" w:hAnsi="Arial" w:cs="Arial"/>
                <w:sz w:val="18"/>
                <w:szCs w:val="18"/>
              </w:rPr>
            </w:pPr>
            <w:r>
              <w:rPr>
                <w:rFonts w:cs="Arial" w:ascii="Arial" w:hAnsi="Arial"/>
                <w:sz w:val="18"/>
                <w:szCs w:val="18"/>
              </w:rPr>
              <w:t>Praticáveis pantográficos: 12 unidades.</w:t>
            </w:r>
          </w:p>
          <w:p>
            <w:pPr>
              <w:pStyle w:val="Normal"/>
              <w:widowControl w:val="false"/>
              <w:pBdr/>
              <w:rPr>
                <w:rFonts w:ascii="Arial" w:hAnsi="Arial" w:cs="Arial"/>
                <w:sz w:val="18"/>
                <w:szCs w:val="18"/>
              </w:rPr>
            </w:pPr>
            <w:r>
              <w:rPr>
                <w:rFonts w:cs="Arial" w:ascii="Arial" w:hAnsi="Arial"/>
                <w:sz w:val="18"/>
                <w:szCs w:val="18"/>
              </w:rPr>
              <w:t>Cabos XLR, potência e DMX devidamente dimensionados e etiquetados.</w:t>
            </w:r>
          </w:p>
          <w:p>
            <w:pPr>
              <w:pStyle w:val="Normal"/>
              <w:widowControl w:val="false"/>
              <w:pBdr/>
              <w:rPr>
                <w:rFonts w:ascii="Arial" w:hAnsi="Arial" w:cs="Arial"/>
                <w:sz w:val="18"/>
                <w:szCs w:val="18"/>
              </w:rPr>
            </w:pPr>
            <w:r>
              <w:rPr>
                <w:rFonts w:cs="Arial" w:ascii="Arial" w:hAnsi="Arial"/>
                <w:sz w:val="18"/>
                <w:szCs w:val="18"/>
              </w:rPr>
              <w:t>Rack de equipamentos: amplificadores, processadores de sinal, equalizadores e racks de</w:t>
            </w:r>
          </w:p>
          <w:p>
            <w:pPr>
              <w:pStyle w:val="Normal"/>
              <w:widowControl w:val="false"/>
              <w:pBdr/>
              <w:rPr>
                <w:rFonts w:ascii="Arial" w:hAnsi="Arial" w:cs="Arial"/>
                <w:sz w:val="18"/>
                <w:szCs w:val="18"/>
              </w:rPr>
            </w:pPr>
            <w:r>
              <w:rPr>
                <w:rFonts w:cs="Arial" w:ascii="Arial" w:hAnsi="Arial"/>
                <w:sz w:val="18"/>
                <w:szCs w:val="18"/>
              </w:rPr>
              <w:t xml:space="preserve">efeitos, se necessário. </w:t>
            </w:r>
          </w:p>
          <w:p>
            <w:pPr>
              <w:pStyle w:val="Normal"/>
              <w:widowControl w:val="false"/>
              <w:pBdr/>
              <w:rPr>
                <w:rFonts w:ascii="Arial" w:hAnsi="Arial" w:cs="Arial"/>
                <w:sz w:val="18"/>
                <w:szCs w:val="18"/>
              </w:rPr>
            </w:pPr>
            <w:r>
              <w:rPr>
                <w:rFonts w:cs="Arial" w:ascii="Arial" w:hAnsi="Arial"/>
                <w:sz w:val="18"/>
                <w:szCs w:val="18"/>
              </w:rPr>
              <w:t>2.2 Iluminação</w:t>
            </w:r>
          </w:p>
          <w:p>
            <w:pPr>
              <w:pStyle w:val="Normal"/>
              <w:widowControl w:val="false"/>
              <w:pBdr/>
              <w:rPr>
                <w:rFonts w:ascii="Arial" w:hAnsi="Arial" w:cs="Arial"/>
                <w:sz w:val="18"/>
                <w:szCs w:val="18"/>
              </w:rPr>
            </w:pPr>
            <w:r>
              <w:rPr>
                <w:rFonts w:cs="Arial" w:ascii="Arial" w:hAnsi="Arial"/>
                <w:sz w:val="18"/>
                <w:szCs w:val="18"/>
              </w:rPr>
              <w:t>28 Moving Heads LED (beam/spot) – Robe, Clay Paky, Martin, Chauvet, BSW480, BMFL</w:t>
            </w:r>
          </w:p>
          <w:p>
            <w:pPr>
              <w:pStyle w:val="Normal"/>
              <w:widowControl w:val="false"/>
              <w:pBdr/>
              <w:rPr>
                <w:rFonts w:ascii="Arial" w:hAnsi="Arial" w:cs="Arial"/>
                <w:sz w:val="18"/>
                <w:szCs w:val="18"/>
              </w:rPr>
            </w:pPr>
            <w:r>
              <w:rPr>
                <w:rFonts w:cs="Arial" w:ascii="Arial" w:hAnsi="Arial"/>
                <w:sz w:val="18"/>
                <w:szCs w:val="18"/>
              </w:rPr>
              <w:t>ou similar superior.</w:t>
            </w:r>
          </w:p>
          <w:p>
            <w:pPr>
              <w:pStyle w:val="Normal"/>
              <w:widowControl w:val="false"/>
              <w:pBdr/>
              <w:rPr>
                <w:rFonts w:ascii="Arial" w:hAnsi="Arial" w:cs="Arial"/>
                <w:sz w:val="18"/>
                <w:szCs w:val="18"/>
              </w:rPr>
            </w:pPr>
            <w:r>
              <w:rPr>
                <w:rFonts w:cs="Arial" w:ascii="Arial" w:hAnsi="Arial"/>
                <w:sz w:val="18"/>
                <w:szCs w:val="18"/>
              </w:rPr>
              <w:t>12 Moving Wash LED – MAC Aura, Robin 600, Robin 150 ou similar superior.</w:t>
            </w:r>
          </w:p>
          <w:p>
            <w:pPr>
              <w:pStyle w:val="Normal"/>
              <w:widowControl w:val="false"/>
              <w:pBdr/>
              <w:rPr>
                <w:rFonts w:ascii="Arial" w:hAnsi="Arial" w:cs="Arial"/>
                <w:sz w:val="18"/>
                <w:szCs w:val="18"/>
              </w:rPr>
            </w:pPr>
            <w:r>
              <w:rPr>
                <w:rFonts w:cs="Arial" w:ascii="Arial" w:hAnsi="Arial"/>
                <w:sz w:val="18"/>
                <w:szCs w:val="18"/>
              </w:rPr>
              <w:t>12 COB LED Wash DMX.</w:t>
            </w:r>
          </w:p>
          <w:p>
            <w:pPr>
              <w:pStyle w:val="Normal"/>
              <w:widowControl w:val="false"/>
              <w:pBdr/>
              <w:rPr>
                <w:rFonts w:ascii="Arial" w:hAnsi="Arial" w:cs="Arial"/>
                <w:sz w:val="18"/>
                <w:szCs w:val="18"/>
              </w:rPr>
            </w:pPr>
            <w:r>
              <w:rPr>
                <w:rFonts w:cs="Arial" w:ascii="Arial" w:hAnsi="Arial"/>
                <w:sz w:val="18"/>
                <w:szCs w:val="18"/>
              </w:rPr>
              <w:t>08 Refletores Elipsoidais com íris (profile spot).</w:t>
            </w:r>
          </w:p>
          <w:p>
            <w:pPr>
              <w:pStyle w:val="Normal"/>
              <w:widowControl w:val="false"/>
              <w:pBdr/>
              <w:rPr>
                <w:rFonts w:ascii="Arial" w:hAnsi="Arial" w:cs="Arial"/>
                <w:sz w:val="18"/>
                <w:szCs w:val="18"/>
              </w:rPr>
            </w:pPr>
            <w:r>
              <w:rPr>
                <w:rFonts w:cs="Arial" w:ascii="Arial" w:hAnsi="Arial"/>
                <w:sz w:val="18"/>
                <w:szCs w:val="18"/>
              </w:rPr>
              <w:t>08 Strobes (Atomic 3000 ou LED compatível).</w:t>
            </w:r>
          </w:p>
          <w:p>
            <w:pPr>
              <w:pStyle w:val="Normal"/>
              <w:widowControl w:val="false"/>
              <w:pBdr/>
              <w:rPr>
                <w:rFonts w:ascii="Arial" w:hAnsi="Arial" w:cs="Arial"/>
                <w:sz w:val="18"/>
                <w:szCs w:val="18"/>
              </w:rPr>
            </w:pPr>
            <w:r>
              <w:rPr>
                <w:rFonts w:cs="Arial" w:ascii="Arial" w:hAnsi="Arial"/>
                <w:sz w:val="18"/>
                <w:szCs w:val="18"/>
              </w:rPr>
              <w:t>08 Brut com 4 lâmpadas.</w:t>
            </w:r>
          </w:p>
          <w:p>
            <w:pPr>
              <w:pStyle w:val="Normal"/>
              <w:widowControl w:val="false"/>
              <w:pBdr/>
              <w:rPr>
                <w:rFonts w:ascii="Arial" w:hAnsi="Arial" w:cs="Arial"/>
                <w:sz w:val="18"/>
                <w:szCs w:val="18"/>
              </w:rPr>
            </w:pPr>
            <w:r>
              <w:rPr>
                <w:rFonts w:cs="Arial" w:ascii="Arial" w:hAnsi="Arial"/>
                <w:sz w:val="18"/>
                <w:szCs w:val="18"/>
              </w:rPr>
              <w:t>32 Canhões Par LED RGBWA+UV, cada um com 12 LEDs de 3W.</w:t>
            </w:r>
          </w:p>
          <w:p>
            <w:pPr>
              <w:pStyle w:val="Normal"/>
              <w:widowControl w:val="false"/>
              <w:pBdr/>
              <w:rPr>
                <w:rFonts w:ascii="Arial" w:hAnsi="Arial" w:cs="Arial"/>
                <w:sz w:val="18"/>
                <w:szCs w:val="18"/>
              </w:rPr>
            </w:pPr>
            <w:r>
              <w:rPr>
                <w:rFonts w:cs="Arial" w:ascii="Arial" w:hAnsi="Arial"/>
                <w:sz w:val="18"/>
                <w:szCs w:val="18"/>
              </w:rPr>
              <w:t>Cortina preta para fundo e laterais de palco.</w:t>
            </w:r>
          </w:p>
          <w:p>
            <w:pPr>
              <w:pStyle w:val="Normal"/>
              <w:widowControl w:val="false"/>
              <w:pBdr/>
              <w:rPr>
                <w:rFonts w:ascii="Arial" w:hAnsi="Arial" w:cs="Arial"/>
                <w:sz w:val="18"/>
                <w:szCs w:val="18"/>
              </w:rPr>
            </w:pPr>
            <w:r>
              <w:rPr>
                <w:rFonts w:cs="Arial" w:ascii="Arial" w:hAnsi="Arial"/>
                <w:sz w:val="18"/>
                <w:szCs w:val="18"/>
              </w:rPr>
              <w:t>Mesa de iluminação digital com mais de 4096 parâmetros (GrandMA ou superior).</w:t>
            </w:r>
          </w:p>
          <w:p>
            <w:pPr>
              <w:pStyle w:val="Normal"/>
              <w:widowControl w:val="false"/>
              <w:pBdr/>
              <w:rPr>
                <w:rFonts w:ascii="Arial" w:hAnsi="Arial" w:cs="Arial"/>
                <w:sz w:val="18"/>
                <w:szCs w:val="18"/>
              </w:rPr>
            </w:pPr>
            <w:r>
              <w:rPr>
                <w:rFonts w:cs="Arial" w:ascii="Arial" w:hAnsi="Arial"/>
                <w:sz w:val="18"/>
                <w:szCs w:val="18"/>
              </w:rPr>
              <w:t>Rack dimmer.</w:t>
            </w:r>
          </w:p>
          <w:p>
            <w:pPr>
              <w:pStyle w:val="Normal"/>
              <w:widowControl w:val="false"/>
              <w:pBdr/>
              <w:rPr>
                <w:rFonts w:ascii="Arial" w:hAnsi="Arial" w:cs="Arial"/>
                <w:sz w:val="18"/>
                <w:szCs w:val="18"/>
              </w:rPr>
            </w:pPr>
            <w:r>
              <w:rPr>
                <w:rFonts w:cs="Arial" w:ascii="Arial" w:hAnsi="Arial"/>
                <w:sz w:val="18"/>
                <w:szCs w:val="18"/>
              </w:rPr>
              <w:t>03 máquinas de fumaça/hazer de 1500W cada, DMX.</w:t>
            </w:r>
          </w:p>
          <w:p>
            <w:pPr>
              <w:pStyle w:val="Normal"/>
              <w:widowControl w:val="false"/>
              <w:pBdr/>
              <w:rPr>
                <w:rFonts w:ascii="Arial" w:hAnsi="Arial" w:cs="Arial"/>
                <w:sz w:val="18"/>
                <w:szCs w:val="18"/>
              </w:rPr>
            </w:pPr>
            <w:r>
              <w:rPr>
                <w:rFonts w:cs="Arial" w:ascii="Arial" w:hAnsi="Arial"/>
                <w:sz w:val="18"/>
                <w:szCs w:val="18"/>
              </w:rPr>
              <w:t>03 ventiladores para dispersão de fumaça.</w:t>
            </w:r>
          </w:p>
          <w:p>
            <w:pPr>
              <w:pStyle w:val="Normal"/>
              <w:widowControl w:val="false"/>
              <w:pBdr/>
              <w:rPr>
                <w:rFonts w:ascii="Arial" w:hAnsi="Arial" w:cs="Arial"/>
                <w:sz w:val="18"/>
                <w:szCs w:val="18"/>
              </w:rPr>
            </w:pPr>
            <w:r>
              <w:rPr>
                <w:rFonts w:cs="Arial" w:ascii="Arial" w:hAnsi="Arial"/>
                <w:sz w:val="18"/>
                <w:szCs w:val="18"/>
              </w:rPr>
              <w:t>2.3 Grid de Iluminação</w:t>
            </w:r>
          </w:p>
          <w:p>
            <w:pPr>
              <w:pStyle w:val="Normal"/>
              <w:widowControl w:val="false"/>
              <w:pBdr/>
              <w:jc w:val="both"/>
              <w:rPr>
                <w:rFonts w:ascii="Arial" w:hAnsi="Arial" w:cs="Arial"/>
                <w:sz w:val="18"/>
                <w:szCs w:val="18"/>
              </w:rPr>
            </w:pPr>
            <w:r>
              <w:rPr>
                <w:rFonts w:cs="Arial" w:ascii="Arial" w:hAnsi="Arial"/>
                <w:sz w:val="18"/>
                <w:szCs w:val="18"/>
              </w:rPr>
              <w:t>Treliça Q30/Q50 Linha Pesada, compatível com palcos de 10x8 a 14x12 metros, altura mínima de 7m, capaz de suportar iluminação, devidamente aterrada, acompanhada de memorial de carga e ART. 2.4 Energia e Distribuição Elétrica. Main Power – quadro dedicado ao som. Pró Power – quadro dedicado à iluminação. Cabos de potência identificados. Aterramento obrigatório. Extintores de incêndio ABC – mínimo de 4 unidades de 8kg. 2.5 Equipe Técnica. Mínimo de 3 técnicos de som e luz (FOH, monitores, P.A. e iluminação). Mínimo de 2 riggers especializados em montagem de grid. Mínimo de 2 ajudantes de palco. Certificações NR35 e NR10 obrigatórias, com uso de EPIs adequados. ART de toda a estrutura de som e elétrica fornecida por engenheiro eletricista. 3. PRAZOS E  CONDIÇÕES: Montagem: realizada no dia anterior ao evento, concluída no máximo 12 horas antes do início. Desmontagem: imediatamente após o término do evento.</w:t>
            </w:r>
          </w:p>
        </w:tc>
      </w:tr>
    </w:tbl>
    <w:p>
      <w:pPr>
        <w:pStyle w:val="Normal"/>
        <w:jc w:val="both"/>
        <w:rPr>
          <w:rFonts w:ascii="Arial Narrow" w:hAnsi="Arial Narrow"/>
          <w:sz w:val="18"/>
          <w:szCs w:val="36"/>
        </w:rPr>
      </w:pPr>
      <w:r>
        <w:rPr>
          <w:rFonts w:ascii="Arial Narrow" w:hAnsi="Arial Narrow"/>
          <w:sz w:val="18"/>
          <w:szCs w:val="36"/>
        </w:rPr>
      </w:r>
    </w:p>
    <w:p>
      <w:pPr>
        <w:pStyle w:val="Nivel2"/>
        <w:tabs>
          <w:tab w:val="clear" w:pos="0"/>
        </w:tabs>
        <w:spacing w:lineRule="auto" w:line="360" w:before="0" w:after="0"/>
        <w:ind w:hanging="0" w:left="0"/>
        <w:rPr>
          <w:color w:val="auto"/>
        </w:rPr>
      </w:pPr>
      <w:r>
        <w:rPr>
          <w:color w:val="auto"/>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Nome                 </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 xml:space="preserve">PREGÃO ELETRÔNICO nº </w:t>
      </w:r>
      <w:r>
        <w:rPr>
          <w:rFonts w:cs="Arial" w:ascii="Arial" w:hAnsi="Arial"/>
          <w:b/>
          <w:bCs/>
        </w:rPr>
        <w:t>97</w:t>
      </w:r>
      <w:r>
        <w:rPr>
          <w:rFonts w:cs="Arial" w:ascii="Arial" w:hAnsi="Arial"/>
          <w:b/>
          <w:bCs/>
        </w:rPr>
        <w:t>/2025</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7.623/2025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numPr>
          <w:ilvl w:val="0"/>
          <w:numId w:val="0"/>
        </w:numPr>
        <w:tabs>
          <w:tab w:val="left" w:pos="0" w:leader="none"/>
          <w:tab w:val="left" w:pos="567" w:leader="none"/>
        </w:tabs>
        <w:spacing w:lineRule="auto" w:line="360"/>
        <w:ind w:hanging="0" w:left="360"/>
        <w:rPr>
          <w:sz w:val="22"/>
          <w:szCs w:val="22"/>
        </w:rPr>
      </w:pPr>
      <w:r>
        <w:rPr>
          <w:sz w:val="22"/>
          <w:szCs w:val="22"/>
        </w:rPr>
        <w:t>1 - DO OBJETO</w:t>
      </w:r>
    </w:p>
    <w:p>
      <w:pPr>
        <w:pStyle w:val="Nivel2"/>
        <w:spacing w:lineRule="auto" w:line="360"/>
        <w:ind w:hanging="0" w:left="0"/>
        <w:rPr>
          <w:color w:val="auto"/>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/2025 que é parte integrante desta Ata, assim como as propostas cujos preços tenham sido registrados, independentemente de transcrição.</w:t>
      </w:r>
    </w:p>
    <w:p>
      <w:pPr>
        <w:pStyle w:val="Nivel01"/>
        <w:numPr>
          <w:ilvl w:val="0"/>
          <w:numId w:val="0"/>
        </w:numPr>
        <w:spacing w:lineRule="auto" w:line="360"/>
        <w:ind w:hanging="0" w:left="36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numPr>
          <w:ilvl w:val="0"/>
          <w:numId w:val="0"/>
        </w:numPr>
        <w:spacing w:lineRule="auto" w:line="360"/>
        <w:ind w:hanging="0" w:left="0"/>
        <w:rPr>
          <w:sz w:val="22"/>
          <w:szCs w:val="22"/>
        </w:rPr>
      </w:pPr>
      <w:r>
        <w:rPr>
          <w:sz w:val="22"/>
          <w:szCs w:val="22"/>
        </w:rPr>
      </w:r>
    </w:p>
    <w:p>
      <w:pPr>
        <w:pStyle w:val="Nivel01"/>
        <w:numPr>
          <w:ilvl w:val="0"/>
          <w:numId w:val="0"/>
        </w:numPr>
        <w:spacing w:lineRule="auto" w:line="360"/>
        <w:ind w:hanging="0" w:left="0"/>
        <w:rPr>
          <w:sz w:val="22"/>
          <w:szCs w:val="22"/>
        </w:rPr>
      </w:pPr>
      <w:r>
        <w:rPr>
          <w:sz w:val="22"/>
          <w:szCs w:val="22"/>
        </w:rPr>
        <w:t>3 - DOS PREÇOS, ESPECIFICAÇÕES E QUANTITATIVOS</w:t>
      </w:r>
    </w:p>
    <w:p>
      <w:pPr>
        <w:pStyle w:val="Nivel2"/>
        <w:spacing w:lineRule="auto" w:line="360"/>
        <w:ind w:hanging="0" w:left="0"/>
        <w:rPr>
          <w:color w:val="auto"/>
        </w:rPr>
      </w:pPr>
      <w:r>
        <w:rPr>
          <w:color w:val="auto"/>
          <w:sz w:val="22"/>
          <w:szCs w:val="22"/>
        </w:rPr>
        <w:t>3.1 - O preço registrado, as especificações do objeto, as quantidades mínimas e máximas de cada item, fornecedor(es) e as demais condições ofertadas na(s) propo</w:t>
      </w:r>
      <w:r>
        <w:rPr>
          <w:color w:val="auto"/>
        </w:rPr>
        <w:t xml:space="preserve">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666"/>
        <w:gridCol w:w="1561"/>
        <w:gridCol w:w="1305"/>
      </w:tblGrid>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spacing w:lineRule="auto" w:line="360"/>
        <w:ind w:hanging="0" w:lef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numPr>
          <w:ilvl w:val="0"/>
          <w:numId w:val="0"/>
        </w:numPr>
        <w:spacing w:lineRule="auto" w:line="360"/>
        <w:ind w:hanging="0" w:left="0"/>
        <w:rPr>
          <w:sz w:val="22"/>
          <w:szCs w:val="22"/>
        </w:rPr>
      </w:pPr>
      <w:r>
        <w:rPr>
          <w:sz w:val="22"/>
          <w:szCs w:val="22"/>
        </w:rPr>
        <w:t>4 - ÓRGÃO(S) GERENCIADOR E PARTICIPANTE(S)</w:t>
      </w:r>
    </w:p>
    <w:p>
      <w:pPr>
        <w:pStyle w:val="Nivel2"/>
        <w:spacing w:lineRule="auto" w:line="360"/>
        <w:ind w:hanging="0" w:left="0"/>
        <w:rPr>
          <w:color w:val="auto"/>
          <w:sz w:val="22"/>
          <w:szCs w:val="22"/>
        </w:rPr>
      </w:pPr>
      <w:r>
        <w:rPr>
          <w:color w:val="auto"/>
          <w:sz w:val="22"/>
          <w:szCs w:val="22"/>
        </w:rPr>
        <w:t>4.1 - O órgão gerenciador será a Seção de Licitações:</w:t>
      </w:r>
    </w:p>
    <w:p>
      <w:pPr>
        <w:pStyle w:val="Nvel2-Red"/>
        <w:spacing w:lineRule="auto" w:line="360"/>
        <w:rPr>
          <w:color w:val="auto"/>
        </w:rPr>
      </w:pPr>
      <w:r>
        <w:rPr>
          <w:color w:val="auto"/>
        </w:rPr>
        <w:t>Secretarias participantes do registro de preços:</w:t>
      </w:r>
    </w:p>
    <w:tbl>
      <w:tblPr>
        <w:tblW w:w="8720" w:type="dxa"/>
        <w:jc w:val="left"/>
        <w:tblInd w:w="-339"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numPr>
          <w:ilvl w:val="0"/>
          <w:numId w:val="0"/>
        </w:numPr>
        <w:spacing w:lineRule="auto" w:line="360"/>
        <w:ind w:hanging="0" w:left="0"/>
        <w:rPr>
          <w:sz w:val="22"/>
          <w:szCs w:val="22"/>
        </w:rPr>
      </w:pPr>
      <w:r>
        <w:rPr>
          <w:sz w:val="22"/>
          <w:szCs w:val="22"/>
        </w:rPr>
        <w:t>5 - DA ADESÃO À ATA DE REGISTRO DE PREÇOS</w:t>
      </w:r>
    </w:p>
    <w:p>
      <w:pPr>
        <w:pStyle w:val="Nivel01"/>
        <w:numPr>
          <w:ilvl w:val="1"/>
          <w:numId w:val="3"/>
        </w:numPr>
        <w:tabs>
          <w:tab w:val="left" w:pos="0" w:leader="none"/>
          <w:tab w:val="left" w:pos="567" w:leader="none"/>
        </w:tabs>
        <w:spacing w:lineRule="auto" w:line="360"/>
        <w:ind w:hanging="0" w:left="0"/>
        <w:rPr/>
      </w:pPr>
      <w:r>
        <w:rPr>
          <w:b w:val="false"/>
          <w:bCs w:val="false"/>
          <w:sz w:val="22"/>
          <w:szCs w:val="22"/>
        </w:rPr>
        <w:t>- Durante a vigência da ata, as Secretarias Municipais que não participaram do procedimento poderão aderir à ata de registro de preços na condição de não participantes, observados os seguintes requisitos:</w:t>
      </w:r>
    </w:p>
    <w:p>
      <w:pPr>
        <w:pStyle w:val="Nvel3-R"/>
        <w:numPr>
          <w:ilvl w:val="0"/>
          <w:numId w:val="6"/>
        </w:numPr>
        <w:tabs>
          <w:tab w:val="left" w:pos="0" w:leader="none"/>
          <w:tab w:val="left" w:pos="567" w:leader="none"/>
        </w:tabs>
        <w:spacing w:lineRule="auto" w:line="360"/>
        <w:rPr>
          <w:i w:val="false"/>
          <w:i w:val="false"/>
          <w:iCs w:val="false"/>
          <w:color w:val="auto"/>
          <w:sz w:val="22"/>
          <w:szCs w:val="22"/>
        </w:rPr>
      </w:pPr>
      <w:r>
        <w:rPr>
          <w:i w:val="false"/>
          <w:iCs w:val="false"/>
          <w:color w:val="auto"/>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3"/>
        </w:numPr>
        <w:spacing w:lineRule="auto" w:line="360"/>
        <w:rPr>
          <w:color w:val="auto"/>
          <w:sz w:val="22"/>
          <w:szCs w:val="22"/>
        </w:rPr>
      </w:pPr>
      <w:r>
        <w:rPr>
          <w:color w:val="auto"/>
          <w:sz w:val="22"/>
          <w:szCs w:val="22"/>
        </w:rPr>
        <w:t>- É vedado efetuar acréscimos nos quantitativos fixados na ata de registro de preços.</w:t>
      </w:r>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3"/>
        </w:numPr>
        <w:spacing w:lineRule="auto" w:line="360"/>
        <w:ind w:hanging="0" w:left="0"/>
        <w:rPr>
          <w:color w:val="auto"/>
          <w:sz w:val="22"/>
          <w:szCs w:val="22"/>
        </w:rPr>
      </w:pPr>
      <w:r>
        <w:rPr>
          <w:color w:val="auto"/>
          <w:sz w:val="22"/>
          <w:szCs w:val="22"/>
        </w:rPr>
        <w:t xml:space="preserve">A validade da Ata de Registro de Preços será de 12 (doze) meses, contado a partir do primeiro dia útil subsequente à data de publicação na Imprensa Oficial do Município e divulgação no PNCP, </w:t>
      </w:r>
      <w:r>
        <w:rPr>
          <w:sz w:val="22"/>
          <w:szCs w:val="22"/>
        </w:rPr>
        <w:t>podendo ser prorrogada por igual período, mediante a anuência do fornecedor, desde que comprovado o preço vantajoso.</w:t>
      </w:r>
    </w:p>
    <w:p>
      <w:pPr>
        <w:pStyle w:val="Nvel3"/>
        <w:numPr>
          <w:ilvl w:val="2"/>
          <w:numId w:val="3"/>
        </w:numPr>
        <w:spacing w:lineRule="auto" w:line="360"/>
        <w:ind w:hanging="0" w:left="567"/>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3"/>
        </w:numPr>
        <w:spacing w:lineRule="auto" w:line="360"/>
        <w:ind w:hanging="0" w:left="567"/>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3"/>
        </w:numPr>
        <w:spacing w:lineRule="auto" w:line="360"/>
        <w:ind w:hanging="0" w:lef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3"/>
        </w:numPr>
        <w:spacing w:lineRule="auto" w:line="360"/>
        <w:ind w:hanging="0" w:left="567"/>
        <w:rPr>
          <w:color w:val="auto"/>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3"/>
        </w:numPr>
        <w:spacing w:lineRule="auto" w:line="360"/>
        <w:ind w:hanging="0" w:lef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3"/>
        </w:numPr>
        <w:spacing w:lineRule="auto" w:line="360"/>
        <w:ind w:hanging="0" w:lef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3"/>
        </w:numPr>
        <w:spacing w:lineRule="auto" w:line="360"/>
        <w:ind w:hanging="0" w:left="567"/>
        <w:rPr>
          <w:color w:val="auto"/>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3"/>
        </w:numPr>
        <w:spacing w:lineRule="auto" w:line="360"/>
        <w:ind w:hanging="0" w:left="567"/>
        <w:rPr>
          <w:color w:val="auto"/>
          <w:sz w:val="22"/>
          <w:szCs w:val="22"/>
        </w:rPr>
      </w:pPr>
      <w:r>
        <w:rPr>
          <w:color w:val="auto"/>
          <w:sz w:val="22"/>
          <w:szCs w:val="22"/>
        </w:rPr>
        <w:t>Será incluído na ata, na forma de anexo, o registro dos licitantes ou dos fornecedores que:</w:t>
      </w:r>
    </w:p>
    <w:p>
      <w:pPr>
        <w:pStyle w:val="Nvel4"/>
        <w:spacing w:lineRule="auto" w:line="36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360"/>
        <w:rPr>
          <w:color w:val="auto"/>
          <w:sz w:val="22"/>
          <w:szCs w:val="22"/>
        </w:rPr>
      </w:pPr>
      <w:r>
        <w:rPr>
          <w:color w:val="auto"/>
          <w:sz w:val="22"/>
          <w:szCs w:val="22"/>
        </w:rPr>
        <w:t xml:space="preserve">Mantiverem sua proposta original. </w:t>
      </w:r>
      <w:bookmarkStart w:id="40" w:name="cadastro_reserva"/>
      <w:bookmarkEnd w:id="40"/>
    </w:p>
    <w:p>
      <w:pPr>
        <w:pStyle w:val="Nvel3"/>
        <w:numPr>
          <w:ilvl w:val="2"/>
          <w:numId w:val="3"/>
        </w:numPr>
        <w:spacing w:lineRule="auto" w:line="360"/>
        <w:ind w:hanging="0" w:left="567"/>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3"/>
        </w:numPr>
        <w:spacing w:lineRule="auto" w:line="360"/>
        <w:ind w:hanging="0" w:left="0"/>
        <w:rPr>
          <w:color w:val="auto"/>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3"/>
        </w:numPr>
        <w:spacing w:lineRule="auto" w:line="360"/>
        <w:ind w:hanging="0" w:lef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3"/>
        </w:numPr>
        <w:spacing w:lineRule="auto" w:line="360"/>
        <w:ind w:hanging="0" w:lef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41" w:name="habilitacao_reserva"/>
      <w:bookmarkEnd w:id="41"/>
    </w:p>
    <w:p>
      <w:pPr>
        <w:pStyle w:val="Nvel3"/>
        <w:numPr>
          <w:ilvl w:val="2"/>
          <w:numId w:val="3"/>
        </w:numPr>
        <w:spacing w:lineRule="auto" w:line="360"/>
        <w:ind w:hanging="0" w:left="567"/>
        <w:rPr>
          <w:color w:val="auto"/>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3"/>
        </w:numPr>
        <w:spacing w:lineRule="auto" w:line="360"/>
        <w:ind w:hanging="0" w:left="567"/>
        <w:rPr>
          <w:color w:val="auto"/>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\r \h </w:instrText>
      </w:r>
      <w:r>
        <w:rPr>
          <w:sz w:val="22"/>
          <w:szCs w:val="22"/>
          <w:color w:val="auto"/>
        </w:rPr>
        <w:fldChar w:fldCharType="separate"/>
      </w:r>
      <w:r>
        <w:rPr>
          <w:sz w:val="22"/>
          <w:szCs w:val="22"/>
          <w:color w:val="auto"/>
        </w:rPr>
        <w:t>10</w:t>
      </w:r>
      <w:r>
        <w:rPr>
          <w:sz w:val="22"/>
          <w:szCs w:val="22"/>
          <w:color w:val="auto"/>
        </w:rPr>
        <w:fldChar w:fldCharType="end"/>
      </w:r>
      <w:r>
        <w:rPr>
          <w:color w:val="auto"/>
          <w:sz w:val="22"/>
          <w:szCs w:val="22"/>
        </w:rPr>
        <w:t>.</w:t>
      </w:r>
    </w:p>
    <w:p>
      <w:pPr>
        <w:pStyle w:val="Nivel2"/>
        <w:numPr>
          <w:ilvl w:val="1"/>
          <w:numId w:val="3"/>
        </w:numPr>
        <w:spacing w:lineRule="auto" w:line="360"/>
        <w:ind w:hanging="0" w:lef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3"/>
        </w:numPr>
        <w:spacing w:lineRule="auto" w:line="360"/>
        <w:ind w:hanging="0" w:lef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3"/>
        </w:numPr>
        <w:spacing w:lineRule="auto" w:line="360"/>
        <w:ind w:hanging="0" w:left="567"/>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3"/>
        </w:numPr>
        <w:spacing w:lineRule="auto" w:line="360"/>
        <w:ind w:hanging="0" w:left="0"/>
        <w:rPr>
          <w:color w:val="auto"/>
          <w:sz w:val="22"/>
          <w:szCs w:val="22"/>
        </w:rPr>
      </w:pPr>
      <w:r>
        <w:rPr>
          <w:color w:val="auto"/>
          <w:sz w:val="22"/>
          <w:szCs w:val="22"/>
        </w:rPr>
        <w:t>A ata de registro de preços poderá ser assinada por meio de assinatura digital.</w:t>
      </w:r>
    </w:p>
    <w:p>
      <w:pPr>
        <w:pStyle w:val="Nivel2"/>
        <w:numPr>
          <w:ilvl w:val="1"/>
          <w:numId w:val="3"/>
        </w:numPr>
        <w:spacing w:lineRule="auto" w:line="360"/>
        <w:ind w:hanging="0" w:lef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2" w:name="recusa_dos_que_baixaram_preco"/>
      <w:bookmarkEnd w:id="42"/>
    </w:p>
    <w:p>
      <w:pPr>
        <w:pStyle w:val="Nivel2"/>
        <w:numPr>
          <w:ilvl w:val="1"/>
          <w:numId w:val="3"/>
        </w:numPr>
        <w:spacing w:lineRule="auto" w:line="360"/>
        <w:ind w:hanging="0" w:left="0"/>
        <w:rPr>
          <w:color w:val="auto"/>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3"/>
        </w:numPr>
        <w:spacing w:lineRule="auto" w:line="360"/>
        <w:ind w:hanging="0" w:left="567"/>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3"/>
        </w:numPr>
        <w:spacing w:lineRule="auto" w:line="360"/>
        <w:ind w:hanging="0" w:left="567"/>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tabs>
          <w:tab w:val="clear" w:pos="0"/>
        </w:tabs>
        <w:spacing w:lineRule="auto" w:line="360"/>
        <w:ind w:hanging="0" w:left="0"/>
        <w:rPr>
          <w:color w:val="auto"/>
          <w:sz w:val="22"/>
          <w:szCs w:val="22"/>
        </w:rPr>
      </w:pPr>
      <w:r>
        <w:rPr>
          <w:color w:val="auto"/>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3"/>
        </w:numPr>
        <w:spacing w:lineRule="auto" w:line="360" w:before="0" w:after="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3"/>
        </w:numPr>
        <w:spacing w:lineRule="auto" w:line="360" w:before="0" w:after="0"/>
        <w:ind w:hanging="0" w:left="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3"/>
        </w:numPr>
        <w:spacing w:lineRule="auto" w:line="360" w:before="0" w:after="0"/>
        <w:ind w:hanging="0" w:left="0"/>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3"/>
        </w:numPr>
        <w:spacing w:lineRule="auto" w:line="360" w:before="0" w:after="0"/>
        <w:ind w:hanging="0" w:left="0"/>
        <w:rPr>
          <w:sz w:val="22"/>
          <w:szCs w:val="22"/>
        </w:rPr>
      </w:pPr>
      <w:bookmarkStart w:id="43" w:name="_Hlk165615619"/>
      <w:r>
        <w:rPr>
          <w:sz w:val="22"/>
          <w:szCs w:val="22"/>
        </w:rPr>
        <w:t>- Caso o prazo exceda os 12 (doze) meses previstos, os preços serão reajustados de acordo com o índice de variação do IPCA-IBGE.</w:t>
      </w:r>
      <w:bookmarkEnd w:id="43"/>
    </w:p>
    <w:p>
      <w:pPr>
        <w:pStyle w:val="ListParagraph"/>
        <w:spacing w:lineRule="auto" w:line="240"/>
        <w:ind w:left="360"/>
        <w:rPr/>
      </w:pPr>
      <w:r>
        <w:rPr/>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3"/>
        </w:numPr>
        <w:spacing w:lineRule="auto" w:line="360"/>
        <w:ind w:hanging="0" w:left="0"/>
        <w:rPr>
          <w:color w:val="auto"/>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3"/>
        </w:numPr>
        <w:spacing w:lineRule="auto" w:line="360"/>
        <w:ind w:hanging="0" w:left="567"/>
        <w:rPr>
          <w:color w:val="auto"/>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3"/>
        </w:numPr>
        <w:spacing w:lineRule="auto" w:line="360"/>
        <w:ind w:hanging="0" w:left="567"/>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3"/>
        </w:numPr>
        <w:spacing w:lineRule="auto" w:line="360"/>
        <w:ind w:hanging="0" w:left="567"/>
        <w:rPr>
          <w:color w:val="auto"/>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4" w:name="reducao_preco_mercado_negociacao_frustra"/>
      <w:bookmarkEnd w:id="44"/>
    </w:p>
    <w:p>
      <w:pPr>
        <w:pStyle w:val="Nvel3"/>
        <w:numPr>
          <w:ilvl w:val="2"/>
          <w:numId w:val="3"/>
        </w:numPr>
        <w:spacing w:lineRule="auto" w:line="360"/>
        <w:ind w:hanging="0" w:left="567"/>
        <w:rPr>
          <w:color w:val="auto"/>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3"/>
        </w:numPr>
        <w:spacing w:lineRule="auto" w:line="360"/>
        <w:ind w:hanging="0" w:lef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5" w:name="hipotese_preco_mercado_maior"/>
      <w:bookmarkEnd w:id="45"/>
    </w:p>
    <w:p>
      <w:pPr>
        <w:pStyle w:val="Nvel3"/>
        <w:numPr>
          <w:ilvl w:val="2"/>
          <w:numId w:val="3"/>
        </w:numPr>
        <w:spacing w:lineRule="auto" w:line="360"/>
        <w:ind w:hanging="0" w:left="567"/>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6" w:name="prova_preco_mercado_maior"/>
      <w:bookmarkEnd w:id="46"/>
    </w:p>
    <w:p>
      <w:pPr>
        <w:pStyle w:val="Nvel3"/>
        <w:numPr>
          <w:ilvl w:val="2"/>
          <w:numId w:val="3"/>
        </w:numPr>
        <w:spacing w:lineRule="auto" w:line="360"/>
        <w:ind w:hanging="0" w:left="567"/>
        <w:rPr>
          <w:color w:val="auto"/>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3"/>
        </w:numPr>
        <w:spacing w:lineRule="auto" w:line="360"/>
        <w:ind w:hanging="0" w:left="567"/>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3"/>
        </w:numPr>
        <w:spacing w:lineRule="auto" w:line="360"/>
        <w:ind w:hanging="0" w:left="567"/>
        <w:rPr>
          <w:color w:val="auto"/>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\r \h </w:instrText>
      </w:r>
      <w:r>
        <w:rPr>
          <w:sz w:val="22"/>
          <w:szCs w:val="22"/>
          <w:color w:val="auto"/>
        </w:rPr>
        <w:fldChar w:fldCharType="separate"/>
      </w:r>
      <w:r>
        <w:rPr>
          <w:sz w:val="22"/>
          <w:szCs w:val="22"/>
          <w:color w:val="auto"/>
        </w:rPr>
        <w:t>10.4</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3"/>
        </w:numPr>
        <w:spacing w:lineRule="auto" w:line="360"/>
        <w:ind w:hanging="0" w:left="567"/>
        <w:rPr>
          <w:color w:val="auto"/>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\r \h </w:instrText>
      </w:r>
      <w:r>
        <w:rPr>
          <w:sz w:val="22"/>
          <w:szCs w:val="22"/>
          <w:color w:val="auto"/>
        </w:rPr>
        <w:fldChar w:fldCharType="separate"/>
      </w:r>
      <w:r>
        <w:rPr>
          <w:sz w:val="22"/>
          <w:szCs w:val="22"/>
          <w:color w:val="auto"/>
        </w:rPr>
        <w:t>8.2</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\r \h </w:instrText>
      </w:r>
      <w:r>
        <w:rPr>
          <w:sz w:val="22"/>
          <w:szCs w:val="22"/>
          <w:color w:val="auto"/>
        </w:rPr>
        <w:fldChar w:fldCharType="separate"/>
      </w:r>
      <w:r>
        <w:rPr>
          <w:sz w:val="22"/>
          <w:szCs w:val="22"/>
          <w:color w:val="auto"/>
        </w:rPr>
        <w:t>8.2.1</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3"/>
        </w:numPr>
        <w:spacing w:lineRule="auto" w:line="360"/>
        <w:ind w:hanging="0" w:left="567"/>
        <w:rPr>
          <w:color w:val="auto"/>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O remanejamento somente poderá ser feito:</w:t>
      </w:r>
    </w:p>
    <w:p>
      <w:pPr>
        <w:pStyle w:val="Nvel3"/>
        <w:numPr>
          <w:ilvl w:val="2"/>
          <w:numId w:val="3"/>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3"/>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3"/>
        </w:numPr>
        <w:spacing w:lineRule="auto" w:line="360"/>
        <w:ind w:hanging="0" w:left="0"/>
        <w:rPr>
          <w:color w:val="auto"/>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7" w:name="gerenciador_estimador_é_partic_em_remane"/>
      <w:bookmarkEnd w:id="47"/>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48" w:name="cancelamento"/>
      <w:bookmarkEnd w:id="48"/>
    </w:p>
    <w:p>
      <w:pPr>
        <w:pStyle w:val="Nivel2"/>
        <w:numPr>
          <w:ilvl w:val="1"/>
          <w:numId w:val="3"/>
        </w:numPr>
        <w:spacing w:lineRule="auto" w:line="360"/>
        <w:ind w:hanging="0" w:left="0"/>
        <w:rPr>
          <w:color w:val="auto"/>
          <w:sz w:val="22"/>
          <w:szCs w:val="22"/>
        </w:rPr>
      </w:pPr>
      <w:r>
        <w:rPr>
          <w:color w:val="auto"/>
          <w:sz w:val="22"/>
          <w:szCs w:val="22"/>
        </w:rPr>
        <w:t>O registro do fornecedor será cancelado pelo gerenciador, quando o fornecedor:</w:t>
      </w:r>
      <w:bookmarkStart w:id="49" w:name="cancelamento_do_fornecedor"/>
      <w:bookmarkEnd w:id="49"/>
    </w:p>
    <w:p>
      <w:pPr>
        <w:pStyle w:val="Nvel3"/>
        <w:numPr>
          <w:ilvl w:val="2"/>
          <w:numId w:val="3"/>
        </w:numPr>
        <w:spacing w:lineRule="auto" w:line="360"/>
        <w:ind w:hanging="0" w:left="567"/>
        <w:rPr>
          <w:color w:val="auto"/>
          <w:sz w:val="22"/>
          <w:szCs w:val="22"/>
        </w:rPr>
      </w:pPr>
      <w:r>
        <w:rPr>
          <w:color w:val="auto"/>
          <w:sz w:val="22"/>
          <w:szCs w:val="22"/>
        </w:rPr>
        <w:t>Descumprir as condições da ata de registro de preços, sem motivo justificado;</w:t>
      </w:r>
    </w:p>
    <w:p>
      <w:pPr>
        <w:pStyle w:val="Nvel3"/>
        <w:numPr>
          <w:ilvl w:val="2"/>
          <w:numId w:val="3"/>
        </w:numPr>
        <w:spacing w:lineRule="auto" w:line="360"/>
        <w:ind w:hanging="0" w:left="567"/>
        <w:rPr>
          <w:color w:val="auto"/>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3"/>
        </w:numPr>
        <w:spacing w:lineRule="auto" w:line="360"/>
        <w:ind w:hanging="0" w:left="567"/>
        <w:rPr>
          <w:color w:val="auto"/>
          <w:sz w:val="22"/>
          <w:szCs w:val="22"/>
        </w:rPr>
      </w:pPr>
      <w:r>
        <w:rPr>
          <w:color w:val="auto"/>
          <w:sz w:val="22"/>
          <w:szCs w:val="22"/>
        </w:rPr>
        <w:t>Sofrer sanção prevista nos incisos III ou IV do caput do art. 156 da Lei nº 14.133, de 2021.</w:t>
      </w:r>
    </w:p>
    <w:p>
      <w:pPr>
        <w:pStyle w:val="Nvel3"/>
        <w:numPr>
          <w:ilvl w:val="2"/>
          <w:numId w:val="3"/>
        </w:numPr>
        <w:spacing w:lineRule="auto" w:line="360"/>
        <w:ind w:hanging="0" w:left="567"/>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3"/>
        </w:numPr>
        <w:spacing w:lineRule="auto" w:line="360"/>
        <w:ind w:hanging="0" w:lef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3"/>
        </w:numPr>
        <w:spacing w:lineRule="auto" w:line="360"/>
        <w:ind w:hanging="0" w:left="0"/>
        <w:rPr>
          <w:color w:val="auto"/>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50" w:name="cancelamento_da_ata"/>
      <w:bookmarkEnd w:id="50"/>
      <w:r>
        <w:rPr>
          <w:color w:val="auto"/>
          <w:sz w:val="22"/>
          <w:szCs w:val="22"/>
        </w:rPr>
        <w:t xml:space="preserve"> </w:t>
      </w:r>
    </w:p>
    <w:p>
      <w:pPr>
        <w:pStyle w:val="Nvel3"/>
        <w:numPr>
          <w:ilvl w:val="2"/>
          <w:numId w:val="3"/>
        </w:numPr>
        <w:spacing w:lineRule="auto" w:line="360"/>
        <w:ind w:hanging="0" w:left="567"/>
        <w:rPr>
          <w:color w:val="auto"/>
          <w:sz w:val="22"/>
          <w:szCs w:val="22"/>
        </w:rPr>
      </w:pPr>
      <w:r>
        <w:rPr>
          <w:color w:val="auto"/>
          <w:sz w:val="22"/>
          <w:szCs w:val="22"/>
        </w:rPr>
        <w:t>Por razão de interesse público;</w:t>
      </w:r>
    </w:p>
    <w:p>
      <w:pPr>
        <w:pStyle w:val="Nvel3"/>
        <w:numPr>
          <w:ilvl w:val="2"/>
          <w:numId w:val="3"/>
        </w:numPr>
        <w:spacing w:lineRule="auto" w:line="360"/>
        <w:ind w:hanging="0" w:left="567"/>
        <w:rPr>
          <w:color w:val="auto"/>
          <w:sz w:val="22"/>
          <w:szCs w:val="22"/>
        </w:rPr>
      </w:pPr>
      <w:r>
        <w:rPr>
          <w:color w:val="auto"/>
          <w:sz w:val="22"/>
          <w:szCs w:val="22"/>
        </w:rPr>
        <w:t>A pedido do fornecedor, decorrente de caso fortuito ou força maior; ou</w:t>
      </w:r>
    </w:p>
    <w:p>
      <w:pPr>
        <w:pStyle w:val="Nvel3"/>
        <w:numPr>
          <w:ilvl w:val="2"/>
          <w:numId w:val="3"/>
        </w:numPr>
        <w:spacing w:lineRule="auto" w:line="360"/>
        <w:ind w:hanging="0" w:left="567"/>
        <w:rPr>
          <w:color w:val="auto"/>
          <w:sz w:val="22"/>
          <w:szCs w:val="22"/>
        </w:rPr>
      </w:pPr>
      <w:r>
        <w:rPr>
          <w:color w:val="auto"/>
          <w:sz w:val="22"/>
          <w:szCs w:val="22"/>
        </w:rPr>
        <w:t xml:space="preserve">Se não houver êxito nas negociações, nas hipóteses em que o preço de mercado se tornar superior ou inferior ao preço registrado, nos termos dos artigos 26, § 3º e 27, § 4º, ambos do Decreto nº 11.462, de 2023. </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3"/>
        </w:numPr>
        <w:spacing w:lineRule="auto" w:line="360"/>
        <w:ind w:hanging="0" w:left="0"/>
        <w:rPr>
          <w:color w:val="auto"/>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3"/>
        </w:numPr>
        <w:spacing w:lineRule="auto" w:line="360"/>
        <w:ind w:hanging="0" w:left="567"/>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3"/>
        </w:numPr>
        <w:spacing w:lineRule="auto" w:line="360"/>
        <w:ind w:hanging="0" w:lef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3"/>
        </w:numPr>
        <w:spacing w:lineRule="auto" w:line="360"/>
        <w:ind w:hanging="0" w:lef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3"/>
        </w:numPr>
        <w:spacing w:lineRule="auto" w:line="360"/>
        <w:ind w:hanging="0" w:left="0"/>
        <w:rPr>
          <w:color w:val="auto"/>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ivel2"/>
        <w:widowControl w:val="false"/>
        <w:numPr>
          <w:ilvl w:val="1"/>
          <w:numId w:val="3"/>
        </w:numPr>
        <w:spacing w:lineRule="auto" w:line="360"/>
        <w:ind w:hanging="0" w:left="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3"/>
        </w:numPr>
        <w:spacing w:lineRule="auto" w:line="360"/>
        <w:ind w:hanging="0" w:left="0"/>
        <w:rPr>
          <w:color w:val="auto"/>
          <w:sz w:val="22"/>
          <w:szCs w:val="22"/>
        </w:rPr>
      </w:pPr>
      <w:r>
        <w:rPr>
          <w:color w:val="auto"/>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51" w:name="_Hlk159838635"/>
            <w:bookmarkEnd w:id="51"/>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VII – MINUTA DE ORDEM DE SERVIÇO</w:t>
      </w:r>
    </w:p>
    <w:p>
      <w:pPr>
        <w:pStyle w:val="Normal"/>
        <w:widowControl w:val="false"/>
        <w:tabs>
          <w:tab w:val="clear" w:pos="709"/>
          <w:tab w:val="left" w:pos="8322" w:leader="none"/>
        </w:tabs>
        <w:spacing w:lineRule="auto" w:line="360"/>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30">
            <wp:simplePos x="0" y="0"/>
            <wp:positionH relativeFrom="column">
              <wp:posOffset>0</wp:posOffset>
            </wp:positionH>
            <wp:positionV relativeFrom="paragraph">
              <wp:posOffset>247650</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0"/>
                    <a:stretch>
                      <a:fillRect/>
                    </a:stretch>
                  </pic:blipFill>
                  <pic:spPr bwMode="auto">
                    <a:xfrm>
                      <a:off x="0" y="0"/>
                      <a:ext cx="5785485" cy="7162165"/>
                    </a:xfrm>
                    <a:prstGeom prst="rect">
                      <a:avLst/>
                    </a:prstGeom>
                    <a:noFill/>
                  </pic:spPr>
                </pic:pic>
              </a:graphicData>
            </a:graphic>
          </wp:anchor>
        </w:drawing>
      </w:r>
    </w:p>
    <w:p>
      <w:pPr>
        <w:pStyle w:val="Normal"/>
        <w:spacing w:lineRule="auto" w:line="276"/>
        <w:ind w:right="-54"/>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97/2025</w:t>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1">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80"/>
        <w:gridCol w:w="1134"/>
        <w:gridCol w:w="1555"/>
        <w:gridCol w:w="1282"/>
        <w:gridCol w:w="986"/>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UNIDADE DE MEDIDA</w:t>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QUANTIDADE</w:t>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UNITÁRIO</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0" w:left="0"/>
        <w:rPr>
          <w:sz w:val="22"/>
          <w:szCs w:val="22"/>
        </w:rPr>
      </w:pPr>
      <w:r>
        <w:rPr>
          <w:sz w:val="22"/>
          <w:szCs w:val="22"/>
        </w:rPr>
        <w:t>1.2 - Vinculam esta contratação, independentemente de transcrição:</w:t>
      </w:r>
    </w:p>
    <w:p>
      <w:pPr>
        <w:pStyle w:val="Nivel3"/>
        <w:numPr>
          <w:ilvl w:val="0"/>
          <w:numId w:val="19"/>
        </w:numPr>
        <w:spacing w:lineRule="auto" w:line="360" w:before="120" w:after="288"/>
        <w:ind w:hanging="0" w:left="0"/>
        <w:rPr>
          <w:sz w:val="22"/>
          <w:szCs w:val="22"/>
        </w:rPr>
      </w:pPr>
      <w:r>
        <w:rPr>
          <w:sz w:val="22"/>
          <w:szCs w:val="22"/>
        </w:rPr>
        <w:t>O Termo de Referência;</w:t>
      </w:r>
    </w:p>
    <w:p>
      <w:pPr>
        <w:pStyle w:val="Nivel3"/>
        <w:numPr>
          <w:ilvl w:val="0"/>
          <w:numId w:val="19"/>
        </w:numPr>
        <w:spacing w:lineRule="auto" w:line="360" w:before="120" w:after="288"/>
        <w:ind w:hanging="0" w:left="0"/>
        <w:rPr>
          <w:sz w:val="22"/>
          <w:szCs w:val="22"/>
        </w:rPr>
      </w:pPr>
      <w:r>
        <w:rPr>
          <w:sz w:val="22"/>
          <w:szCs w:val="22"/>
        </w:rPr>
        <w:t>O Edital da Licitação;</w:t>
      </w:r>
    </w:p>
    <w:p>
      <w:pPr>
        <w:pStyle w:val="Nivel3"/>
        <w:numPr>
          <w:ilvl w:val="0"/>
          <w:numId w:val="19"/>
        </w:numPr>
        <w:spacing w:lineRule="auto" w:line="360" w:before="120" w:after="288"/>
        <w:ind w:hanging="0" w:left="0"/>
        <w:rPr>
          <w:sz w:val="22"/>
          <w:szCs w:val="22"/>
        </w:rPr>
      </w:pPr>
      <w:r>
        <w:rPr>
          <w:sz w:val="22"/>
          <w:szCs w:val="22"/>
        </w:rPr>
        <w:t>A Proposta do contratado;</w:t>
      </w:r>
    </w:p>
    <w:p>
      <w:pPr>
        <w:pStyle w:val="Nivel3"/>
        <w:numPr>
          <w:ilvl w:val="0"/>
          <w:numId w:val="19"/>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color w:val="000000"/>
          <w:sz w:val="22"/>
          <w:szCs w:val="22"/>
        </w:rPr>
      </w:pPr>
      <w:r>
        <w:rPr>
          <w:sz w:val="22"/>
          <w:szCs w:val="22"/>
        </w:rPr>
        <w:t>CLÁUSULA SEGUNDA – VIGÊNCIA E PRORROGAÇÃO</w:t>
      </w:r>
    </w:p>
    <w:p>
      <w:pPr>
        <w:pStyle w:val="Nvel2-Red"/>
        <w:tabs>
          <w:tab w:val="clear" w:pos="0"/>
        </w:tabs>
        <w:spacing w:lineRule="auto" w:line="360" w:before="120" w:after="288"/>
        <w:rPr>
          <w:sz w:val="22"/>
          <w:szCs w:val="22"/>
        </w:rPr>
      </w:pPr>
      <w:r>
        <w:rPr>
          <w:i w:val="false"/>
          <w:iCs w:val="false"/>
          <w:color w:val="000000"/>
          <w:sz w:val="22"/>
          <w:szCs w:val="22"/>
        </w:rPr>
        <w:t xml:space="preserve">2.1- O prazo de vigência da contratação é de xx (xxxxxxx) meses, contados do(a) assinatura do contrato, na forma do </w:t>
      </w:r>
      <w:r>
        <w:fldChar w:fldCharType="begin"/>
      </w:r>
      <w:r>
        <w:rPr>
          <w:rStyle w:val="Hyperlink"/>
          <w:sz w:val="22"/>
          <w:szCs w:val="22"/>
          <w:color w:val="000000"/>
        </w:rPr>
        <w:instrText xml:space="preserve"> HYPERLINK "http://www.planalto.gov.br/ccivil_03/_ato2019-2022/2021/lei/L14133.htm" \l "art105"</w:instrText>
      </w:r>
      <w:r>
        <w:rPr>
          <w:rStyle w:val="Hyperlink"/>
          <w:sz w:val="22"/>
          <w:szCs w:val="22"/>
          <w:color w:val="000000"/>
        </w:rPr>
        <w:fldChar w:fldCharType="separate"/>
      </w:r>
      <w:r>
        <w:rPr>
          <w:rStyle w:val="Hyperlink"/>
          <w:color w:val="000000"/>
          <w:sz w:val="22"/>
          <w:szCs w:val="22"/>
        </w:rPr>
        <w:t>artigo 105 da Lei n° 14.133, de 2021</w:t>
      </w:r>
      <w:r>
        <w:rPr>
          <w:rStyle w:val="Hyperlink"/>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left="0"/>
        <w:rPr>
          <w:sz w:val="22"/>
          <w:szCs w:val="22"/>
        </w:rPr>
      </w:pPr>
      <w:r>
        <w:rPr>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color w:val="000000"/>
          <w:sz w:val="22"/>
          <w:szCs w:val="22"/>
        </w:rPr>
      </w:pPr>
      <w:r>
        <w:rPr>
          <w:sz w:val="22"/>
          <w:szCs w:val="22"/>
        </w:rPr>
        <w:t>CLÁUSULA QUARTA – SUBCONTRATAÇÃO</w:t>
      </w:r>
    </w:p>
    <w:p>
      <w:pPr>
        <w:pStyle w:val="Nvel2-Red"/>
        <w:tabs>
          <w:tab w:val="clear" w:pos="0"/>
        </w:tabs>
        <w:spacing w:lineRule="auto" w:line="360"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360" w:before="120" w:after="288"/>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left="0"/>
        <w:rPr>
          <w:sz w:val="22"/>
          <w:szCs w:val="22"/>
        </w:rPr>
      </w:pPr>
      <w:r>
        <w:rPr>
          <w:sz w:val="22"/>
          <w:szCs w:val="22"/>
        </w:rPr>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0" w:left="0"/>
        <w:rPr>
          <w:sz w:val="22"/>
          <w:szCs w:val="22"/>
        </w:rPr>
      </w:pPr>
      <w:r>
        <w:rPr>
          <w:sz w:val="22"/>
          <w:szCs w:val="22"/>
        </w:rPr>
        <w:t>8.1 - São obrigações do Contratante:</w:t>
      </w:r>
    </w:p>
    <w:p>
      <w:pPr>
        <w:pStyle w:val="Nivel2"/>
        <w:tabs>
          <w:tab w:val="clear" w:pos="0"/>
        </w:tabs>
        <w:spacing w:lineRule="auto" w:line="360"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lineRule="auto" w:line="360"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tabs>
          <w:tab w:val="clear" w:pos="0"/>
        </w:tabs>
        <w:spacing w:lineRule="auto" w:line="360"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parágrafo único,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20"/>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tabs>
          <w:tab w:val="clear" w:pos="0"/>
        </w:tabs>
        <w:spacing w:lineRule="auto" w:line="360" w:before="0" w:after="0"/>
        <w:ind w:hanging="0" w:left="0"/>
        <w:rPr>
          <w:sz w:val="22"/>
          <w:szCs w:val="22"/>
          <w:lang w:eastAsia="pt-BR"/>
        </w:rPr>
      </w:pPr>
      <w:r>
        <w:rPr>
          <w:sz w:val="22"/>
          <w:szCs w:val="22"/>
          <w:lang w:eastAsia="pt-BR"/>
        </w:rPr>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ind w:hanging="0" w:left="0"/>
        <w:rPr>
          <w:rFonts w:eastAsia="Arial"/>
          <w:i/>
          <w:i/>
          <w:iCs/>
          <w:sz w:val="22"/>
          <w:szCs w:val="22"/>
        </w:rPr>
      </w:pPr>
      <w:r>
        <w:rPr>
          <w:rFonts w:eastAsia="Arial"/>
          <w:i/>
          <w:iCs/>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szCs w:val="22"/>
          <w:bCs/>
          <w:color w:val="000000"/>
        </w:rPr>
        <w:instrText xml:space="preserve"> HYPERLINK "http://www.planalto.gov.br/ccivil_03/_ato2019-2022/2021/lei/L14133.htm" \l "art92"</w:instrText>
      </w:r>
      <w:r>
        <w:rPr>
          <w:rStyle w:val="Hyperlink"/>
          <w:sz w:val="22"/>
          <w:szCs w:val="22"/>
          <w:bCs/>
          <w:color w:val="000000"/>
        </w:rPr>
        <w:fldChar w:fldCharType="separate"/>
      </w:r>
      <w:r>
        <w:rPr>
          <w:rStyle w:val="Hyperlink"/>
          <w:bCs/>
          <w:color w:val="000000"/>
          <w:sz w:val="22"/>
          <w:szCs w:val="22"/>
        </w:rPr>
        <w:t>art. 92, III</w:t>
      </w:r>
      <w:r>
        <w:rPr>
          <w:rStyle w:val="Hyperlink"/>
          <w:sz w:val="22"/>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22">
        <w:r>
          <w:rPr>
            <w:rStyle w:val="Hyperlink"/>
            <w:sz w:val="22"/>
            <w:szCs w:val="22"/>
          </w:rPr>
          <w:t>nº 14.133, de 2021</w:t>
        </w:r>
      </w:hyperlink>
      <w:r>
        <w:rPr>
          <w:sz w:val="22"/>
          <w:szCs w:val="22"/>
        </w:rPr>
        <w:t xml:space="preserve">, e demais normas federais aplicáveis e, subsidiariamente, segundo as disposições contidas na </w:t>
      </w:r>
      <w:hyperlink r:id="rId23">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360"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lineRule="auto" w:line="360"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numPr>
          <w:ilvl w:val="0"/>
          <w:numId w:val="21"/>
        </w:numPr>
        <w:spacing w:lineRule="auto" w:line="360" w:before="120" w:after="288"/>
        <w:rPr>
          <w:rFonts w:ascii="Arial" w:hAnsi="Arial" w:cs="Arial"/>
          <w:i/>
          <w:i/>
          <w:iCs/>
          <w:sz w:val="22"/>
          <w:szCs w:val="22"/>
        </w:rPr>
      </w:pPr>
      <w:r>
        <w:rPr>
          <w:rFonts w:cs="Arial" w:ascii="Arial" w:hAnsi="Arial"/>
          <w:i/>
          <w:iCs/>
          <w:sz w:val="22"/>
          <w:szCs w:val="22"/>
        </w:rPr>
        <w:t xml:space="preserve">2- </w:t>
      </w:r>
    </w:p>
    <w:p>
      <w:pPr>
        <w:pStyle w:val="Normal"/>
        <w:rPr>
          <w:bCs/>
          <w:sz w:val="22"/>
          <w:szCs w:val="22"/>
          <w:u w:val="single"/>
        </w:rPr>
      </w:pPr>
      <w:r>
        <w:rPr>
          <w:bCs/>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97</w:t>
      </w:r>
      <w:r>
        <w:rPr>
          <w:rFonts w:cs="Arial" w:ascii="Arial" w:hAnsi="Arial"/>
          <w:bCs/>
          <w:sz w:val="22"/>
          <w:szCs w:val="22"/>
        </w:rPr>
        <w:t xml:space="preserve">/2025. Objeto: </w:t>
      </w:r>
      <w:r>
        <w:rPr>
          <w:rFonts w:cs="Arial" w:ascii="Arial" w:hAnsi="Arial"/>
          <w:sz w:val="22"/>
          <w:szCs w:val="22"/>
        </w:rPr>
        <w:t>O Registro de Preço pelo prazo de 12 (doze) meses, para eventual contratação de serviços de som.</w:t>
      </w:r>
    </w:p>
    <w:p>
      <w:pPr>
        <w:pStyle w:val="Normal"/>
        <w:tabs>
          <w:tab w:val="clear" w:pos="709"/>
          <w:tab w:val="left" w:pos="1440" w:leader="none"/>
        </w:tabs>
        <w:ind w:right="-57"/>
        <w:jc w:val="both"/>
        <w:rPr/>
      </w:pPr>
      <w:r>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right="-57"/>
        <w:jc w:val="both"/>
        <w:rPr>
          <w:rFonts w:ascii="Arial" w:hAnsi="Arial" w:cs="Arial"/>
          <w:sz w:val="22"/>
          <w:szCs w:val="22"/>
        </w:rPr>
      </w:pPr>
      <w:bookmarkStart w:id="52" w:name="_Hlk164066414"/>
      <w:bookmarkStart w:id="53" w:name="_Hlk182321881"/>
      <w:r>
        <w:rPr>
          <w:rFonts w:cs="Arial" w:ascii="Arial" w:hAnsi="Arial"/>
          <w:b/>
          <w:bCs/>
          <w:sz w:val="22"/>
          <w:szCs w:val="22"/>
        </w:rPr>
        <w:t>Pregão Eletrônico Nº 97/2025,</w:t>
      </w:r>
      <w:r>
        <w:rPr>
          <w:rFonts w:cs="Arial" w:ascii="Arial" w:hAnsi="Arial"/>
          <w:sz w:val="22"/>
          <w:szCs w:val="22"/>
        </w:rPr>
        <w:t xml:space="preserve"> </w:t>
      </w:r>
      <w:r>
        <w:rPr>
          <w:rFonts w:cs="Arial" w:ascii="Arial" w:hAnsi="Arial"/>
          <w:b/>
          <w:bCs/>
          <w:sz w:val="22"/>
          <w:szCs w:val="22"/>
        </w:rPr>
        <w:t>Edital Nº 122/2025</w:t>
      </w:r>
      <w:r>
        <w:rPr>
          <w:rFonts w:cs="Arial" w:ascii="Arial" w:hAnsi="Arial"/>
          <w:sz w:val="22"/>
          <w:szCs w:val="22"/>
        </w:rPr>
        <w:t>, Tipo Menor Preço por Item. Objeto: O Registro de Preço pelo prazo de 12 (doze) meses, para eventual contratação de serviços de som. O cadastro das Propostas será recebido até o dia</w:t>
      </w:r>
      <w:r>
        <w:rPr>
          <w:rFonts w:cs="Arial" w:ascii="Arial" w:hAnsi="Arial"/>
          <w:b/>
          <w:sz w:val="22"/>
          <w:szCs w:val="22"/>
        </w:rPr>
        <w:t xml:space="preserve"> </w:t>
      </w:r>
      <w:r>
        <w:rPr>
          <w:rFonts w:cs="Arial" w:ascii="Arial" w:hAnsi="Arial"/>
          <w:b/>
          <w:sz w:val="22"/>
          <w:szCs w:val="22"/>
          <w:u w:val="single"/>
        </w:rPr>
        <w:t>23 de janeiro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sz w:val="22"/>
          <w:szCs w:val="22"/>
        </w:rPr>
        <w:t>página eletrônica da Bolsa Brasileira de Mercadorias (</w:t>
      </w:r>
      <w:r>
        <w:rPr>
          <w:rStyle w:val="InternetLink"/>
          <w:rFonts w:cs="Arial" w:ascii="Arial" w:hAnsi="Arial"/>
          <w:color w:val="000000"/>
          <w:sz w:val="22"/>
          <w:szCs w:val="22"/>
        </w:rPr>
        <w:t>www.novobbmnet.com.br</w:t>
      </w:r>
      <w:r>
        <w:rPr>
          <w:rStyle w:val="Strong"/>
          <w:rFonts w:cs="Arial" w:ascii="Arial" w:hAnsi="Arial"/>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4">
        <w:r>
          <w:rPr>
            <w:rStyle w:val="Hyperlink"/>
            <w:rFonts w:cs="Arial" w:ascii="Arial" w:hAnsi="Arial"/>
            <w:color w:val="000000"/>
            <w:sz w:val="22"/>
            <w:szCs w:val="22"/>
          </w:rPr>
          <w:t>www.itatiba.sp.gov.br</w:t>
        </w:r>
      </w:hyperlink>
      <w:r>
        <w:rPr>
          <w:rFonts w:cs="Arial" w:ascii="Arial" w:hAnsi="Arial"/>
          <w:sz w:val="22"/>
          <w:szCs w:val="22"/>
        </w:rPr>
        <w:t xml:space="preserve"> e </w:t>
      </w:r>
      <w:r>
        <w:rPr>
          <w:rStyle w:val="InternetLink"/>
          <w:rFonts w:cs="Arial" w:ascii="Arial" w:hAnsi="Arial"/>
          <w:color w:val="000000"/>
          <w:sz w:val="22"/>
          <w:szCs w:val="22"/>
        </w:rPr>
        <w:t>www.novobbmnet.com.br</w:t>
      </w:r>
      <w:r>
        <w:rPr>
          <w:rStyle w:val="Strong"/>
          <w:rFonts w:cs="Arial" w:ascii="Arial" w:hAnsi="Arial"/>
          <w:sz w:val="22"/>
          <w:szCs w:val="22"/>
        </w:rPr>
        <w:t xml:space="preserve">. </w:t>
      </w:r>
      <w:r>
        <w:rPr>
          <w:rFonts w:cs="Arial" w:ascii="Arial" w:hAnsi="Arial"/>
          <w:sz w:val="22"/>
          <w:szCs w:val="22"/>
        </w:rPr>
        <w:t xml:space="preserve">Informações: tel.(11) 3183-0655. </w:t>
      </w:r>
      <w:bookmarkStart w:id="54" w:name="_Hlk128755056"/>
      <w:bookmarkEnd w:id="54"/>
      <w:r>
        <w:rPr>
          <w:rFonts w:cs="Arial" w:ascii="Arial" w:hAnsi="Arial"/>
          <w:sz w:val="22"/>
          <w:szCs w:val="22"/>
        </w:rPr>
        <w:t xml:space="preserve">Maria Ângela Camargo Correa de Camargo - Pregoeira. </w:t>
      </w:r>
      <w:bookmarkEnd w:id="52"/>
      <w:bookmarkEnd w:id="53"/>
    </w:p>
    <w:p>
      <w:pPr>
        <w:pStyle w:val="Normal"/>
        <w:jc w:val="both"/>
        <w:rPr>
          <w:rFonts w:ascii="Arial" w:hAnsi="Arial" w:cs="Arial"/>
          <w:sz w:val="22"/>
          <w:szCs w:val="22"/>
        </w:rPr>
      </w:pPr>
      <w:r>
        <w:rPr>
          <w:rFonts w:cs="Arial" w:ascii="Arial" w:hAnsi="Arial"/>
          <w:sz w:val="22"/>
          <w:szCs w:val="22"/>
        </w:rPr>
      </w:r>
    </w:p>
    <w:p>
      <w:pPr>
        <w:pStyle w:val="Normal"/>
        <w:jc w:val="both"/>
        <w:rPr>
          <w:sz w:val="24"/>
          <w:szCs w:val="24"/>
        </w:rPr>
      </w:pPr>
      <w:r>
        <w:rPr>
          <w:sz w:val="24"/>
          <w:szCs w:val="24"/>
        </w:rPr>
      </w:r>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64</w:t>
    </w:r>
    <w:r>
      <w:rPr/>
      <w:fldChar w:fldCharType="end"/>
    </w:r>
    <w:bookmarkStart w:id="59" w:name="_Hlk158990892"/>
    <w:r>
      <w:rPr/>
      <w:drawing>
        <wp:inline distT="0" distB="0" distL="0" distR="0">
          <wp:extent cx="6028055"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bookmarkEnd w:id="59"/>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64</w:t>
    </w:r>
    <w:r>
      <w:rPr/>
      <w:fldChar w:fldCharType="end"/>
    </w:r>
    <w:bookmarkStart w:id="60" w:name="_Hlk158990892"/>
    <w:r>
      <w:rPr/>
      <w:drawing>
        <wp:inline distT="0" distB="0" distL="0" distR="0">
          <wp:extent cx="6028055"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bookmarkEnd w:id="60"/>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5" w:name="_Hlk158990872"/>
    <w:bookmarkStart w:id="56" w:name="_Hlk158990871"/>
    <w:r>
      <w:rPr/>
      <w:drawing>
        <wp:inline distT="0" distB="0" distL="0" distR="0">
          <wp:extent cx="540258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bookmarkEnd w:id="55"/>
    <w:bookmarkEnd w:id="56"/>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7" w:name="_Hlk158990872"/>
    <w:bookmarkStart w:id="58" w:name="_Hlk158990871"/>
    <w:r>
      <w:rPr/>
      <w:drawing>
        <wp:inline distT="0" distB="0" distL="0" distR="0">
          <wp:extent cx="540258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bookmarkEnd w:id="57"/>
    <w:bookmarkEnd w:id="58"/>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rFonts w:ascii="Arial" w:hAnsi="Arial" w:cs="Arial"/>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720" w:hanging="360"/>
      </w:pPr>
      <w:rPr>
        <w:sz w:val="22"/>
      </w:rPr>
    </w:lvl>
    <w:lvl w:ilvl="2">
      <w:start w:val="1"/>
      <w:numFmt w:val="decimal"/>
      <w:lvlText w:val="%1.%2.%3"/>
      <w:lvlJc w:val="left"/>
      <w:pPr>
        <w:tabs>
          <w:tab w:val="num" w:pos="0"/>
        </w:tabs>
        <w:ind w:left="1440" w:hanging="720"/>
      </w:pPr>
      <w:rPr>
        <w:sz w:val="22"/>
      </w:rPr>
    </w:lvl>
    <w:lvl w:ilvl="3">
      <w:start w:val="1"/>
      <w:numFmt w:val="decimal"/>
      <w:lvlText w:val="%1.%2.%3.%4"/>
      <w:lvlJc w:val="left"/>
      <w:pPr>
        <w:tabs>
          <w:tab w:val="num" w:pos="0"/>
        </w:tabs>
        <w:ind w:left="1800" w:hanging="720"/>
      </w:pPr>
      <w:rPr>
        <w:sz w:val="22"/>
      </w:rPr>
    </w:lvl>
    <w:lvl w:ilvl="4">
      <w:start w:val="1"/>
      <w:numFmt w:val="decimal"/>
      <w:lvlText w:val="%1.%2.%3.%4.%5"/>
      <w:lvlJc w:val="left"/>
      <w:pPr>
        <w:tabs>
          <w:tab w:val="num" w:pos="0"/>
        </w:tabs>
        <w:ind w:left="2520" w:hanging="1080"/>
      </w:pPr>
      <w:rPr>
        <w:sz w:val="22"/>
      </w:rPr>
    </w:lvl>
    <w:lvl w:ilvl="5">
      <w:start w:val="1"/>
      <w:numFmt w:val="decimal"/>
      <w:lvlText w:val="%1.%2.%3.%4.%5.%6"/>
      <w:lvlJc w:val="left"/>
      <w:pPr>
        <w:tabs>
          <w:tab w:val="num" w:pos="0"/>
        </w:tabs>
        <w:ind w:left="2880" w:hanging="1080"/>
      </w:pPr>
      <w:rPr>
        <w:sz w:val="22"/>
      </w:rPr>
    </w:lvl>
    <w:lvl w:ilvl="6">
      <w:start w:val="1"/>
      <w:numFmt w:val="decimal"/>
      <w:lvlText w:val="%1.%2.%3.%4.%5.%6.%7"/>
      <w:lvlJc w:val="left"/>
      <w:pPr>
        <w:tabs>
          <w:tab w:val="num" w:pos="0"/>
        </w:tabs>
        <w:ind w:left="3600" w:hanging="1440"/>
      </w:pPr>
      <w:rPr>
        <w:sz w:val="22"/>
      </w:rPr>
    </w:lvl>
    <w:lvl w:ilvl="7">
      <w:start w:val="1"/>
      <w:numFmt w:val="decimal"/>
      <w:lvlText w:val="%1.%2.%3.%4.%5.%6.%7.%8"/>
      <w:lvlJc w:val="left"/>
      <w:pPr>
        <w:tabs>
          <w:tab w:val="num" w:pos="0"/>
        </w:tabs>
        <w:ind w:left="3960" w:hanging="1440"/>
      </w:pPr>
      <w:rPr>
        <w:sz w:val="22"/>
      </w:rPr>
    </w:lvl>
    <w:lvl w:ilvl="8">
      <w:start w:val="1"/>
      <w:numFmt w:val="decimal"/>
      <w:lvlText w:val="%1.%2.%3.%4.%5.%6.%7.%8.%9"/>
      <w:lvlJc w:val="left"/>
      <w:pPr>
        <w:tabs>
          <w:tab w:val="num" w:pos="0"/>
        </w:tabs>
        <w:ind w:left="4680" w:hanging="1800"/>
      </w:pPr>
      <w:rPr>
        <w:sz w:val="22"/>
      </w:rPr>
    </w:lvl>
  </w:abstractNum>
  <w:abstractNum w:abstractNumId="9">
    <w:lvl w:ilvl="0">
      <w:start w:val="4"/>
      <w:numFmt w:val="lowerLetter"/>
      <w:lvlText w:val="%1)"/>
      <w:lvlJc w:val="left"/>
      <w:pPr>
        <w:tabs>
          <w:tab w:val="num" w:pos="0"/>
        </w:tabs>
        <w:ind w:left="720" w:hanging="360"/>
      </w:pPr>
      <w:rPr>
        <w:sz w:val="22"/>
        <w:u w:val="singl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
      <w:numFmt w:val="lowerLetter"/>
      <w:lvlText w:val="%1)"/>
      <w:lvlJc w:val="left"/>
      <w:pPr>
        <w:tabs>
          <w:tab w:val="num" w:pos="0"/>
        </w:tabs>
        <w:ind w:left="360" w:hanging="360"/>
      </w:pPr>
      <w:rPr>
        <w:sz w:val="22"/>
        <w:i w:val="false"/>
        <w:rFonts w:ascii="Arial" w:hAnsi="Arial" w:eastAsia="Arial" w:cs="Arial"/>
        <w:color w:val="000000"/>
      </w:rPr>
    </w:lvl>
    <w:lvl w:ilvl="1">
      <w:start w:val="2"/>
      <w:numFmt w:val="decimal"/>
      <w:lvlText w:val="%1.%2"/>
      <w:lvlJc w:val="left"/>
      <w:pPr>
        <w:tabs>
          <w:tab w:val="num" w:pos="0"/>
        </w:tabs>
        <w:ind w:left="360" w:hanging="360"/>
      </w:pPr>
      <w:rPr>
        <w:sz w:val="22"/>
        <w:i w:val="false"/>
        <w:color w:val="000000"/>
      </w:rPr>
    </w:lvl>
    <w:lvl w:ilvl="2">
      <w:start w:val="1"/>
      <w:numFmt w:val="decimal"/>
      <w:lvlText w:val="%1.%2.%3"/>
      <w:lvlJc w:val="left"/>
      <w:pPr>
        <w:tabs>
          <w:tab w:val="num" w:pos="0"/>
        </w:tabs>
        <w:ind w:left="720" w:hanging="720"/>
      </w:pPr>
      <w:rPr>
        <w:sz w:val="22"/>
        <w:i w:val="false"/>
        <w:color w:val="000000"/>
      </w:rPr>
    </w:lvl>
    <w:lvl w:ilvl="3">
      <w:start w:val="1"/>
      <w:numFmt w:val="decimal"/>
      <w:lvlText w:val="%1.%2.%3.%4"/>
      <w:lvlJc w:val="left"/>
      <w:pPr>
        <w:tabs>
          <w:tab w:val="num" w:pos="0"/>
        </w:tabs>
        <w:ind w:left="720" w:hanging="720"/>
      </w:pPr>
      <w:rPr>
        <w:sz w:val="22"/>
        <w:i w:val="false"/>
        <w:color w:val="000000"/>
      </w:rPr>
    </w:lvl>
    <w:lvl w:ilvl="4">
      <w:start w:val="1"/>
      <w:numFmt w:val="decimal"/>
      <w:lvlText w:val="%1.%2.%3.%4.%5"/>
      <w:lvlJc w:val="left"/>
      <w:pPr>
        <w:tabs>
          <w:tab w:val="num" w:pos="0"/>
        </w:tabs>
        <w:ind w:left="1080" w:hanging="1080"/>
      </w:pPr>
      <w:rPr>
        <w:sz w:val="22"/>
        <w:i w:val="false"/>
        <w:color w:val="000000"/>
      </w:rPr>
    </w:lvl>
    <w:lvl w:ilvl="5">
      <w:start w:val="1"/>
      <w:numFmt w:val="decimal"/>
      <w:lvlText w:val="%1.%2.%3.%4.%5.%6"/>
      <w:lvlJc w:val="left"/>
      <w:pPr>
        <w:tabs>
          <w:tab w:val="num" w:pos="0"/>
        </w:tabs>
        <w:ind w:left="1080" w:hanging="1080"/>
      </w:pPr>
      <w:rPr>
        <w:sz w:val="22"/>
        <w:i w:val="false"/>
        <w:color w:val="000000"/>
      </w:rPr>
    </w:lvl>
    <w:lvl w:ilvl="6">
      <w:start w:val="1"/>
      <w:numFmt w:val="decimal"/>
      <w:lvlText w:val="%1.%2.%3.%4.%5.%6.%7"/>
      <w:lvlJc w:val="left"/>
      <w:pPr>
        <w:tabs>
          <w:tab w:val="num" w:pos="0"/>
        </w:tabs>
        <w:ind w:left="1440" w:hanging="1440"/>
      </w:pPr>
      <w:rPr>
        <w:sz w:val="22"/>
        <w:i w:val="false"/>
        <w:color w:val="000000"/>
      </w:rPr>
    </w:lvl>
    <w:lvl w:ilvl="7">
      <w:start w:val="1"/>
      <w:numFmt w:val="decimal"/>
      <w:lvlText w:val="%1.%2.%3.%4.%5.%6.%7.%8"/>
      <w:lvlJc w:val="left"/>
      <w:pPr>
        <w:tabs>
          <w:tab w:val="num" w:pos="0"/>
        </w:tabs>
        <w:ind w:left="1440" w:hanging="1440"/>
      </w:pPr>
      <w:rPr>
        <w:sz w:val="22"/>
        <w:i w:val="false"/>
        <w:color w:val="000000"/>
      </w:rPr>
    </w:lvl>
    <w:lvl w:ilvl="8">
      <w:start w:val="1"/>
      <w:numFmt w:val="decimal"/>
      <w:lvlText w:val="%1.%2.%3.%4.%5.%6.%7.%8.%9"/>
      <w:lvlJc w:val="left"/>
      <w:pPr>
        <w:tabs>
          <w:tab w:val="num" w:pos="0"/>
        </w:tabs>
        <w:ind w:left="1800" w:hanging="1800"/>
      </w:pPr>
      <w:rPr>
        <w:sz w:val="22"/>
        <w:i w:val="false"/>
        <w:color w:val="000000"/>
      </w:rPr>
    </w:lvl>
  </w:abstractNum>
  <w:abstractNum w:abstractNumId="12">
    <w:lvl w:ilvl="0">
      <w:start w:val="1"/>
      <w:numFmt w:val="decimal"/>
      <w:lvlText w:val="%1)"/>
      <w:lvlJc w:val="left"/>
      <w:pPr>
        <w:tabs>
          <w:tab w:val="num" w:pos="0"/>
        </w:tabs>
        <w:ind w:left="720" w:hanging="360"/>
      </w:pPr>
      <w:rPr>
        <w:rFonts w:eastAsia="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9"/>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b w:val="false"/>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21">
    <w:lvl w:ilvl="0">
      <w:start w:val="1"/>
      <w:numFmt w:val="decimal"/>
      <w:lvlText w:val="%1-"/>
      <w:lvlJc w:val="left"/>
      <w:pPr>
        <w:tabs>
          <w:tab w:val="num" w:pos="0"/>
        </w:tabs>
        <w:ind w:left="4770" w:hanging="441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3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4z0" w:customStyle="1">
    <w:name w:val="WW8Num4z0"/>
    <w:qFormat/>
    <w:rPr/>
  </w:style>
  <w:style w:type="character" w:styleId="WW8Num6z0" w:customStyle="1">
    <w:name w:val="WW8Num6z0"/>
    <w:qFormat/>
    <w:rPr>
      <w:sz w:val="22"/>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5z0" w:customStyle="1">
    <w:name w:val="WW8Num15z0"/>
    <w:qFormat/>
    <w:rPr/>
  </w:style>
  <w:style w:type="character" w:styleId="WW8Num17z0" w:customStyle="1">
    <w:name w:val="WW8Num17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6z0" w:customStyle="1">
    <w:name w:val="WW8Num26z0"/>
    <w:qFormat/>
    <w:rPr/>
  </w:style>
  <w:style w:type="character" w:styleId="WW8Num27z0" w:customStyle="1">
    <w:name w:val="WW8Num27z0"/>
    <w:qFormat/>
    <w:rPr>
      <w:rFonts w:ascii="Times New Roman" w:hAnsi="Times New Roman" w:cs="Arial"/>
      <w:b/>
      <w:sz w:val="22"/>
      <w:szCs w:val="23"/>
    </w:rPr>
  </w:style>
  <w:style w:type="character" w:styleId="WW8Num27z1" w:customStyle="1">
    <w:name w:val="WW8Num27z1"/>
    <w:qFormat/>
    <w:rPr>
      <w:b w:val="false"/>
      <w:i w:val="false"/>
      <w:strike w:val="false"/>
      <w:dstrike w:val="false"/>
      <w:color w:val="000000"/>
      <w:sz w:val="20"/>
      <w:szCs w:val="20"/>
      <w:u w:val="none"/>
    </w:rPr>
  </w:style>
  <w:style w:type="character" w:styleId="WW8Num27z2" w:customStyle="1">
    <w:name w:val="WW8Num27z2"/>
    <w:qFormat/>
    <w:rPr>
      <w:rFonts w:ascii="Arial" w:hAnsi="Arial" w:cs="Arial"/>
      <w:b w:val="false"/>
      <w:i w:val="false"/>
      <w:strike w:val="false"/>
      <w:dstrike w:val="false"/>
      <w:color w:val="000000"/>
      <w:sz w:val="20"/>
      <w:szCs w:val="20"/>
    </w:rPr>
  </w:style>
  <w:style w:type="character" w:styleId="WW8Num29z0" w:customStyle="1">
    <w:name w:val="WW8Num29z0"/>
    <w:qFormat/>
    <w:rPr/>
  </w:style>
  <w:style w:type="character" w:styleId="WW8Num30z1" w:customStyle="1">
    <w:name w:val="WW8Num30z1"/>
    <w:qFormat/>
    <w:rPr>
      <w:b w:val="false"/>
      <w:i w:val="false"/>
    </w:rPr>
  </w:style>
  <w:style w:type="character" w:styleId="WW8Num30z2" w:customStyle="1">
    <w:name w:val="WW8Num30z2"/>
    <w:qFormat/>
    <w:rPr>
      <w:b w:val="false"/>
    </w:rPr>
  </w:style>
  <w:style w:type="character" w:styleId="WW8Num31z0" w:customStyle="1">
    <w:name w:val="WW8Num31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style>
  <w:style w:type="paragraph" w:styleId="Footer">
    <w:name w:val="footer"/>
    <w:basedOn w:val="Normal"/>
    <w:pPr/>
    <w:rPr/>
  </w:style>
  <w:style w:type="paragraph" w:styleId="BodyTextIndented">
    <w:name w:val="Body Text, 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suppressAutoHyphens w:val="true"/>
      <w:bidi w:val="0"/>
      <w:spacing w:lineRule="auto" w:line="276" w:before="0" w:after="200"/>
      <w:jc w:val="left"/>
    </w:pPr>
    <w:rPr>
      <w:rFonts w:ascii="Calibri" w:hAnsi="Calibri" w:eastAsia="Times New Roman" w:cs="Calibri"/>
      <w:color w:val="auto"/>
      <w:kern w:val="2"/>
      <w:sz w:val="22"/>
      <w:szCs w:val="22"/>
      <w:lang w:bidi="ar-SA" w:val="pt-BR" w:eastAsia="zh-C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 w:customStyle="1">
    <w:name w:val="Body Text Indent"/>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itatiba.sp.gov.br/"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225</TotalTime>
  <Application>LibreOffice/24.8.0.3$Windows_X86_64 LibreOffice_project/0bdf1299c94fe897b119f97f3c613e9dca6be583</Application>
  <AppVersion>15.0000</AppVersion>
  <Pages>64</Pages>
  <Words>18983</Words>
  <Characters>106588</Characters>
  <CharactersWithSpaces>124659</CharactersWithSpaces>
  <Paragraphs>1094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2025-11-19T17:13:00Z</dcterms:created>
  <dc:creator>eportella</dc:creator>
  <dc:description/>
  <dc:language>pt-BR</dc:language>
  <cp:lastModifiedBy/>
  <cp:lastPrinted>2024-11-14T18:54:00Z</cp:lastPrinted>
  <dcterms:modified xsi:type="dcterms:W3CDTF">2025-12-04T16:12:00Z</dcterms:modified>
  <cp:revision>23</cp:revision>
  <dc:subject/>
  <dc:title> </dc:title>
</cp:coreProperties>
</file>

<file path=docProps/custom.xml><?xml version="1.0" encoding="utf-8"?>
<Properties xmlns="http://schemas.openxmlformats.org/officeDocument/2006/custom-properties" xmlns:vt="http://schemas.openxmlformats.org/officeDocument/2006/docPropsVTypes"/>
</file>