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media/image3.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jc w:val="both"/>
        <w:rPr>
          <w:rFonts w:ascii="Arial" w:hAnsi="Arial" w:cs="Arial"/>
          <w:sz w:val="22"/>
          <w:szCs w:val="22"/>
        </w:rPr>
      </w:pPr>
      <w:r>
        <w:rPr>
          <w:rFonts w:cs="Arial" w:ascii="Arial" w:hAnsi="Arial"/>
          <w:sz w:val="22"/>
          <w:szCs w:val="22"/>
        </w:rPr>
        <w:t xml:space="preserve"> </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 xml:space="preserve">PROCESSO ADMINISTRATIVO Nº </w:t>
      </w:r>
      <w:r>
        <w:rPr>
          <w:rFonts w:cs="Arial" w:ascii="Arial" w:hAnsi="Arial"/>
          <w:b/>
          <w:bCs/>
          <w:sz w:val="22"/>
          <w:szCs w:val="22"/>
        </w:rPr>
        <w:t>819</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 xml:space="preserve">PREGÃO ELETRÔNICO Nº </w:t>
      </w:r>
      <w:r>
        <w:rPr>
          <w:rFonts w:cs="Arial" w:ascii="Arial" w:hAnsi="Arial"/>
          <w:b/>
          <w:bCs/>
          <w:sz w:val="22"/>
          <w:szCs w:val="22"/>
        </w:rPr>
        <w:t>72</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 xml:space="preserve">EDITAL Nº </w:t>
      </w:r>
      <w:r>
        <w:rPr>
          <w:rFonts w:cs="Arial" w:ascii="Arial" w:hAnsi="Arial"/>
          <w:b/>
          <w:bCs/>
          <w:sz w:val="22"/>
          <w:szCs w:val="22"/>
        </w:rPr>
        <w:t>88</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b w:val="false"/>
          <w:bCs w:val="false"/>
        </w:rPr>
      </w:pPr>
      <w:r>
        <w:rPr>
          <w:rFonts w:cs="Arial" w:ascii="Arial" w:hAnsi="Arial"/>
          <w:b w:val="false"/>
          <w:bCs w:val="false"/>
          <w:sz w:val="22"/>
          <w:szCs w:val="22"/>
        </w:rPr>
        <w:t>Contratação de empresa especializada para realizar a atualização do mapa digital urbano municipal e implantação de serviço de monitoramento anual de alterações urbanas e invasões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R$ 5.140.266,33 (cinco milhões cento e quarenta mil duzentos e sessenta e seis reais e trinta e três centavos)</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24</w:t>
      </w:r>
      <w:r>
        <w:rPr>
          <w:rFonts w:cs="Arial" w:ascii="Arial" w:hAnsi="Arial"/>
          <w:b/>
          <w:bCs/>
          <w:sz w:val="22"/>
          <w:szCs w:val="22"/>
        </w:rPr>
        <w:t xml:space="preserve"> de </w:t>
      </w:r>
      <w:r>
        <w:rPr>
          <w:rFonts w:cs="Arial" w:ascii="Arial" w:hAnsi="Arial"/>
          <w:b/>
          <w:bCs/>
          <w:sz w:val="22"/>
          <w:szCs w:val="22"/>
        </w:rPr>
        <w:t>outubro</w:t>
      </w:r>
      <w:r>
        <w:rPr>
          <w:rFonts w:cs="Arial" w:ascii="Arial" w:hAnsi="Arial"/>
          <w:b/>
          <w:bCs/>
          <w:sz w:val="22"/>
          <w:szCs w:val="22"/>
        </w:rPr>
        <w:t xml:space="preserve"> de 2025</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sz w:val="22"/>
          <w:szCs w:val="22"/>
        </w:rPr>
        <w:t xml:space="preserve">Cadastro das Propostas até: </w:t>
        <w:tab/>
        <w:tab/>
      </w:r>
      <w:r>
        <w:rPr>
          <w:rFonts w:cs="Arial" w:ascii="Arial" w:hAnsi="Arial"/>
          <w:b w:val="false"/>
          <w:bCs w:val="false"/>
          <w:sz w:val="22"/>
          <w:szCs w:val="22"/>
        </w:rPr>
        <w:t>24/10</w:t>
      </w:r>
      <w:r>
        <w:rPr>
          <w:rFonts w:cs="Arial" w:ascii="Arial" w:hAnsi="Arial"/>
          <w:b w:val="false"/>
          <w:bCs w:val="false"/>
          <w:sz w:val="22"/>
          <w:szCs w:val="22"/>
        </w:rPr>
        <w:t>/2025</w:t>
      </w:r>
      <w:r>
        <w:rPr>
          <w:rFonts w:cs="Arial" w:ascii="Arial" w:hAnsi="Arial"/>
          <w:sz w:val="22"/>
          <w:szCs w:val="22"/>
        </w:rPr>
        <w:tab/>
        <w:tab/>
        <w:t>08h50m</w:t>
      </w:r>
      <w:r>
        <w:rPr>
          <w:rFonts w:cs="Arial" w:ascii="Arial" w:hAnsi="Arial"/>
          <w:b/>
          <w:bCs/>
          <w:sz w:val="22"/>
          <w:szCs w:val="22"/>
        </w:rPr>
        <w:t>i</w:t>
      </w:r>
      <w:r>
        <w:rPr>
          <w:rFonts w:cs="Arial" w:ascii="Arial" w:hAnsi="Arial"/>
          <w:sz w:val="22"/>
          <w:szCs w:val="22"/>
        </w:rPr>
        <w:t>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sz w:val="22"/>
          <w:szCs w:val="22"/>
        </w:rPr>
        <w:t>Abertura das Propostas:</w:t>
        <w:tab/>
        <w:tab/>
        <w:tab/>
      </w:r>
      <w:r>
        <w:rPr>
          <w:rFonts w:cs="Arial" w:ascii="Arial" w:hAnsi="Arial"/>
          <w:b w:val="false"/>
          <w:bCs w:val="false"/>
          <w:sz w:val="22"/>
          <w:szCs w:val="22"/>
        </w:rPr>
        <w:t>24/10</w:t>
      </w:r>
      <w:r>
        <w:rPr>
          <w:rFonts w:cs="Arial" w:ascii="Arial" w:hAnsi="Arial"/>
          <w:b w:val="false"/>
          <w:bCs w:val="false"/>
          <w:sz w:val="22"/>
          <w:szCs w:val="22"/>
        </w:rPr>
        <w:t>/2025</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sz w:val="22"/>
          <w:szCs w:val="22"/>
        </w:rPr>
        <w:t>Início do Pregão (fase competitiva)</w:t>
        <w:tab/>
      </w:r>
      <w:r>
        <w:rPr>
          <w:rFonts w:cs="Arial" w:ascii="Arial" w:hAnsi="Arial"/>
          <w:b w:val="false"/>
          <w:bCs w:val="false"/>
          <w:sz w:val="22"/>
          <w:szCs w:val="22"/>
        </w:rPr>
        <w:t>24/10</w:t>
      </w:r>
      <w:r>
        <w:rPr>
          <w:rFonts w:cs="Arial" w:ascii="Arial" w:hAnsi="Arial"/>
          <w:b w:val="false"/>
          <w:bCs w:val="false"/>
          <w:sz w:val="22"/>
          <w:szCs w:val="22"/>
        </w:rPr>
        <w:t>/2025</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Global</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NÃO</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4"/>
        <w:jc w:val="both"/>
        <w:rPr>
          <w:rFonts w:ascii="Arial" w:hAnsi="Arial" w:cs="Arial"/>
          <w:b/>
          <w:bCs/>
          <w:sz w:val="22"/>
          <w:szCs w:val="22"/>
        </w:rPr>
      </w:pPr>
      <w:r>
        <w:rPr>
          <w:rFonts w:cs="Arial" w:ascii="Arial" w:hAnsi="Arial"/>
          <w:b/>
          <w:bCs/>
          <w:sz w:val="22"/>
          <w:szCs w:val="22"/>
        </w:rPr>
        <w:t>SECRETARIA DE DESENVOLVIMENTO ECONÔMICO E HABITAÇÃO</w:t>
      </w:r>
    </w:p>
    <w:p>
      <w:pPr>
        <w:pStyle w:val="Normal"/>
        <w:spacing w:lineRule="auto" w:line="360"/>
        <w:ind w:right="-54"/>
        <w:jc w:val="both"/>
        <w:rPr>
          <w:rFonts w:ascii="Arial" w:hAnsi="Arial" w:cs="Arial"/>
          <w:b/>
          <w:bCs/>
          <w:sz w:val="22"/>
          <w:szCs w:val="22"/>
        </w:rPr>
      </w:pPr>
      <w:r>
        <w:rPr>
          <w:rFonts w:cs="Arial" w:ascii="Arial" w:hAnsi="Arial"/>
          <w:b/>
          <w:bCs/>
          <w:sz w:val="22"/>
          <w:szCs w:val="22"/>
        </w:rPr>
        <w:t>PROCESSO ADMINISTRATIVO Nº 819/2025</w:t>
      </w:r>
    </w:p>
    <w:p>
      <w:pPr>
        <w:pStyle w:val="Normal"/>
        <w:spacing w:lineRule="auto" w:line="360"/>
        <w:jc w:val="both"/>
        <w:rPr>
          <w:rFonts w:ascii="Arial" w:hAnsi="Arial" w:cs="Arial"/>
          <w:b/>
          <w:bCs/>
          <w:sz w:val="22"/>
          <w:szCs w:val="22"/>
        </w:rPr>
      </w:pPr>
      <w:r>
        <w:rPr>
          <w:rFonts w:cs="Arial" w:ascii="Arial" w:hAnsi="Arial"/>
          <w:b/>
          <w:bCs/>
          <w:sz w:val="22"/>
          <w:szCs w:val="22"/>
        </w:rPr>
      </w:r>
    </w:p>
    <w:p>
      <w:pPr>
        <w:pStyle w:val="Normal"/>
        <w:spacing w:lineRule="auto" w:line="360"/>
        <w:ind w:firstLine="567"/>
        <w:jc w:val="both"/>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sz w:val="22"/>
          <w:szCs w:val="22"/>
        </w:rPr>
      </w:pPr>
      <w:r>
        <w:rPr>
          <w:rFonts w:cs="Arial" w:ascii="Arial" w:hAnsi="Arial"/>
          <w:b/>
          <w:sz w:val="22"/>
          <w:szCs w:val="22"/>
        </w:rPr>
        <w:t xml:space="preserve">PREGÃO ELETRÔNICO Nº </w:t>
      </w:r>
      <w:r>
        <w:rPr>
          <w:rFonts w:cs="Arial" w:ascii="Arial" w:hAnsi="Arial"/>
          <w:b/>
          <w:sz w:val="22"/>
          <w:szCs w:val="22"/>
        </w:rPr>
        <w:t>72</w:t>
      </w:r>
      <w:r>
        <w:rPr>
          <w:rFonts w:cs="Arial" w:ascii="Arial" w:hAnsi="Arial"/>
          <w:b/>
          <w:sz w:val="22"/>
          <w:szCs w:val="22"/>
        </w:rPr>
        <w:t>/2025</w:t>
      </w:r>
    </w:p>
    <w:p>
      <w:pPr>
        <w:pStyle w:val="Normal"/>
        <w:spacing w:lineRule="auto" w:line="360"/>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88</w:t>
      </w:r>
      <w:r>
        <w:rPr>
          <w:rFonts w:cs="Arial" w:ascii="Arial" w:hAnsi="Arial"/>
          <w:b/>
          <w:sz w:val="22"/>
          <w:szCs w:val="22"/>
        </w:rPr>
        <w:t>/2025</w:t>
      </w:r>
    </w:p>
    <w:p>
      <w:pPr>
        <w:pStyle w:val="Normal"/>
        <w:snapToGrid w:val="false"/>
        <w:spacing w:lineRule="auto" w:line="360" w:before="288" w:after="288"/>
        <w:ind w:firstLine="567"/>
        <w:jc w:val="both"/>
        <w:rPr>
          <w:rFonts w:ascii="Arial" w:hAnsi="Arial" w:cs="Arial"/>
          <w:b/>
          <w:sz w:val="22"/>
          <w:szCs w:val="22"/>
        </w:rPr>
      </w:pPr>
      <w:r>
        <w:rPr>
          <w:rFonts w:cs="Arial" w:ascii="Arial" w:hAnsi="Arial"/>
          <w:b/>
          <w:sz w:val="22"/>
          <w:szCs w:val="22"/>
        </w:rPr>
      </w:r>
    </w:p>
    <w:p>
      <w:pPr>
        <w:pStyle w:val="Normal"/>
        <w:spacing w:lineRule="auto" w:line="360"/>
        <w:ind w:firstLine="567" w:right="-57"/>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por meio da</w:t>
      </w:r>
      <w:r>
        <w:rPr>
          <w:rFonts w:cs="Arial" w:ascii="Arial" w:hAnsi="Arial"/>
          <w:b/>
          <w:bCs/>
          <w:sz w:val="22"/>
          <w:szCs w:val="22"/>
        </w:rPr>
        <w:t xml:space="preserve"> SECRETARIA DE DESENVOLVIMENTO ECONÔMICO E HABITAÇÃO,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Hyperlink"/>
            <w:rFonts w:cs="Arial" w:ascii="Arial" w:hAnsi="Arial"/>
            <w:sz w:val="22"/>
            <w:szCs w:val="22"/>
          </w:rPr>
          <w:t>Lei nº 14.133, de 2021</w:t>
        </w:r>
      </w:hyperlink>
      <w:r>
        <w:rPr>
          <w:rFonts w:cs="Arial" w:ascii="Arial" w:hAnsi="Arial"/>
          <w:sz w:val="22"/>
          <w:szCs w:val="22"/>
        </w:rPr>
        <w:t>, e Decreto nº 7.999/2024 e demais legislação aplicável e, ainda, de acordo com as condições estabelecidas neste Edital.</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ivel01"/>
        <w:numPr>
          <w:ilvl w:val="0"/>
          <w:numId w:val="4"/>
        </w:numPr>
        <w:spacing w:lineRule="auto" w:line="360" w:before="0" w:after="0"/>
        <w:ind w:hanging="0" w:left="0"/>
        <w:rPr>
          <w:sz w:val="22"/>
          <w:szCs w:val="22"/>
          <w:lang w:eastAsia="en-US"/>
        </w:rPr>
      </w:pPr>
      <w:r>
        <w:rPr>
          <w:sz w:val="22"/>
          <w:szCs w:val="22"/>
          <w:lang w:eastAsia="en-US"/>
        </w:rPr>
        <w:t>DO OBJETO</w:t>
      </w:r>
    </w:p>
    <w:p>
      <w:pPr>
        <w:pStyle w:val="Nivel2"/>
        <w:numPr>
          <w:ilvl w:val="1"/>
          <w:numId w:val="9"/>
        </w:numPr>
        <w:tabs>
          <w:tab w:val="clear" w:pos="0"/>
        </w:tabs>
        <w:spacing w:lineRule="auto" w:line="360" w:before="0" w:after="0"/>
        <w:ind w:hanging="0" w:left="0"/>
        <w:rPr>
          <w:sz w:val="22"/>
          <w:szCs w:val="22"/>
        </w:rPr>
      </w:pPr>
      <w:r>
        <w:rPr>
          <w:sz w:val="22"/>
          <w:szCs w:val="22"/>
        </w:rPr>
        <w:t xml:space="preserve">– </w:t>
      </w:r>
      <w:r>
        <w:rPr>
          <w:sz w:val="22"/>
          <w:szCs w:val="22"/>
        </w:rPr>
        <w:t>A presente licitação tem por objetivo a contratação de empresa especializada para realizar a atualização do mapa digital urbano municipal e implantação de serviço de monitoramento anual de alterações urbanas e invasões do município de Itatiba, conforme condições, quantidades e exigências estabelecidas neste Edital e seus anexos.</w:t>
      </w:r>
    </w:p>
    <w:p>
      <w:pPr>
        <w:pStyle w:val="Nivel2"/>
        <w:tabs>
          <w:tab w:val="clear" w:pos="0"/>
        </w:tabs>
        <w:spacing w:lineRule="auto" w:line="360" w:before="0" w:after="0"/>
        <w:ind w:hanging="0" w:left="0"/>
        <w:rPr>
          <w:sz w:val="22"/>
          <w:szCs w:val="22"/>
        </w:rPr>
      </w:pPr>
      <w:r>
        <w:rPr>
          <w:sz w:val="22"/>
          <w:szCs w:val="22"/>
        </w:rPr>
        <w:t>1.2 - A licitação será do tipo MENOR PREÇO GLOBAL, conforme tabela constante no Termo de Referência, devendo o licitante oferecer proposta para todos os itens que o compõem.</w:t>
      </w:r>
    </w:p>
    <w:p>
      <w:pPr>
        <w:pStyle w:val="Nivel2"/>
        <w:tabs>
          <w:tab w:val="clear" w:pos="0"/>
        </w:tabs>
        <w:spacing w:lineRule="auto" w:line="360" w:before="0" w:after="0"/>
        <w:ind w:hanging="0" w:left="0"/>
        <w:rPr>
          <w:sz w:val="22"/>
          <w:szCs w:val="22"/>
        </w:rPr>
      </w:pPr>
      <w:r>
        <w:rPr>
          <w:sz w:val="22"/>
          <w:szCs w:val="22"/>
        </w:rPr>
        <w:t>1.3 – O objeto desta licitação será subsidiado com Recursos Próprios da Administração.</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DA PARTICIPAÇÃO NA LICITAÇÃO</w:t>
      </w:r>
    </w:p>
    <w:p>
      <w:pPr>
        <w:pStyle w:val="Nivel2"/>
        <w:numPr>
          <w:ilvl w:val="1"/>
          <w:numId w:val="4"/>
        </w:numPr>
        <w:spacing w:lineRule="auto" w:line="360" w:before="0" w:after="0"/>
        <w:ind w:hanging="0" w:left="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4"/>
        </w:numPr>
        <w:spacing w:lineRule="auto" w:line="360" w:before="0" w:after="0"/>
        <w:ind w:hanging="0" w:left="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4"/>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4"/>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4"/>
        </w:numPr>
        <w:spacing w:lineRule="auto" w:line="360" w:before="0" w:after="0"/>
        <w:ind w:hanging="0" w:left="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4"/>
        </w:numPr>
        <w:spacing w:lineRule="auto" w:line="360" w:before="0" w:after="0"/>
        <w:ind w:hanging="0" w:left="0"/>
        <w:rPr>
          <w:rFonts w:eastAsia="Times New Roman"/>
          <w:sz w:val="22"/>
          <w:szCs w:val="22"/>
        </w:rPr>
      </w:pPr>
      <w:bookmarkStart w:id="0" w:name="_Ref117000692"/>
      <w:r>
        <w:rPr>
          <w:rFonts w:eastAsia="Times New Roman"/>
          <w:sz w:val="22"/>
          <w:szCs w:val="22"/>
        </w:rPr>
        <w:t>Não poderão disputar desta licitação:</w:t>
      </w:r>
      <w:bookmarkEnd w:id="0"/>
    </w:p>
    <w:p>
      <w:pPr>
        <w:pStyle w:val="Normal"/>
        <w:numPr>
          <w:ilvl w:val="2"/>
          <w:numId w:val="4"/>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4"/>
        </w:numPr>
        <w:spacing w:lineRule="auto" w:line="360" w:before="0" w:after="0"/>
        <w:ind w:hanging="0" w:left="567"/>
        <w:rPr>
          <w:sz w:val="22"/>
          <w:szCs w:val="22"/>
        </w:rPr>
      </w:pPr>
      <w:bookmarkStart w:id="1" w:name="_Ref113883003"/>
      <w:bookmarkStart w:id="2" w:name="_Ref113883338"/>
      <w:bookmarkEnd w:id="2"/>
      <w:r>
        <w:rPr>
          <w:sz w:val="22"/>
          <w:szCs w:val="22"/>
        </w:rPr>
        <w:t>pessoa física ou jurídica que se encontre, ao tempo da licitação, impossibilitada de participar da licitação em decorrência de sanção que lhe foi imposta;</w:t>
      </w:r>
      <w:bookmarkEnd w:id="1"/>
    </w:p>
    <w:p>
      <w:pPr>
        <w:pStyle w:val="Nivel3"/>
        <w:numPr>
          <w:ilvl w:val="2"/>
          <w:numId w:val="4"/>
        </w:numPr>
        <w:spacing w:lineRule="auto" w:line="360" w:before="0" w:after="0"/>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4"/>
        </w:numPr>
        <w:spacing w:lineRule="auto" w:line="360" w:before="0" w:after="0"/>
        <w:ind w:hanging="0" w:left="567"/>
        <w:rPr>
          <w:sz w:val="22"/>
          <w:szCs w:val="22"/>
        </w:rPr>
      </w:pPr>
      <w:bookmarkStart w:id="3" w:name="_Ref113883579"/>
      <w:r>
        <w:rPr>
          <w:sz w:val="22"/>
          <w:szCs w:val="22"/>
        </w:rPr>
        <w:t>empresas controladoras, controladas ou coligadas, nos termos da Lei nº 6.404, de 15 de dezembro de 1976, concorrendo entre si;</w:t>
      </w:r>
      <w:bookmarkEnd w:id="3"/>
    </w:p>
    <w:p>
      <w:pPr>
        <w:pStyle w:val="Nivel3"/>
        <w:numPr>
          <w:ilvl w:val="2"/>
          <w:numId w:val="4"/>
        </w:numPr>
        <w:spacing w:lineRule="auto" w:line="360" w:before="0" w:after="0"/>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4"/>
        </w:numPr>
        <w:spacing w:lineRule="auto" w:line="360" w:before="0" w:after="0"/>
        <w:ind w:hanging="0" w:left="567"/>
        <w:rPr>
          <w:sz w:val="22"/>
          <w:szCs w:val="22"/>
        </w:rPr>
      </w:pPr>
      <w:bookmarkStart w:id="4" w:name="_Ref113962336"/>
      <w:r>
        <w:rPr>
          <w:sz w:val="22"/>
          <w:szCs w:val="22"/>
        </w:rPr>
        <w:t>agente público do órgão ou entidade licitante;</w:t>
      </w:r>
      <w:bookmarkEnd w:id="4"/>
    </w:p>
    <w:p>
      <w:pPr>
        <w:pStyle w:val="Normal"/>
        <w:numPr>
          <w:ilvl w:val="2"/>
          <w:numId w:val="4"/>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4"/>
        </w:numPr>
        <w:spacing w:lineRule="auto" w:line="360" w:before="0" w:after="0"/>
        <w:ind w:hanging="0" w:left="567"/>
        <w:rPr>
          <w:sz w:val="22"/>
          <w:szCs w:val="22"/>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4"/>
        </w:numPr>
        <w:spacing w:lineRule="auto" w:line="360" w:before="0" w:after="0"/>
        <w:ind w:hanging="0" w:left="0"/>
        <w:rPr>
          <w:sz w:val="22"/>
          <w:szCs w:val="22"/>
        </w:rPr>
      </w:pPr>
      <w:r>
        <w:rPr>
          <w:sz w:val="22"/>
          <w:szCs w:val="22"/>
        </w:rPr>
        <w:t>O impedimento de que trata o item 2.6.5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sz w:val="22"/>
          <w:szCs w:val="22"/>
        </w:rPr>
      </w:pPr>
      <w:r>
        <w:rPr>
          <w:sz w:val="22"/>
          <w:szCs w:val="22"/>
        </w:rPr>
      </w:r>
      <w:bookmarkStart w:id="5" w:name="art14§2"/>
      <w:bookmarkStart w:id="6" w:name="art14§2"/>
      <w:bookmarkEnd w:id="6"/>
    </w:p>
    <w:p>
      <w:pPr>
        <w:pStyle w:val="Nivel01"/>
        <w:numPr>
          <w:ilvl w:val="0"/>
          <w:numId w:val="4"/>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4"/>
        </w:numPr>
        <w:spacing w:lineRule="auto" w:line="360" w:before="0" w:after="0"/>
        <w:ind w:hanging="0" w:left="0"/>
        <w:rPr>
          <w:sz w:val="22"/>
          <w:szCs w:val="22"/>
        </w:rPr>
      </w:pPr>
      <w:r>
        <w:rPr>
          <w:sz w:val="22"/>
          <w:szCs w:val="22"/>
        </w:rPr>
        <w:t>Na presente licitação, a fase de habilitação sucederá as fases de apresentação de propostas, lances e julgamento.</w:t>
      </w:r>
    </w:p>
    <w:p>
      <w:pPr>
        <w:pStyle w:val="Nivel2"/>
        <w:numPr>
          <w:ilvl w:val="1"/>
          <w:numId w:val="4"/>
        </w:numPr>
        <w:spacing w:lineRule="auto" w:line="360" w:before="0" w:after="0"/>
        <w:ind w:hanging="0" w:left="0"/>
        <w:rPr>
          <w:sz w:val="22"/>
          <w:szCs w:val="22"/>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4"/>
        </w:numPr>
        <w:spacing w:lineRule="auto" w:line="360" w:before="0" w:after="0"/>
        <w:ind w:hanging="0" w:left="0"/>
        <w:rPr>
          <w:sz w:val="22"/>
          <w:szCs w:val="22"/>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000000"/>
            <w:sz w:val="22"/>
            <w:szCs w:val="22"/>
          </w:rPr>
          <w:t>www.novobbmnet.com.br</w:t>
        </w:r>
      </w:hyperlink>
      <w:r>
        <w:rPr>
          <w:sz w:val="22"/>
          <w:szCs w:val="22"/>
        </w:rPr>
        <w:t>.</w:t>
      </w:r>
    </w:p>
    <w:p>
      <w:pPr>
        <w:pStyle w:val="Nivel2"/>
        <w:numPr>
          <w:ilvl w:val="1"/>
          <w:numId w:val="4"/>
        </w:numPr>
        <w:spacing w:lineRule="auto" w:line="360" w:before="0" w:after="0"/>
        <w:ind w:hanging="0" w:left="0"/>
        <w:rPr>
          <w:sz w:val="22"/>
          <w:szCs w:val="22"/>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000000"/>
            <w:sz w:val="22"/>
            <w:szCs w:val="22"/>
          </w:rPr>
          <w:t>www.novobbmnet.com.br</w:t>
        </w:r>
      </w:hyperlink>
      <w:r>
        <w:rPr>
          <w:sz w:val="22"/>
          <w:szCs w:val="22"/>
        </w:rPr>
        <w:t>.</w:t>
      </w:r>
    </w:p>
    <w:p>
      <w:pPr>
        <w:pStyle w:val="Nivel2"/>
        <w:numPr>
          <w:ilvl w:val="1"/>
          <w:numId w:val="4"/>
        </w:numPr>
        <w:spacing w:lineRule="auto" w:line="360" w:before="0" w:after="0"/>
        <w:ind w:hanging="0" w:left="0"/>
        <w:rPr>
          <w:sz w:val="22"/>
          <w:szCs w:val="22"/>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4"/>
        </w:numPr>
        <w:spacing w:lineRule="auto" w:line="360" w:before="0" w:after="0"/>
        <w:ind w:hanging="0" w:left="0"/>
        <w:rPr>
          <w:sz w:val="22"/>
          <w:szCs w:val="22"/>
        </w:rPr>
      </w:pPr>
      <w:bookmarkStart w:id="7"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7"/>
    </w:p>
    <w:p>
      <w:pPr>
        <w:pStyle w:val="Nivel2"/>
        <w:numPr>
          <w:ilvl w:val="1"/>
          <w:numId w:val="4"/>
        </w:numPr>
        <w:spacing w:lineRule="auto" w:line="360" w:before="0" w:after="0"/>
        <w:ind w:hanging="0" w:left="0"/>
        <w:rPr>
          <w:rFonts w:eastAsia="Times New Roman"/>
          <w:sz w:val="22"/>
          <w:szCs w:val="22"/>
        </w:rPr>
      </w:pPr>
      <w:bookmarkStart w:id="8" w:name="_Ref113968921"/>
      <w:r>
        <w:rPr>
          <w:rFonts w:eastAsia="Times New Roman"/>
          <w:sz w:val="22"/>
          <w:szCs w:val="22"/>
        </w:rPr>
        <w:t>No cadastramento da proposta inicial, o licitante declarará, em campo próprio do sistema, que:</w:t>
      </w:r>
      <w:bookmarkEnd w:id="8"/>
    </w:p>
    <w:p>
      <w:pPr>
        <w:pStyle w:val="Nivel3"/>
        <w:numPr>
          <w:ilvl w:val="2"/>
          <w:numId w:val="4"/>
        </w:numPr>
        <w:spacing w:lineRule="auto" w:line="360" w:before="0" w:after="0"/>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4"/>
        </w:numPr>
        <w:spacing w:lineRule="auto" w:line="360" w:before="0" w:after="0"/>
        <w:ind w:hanging="0" w:left="567"/>
        <w:rPr>
          <w:sz w:val="22"/>
          <w:szCs w:val="22"/>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4"/>
        </w:numPr>
        <w:spacing w:lineRule="auto" w:line="360" w:before="0" w:after="0"/>
        <w:ind w:hanging="0" w:left="567"/>
        <w:rPr>
          <w:sz w:val="22"/>
          <w:szCs w:val="22"/>
        </w:rPr>
      </w:pPr>
      <w:r>
        <w:rPr>
          <w:sz w:val="22"/>
          <w:szCs w:val="22"/>
        </w:rPr>
        <w:t xml:space="preserve">Não possui, em sua cadeia produtiva, empregados executando trabalho degradante ou forçado, observando o disposto nos </w:t>
      </w:r>
      <w:hyperlink r:id="rId6">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4"/>
        </w:numPr>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4"/>
        </w:numPr>
        <w:spacing w:lineRule="auto" w:line="360" w:before="0" w:after="0"/>
        <w:ind w:hanging="0" w:left="0"/>
        <w:rPr>
          <w:sz w:val="22"/>
          <w:szCs w:val="22"/>
        </w:rPr>
      </w:pPr>
      <w:bookmarkStart w:id="9" w:name="_Hlk159222170"/>
      <w:bookmarkEnd w:id="9"/>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4"/>
        </w:numPr>
        <w:spacing w:lineRule="auto" w:line="360" w:before="0" w:after="0"/>
        <w:ind w:hanging="0" w:left="0"/>
        <w:rPr>
          <w:sz w:val="22"/>
          <w:szCs w:val="22"/>
        </w:rPr>
      </w:pPr>
      <w:bookmarkStart w:id="10"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0"/>
      <w:r>
        <w:rPr>
          <w:sz w:val="22"/>
          <w:szCs w:val="22"/>
        </w:rPr>
        <w:t xml:space="preserve"> </w:t>
      </w:r>
    </w:p>
    <w:p>
      <w:pPr>
        <w:pStyle w:val="Nivel2"/>
        <w:numPr>
          <w:ilvl w:val="1"/>
          <w:numId w:val="4"/>
        </w:numPr>
        <w:spacing w:lineRule="auto" w:line="360" w:before="0" w:after="0"/>
        <w:ind w:hanging="0" w:left="0"/>
        <w:rPr>
          <w:sz w:val="22"/>
          <w:szCs w:val="22"/>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7">
        <w:r>
          <w:rPr>
            <w:rStyle w:val="Hyperlink"/>
            <w:color w:val="000000"/>
            <w:sz w:val="22"/>
            <w:szCs w:val="22"/>
          </w:rPr>
          <w:t>Lei nº 14.133, de 2021</w:t>
        </w:r>
      </w:hyperlink>
      <w:r>
        <w:rPr>
          <w:sz w:val="22"/>
          <w:szCs w:val="22"/>
        </w:rPr>
        <w:t>, e neste Edital.</w:t>
      </w:r>
    </w:p>
    <w:p>
      <w:pPr>
        <w:pStyle w:val="Nivel2"/>
        <w:numPr>
          <w:ilvl w:val="1"/>
          <w:numId w:val="4"/>
        </w:numPr>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4"/>
        </w:numPr>
        <w:spacing w:lineRule="auto" w:line="360" w:before="0" w:after="0"/>
        <w:ind w:hanging="0" w:left="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4"/>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4"/>
        </w:numPr>
        <w:spacing w:lineRule="auto" w:line="360" w:before="0" w:after="0"/>
        <w:ind w:hanging="0" w:left="0"/>
        <w:rPr>
          <w:sz w:val="22"/>
          <w:szCs w:val="22"/>
        </w:rPr>
      </w:pPr>
      <w:bookmarkStart w:id="11" w:name="_Ref116992247"/>
      <w:r>
        <w:rPr>
          <w:sz w:val="22"/>
          <w:szCs w:val="22"/>
        </w:rPr>
        <w:t>Desde que disponibilizada a funcionalidade no sistema, o licitante poderá parametrizar o seu valor final mínimo ou o seu percentual de desconto máximo quando do cadastramento da proposta.</w:t>
      </w:r>
      <w:bookmarkEnd w:id="11"/>
      <w:r>
        <w:rPr>
          <w:sz w:val="22"/>
          <w:szCs w:val="22"/>
        </w:rPr>
        <w:t xml:space="preserve"> </w:t>
      </w:r>
    </w:p>
    <w:p>
      <w:pPr>
        <w:pStyle w:val="Nivel2"/>
        <w:numPr>
          <w:ilvl w:val="1"/>
          <w:numId w:val="4"/>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4"/>
        </w:numPr>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4"/>
        </w:numPr>
        <w:spacing w:lineRule="auto" w:line="360" w:before="0" w:after="0"/>
        <w:ind w:hanging="0" w:left="567"/>
        <w:rPr>
          <w:sz w:val="22"/>
          <w:szCs w:val="22"/>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4"/>
        </w:numPr>
        <w:spacing w:lineRule="auto" w:line="360" w:before="0" w:after="0"/>
        <w:ind w:hanging="0" w:left="0"/>
        <w:rPr>
          <w:sz w:val="22"/>
          <w:szCs w:val="22"/>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4"/>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4"/>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4"/>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4"/>
        </w:numPr>
        <w:spacing w:lineRule="auto" w:line="360" w:before="0" w:after="0"/>
        <w:ind w:hanging="0" w:left="0"/>
        <w:rPr>
          <w:sz w:val="22"/>
          <w:szCs w:val="22"/>
        </w:rPr>
      </w:pPr>
      <w:r>
        <w:rPr>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4"/>
        </w:numPr>
        <w:spacing w:lineRule="auto" w:line="360" w:before="0" w:after="0"/>
        <w:ind w:hanging="0" w:left="0"/>
        <w:rPr>
          <w:sz w:val="22"/>
          <w:szCs w:val="22"/>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ormal"/>
        <w:spacing w:lineRule="auto" w:line="360"/>
        <w:jc w:val="both"/>
        <w:rPr>
          <w:rFonts w:ascii="Arial" w:hAnsi="Arial" w:cs="Arial"/>
          <w:sz w:val="22"/>
          <w:szCs w:val="22"/>
        </w:rPr>
      </w:pPr>
      <w:r>
        <w:rPr>
          <w:rFonts w:cs="Arial" w:ascii="Arial" w:hAnsi="Arial"/>
          <w:sz w:val="22"/>
          <w:szCs w:val="22"/>
        </w:rPr>
        <w:tab/>
        <w:t>.</w:t>
      </w:r>
    </w:p>
    <w:p>
      <w:pPr>
        <w:pStyle w:val="Nivel01"/>
        <w:numPr>
          <w:ilvl w:val="0"/>
          <w:numId w:val="4"/>
        </w:numPr>
        <w:spacing w:lineRule="auto" w:line="360" w:before="0" w:after="0"/>
        <w:ind w:hanging="0" w:left="0"/>
        <w:rPr>
          <w:sz w:val="22"/>
          <w:szCs w:val="22"/>
        </w:rPr>
      </w:pPr>
      <w:r>
        <w:rPr>
          <w:sz w:val="22"/>
          <w:szCs w:val="22"/>
        </w:rPr>
        <w:t>DO PREENCHIMENTO DA PROPOSTA</w:t>
      </w:r>
    </w:p>
    <w:p>
      <w:pPr>
        <w:pStyle w:val="Nivel2"/>
        <w:numPr>
          <w:ilvl w:val="1"/>
          <w:numId w:val="4"/>
        </w:numPr>
        <w:spacing w:lineRule="auto" w:line="360" w:before="0" w:after="0"/>
        <w:ind w:hanging="0" w:left="0"/>
        <w:rPr>
          <w:sz w:val="22"/>
          <w:szCs w:val="22"/>
        </w:rPr>
      </w:pPr>
      <w:r>
        <w:rPr>
          <w:sz w:val="22"/>
          <w:szCs w:val="22"/>
        </w:rPr>
        <w:t>O licitante deverá enviar sua proposta mediante o preenchimento, no sistema eletrônico, do campo: VALOR GLOBAL DO LOTE.</w:t>
      </w:r>
    </w:p>
    <w:p>
      <w:pPr>
        <w:pStyle w:val="Nivel2"/>
        <w:numPr>
          <w:ilvl w:val="1"/>
          <w:numId w:val="4"/>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4"/>
        </w:numPr>
        <w:tabs>
          <w:tab w:val="clear" w:pos="0"/>
        </w:tabs>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4"/>
        </w:numPr>
        <w:tabs>
          <w:tab w:val="clear" w:pos="0"/>
        </w:tabs>
        <w:spacing w:lineRule="auto" w:line="360" w:before="0" w:after="0"/>
        <w:ind w:hanging="0" w:left="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4"/>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4"/>
        </w:numPr>
        <w:spacing w:lineRule="auto" w:line="360" w:before="0" w:after="0"/>
        <w:ind w:hanging="0" w:left="0"/>
        <w:rPr>
          <w:sz w:val="22"/>
          <w:szCs w:val="22"/>
        </w:rPr>
      </w:pPr>
      <w:r>
        <w:rPr>
          <w:sz w:val="22"/>
          <w:szCs w:val="22"/>
        </w:rPr>
        <w:t xml:space="preserve">O prazo de validade da proposta é de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4"/>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EXIGÊNCIAS DE HABILITAÇÃO</w:t>
      </w:r>
    </w:p>
    <w:p>
      <w:pPr>
        <w:pStyle w:val="Normal"/>
        <w:spacing w:lineRule="auto" w:line="360"/>
        <w:jc w:val="both"/>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jc w:val="both"/>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ormal"/>
        <w:numPr>
          <w:ilvl w:val="0"/>
          <w:numId w:val="3"/>
        </w:numPr>
        <w:spacing w:lineRule="auto" w:line="360"/>
        <w:ind w:hanging="11" w:left="0"/>
        <w:jc w:val="both"/>
        <w:rPr>
          <w:rFonts w:ascii="Arial" w:hAnsi="Arial" w:cs="Arial"/>
          <w:sz w:val="22"/>
          <w:szCs w:val="22"/>
        </w:rPr>
      </w:pPr>
      <w:r>
        <w:rPr>
          <w:rFonts w:eastAsia="MS Gothic;ＭＳ ゴシック" w:cs="Arial" w:ascii="Arial" w:hAnsi="Arial"/>
          <w:kern w:val="0"/>
          <w:sz w:val="22"/>
          <w:szCs w:val="22"/>
          <w:u w:val="single"/>
          <w:lang w:eastAsia="pt-BR"/>
        </w:rPr>
        <w:t xml:space="preserve">Empresário individual: </w:t>
      </w:r>
      <w:r>
        <w:rPr>
          <w:rFonts w:eastAsia="MS Gothic;ＭＳ ゴシック" w:cs="Arial" w:ascii="Arial" w:hAnsi="Arial"/>
          <w:kern w:val="0"/>
          <w:sz w:val="22"/>
          <w:szCs w:val="22"/>
          <w:lang w:eastAsia="pt-BR"/>
        </w:rPr>
        <w:t>inscrição no Registro Público de Empresas Mercantis, a cargo da Junta Comercial da respectiva sede;</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Hyperlink"/>
            <w:rFonts w:cs="Arial" w:ascii="Arial" w:hAnsi="Arial"/>
            <w:sz w:val="22"/>
            <w:szCs w:val="22"/>
          </w:rPr>
          <w:t>https://www.gov.br/empresas-enegocios/pt-br/empreendedor</w:t>
        </w:r>
      </w:hyperlink>
      <w:r>
        <w:rPr>
          <w:rFonts w:cs="Arial" w:ascii="Arial" w:hAnsi="Arial"/>
          <w:sz w:val="22"/>
          <w:szCs w:val="22"/>
        </w:rPr>
        <w:t>;</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rPr>
        <w:t xml:space="preserve">Os documentos apresentados deverão estar acompanhados de todas as alterações ou da consolidação respectiva. </w:t>
      </w:r>
    </w:p>
    <w:p>
      <w:pPr>
        <w:pStyle w:val="Normal"/>
        <w:spacing w:lineRule="auto" w:line="360"/>
        <w:jc w:val="both"/>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jc w:val="both"/>
        <w:rPr>
          <w:rFonts w:ascii="Arial" w:hAnsi="Arial" w:cs="Arial"/>
          <w:sz w:val="22"/>
          <w:szCs w:val="22"/>
        </w:rPr>
      </w:pPr>
      <w:r>
        <w:rPr>
          <w:rFonts w:cs="Arial" w:ascii="Arial" w:hAnsi="Arial"/>
          <w:sz w:val="22"/>
          <w:szCs w:val="22"/>
        </w:rPr>
        <w:t xml:space="preserve">a) Certidão Negativa de </w:t>
      </w:r>
      <w:r>
        <w:rPr>
          <w:rFonts w:cs="Arial" w:ascii="Arial" w:hAnsi="Arial"/>
          <w:b/>
          <w:bCs/>
          <w:sz w:val="22"/>
          <w:szCs w:val="22"/>
        </w:rPr>
        <w:t>Falência, Concordata,</w:t>
      </w:r>
      <w:r>
        <w:rPr>
          <w:rFonts w:cs="Arial" w:ascii="Arial" w:hAnsi="Arial"/>
          <w:sz w:val="22"/>
          <w:szCs w:val="22"/>
        </w:rPr>
        <w:t xml:space="preserve">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pPr>
        <w:pStyle w:val="Normal"/>
        <w:spacing w:lineRule="auto" w:line="360"/>
        <w:ind w:right="-54"/>
        <w:jc w:val="both"/>
        <w:rPr>
          <w:rFonts w:ascii="Arial" w:hAnsi="Arial" w:cs="Arial"/>
          <w:b/>
          <w:bCs/>
          <w:sz w:val="22"/>
          <w:szCs w:val="22"/>
        </w:rPr>
      </w:pPr>
      <w:r>
        <w:rPr>
          <w:rFonts w:cs="Arial" w:ascii="Arial" w:hAnsi="Arial"/>
          <w:b/>
          <w:bCs/>
          <w:sz w:val="22"/>
          <w:szCs w:val="22"/>
        </w:rPr>
        <w:t xml:space="preserve">5.4 - QUALIFICAÇÃO TÉCNICA </w:t>
      </w:r>
    </w:p>
    <w:p>
      <w:pPr>
        <w:pStyle w:val="Normal"/>
        <w:spacing w:lineRule="auto" w:line="360"/>
        <w:ind w:right="-54"/>
        <w:jc w:val="both"/>
        <w:rPr>
          <w:rFonts w:ascii="Arial" w:hAnsi="Arial" w:cs="Arial"/>
          <w:bCs/>
          <w:sz w:val="22"/>
          <w:szCs w:val="22"/>
          <w:highlight w:val="yellow"/>
        </w:rPr>
      </w:pPr>
      <w:r>
        <w:rPr>
          <w:rFonts w:cs="Arial" w:ascii="Arial" w:hAnsi="Arial"/>
          <w:bCs/>
          <w:sz w:val="22"/>
          <w:szCs w:val="22"/>
        </w:rPr>
        <w:t>a) Comprovação de aptidão para desempenho de atividade pertinente com o objeto da licitação, mediante apresentação de atestado(s) ou certidão(ões) fornecidas por pessoa jurídica de direito público ou privado, com clara identificação de seu subscritor.</w:t>
      </w:r>
    </w:p>
    <w:p>
      <w:pPr>
        <w:pStyle w:val="Normal"/>
        <w:spacing w:lineRule="auto" w:line="360"/>
        <w:ind w:right="-54"/>
        <w:jc w:val="both"/>
        <w:rPr>
          <w:rFonts w:ascii="Arial" w:hAnsi="Arial" w:cs="Arial"/>
          <w:b/>
          <w:sz w:val="22"/>
          <w:szCs w:val="22"/>
        </w:rPr>
      </w:pPr>
      <w:r>
        <w:rPr>
          <w:rFonts w:cs="Arial" w:ascii="Arial" w:hAnsi="Arial"/>
          <w:b/>
          <w:sz w:val="22"/>
          <w:szCs w:val="22"/>
        </w:rPr>
        <w:t>5.5 - OUTRAS COMPROVAÇÕES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color w:val="000000"/>
          <w:sz w:val="22"/>
          <w:szCs w:val="22"/>
        </w:rPr>
      </w:pPr>
      <w:r>
        <w:rPr>
          <w:rFonts w:cs="Arial" w:ascii="Arial" w:hAnsi="Arial"/>
          <w:b/>
          <w:color w:val="000000"/>
          <w:sz w:val="22"/>
          <w:szCs w:val="22"/>
        </w:rPr>
        <w:t>5.6 - DISPOSIÇÕES GERAIS DA HABILITAÇÃO</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ivel01"/>
        <w:numPr>
          <w:ilvl w:val="0"/>
          <w:numId w:val="4"/>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4"/>
        </w:numPr>
        <w:spacing w:lineRule="auto" w:line="360" w:before="0" w:after="0"/>
        <w:ind w:hanging="0" w:left="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4"/>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4"/>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4"/>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4"/>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4"/>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4"/>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4"/>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4"/>
        </w:numPr>
        <w:spacing w:lineRule="auto" w:line="360" w:before="0" w:after="0"/>
        <w:ind w:hanging="0" w:left="0"/>
        <w:rPr>
          <w:sz w:val="22"/>
          <w:szCs w:val="22"/>
        </w:rPr>
      </w:pPr>
      <w:r>
        <w:rPr>
          <w:sz w:val="22"/>
          <w:szCs w:val="22"/>
        </w:rPr>
        <w:t>O lance deverá ser ofertado pelo VALOR GLOBAL DO LOTE.</w:t>
      </w:r>
    </w:p>
    <w:p>
      <w:pPr>
        <w:pStyle w:val="Nivel2"/>
        <w:numPr>
          <w:ilvl w:val="1"/>
          <w:numId w:val="4"/>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4"/>
        </w:numPr>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4"/>
        </w:numPr>
        <w:spacing w:lineRule="auto" w:line="360" w:before="0" w:after="0"/>
        <w:ind w:hanging="0" w:left="0"/>
        <w:rPr>
          <w:sz w:val="22"/>
          <w:szCs w:val="22"/>
        </w:rPr>
      </w:pPr>
      <w:r>
        <w:rPr>
          <w:sz w:val="22"/>
          <w:szCs w:val="22"/>
        </w:rPr>
        <w:t>O procedimento seguirá de acordo com o modo de disputa adotado.</w:t>
      </w:r>
    </w:p>
    <w:p>
      <w:pPr>
        <w:pStyle w:val="Nivel2"/>
        <w:numPr>
          <w:ilvl w:val="1"/>
          <w:numId w:val="4"/>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4"/>
        </w:numPr>
        <w:spacing w:lineRule="auto" w:line="360" w:before="0" w:after="0"/>
        <w:ind w:hanging="0" w:left="567"/>
        <w:rPr>
          <w:sz w:val="22"/>
          <w:szCs w:val="22"/>
        </w:rPr>
      </w:pPr>
      <w:bookmarkStart w:id="12" w:name="_Hlk113697759"/>
      <w:bookmarkEnd w:id="12"/>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4"/>
        </w:numPr>
        <w:spacing w:lineRule="auto" w:line="360" w:before="0" w:after="0"/>
        <w:ind w:hanging="0" w:left="567"/>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4"/>
        </w:numPr>
        <w:spacing w:lineRule="auto" w:line="360" w:before="0" w:after="0"/>
        <w:ind w:hanging="0" w:left="567"/>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4"/>
        </w:numPr>
        <w:spacing w:lineRule="auto" w:line="360" w:before="0" w:after="0"/>
        <w:ind w:hanging="0" w:left="0"/>
        <w:rPr>
          <w:sz w:val="22"/>
          <w:szCs w:val="22"/>
        </w:rPr>
      </w:pPr>
      <w:bookmarkStart w:id="13" w:name="_Hlk113697816"/>
      <w:bookmarkEnd w:id="13"/>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4"/>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4"/>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4"/>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4"/>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4"/>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4"/>
        </w:numPr>
        <w:spacing w:lineRule="auto" w:line="360" w:before="0" w:after="0"/>
        <w:ind w:hanging="0" w:left="0"/>
        <w:rPr>
          <w:sz w:val="22"/>
          <w:szCs w:val="22"/>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000000"/>
        </w:rPr>
        <w:instrText xml:space="preserve"> HYPERLINK "https://www.planalto.gov.br/ccivil_03/leis/lcp/lcp123.htm" \l "art44"</w:instrText>
      </w:r>
      <w:r>
        <w:rPr>
          <w:rStyle w:val="Hyperlink"/>
          <w:sz w:val="22"/>
          <w:szCs w:val="22"/>
          <w:rFonts w:eastAsia="Zurich BT"/>
          <w:color w:val="000000"/>
        </w:rPr>
        <w:fldChar w:fldCharType="separate"/>
      </w:r>
      <w:r>
        <w:rPr>
          <w:rStyle w:val="Hyperlink"/>
          <w:rFonts w:eastAsia="Zurich BT"/>
          <w:color w:val="000000"/>
          <w:sz w:val="22"/>
          <w:szCs w:val="22"/>
        </w:rPr>
        <w:t>arts. 44 e 45 da Lei Complementar nº 123, de 2006</w:t>
      </w:r>
      <w:r>
        <w:rPr>
          <w:rStyle w:val="Hyperlink"/>
          <w:sz w:val="22"/>
          <w:szCs w:val="22"/>
          <w:rFonts w:eastAsia="Zurich BT"/>
          <w:color w:val="000000"/>
        </w:rPr>
        <w:fldChar w:fldCharType="end"/>
      </w:r>
      <w:r>
        <w:rPr>
          <w:rFonts w:eastAsia="Zurich BT"/>
          <w:sz w:val="22"/>
          <w:szCs w:val="22"/>
        </w:rPr>
        <w:t xml:space="preserve">, regulamentada pelo </w:t>
      </w:r>
      <w:hyperlink r:id="rId10">
        <w:r>
          <w:rPr>
            <w:rStyle w:val="Hyperlink"/>
            <w:rFonts w:eastAsia="Zurich BT"/>
            <w:color w:val="000000"/>
            <w:sz w:val="22"/>
            <w:szCs w:val="22"/>
          </w:rPr>
          <w:t>Decreto nº 8.538, de 2015</w:t>
        </w:r>
      </w:hyperlink>
      <w:r>
        <w:rPr>
          <w:rFonts w:eastAsia="Zurich BT"/>
          <w:sz w:val="22"/>
          <w:szCs w:val="22"/>
        </w:rPr>
        <w:t>.</w:t>
      </w:r>
    </w:p>
    <w:p>
      <w:pPr>
        <w:pStyle w:val="Nivel3"/>
        <w:numPr>
          <w:ilvl w:val="2"/>
          <w:numId w:val="4"/>
        </w:numPr>
        <w:spacing w:lineRule="auto" w:line="360" w:before="0" w:after="0"/>
        <w:ind w:hanging="0" w:left="567"/>
        <w:rPr>
          <w:sz w:val="22"/>
          <w:szCs w:val="22"/>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4"/>
        </w:numPr>
        <w:spacing w:lineRule="auto" w:line="360" w:before="0" w:after="0"/>
        <w:ind w:hanging="0" w:left="567"/>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4"/>
        </w:numPr>
        <w:spacing w:lineRule="auto" w:line="360" w:before="0" w:after="0"/>
        <w:ind w:hanging="0" w:left="567"/>
        <w:rPr>
          <w:sz w:val="22"/>
          <w:szCs w:val="22"/>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4"/>
        </w:numPr>
        <w:spacing w:lineRule="auto" w:line="360" w:before="0" w:after="0"/>
        <w:ind w:hanging="0" w:left="567"/>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4"/>
        </w:numPr>
        <w:spacing w:lineRule="auto" w:line="360" w:before="0" w:after="0"/>
        <w:ind w:hanging="0" w:left="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4"/>
        </w:numPr>
        <w:spacing w:lineRule="auto" w:line="360" w:before="0" w:after="0"/>
        <w:ind w:hanging="0" w:left="567"/>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4"/>
        </w:numPr>
        <w:spacing w:lineRule="auto" w:line="360" w:before="0" w:after="0"/>
        <w:ind w:hanging="0" w:left="567"/>
        <w:rPr>
          <w:sz w:val="22"/>
          <w:szCs w:val="22"/>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4"/>
        </w:numPr>
        <w:spacing w:lineRule="auto" w:line="360" w:before="0" w:after="0"/>
        <w:ind w:hanging="0" w:left="567"/>
        <w:rPr>
          <w:rFonts w:eastAsia="Times New Roman"/>
          <w:sz w:val="22"/>
          <w:szCs w:val="22"/>
        </w:rPr>
      </w:pPr>
      <w:r>
        <w:rPr>
          <w:rFonts w:eastAsia="Times New Roman"/>
          <w:sz w:val="22"/>
          <w:szCs w:val="22"/>
        </w:rPr>
        <w:t>O resultado da negociação será divulgado a todos os licitantes e anexado aos autos do processo licitatório</w:t>
      </w:r>
    </w:p>
    <w:p>
      <w:pPr>
        <w:pStyle w:val="Nivel2"/>
        <w:numPr>
          <w:ilvl w:val="1"/>
          <w:numId w:val="4"/>
        </w:numPr>
        <w:spacing w:lineRule="auto" w:line="360" w:before="0" w:after="0"/>
        <w:ind w:hanging="0" w:left="0"/>
        <w:rPr>
          <w:sz w:val="22"/>
          <w:szCs w:val="22"/>
        </w:rPr>
      </w:pPr>
      <w:bookmarkStart w:id="14" w:name="_Hlk114646655"/>
      <w:r>
        <w:rPr>
          <w:sz w:val="22"/>
          <w:szCs w:val="22"/>
        </w:rPr>
        <w:t>Após a negociação do preço, o Pregoeiro iniciará a fase de aceitação e julgamento da proposta.</w:t>
      </w:r>
      <w:bookmarkEnd w:id="14"/>
      <w:r>
        <w:rPr>
          <w:sz w:val="22"/>
          <w:szCs w:val="22"/>
        </w:rPr>
        <w:t xml:space="preserve"> </w:t>
      </w:r>
    </w:p>
    <w:p>
      <w:pPr>
        <w:pStyle w:val="Nivel2"/>
        <w:numPr>
          <w:ilvl w:val="1"/>
          <w:numId w:val="4"/>
        </w:numPr>
        <w:spacing w:lineRule="auto" w:line="360" w:before="0" w:after="0"/>
        <w:ind w:hanging="0" w:left="0"/>
        <w:rPr>
          <w:color w:val="auto"/>
          <w:sz w:val="22"/>
          <w:szCs w:val="22"/>
        </w:rPr>
      </w:pPr>
      <w:r>
        <w:rPr>
          <w:color w:val="FF0000"/>
          <w:sz w:val="22"/>
          <w:szCs w:val="22"/>
        </w:rPr>
        <w:t xml:space="preserve"> </w:t>
      </w:r>
      <w:r>
        <w:rPr>
          <w:color w:val="FF0000"/>
          <w:sz w:val="22"/>
          <w:szCs w:val="22"/>
        </w:rPr>
        <w:t xml:space="preserve">- </w:t>
      </w:r>
      <w:r>
        <w:rPr>
          <w:color w:val="auto"/>
          <w:sz w:val="22"/>
          <w:szCs w:val="22"/>
        </w:rPr>
        <w:t>Havendo empate entre propostas ou lances, o critério de desempate será aquele previsto no art. 60 da Lei nº 14.133, de 2021, nesta ordem: </w:t>
      </w:r>
    </w:p>
    <w:p>
      <w:pPr>
        <w:pStyle w:val="ListParagraph"/>
        <w:widowControl w:val="false"/>
        <w:numPr>
          <w:ilvl w:val="0"/>
          <w:numId w:val="10"/>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disputa final, hipótese em que os licitantes empatados poderão apresentar nova proposta em ato contínuo à classificação; </w:t>
      </w:r>
    </w:p>
    <w:p>
      <w:pPr>
        <w:pStyle w:val="ListParagraph"/>
        <w:widowControl w:val="false"/>
        <w:numPr>
          <w:ilvl w:val="0"/>
          <w:numId w:val="10"/>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10"/>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ações de equidade entre homens e mulheres no ambiente de trabalho, conforme regulamento; </w:t>
      </w:r>
    </w:p>
    <w:p>
      <w:pPr>
        <w:pStyle w:val="ListParagraph"/>
        <w:widowControl w:val="false"/>
        <w:numPr>
          <w:ilvl w:val="0"/>
          <w:numId w:val="10"/>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programa de integridade (compliance), conforme orientações dos órgãos de controle. </w:t>
      </w:r>
    </w:p>
    <w:p>
      <w:pPr>
        <w:pStyle w:val="ListParagraph"/>
        <w:widowControl w:val="false"/>
        <w:spacing w:lineRule="auto" w:line="360" w:before="0" w:after="0"/>
        <w:ind w:left="0"/>
        <w:jc w:val="both"/>
        <w:rPr>
          <w:rFonts w:ascii="Arial" w:hAnsi="Arial" w:cs="Arial"/>
        </w:rPr>
      </w:pPr>
      <w:r>
        <w:rPr>
          <w:rFonts w:cs="Arial" w:ascii="Arial" w:hAnsi="Arial"/>
        </w:rPr>
        <w:t>6.24 - Persistindo o empate, será assegurada preferência, sucessivamente, aos bens e serviços produzidos ou prestados por:  </w:t>
      </w:r>
    </w:p>
    <w:p>
      <w:pPr>
        <w:pStyle w:val="ListParagraph"/>
        <w:widowControl w:val="false"/>
        <w:numPr>
          <w:ilvl w:val="0"/>
          <w:numId w:val="11"/>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11"/>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brasileiras; </w:t>
      </w:r>
    </w:p>
    <w:p>
      <w:pPr>
        <w:pStyle w:val="ListParagraph"/>
        <w:widowControl w:val="false"/>
        <w:numPr>
          <w:ilvl w:val="0"/>
          <w:numId w:val="11"/>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invistam em pesquisa e no desenvolvimento de tecnologia no País; </w:t>
      </w:r>
    </w:p>
    <w:p>
      <w:pPr>
        <w:pStyle w:val="ListParagraph"/>
        <w:widowControl w:val="false"/>
        <w:numPr>
          <w:ilvl w:val="0"/>
          <w:numId w:val="11"/>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comprovem a prática de mitigação, nos termos da Lei nº 12.187, de 29 de dezembro de 2009. </w:t>
      </w:r>
    </w:p>
    <w:p>
      <w:pPr>
        <w:pStyle w:val="ListParagraph"/>
        <w:spacing w:lineRule="auto" w:line="360" w:before="0" w:after="0"/>
        <w:ind w:left="0"/>
        <w:jc w:val="both"/>
        <w:rPr>
          <w:rFonts w:ascii="Arial" w:hAnsi="Arial" w:cs="Arial"/>
          <w:highlight w:val="yellow"/>
        </w:rPr>
      </w:pPr>
      <w:r>
        <w:rPr>
          <w:rFonts w:cs="Arial" w:ascii="Arial" w:hAnsi="Arial"/>
        </w:rPr>
        <w:t> </w:t>
      </w:r>
      <w:r>
        <w:rPr>
          <w:rFonts w:cs="Arial" w:ascii="Arial" w:hAnsi="Arial"/>
        </w:rPr>
        <w:t xml:space="preserve">6.25 - Persistindo o empate após a aplicação dos critérios estabelecidos no artigo 60 da Lei nº 14.133, de 2021, poderá ser aplicado sorteio conforme disposto no artigo 28 da Instrução Normativa SEGES/MGI Nº 79, de 12 de setembro de 2024. </w:t>
      </w:r>
    </w:p>
    <w:p>
      <w:pPr>
        <w:pStyle w:val="Nivel2"/>
        <w:tabs>
          <w:tab w:val="clear" w:pos="0"/>
        </w:tabs>
        <w:spacing w:lineRule="auto" w:line="360" w:before="0" w:after="0"/>
        <w:ind w:hanging="0" w:left="0"/>
        <w:rPr>
          <w:rFonts w:eastAsia="Times New Roman"/>
          <w:b/>
          <w:bCs/>
          <w:sz w:val="22"/>
          <w:szCs w:val="22"/>
        </w:rPr>
      </w:pPr>
      <w:r>
        <w:rPr>
          <w:rFonts w:eastAsia="Times New Roman"/>
          <w:b/>
          <w:bCs/>
          <w:sz w:val="22"/>
          <w:szCs w:val="22"/>
        </w:rPr>
      </w:r>
    </w:p>
    <w:p>
      <w:pPr>
        <w:pStyle w:val="Nivel01"/>
        <w:numPr>
          <w:ilvl w:val="0"/>
          <w:numId w:val="4"/>
        </w:numPr>
        <w:spacing w:lineRule="auto" w:line="360" w:before="0" w:after="0"/>
        <w:ind w:hanging="0" w:left="0"/>
        <w:rPr>
          <w:sz w:val="22"/>
          <w:szCs w:val="22"/>
        </w:rPr>
      </w:pPr>
      <w:r>
        <w:rPr>
          <w:sz w:val="22"/>
          <w:szCs w:val="22"/>
        </w:rPr>
        <w:t>DA FASE DE JULGAMENTO</w:t>
      </w:r>
    </w:p>
    <w:p>
      <w:pPr>
        <w:pStyle w:val="Nivel2"/>
        <w:numPr>
          <w:ilvl w:val="1"/>
          <w:numId w:val="4"/>
        </w:numPr>
        <w:spacing w:lineRule="auto" w:line="360" w:before="0" w:after="0"/>
        <w:ind w:hanging="0" w:left="0"/>
        <w:rPr>
          <w:sz w:val="22"/>
          <w:szCs w:val="22"/>
        </w:rPr>
      </w:pPr>
      <w:bookmarkStart w:id="15" w:name="_Ref117019424"/>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000000"/>
        </w:rPr>
        <w:instrText xml:space="preserve"> HYPERLINK "http://www.planalto.gov.br/ccivil_03/_ato2019-2022/2021/lei/L14133.htm" \l "art14"</w:instrText>
      </w:r>
      <w:r>
        <w:rPr>
          <w:rStyle w:val="Hyperlink"/>
          <w:sz w:val="22"/>
          <w:szCs w:val="22"/>
          <w:color w:val="000000"/>
        </w:rPr>
        <w:fldChar w:fldCharType="separate"/>
      </w:r>
      <w:r>
        <w:rPr>
          <w:rStyle w:val="Hyperlink"/>
          <w:color w:val="000000"/>
          <w:sz w:val="22"/>
          <w:szCs w:val="22"/>
        </w:rPr>
        <w:t>art. 14 da Lei nº 14.133/2021</w:t>
      </w:r>
      <w:r>
        <w:rPr>
          <w:rStyle w:val="Hyperlink"/>
          <w:sz w:val="22"/>
          <w:szCs w:val="22"/>
          <w:color w:val="000000"/>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15"/>
      <w:r>
        <w:rPr>
          <w:sz w:val="22"/>
          <w:szCs w:val="22"/>
          <w:lang w:eastAsia="ar-SA"/>
        </w:rPr>
        <w:t>especialmente quanto à existência de sanção que impeça a participação no certame ou a futura contratação.</w:t>
      </w:r>
    </w:p>
    <w:p>
      <w:pPr>
        <w:pStyle w:val="Nivel2"/>
        <w:numPr>
          <w:ilvl w:val="1"/>
          <w:numId w:val="4"/>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4"/>
        </w:numPr>
        <w:spacing w:lineRule="auto" w:line="360" w:before="0" w:after="0"/>
        <w:ind w:hanging="0" w:left="0"/>
        <w:rPr>
          <w:sz w:val="22"/>
          <w:szCs w:val="22"/>
        </w:rPr>
      </w:pPr>
      <w:r>
        <w:rPr>
          <w:sz w:val="22"/>
          <w:szCs w:val="22"/>
        </w:rPr>
        <w:t>Caso o licitante provisoriamente classificado em primeiro lugar tenha se utilizado de algum tratamento favorecido às ME/EPPs, o pregoeiro verificará se faz jus ao benefício.</w:t>
      </w:r>
    </w:p>
    <w:p>
      <w:pPr>
        <w:pStyle w:val="Nivel2"/>
        <w:numPr>
          <w:ilvl w:val="1"/>
          <w:numId w:val="4"/>
        </w:numPr>
        <w:spacing w:lineRule="auto" w:line="360" w:before="0" w:after="0"/>
        <w:ind w:hanging="0" w:left="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4"/>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4"/>
        </w:numPr>
        <w:spacing w:lineRule="auto" w:line="360" w:before="0" w:after="0"/>
        <w:ind w:hanging="0" w:left="567"/>
        <w:rPr>
          <w:sz w:val="22"/>
          <w:szCs w:val="22"/>
        </w:rPr>
      </w:pPr>
      <w:r>
        <w:rPr>
          <w:sz w:val="22"/>
          <w:szCs w:val="22"/>
        </w:rPr>
        <w:t>contiver vícios insanáveis;</w:t>
      </w:r>
    </w:p>
    <w:p>
      <w:pPr>
        <w:pStyle w:val="Nivel3"/>
        <w:numPr>
          <w:ilvl w:val="2"/>
          <w:numId w:val="4"/>
        </w:numPr>
        <w:spacing w:lineRule="auto" w:line="360" w:before="0" w:after="0"/>
        <w:ind w:hanging="0" w:left="567"/>
        <w:rPr>
          <w:sz w:val="22"/>
          <w:szCs w:val="22"/>
        </w:rPr>
      </w:pPr>
      <w:r>
        <w:rPr>
          <w:sz w:val="22"/>
          <w:szCs w:val="22"/>
        </w:rPr>
        <w:t>não obedecer às especificações técnicas contidas no Termo de Referência;</w:t>
      </w:r>
    </w:p>
    <w:p>
      <w:pPr>
        <w:pStyle w:val="Nivel3"/>
        <w:numPr>
          <w:ilvl w:val="2"/>
          <w:numId w:val="4"/>
        </w:numPr>
        <w:spacing w:lineRule="auto" w:line="360" w:before="0" w:after="0"/>
        <w:ind w:hanging="0" w:left="567"/>
        <w:rPr>
          <w:sz w:val="22"/>
          <w:szCs w:val="22"/>
        </w:rPr>
      </w:pPr>
      <w:r>
        <w:rPr>
          <w:sz w:val="22"/>
          <w:szCs w:val="22"/>
        </w:rPr>
        <w:t>apresentar preços inexequíveis ou permanecerem acima do preço máximo definido para a contratação;</w:t>
      </w:r>
    </w:p>
    <w:p>
      <w:pPr>
        <w:pStyle w:val="Nivel3"/>
        <w:numPr>
          <w:ilvl w:val="2"/>
          <w:numId w:val="4"/>
        </w:numPr>
        <w:spacing w:lineRule="auto" w:line="360" w:before="0" w:after="0"/>
        <w:ind w:hanging="0" w:left="567"/>
        <w:rPr>
          <w:sz w:val="22"/>
          <w:szCs w:val="22"/>
        </w:rPr>
      </w:pPr>
      <w:r>
        <w:rPr>
          <w:sz w:val="22"/>
          <w:szCs w:val="22"/>
        </w:rPr>
        <w:t>não tiverem sua exequibilidade demonstrada, quando exigido pela Administração;</w:t>
      </w:r>
    </w:p>
    <w:p>
      <w:pPr>
        <w:pStyle w:val="Nivel3"/>
        <w:numPr>
          <w:ilvl w:val="2"/>
          <w:numId w:val="4"/>
        </w:numPr>
        <w:spacing w:lineRule="auto" w:line="360" w:before="0" w:after="0"/>
        <w:ind w:hanging="0" w:left="567"/>
        <w:rPr>
          <w:sz w:val="22"/>
          <w:szCs w:val="22"/>
        </w:rPr>
      </w:pPr>
      <w:r>
        <w:rPr>
          <w:sz w:val="22"/>
          <w:szCs w:val="22"/>
        </w:rPr>
        <w:t>apresentar desconformidade com quaisquer outras exigências deste Edital ou seus anexos, desde que insanável.</w:t>
      </w:r>
    </w:p>
    <w:p>
      <w:pPr>
        <w:pStyle w:val="Nivel2"/>
        <w:numPr>
          <w:ilvl w:val="1"/>
          <w:numId w:val="4"/>
        </w:numPr>
        <w:spacing w:lineRule="auto" w:line="360" w:before="0" w:after="0"/>
        <w:ind w:hanging="0" w:left="0"/>
        <w:rPr>
          <w:sz w:val="22"/>
          <w:szCs w:val="22"/>
        </w:rPr>
      </w:pPr>
      <w:bookmarkStart w:id="16" w:name="_Hlk165884486"/>
      <w:r>
        <w:rPr>
          <w:sz w:val="22"/>
          <w:szCs w:val="22"/>
        </w:rPr>
        <w:t>Se houver indícios de inexequibilidade da proposta de preço, ou em caso da necessidade de esclarecimentos complementares, poderão ser efetuadas diligências, para que a empresa comprove a exequibilidade da proposta.</w:t>
      </w:r>
      <w:bookmarkEnd w:id="16"/>
    </w:p>
    <w:p>
      <w:pPr>
        <w:pStyle w:val="Nivel2"/>
        <w:numPr>
          <w:ilvl w:val="1"/>
          <w:numId w:val="4"/>
        </w:numPr>
        <w:spacing w:lineRule="auto" w:line="360" w:before="0" w:after="0"/>
        <w:ind w:hanging="0" w:left="0"/>
        <w:rPr>
          <w:sz w:val="22"/>
          <w:szCs w:val="22"/>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tabs>
          <w:tab w:val="clear" w:pos="0"/>
        </w:tabs>
        <w:spacing w:lineRule="auto" w:line="360" w:before="0" w:after="0"/>
        <w:ind w:hanging="0" w:left="0"/>
        <w:rPr>
          <w:b/>
          <w:sz w:val="22"/>
          <w:szCs w:val="22"/>
        </w:rPr>
      </w:pPr>
      <w:r>
        <w:rPr>
          <w:b/>
          <w:sz w:val="22"/>
          <w:szCs w:val="22"/>
        </w:rPr>
      </w:r>
    </w:p>
    <w:p>
      <w:pPr>
        <w:pStyle w:val="Nivel01"/>
        <w:numPr>
          <w:ilvl w:val="0"/>
          <w:numId w:val="4"/>
        </w:numPr>
        <w:spacing w:lineRule="auto" w:line="360" w:before="0" w:after="0"/>
        <w:ind w:hanging="0" w:left="0"/>
        <w:rPr>
          <w:sz w:val="22"/>
          <w:szCs w:val="22"/>
        </w:rPr>
      </w:pPr>
      <w:r>
        <w:rPr>
          <w:sz w:val="22"/>
          <w:szCs w:val="22"/>
        </w:rPr>
        <w:t>DA FASE DE HABILITAÇÃO</w:t>
      </w:r>
    </w:p>
    <w:p>
      <w:pPr>
        <w:pStyle w:val="Nivel2"/>
        <w:numPr>
          <w:ilvl w:val="1"/>
          <w:numId w:val="13"/>
        </w:numPr>
        <w:spacing w:lineRule="auto" w:line="360" w:before="0" w:after="0"/>
        <w:ind w:hanging="0" w:left="0"/>
        <w:rPr>
          <w:sz w:val="22"/>
          <w:szCs w:val="22"/>
        </w:rPr>
      </w:pPr>
      <w:r>
        <w:rPr>
          <w:sz w:val="22"/>
          <w:szCs w:val="22"/>
        </w:rPr>
        <w:t>- Os documentos previstos no item 05, necessários e suficientes para demonstrar a capacidade do licitante de realizar o objeto da licitação, serão exigidos para fins de habilitação, nos termos dos artigos 62 a 70 da Lei 14.133 de 2021.</w:t>
      </w:r>
    </w:p>
    <w:p>
      <w:pPr>
        <w:pStyle w:val="Nivel2"/>
        <w:numPr>
          <w:ilvl w:val="1"/>
          <w:numId w:val="13"/>
        </w:numPr>
        <w:spacing w:lineRule="auto" w:line="360" w:before="0" w:after="0"/>
        <w:ind w:hanging="0" w:left="0"/>
        <w:rPr>
          <w:sz w:val="22"/>
          <w:szCs w:val="22"/>
        </w:rPr>
      </w:pPr>
      <w:r>
        <w:rPr>
          <w:sz w:val="22"/>
          <w:szCs w:val="22"/>
        </w:rPr>
        <w:t>- Os documentos exigidos para fins de habilitação poderão ser apresentados em original, por cópia autenticada, através do sistema da BBMnet.</w:t>
      </w:r>
    </w:p>
    <w:p>
      <w:pPr>
        <w:pStyle w:val="Nivel2"/>
        <w:numPr>
          <w:ilvl w:val="1"/>
          <w:numId w:val="13"/>
        </w:numPr>
        <w:tabs>
          <w:tab w:val="left" w:pos="-2836" w:leader="none"/>
          <w:tab w:val="left" w:pos="0" w:leader="none"/>
        </w:tabs>
        <w:spacing w:lineRule="auto" w:line="360" w:before="0" w:after="0"/>
        <w:ind w:hanging="0" w:left="0"/>
        <w:rPr>
          <w:sz w:val="22"/>
          <w:szCs w:val="22"/>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13"/>
        </w:numPr>
        <w:tabs>
          <w:tab w:val="left" w:pos="-1984" w:leader="none"/>
          <w:tab w:val="left" w:pos="0" w:leader="none"/>
        </w:tabs>
        <w:spacing w:lineRule="auto" w:line="360" w:before="0" w:after="0"/>
        <w:ind w:hanging="0" w:left="0"/>
        <w:rPr>
          <w:sz w:val="22"/>
          <w:szCs w:val="22"/>
        </w:rPr>
      </w:pPr>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contado da solicitação do Agente de Contratação.</w:t>
      </w:r>
    </w:p>
    <w:p>
      <w:pPr>
        <w:pStyle w:val="Nivel2"/>
        <w:numPr>
          <w:ilvl w:val="1"/>
          <w:numId w:val="13"/>
        </w:numPr>
        <w:tabs>
          <w:tab w:val="left" w:pos="-2836" w:leader="none"/>
          <w:tab w:val="left" w:pos="0" w:leader="none"/>
        </w:tabs>
        <w:spacing w:lineRule="auto" w:line="360" w:before="0" w:after="0"/>
        <w:ind w:hanging="0" w:left="0"/>
        <w:rPr>
          <w:sz w:val="22"/>
          <w:szCs w:val="22"/>
        </w:rPr>
      </w:pPr>
      <w:r>
        <w:rPr>
          <w:sz w:val="22"/>
          <w:szCs w:val="22"/>
        </w:rPr>
        <w:t>A exigência das documentações de habilitação somente será feita em relação ao licitante vencedor.</w:t>
      </w:r>
    </w:p>
    <w:p>
      <w:pPr>
        <w:pStyle w:val="Nivel2"/>
        <w:numPr>
          <w:ilvl w:val="1"/>
          <w:numId w:val="13"/>
        </w:numPr>
        <w:tabs>
          <w:tab w:val="left" w:pos="-2836" w:leader="none"/>
          <w:tab w:val="left" w:pos="0" w:leader="none"/>
        </w:tabs>
        <w:spacing w:lineRule="auto" w:line="360" w:before="0" w:after="0"/>
        <w:ind w:hanging="0" w:left="0"/>
        <w:rPr>
          <w:color w:val="auto"/>
          <w:sz w:val="22"/>
          <w:szCs w:val="22"/>
        </w:rPr>
      </w:pPr>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p>
    <w:p>
      <w:pPr>
        <w:pStyle w:val="Nivel2"/>
        <w:numPr>
          <w:ilvl w:val="1"/>
          <w:numId w:val="13"/>
        </w:numPr>
        <w:tabs>
          <w:tab w:val="left" w:pos="-2836" w:leader="none"/>
          <w:tab w:val="left" w:pos="0" w:leader="none"/>
        </w:tabs>
        <w:spacing w:lineRule="auto" w:line="360" w:before="0" w:after="0"/>
        <w:ind w:hanging="0" w:left="0"/>
        <w:rPr>
          <w:sz w:val="22"/>
          <w:szCs w:val="22"/>
        </w:rPr>
      </w:pPr>
      <w:r>
        <w:rPr>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rPr>
        <w:instrText xml:space="preserve"> HYPERLINK "http://www.planalto.gov.br/ccivil_03/_ato2019-2022/2021/lei/L14133.htm" \l "art64"</w:instrText>
      </w:r>
      <w:r>
        <w:rPr>
          <w:rStyle w:val="Hyperlink"/>
          <w:sz w:val="22"/>
          <w:szCs w:val="22"/>
        </w:rPr>
        <w:fldChar w:fldCharType="separate"/>
      </w:r>
      <w:r>
        <w:rPr>
          <w:rStyle w:val="Hyperlink"/>
          <w:sz w:val="22"/>
          <w:szCs w:val="22"/>
        </w:rPr>
        <w:t>Lei 14.133/21, art. 64</w:t>
      </w:r>
      <w:r>
        <w:rPr>
          <w:rStyle w:val="Hyperlink"/>
          <w:sz w:val="22"/>
          <w:szCs w:val="22"/>
        </w:rPr>
        <w:fldChar w:fldCharType="end"/>
      </w:r>
      <w:r>
        <w:rPr>
          <w:rStyle w:val="InternetLink2"/>
          <w:sz w:val="22"/>
          <w:szCs w:val="22"/>
        </w:rPr>
        <w:t>)</w:t>
      </w:r>
    </w:p>
    <w:p>
      <w:pPr>
        <w:pStyle w:val="Nivel3"/>
        <w:numPr>
          <w:ilvl w:val="2"/>
          <w:numId w:val="13"/>
        </w:numPr>
        <w:tabs>
          <w:tab w:val="left" w:pos="-1984" w:leader="none"/>
          <w:tab w:val="left" w:pos="0" w:leader="none"/>
        </w:tabs>
        <w:spacing w:lineRule="auto" w:line="360" w:before="0" w:after="0"/>
        <w:ind w:hanging="0" w:left="1134"/>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13"/>
        </w:numPr>
        <w:tabs>
          <w:tab w:val="left" w:pos="-1984" w:leader="none"/>
          <w:tab w:val="left" w:pos="0" w:leader="none"/>
        </w:tabs>
        <w:spacing w:lineRule="auto" w:line="360" w:before="0" w:after="0"/>
        <w:ind w:hanging="0" w:left="1134"/>
        <w:rPr>
          <w:sz w:val="22"/>
          <w:szCs w:val="22"/>
        </w:rPr>
      </w:pPr>
      <w:r>
        <w:rPr>
          <w:sz w:val="22"/>
          <w:szCs w:val="22"/>
        </w:rPr>
        <w:t>atualização de documentos cuja validade tenha expirado após a data de recebimento das propostas;</w:t>
      </w:r>
    </w:p>
    <w:p>
      <w:pPr>
        <w:pStyle w:val="Nivel2"/>
        <w:numPr>
          <w:ilvl w:val="1"/>
          <w:numId w:val="13"/>
        </w:numPr>
        <w:tabs>
          <w:tab w:val="left" w:pos="-2836" w:leader="none"/>
          <w:tab w:val="left" w:pos="0" w:leader="none"/>
        </w:tabs>
        <w:spacing w:lineRule="auto" w:line="360" w:before="0" w:after="0"/>
        <w:ind w:hanging="0" w:left="0"/>
        <w:rPr>
          <w:sz w:val="22"/>
          <w:szCs w:val="22"/>
        </w:rPr>
      </w:pPr>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pPr>
        <w:pStyle w:val="Nivel2"/>
        <w:numPr>
          <w:ilvl w:val="1"/>
          <w:numId w:val="13"/>
        </w:numPr>
        <w:tabs>
          <w:tab w:val="left" w:pos="-2836" w:leader="none"/>
          <w:tab w:val="left" w:pos="0" w:leader="none"/>
        </w:tabs>
        <w:spacing w:lineRule="auto" w:line="360" w:before="0" w:after="0"/>
        <w:ind w:hanging="0" w:left="0"/>
        <w:rPr>
          <w:color w:val="auto"/>
          <w:sz w:val="22"/>
          <w:szCs w:val="22"/>
        </w:rPr>
      </w:pPr>
      <w:r>
        <w:rPr>
          <w:color w:val="auto"/>
          <w:sz w:val="22"/>
          <w:szCs w:val="22"/>
        </w:rPr>
        <w:t xml:space="preserve">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w:t>
      </w:r>
      <w:r>
        <w:rPr>
          <w:color w:val="auto"/>
          <w:sz w:val="22"/>
          <w:szCs w:val="22"/>
        </w:rPr>
        <w:fldChar w:fldCharType="begin"/>
      </w:r>
      <w:r>
        <w:rPr>
          <w:sz w:val="22"/>
          <w:szCs w:val="22"/>
          <w:color w:val="auto"/>
        </w:rPr>
        <w:instrText xml:space="preserve"> REF _Ref114663151 \r \r \h </w:instrText>
      </w:r>
      <w:r>
        <w:rPr>
          <w:sz w:val="22"/>
          <w:szCs w:val="22"/>
          <w:color w:val="auto"/>
        </w:rPr>
        <w:fldChar w:fldCharType="separate"/>
      </w:r>
      <w:r>
        <w:rPr>
          <w:sz w:val="22"/>
          <w:szCs w:val="22"/>
          <w:color w:val="auto"/>
        </w:rPr>
        <w:t>Erro: Origem da referência não encontrada</w:t>
      </w:r>
      <w:r>
        <w:rPr>
          <w:sz w:val="22"/>
          <w:szCs w:val="22"/>
          <w:color w:val="auto"/>
        </w:rPr>
        <w:fldChar w:fldCharType="end"/>
      </w:r>
      <w:r>
        <w:rPr>
          <w:color w:val="auto"/>
          <w:sz w:val="22"/>
          <w:szCs w:val="22"/>
        </w:rPr>
        <w:t>.</w:t>
      </w:r>
    </w:p>
    <w:p>
      <w:pPr>
        <w:pStyle w:val="Nivel2"/>
        <w:numPr>
          <w:ilvl w:val="1"/>
          <w:numId w:val="13"/>
        </w:numPr>
        <w:spacing w:lineRule="auto" w:line="360" w:before="0" w:after="0"/>
        <w:ind w:hanging="0" w:left="0"/>
        <w:rPr>
          <w:sz w:val="22"/>
          <w:szCs w:val="22"/>
        </w:rPr>
      </w:pPr>
      <w:r>
        <w:rPr>
          <w:color w:val="auto"/>
          <w:sz w:val="22"/>
          <w:szCs w:val="22"/>
        </w:rPr>
        <w:t xml:space="preserve">- Somente serão disponibilizados para acesso público os documentos de habilitação do licitante cuja proposta atenda ao edital de licitação, após concluídos os procedimentos de </w:t>
      </w:r>
      <w:r>
        <w:rPr>
          <w:sz w:val="22"/>
          <w:szCs w:val="22"/>
        </w:rPr>
        <w:t>que trata o subitem anterior.</w:t>
      </w:r>
    </w:p>
    <w:p>
      <w:pPr>
        <w:pStyle w:val="Nivel2"/>
        <w:numPr>
          <w:ilvl w:val="1"/>
          <w:numId w:val="13"/>
        </w:numPr>
        <w:tabs>
          <w:tab w:val="left" w:pos="-2836" w:leader="none"/>
          <w:tab w:val="left" w:pos="0" w:leader="none"/>
        </w:tabs>
        <w:spacing w:lineRule="auto" w:line="360" w:before="0" w:after="0"/>
        <w:ind w:hanging="0" w:left="0"/>
        <w:rPr>
          <w:rFonts w:eastAsia="Times New Roman"/>
          <w:color w:val="auto"/>
          <w:kern w:val="2"/>
          <w:sz w:val="22"/>
          <w:szCs w:val="22"/>
        </w:rPr>
      </w:pPr>
      <w:r>
        <w:rPr>
          <w:color w:val="auto"/>
          <w:sz w:val="22"/>
          <w:szCs w:val="22"/>
        </w:rPr>
        <w:t xml:space="preserve">As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pPr>
        <w:pStyle w:val="Normal"/>
        <w:spacing w:lineRule="auto" w:line="360"/>
        <w:ind w:firstLine="709"/>
        <w:jc w:val="both"/>
        <w:rPr>
          <w:rFonts w:ascii="Arial" w:hAnsi="Arial" w:cs="Arial"/>
          <w:sz w:val="22"/>
          <w:szCs w:val="22"/>
        </w:rPr>
      </w:pPr>
      <w:r>
        <w:rPr>
          <w:rFonts w:cs="Arial" w:ascii="Arial" w:hAnsi="Arial"/>
          <w:b/>
          <w:bCs/>
          <w:sz w:val="22"/>
          <w:szCs w:val="22"/>
          <w:u w:val="single"/>
        </w:rPr>
        <w:t>8.11.1 -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12"/>
        </w:numPr>
        <w:spacing w:lineRule="auto" w:line="360" w:before="0" w:after="0"/>
        <w:rPr>
          <w:color w:val="auto"/>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12"/>
        </w:numPr>
        <w:spacing w:lineRule="auto" w:line="360" w:before="0" w:after="0"/>
        <w:rPr>
          <w:color w:val="auto"/>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Nivel2"/>
        <w:numPr>
          <w:ilvl w:val="0"/>
          <w:numId w:val="12"/>
        </w:numPr>
        <w:spacing w:lineRule="auto" w:line="360" w:before="0" w:after="0"/>
        <w:rPr>
          <w:color w:val="auto"/>
          <w:sz w:val="22"/>
          <w:szCs w:val="22"/>
        </w:rPr>
      </w:pPr>
      <w:r>
        <w:rPr>
          <w:color w:val="auto"/>
          <w:sz w:val="22"/>
          <w:szCs w:val="22"/>
        </w:rPr>
        <w:t>Caso os documentos sejam assinados e autenticados digitalmente NÃO há necessidade de encaminhar novamente de forma física.</w:t>
      </w:r>
    </w:p>
    <w:p>
      <w:pPr>
        <w:pStyle w:val="ListParagraph"/>
        <w:spacing w:lineRule="auto" w:line="360" w:before="0" w:after="0"/>
        <w:ind w:left="0"/>
        <w:jc w:val="both"/>
        <w:rPr>
          <w:rFonts w:ascii="Arial" w:hAnsi="Arial" w:cs="Arial"/>
        </w:rPr>
      </w:pPr>
      <w:r>
        <w:rPr>
          <w:rFonts w:cs="Arial" w:ascii="Arial" w:hAnsi="Arial"/>
        </w:rPr>
        <w:t xml:space="preserve">8.12 -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ListParagraph"/>
        <w:spacing w:lineRule="auto" w:line="360" w:before="0" w:after="0"/>
        <w:ind w:left="0"/>
        <w:jc w:val="both"/>
        <w:rPr>
          <w:rFonts w:ascii="Arial" w:hAnsi="Arial" w:cs="Arial"/>
        </w:rPr>
      </w:pPr>
      <w:r>
        <w:rPr>
          <w:rFonts w:cs="Arial" w:ascii="Arial" w:hAnsi="Arial"/>
        </w:rPr>
      </w:r>
    </w:p>
    <w:p>
      <w:pPr>
        <w:pStyle w:val="Nivel01"/>
        <w:numPr>
          <w:ilvl w:val="0"/>
          <w:numId w:val="13"/>
        </w:numPr>
        <w:tabs>
          <w:tab w:val="left" w:pos="0" w:leader="none"/>
          <w:tab w:val="left" w:pos="567" w:leader="none"/>
        </w:tabs>
        <w:spacing w:lineRule="auto" w:line="360" w:before="0" w:after="0"/>
        <w:ind w:hanging="0" w:left="0"/>
        <w:rPr>
          <w:sz w:val="22"/>
          <w:szCs w:val="22"/>
        </w:rPr>
      </w:pPr>
      <w:r>
        <w:rPr>
          <w:sz w:val="22"/>
          <w:szCs w:val="22"/>
        </w:rPr>
        <w:t>DOS RECURSOS</w:t>
      </w:r>
    </w:p>
    <w:p>
      <w:pPr>
        <w:pStyle w:val="Nivel2"/>
        <w:numPr>
          <w:ilvl w:val="1"/>
          <w:numId w:val="13"/>
        </w:numPr>
        <w:tabs>
          <w:tab w:val="left" w:pos="-2836" w:leader="none"/>
          <w:tab w:val="left" w:pos="0" w:leader="none"/>
        </w:tabs>
        <w:spacing w:lineRule="auto" w:line="360" w:before="0" w:after="0"/>
        <w:ind w:hanging="0" w:left="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w:t>
      </w:r>
    </w:p>
    <w:p>
      <w:pPr>
        <w:pStyle w:val="ListParagraph"/>
        <w:widowControl w:val="false"/>
        <w:numPr>
          <w:ilvl w:val="1"/>
          <w:numId w:val="13"/>
        </w:numPr>
        <w:suppressAutoHyphens w:val="false"/>
        <w:spacing w:lineRule="auto" w:line="360" w:before="0" w:after="0"/>
        <w:ind w:hanging="6" w:left="0"/>
        <w:jc w:val="both"/>
        <w:rPr>
          <w:rFonts w:ascii="Arial" w:hAnsi="Arial" w:cs="Arial"/>
        </w:rPr>
      </w:pPr>
      <w:r>
        <w:rPr>
          <w:rFonts w:cs="Arial" w:ascii="Arial" w:hAnsi="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13"/>
        </w:numPr>
        <w:suppressAutoHyphens w:val="false"/>
        <w:spacing w:lineRule="auto" w:line="360" w:before="0" w:after="0"/>
        <w:ind w:hanging="6" w:left="0"/>
        <w:jc w:val="both"/>
        <w:rPr>
          <w:rFonts w:ascii="Arial" w:hAnsi="Arial" w:cs="Arial"/>
        </w:rPr>
      </w:pPr>
      <w:r>
        <w:rPr>
          <w:rFonts w:cs="Arial" w:ascii="Arial" w:hAnsi="Arial"/>
        </w:rPr>
        <w:t xml:space="preserve">O tempo para manifestação da intenção de recurso será de </w:t>
      </w:r>
      <w:r>
        <w:rPr>
          <w:rFonts w:cs="Arial" w:ascii="Arial" w:hAnsi="Arial"/>
          <w:b/>
          <w:bCs/>
        </w:rPr>
        <w:t>5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13"/>
        </w:numPr>
        <w:tabs>
          <w:tab w:val="clear" w:pos="709"/>
          <w:tab w:val="left" w:pos="786" w:leader="none"/>
        </w:tabs>
        <w:suppressAutoHyphens w:val="false"/>
        <w:spacing w:lineRule="auto" w:line="360" w:before="0" w:after="0"/>
        <w:ind w:hanging="6" w:left="0" w:right="152"/>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13"/>
        </w:numPr>
        <w:tabs>
          <w:tab w:val="clear" w:pos="709"/>
          <w:tab w:val="left" w:pos="756" w:leader="none"/>
        </w:tabs>
        <w:suppressAutoHyphens w:val="false"/>
        <w:spacing w:lineRule="auto" w:line="360" w:before="0" w:after="0"/>
        <w:ind w:hanging="6" w:left="0" w:right="159"/>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13"/>
        </w:numPr>
        <w:tabs>
          <w:tab w:val="clear" w:pos="709"/>
          <w:tab w:val="left" w:pos="756" w:leader="none"/>
        </w:tabs>
        <w:suppressAutoHyphens w:val="false"/>
        <w:spacing w:lineRule="auto" w:line="360" w:before="0" w:after="0"/>
        <w:ind w:hanging="6" w:left="0" w:right="159"/>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13"/>
        </w:numPr>
        <w:tabs>
          <w:tab w:val="clear" w:pos="709"/>
          <w:tab w:val="left" w:pos="756" w:leader="none"/>
        </w:tabs>
        <w:suppressAutoHyphens w:val="false"/>
        <w:spacing w:lineRule="auto" w:line="360" w:before="0" w:after="0"/>
        <w:ind w:hanging="6" w:left="0" w:right="157"/>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13"/>
        </w:numPr>
        <w:tabs>
          <w:tab w:val="clear" w:pos="709"/>
          <w:tab w:val="left" w:pos="756" w:leader="none"/>
        </w:tabs>
        <w:suppressAutoHyphens w:val="false"/>
        <w:spacing w:lineRule="auto" w:line="360" w:before="0" w:after="0"/>
        <w:ind w:hanging="6" w:left="0" w:right="153"/>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13"/>
        </w:numPr>
        <w:tabs>
          <w:tab w:val="left" w:pos="-2836" w:leader="none"/>
          <w:tab w:val="left" w:pos="0" w:leader="none"/>
        </w:tabs>
        <w:spacing w:lineRule="auto" w:line="360" w:before="0" w:after="0"/>
        <w:ind w:hanging="0"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13"/>
        </w:numPr>
        <w:tabs>
          <w:tab w:val="left" w:pos="-2836" w:leader="none"/>
          <w:tab w:val="left" w:pos="0" w:leader="none"/>
        </w:tabs>
        <w:spacing w:lineRule="auto" w:line="360" w:before="0" w:after="0"/>
        <w:ind w:hanging="0" w:left="0"/>
        <w:rPr>
          <w:color w:val="auto"/>
          <w:sz w:val="22"/>
          <w:szCs w:val="22"/>
        </w:rPr>
      </w:pPr>
      <w:r>
        <w:rPr>
          <w:color w:val="auto"/>
          <w:sz w:val="22"/>
          <w:szCs w:val="22"/>
        </w:rPr>
        <w:t xml:space="preserve">Os recursos interpostos fora do prazo não serão conhecidos. </w:t>
      </w:r>
    </w:p>
    <w:p>
      <w:pPr>
        <w:pStyle w:val="Nivel2"/>
        <w:numPr>
          <w:ilvl w:val="1"/>
          <w:numId w:val="13"/>
        </w:numPr>
        <w:tabs>
          <w:tab w:val="left" w:pos="-2836" w:leader="none"/>
          <w:tab w:val="left" w:pos="0" w:leader="none"/>
        </w:tabs>
        <w:spacing w:lineRule="auto" w:line="360" w:before="0" w:after="0"/>
        <w:ind w:hanging="0"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13"/>
        </w:numPr>
        <w:tabs>
          <w:tab w:val="left" w:pos="-2836" w:leader="none"/>
          <w:tab w:val="left" w:pos="0" w:leader="none"/>
        </w:tabs>
        <w:spacing w:lineRule="auto" w:line="360" w:before="0" w:after="0"/>
        <w:ind w:hanging="0"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13"/>
        </w:numPr>
        <w:tabs>
          <w:tab w:val="left" w:pos="-2836" w:leader="none"/>
          <w:tab w:val="left" w:pos="0" w:leader="none"/>
        </w:tabs>
        <w:spacing w:lineRule="auto" w:line="360" w:before="0" w:after="0"/>
        <w:ind w:hanging="0" w:left="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13"/>
        </w:numPr>
        <w:tabs>
          <w:tab w:val="left" w:pos="-2836" w:leader="none"/>
          <w:tab w:val="left" w:pos="0" w:leader="none"/>
        </w:tabs>
        <w:spacing w:lineRule="auto" w:line="360" w:before="0" w:after="0"/>
        <w:ind w:hanging="0" w:left="0"/>
        <w:rPr>
          <w:sz w:val="22"/>
          <w:szCs w:val="22"/>
        </w:rPr>
      </w:pPr>
      <w:r>
        <w:rPr>
          <w:color w:val="auto"/>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7"/>
        </w:numPr>
        <w:spacing w:lineRule="auto" w:line="360" w:before="0" w:after="0"/>
        <w:rPr>
          <w:sz w:val="22"/>
          <w:szCs w:val="22"/>
        </w:rPr>
      </w:pPr>
      <w:r>
        <w:rPr>
          <w:sz w:val="22"/>
          <w:szCs w:val="22"/>
        </w:rPr>
        <w:t>DAS INFRAÇÕES ADMINISTRATIVAS E SANÇÕES</w:t>
      </w:r>
    </w:p>
    <w:p>
      <w:pPr>
        <w:pStyle w:val="Nivel2"/>
        <w:numPr>
          <w:ilvl w:val="1"/>
          <w:numId w:val="4"/>
        </w:numPr>
        <w:spacing w:lineRule="auto" w:line="360" w:before="0" w:after="0"/>
        <w:ind w:hanging="0" w:left="0"/>
        <w:rPr>
          <w:sz w:val="22"/>
          <w:szCs w:val="22"/>
        </w:rPr>
      </w:pPr>
      <w:r>
        <w:rPr>
          <w:sz w:val="22"/>
          <w:szCs w:val="22"/>
        </w:rPr>
        <w:t xml:space="preserve">Comete infração administrativa, nos termos da lei, o licitante que, com dolo ou culpa: </w:t>
      </w:r>
    </w:p>
    <w:p>
      <w:pPr>
        <w:pStyle w:val="Nivel3"/>
        <w:numPr>
          <w:ilvl w:val="2"/>
          <w:numId w:val="4"/>
        </w:numPr>
        <w:spacing w:lineRule="auto" w:line="360" w:before="0" w:after="0"/>
        <w:ind w:hanging="0" w:left="567"/>
        <w:rPr>
          <w:sz w:val="22"/>
          <w:szCs w:val="22"/>
        </w:rPr>
      </w:pPr>
      <w:bookmarkStart w:id="17" w:name="_Ref114668085"/>
      <w:r>
        <w:rPr>
          <w:sz w:val="22"/>
          <w:szCs w:val="22"/>
        </w:rPr>
        <w:t>deixar de entregar a documentação exigida para o certame ou não entregar qualquer documento que tenha sido solicitado pelo/a pregoeiro/a durante o certame;</w:t>
      </w:r>
      <w:bookmarkEnd w:id="17"/>
    </w:p>
    <w:p>
      <w:pPr>
        <w:pStyle w:val="Nivel3"/>
        <w:numPr>
          <w:ilvl w:val="2"/>
          <w:numId w:val="4"/>
        </w:numPr>
        <w:spacing w:lineRule="auto" w:line="360" w:before="0" w:after="0"/>
        <w:ind w:hanging="0" w:left="567"/>
        <w:rPr>
          <w:sz w:val="22"/>
          <w:szCs w:val="22"/>
        </w:rPr>
      </w:pPr>
      <w:bookmarkStart w:id="18" w:name="_Ref114668108"/>
      <w:r>
        <w:rPr>
          <w:sz w:val="22"/>
          <w:szCs w:val="22"/>
        </w:rPr>
        <w:t>Salvo em decorrência de fato superveniente devidamente justificado, não mantiver a proposta em especial quando:</w:t>
      </w:r>
      <w:bookmarkEnd w:id="18"/>
    </w:p>
    <w:p>
      <w:pPr>
        <w:pStyle w:val="Nivel4"/>
        <w:numPr>
          <w:ilvl w:val="3"/>
          <w:numId w:val="4"/>
        </w:numPr>
        <w:spacing w:lineRule="auto" w:line="360" w:before="0" w:after="0"/>
        <w:ind w:hanging="0" w:left="1134"/>
        <w:rPr>
          <w:sz w:val="22"/>
          <w:szCs w:val="22"/>
        </w:rPr>
      </w:pPr>
      <w:r>
        <w:rPr>
          <w:sz w:val="22"/>
          <w:szCs w:val="22"/>
        </w:rPr>
        <w:t xml:space="preserve">não enviar a proposta adequada ao último lance ofertado ou após a negociação; </w:t>
      </w:r>
    </w:p>
    <w:p>
      <w:pPr>
        <w:pStyle w:val="Nivel4"/>
        <w:numPr>
          <w:ilvl w:val="3"/>
          <w:numId w:val="4"/>
        </w:numPr>
        <w:spacing w:lineRule="auto" w:line="360" w:before="0" w:after="0"/>
        <w:ind w:hanging="0" w:left="1134"/>
        <w:rPr>
          <w:sz w:val="22"/>
          <w:szCs w:val="22"/>
        </w:rPr>
      </w:pPr>
      <w:r>
        <w:rPr>
          <w:sz w:val="22"/>
          <w:szCs w:val="22"/>
        </w:rPr>
        <w:t xml:space="preserve">recusar-se a enviar o detalhamento da proposta quando exigível; </w:t>
      </w:r>
    </w:p>
    <w:p>
      <w:pPr>
        <w:pStyle w:val="Nivel4"/>
        <w:numPr>
          <w:ilvl w:val="3"/>
          <w:numId w:val="4"/>
        </w:numPr>
        <w:spacing w:lineRule="auto" w:line="360" w:before="0" w:after="0"/>
        <w:ind w:hanging="0" w:left="1134"/>
        <w:rPr>
          <w:sz w:val="22"/>
          <w:szCs w:val="22"/>
        </w:rPr>
      </w:pPr>
      <w:r>
        <w:rPr>
          <w:sz w:val="22"/>
          <w:szCs w:val="22"/>
        </w:rPr>
        <w:t xml:space="preserve">pedir para ser desclassificado quando encerrada a etapa competitiva; ou </w:t>
      </w:r>
    </w:p>
    <w:p>
      <w:pPr>
        <w:pStyle w:val="Nivel3"/>
        <w:numPr>
          <w:ilvl w:val="2"/>
          <w:numId w:val="4"/>
        </w:numPr>
        <w:spacing w:lineRule="auto" w:line="360" w:before="0" w:after="0"/>
        <w:ind w:hanging="0" w:left="1134"/>
        <w:rPr>
          <w:sz w:val="22"/>
          <w:szCs w:val="22"/>
        </w:rPr>
      </w:pPr>
      <w:bookmarkStart w:id="19" w:name="_Ref114668139"/>
      <w:r>
        <w:rPr>
          <w:sz w:val="22"/>
          <w:szCs w:val="22"/>
        </w:rPr>
        <w:t>não celebrar o contrato ou não entregar a documentação exigida para a contratação, quando convocado dentro do prazo de validade de sua proposta;</w:t>
      </w:r>
      <w:bookmarkEnd w:id="19"/>
    </w:p>
    <w:p>
      <w:pPr>
        <w:pStyle w:val="Nivel4"/>
        <w:numPr>
          <w:ilvl w:val="3"/>
          <w:numId w:val="4"/>
        </w:numPr>
        <w:spacing w:lineRule="auto" w:line="360" w:before="0" w:after="0"/>
        <w:ind w:hanging="0" w:left="1134"/>
        <w:rPr>
          <w:sz w:val="22"/>
          <w:szCs w:val="22"/>
        </w:rPr>
      </w:pPr>
      <w:r>
        <w:rPr>
          <w:sz w:val="22"/>
          <w:szCs w:val="22"/>
        </w:rPr>
        <w:t>recusar-se, sem justificativa, a assinar o contrato, ou a aceitar ou retirar o instrumento equivalente no prazo estabelecido pela Administração;</w:t>
      </w:r>
    </w:p>
    <w:p>
      <w:pPr>
        <w:pStyle w:val="Nivel3"/>
        <w:numPr>
          <w:ilvl w:val="2"/>
          <w:numId w:val="4"/>
        </w:numPr>
        <w:spacing w:lineRule="auto" w:line="360" w:before="0" w:after="0"/>
        <w:ind w:hanging="0" w:left="1134"/>
        <w:rPr>
          <w:sz w:val="22"/>
          <w:szCs w:val="22"/>
        </w:rPr>
      </w:pPr>
      <w:bookmarkStart w:id="20" w:name="_Ref114668249"/>
      <w:r>
        <w:rPr>
          <w:sz w:val="22"/>
          <w:szCs w:val="22"/>
        </w:rPr>
        <w:t>apresentar declaração ou documentação falsa exigida para o certame ou prestar declaração falsa durante a licitação</w:t>
      </w:r>
      <w:bookmarkEnd w:id="20"/>
    </w:p>
    <w:p>
      <w:pPr>
        <w:pStyle w:val="Nivel3"/>
        <w:numPr>
          <w:ilvl w:val="2"/>
          <w:numId w:val="4"/>
        </w:numPr>
        <w:spacing w:lineRule="auto" w:line="360" w:before="0" w:after="0"/>
        <w:ind w:hanging="0" w:left="1134"/>
        <w:rPr>
          <w:sz w:val="22"/>
          <w:szCs w:val="22"/>
        </w:rPr>
      </w:pPr>
      <w:bookmarkStart w:id="21" w:name="_Ref114668245"/>
      <w:r>
        <w:rPr>
          <w:sz w:val="22"/>
          <w:szCs w:val="22"/>
        </w:rPr>
        <w:t>fraudar a licitação</w:t>
      </w:r>
      <w:bookmarkEnd w:id="21"/>
    </w:p>
    <w:p>
      <w:pPr>
        <w:pStyle w:val="Nivel3"/>
        <w:numPr>
          <w:ilvl w:val="2"/>
          <w:numId w:val="4"/>
        </w:numPr>
        <w:spacing w:lineRule="auto" w:line="360" w:before="0" w:after="0"/>
        <w:ind w:hanging="0" w:left="1134"/>
        <w:rPr>
          <w:sz w:val="22"/>
          <w:szCs w:val="22"/>
        </w:rPr>
      </w:pPr>
      <w:bookmarkStart w:id="22" w:name="_Ref114668247"/>
      <w:r>
        <w:rPr>
          <w:sz w:val="22"/>
          <w:szCs w:val="22"/>
        </w:rPr>
        <w:t>comportar-se de modo inidôneo ou cometer fraude de qualquer natureza, em especial quando:</w:t>
      </w:r>
      <w:bookmarkEnd w:id="22"/>
    </w:p>
    <w:p>
      <w:pPr>
        <w:pStyle w:val="Nivel4"/>
        <w:numPr>
          <w:ilvl w:val="3"/>
          <w:numId w:val="4"/>
        </w:numPr>
        <w:spacing w:lineRule="auto" w:line="360" w:before="0" w:after="0"/>
        <w:ind w:hanging="0" w:left="1134"/>
        <w:rPr>
          <w:sz w:val="22"/>
          <w:szCs w:val="22"/>
        </w:rPr>
      </w:pPr>
      <w:r>
        <w:rPr>
          <w:sz w:val="22"/>
          <w:szCs w:val="22"/>
        </w:rPr>
        <w:t xml:space="preserve">agir em conluio ou em desconformidade com a lei; </w:t>
      </w:r>
    </w:p>
    <w:p>
      <w:pPr>
        <w:pStyle w:val="Nivel4"/>
        <w:numPr>
          <w:ilvl w:val="3"/>
          <w:numId w:val="4"/>
        </w:numPr>
        <w:spacing w:lineRule="auto" w:line="360" w:before="0" w:after="0"/>
        <w:ind w:hanging="0" w:left="1134"/>
        <w:rPr>
          <w:sz w:val="22"/>
          <w:szCs w:val="22"/>
        </w:rPr>
      </w:pPr>
      <w:r>
        <w:rPr>
          <w:sz w:val="22"/>
          <w:szCs w:val="22"/>
        </w:rPr>
        <w:t xml:space="preserve">induzir deliberadamente a erro no julgamento; </w:t>
      </w:r>
    </w:p>
    <w:p>
      <w:pPr>
        <w:pStyle w:val="Nivel4"/>
        <w:numPr>
          <w:ilvl w:val="3"/>
          <w:numId w:val="4"/>
        </w:numPr>
        <w:spacing w:lineRule="auto" w:line="360" w:before="0" w:after="0"/>
        <w:ind w:hanging="0" w:left="1134"/>
        <w:rPr>
          <w:sz w:val="22"/>
          <w:szCs w:val="22"/>
        </w:rPr>
      </w:pPr>
      <w:r>
        <w:rPr>
          <w:sz w:val="22"/>
          <w:szCs w:val="22"/>
        </w:rPr>
        <w:t xml:space="preserve">apresentar amostra falsificada ou deteriorada; </w:t>
      </w:r>
    </w:p>
    <w:p>
      <w:pPr>
        <w:pStyle w:val="Nivel3"/>
        <w:numPr>
          <w:ilvl w:val="2"/>
          <w:numId w:val="4"/>
        </w:numPr>
        <w:spacing w:lineRule="auto" w:line="360" w:before="0" w:after="0"/>
        <w:ind w:hanging="0" w:left="1134"/>
        <w:rPr>
          <w:sz w:val="22"/>
          <w:szCs w:val="22"/>
        </w:rPr>
      </w:pPr>
      <w:bookmarkStart w:id="23" w:name="_Ref114668251"/>
      <w:r>
        <w:rPr>
          <w:sz w:val="22"/>
          <w:szCs w:val="22"/>
        </w:rPr>
        <w:t>praticar atos ilícitos com vistas a frustrar os objetivos da licitação</w:t>
      </w:r>
      <w:bookmarkEnd w:id="23"/>
    </w:p>
    <w:p>
      <w:pPr>
        <w:pStyle w:val="Nivel3"/>
        <w:numPr>
          <w:ilvl w:val="2"/>
          <w:numId w:val="4"/>
        </w:numPr>
        <w:spacing w:lineRule="auto" w:line="360" w:before="0" w:after="0"/>
        <w:ind w:hanging="0" w:left="1134"/>
        <w:rPr>
          <w:sz w:val="22"/>
          <w:szCs w:val="22"/>
        </w:rPr>
      </w:pPr>
      <w:bookmarkStart w:id="24"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24"/>
    </w:p>
    <w:p>
      <w:pPr>
        <w:pStyle w:val="Nivel2"/>
        <w:numPr>
          <w:ilvl w:val="1"/>
          <w:numId w:val="4"/>
        </w:numPr>
        <w:spacing w:lineRule="auto" w:line="360" w:before="0" w:after="0"/>
        <w:ind w:hanging="0" w:left="0"/>
        <w:rPr>
          <w:sz w:val="22"/>
          <w:szCs w:val="22"/>
        </w:rPr>
      </w:pPr>
      <w:bookmarkStart w:id="25" w:name="_Hlk114652595"/>
      <w:bookmarkEnd w:id="25"/>
      <w:r>
        <w:rPr>
          <w:sz w:val="22"/>
          <w:szCs w:val="22"/>
        </w:rPr>
        <w:t xml:space="preserve">Com fulcro na </w:t>
      </w:r>
      <w:hyperlink r:id="rId11">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4"/>
        </w:numPr>
        <w:spacing w:lineRule="auto" w:line="360" w:before="0" w:after="0"/>
        <w:ind w:hanging="0" w:left="567"/>
        <w:rPr>
          <w:sz w:val="22"/>
          <w:szCs w:val="22"/>
        </w:rPr>
      </w:pPr>
      <w:r>
        <w:rPr>
          <w:sz w:val="22"/>
          <w:szCs w:val="22"/>
        </w:rPr>
        <w:t xml:space="preserve">advertência; </w:t>
      </w:r>
    </w:p>
    <w:p>
      <w:pPr>
        <w:pStyle w:val="Nivel3"/>
        <w:numPr>
          <w:ilvl w:val="2"/>
          <w:numId w:val="4"/>
        </w:numPr>
        <w:spacing w:lineRule="auto" w:line="360" w:before="0" w:after="0"/>
        <w:ind w:hanging="0" w:left="567"/>
        <w:rPr>
          <w:sz w:val="22"/>
          <w:szCs w:val="22"/>
        </w:rPr>
      </w:pPr>
      <w:r>
        <w:rPr>
          <w:sz w:val="22"/>
          <w:szCs w:val="22"/>
        </w:rPr>
        <w:t>multa;</w:t>
      </w:r>
    </w:p>
    <w:p>
      <w:pPr>
        <w:pStyle w:val="Nivel3"/>
        <w:numPr>
          <w:ilvl w:val="2"/>
          <w:numId w:val="4"/>
        </w:numPr>
        <w:spacing w:lineRule="auto" w:line="360" w:before="0" w:after="0"/>
        <w:ind w:hanging="0" w:left="567"/>
        <w:rPr>
          <w:sz w:val="22"/>
          <w:szCs w:val="22"/>
        </w:rPr>
      </w:pPr>
      <w:r>
        <w:rPr>
          <w:sz w:val="22"/>
          <w:szCs w:val="22"/>
        </w:rPr>
        <w:t>impedimento de licitar e contratar e</w:t>
      </w:r>
    </w:p>
    <w:p>
      <w:pPr>
        <w:pStyle w:val="Nivel3"/>
        <w:numPr>
          <w:ilvl w:val="2"/>
          <w:numId w:val="4"/>
        </w:numPr>
        <w:spacing w:lineRule="auto" w:line="360" w:before="0" w:after="0"/>
        <w:ind w:hanging="0" w:left="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4"/>
        </w:numPr>
        <w:spacing w:lineRule="auto" w:line="360" w:before="0" w:after="0"/>
        <w:ind w:hanging="0" w:left="0"/>
        <w:rPr>
          <w:sz w:val="22"/>
          <w:szCs w:val="22"/>
        </w:rPr>
      </w:pPr>
      <w:r>
        <w:rPr>
          <w:sz w:val="22"/>
          <w:szCs w:val="22"/>
        </w:rPr>
        <w:t>Na aplicação das sanções serão considerados:</w:t>
      </w:r>
    </w:p>
    <w:p>
      <w:pPr>
        <w:pStyle w:val="Nivel3"/>
        <w:numPr>
          <w:ilvl w:val="2"/>
          <w:numId w:val="4"/>
        </w:numPr>
        <w:spacing w:lineRule="auto" w:line="360" w:before="0" w:after="0"/>
        <w:ind w:hanging="0" w:left="567"/>
        <w:rPr>
          <w:sz w:val="22"/>
          <w:szCs w:val="22"/>
        </w:rPr>
      </w:pPr>
      <w:r>
        <w:rPr>
          <w:sz w:val="22"/>
          <w:szCs w:val="22"/>
        </w:rPr>
        <w:t>a natureza e a gravidade da infração cometida.</w:t>
      </w:r>
    </w:p>
    <w:p>
      <w:pPr>
        <w:pStyle w:val="Nivel3"/>
        <w:numPr>
          <w:ilvl w:val="2"/>
          <w:numId w:val="4"/>
        </w:numPr>
        <w:spacing w:lineRule="auto" w:line="360" w:before="0" w:after="0"/>
        <w:ind w:hanging="0" w:left="567"/>
        <w:rPr>
          <w:sz w:val="22"/>
          <w:szCs w:val="22"/>
        </w:rPr>
      </w:pPr>
      <w:r>
        <w:rPr>
          <w:sz w:val="22"/>
          <w:szCs w:val="22"/>
        </w:rPr>
        <w:t>as peculiaridades do caso concreto</w:t>
      </w:r>
    </w:p>
    <w:p>
      <w:pPr>
        <w:pStyle w:val="Nivel3"/>
        <w:numPr>
          <w:ilvl w:val="2"/>
          <w:numId w:val="4"/>
        </w:numPr>
        <w:spacing w:lineRule="auto" w:line="360" w:before="0" w:after="0"/>
        <w:ind w:hanging="0" w:left="567"/>
        <w:rPr>
          <w:sz w:val="22"/>
          <w:szCs w:val="22"/>
        </w:rPr>
      </w:pPr>
      <w:r>
        <w:rPr>
          <w:sz w:val="22"/>
          <w:szCs w:val="22"/>
        </w:rPr>
        <w:t>as circunstâncias agravantes ou atenuantes</w:t>
      </w:r>
    </w:p>
    <w:p>
      <w:pPr>
        <w:pStyle w:val="Nivel3"/>
        <w:numPr>
          <w:ilvl w:val="2"/>
          <w:numId w:val="4"/>
        </w:numPr>
        <w:spacing w:lineRule="auto" w:line="360" w:before="0" w:after="0"/>
        <w:ind w:hanging="0" w:left="567"/>
        <w:rPr>
          <w:sz w:val="22"/>
          <w:szCs w:val="22"/>
        </w:rPr>
      </w:pPr>
      <w:r>
        <w:rPr>
          <w:sz w:val="22"/>
          <w:szCs w:val="22"/>
        </w:rPr>
        <w:t>os danos que dela provierem para a Administração Pública</w:t>
      </w:r>
    </w:p>
    <w:p>
      <w:pPr>
        <w:pStyle w:val="Nivel3"/>
        <w:numPr>
          <w:ilvl w:val="2"/>
          <w:numId w:val="4"/>
        </w:numPr>
        <w:spacing w:lineRule="auto" w:line="360" w:before="0" w:after="0"/>
        <w:ind w:hanging="0" w:left="567"/>
        <w:rPr>
          <w:sz w:val="22"/>
          <w:szCs w:val="22"/>
        </w:rPr>
      </w:pPr>
      <w:r>
        <w:rPr>
          <w:sz w:val="22"/>
          <w:szCs w:val="22"/>
        </w:rPr>
        <w:t>a implantação ou o aperfeiçoamento de programa de integridade, conforme normas e orientações dos órgãos de controle.</w:t>
      </w:r>
    </w:p>
    <w:p>
      <w:pPr>
        <w:pStyle w:val="Nivel2"/>
        <w:numPr>
          <w:ilvl w:val="1"/>
          <w:numId w:val="4"/>
        </w:numPr>
        <w:spacing w:lineRule="auto" w:line="360" w:before="0" w:after="0"/>
        <w:ind w:hanging="0" w:left="0"/>
        <w:rPr>
          <w:sz w:val="22"/>
          <w:szCs w:val="22"/>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4"/>
        </w:numPr>
        <w:spacing w:lineRule="auto" w:line="360" w:before="0" w:after="0"/>
        <w:ind w:hanging="0" w:left="0"/>
        <w:rPr>
          <w:sz w:val="22"/>
          <w:szCs w:val="22"/>
        </w:rPr>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a multa será de 0,5% a 15% do valor do contrato licitado.</w:t>
      </w:r>
    </w:p>
    <w:p>
      <w:pPr>
        <w:pStyle w:val="Nivel3"/>
        <w:numPr>
          <w:ilvl w:val="2"/>
          <w:numId w:val="4"/>
        </w:numPr>
        <w:spacing w:lineRule="auto" w:line="360" w:before="0" w:after="0"/>
        <w:ind w:hanging="0" w:left="0"/>
        <w:rPr>
          <w:sz w:val="22"/>
          <w:szCs w:val="22"/>
        </w:rPr>
      </w:pPr>
      <w:bookmarkStart w:id="26" w:name="_Hlk113876035"/>
      <w:bookmarkEnd w:id="26"/>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a multa será de 15% a 30% do valor do contrato licitado.</w:t>
      </w:r>
    </w:p>
    <w:p>
      <w:pPr>
        <w:pStyle w:val="Nivel2"/>
        <w:numPr>
          <w:ilvl w:val="1"/>
          <w:numId w:val="4"/>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4"/>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4"/>
        </w:numPr>
        <w:spacing w:lineRule="auto" w:line="360" w:before="0" w:after="0"/>
        <w:ind w:hanging="0" w:left="0"/>
        <w:rPr>
          <w:sz w:val="22"/>
          <w:szCs w:val="22"/>
        </w:rPr>
      </w:pPr>
      <w:bookmarkStart w:id="27" w:name="_Hlk159229867"/>
      <w:bookmarkEnd w:id="27"/>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4"/>
        </w:numPr>
        <w:spacing w:lineRule="auto" w:line="360" w:before="0" w:after="0"/>
        <w:ind w:hanging="0" w:left="0"/>
        <w:rPr>
          <w:sz w:val="22"/>
          <w:szCs w:val="22"/>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4"/>
        </w:numPr>
        <w:spacing w:lineRule="auto" w:line="360" w:before="0" w:after="0"/>
        <w:ind w:hanging="0" w:left="0"/>
        <w:rPr>
          <w:sz w:val="22"/>
          <w:szCs w:val="22"/>
        </w:rPr>
      </w:pPr>
      <w:r>
        <w:rPr>
          <w:sz w:val="22"/>
          <w:szCs w:val="22"/>
        </w:rPr>
        <w:t xml:space="preserve">A recusa injustificada do adjudicatário em assinar o contrato,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Hyperlink"/>
            <w:color w:val="000000"/>
            <w:sz w:val="22"/>
            <w:szCs w:val="22"/>
          </w:rPr>
          <w:t>art. 45, §4º da IN SEGES/ME n.º 73, de 2022</w:t>
        </w:r>
      </w:hyperlink>
      <w:r>
        <w:rPr>
          <w:sz w:val="22"/>
          <w:szCs w:val="22"/>
        </w:rPr>
        <w:t xml:space="preserve">. </w:t>
      </w:r>
    </w:p>
    <w:p>
      <w:pPr>
        <w:pStyle w:val="Nivel2"/>
        <w:numPr>
          <w:ilvl w:val="1"/>
          <w:numId w:val="4"/>
        </w:numPr>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4"/>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4"/>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4"/>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4"/>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sz w:val="22"/>
          <w:szCs w:val="22"/>
        </w:rPr>
      </w:pPr>
      <w:r>
        <w:rPr>
          <w:sz w:val="22"/>
          <w:szCs w:val="22"/>
        </w:rPr>
      </w:r>
    </w:p>
    <w:p>
      <w:pPr>
        <w:pStyle w:val="Nivel2"/>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DA IMPUGNAÇÃO AO EDITAL E DO PEDIDO DE ESCLARECIMENTO</w:t>
      </w:r>
    </w:p>
    <w:p>
      <w:pPr>
        <w:pStyle w:val="Nivel2"/>
        <w:numPr>
          <w:ilvl w:val="1"/>
          <w:numId w:val="4"/>
        </w:numPr>
        <w:spacing w:lineRule="auto" w:line="360" w:before="0" w:after="0"/>
        <w:ind w:hanging="0" w:left="0"/>
        <w:rPr>
          <w:sz w:val="22"/>
          <w:szCs w:val="22"/>
        </w:rPr>
      </w:pPr>
      <w:r>
        <w:rPr>
          <w:sz w:val="22"/>
          <w:szCs w:val="22"/>
        </w:rPr>
        <w:t xml:space="preserve">Qualquer pessoa é parte legítima para impugnar este Edital por irregularidade na aplicação da </w:t>
      </w:r>
      <w:hyperlink r:id="rId13">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4"/>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4"/>
        </w:numPr>
        <w:spacing w:lineRule="auto" w:line="360" w:before="0" w:after="0"/>
        <w:ind w:hanging="0" w:left="0"/>
        <w:rPr>
          <w:sz w:val="22"/>
          <w:szCs w:val="22"/>
        </w:rPr>
      </w:pPr>
      <w:r>
        <w:rPr>
          <w:sz w:val="22"/>
          <w:szCs w:val="22"/>
        </w:rPr>
        <w:t>A impugnação e o pedido de esclarecimento poderão ser realizados por forma eletrônica, através do sistema da BBMnet ou e-mail; licitacoes@licitacoes.itatiba.sp.gov.br.</w:t>
      </w:r>
    </w:p>
    <w:p>
      <w:pPr>
        <w:pStyle w:val="Nivel2"/>
        <w:numPr>
          <w:ilvl w:val="1"/>
          <w:numId w:val="4"/>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4"/>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4"/>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DAS DISPOSIÇÕES GERAIS</w:t>
      </w:r>
    </w:p>
    <w:p>
      <w:pPr>
        <w:pStyle w:val="Nivel2"/>
        <w:numPr>
          <w:ilvl w:val="1"/>
          <w:numId w:val="4"/>
        </w:numPr>
        <w:spacing w:lineRule="auto" w:line="360" w:before="0" w:after="0"/>
        <w:ind w:hanging="0" w:left="0"/>
        <w:rPr>
          <w:sz w:val="22"/>
          <w:szCs w:val="22"/>
        </w:rPr>
      </w:pPr>
      <w:r>
        <w:rPr>
          <w:sz w:val="22"/>
          <w:szCs w:val="22"/>
        </w:rPr>
        <w:t>Será divulgada ata da sessão pública no sistema eletrônico.</w:t>
      </w:r>
    </w:p>
    <w:p>
      <w:pPr>
        <w:pStyle w:val="Nivel2"/>
        <w:numPr>
          <w:ilvl w:val="1"/>
          <w:numId w:val="4"/>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4"/>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4"/>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4"/>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4"/>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4"/>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4"/>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4"/>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4"/>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4"/>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4"/>
        </w:numPr>
        <w:spacing w:lineRule="auto" w:line="360" w:before="0" w:after="0"/>
        <w:ind w:hanging="0" w:left="567"/>
        <w:rPr>
          <w:sz w:val="22"/>
          <w:szCs w:val="22"/>
        </w:rPr>
      </w:pPr>
      <w:r>
        <w:rPr>
          <w:sz w:val="22"/>
          <w:szCs w:val="22"/>
        </w:rPr>
        <w:t>ANEXO I - Termo de Referência</w:t>
      </w:r>
    </w:p>
    <w:p>
      <w:pPr>
        <w:pStyle w:val="Nivel3"/>
        <w:numPr>
          <w:ilvl w:val="2"/>
          <w:numId w:val="4"/>
        </w:numPr>
        <w:spacing w:lineRule="auto" w:line="360" w:before="0" w:after="0"/>
        <w:ind w:hanging="0" w:left="567" w:right="-54"/>
        <w:rPr>
          <w:sz w:val="22"/>
          <w:szCs w:val="22"/>
        </w:rPr>
      </w:pPr>
      <w:r>
        <w:rPr>
          <w:sz w:val="22"/>
          <w:szCs w:val="22"/>
        </w:rPr>
        <w:t>ANEXO II – Modelo de Procuração</w:t>
      </w:r>
    </w:p>
    <w:p>
      <w:pPr>
        <w:pStyle w:val="Nivel3"/>
        <w:numPr>
          <w:ilvl w:val="2"/>
          <w:numId w:val="4"/>
        </w:numPr>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numPr>
          <w:ilvl w:val="2"/>
          <w:numId w:val="4"/>
        </w:numPr>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numPr>
          <w:ilvl w:val="2"/>
          <w:numId w:val="4"/>
        </w:numPr>
        <w:spacing w:lineRule="auto" w:line="360" w:before="0" w:after="0"/>
        <w:ind w:hanging="0" w:left="567"/>
        <w:rPr>
          <w:sz w:val="22"/>
          <w:szCs w:val="22"/>
        </w:rPr>
      </w:pPr>
      <w:r>
        <w:rPr>
          <w:sz w:val="22"/>
          <w:szCs w:val="22"/>
        </w:rPr>
        <w:t>ANEXO V – Modelo de Proposta</w:t>
      </w:r>
    </w:p>
    <w:p>
      <w:pPr>
        <w:pStyle w:val="Nivel3"/>
        <w:numPr>
          <w:ilvl w:val="2"/>
          <w:numId w:val="4"/>
        </w:numPr>
        <w:spacing w:lineRule="auto" w:line="360" w:before="0" w:after="0"/>
        <w:ind w:hanging="0" w:left="567"/>
        <w:rPr>
          <w:sz w:val="22"/>
          <w:szCs w:val="22"/>
        </w:rPr>
      </w:pPr>
      <w:r>
        <w:rPr>
          <w:sz w:val="22"/>
          <w:szCs w:val="22"/>
        </w:rPr>
        <w:t>ANEXO VI – Minuta de Ordem de Serviço</w:t>
      </w:r>
    </w:p>
    <w:p>
      <w:pPr>
        <w:pStyle w:val="Nivel3"/>
        <w:numPr>
          <w:ilvl w:val="2"/>
          <w:numId w:val="4"/>
        </w:numPr>
        <w:spacing w:lineRule="auto" w:line="360" w:before="0" w:after="0"/>
        <w:ind w:hanging="0" w:left="567"/>
        <w:rPr>
          <w:sz w:val="22"/>
          <w:szCs w:val="22"/>
        </w:rPr>
      </w:pPr>
      <w:r>
        <w:rPr>
          <w:sz w:val="22"/>
          <w:szCs w:val="22"/>
        </w:rPr>
        <w:t>ANEXO VII – Minuta de Contrato</w:t>
      </w:r>
    </w:p>
    <w:p>
      <w:pPr>
        <w:pStyle w:val="Normal"/>
        <w:spacing w:lineRule="auto" w:line="360"/>
        <w:jc w:val="both"/>
        <w:rPr>
          <w:rFonts w:ascii="Arial" w:hAnsi="Arial" w:eastAsia="MS Mincho;ＭＳ 明朝" w:cs="Arial"/>
          <w:color w:val="000000"/>
          <w:sz w:val="22"/>
          <w:szCs w:val="22"/>
        </w:rPr>
      </w:pPr>
      <w:r>
        <w:rPr>
          <w:rFonts w:eastAsia="MS Mincho;ＭＳ 明朝" w:cs="Arial" w:ascii="Arial" w:hAnsi="Arial"/>
          <w:color w:val="000000"/>
          <w:sz w:val="22"/>
          <w:szCs w:val="22"/>
        </w:rPr>
      </w:r>
    </w:p>
    <w:p>
      <w:pPr>
        <w:pStyle w:val="Normal"/>
        <w:spacing w:lineRule="auto" w:line="360"/>
        <w:jc w:val="both"/>
        <w:rPr>
          <w:rFonts w:ascii="Arial" w:hAnsi="Arial" w:eastAsia="MS Mincho;ＭＳ 明朝"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01</w:t>
      </w:r>
      <w:r>
        <w:rPr>
          <w:rFonts w:eastAsia="MS Mincho;ＭＳ 明朝" w:cs="Arial" w:ascii="Arial" w:hAnsi="Arial"/>
          <w:sz w:val="22"/>
          <w:szCs w:val="22"/>
        </w:rPr>
        <w:t xml:space="preserve"> de </w:t>
      </w:r>
      <w:r>
        <w:rPr>
          <w:rFonts w:eastAsia="MS Mincho;ＭＳ 明朝" w:cs="Arial" w:ascii="Arial" w:hAnsi="Arial"/>
          <w:sz w:val="22"/>
          <w:szCs w:val="22"/>
        </w:rPr>
        <w:t>outubro</w:t>
      </w:r>
      <w:r>
        <w:rPr>
          <w:rFonts w:eastAsia="MS Mincho;ＭＳ 明朝" w:cs="Arial" w:ascii="Arial" w:hAnsi="Arial"/>
          <w:sz w:val="22"/>
          <w:szCs w:val="22"/>
        </w:rPr>
        <w:t xml:space="preserve"> de 2025.</w:t>
      </w:r>
    </w:p>
    <w:p>
      <w:pPr>
        <w:pStyle w:val="Normal"/>
        <w:spacing w:lineRule="auto" w:line="360"/>
        <w:jc w:val="both"/>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jc w:val="both"/>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jc w:val="center"/>
        <w:rPr>
          <w:rFonts w:ascii="Arial" w:hAnsi="Arial" w:cs="Arial"/>
          <w:b/>
          <w:bCs/>
          <w:sz w:val="22"/>
          <w:szCs w:val="22"/>
        </w:rPr>
      </w:pPr>
      <w:bookmarkStart w:id="28" w:name="_Hlk82473550"/>
      <w:bookmarkEnd w:id="28"/>
      <w:r>
        <w:rPr>
          <w:rFonts w:cs="Arial" w:ascii="Arial" w:hAnsi="Arial"/>
          <w:b/>
          <w:bCs/>
          <w:sz w:val="22"/>
          <w:szCs w:val="22"/>
        </w:rPr>
        <w:t>EDUARDO SAMIR AOUN</w:t>
      </w:r>
    </w:p>
    <w:p>
      <w:pPr>
        <w:pStyle w:val="Normal"/>
        <w:spacing w:lineRule="auto" w:line="360"/>
        <w:jc w:val="center"/>
        <w:rPr>
          <w:rFonts w:ascii="Arial" w:hAnsi="Arial" w:cs="Arial"/>
          <w:b/>
          <w:bCs/>
          <w:sz w:val="22"/>
          <w:szCs w:val="22"/>
        </w:rPr>
      </w:pPr>
      <w:r>
        <w:rPr>
          <w:rFonts w:cs="Arial" w:ascii="Arial" w:hAnsi="Arial"/>
          <w:b/>
          <w:bCs/>
          <w:sz w:val="22"/>
          <w:szCs w:val="22"/>
        </w:rPr>
        <w:t>Secretário Municipal de Desenvolvimento Econômico e Habitação</w:t>
      </w:r>
    </w:p>
    <w:p>
      <w:pPr>
        <w:pStyle w:val="Normal"/>
        <w:spacing w:lineRule="auto" w:line="360"/>
        <w:jc w:val="both"/>
        <w:rPr>
          <w:rFonts w:ascii="Arial" w:hAnsi="Arial" w:cs="Arial"/>
          <w:b/>
          <w:bCs/>
          <w:color w:val="00000A"/>
          <w:kern w:val="0"/>
          <w:sz w:val="22"/>
          <w:szCs w:val="22"/>
        </w:rPr>
      </w:pPr>
      <w:r>
        <w:rPr>
          <w:rFonts w:cs="Arial" w:ascii="Arial" w:hAnsi="Arial"/>
          <w:b/>
          <w:bCs/>
          <w:color w:val="00000A"/>
          <w:kern w:val="0"/>
          <w:sz w:val="22"/>
          <w:szCs w:val="22"/>
        </w:rPr>
      </w:r>
    </w:p>
    <w:p>
      <w:pPr>
        <w:pStyle w:val="Normal"/>
        <w:spacing w:lineRule="auto" w:line="360"/>
        <w:jc w:val="both"/>
        <w:rPr>
          <w:rFonts w:ascii="Arial" w:hAnsi="Arial" w:cs="Arial"/>
          <w:b/>
          <w:bCs/>
          <w:color w:val="00000A"/>
          <w:kern w:val="0"/>
          <w:sz w:val="22"/>
          <w:szCs w:val="22"/>
        </w:rPr>
      </w:pPr>
      <w:r>
        <w:rPr>
          <w:rFonts w:cs="Arial" w:ascii="Arial" w:hAnsi="Arial"/>
          <w:b/>
          <w:bCs/>
          <w:color w:val="00000A"/>
          <w:kern w:val="0"/>
          <w:sz w:val="22"/>
          <w:szCs w:val="22"/>
        </w:rPr>
      </w:r>
    </w:p>
    <w:p>
      <w:pPr>
        <w:pStyle w:val="Normal"/>
        <w:spacing w:lineRule="auto" w:line="360"/>
        <w:jc w:val="both"/>
        <w:rPr>
          <w:rFonts w:ascii="Arial" w:hAnsi="Arial" w:cs="Arial"/>
          <w:b/>
          <w:bCs/>
          <w:color w:val="00000A"/>
          <w:kern w:val="0"/>
          <w:sz w:val="22"/>
          <w:szCs w:val="22"/>
        </w:rPr>
      </w:pPr>
      <w:r>
        <w:rPr>
          <w:rFonts w:cs="Arial" w:ascii="Arial" w:hAnsi="Arial"/>
          <w:b/>
          <w:bCs/>
          <w:color w:val="00000A"/>
          <w:kern w:val="0"/>
          <w:sz w:val="22"/>
          <w:szCs w:val="22"/>
        </w:rPr>
      </w:r>
    </w:p>
    <w:p>
      <w:pPr>
        <w:pStyle w:val="Normal"/>
        <w:spacing w:lineRule="auto" w:line="360"/>
        <w:jc w:val="both"/>
        <w:rPr>
          <w:rFonts w:ascii="Arial" w:hAnsi="Arial" w:eastAsia="MS Mincho" w:cs="Arial"/>
          <w:b/>
          <w:bCs/>
          <w:color w:val="00000A"/>
          <w:kern w:val="0"/>
          <w:sz w:val="22"/>
          <w:szCs w:val="22"/>
        </w:rPr>
      </w:pPr>
      <w:r>
        <w:rPr>
          <w:rFonts w:eastAsia="MS Mincho" w:cs="Arial" w:ascii="Arial" w:hAnsi="Arial"/>
          <w:b/>
          <w:bCs/>
          <w:color w:val="00000A"/>
          <w:kern w:val="0"/>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72</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88</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819/2025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ivel01"/>
        <w:numPr>
          <w:ilvl w:val="0"/>
          <w:numId w:val="5"/>
        </w:numPr>
        <w:spacing w:lineRule="auto" w:line="360" w:before="120" w:after="288"/>
        <w:rPr>
          <w:sz w:val="22"/>
          <w:szCs w:val="22"/>
        </w:rPr>
      </w:pPr>
      <w:r>
        <w:rPr>
          <w:sz w:val="22"/>
          <w:szCs w:val="22"/>
        </w:rPr>
        <w:t>CONDIÇÕES GERAIS DA CONTRATAÇÃO</w:t>
      </w:r>
    </w:p>
    <w:p>
      <w:pPr>
        <w:pStyle w:val="Nivel2"/>
        <w:tabs>
          <w:tab w:val="clear" w:pos="0"/>
        </w:tabs>
        <w:spacing w:lineRule="auto" w:line="360" w:before="0" w:after="0"/>
        <w:ind w:hanging="0" w:left="0"/>
        <w:rPr>
          <w:sz w:val="22"/>
          <w:szCs w:val="22"/>
        </w:rPr>
      </w:pPr>
      <w:r>
        <w:rPr>
          <w:sz w:val="22"/>
          <w:szCs w:val="22"/>
        </w:rPr>
        <w:t>1.1 - Contratação de empresa especializada para realizar a atualização do mapa digital urbano municipal e implantação de serviço de monitoramento anual de alterações urbanas e invasões do município de Itatiba.</w:t>
      </w:r>
    </w:p>
    <w:p>
      <w:pPr>
        <w:pStyle w:val="Nivel2"/>
        <w:tabs>
          <w:tab w:val="clear" w:pos="0"/>
        </w:tabs>
        <w:spacing w:lineRule="auto" w:line="360" w:before="0" w:after="0"/>
        <w:ind w:hanging="0" w:left="0"/>
        <w:rPr>
          <w:sz w:val="22"/>
          <w:szCs w:val="22"/>
        </w:rPr>
      </w:pPr>
      <w:r>
        <w:rPr>
          <w:sz w:val="22"/>
          <w:szCs w:val="22"/>
        </w:rPr>
      </w:r>
    </w:p>
    <w:p>
      <w:pPr>
        <w:pStyle w:val="Normal"/>
        <w:spacing w:lineRule="auto" w:line="360"/>
        <w:ind w:right="-54"/>
        <w:jc w:val="both"/>
        <w:rPr>
          <w:rFonts w:ascii="Arial" w:hAnsi="Arial" w:cs="Arial"/>
          <w:b/>
          <w:sz w:val="22"/>
          <w:szCs w:val="22"/>
        </w:rPr>
      </w:pPr>
      <w:r>
        <w:rPr>
          <w:rFonts w:cs="Arial" w:ascii="Arial" w:hAnsi="Arial"/>
          <w:b/>
          <w:sz w:val="22"/>
          <w:szCs w:val="22"/>
        </w:rPr>
        <w:t>2 - ITENS E QUANTITATIVOS</w:t>
      </w:r>
    </w:p>
    <w:p>
      <w:pPr>
        <w:pStyle w:val="Normal"/>
        <w:spacing w:lineRule="auto" w:line="360"/>
        <w:ind w:right="-54"/>
        <w:jc w:val="both"/>
        <w:rPr>
          <w:rFonts w:ascii="Arial" w:hAnsi="Arial" w:cs="Arial"/>
          <w:b/>
          <w:sz w:val="22"/>
          <w:szCs w:val="22"/>
        </w:rPr>
      </w:pPr>
      <w:r>
        <w:rPr>
          <w:rFonts w:cs="Arial" w:ascii="Arial" w:hAnsi="Arial"/>
          <w:b/>
          <w:sz w:val="22"/>
          <w:szCs w:val="22"/>
        </w:rPr>
      </w:r>
    </w:p>
    <w:tbl>
      <w:tblPr>
        <w:tblW w:w="9426" w:type="dxa"/>
        <w:jc w:val="center"/>
        <w:tblInd w:w="0" w:type="dxa"/>
        <w:tblLayout w:type="fixed"/>
        <w:tblCellMar>
          <w:top w:w="60" w:type="dxa"/>
          <w:left w:w="60" w:type="dxa"/>
          <w:bottom w:w="60" w:type="dxa"/>
          <w:right w:w="60" w:type="dxa"/>
        </w:tblCellMar>
        <w:tblLook w:firstRow="0" w:noVBand="1" w:lastRow="0" w:firstColumn="0" w:lastColumn="0" w:noHBand="1" w:val="0600"/>
      </w:tblPr>
      <w:tblGrid>
        <w:gridCol w:w="704"/>
        <w:gridCol w:w="4040"/>
        <w:gridCol w:w="850"/>
        <w:gridCol w:w="1134"/>
        <w:gridCol w:w="252"/>
        <w:gridCol w:w="1246"/>
        <w:gridCol w:w="1199"/>
      </w:tblGrid>
      <w:tr>
        <w:trPr/>
        <w:tc>
          <w:tcPr>
            <w:tcW w:w="70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both"/>
              <w:rPr>
                <w:rFonts w:ascii="Arial" w:hAnsi="Arial" w:cs="Arial"/>
                <w:b/>
                <w:bCs/>
                <w:sz w:val="18"/>
                <w:szCs w:val="18"/>
              </w:rPr>
            </w:pPr>
            <w:r>
              <w:rPr>
                <w:rFonts w:cs="Arial" w:ascii="Arial" w:hAnsi="Arial"/>
                <w:b/>
                <w:bCs/>
                <w:sz w:val="18"/>
                <w:szCs w:val="18"/>
              </w:rPr>
              <w:t>Lote 01</w:t>
            </w:r>
          </w:p>
        </w:tc>
        <w:tc>
          <w:tcPr>
            <w:tcW w:w="404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both"/>
              <w:rPr>
                <w:rFonts w:ascii="Arial" w:hAnsi="Arial" w:cs="Arial"/>
                <w:b/>
                <w:bCs/>
                <w:sz w:val="18"/>
                <w:szCs w:val="18"/>
              </w:rPr>
            </w:pPr>
            <w:r>
              <w:rPr>
                <w:rFonts w:cs="Arial" w:ascii="Arial" w:hAnsi="Arial"/>
                <w:b/>
                <w:bCs/>
                <w:sz w:val="18"/>
                <w:szCs w:val="18"/>
              </w:rPr>
              <w:t>Material</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both"/>
              <w:rPr>
                <w:rFonts w:ascii="Arial" w:hAnsi="Arial" w:cs="Arial"/>
                <w:b/>
                <w:bCs/>
                <w:sz w:val="18"/>
                <w:szCs w:val="18"/>
              </w:rPr>
            </w:pPr>
            <w:r>
              <w:rPr>
                <w:rFonts w:cs="Arial" w:ascii="Arial" w:hAnsi="Arial"/>
                <w:b/>
                <w:bCs/>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pBdr/>
              <w:spacing w:lineRule="auto" w:line="360"/>
              <w:jc w:val="both"/>
              <w:rPr>
                <w:rFonts w:ascii="Arial" w:hAnsi="Arial" w:cs="Arial"/>
                <w:b/>
                <w:bCs/>
                <w:sz w:val="18"/>
                <w:szCs w:val="18"/>
              </w:rPr>
            </w:pPr>
            <w:r>
              <w:rPr>
                <w:rFonts w:cs="Arial" w:ascii="Arial" w:hAnsi="Arial"/>
                <w:b/>
                <w:bCs/>
                <w:sz w:val="18"/>
                <w:szCs w:val="18"/>
              </w:rPr>
              <w:t>Quantidade</w:t>
            </w:r>
          </w:p>
        </w:tc>
        <w:tc>
          <w:tcPr>
            <w:tcW w:w="252" w:type="dxa"/>
            <w:tcBorders>
              <w:top w:val="single" w:sz="4" w:space="0" w:color="000000"/>
              <w:bottom w:val="single" w:sz="4" w:space="0" w:color="000000"/>
              <w:right w:val="single" w:sz="4" w:space="0" w:color="000000"/>
            </w:tcBorders>
            <w:shd w:color="auto" w:fill="B7B7B7" w:val="clear"/>
          </w:tcPr>
          <w:p>
            <w:pPr>
              <w:pStyle w:val="Normal"/>
              <w:widowControl w:val="false"/>
              <w:pBdr/>
              <w:spacing w:lineRule="auto" w:line="360"/>
              <w:jc w:val="both"/>
              <w:rPr>
                <w:rFonts w:ascii="Arial" w:hAnsi="Arial" w:cs="Arial"/>
                <w:b/>
                <w:bCs/>
                <w:sz w:val="18"/>
                <w:szCs w:val="18"/>
              </w:rPr>
            </w:pPr>
            <w:r>
              <w:rPr>
                <w:rFonts w:cs="Arial" w:ascii="Arial" w:hAnsi="Arial"/>
                <w:b/>
                <w:bCs/>
                <w:sz w:val="18"/>
                <w:szCs w:val="18"/>
              </w:rPr>
            </w:r>
          </w:p>
        </w:tc>
        <w:tc>
          <w:tcPr>
            <w:tcW w:w="124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both"/>
              <w:rPr>
                <w:rFonts w:ascii="Arial" w:hAnsi="Arial" w:cs="Arial"/>
                <w:b/>
                <w:bCs/>
                <w:sz w:val="18"/>
                <w:szCs w:val="18"/>
              </w:rPr>
            </w:pPr>
            <w:r>
              <w:rPr>
                <w:rFonts w:cs="Arial" w:ascii="Arial" w:hAnsi="Arial"/>
                <w:b/>
                <w:bCs/>
                <w:sz w:val="18"/>
                <w:szCs w:val="18"/>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both"/>
              <w:rPr>
                <w:rFonts w:ascii="Arial" w:hAnsi="Arial" w:cs="Arial"/>
                <w:b/>
                <w:bCs/>
                <w:sz w:val="18"/>
                <w:szCs w:val="18"/>
              </w:rPr>
            </w:pPr>
            <w:r>
              <w:rPr>
                <w:rFonts w:cs="Arial" w:ascii="Arial" w:hAnsi="Arial"/>
                <w:b/>
                <w:bCs/>
                <w:sz w:val="18"/>
                <w:szCs w:val="18"/>
              </w:rPr>
              <w:t>Preço Total</w:t>
            </w:r>
          </w:p>
        </w:tc>
      </w:tr>
      <w:tr>
        <w:trPr/>
        <w:tc>
          <w:tcPr>
            <w:tcW w:w="704"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1.1</w:t>
            </w:r>
          </w:p>
        </w:tc>
        <w:tc>
          <w:tcPr>
            <w:tcW w:w="404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2.05.26.0513-9 - CONTRATAÇÃO DE SERVIÇOS DE ATUALIZAÇÃO DO MAPA DIGITAL URBANO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w:t>
            </w:r>
          </w:p>
        </w:tc>
        <w:tc>
          <w:tcPr>
            <w:tcW w:w="252" w:type="dxa"/>
            <w:tcBorders>
              <w:top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246"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75.200,00</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75.200,00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 Levantamento, analise e diagnostico dos dados e legislação.</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municipal e implantação de serviço de monitoramento anual de alterações urbanas e invasões do município de Itatiba</w:t>
            </w:r>
          </w:p>
        </w:tc>
      </w:tr>
      <w:tr>
        <w:trPr/>
        <w:tc>
          <w:tcPr>
            <w:tcW w:w="704"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1.2</w:t>
            </w:r>
          </w:p>
        </w:tc>
        <w:tc>
          <w:tcPr>
            <w:tcW w:w="404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2.05.26.0514-7 - CONTRATAÇÃO DE SERVIÇOS DE ATUALIZAÇÃO DO MAPA DIGITAL URBAN O - Imagem de altíssima resolução para área urbana 1:1000-10</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Km²</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123</w:t>
            </w:r>
          </w:p>
        </w:tc>
        <w:tc>
          <w:tcPr>
            <w:tcW w:w="252" w:type="dxa"/>
            <w:tcBorders>
              <w:top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246"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3.783,33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465.349,59</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 Imagem de altíssima resolução para área urbana 1:1000-10cm.</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municipal e implantação de serviço de monitoramento anual de alterações urbanas e invasões do município de Itatiba</w:t>
            </w:r>
          </w:p>
          <w:p>
            <w:pPr>
              <w:pStyle w:val="Normal"/>
              <w:widowControl w:val="false"/>
              <w:pBdr/>
              <w:spacing w:lineRule="auto" w:line="360"/>
              <w:jc w:val="both"/>
              <w:rPr>
                <w:rFonts w:ascii="Arial" w:hAnsi="Arial" w:cs="Arial"/>
                <w:sz w:val="18"/>
                <w:szCs w:val="18"/>
              </w:rPr>
            </w:pPr>
            <w:r>
              <w:rPr>
                <w:rFonts w:cs="Arial" w:ascii="Arial" w:hAnsi="Arial"/>
                <w:sz w:val="18"/>
                <w:szCs w:val="18"/>
              </w:rPr>
              <w:t>Imagem de altíssima resolução para área urbana 1:1000-10cm.</w:t>
            </w:r>
          </w:p>
        </w:tc>
      </w:tr>
      <w:tr>
        <w:trPr/>
        <w:tc>
          <w:tcPr>
            <w:tcW w:w="704"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1.3</w:t>
            </w:r>
          </w:p>
        </w:tc>
        <w:tc>
          <w:tcPr>
            <w:tcW w:w="404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2.05.26.0515-5 - CONTRATAÇÃO DE SERVIÇOS DE ATUALIZAÇÃO DO MAPA DIGITAL URBAN O - Mapeamento móvel 360° em resolução 12k</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Km</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1.100,00</w:t>
            </w:r>
          </w:p>
        </w:tc>
        <w:tc>
          <w:tcPr>
            <w:tcW w:w="252" w:type="dxa"/>
            <w:tcBorders>
              <w:top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246"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850,00</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935.000,00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 Mapeamento móvel 360° em resolução 12k</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municipal e implantação de serviço de monitoramento anual de alterações urbanas e invasões do município de Itatiba</w:t>
            </w:r>
          </w:p>
          <w:p>
            <w:pPr>
              <w:pStyle w:val="Normal"/>
              <w:widowControl w:val="false"/>
              <w:pBdr/>
              <w:spacing w:lineRule="auto" w:line="360"/>
              <w:jc w:val="both"/>
              <w:rPr>
                <w:rFonts w:ascii="Arial" w:hAnsi="Arial" w:cs="Arial"/>
                <w:sz w:val="18"/>
                <w:szCs w:val="18"/>
              </w:rPr>
            </w:pPr>
            <w:r>
              <w:rPr>
                <w:rFonts w:cs="Arial" w:ascii="Arial" w:hAnsi="Arial"/>
                <w:sz w:val="18"/>
                <w:szCs w:val="18"/>
              </w:rPr>
              <w:t>Mapeamento móvel 360° em resolução 12k</w:t>
            </w:r>
          </w:p>
        </w:tc>
      </w:tr>
      <w:tr>
        <w:trPr/>
        <w:tc>
          <w:tcPr>
            <w:tcW w:w="704"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1.4</w:t>
            </w:r>
          </w:p>
        </w:tc>
        <w:tc>
          <w:tcPr>
            <w:tcW w:w="404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2.05.26.0516-3 - CONTRATAÇÃO DE SERVIÇOS DE ATUALIZAÇÃO DO MAPA DIGITAL URBAN O - Atualização do cadastro municipal-MDU, com tipo de uso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50.000</w:t>
            </w:r>
          </w:p>
        </w:tc>
        <w:tc>
          <w:tcPr>
            <w:tcW w:w="252" w:type="dxa"/>
            <w:tcBorders>
              <w:top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246"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43,07</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2.153.500,00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 Atualização do cadastro municipal-MDU, com tipo de uso do imóvel e atividade econômica.</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municipal e implantação de serviço de monitoramento anual de alterações urbanas e invasões do município de Itatiba</w:t>
            </w:r>
          </w:p>
          <w:p>
            <w:pPr>
              <w:pStyle w:val="Normal"/>
              <w:widowControl w:val="false"/>
              <w:pBdr/>
              <w:spacing w:lineRule="auto" w:line="360"/>
              <w:jc w:val="both"/>
              <w:rPr>
                <w:rFonts w:ascii="Arial" w:hAnsi="Arial" w:cs="Arial"/>
                <w:sz w:val="18"/>
                <w:szCs w:val="18"/>
              </w:rPr>
            </w:pPr>
            <w:r>
              <w:rPr>
                <w:rFonts w:cs="Arial" w:ascii="Arial" w:hAnsi="Arial"/>
                <w:sz w:val="18"/>
                <w:szCs w:val="18"/>
              </w:rPr>
              <w:t>Atualização do cadastro municipal-MDU, com tipo de uso do imóvel e atividade econômica.</w:t>
            </w:r>
          </w:p>
        </w:tc>
      </w:tr>
      <w:tr>
        <w:trPr/>
        <w:tc>
          <w:tcPr>
            <w:tcW w:w="704"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1.5</w:t>
            </w:r>
          </w:p>
        </w:tc>
        <w:tc>
          <w:tcPr>
            <w:tcW w:w="404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2.05.26.0517-1 - CONTRATAÇÃO DE SERVIÇOS DE ATUALIZAÇÃO DO MAPA DIGITAL URBAN O -  Geração de relatório de discrepância e notificação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w:t>
            </w:r>
          </w:p>
        </w:tc>
        <w:tc>
          <w:tcPr>
            <w:tcW w:w="252" w:type="dxa"/>
            <w:tcBorders>
              <w:top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246"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45.933,33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45.933,33</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  Geração de relatório de discrepância e notificação</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municipal e implantação de serviço de monitoramento anual de alterações urbanas e invasões do município de Itatiba</w:t>
            </w:r>
          </w:p>
          <w:p>
            <w:pPr>
              <w:pStyle w:val="Normal"/>
              <w:widowControl w:val="false"/>
              <w:pBdr/>
              <w:spacing w:lineRule="auto" w:line="360"/>
              <w:jc w:val="both"/>
              <w:rPr>
                <w:rFonts w:ascii="Arial" w:hAnsi="Arial" w:cs="Arial"/>
                <w:sz w:val="18"/>
                <w:szCs w:val="18"/>
              </w:rPr>
            </w:pPr>
            <w:r>
              <w:rPr>
                <w:rFonts w:cs="Arial" w:ascii="Arial" w:hAnsi="Arial"/>
                <w:sz w:val="18"/>
                <w:szCs w:val="18"/>
              </w:rPr>
              <w:t>Geração de relatório de discrepância e notificação</w:t>
            </w:r>
          </w:p>
        </w:tc>
      </w:tr>
      <w:tr>
        <w:trPr/>
        <w:tc>
          <w:tcPr>
            <w:tcW w:w="704"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1.6</w:t>
            </w:r>
          </w:p>
        </w:tc>
        <w:tc>
          <w:tcPr>
            <w:tcW w:w="404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2.05.26.0518-0 - CONTRATAÇÃO DE SERVIÇOS DE ATUALIZAÇÃO DO MAPA DIGITAL URBAN O -  Preenchimento de BIC em campo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1.000</w:t>
            </w:r>
          </w:p>
        </w:tc>
        <w:tc>
          <w:tcPr>
            <w:tcW w:w="252" w:type="dxa"/>
            <w:tcBorders>
              <w:top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246"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225,00</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225.000,00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  Preenchimento de BIC em campo</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municipal e implantação de serviço de monitoramento anual de alterações urbanas e invasões do município de Itatiba</w:t>
            </w:r>
          </w:p>
          <w:p>
            <w:pPr>
              <w:pStyle w:val="Normal"/>
              <w:widowControl w:val="false"/>
              <w:pBdr/>
              <w:spacing w:lineRule="auto" w:line="360"/>
              <w:jc w:val="both"/>
              <w:rPr>
                <w:rFonts w:ascii="Arial" w:hAnsi="Arial" w:cs="Arial"/>
                <w:sz w:val="18"/>
                <w:szCs w:val="18"/>
              </w:rPr>
            </w:pPr>
            <w:r>
              <w:rPr>
                <w:rFonts w:cs="Arial" w:ascii="Arial" w:hAnsi="Arial"/>
                <w:sz w:val="18"/>
                <w:szCs w:val="18"/>
              </w:rPr>
              <w:t xml:space="preserve"> </w:t>
            </w:r>
            <w:r>
              <w:rPr>
                <w:rFonts w:cs="Arial" w:ascii="Arial" w:hAnsi="Arial"/>
                <w:sz w:val="18"/>
                <w:szCs w:val="18"/>
              </w:rPr>
              <w:t>Preenchimento de BIC em campo</w:t>
            </w:r>
          </w:p>
        </w:tc>
      </w:tr>
      <w:tr>
        <w:trPr/>
        <w:tc>
          <w:tcPr>
            <w:tcW w:w="704"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1.7</w:t>
            </w:r>
          </w:p>
        </w:tc>
        <w:tc>
          <w:tcPr>
            <w:tcW w:w="404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2.05.26.0519-8 - CONTRATAÇÃO DE SERVIÇOS DE ATUALIZAÇÃO DO MAPA DIGITAL URBAN O  - Operação assistida, 2 pessoas por mês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MES</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3</w:t>
            </w:r>
          </w:p>
        </w:tc>
        <w:tc>
          <w:tcPr>
            <w:tcW w:w="252" w:type="dxa"/>
            <w:tcBorders>
              <w:top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246"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42.950,00</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128.850,00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 Operação assistida, 2 pessoas por mês</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municipal e implantação de serviço de monitoramento anual de alterações urbanas e invasões do município de Itatiba</w:t>
            </w:r>
          </w:p>
          <w:p>
            <w:pPr>
              <w:pStyle w:val="Normal"/>
              <w:widowControl w:val="false"/>
              <w:pBdr/>
              <w:spacing w:lineRule="auto" w:line="360"/>
              <w:jc w:val="both"/>
              <w:rPr>
                <w:rFonts w:ascii="Arial" w:hAnsi="Arial" w:cs="Arial"/>
                <w:sz w:val="18"/>
                <w:szCs w:val="18"/>
              </w:rPr>
            </w:pPr>
            <w:r>
              <w:rPr>
                <w:rFonts w:cs="Arial" w:ascii="Arial" w:hAnsi="Arial"/>
                <w:sz w:val="18"/>
                <w:szCs w:val="18"/>
              </w:rPr>
              <w:t xml:space="preserve"> </w:t>
            </w:r>
            <w:r>
              <w:rPr>
                <w:rFonts w:cs="Arial" w:ascii="Arial" w:hAnsi="Arial"/>
                <w:sz w:val="18"/>
                <w:szCs w:val="18"/>
              </w:rPr>
              <w:t>Operação assistida, 2 pessoas por mês</w:t>
            </w:r>
          </w:p>
        </w:tc>
      </w:tr>
      <w:tr>
        <w:trPr/>
        <w:tc>
          <w:tcPr>
            <w:tcW w:w="704"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1.8</w:t>
            </w:r>
          </w:p>
        </w:tc>
        <w:tc>
          <w:tcPr>
            <w:tcW w:w="404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2.05.26.0520-1 - CONTRATAÇÃO DE SERVIÇOS DE ATUALIZAÇÃO DO MAPA DIGITAL URBAN O - Implantação de módulo de monitoramento anual</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w:t>
            </w:r>
          </w:p>
        </w:tc>
        <w:tc>
          <w:tcPr>
            <w:tcW w:w="252" w:type="dxa"/>
            <w:tcBorders>
              <w:top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246"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75.833,33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75.833,33</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 Implantação de módulo de monitoramento anual</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municipal e implantação de serviço de monitoramento anual de alterações urbanas e invasões do município de Itatiba</w:t>
            </w:r>
          </w:p>
          <w:p>
            <w:pPr>
              <w:pStyle w:val="Normal"/>
              <w:widowControl w:val="false"/>
              <w:pBdr/>
              <w:spacing w:lineRule="auto" w:line="360"/>
              <w:jc w:val="both"/>
              <w:rPr>
                <w:rFonts w:ascii="Arial" w:hAnsi="Arial" w:cs="Arial"/>
                <w:sz w:val="18"/>
                <w:szCs w:val="18"/>
              </w:rPr>
            </w:pPr>
            <w:r>
              <w:rPr>
                <w:rFonts w:cs="Arial" w:ascii="Arial" w:hAnsi="Arial"/>
                <w:sz w:val="18"/>
                <w:szCs w:val="18"/>
              </w:rPr>
              <w:t xml:space="preserve"> </w:t>
            </w:r>
            <w:r>
              <w:rPr>
                <w:rFonts w:cs="Arial" w:ascii="Arial" w:hAnsi="Arial"/>
                <w:sz w:val="18"/>
                <w:szCs w:val="18"/>
              </w:rPr>
              <w:t>Implantação de módulo de monitoramento anual</w:t>
            </w:r>
          </w:p>
        </w:tc>
      </w:tr>
      <w:tr>
        <w:trPr/>
        <w:tc>
          <w:tcPr>
            <w:tcW w:w="704"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1.9</w:t>
            </w:r>
          </w:p>
        </w:tc>
        <w:tc>
          <w:tcPr>
            <w:tcW w:w="404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2.05.26.0521-0 - CONTRATAÇÃO DE SERVIÇOS DE ATUALIZAÇÃO DO MAPA DIGITAL URBAN O - Monitoramento anual de alterações do município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MES</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24</w:t>
            </w:r>
          </w:p>
        </w:tc>
        <w:tc>
          <w:tcPr>
            <w:tcW w:w="252" w:type="dxa"/>
            <w:tcBorders>
              <w:top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246"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37.166,67</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892.000,08</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 Monitoramento anual de alterações do município</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municipal e implantação de serviço de monitoramento anual de alterações urbanas e invasões do município de Itatiba</w:t>
            </w:r>
          </w:p>
          <w:p>
            <w:pPr>
              <w:pStyle w:val="Normal"/>
              <w:widowControl w:val="false"/>
              <w:pBdr/>
              <w:spacing w:lineRule="auto" w:line="360"/>
              <w:jc w:val="both"/>
              <w:rPr>
                <w:rFonts w:ascii="Arial" w:hAnsi="Arial" w:cs="Arial"/>
                <w:sz w:val="18"/>
                <w:szCs w:val="18"/>
              </w:rPr>
            </w:pPr>
            <w:r>
              <w:rPr>
                <w:rFonts w:cs="Arial" w:ascii="Arial" w:hAnsi="Arial"/>
                <w:sz w:val="18"/>
                <w:szCs w:val="18"/>
              </w:rPr>
              <w:t>Monitoramento anual de alterações do município</w:t>
            </w:r>
          </w:p>
        </w:tc>
      </w:tr>
      <w:tr>
        <w:trPr/>
        <w:tc>
          <w:tcPr>
            <w:tcW w:w="704"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1.10</w:t>
            </w:r>
          </w:p>
        </w:tc>
        <w:tc>
          <w:tcPr>
            <w:tcW w:w="404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2.05.26.0522-8 - CONTRATAÇÃO DE SERVIÇOS DE ATUALIZAÇÃO DO MAPA DIGITAL URBAN O  - Serviço de desenvolvimento Incremental (sob demanda)</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HR</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400</w:t>
            </w:r>
          </w:p>
        </w:tc>
        <w:tc>
          <w:tcPr>
            <w:tcW w:w="252" w:type="dxa"/>
            <w:tcBorders>
              <w:top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246"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235,00</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94.000,00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 Serviço de desenvolvimento Incremental (sob demanda)</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municipal e implantação de serviço de monitoramento anual de alterações urbanas e invasões do município de Itatiba</w:t>
            </w:r>
          </w:p>
          <w:p>
            <w:pPr>
              <w:pStyle w:val="Normal"/>
              <w:widowControl w:val="false"/>
              <w:pBdr/>
              <w:spacing w:lineRule="auto" w:line="360"/>
              <w:jc w:val="both"/>
              <w:rPr>
                <w:rFonts w:ascii="Arial" w:hAnsi="Arial" w:cs="Arial"/>
                <w:sz w:val="18"/>
                <w:szCs w:val="18"/>
              </w:rPr>
            </w:pPr>
            <w:r>
              <w:rPr>
                <w:rFonts w:cs="Arial" w:ascii="Arial" w:hAnsi="Arial"/>
                <w:sz w:val="18"/>
                <w:szCs w:val="18"/>
              </w:rPr>
              <w:t>Serviço de desenvolvimento Incremental (sob demanda)</w:t>
            </w:r>
          </w:p>
        </w:tc>
      </w:tr>
      <w:tr>
        <w:trPr/>
        <w:tc>
          <w:tcPr>
            <w:tcW w:w="704"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1.11</w:t>
            </w:r>
          </w:p>
        </w:tc>
        <w:tc>
          <w:tcPr>
            <w:tcW w:w="404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2.05.26.0523-6 - CONTRATAÇÃO DE SERVIÇOS DE ATUALIZAÇÃO DO MAPA DIGITAL URBAN O  Treinamento dos servidores públicos, presencial e EAD</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4</w:t>
            </w:r>
          </w:p>
        </w:tc>
        <w:tc>
          <w:tcPr>
            <w:tcW w:w="252" w:type="dxa"/>
            <w:tcBorders>
              <w:top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246"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12.400,00</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49.600,00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Treinamento dos servidores públicos, presencial e EAD</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municipal e implantação de serviço de monitoramento anual de alterações urbanas e invasões do município de Itatiba</w:t>
            </w:r>
          </w:p>
          <w:p>
            <w:pPr>
              <w:pStyle w:val="Normal"/>
              <w:widowControl w:val="false"/>
              <w:pBdr/>
              <w:spacing w:lineRule="auto" w:line="360"/>
              <w:jc w:val="both"/>
              <w:rPr>
                <w:rFonts w:ascii="Arial" w:hAnsi="Arial" w:cs="Arial"/>
                <w:sz w:val="18"/>
                <w:szCs w:val="18"/>
              </w:rPr>
            </w:pPr>
            <w:r>
              <w:rPr>
                <w:rFonts w:cs="Arial" w:ascii="Arial" w:hAnsi="Arial"/>
                <w:sz w:val="18"/>
                <w:szCs w:val="18"/>
              </w:rPr>
              <w:t>Treinamento dos servidores públicos, presencial e EAD</w:t>
            </w:r>
          </w:p>
        </w:tc>
      </w:tr>
    </w:tbl>
    <w:p>
      <w:pPr>
        <w:pStyle w:val="Normal"/>
        <w:spacing w:lineRule="auto" w:line="360"/>
        <w:ind w:right="-54"/>
        <w:jc w:val="both"/>
        <w:rPr>
          <w:rFonts w:ascii="Arial" w:hAnsi="Arial" w:cs="Arial"/>
          <w:b/>
          <w:sz w:val="22"/>
          <w:szCs w:val="22"/>
        </w:rPr>
      </w:pPr>
      <w:r>
        <w:rPr>
          <w:rFonts w:cs="Arial" w:ascii="Arial" w:hAnsi="Arial"/>
          <w:b/>
          <w:sz w:val="22"/>
          <w:szCs w:val="22"/>
        </w:rPr>
      </w:r>
    </w:p>
    <w:p>
      <w:pPr>
        <w:pStyle w:val="Normal"/>
        <w:spacing w:lineRule="auto" w:line="360"/>
        <w:jc w:val="both"/>
        <w:rPr>
          <w:rFonts w:ascii="Arial" w:hAnsi="Arial" w:cs="Arial"/>
          <w:sz w:val="22"/>
          <w:szCs w:val="22"/>
        </w:rPr>
      </w:pPr>
      <w:r>
        <w:rPr>
          <w:rStyle w:val="Strong"/>
          <w:rFonts w:cs="Arial" w:ascii="Arial" w:hAnsi="Arial"/>
          <w:sz w:val="22"/>
          <w:szCs w:val="22"/>
        </w:rPr>
        <w:t>3 – ESPECIFICAÇÃO DA CONTRATAÇÃO</w:t>
      </w:r>
    </w:p>
    <w:p>
      <w:pPr>
        <w:pStyle w:val="Normal"/>
        <w:spacing w:lineRule="auto" w:line="360"/>
        <w:jc w:val="both"/>
        <w:rPr>
          <w:rFonts w:ascii="Arial" w:hAnsi="Arial" w:cs="Arial"/>
          <w:sz w:val="22"/>
          <w:szCs w:val="22"/>
        </w:rPr>
      </w:pPr>
      <w:r>
        <w:rPr>
          <w:rFonts w:cs="Arial" w:ascii="Arial" w:hAnsi="Arial"/>
          <w:sz w:val="22"/>
          <w:szCs w:val="22"/>
        </w:rPr>
        <w:t xml:space="preserve">O Contrato terá vigência por 24 (vinte e quatro) meses, a contar de sua assinatura. </w:t>
      </w:r>
    </w:p>
    <w:p>
      <w:pPr>
        <w:pStyle w:val="Normal"/>
        <w:spacing w:lineRule="auto" w:line="360"/>
        <w:jc w:val="both"/>
        <w:rPr>
          <w:rFonts w:ascii="Arial" w:hAnsi="Arial" w:cs="Arial"/>
          <w:sz w:val="22"/>
          <w:szCs w:val="22"/>
        </w:rPr>
      </w:pPr>
      <w:r>
        <w:rPr>
          <w:rFonts w:cs="Arial" w:ascii="Arial" w:hAnsi="Arial"/>
          <w:sz w:val="22"/>
          <w:szCs w:val="22"/>
        </w:rPr>
        <w:t>Os serviços a serem contratados deverão atender integralmente as especificações do presente Termo de Referência. Descrevemos abaixo os produtos e serviços que deverão ser fornecidos durante a vigência do contrato.</w:t>
      </w:r>
    </w:p>
    <w:p>
      <w:pPr>
        <w:pStyle w:val="Normal"/>
        <w:spacing w:lineRule="auto" w:line="360"/>
        <w:jc w:val="both"/>
        <w:rPr>
          <w:rFonts w:ascii="Arial" w:hAnsi="Arial" w:cs="Arial"/>
          <w:sz w:val="22"/>
          <w:szCs w:val="22"/>
        </w:rPr>
      </w:pPr>
      <w:r>
        <w:rPr>
          <w:rFonts w:cs="Arial" w:ascii="Arial" w:hAnsi="Arial"/>
          <w:sz w:val="22"/>
          <w:szCs w:val="22"/>
        </w:rPr>
      </w:r>
    </w:p>
    <w:tbl>
      <w:tblPr>
        <w:tblW w:w="9011" w:type="dxa"/>
        <w:jc w:val="left"/>
        <w:tblInd w:w="-65" w:type="dxa"/>
        <w:tblLayout w:type="fixed"/>
        <w:tblCellMar>
          <w:top w:w="55" w:type="dxa"/>
          <w:left w:w="55" w:type="dxa"/>
          <w:bottom w:w="55" w:type="dxa"/>
          <w:right w:w="55" w:type="dxa"/>
        </w:tblCellMar>
        <w:tblLook w:firstRow="1" w:noVBand="1" w:lastRow="0" w:firstColumn="1" w:lastColumn="0" w:noHBand="0" w:val="04a0"/>
      </w:tblPr>
      <w:tblGrid>
        <w:gridCol w:w="911"/>
        <w:gridCol w:w="5421"/>
        <w:gridCol w:w="1385"/>
        <w:gridCol w:w="1293"/>
      </w:tblGrid>
      <w:tr>
        <w:trPr>
          <w:trHeight w:val="396" w:hRule="atLeast"/>
        </w:trPr>
        <w:tc>
          <w:tcPr>
            <w:tcW w:w="911" w:type="dxa"/>
            <w:tcBorders>
              <w:top w:val="single" w:sz="4" w:space="0" w:color="000000"/>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b/>
                <w:bCs/>
                <w:sz w:val="18"/>
                <w:szCs w:val="18"/>
              </w:rPr>
              <w:t>Item</w:t>
            </w:r>
          </w:p>
        </w:tc>
        <w:tc>
          <w:tcPr>
            <w:tcW w:w="5421" w:type="dxa"/>
            <w:tcBorders>
              <w:top w:val="single" w:sz="4" w:space="0" w:color="000000"/>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b/>
                <w:bCs/>
                <w:sz w:val="18"/>
                <w:szCs w:val="18"/>
              </w:rPr>
              <w:t>Descrição</w:t>
            </w:r>
          </w:p>
        </w:tc>
        <w:tc>
          <w:tcPr>
            <w:tcW w:w="1385" w:type="dxa"/>
            <w:tcBorders>
              <w:top w:val="single" w:sz="4" w:space="0" w:color="000000"/>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b/>
                <w:bCs/>
                <w:sz w:val="18"/>
                <w:szCs w:val="18"/>
              </w:rPr>
              <w:t>Unidade</w:t>
            </w:r>
          </w:p>
        </w:tc>
        <w:tc>
          <w:tcPr>
            <w:tcW w:w="1293" w:type="dxa"/>
            <w:tcBorders>
              <w:top w:val="single" w:sz="4" w:space="0" w:color="000000"/>
              <w:left w:val="single" w:sz="4" w:space="0" w:color="000000"/>
              <w:bottom w:val="single" w:sz="4" w:space="0" w:color="000000"/>
              <w:right w:val="single" w:sz="4" w:space="0" w:color="000000"/>
            </w:tcBorders>
          </w:tcPr>
          <w:p>
            <w:pPr>
              <w:pStyle w:val="Contedodatabela"/>
              <w:spacing w:lineRule="auto" w:line="360"/>
              <w:jc w:val="both"/>
              <w:rPr>
                <w:rFonts w:ascii="Arial" w:hAnsi="Arial" w:cs="Arial"/>
                <w:sz w:val="18"/>
                <w:szCs w:val="18"/>
              </w:rPr>
            </w:pPr>
            <w:r>
              <w:rPr>
                <w:rFonts w:cs="Arial" w:ascii="Arial" w:hAnsi="Arial"/>
                <w:b/>
                <w:bCs/>
                <w:sz w:val="18"/>
                <w:szCs w:val="18"/>
              </w:rPr>
              <w:t>Quantidade</w:t>
            </w:r>
          </w:p>
        </w:tc>
      </w:tr>
      <w:tr>
        <w:trPr/>
        <w:tc>
          <w:tcPr>
            <w:tcW w:w="911"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b/>
                <w:bCs/>
                <w:sz w:val="18"/>
                <w:szCs w:val="18"/>
              </w:rPr>
              <w:t>1</w:t>
            </w:r>
          </w:p>
        </w:tc>
        <w:tc>
          <w:tcPr>
            <w:tcW w:w="5421"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Levantamento, analise e diagnostico dos dados e legislação.</w:t>
            </w:r>
          </w:p>
        </w:tc>
        <w:tc>
          <w:tcPr>
            <w:tcW w:w="1385"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Unidade</w:t>
            </w:r>
          </w:p>
        </w:tc>
        <w:tc>
          <w:tcPr>
            <w:tcW w:w="1293" w:type="dxa"/>
            <w:tcBorders>
              <w:left w:val="single" w:sz="4" w:space="0" w:color="000000"/>
              <w:bottom w:val="single" w:sz="4" w:space="0" w:color="000000"/>
              <w:right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1</w:t>
            </w:r>
          </w:p>
        </w:tc>
      </w:tr>
      <w:tr>
        <w:trPr/>
        <w:tc>
          <w:tcPr>
            <w:tcW w:w="911"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b/>
                <w:bCs/>
                <w:sz w:val="18"/>
                <w:szCs w:val="18"/>
              </w:rPr>
              <w:t>2</w:t>
            </w:r>
          </w:p>
        </w:tc>
        <w:tc>
          <w:tcPr>
            <w:tcW w:w="5421"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Imagem de altíssima resolução para área urbana 1:1000-10cm.</w:t>
            </w:r>
          </w:p>
        </w:tc>
        <w:tc>
          <w:tcPr>
            <w:tcW w:w="1385"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km²</w:t>
            </w:r>
          </w:p>
        </w:tc>
        <w:tc>
          <w:tcPr>
            <w:tcW w:w="1293" w:type="dxa"/>
            <w:tcBorders>
              <w:left w:val="single" w:sz="4" w:space="0" w:color="000000"/>
              <w:bottom w:val="single" w:sz="4" w:space="0" w:color="000000"/>
              <w:right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123</w:t>
            </w:r>
          </w:p>
        </w:tc>
      </w:tr>
      <w:tr>
        <w:trPr/>
        <w:tc>
          <w:tcPr>
            <w:tcW w:w="911"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b/>
                <w:bCs/>
                <w:sz w:val="18"/>
                <w:szCs w:val="18"/>
              </w:rPr>
              <w:t>3</w:t>
            </w:r>
          </w:p>
        </w:tc>
        <w:tc>
          <w:tcPr>
            <w:tcW w:w="5421"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Mapeamento móvel 360° em resolução 12k</w:t>
            </w:r>
          </w:p>
        </w:tc>
        <w:tc>
          <w:tcPr>
            <w:tcW w:w="1385"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Km linear</w:t>
            </w:r>
          </w:p>
        </w:tc>
        <w:tc>
          <w:tcPr>
            <w:tcW w:w="1293" w:type="dxa"/>
            <w:tcBorders>
              <w:left w:val="single" w:sz="4" w:space="0" w:color="000000"/>
              <w:bottom w:val="single" w:sz="4" w:space="0" w:color="000000"/>
              <w:right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1100</w:t>
            </w:r>
          </w:p>
        </w:tc>
      </w:tr>
      <w:tr>
        <w:trPr>
          <w:trHeight w:val="1018" w:hRule="atLeast"/>
        </w:trPr>
        <w:tc>
          <w:tcPr>
            <w:tcW w:w="911"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b/>
                <w:bCs/>
                <w:sz w:val="18"/>
                <w:szCs w:val="18"/>
              </w:rPr>
              <w:t>4</w:t>
            </w:r>
          </w:p>
        </w:tc>
        <w:tc>
          <w:tcPr>
            <w:tcW w:w="5421"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Atualização do cadastro municipal-MDU, com tipo de uso do imóvel e atividade econômica.</w:t>
            </w:r>
          </w:p>
        </w:tc>
        <w:tc>
          <w:tcPr>
            <w:tcW w:w="1385"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Unidade imobiliária</w:t>
            </w:r>
          </w:p>
        </w:tc>
        <w:tc>
          <w:tcPr>
            <w:tcW w:w="1293" w:type="dxa"/>
            <w:tcBorders>
              <w:left w:val="single" w:sz="4" w:space="0" w:color="000000"/>
              <w:bottom w:val="single" w:sz="4" w:space="0" w:color="000000"/>
              <w:right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50000</w:t>
            </w:r>
          </w:p>
        </w:tc>
      </w:tr>
      <w:tr>
        <w:trPr/>
        <w:tc>
          <w:tcPr>
            <w:tcW w:w="911"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b/>
                <w:bCs/>
                <w:sz w:val="18"/>
                <w:szCs w:val="18"/>
              </w:rPr>
              <w:t>5</w:t>
            </w:r>
          </w:p>
        </w:tc>
        <w:tc>
          <w:tcPr>
            <w:tcW w:w="5421"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Geração de relatório de discrepância e notificação</w:t>
            </w:r>
          </w:p>
        </w:tc>
        <w:tc>
          <w:tcPr>
            <w:tcW w:w="1385"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Unidade</w:t>
            </w:r>
          </w:p>
        </w:tc>
        <w:tc>
          <w:tcPr>
            <w:tcW w:w="1293" w:type="dxa"/>
            <w:tcBorders>
              <w:left w:val="single" w:sz="4" w:space="0" w:color="000000"/>
              <w:bottom w:val="single" w:sz="4" w:space="0" w:color="000000"/>
              <w:right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1</w:t>
            </w:r>
          </w:p>
        </w:tc>
      </w:tr>
      <w:tr>
        <w:trPr/>
        <w:tc>
          <w:tcPr>
            <w:tcW w:w="911"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b/>
                <w:bCs/>
                <w:sz w:val="18"/>
                <w:szCs w:val="18"/>
              </w:rPr>
              <w:t>6</w:t>
            </w:r>
          </w:p>
        </w:tc>
        <w:tc>
          <w:tcPr>
            <w:tcW w:w="5421"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Preenchimento de BIC em campo</w:t>
            </w:r>
          </w:p>
        </w:tc>
        <w:tc>
          <w:tcPr>
            <w:tcW w:w="1385"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Unidade</w:t>
            </w:r>
          </w:p>
        </w:tc>
        <w:tc>
          <w:tcPr>
            <w:tcW w:w="1293" w:type="dxa"/>
            <w:tcBorders>
              <w:left w:val="single" w:sz="4" w:space="0" w:color="000000"/>
              <w:bottom w:val="single" w:sz="4" w:space="0" w:color="000000"/>
              <w:right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1000</w:t>
            </w:r>
          </w:p>
        </w:tc>
      </w:tr>
      <w:tr>
        <w:trPr/>
        <w:tc>
          <w:tcPr>
            <w:tcW w:w="911"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b/>
                <w:bCs/>
                <w:sz w:val="18"/>
                <w:szCs w:val="18"/>
              </w:rPr>
              <w:t>7</w:t>
            </w:r>
          </w:p>
        </w:tc>
        <w:tc>
          <w:tcPr>
            <w:tcW w:w="5421"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Operação assistida, 2 pessoas por mês</w:t>
            </w:r>
          </w:p>
        </w:tc>
        <w:tc>
          <w:tcPr>
            <w:tcW w:w="1385"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Mês</w:t>
            </w:r>
          </w:p>
        </w:tc>
        <w:tc>
          <w:tcPr>
            <w:tcW w:w="1293" w:type="dxa"/>
            <w:tcBorders>
              <w:left w:val="single" w:sz="4" w:space="0" w:color="000000"/>
              <w:bottom w:val="single" w:sz="4" w:space="0" w:color="000000"/>
              <w:right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3</w:t>
            </w:r>
          </w:p>
        </w:tc>
      </w:tr>
      <w:tr>
        <w:trPr/>
        <w:tc>
          <w:tcPr>
            <w:tcW w:w="911"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b/>
                <w:bCs/>
                <w:sz w:val="18"/>
                <w:szCs w:val="18"/>
              </w:rPr>
              <w:t>8</w:t>
            </w:r>
          </w:p>
        </w:tc>
        <w:tc>
          <w:tcPr>
            <w:tcW w:w="5421"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Implantação de módulo de monitoramento anual</w:t>
            </w:r>
          </w:p>
        </w:tc>
        <w:tc>
          <w:tcPr>
            <w:tcW w:w="1385"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Implantação</w:t>
            </w:r>
          </w:p>
        </w:tc>
        <w:tc>
          <w:tcPr>
            <w:tcW w:w="1293" w:type="dxa"/>
            <w:tcBorders>
              <w:left w:val="single" w:sz="4" w:space="0" w:color="000000"/>
              <w:bottom w:val="single" w:sz="4" w:space="0" w:color="000000"/>
              <w:right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1</w:t>
            </w:r>
          </w:p>
        </w:tc>
      </w:tr>
      <w:tr>
        <w:trPr/>
        <w:tc>
          <w:tcPr>
            <w:tcW w:w="911"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b/>
                <w:bCs/>
                <w:sz w:val="18"/>
                <w:szCs w:val="18"/>
              </w:rPr>
              <w:t>9</w:t>
            </w:r>
          </w:p>
        </w:tc>
        <w:tc>
          <w:tcPr>
            <w:tcW w:w="5421"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Monitoramento anual de alterações do município</w:t>
            </w:r>
          </w:p>
        </w:tc>
        <w:tc>
          <w:tcPr>
            <w:tcW w:w="1385"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Anual</w:t>
            </w:r>
          </w:p>
        </w:tc>
        <w:tc>
          <w:tcPr>
            <w:tcW w:w="1293" w:type="dxa"/>
            <w:tcBorders>
              <w:left w:val="single" w:sz="4" w:space="0" w:color="000000"/>
              <w:bottom w:val="single" w:sz="4" w:space="0" w:color="000000"/>
              <w:right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2</w:t>
            </w:r>
          </w:p>
        </w:tc>
      </w:tr>
      <w:tr>
        <w:trPr/>
        <w:tc>
          <w:tcPr>
            <w:tcW w:w="911"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b/>
                <w:bCs/>
                <w:sz w:val="18"/>
                <w:szCs w:val="18"/>
              </w:rPr>
              <w:t>10</w:t>
            </w:r>
          </w:p>
        </w:tc>
        <w:tc>
          <w:tcPr>
            <w:tcW w:w="5421"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Treinamento dos servidores públicos, presencial e EAD</w:t>
            </w:r>
          </w:p>
        </w:tc>
        <w:tc>
          <w:tcPr>
            <w:tcW w:w="1385"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Serviço</w:t>
            </w:r>
          </w:p>
        </w:tc>
        <w:tc>
          <w:tcPr>
            <w:tcW w:w="1293" w:type="dxa"/>
            <w:tcBorders>
              <w:left w:val="single" w:sz="4" w:space="0" w:color="000000"/>
              <w:bottom w:val="single" w:sz="4" w:space="0" w:color="000000"/>
              <w:right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4</w:t>
            </w:r>
          </w:p>
        </w:tc>
      </w:tr>
      <w:tr>
        <w:trPr/>
        <w:tc>
          <w:tcPr>
            <w:tcW w:w="911"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b/>
                <w:bCs/>
                <w:sz w:val="18"/>
                <w:szCs w:val="18"/>
              </w:rPr>
              <w:t>11</w:t>
            </w:r>
          </w:p>
        </w:tc>
        <w:tc>
          <w:tcPr>
            <w:tcW w:w="5421"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Serviço de desenvolvimento Incremental (sob demanda)</w:t>
            </w:r>
          </w:p>
        </w:tc>
        <w:tc>
          <w:tcPr>
            <w:tcW w:w="1385" w:type="dxa"/>
            <w:tcBorders>
              <w:left w:val="single" w:sz="4" w:space="0" w:color="000000"/>
              <w:bottom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Horas</w:t>
            </w:r>
          </w:p>
        </w:tc>
        <w:tc>
          <w:tcPr>
            <w:tcW w:w="1293" w:type="dxa"/>
            <w:tcBorders>
              <w:left w:val="single" w:sz="4" w:space="0" w:color="000000"/>
              <w:bottom w:val="single" w:sz="4" w:space="0" w:color="000000"/>
              <w:right w:val="single" w:sz="4" w:space="0" w:color="000000"/>
            </w:tcBorders>
          </w:tcPr>
          <w:p>
            <w:pPr>
              <w:pStyle w:val="Contedodatabela"/>
              <w:spacing w:lineRule="auto" w:line="360"/>
              <w:jc w:val="both"/>
              <w:rPr>
                <w:rFonts w:ascii="Arial" w:hAnsi="Arial" w:cs="Arial"/>
                <w:sz w:val="18"/>
                <w:szCs w:val="18"/>
              </w:rPr>
            </w:pPr>
            <w:r>
              <w:rPr>
                <w:rFonts w:cs="Arial" w:ascii="Arial" w:hAnsi="Arial"/>
                <w:sz w:val="18"/>
                <w:szCs w:val="18"/>
              </w:rPr>
              <w:t>400</w:t>
            </w:r>
          </w:p>
        </w:tc>
      </w:tr>
    </w:tbl>
    <w:p>
      <w:pPr>
        <w:pStyle w:val="Normal"/>
        <w:spacing w:lineRule="auto" w:line="360"/>
        <w:jc w:val="both"/>
        <w:rPr>
          <w:rFonts w:ascii="Arial" w:hAnsi="Arial" w:cs="Arial"/>
          <w:b/>
          <w:bCs/>
          <w:sz w:val="22"/>
          <w:szCs w:val="22"/>
        </w:rPr>
      </w:pPr>
      <w:r>
        <w:rPr>
          <w:rFonts w:cs="Arial" w:ascii="Arial" w:hAnsi="Arial"/>
          <w:b/>
          <w:bCs/>
          <w:sz w:val="22"/>
          <w:szCs w:val="22"/>
        </w:rPr>
      </w:r>
    </w:p>
    <w:p>
      <w:pPr>
        <w:pStyle w:val="Normal"/>
        <w:spacing w:lineRule="auto" w:line="360"/>
        <w:jc w:val="both"/>
        <w:rPr>
          <w:rFonts w:ascii="Arial" w:hAnsi="Arial" w:cs="Arial"/>
          <w:sz w:val="22"/>
          <w:szCs w:val="22"/>
        </w:rPr>
      </w:pPr>
      <w:r>
        <w:rPr>
          <w:rFonts w:cs="Arial" w:ascii="Arial" w:hAnsi="Arial"/>
          <w:b/>
          <w:bCs/>
          <w:sz w:val="22"/>
          <w:szCs w:val="22"/>
        </w:rPr>
        <w:t>4-LEVANTAMENTO, ANÁLISE E DIAGNÓSTICO DOS DADOS E LEGISLAÇÃO</w:t>
      </w:r>
    </w:p>
    <w:p>
      <w:pPr>
        <w:pStyle w:val="Normal"/>
        <w:spacing w:lineRule="auto" w:line="360"/>
        <w:jc w:val="both"/>
        <w:rPr>
          <w:rFonts w:ascii="Arial" w:hAnsi="Arial" w:cs="Arial"/>
          <w:sz w:val="22"/>
          <w:szCs w:val="22"/>
        </w:rPr>
      </w:pPr>
      <w:r>
        <w:rPr>
          <w:rFonts w:cs="Arial" w:ascii="Arial" w:hAnsi="Arial"/>
          <w:sz w:val="22"/>
          <w:szCs w:val="22"/>
        </w:rPr>
        <w:t>A CONTRATADA deverá realizar um levantamento preliminar do acervo de informações existentes nas secretarias do Município, tanto no formato digital como analógico, necessários para a organização e complementação das Bases de Dados Estáticas e Dinâmicas que poderão ser utilizadas como fonte de dados para futuras análises na Solução.</w:t>
      </w:r>
    </w:p>
    <w:p>
      <w:pPr>
        <w:pStyle w:val="Normal"/>
        <w:spacing w:lineRule="auto" w:line="360"/>
        <w:jc w:val="both"/>
        <w:rPr>
          <w:rFonts w:ascii="Arial" w:hAnsi="Arial" w:cs="Arial"/>
          <w:sz w:val="22"/>
          <w:szCs w:val="22"/>
        </w:rPr>
      </w:pPr>
      <w:r>
        <w:rPr>
          <w:rFonts w:cs="Arial" w:ascii="Arial" w:hAnsi="Arial"/>
          <w:sz w:val="22"/>
          <w:szCs w:val="22"/>
        </w:rPr>
        <w:t>A CONTRATADA deverá realizar a conversão, padronização, compatibilização e integração das informações geográficas existentes, deixando o mesmo operacional para que as equipes de cada secretaria possam continuar utilizando as respectivas informações, uma vez que as informações existentes, foram produzidas ao longo dos anos e atendem atualmente as demandas internas e externas da Prefeitura.</w:t>
      </w:r>
    </w:p>
    <w:p>
      <w:pPr>
        <w:pStyle w:val="Normal"/>
        <w:spacing w:lineRule="auto" w:line="360"/>
        <w:jc w:val="both"/>
        <w:rPr>
          <w:rFonts w:ascii="Arial" w:hAnsi="Arial" w:cs="Arial"/>
          <w:sz w:val="22"/>
          <w:szCs w:val="22"/>
        </w:rPr>
      </w:pPr>
      <w:r>
        <w:rPr>
          <w:rFonts w:cs="Arial" w:ascii="Arial" w:hAnsi="Arial"/>
          <w:sz w:val="22"/>
          <w:szCs w:val="22"/>
        </w:rPr>
        <w:t>Desta forma, esta atividade permitirá que os sistemas a serem implantados continuem a acessar um único repositório de dados geográficos, permitindo que suas áreas e/ou secretarias, possam prestar um serviço ainda melhor, com mais segurança, agilidade e qualidade nas informações.</w:t>
      </w:r>
    </w:p>
    <w:p>
      <w:pPr>
        <w:pStyle w:val="Normal"/>
        <w:spacing w:lineRule="auto" w:line="360"/>
        <w:jc w:val="both"/>
        <w:rPr>
          <w:rFonts w:ascii="Arial" w:hAnsi="Arial" w:cs="Arial"/>
          <w:sz w:val="22"/>
          <w:szCs w:val="22"/>
        </w:rPr>
      </w:pPr>
      <w:r>
        <w:rPr>
          <w:rFonts w:cs="Arial" w:ascii="Arial" w:hAnsi="Arial"/>
          <w:sz w:val="22"/>
          <w:szCs w:val="22"/>
        </w:rPr>
        <w:t>Este diagnóstico definirá quais informações são relevantes para a Gestão e Integração do Serviço de Monitoramento no sistema de Geoprocessamento corporativo do Município, tendo em vista seu objetivo gestão dos dados territoriais, e quais tratamentos prévios deverão ser dados aos documentos e dados existentes para a constituição e integração na Solução. Além disso, esta etapa visa, além de identificar o que está disponível, indicar as bases de dados que porventura estejam faltando para o pleno desenvolvimento do projeto.</w:t>
      </w:r>
    </w:p>
    <w:p>
      <w:pPr>
        <w:pStyle w:val="Normal"/>
        <w:spacing w:lineRule="auto" w:line="360"/>
        <w:jc w:val="both"/>
        <w:rPr>
          <w:rFonts w:ascii="Arial" w:hAnsi="Arial" w:cs="Arial"/>
          <w:sz w:val="22"/>
          <w:szCs w:val="22"/>
        </w:rPr>
      </w:pPr>
      <w:r>
        <w:rPr>
          <w:rFonts w:cs="Arial" w:ascii="Arial" w:hAnsi="Arial"/>
          <w:sz w:val="22"/>
          <w:szCs w:val="22"/>
        </w:rPr>
        <w:t>Adicionalmente, dentro deste universo de informações, a proponente deverá, obrigatoriamente, possuir capacidade técnica para incluir no software os grupos de dados analógicos e digitais, a saber:</w:t>
      </w:r>
    </w:p>
    <w:p>
      <w:pPr>
        <w:pStyle w:val="ListParagraph"/>
        <w:numPr>
          <w:ilvl w:val="0"/>
          <w:numId w:val="31"/>
        </w:numPr>
        <w:spacing w:lineRule="auto" w:line="360" w:before="0" w:after="60"/>
        <w:jc w:val="both"/>
        <w:rPr>
          <w:rFonts w:ascii="Arial" w:hAnsi="Arial" w:cs="Arial"/>
        </w:rPr>
      </w:pPr>
      <w:r>
        <w:rPr>
          <w:rFonts w:cs="Arial" w:ascii="Arial" w:hAnsi="Arial"/>
        </w:rPr>
        <w:t>Informações Analógicas (em papel): Mapas; Plantas, Leis e Normas sobre uso e ocupação do solo e suas diretrizes, cadastros municipais imobiliários e mobiliários;</w:t>
      </w:r>
    </w:p>
    <w:p>
      <w:pPr>
        <w:pStyle w:val="ListParagraph"/>
        <w:numPr>
          <w:ilvl w:val="0"/>
          <w:numId w:val="31"/>
        </w:numPr>
        <w:spacing w:lineRule="auto" w:line="360" w:before="0" w:after="60"/>
        <w:jc w:val="both"/>
        <w:rPr>
          <w:rFonts w:ascii="Arial" w:hAnsi="Arial" w:cs="Arial"/>
        </w:rPr>
      </w:pPr>
      <w:r>
        <w:rPr>
          <w:rFonts w:cs="Arial" w:ascii="Arial" w:hAnsi="Arial"/>
        </w:rPr>
        <w:t>Informações Digitais: Ortofotos, Imagens Orbitais, Camadas de Restituição de Aerofotogrametria (Camadas de divisão fundiária, Distrito, Setor, Quadra, Lote e Edificação e demais informações do cadastro municipal imobiliário), Mapas temáticos de uso e cobertura da terra, de pedologia, geologia, geomorfologia, de riscos ambientais do tipo de movimentos de massa e hodrológicos (inundações, alagamentos e eventos correlatos);</w:t>
      </w:r>
    </w:p>
    <w:p>
      <w:pPr>
        <w:pStyle w:val="ListParagraph"/>
        <w:numPr>
          <w:ilvl w:val="0"/>
          <w:numId w:val="31"/>
        </w:numPr>
        <w:spacing w:lineRule="auto" w:line="360" w:before="0" w:after="60"/>
        <w:jc w:val="both"/>
        <w:rPr>
          <w:rFonts w:ascii="Arial" w:hAnsi="Arial" w:cs="Arial"/>
        </w:rPr>
      </w:pPr>
      <w:r>
        <w:rPr>
          <w:rFonts w:cs="Arial" w:ascii="Arial" w:hAnsi="Arial"/>
        </w:rPr>
        <w:t>Cadastro Imobiliário fornecido pelo Município;</w:t>
      </w:r>
    </w:p>
    <w:p>
      <w:pPr>
        <w:pStyle w:val="ListParagraph"/>
        <w:numPr>
          <w:ilvl w:val="0"/>
          <w:numId w:val="31"/>
        </w:numPr>
        <w:spacing w:lineRule="auto" w:line="360" w:before="0" w:after="60"/>
        <w:jc w:val="both"/>
        <w:rPr>
          <w:rFonts w:ascii="Arial" w:hAnsi="Arial" w:cs="Arial"/>
        </w:rPr>
      </w:pPr>
      <w:r>
        <w:rPr>
          <w:rFonts w:cs="Arial" w:ascii="Arial" w:hAnsi="Arial"/>
        </w:rPr>
        <w:t>Cadastro de Logradouros fornecido pelo Município;</w:t>
      </w:r>
    </w:p>
    <w:p>
      <w:pPr>
        <w:pStyle w:val="ListParagraph"/>
        <w:numPr>
          <w:ilvl w:val="0"/>
          <w:numId w:val="31"/>
        </w:numPr>
        <w:spacing w:lineRule="auto" w:line="360" w:before="0" w:after="60"/>
        <w:jc w:val="both"/>
        <w:rPr>
          <w:rFonts w:ascii="Arial" w:hAnsi="Arial" w:cs="Arial"/>
        </w:rPr>
      </w:pPr>
      <w:r>
        <w:rPr>
          <w:rFonts w:cs="Arial" w:ascii="Arial" w:hAnsi="Arial"/>
        </w:rPr>
        <w:t>Cadastro de Loteamentos, fornecido pelo Município;</w:t>
      </w:r>
    </w:p>
    <w:p>
      <w:pPr>
        <w:pStyle w:val="Normal"/>
        <w:spacing w:lineRule="auto" w:line="360"/>
        <w:jc w:val="both"/>
        <w:rPr>
          <w:rFonts w:ascii="Arial" w:hAnsi="Arial" w:cs="Arial"/>
          <w:sz w:val="22"/>
          <w:szCs w:val="22"/>
        </w:rPr>
      </w:pPr>
      <w:r>
        <w:rPr>
          <w:rFonts w:cs="Arial" w:ascii="Arial" w:hAnsi="Arial"/>
          <w:sz w:val="22"/>
          <w:szCs w:val="22"/>
        </w:rPr>
        <w:t>Durante os processos de conversão, georreferenciamento e padronização dos dados, não poderá existir perda de informação, onde qualquer problema identificado deverá ser reportado para análise da equipe técnica da Prefeitura.</w:t>
      </w:r>
    </w:p>
    <w:p>
      <w:pPr>
        <w:pStyle w:val="Normal"/>
        <w:spacing w:lineRule="auto" w:line="360"/>
        <w:jc w:val="both"/>
        <w:rPr>
          <w:rFonts w:ascii="Arial" w:hAnsi="Arial" w:cs="Arial"/>
          <w:sz w:val="22"/>
          <w:szCs w:val="22"/>
        </w:rPr>
      </w:pPr>
      <w:r>
        <w:rPr>
          <w:rFonts w:cs="Arial" w:ascii="Arial" w:hAnsi="Arial"/>
          <w:sz w:val="22"/>
          <w:szCs w:val="22"/>
        </w:rPr>
        <w:t>Os dados legados dos acervos levantados que julguem necessários para a execução dos serviços, deverão constar na aplicação da Solução de Geoprocessamento a ser implantado.</w:t>
      </w:r>
    </w:p>
    <w:p>
      <w:pPr>
        <w:pStyle w:val="Normal"/>
        <w:spacing w:lineRule="auto" w:line="360"/>
        <w:jc w:val="both"/>
        <w:rPr>
          <w:rFonts w:ascii="Arial" w:hAnsi="Arial" w:cs="Arial"/>
          <w:sz w:val="22"/>
          <w:szCs w:val="22"/>
        </w:rPr>
      </w:pPr>
      <w:r>
        <w:rPr>
          <w:rFonts w:cs="Arial" w:ascii="Arial" w:hAnsi="Arial"/>
          <w:sz w:val="22"/>
          <w:szCs w:val="22"/>
        </w:rPr>
        <w:t>A estrutura dos dados espaciais do software deverá obedecer às Especificações Técnicas para Estruturação de Dados Geoespacias Vetoriais (ET-EDVG), desse modo preparando o banco para uma futura IDE municipal.</w:t>
      </w:r>
    </w:p>
    <w:p>
      <w:pPr>
        <w:pStyle w:val="Normal"/>
        <w:spacing w:lineRule="auto" w:line="360"/>
        <w:jc w:val="both"/>
        <w:rPr>
          <w:rFonts w:ascii="Arial" w:hAnsi="Arial" w:cs="Arial"/>
          <w:sz w:val="22"/>
          <w:szCs w:val="22"/>
        </w:rPr>
      </w:pPr>
      <w:r>
        <w:rPr>
          <w:rFonts w:cs="Arial" w:ascii="Arial" w:hAnsi="Arial"/>
          <w:sz w:val="22"/>
          <w:szCs w:val="22"/>
        </w:rPr>
        <w:t>Os dados de Ficha de Imóvel, BIC e Mapas se encontram digitalizados, não carecendo de qualquer tratamento para sua utilização.</w:t>
      </w:r>
    </w:p>
    <w:p>
      <w:pPr>
        <w:pStyle w:val="Normal"/>
        <w:spacing w:lineRule="auto" w:line="360"/>
        <w:jc w:val="both"/>
        <w:rPr>
          <w:rFonts w:ascii="Arial" w:hAnsi="Arial" w:cs="Arial"/>
          <w:sz w:val="22"/>
          <w:szCs w:val="22"/>
        </w:rPr>
      </w:pPr>
      <w:r>
        <w:rPr>
          <w:rFonts w:cs="Arial" w:ascii="Arial" w:hAnsi="Arial"/>
          <w:sz w:val="22"/>
          <w:szCs w:val="22"/>
        </w:rPr>
        <w:t xml:space="preserve">Toda e qualquer tipo de conversão, integração, padronização e sistematização é de responsabilidade da empresa CONTRATADA. </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5.</w:t>
      </w:r>
      <w:bookmarkStart w:id="29" w:name="_Toc187849759"/>
      <w:r>
        <w:rPr>
          <w:rFonts w:cs="Arial" w:ascii="Arial" w:hAnsi="Arial"/>
          <w:b/>
          <w:bCs/>
          <w:sz w:val="22"/>
          <w:szCs w:val="22"/>
        </w:rPr>
        <w:t>IMAGEM DE ALTÍSSIMA RESOLUÇÃO PARA ÁREA URBANA 1:1.000 10 CM.</w:t>
      </w:r>
      <w:bookmarkEnd w:id="29"/>
    </w:p>
    <w:p>
      <w:pPr>
        <w:pStyle w:val="Normal"/>
        <w:spacing w:lineRule="auto" w:line="360"/>
        <w:jc w:val="both"/>
        <w:rPr>
          <w:rFonts w:ascii="Arial" w:hAnsi="Arial" w:cs="Arial"/>
          <w:b/>
          <w:bCs/>
          <w:sz w:val="22"/>
          <w:szCs w:val="22"/>
        </w:rPr>
      </w:pPr>
      <w:r>
        <w:rPr>
          <w:rFonts w:cs="Arial" w:ascii="Arial" w:hAnsi="Arial"/>
          <w:b/>
          <w:bCs/>
          <w:sz w:val="22"/>
          <w:szCs w:val="22"/>
        </w:rPr>
        <w:t>5.1-</w:t>
      </w:r>
      <w:bookmarkStart w:id="30" w:name="_Toc173509344"/>
      <w:bookmarkStart w:id="31" w:name="_Toc177378957"/>
      <w:bookmarkStart w:id="32" w:name="_Toc187849760"/>
      <w:r>
        <w:rPr>
          <w:rFonts w:cs="Arial" w:ascii="Arial" w:hAnsi="Arial"/>
          <w:b/>
          <w:bCs/>
          <w:sz w:val="22"/>
          <w:szCs w:val="22"/>
        </w:rPr>
        <w:t>Plano de Trabalho e Plano de voo. Autorização de aerolevantamento do Ministério da Defesa. Mobilização das equipes</w:t>
      </w:r>
      <w:bookmarkEnd w:id="30"/>
      <w:bookmarkEnd w:id="31"/>
      <w:bookmarkEnd w:id="32"/>
    </w:p>
    <w:p>
      <w:pPr>
        <w:pStyle w:val="Normal"/>
        <w:spacing w:lineRule="auto" w:line="360"/>
        <w:jc w:val="both"/>
        <w:rPr>
          <w:rFonts w:ascii="Arial" w:hAnsi="Arial" w:cs="Arial"/>
          <w:sz w:val="22"/>
          <w:szCs w:val="22"/>
        </w:rPr>
      </w:pPr>
      <w:r>
        <w:rPr>
          <w:rFonts w:cs="Arial" w:ascii="Arial" w:hAnsi="Arial"/>
          <w:sz w:val="22"/>
          <w:szCs w:val="22"/>
        </w:rPr>
        <w:t xml:space="preserve">Deverá ser elaborado e entregue Plano de Trabalho completo, abrangendo o planejamento das atividades e cronograma de alocação de recursos humanos e materiais. </w:t>
      </w:r>
    </w:p>
    <w:p>
      <w:pPr>
        <w:pStyle w:val="Normal"/>
        <w:spacing w:lineRule="auto" w:line="360"/>
        <w:jc w:val="both"/>
        <w:rPr>
          <w:rFonts w:ascii="Arial" w:hAnsi="Arial" w:cs="Arial"/>
          <w:sz w:val="22"/>
          <w:szCs w:val="22"/>
        </w:rPr>
      </w:pPr>
      <w:r>
        <w:rPr>
          <w:rFonts w:cs="Arial" w:ascii="Arial" w:hAnsi="Arial"/>
          <w:sz w:val="22"/>
          <w:szCs w:val="22"/>
        </w:rPr>
        <w:t>O Plano de Voo deverá ser entregue com o plano geral de trabalho, para análise e aprovação da Prefeitura Municipal, abordando os seguintes aspectos:</w:t>
      </w:r>
    </w:p>
    <w:p>
      <w:pPr>
        <w:pStyle w:val="ListParagraph"/>
        <w:numPr>
          <w:ilvl w:val="0"/>
          <w:numId w:val="32"/>
        </w:numPr>
        <w:spacing w:lineRule="auto" w:line="360" w:before="0" w:after="200"/>
        <w:contextualSpacing/>
        <w:jc w:val="both"/>
        <w:rPr>
          <w:rFonts w:ascii="Arial" w:hAnsi="Arial" w:cs="Arial"/>
        </w:rPr>
      </w:pPr>
      <w:r>
        <w:rPr>
          <w:rFonts w:cs="Arial" w:ascii="Arial" w:hAnsi="Arial"/>
        </w:rPr>
        <w:t>Indicador da direção do voo de cada faixa de imagens;</w:t>
      </w:r>
    </w:p>
    <w:p>
      <w:pPr>
        <w:pStyle w:val="ListParagraph"/>
        <w:numPr>
          <w:ilvl w:val="0"/>
          <w:numId w:val="32"/>
        </w:numPr>
        <w:spacing w:lineRule="auto" w:line="360" w:before="0" w:after="200"/>
        <w:contextualSpacing/>
        <w:jc w:val="both"/>
        <w:rPr>
          <w:rFonts w:ascii="Arial" w:hAnsi="Arial" w:cs="Arial"/>
        </w:rPr>
      </w:pPr>
      <w:r>
        <w:rPr>
          <w:rFonts w:cs="Arial" w:ascii="Arial" w:hAnsi="Arial"/>
        </w:rPr>
        <w:t>Altitude do voo;</w:t>
      </w:r>
    </w:p>
    <w:p>
      <w:pPr>
        <w:pStyle w:val="ListParagraph"/>
        <w:numPr>
          <w:ilvl w:val="0"/>
          <w:numId w:val="32"/>
        </w:numPr>
        <w:spacing w:lineRule="auto" w:line="360" w:before="0" w:after="200"/>
        <w:contextualSpacing/>
        <w:jc w:val="both"/>
        <w:rPr>
          <w:rFonts w:ascii="Arial" w:hAnsi="Arial" w:cs="Arial"/>
        </w:rPr>
      </w:pPr>
      <w:r>
        <w:rPr>
          <w:rFonts w:cs="Arial" w:ascii="Arial" w:hAnsi="Arial"/>
        </w:rPr>
        <w:t>Altura do voo, máxima e mínima;</w:t>
      </w:r>
    </w:p>
    <w:p>
      <w:pPr>
        <w:pStyle w:val="ListParagraph"/>
        <w:numPr>
          <w:ilvl w:val="0"/>
          <w:numId w:val="32"/>
        </w:numPr>
        <w:spacing w:lineRule="auto" w:line="360" w:before="0" w:after="200"/>
        <w:contextualSpacing/>
        <w:jc w:val="both"/>
        <w:rPr>
          <w:rFonts w:ascii="Arial" w:hAnsi="Arial" w:cs="Arial"/>
        </w:rPr>
      </w:pPr>
      <w:r>
        <w:rPr>
          <w:rFonts w:cs="Arial" w:ascii="Arial" w:hAnsi="Arial"/>
        </w:rPr>
        <w:t>Quantidades de faixas do voo;</w:t>
      </w:r>
    </w:p>
    <w:p>
      <w:pPr>
        <w:pStyle w:val="ListParagraph"/>
        <w:numPr>
          <w:ilvl w:val="0"/>
          <w:numId w:val="32"/>
        </w:numPr>
        <w:spacing w:lineRule="auto" w:line="360" w:before="0" w:after="200"/>
        <w:contextualSpacing/>
        <w:jc w:val="both"/>
        <w:rPr>
          <w:rFonts w:ascii="Arial" w:hAnsi="Arial" w:cs="Arial"/>
        </w:rPr>
      </w:pPr>
      <w:r>
        <w:rPr>
          <w:rFonts w:cs="Arial" w:ascii="Arial" w:hAnsi="Arial"/>
        </w:rPr>
        <w:t>Numeração das faixas do voo;</w:t>
      </w:r>
    </w:p>
    <w:p>
      <w:pPr>
        <w:pStyle w:val="ListParagraph"/>
        <w:numPr>
          <w:ilvl w:val="0"/>
          <w:numId w:val="32"/>
        </w:numPr>
        <w:spacing w:lineRule="auto" w:line="360" w:before="0" w:after="200"/>
        <w:contextualSpacing/>
        <w:jc w:val="both"/>
        <w:rPr>
          <w:rFonts w:ascii="Arial" w:hAnsi="Arial" w:cs="Arial"/>
        </w:rPr>
      </w:pPr>
      <w:r>
        <w:rPr>
          <w:rFonts w:cs="Arial" w:ascii="Arial" w:hAnsi="Arial"/>
        </w:rPr>
        <w:t>Disposição planejada com a formação das faixas de voo e dos modos de operação. O início e fim de cada faixa deverão ter a indicação das coordenadas geográficas e UTM nas extremidades, no canto direito superior e canto esquerdo inferior, fusos, hemisfério Sul, (DATUM SIRGAS2000);</w:t>
      </w:r>
    </w:p>
    <w:p>
      <w:pPr>
        <w:pStyle w:val="ListParagraph"/>
        <w:numPr>
          <w:ilvl w:val="0"/>
          <w:numId w:val="32"/>
        </w:numPr>
        <w:spacing w:lineRule="auto" w:line="360" w:before="0" w:after="200"/>
        <w:contextualSpacing/>
        <w:jc w:val="both"/>
        <w:rPr>
          <w:rFonts w:ascii="Arial" w:hAnsi="Arial" w:cs="Arial"/>
        </w:rPr>
      </w:pPr>
      <w:r>
        <w:rPr>
          <w:rFonts w:cs="Arial" w:ascii="Arial" w:hAnsi="Arial"/>
        </w:rPr>
        <w:t>A localização e limites da área a ser mapeada conforme consta no anexo II da lei municipal 5.514 de 22 de dezembro de 2022.</w:t>
      </w:r>
    </w:p>
    <w:p>
      <w:pPr>
        <w:pStyle w:val="ListParagraph"/>
        <w:numPr>
          <w:ilvl w:val="0"/>
          <w:numId w:val="32"/>
        </w:numPr>
        <w:spacing w:lineRule="auto" w:line="360" w:before="0" w:after="200"/>
        <w:contextualSpacing/>
        <w:jc w:val="both"/>
        <w:rPr>
          <w:rFonts w:ascii="Arial" w:hAnsi="Arial" w:cs="Arial"/>
        </w:rPr>
      </w:pPr>
      <w:r>
        <w:rPr>
          <w:rFonts w:cs="Arial" w:ascii="Arial" w:hAnsi="Arial"/>
        </w:rPr>
        <w:t>Arquivos digitais gráficos georreferenciados em formato DXF, DWG e KML;</w:t>
      </w:r>
    </w:p>
    <w:p>
      <w:pPr>
        <w:pStyle w:val="ListParagraph"/>
        <w:numPr>
          <w:ilvl w:val="0"/>
          <w:numId w:val="32"/>
        </w:numPr>
        <w:spacing w:lineRule="auto" w:line="360" w:before="0" w:after="200"/>
        <w:contextualSpacing/>
        <w:jc w:val="both"/>
        <w:rPr>
          <w:rFonts w:ascii="Arial" w:hAnsi="Arial" w:cs="Arial"/>
        </w:rPr>
      </w:pPr>
      <w:r>
        <w:rPr>
          <w:rFonts w:cs="Arial" w:ascii="Arial" w:hAnsi="Arial"/>
        </w:rPr>
        <w:t>Em cada faixa, em seus extremos, os pontos principais das duas primeiras e das duas últimas exposições deverão encontrar-se fora dos limites fixados para a área de trabalho;</w:t>
      </w:r>
    </w:p>
    <w:p>
      <w:pPr>
        <w:pStyle w:val="Normal"/>
        <w:spacing w:lineRule="auto" w:line="360"/>
        <w:jc w:val="both"/>
        <w:rPr>
          <w:rFonts w:ascii="Arial" w:hAnsi="Arial" w:cs="Arial"/>
          <w:sz w:val="22"/>
          <w:szCs w:val="22"/>
        </w:rPr>
      </w:pPr>
      <w:r>
        <w:rPr>
          <w:rFonts w:cs="Arial" w:ascii="Arial" w:hAnsi="Arial"/>
          <w:sz w:val="22"/>
          <w:szCs w:val="22"/>
        </w:rPr>
        <w:t>O recobrimento aerofotogramétrico somente poderá ser executado por empresa devidamente homologada na categoria “A” pelo Ministério da Defesa e após a obtenção da autorização do Ministério da Defesa para execução do aerolevantamento, de acordo com o Decreto n.º 2.278, de 18 de julho de 1997 e a Portaria 637-CS-6/FA-61-05/03/1998 – Voo Fotogramétrico/Execução. Para geração dos fotoíndices digitais coloridos, as imagens aéreas deverão ser reamostradas para resolução adequada e montadas em faixas, com as respectivas sobreposições, enquadradas por coordenadas geográficas, através de cruzetas desenhadas nos quatro cantos do fotoíndice, constar o nome da contratante e do executante, escala gráfica e escala de voo, número das faixas e mapa de localização da área fotografa, e outras informações a ser definidas com a contratante.</w:t>
      </w:r>
    </w:p>
    <w:p>
      <w:pPr>
        <w:pStyle w:val="Normal"/>
        <w:spacing w:lineRule="auto" w:line="360"/>
        <w:jc w:val="both"/>
        <w:rPr>
          <w:rFonts w:ascii="Arial" w:hAnsi="Arial" w:cs="Arial"/>
          <w:b/>
          <w:bCs/>
          <w:sz w:val="22"/>
          <w:szCs w:val="22"/>
        </w:rPr>
      </w:pPr>
      <w:r>
        <w:rPr>
          <w:rFonts w:cs="Arial" w:ascii="Arial" w:hAnsi="Arial"/>
          <w:b/>
          <w:bCs/>
          <w:sz w:val="22"/>
          <w:szCs w:val="22"/>
        </w:rPr>
        <w:t>5.2-</w:t>
      </w:r>
      <w:bookmarkStart w:id="33" w:name="_Toc173509345"/>
      <w:bookmarkStart w:id="34" w:name="_Toc177378958"/>
      <w:bookmarkStart w:id="35" w:name="_Toc187849761"/>
      <w:r>
        <w:rPr>
          <w:rFonts w:cs="Arial" w:ascii="Arial" w:hAnsi="Arial"/>
          <w:b/>
          <w:bCs/>
          <w:sz w:val="22"/>
          <w:szCs w:val="22"/>
        </w:rPr>
        <w:t>Cobertura Aerofotogramétrica Digital GSD 10 cm, RGB. Escala 1:1.000</w:t>
      </w:r>
      <w:bookmarkEnd w:id="33"/>
      <w:bookmarkEnd w:id="34"/>
      <w:bookmarkEnd w:id="35"/>
    </w:p>
    <w:p>
      <w:pPr>
        <w:pStyle w:val="Normal"/>
        <w:spacing w:lineRule="auto" w:line="360"/>
        <w:jc w:val="both"/>
        <w:rPr>
          <w:rFonts w:ascii="Arial" w:hAnsi="Arial" w:cs="Arial"/>
          <w:sz w:val="22"/>
          <w:szCs w:val="22"/>
        </w:rPr>
      </w:pPr>
      <w:r>
        <w:rPr>
          <w:rFonts w:cs="Arial" w:ascii="Arial" w:hAnsi="Arial"/>
          <w:sz w:val="22"/>
          <w:szCs w:val="22"/>
        </w:rPr>
        <w:t>Levantamento aerofotogramétrico digital e geração de ortofotos coloridas em RGB na escala 1:1.000 para 123 km² datadas após assinatura de contrato, compreendendo toda área urbanizada de interesse do Município, com resolução de pixel ou GSD de 10 cm (GSD por definição, é o tamanho do menor elemento da imagem pixel - no terreno).</w:t>
      </w:r>
    </w:p>
    <w:p>
      <w:pPr>
        <w:pStyle w:val="Normal"/>
        <w:spacing w:lineRule="auto" w:line="360"/>
        <w:jc w:val="both"/>
        <w:rPr>
          <w:rFonts w:ascii="Arial" w:hAnsi="Arial" w:cs="Arial"/>
          <w:sz w:val="22"/>
          <w:szCs w:val="22"/>
        </w:rPr>
      </w:pPr>
      <w:r>
        <w:rPr>
          <w:rFonts w:cs="Arial" w:ascii="Arial" w:hAnsi="Arial"/>
          <w:sz w:val="22"/>
          <w:szCs w:val="22"/>
        </w:rPr>
        <w:t>O voo deverá ser realizado de modo a garantir a resolução espacial da imagem de 10 cm ou melhor, a ser executado com aeronave especialmente adaptada às missões de aerolevantamentos, equipamento rastreador de satélites.</w:t>
      </w:r>
    </w:p>
    <w:p>
      <w:pPr>
        <w:pStyle w:val="Normal"/>
        <w:spacing w:lineRule="auto" w:line="360"/>
        <w:jc w:val="both"/>
        <w:rPr>
          <w:rFonts w:ascii="Arial" w:hAnsi="Arial" w:cs="Arial"/>
          <w:sz w:val="22"/>
          <w:szCs w:val="22"/>
        </w:rPr>
      </w:pPr>
      <w:r>
        <w:rPr>
          <w:rFonts w:cs="Arial" w:ascii="Arial" w:hAnsi="Arial"/>
          <w:sz w:val="22"/>
          <w:szCs w:val="22"/>
        </w:rPr>
        <w:t>A câmara aérea deverá estar instalada de tal maneira que as objetivas não sejam atingidas por respingos, reflexos de raios solares, gases de combustão ou turbulência. Se houver vidros fixos sob as objetivas, estes não deverão apresentar distorções.</w:t>
      </w:r>
    </w:p>
    <w:p>
      <w:pPr>
        <w:pStyle w:val="Normal"/>
        <w:spacing w:lineRule="auto" w:line="360"/>
        <w:jc w:val="both"/>
        <w:rPr>
          <w:rFonts w:ascii="Arial" w:hAnsi="Arial" w:cs="Arial"/>
          <w:sz w:val="22"/>
          <w:szCs w:val="22"/>
        </w:rPr>
      </w:pPr>
      <w:r>
        <w:rPr>
          <w:rFonts w:cs="Arial" w:ascii="Arial" w:hAnsi="Arial"/>
          <w:sz w:val="22"/>
          <w:szCs w:val="22"/>
        </w:rPr>
        <w:t xml:space="preserve">As Ortofotos deverão ser geradas a partir do MDT. A ortorretificação deverá aplicar ajustes radiométricos das imagens visando amenizar mudanças de luminosidade entre imagens adjacentes e uniformizar o contraste e tonalidade do produto final, evitando ao máximo a perda de informações visuais. As ortofotos deverão estar isentas de ruídos, manchas, riscos e deformações nas imagens. </w:t>
      </w:r>
    </w:p>
    <w:p>
      <w:pPr>
        <w:pStyle w:val="Normal"/>
        <w:spacing w:lineRule="auto" w:line="360"/>
        <w:jc w:val="both"/>
        <w:rPr>
          <w:rFonts w:ascii="Arial" w:hAnsi="Arial" w:cs="Arial"/>
          <w:b/>
          <w:bCs/>
          <w:sz w:val="22"/>
          <w:szCs w:val="22"/>
        </w:rPr>
      </w:pPr>
      <w:r>
        <w:rPr>
          <w:rFonts w:cs="Arial" w:ascii="Arial" w:hAnsi="Arial"/>
          <w:b/>
          <w:bCs/>
          <w:sz w:val="22"/>
          <w:szCs w:val="22"/>
        </w:rPr>
        <w:t>5.3-</w:t>
      </w:r>
      <w:bookmarkStart w:id="36" w:name="_Toc173509346"/>
      <w:bookmarkStart w:id="37" w:name="_Toc177378959"/>
      <w:bookmarkStart w:id="38" w:name="_Toc187849762"/>
      <w:r>
        <w:rPr>
          <w:rFonts w:cs="Arial" w:ascii="Arial" w:hAnsi="Arial"/>
          <w:b/>
          <w:bCs/>
          <w:sz w:val="22"/>
          <w:szCs w:val="22"/>
        </w:rPr>
        <w:t>Apoio Básico e Suplementar</w:t>
      </w:r>
      <w:bookmarkEnd w:id="36"/>
      <w:bookmarkEnd w:id="37"/>
      <w:bookmarkEnd w:id="38"/>
    </w:p>
    <w:p>
      <w:pPr>
        <w:pStyle w:val="Normal"/>
        <w:spacing w:lineRule="auto" w:line="360"/>
        <w:jc w:val="both"/>
        <w:rPr>
          <w:rFonts w:ascii="Arial" w:hAnsi="Arial" w:cs="Arial"/>
          <w:sz w:val="22"/>
          <w:szCs w:val="22"/>
        </w:rPr>
      </w:pPr>
      <w:r>
        <w:rPr>
          <w:rFonts w:cs="Arial" w:ascii="Arial" w:hAnsi="Arial"/>
          <w:sz w:val="22"/>
          <w:szCs w:val="22"/>
        </w:rPr>
        <w:t>O apoio de campo suplementar deverá se constituir por pontos, a serem determinados por rastreamento de satélites GPS, com origem em vértices do apoio básico planimétrico, com o objetivo de determinar coordenadas e altitudes em pontos identificáveis nas fotografias aéreas, das respectivas escalas de voo, que serão escolhidos e determinados com a finalidade de apoiar a planialtimetria dos pares estereoscópicos.</w:t>
      </w:r>
    </w:p>
    <w:p>
      <w:pPr>
        <w:pStyle w:val="Normal"/>
        <w:spacing w:lineRule="auto" w:line="360"/>
        <w:jc w:val="both"/>
        <w:rPr>
          <w:rFonts w:ascii="Arial" w:hAnsi="Arial" w:cs="Arial"/>
          <w:sz w:val="22"/>
          <w:szCs w:val="22"/>
        </w:rPr>
      </w:pPr>
      <w:r>
        <w:rPr>
          <w:rFonts w:cs="Arial" w:ascii="Arial" w:hAnsi="Arial"/>
          <w:sz w:val="22"/>
          <w:szCs w:val="22"/>
        </w:rPr>
        <w:t>Deverão ser utilizados receptores geodésicos, operando no modo estático pós-processado, que ocuparão os pontos implantados por um tempo de rastreio mínimo que permita ao software resolver as equações de ambiguidades, possibilitando o cálculo das coordenadas geodésicas.</w:t>
      </w:r>
    </w:p>
    <w:p>
      <w:pPr>
        <w:pStyle w:val="Normal"/>
        <w:spacing w:lineRule="auto" w:line="360"/>
        <w:jc w:val="both"/>
        <w:rPr>
          <w:rFonts w:ascii="Arial" w:hAnsi="Arial" w:cs="Arial"/>
          <w:sz w:val="22"/>
          <w:szCs w:val="22"/>
        </w:rPr>
      </w:pPr>
      <w:r>
        <w:rPr>
          <w:rFonts w:cs="Arial" w:ascii="Arial" w:hAnsi="Arial"/>
          <w:sz w:val="22"/>
          <w:szCs w:val="22"/>
        </w:rPr>
        <w:t>A rede de referência topográfica ou apoio de campo básico planialtimétrico, deverá ser utilizada a rede já existente no Município, constituída por uma rede de vértices de 1ª ordem, da Rede Nacional de GPS, pertencente ao SGB, Sistema Geodésico Brasileiro.</w:t>
      </w:r>
    </w:p>
    <w:p>
      <w:pPr>
        <w:pStyle w:val="Normal"/>
        <w:spacing w:lineRule="auto" w:line="360"/>
        <w:jc w:val="both"/>
        <w:rPr>
          <w:rFonts w:ascii="Arial" w:hAnsi="Arial" w:cs="Arial"/>
          <w:sz w:val="22"/>
          <w:szCs w:val="22"/>
        </w:rPr>
      </w:pPr>
      <w:r>
        <w:rPr>
          <w:rFonts w:cs="Arial" w:ascii="Arial" w:hAnsi="Arial"/>
          <w:sz w:val="22"/>
          <w:szCs w:val="22"/>
        </w:rPr>
        <w:t>A determinação das coordenadas dos Pontos de Controle Terrestre-Apoio Suplementar deverá ser realizada com o uso de receptores de sinais de satélite GNSS - Global Navigation Satellite Systems. Deverão ser utilizados vértices da rede geodésica fundamental do Instituto Brasileiro de Geografia e Estatística – IBGE e marcos rede fundamental da Prefeitura.</w:t>
      </w:r>
    </w:p>
    <w:p>
      <w:pPr>
        <w:pStyle w:val="Normal"/>
        <w:spacing w:lineRule="auto" w:line="360"/>
        <w:jc w:val="both"/>
        <w:rPr>
          <w:rFonts w:ascii="Arial" w:hAnsi="Arial" w:cs="Arial"/>
          <w:sz w:val="22"/>
          <w:szCs w:val="22"/>
        </w:rPr>
      </w:pPr>
      <w:r>
        <w:rPr>
          <w:rFonts w:cs="Arial" w:ascii="Arial" w:hAnsi="Arial"/>
          <w:sz w:val="22"/>
          <w:szCs w:val="22"/>
        </w:rPr>
        <w:t>Os equipamentos receptores GNSS geodésicos deverão ser capazes de trabalhar de forma diferencial, rastreando Código e Portadoras (L1 e L2).</w:t>
      </w:r>
    </w:p>
    <w:p>
      <w:pPr>
        <w:pStyle w:val="Normal"/>
        <w:spacing w:lineRule="auto" w:line="360"/>
        <w:jc w:val="both"/>
        <w:rPr>
          <w:rFonts w:ascii="Arial" w:hAnsi="Arial" w:cs="Arial"/>
          <w:sz w:val="22"/>
          <w:szCs w:val="22"/>
        </w:rPr>
      </w:pPr>
      <w:r>
        <w:rPr>
          <w:rFonts w:cs="Arial" w:ascii="Arial" w:hAnsi="Arial"/>
          <w:sz w:val="22"/>
          <w:szCs w:val="22"/>
        </w:rPr>
        <w:t>O apoio terrestre suplementar, consistirá na determinação em campo das coordenadas de pontos perfeitamente fotoidentificáveis, previamente selecionados ao longo do perímetro da área e no recobrimento lateral entre as faixas de voo, em locais preferencialmente planos e com espaçamentos que atendam as especificações para cada escala final do mapeamento, necessários à orientação dos estéreo-modelos.</w:t>
      </w:r>
    </w:p>
    <w:p>
      <w:pPr>
        <w:pStyle w:val="Normal"/>
        <w:spacing w:lineRule="auto" w:line="360"/>
        <w:jc w:val="both"/>
        <w:rPr>
          <w:rFonts w:ascii="Arial" w:hAnsi="Arial" w:cs="Arial"/>
          <w:sz w:val="22"/>
          <w:szCs w:val="22"/>
        </w:rPr>
      </w:pPr>
      <w:r>
        <w:rPr>
          <w:rFonts w:cs="Arial" w:ascii="Arial" w:hAnsi="Arial"/>
          <w:sz w:val="22"/>
          <w:szCs w:val="22"/>
        </w:rPr>
        <w:t xml:space="preserve">O sistema de referência a ser empregado é o SIRGAS2000, mantendo os padrões do Sistema Cartográfico Nacional, conforme a Resolução do Presidente do IBGE No 1/2005 que altera a caracterização do Sistema Geodésico Brasileiro, sendo que as monografias finais dos vértices. </w:t>
      </w:r>
    </w:p>
    <w:p>
      <w:pPr>
        <w:pStyle w:val="Normal"/>
        <w:spacing w:lineRule="auto" w:line="360"/>
        <w:jc w:val="both"/>
        <w:rPr>
          <w:rFonts w:ascii="Arial" w:hAnsi="Arial" w:cs="Arial"/>
          <w:b/>
          <w:bCs/>
          <w:sz w:val="22"/>
          <w:szCs w:val="22"/>
        </w:rPr>
      </w:pPr>
      <w:r>
        <w:rPr>
          <w:rFonts w:cs="Arial" w:ascii="Arial" w:hAnsi="Arial"/>
          <w:b/>
          <w:bCs/>
          <w:sz w:val="22"/>
          <w:szCs w:val="22"/>
        </w:rPr>
        <w:t>5.4-</w:t>
      </w:r>
      <w:bookmarkStart w:id="39" w:name="_Toc173509348"/>
      <w:bookmarkStart w:id="40" w:name="_Toc177378961"/>
      <w:bookmarkStart w:id="41" w:name="_Toc187849763"/>
      <w:r>
        <w:rPr>
          <w:rFonts w:cs="Arial" w:ascii="Arial" w:hAnsi="Arial"/>
          <w:b/>
          <w:bCs/>
          <w:sz w:val="22"/>
          <w:szCs w:val="22"/>
        </w:rPr>
        <w:t>Geração das ortofotos em 10cm na escala 1:1.000 na composição colorida RGB para área urbanizada do Município</w:t>
      </w:r>
      <w:bookmarkEnd w:id="39"/>
      <w:bookmarkEnd w:id="40"/>
      <w:bookmarkEnd w:id="41"/>
    </w:p>
    <w:p>
      <w:pPr>
        <w:pStyle w:val="Normal"/>
        <w:spacing w:lineRule="auto" w:line="360"/>
        <w:jc w:val="both"/>
        <w:rPr>
          <w:rFonts w:ascii="Arial" w:hAnsi="Arial" w:cs="Arial"/>
          <w:sz w:val="22"/>
          <w:szCs w:val="22"/>
        </w:rPr>
      </w:pPr>
      <w:r>
        <w:rPr>
          <w:rFonts w:cs="Arial" w:ascii="Arial" w:hAnsi="Arial"/>
          <w:sz w:val="22"/>
          <w:szCs w:val="22"/>
        </w:rPr>
        <w:t>A ortorretificação das imagens deverá ser feita a partir dos elementos de orientação exterior obtidos diretamente durante o voo fotogramétrico, compreendendo os 123 km², refinados e ajustados pela aerotriangulação e do modelo digital do terreno. Deverá ser executado em estações gráficas computadorizadas dotadas de software gráfico específico para Cartografia Digital, de qualidade comprovada e com licença de uso.</w:t>
      </w:r>
    </w:p>
    <w:p>
      <w:pPr>
        <w:pStyle w:val="Normal"/>
        <w:spacing w:lineRule="auto" w:line="360"/>
        <w:jc w:val="both"/>
        <w:rPr>
          <w:rFonts w:ascii="Arial" w:hAnsi="Arial" w:cs="Arial"/>
          <w:sz w:val="22"/>
          <w:szCs w:val="22"/>
        </w:rPr>
      </w:pPr>
      <w:r>
        <w:rPr>
          <w:rFonts w:cs="Arial" w:ascii="Arial" w:hAnsi="Arial"/>
          <w:sz w:val="22"/>
          <w:szCs w:val="22"/>
        </w:rPr>
        <w:t>A verificação da qualidade posicional final das ortoimagens deverá ser feita por pontos de controle em campo previamente conhecidos.</w:t>
      </w:r>
    </w:p>
    <w:p>
      <w:pPr>
        <w:pStyle w:val="Normal"/>
        <w:spacing w:lineRule="auto" w:line="360"/>
        <w:jc w:val="both"/>
        <w:rPr>
          <w:rFonts w:ascii="Arial" w:hAnsi="Arial" w:cs="Arial"/>
          <w:sz w:val="22"/>
          <w:szCs w:val="22"/>
        </w:rPr>
      </w:pPr>
      <w:r>
        <w:rPr>
          <w:rFonts w:cs="Arial" w:ascii="Arial" w:hAnsi="Arial"/>
          <w:sz w:val="22"/>
          <w:szCs w:val="22"/>
        </w:rPr>
        <w:t xml:space="preserve">O </w:t>
      </w:r>
      <w:r>
        <w:rPr>
          <w:rFonts w:cs="Arial" w:ascii="Arial" w:hAnsi="Arial"/>
          <w:i/>
          <w:iCs/>
          <w:sz w:val="22"/>
          <w:szCs w:val="22"/>
        </w:rPr>
        <w:t>Datum</w:t>
      </w:r>
      <w:r>
        <w:rPr>
          <w:rFonts w:cs="Arial" w:ascii="Arial" w:hAnsi="Arial"/>
          <w:sz w:val="22"/>
          <w:szCs w:val="22"/>
        </w:rPr>
        <w:t xml:space="preserve"> planimétrico a ser utilizado é SIRGAS2000, e o </w:t>
      </w:r>
      <w:r>
        <w:rPr>
          <w:rFonts w:cs="Arial" w:ascii="Arial" w:hAnsi="Arial"/>
          <w:i/>
          <w:iCs/>
          <w:sz w:val="22"/>
          <w:szCs w:val="22"/>
        </w:rPr>
        <w:t>Datum</w:t>
      </w:r>
      <w:r>
        <w:rPr>
          <w:rFonts w:cs="Arial" w:ascii="Arial" w:hAnsi="Arial"/>
          <w:sz w:val="22"/>
          <w:szCs w:val="22"/>
        </w:rPr>
        <w:t xml:space="preserve"> altimétrico, será o marégrafo de Imbituba-SC</w:t>
      </w:r>
    </w:p>
    <w:p>
      <w:pPr>
        <w:pStyle w:val="Normal"/>
        <w:spacing w:lineRule="auto" w:line="360"/>
        <w:jc w:val="both"/>
        <w:rPr>
          <w:rFonts w:ascii="Arial" w:hAnsi="Arial" w:cs="Arial"/>
          <w:sz w:val="22"/>
          <w:szCs w:val="22"/>
        </w:rPr>
      </w:pPr>
      <w:r>
        <w:rPr>
          <w:rFonts w:cs="Arial" w:ascii="Arial" w:hAnsi="Arial"/>
          <w:sz w:val="22"/>
          <w:szCs w:val="22"/>
        </w:rPr>
        <w:t>Feita a ortorretificação das imagens deverá ser feita a mosaicagem das diversas ortofotos de forma a criar uma representação contínua e homogênea de toda a área coberta. O mosaico deverá ser submetido à técnica de realce e balanceamento de cores de forma a possibilitar a compatibilização da estatística do histograma de todo o bloco, resultando a composição de um mosaico homogêneo, sem diferenças significativas de cores.</w:t>
      </w:r>
    </w:p>
    <w:p>
      <w:pPr>
        <w:pStyle w:val="Normal"/>
        <w:spacing w:lineRule="auto" w:line="360"/>
        <w:jc w:val="both"/>
        <w:rPr>
          <w:rFonts w:ascii="Arial" w:hAnsi="Arial" w:cs="Arial"/>
          <w:sz w:val="22"/>
          <w:szCs w:val="22"/>
        </w:rPr>
      </w:pPr>
      <w:r>
        <w:rPr>
          <w:rFonts w:cs="Arial" w:ascii="Arial" w:hAnsi="Arial"/>
          <w:sz w:val="22"/>
          <w:szCs w:val="22"/>
        </w:rPr>
        <w:t>Após a obtenção da ortoimagem contínua de toda a área voada, esta deverá ser recortada de acordo com a articulação das folhas a ser definida pela Contratante.</w:t>
      </w:r>
    </w:p>
    <w:p>
      <w:pPr>
        <w:pStyle w:val="Normal"/>
        <w:spacing w:lineRule="auto" w:line="360"/>
        <w:jc w:val="both"/>
        <w:rPr>
          <w:rFonts w:ascii="Arial" w:hAnsi="Arial" w:cs="Arial"/>
          <w:sz w:val="22"/>
          <w:szCs w:val="22"/>
        </w:rPr>
      </w:pPr>
      <w:r>
        <w:rPr>
          <w:rFonts w:cs="Arial" w:ascii="Arial" w:hAnsi="Arial"/>
          <w:sz w:val="22"/>
          <w:szCs w:val="22"/>
        </w:rPr>
        <w:t>As ortofotos deverão ser feitas com a resolução espacial mínima de 10cm. Não serão admitidas possíveis imperfeições fruto do processo de ortorretificação e mosaicagem automático ou de incompatibilidade da relação entre a resolução das imagens e do MDT, desde que as ortofotos finais atendam aos critérios de precisão para escala de 1:1.000.</w:t>
      </w:r>
    </w:p>
    <w:p>
      <w:pPr>
        <w:pStyle w:val="Normal"/>
        <w:spacing w:lineRule="auto" w:line="360"/>
        <w:jc w:val="both"/>
        <w:rPr>
          <w:rFonts w:ascii="Arial" w:hAnsi="Arial" w:cs="Arial"/>
          <w:sz w:val="22"/>
          <w:szCs w:val="22"/>
        </w:rPr>
      </w:pPr>
      <w:r>
        <w:rPr>
          <w:rFonts w:cs="Arial" w:ascii="Arial" w:hAnsi="Arial"/>
          <w:sz w:val="22"/>
          <w:szCs w:val="22"/>
        </w:rPr>
        <w:t>Nas emendas das ortofotos deverá ser feito tratamento da imagem quanto ao ajuste radiométrico (luminosidade e descontinuidade entre folhas adjacentes), contraste e tonalidade.</w:t>
      </w:r>
    </w:p>
    <w:p>
      <w:pPr>
        <w:pStyle w:val="Normal"/>
        <w:spacing w:lineRule="auto" w:line="360"/>
        <w:jc w:val="both"/>
        <w:rPr>
          <w:rFonts w:ascii="Arial" w:hAnsi="Arial" w:cs="Arial"/>
          <w:sz w:val="22"/>
          <w:szCs w:val="22"/>
        </w:rPr>
      </w:pPr>
      <w:r>
        <w:rPr>
          <w:rFonts w:cs="Arial" w:ascii="Arial" w:hAnsi="Arial"/>
          <w:sz w:val="22"/>
          <w:szCs w:val="22"/>
        </w:rPr>
        <w:t>As ortofotos digitais coloridas deverão ser no formato TIFF e JPG com georreferenciamento em TFW e JGW, e no formato GeoTIFF.</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6.</w:t>
      </w:r>
      <w:bookmarkStart w:id="42" w:name="_Toc187849764"/>
      <w:bookmarkStart w:id="43" w:name="_Toc173509351"/>
      <w:bookmarkStart w:id="44" w:name="_Toc177378962"/>
      <w:r>
        <w:rPr>
          <w:rFonts w:cs="Arial" w:ascii="Arial" w:hAnsi="Arial"/>
          <w:b/>
          <w:bCs/>
          <w:sz w:val="22"/>
          <w:szCs w:val="22"/>
        </w:rPr>
        <w:t>MAPEAMENTO MÓVEL 360º EM RESOLUÇÃO</w:t>
      </w:r>
      <w:bookmarkEnd w:id="43"/>
      <w:bookmarkEnd w:id="44"/>
      <w:r>
        <w:rPr>
          <w:rFonts w:cs="Arial" w:ascii="Arial" w:hAnsi="Arial"/>
          <w:b/>
          <w:bCs/>
          <w:sz w:val="22"/>
          <w:szCs w:val="22"/>
        </w:rPr>
        <w:t>.</w:t>
      </w:r>
      <w:bookmarkEnd w:id="42"/>
    </w:p>
    <w:p>
      <w:pPr>
        <w:pStyle w:val="Normal"/>
        <w:spacing w:lineRule="auto" w:line="360"/>
        <w:jc w:val="both"/>
        <w:rPr>
          <w:rFonts w:ascii="Arial" w:hAnsi="Arial" w:cs="Arial"/>
          <w:b/>
          <w:bCs/>
          <w:sz w:val="22"/>
          <w:szCs w:val="22"/>
        </w:rPr>
      </w:pPr>
      <w:r>
        <w:rPr>
          <w:rFonts w:cs="Arial" w:ascii="Arial" w:hAnsi="Arial"/>
          <w:b/>
          <w:bCs/>
          <w:sz w:val="22"/>
          <w:szCs w:val="22"/>
        </w:rPr>
        <w:t>6.1-</w:t>
      </w:r>
      <w:r>
        <w:rPr>
          <w:rFonts w:cs="Arial" w:ascii="Arial" w:hAnsi="Arial"/>
          <w:sz w:val="22"/>
          <w:szCs w:val="22"/>
        </w:rPr>
        <w:t>Deverá ser realizado a execução de mapeamento móvel terrestre com câmera panorâmica 360° com veículo de varredura contínua “in-loco” para obtenção de imagens (streetview), em até 1100 (mil e cem) quilômetros lineares do Município, contendo o número de até 50.000 imóveis.</w:t>
      </w:r>
    </w:p>
    <w:p>
      <w:pPr>
        <w:pStyle w:val="Normal"/>
        <w:spacing w:lineRule="auto" w:line="360"/>
        <w:jc w:val="both"/>
        <w:rPr>
          <w:rFonts w:ascii="Arial" w:hAnsi="Arial" w:cs="Arial"/>
          <w:sz w:val="22"/>
          <w:szCs w:val="22"/>
        </w:rPr>
      </w:pPr>
      <w:r>
        <w:rPr>
          <w:rFonts w:cs="Arial" w:ascii="Arial" w:hAnsi="Arial"/>
          <w:sz w:val="22"/>
          <w:szCs w:val="22"/>
        </w:rPr>
        <w:t>Deverão ser coletadas imagens 360° em alta resolução dos logradouros do Município, de forma com que se possa ter informações detalhadas a respeito das características dos imóveis, com representação de suas respectivas fachadas frontais e laterais.</w:t>
      </w:r>
    </w:p>
    <w:p>
      <w:pPr>
        <w:pStyle w:val="Normal"/>
        <w:spacing w:lineRule="auto" w:line="360"/>
        <w:jc w:val="both"/>
        <w:rPr>
          <w:rFonts w:ascii="Arial" w:hAnsi="Arial" w:cs="Arial"/>
          <w:sz w:val="22"/>
          <w:szCs w:val="22"/>
        </w:rPr>
      </w:pPr>
      <w:r>
        <w:rPr>
          <w:rFonts w:cs="Arial" w:ascii="Arial" w:hAnsi="Arial"/>
          <w:sz w:val="22"/>
          <w:szCs w:val="22"/>
        </w:rPr>
        <w:t>Este permitirá a visualização do número de porta, beiral de telhado, número de pavimentos, tipo de uso do imóvel, padrão construtivo, bem como sanar possíveis dúvidas de interpretação para estruturar móveis.</w:t>
      </w:r>
    </w:p>
    <w:p>
      <w:pPr>
        <w:pStyle w:val="Normal"/>
        <w:spacing w:lineRule="auto" w:line="360"/>
        <w:jc w:val="both"/>
        <w:rPr>
          <w:rFonts w:ascii="Arial" w:hAnsi="Arial" w:cs="Arial"/>
          <w:sz w:val="22"/>
          <w:szCs w:val="22"/>
        </w:rPr>
      </w:pPr>
      <w:r>
        <w:rPr>
          <w:rFonts w:cs="Arial" w:ascii="Arial" w:hAnsi="Arial"/>
          <w:sz w:val="22"/>
          <w:szCs w:val="22"/>
        </w:rPr>
        <w:t>As imagens coletadas, a partir do mapeamento móvel terrestre, deverão estar isentas de falhas, sombras ou eventuais problemas que comprometam a qualidade visual das imagens.</w:t>
      </w:r>
    </w:p>
    <w:p>
      <w:pPr>
        <w:pStyle w:val="Normal"/>
        <w:spacing w:lineRule="auto" w:line="360"/>
        <w:jc w:val="both"/>
        <w:rPr>
          <w:rFonts w:ascii="Arial" w:hAnsi="Arial" w:cs="Arial"/>
          <w:sz w:val="22"/>
          <w:szCs w:val="22"/>
        </w:rPr>
      </w:pPr>
      <w:r>
        <w:rPr>
          <w:rFonts w:cs="Arial" w:ascii="Arial" w:hAnsi="Arial"/>
          <w:sz w:val="22"/>
          <w:szCs w:val="22"/>
        </w:rPr>
        <w:t>Nesta etapa do trabalho, a metodologia empregada deverá utilizar técnicas e conceitos de mapeamento móvel, integralmente suprido por um sistema de sensores integrados e embarcados sobre um veículo automotivo (carro).</w:t>
      </w:r>
    </w:p>
    <w:p>
      <w:pPr>
        <w:pStyle w:val="Normal"/>
        <w:spacing w:lineRule="auto" w:line="360"/>
        <w:jc w:val="both"/>
        <w:rPr>
          <w:rFonts w:ascii="Arial" w:hAnsi="Arial" w:cs="Arial"/>
          <w:sz w:val="22"/>
          <w:szCs w:val="22"/>
        </w:rPr>
      </w:pPr>
      <w:r>
        <w:rPr>
          <w:rFonts w:cs="Arial" w:ascii="Arial" w:hAnsi="Arial"/>
          <w:sz w:val="22"/>
          <w:szCs w:val="22"/>
        </w:rPr>
        <w:t>O objetivo e resultado desta etapa deverá ser a obtenção de informações geoespaciais diversas e completas, das quais as imagens extraídas deverão possuir parâmetros de posicionamento determinados e ilustrativos. Nesse contexto, o levantamento deverá empregar a obtenção de um conjunto de imagens panorâmicas, que são obtidas através de fotografias subsequentes ao longo do caminhamento.</w:t>
      </w:r>
    </w:p>
    <w:p>
      <w:pPr>
        <w:pStyle w:val="Normal"/>
        <w:spacing w:lineRule="auto" w:line="360"/>
        <w:jc w:val="both"/>
        <w:rPr>
          <w:rFonts w:ascii="Arial" w:hAnsi="Arial" w:cs="Arial"/>
          <w:sz w:val="22"/>
          <w:szCs w:val="22"/>
        </w:rPr>
      </w:pPr>
      <w:r>
        <w:rPr>
          <w:rFonts w:cs="Arial" w:ascii="Arial" w:hAnsi="Arial"/>
          <w:sz w:val="22"/>
          <w:szCs w:val="22"/>
        </w:rPr>
        <w:t>A contratada deverá realizar as customizações de viewer e carga dos dados do mapeamento móvel terrestre 360° no sistema multifinalitário, de forma a permitir suas utilizações georeferenciadas e integrada no sistema web.</w:t>
      </w:r>
    </w:p>
    <w:p>
      <w:pPr>
        <w:pStyle w:val="Normal"/>
        <w:spacing w:lineRule="auto" w:line="360"/>
        <w:jc w:val="both"/>
        <w:rPr>
          <w:rFonts w:ascii="Arial" w:hAnsi="Arial" w:cs="Arial"/>
          <w:sz w:val="22"/>
          <w:szCs w:val="22"/>
        </w:rPr>
      </w:pPr>
      <w:r>
        <w:rPr>
          <w:rFonts w:cs="Arial" w:ascii="Arial" w:hAnsi="Arial"/>
          <w:sz w:val="22"/>
          <w:szCs w:val="22"/>
        </w:rPr>
        <w:t>Para garantir o atendimento integral das especificações técnicas, deverá ser apresentado o manual do equipamento de mapeamento móvel terrestre 360° a ser utilizado acompanhado do certificado de calibração do instrumento.</w:t>
      </w:r>
    </w:p>
    <w:p>
      <w:pPr>
        <w:pStyle w:val="Normal"/>
        <w:spacing w:lineRule="auto" w:line="360"/>
        <w:jc w:val="both"/>
        <w:rPr>
          <w:rFonts w:ascii="Arial" w:hAnsi="Arial" w:cs="Arial"/>
          <w:sz w:val="22"/>
          <w:szCs w:val="22"/>
        </w:rPr>
      </w:pPr>
      <w:r>
        <w:rPr>
          <w:rFonts w:cs="Arial" w:ascii="Arial" w:hAnsi="Arial"/>
          <w:sz w:val="22"/>
          <w:szCs w:val="22"/>
        </w:rPr>
        <w:t>O mapeamento móvel 360° de varredura “in-loco” deverá ser executado para um total aproximado de 1100 km lineares, contemplando a fachada dos imóveis, no total de 50.000 imóveis, nas vias urbanas, seguindo as características técnicas iguais ou melhores as requeridas a seguir:</w:t>
      </w:r>
    </w:p>
    <w:p>
      <w:pPr>
        <w:pStyle w:val="Normal"/>
        <w:spacing w:lineRule="auto" w:line="360"/>
        <w:ind w:left="284"/>
        <w:jc w:val="both"/>
        <w:rPr>
          <w:rFonts w:ascii="Arial" w:hAnsi="Arial" w:cs="Arial"/>
          <w:color w:val="FF0000"/>
          <w:sz w:val="22"/>
          <w:szCs w:val="22"/>
        </w:rPr>
      </w:pPr>
      <w:r>
        <w:rPr>
          <w:rFonts w:cs="Arial" w:ascii="Arial" w:hAnsi="Arial"/>
          <w:color w:val="FF0000"/>
          <w:sz w:val="22"/>
          <w:szCs w:val="22"/>
        </w:rPr>
      </w:r>
    </w:p>
    <w:tbl>
      <w:tblPr>
        <w:tblW w:w="8933" w:type="dxa"/>
        <w:jc w:val="left"/>
        <w:tblInd w:w="534" w:type="dxa"/>
        <w:tblLayout w:type="fixed"/>
        <w:tblCellMar>
          <w:top w:w="0" w:type="dxa"/>
          <w:left w:w="108" w:type="dxa"/>
          <w:bottom w:w="0" w:type="dxa"/>
          <w:right w:w="108" w:type="dxa"/>
        </w:tblCellMar>
        <w:tblLook w:firstRow="1" w:noVBand="1" w:lastRow="0" w:firstColumn="1" w:lastColumn="0" w:noHBand="0" w:val="04a0"/>
      </w:tblPr>
      <w:tblGrid>
        <w:gridCol w:w="4395"/>
        <w:gridCol w:w="4537"/>
      </w:tblGrid>
      <w:tr>
        <w:trPr>
          <w:trHeight w:val="387" w:hRule="atLeast"/>
        </w:trPr>
        <w:tc>
          <w:tcPr>
            <w:tcW w:w="8932" w:type="dxa"/>
            <w:gridSpan w:val="2"/>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b/>
                <w:sz w:val="18"/>
                <w:szCs w:val="18"/>
                <w:lang w:val="pt-PT"/>
              </w:rPr>
              <w:t>Sensores de Imageamento</w:t>
            </w:r>
          </w:p>
        </w:tc>
      </w:tr>
      <w:tr>
        <w:trPr>
          <w:trHeight w:val="294"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Câmeras (quantidade mínima)</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6</w:t>
            </w:r>
          </w:p>
        </w:tc>
      </w:tr>
      <w:tr>
        <w:trPr>
          <w:trHeight w:val="289"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Resolução da câmera (original)</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5MP por câmera</w:t>
            </w:r>
          </w:p>
        </w:tc>
      </w:tr>
      <w:tr>
        <w:trPr>
          <w:trHeight w:val="294"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Resolução do Quadro</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2.033 pixels x 2.033 pixels</w:t>
            </w:r>
          </w:p>
        </w:tc>
      </w:tr>
      <w:tr>
        <w:trPr>
          <w:trHeight w:val="292"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Dimensões do quadro</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8,4 mm x 7,1 mm</w:t>
            </w:r>
          </w:p>
        </w:tc>
      </w:tr>
      <w:tr>
        <w:trPr>
          <w:trHeight w:val="294"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Dimensões do pixel</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3,45 µm</w:t>
            </w:r>
          </w:p>
        </w:tc>
      </w:tr>
      <w:tr>
        <w:trPr>
          <w:trHeight w:val="291"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Resolução radiométrica</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12 bits</w:t>
            </w:r>
          </w:p>
        </w:tc>
      </w:tr>
      <w:tr>
        <w:trPr>
          <w:trHeight w:val="292"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Espectro</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RGB</w:t>
            </w:r>
          </w:p>
        </w:tc>
      </w:tr>
      <w:tr>
        <w:trPr>
          <w:trHeight w:val="315" w:hRule="atLeast"/>
        </w:trPr>
        <w:tc>
          <w:tcPr>
            <w:tcW w:w="8932" w:type="dxa"/>
            <w:gridSpan w:val="2"/>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b/>
                <w:sz w:val="18"/>
                <w:szCs w:val="18"/>
                <w:lang w:val="pt-PT"/>
              </w:rPr>
              <w:t>Sensores de Posicionamento</w:t>
            </w:r>
          </w:p>
        </w:tc>
      </w:tr>
      <w:tr>
        <w:trPr>
          <w:trHeight w:val="289"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GNSS</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L1/L2</w:t>
            </w:r>
          </w:p>
        </w:tc>
      </w:tr>
      <w:tr>
        <w:trPr>
          <w:trHeight w:val="294"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Canais GNSS</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220</w:t>
            </w:r>
          </w:p>
        </w:tc>
      </w:tr>
      <w:tr>
        <w:trPr>
          <w:trHeight w:val="587"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Processamento GNSS</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Pós-processado cinemático com linha de base simples</w:t>
            </w:r>
          </w:p>
        </w:tc>
      </w:tr>
      <w:tr>
        <w:trPr>
          <w:trHeight w:val="3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IMU</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Sim</w:t>
            </w:r>
          </w:p>
        </w:tc>
      </w:tr>
      <w:tr>
        <w:trPr>
          <w:trHeight w:val="313" w:hRule="atLeast"/>
        </w:trPr>
        <w:tc>
          <w:tcPr>
            <w:tcW w:w="439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Acurácia da velocidade IMU</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0,02m/s (RTK)</w:t>
            </w:r>
          </w:p>
        </w:tc>
      </w:tr>
      <w:tr>
        <w:trPr>
          <w:trHeight w:val="148" w:hRule="atLeast"/>
        </w:trPr>
        <w:tc>
          <w:tcPr>
            <w:tcW w:w="439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jc w:val="both"/>
              <w:rPr>
                <w:rFonts w:ascii="Arial" w:hAnsi="Arial" w:cs="Arial"/>
                <w:sz w:val="18"/>
                <w:szCs w:val="18"/>
              </w:rPr>
            </w:pPr>
            <w:r>
              <w:rPr>
                <w:rFonts w:cs="Arial" w:ascii="Arial" w:hAnsi="Arial"/>
                <w:sz w:val="18"/>
                <w:szCs w:val="18"/>
              </w:rPr>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0,015m/s (pós-processado)</w:t>
            </w:r>
          </w:p>
        </w:tc>
      </w:tr>
      <w:tr>
        <w:trPr>
          <w:trHeight w:val="148" w:hRule="atLeast"/>
        </w:trPr>
        <w:tc>
          <w:tcPr>
            <w:tcW w:w="439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Acurácia da Pitch &amp; Yaw (IMU)</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0,3º (RTK)</w:t>
            </w:r>
          </w:p>
        </w:tc>
      </w:tr>
      <w:tr>
        <w:trPr>
          <w:trHeight w:val="148" w:hRule="atLeast"/>
        </w:trPr>
        <w:tc>
          <w:tcPr>
            <w:tcW w:w="439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jc w:val="both"/>
              <w:rPr>
                <w:rFonts w:ascii="Arial" w:hAnsi="Arial" w:cs="Arial"/>
                <w:sz w:val="18"/>
                <w:szCs w:val="18"/>
              </w:rPr>
            </w:pPr>
            <w:r>
              <w:rPr>
                <w:rFonts w:cs="Arial" w:ascii="Arial" w:hAnsi="Arial"/>
                <w:sz w:val="18"/>
                <w:szCs w:val="18"/>
              </w:rPr>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0,025º (pós-processado)</w:t>
            </w:r>
          </w:p>
        </w:tc>
      </w:tr>
      <w:tr>
        <w:trPr>
          <w:trHeight w:val="148" w:hRule="atLeast"/>
        </w:trPr>
        <w:tc>
          <w:tcPr>
            <w:tcW w:w="439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Acurácia Bússola Magnética (IMU)</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0,18º (RTK)</w:t>
            </w:r>
          </w:p>
        </w:tc>
      </w:tr>
      <w:tr>
        <w:trPr>
          <w:trHeight w:val="148" w:hRule="atLeast"/>
        </w:trPr>
        <w:tc>
          <w:tcPr>
            <w:tcW w:w="439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jc w:val="both"/>
              <w:rPr>
                <w:rFonts w:ascii="Arial" w:hAnsi="Arial" w:cs="Arial"/>
                <w:sz w:val="18"/>
                <w:szCs w:val="18"/>
              </w:rPr>
            </w:pPr>
            <w:r>
              <w:rPr>
                <w:rFonts w:cs="Arial" w:ascii="Arial" w:hAnsi="Arial"/>
                <w:sz w:val="18"/>
                <w:szCs w:val="18"/>
              </w:rPr>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0,08º (pós-processado)</w:t>
            </w:r>
          </w:p>
        </w:tc>
      </w:tr>
      <w:tr>
        <w:trPr>
          <w:trHeight w:val="148" w:hRule="atLeast"/>
        </w:trPr>
        <w:tc>
          <w:tcPr>
            <w:tcW w:w="439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Precisão Posicional (trajetória)</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0,02m-0,05m (sem falta de energia)</w:t>
            </w:r>
          </w:p>
        </w:tc>
      </w:tr>
      <w:tr>
        <w:trPr>
          <w:trHeight w:val="148" w:hRule="atLeast"/>
        </w:trPr>
        <w:tc>
          <w:tcPr>
            <w:tcW w:w="439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jc w:val="both"/>
              <w:rPr>
                <w:rFonts w:ascii="Arial" w:hAnsi="Arial" w:cs="Arial"/>
                <w:sz w:val="18"/>
                <w:szCs w:val="18"/>
              </w:rPr>
            </w:pPr>
            <w:r>
              <w:rPr>
                <w:rFonts w:cs="Arial" w:ascii="Arial" w:hAnsi="Arial"/>
                <w:sz w:val="18"/>
                <w:szCs w:val="18"/>
              </w:rPr>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0,20m-0,80m (com falta de energia)</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Taxa de atualização da IMU</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200Hz</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Precisão do azimute</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Inferior a 5º</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DMI</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Sim</w:t>
            </w:r>
          </w:p>
        </w:tc>
      </w:tr>
      <w:tr>
        <w:trPr>
          <w:trHeight w:val="282" w:hRule="atLeast"/>
        </w:trPr>
        <w:tc>
          <w:tcPr>
            <w:tcW w:w="8932" w:type="dxa"/>
            <w:gridSpan w:val="2"/>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b/>
                <w:sz w:val="18"/>
                <w:szCs w:val="18"/>
                <w:lang w:val="pt-PT"/>
              </w:rPr>
              <w:t>Integração de Sensores</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Controlador Integrado</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Sim</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Certificado de calibração das câmeras</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Sim</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Sensores integrados no mesmo invólucro</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Câmeras, IMU e GNSS</w:t>
            </w:r>
          </w:p>
        </w:tc>
      </w:tr>
      <w:tr>
        <w:trPr>
          <w:trHeight w:val="311" w:hRule="atLeast"/>
        </w:trPr>
        <w:tc>
          <w:tcPr>
            <w:tcW w:w="8932" w:type="dxa"/>
            <w:gridSpan w:val="2"/>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b/>
                <w:sz w:val="18"/>
                <w:szCs w:val="18"/>
                <w:lang w:val="pt-PT"/>
              </w:rPr>
              <w:t>Armazenamento de Dados</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Capacidade de armazenamento</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2 TB</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Tecnologia de armazenamento</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SSD</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Interface de Comunicação para descarga de dados</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USB 3.0</w:t>
            </w:r>
          </w:p>
        </w:tc>
      </w:tr>
      <w:tr>
        <w:trPr>
          <w:trHeight w:val="436" w:hRule="atLeast"/>
        </w:trPr>
        <w:tc>
          <w:tcPr>
            <w:tcW w:w="8932" w:type="dxa"/>
            <w:gridSpan w:val="2"/>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b/>
                <w:sz w:val="18"/>
                <w:szCs w:val="18"/>
                <w:lang w:val="pt-PT"/>
              </w:rPr>
              <w:t>Opções de Exportação de Arquivos do Mapeamento Móvel</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Característica</w:t>
              <w:tab/>
              <w:t>das imagens a serem disponibilizadas</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Visualização panorâmica; Visualização Cúbica; Fotos sem processamento (6 fotos por tomada)</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Processamento de Trajetória</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Arquivo de texto no formato CSV</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Parâmetros de orientação de imagens panorâmicas</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Arquivo de texto no formato CSV</w:t>
            </w:r>
          </w:p>
        </w:tc>
      </w:tr>
      <w:tr>
        <w:trPr>
          <w:trHeight w:val="316" w:hRule="atLeast"/>
        </w:trPr>
        <w:tc>
          <w:tcPr>
            <w:tcW w:w="8932" w:type="dxa"/>
            <w:gridSpan w:val="2"/>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b/>
                <w:sz w:val="18"/>
                <w:szCs w:val="18"/>
                <w:lang w:val="pt-PT"/>
              </w:rPr>
              <w:t>Características de Operação</w:t>
            </w:r>
          </w:p>
        </w:tc>
      </w:tr>
      <w:tr>
        <w:trPr>
          <w:trHeight w:val="292"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Distância entre as fotografias subsequentes</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3 m</w:t>
            </w:r>
          </w:p>
        </w:tc>
      </w:tr>
      <w:tr>
        <w:trPr>
          <w:trHeight w:val="316" w:hRule="atLeast"/>
        </w:trPr>
        <w:tc>
          <w:tcPr>
            <w:tcW w:w="8932" w:type="dxa"/>
            <w:gridSpan w:val="2"/>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b/>
                <w:sz w:val="18"/>
                <w:szCs w:val="18"/>
                <w:lang w:val="pt-PT"/>
              </w:rPr>
              <w:t>Imagem Panorâmica</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Campo de Visão (FOV)</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90% de uma esfera</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Cúpula (Dome)</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30MP</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Distância Esférica (redoma)</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Calibrada ao infinito a partir de 2m</w:t>
            </w:r>
          </w:p>
        </w:tc>
      </w:tr>
      <w:tr>
        <w:trPr>
          <w:trHeight w:val="294"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Dimensões da imagem</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8.000 pixels x 4.000 pixels</w:t>
            </w:r>
          </w:p>
        </w:tc>
      </w:tr>
      <w:tr>
        <w:trPr>
          <w:trHeight w:val="291"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GSD @10m</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0,01m</w:t>
            </w:r>
          </w:p>
        </w:tc>
      </w:tr>
      <w:tr>
        <w:trPr>
          <w:trHeight w:val="292"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Frames por segundo</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9 FPS</w:t>
            </w:r>
          </w:p>
        </w:tc>
      </w:tr>
      <w:tr>
        <w:trPr>
          <w:trHeight w:val="294"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Formato da imagem</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JPEG 8bits</w:t>
            </w:r>
          </w:p>
        </w:tc>
      </w:tr>
      <w:tr>
        <w:trPr>
          <w:trHeight w:val="313" w:hRule="atLeast"/>
        </w:trPr>
        <w:tc>
          <w:tcPr>
            <w:tcW w:w="8932" w:type="dxa"/>
            <w:gridSpan w:val="2"/>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b/>
                <w:sz w:val="18"/>
                <w:szCs w:val="18"/>
                <w:lang w:val="pt-PT"/>
              </w:rPr>
              <w:t>Características de Mapeamento</w:t>
            </w:r>
          </w:p>
        </w:tc>
      </w:tr>
      <w:tr>
        <w:trPr>
          <w:trHeight w:val="294"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Precisão posicional (medidas)</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10cm-20cm</w:t>
            </w:r>
          </w:p>
        </w:tc>
      </w:tr>
      <w:tr>
        <w:trPr>
          <w:trHeight w:val="294"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Sistema georreferenciado das imagens</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SIRGAS 2000</w:t>
            </w:r>
          </w:p>
        </w:tc>
      </w:tr>
    </w:tbl>
    <w:p>
      <w:pPr>
        <w:pStyle w:val="Normal"/>
        <w:spacing w:lineRule="auto" w:line="360"/>
        <w:ind w:left="284"/>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t>O mapeamento móvel a ser executado nesta etapa deverá também subsidiar o trabalho de identificação de características dos imóveis e outras informações de infraestrutura urbana, tais como: Ativos arbóreos, pavimentação das ruas, condições dos imóveis, levantamento de ativos, galeria pluvial, guia, disponibilização de oferta imobiliária, iluminação pública, presença de calçadas, identificação de objetos urbanos, topografia do terreno, tipologia de divisa física (muros e cercas), localização de hidrantes, identificação de calçadas com acesso rebaixado nas esquinas, localização dos marcos geodésicos oficiais (rede de marcos IBGE), sinalização vertical e horizontal nas esquinas e cruzamentos.</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7-</w:t>
      </w:r>
      <w:bookmarkStart w:id="45" w:name="_Toc173509354"/>
      <w:bookmarkStart w:id="46" w:name="_Toc177378965"/>
      <w:bookmarkStart w:id="47" w:name="_Toc187849766"/>
      <w:r>
        <w:rPr>
          <w:rFonts w:cs="Arial" w:ascii="Arial" w:hAnsi="Arial"/>
          <w:b/>
          <w:bCs/>
          <w:sz w:val="22"/>
          <w:szCs w:val="22"/>
        </w:rPr>
        <w:t>ATUALIZAÇÃO DO CADASTRO MUNICIPAL – MDU, COM TIPO DE USO DO IMÓVEL E ATIVIDADE ECONÔMICA.</w:t>
      </w:r>
      <w:bookmarkEnd w:id="45"/>
      <w:bookmarkEnd w:id="46"/>
      <w:bookmarkEnd w:id="47"/>
    </w:p>
    <w:p>
      <w:pPr>
        <w:pStyle w:val="Normal"/>
        <w:spacing w:lineRule="auto" w:line="360"/>
        <w:jc w:val="both"/>
        <w:rPr>
          <w:rFonts w:ascii="Arial" w:hAnsi="Arial" w:cs="Arial"/>
          <w:b/>
          <w:bCs/>
          <w:sz w:val="22"/>
          <w:szCs w:val="22"/>
        </w:rPr>
      </w:pPr>
      <w:r>
        <w:rPr>
          <w:rFonts w:cs="Arial" w:ascii="Arial" w:hAnsi="Arial"/>
          <w:b/>
          <w:bCs/>
          <w:sz w:val="22"/>
          <w:szCs w:val="22"/>
        </w:rPr>
        <w:t>7.1-</w:t>
      </w:r>
      <w:bookmarkStart w:id="48" w:name="_Toc177378966"/>
      <w:bookmarkStart w:id="49" w:name="_Toc187849767"/>
      <w:r>
        <w:rPr>
          <w:rFonts w:cs="Arial" w:ascii="Arial" w:hAnsi="Arial"/>
          <w:b/>
          <w:bCs/>
          <w:sz w:val="22"/>
          <w:szCs w:val="22"/>
        </w:rPr>
        <w:t>Geocodificação da base de dados geográfica</w:t>
      </w:r>
      <w:bookmarkEnd w:id="48"/>
      <w:bookmarkEnd w:id="49"/>
    </w:p>
    <w:p>
      <w:pPr>
        <w:pStyle w:val="Normal"/>
        <w:spacing w:lineRule="auto" w:line="360"/>
        <w:jc w:val="both"/>
        <w:rPr>
          <w:rFonts w:ascii="Arial" w:hAnsi="Arial" w:cs="Arial"/>
          <w:sz w:val="22"/>
          <w:szCs w:val="22"/>
        </w:rPr>
      </w:pPr>
      <w:r>
        <w:rPr>
          <w:rFonts w:cs="Arial" w:ascii="Arial" w:hAnsi="Arial"/>
          <w:sz w:val="22"/>
          <w:szCs w:val="22"/>
        </w:rPr>
        <w:t>O processo de geocodificação é uma sequência estruturada de etapas que transforma endereços textuais em coordenadas geográficas precisas, integrando esses dados em um sistema de geoprocessamento de imóveis. Esse processo é fundamental para a análise espacial e a gestão eficiente de propriedades, proporcionando uma base sólida para a tomada de decisões estratégicas. Após a coleta dos dados, os endereços passam por um processo de padronização. A padronização é crucial para aumentar a taxa de sucesso da geocodificação. Assim, os endereços padronizados são convertidos em coordenadas geográficas (latitude e longitude). Isso é feito utilizando um serviço de geocodificação, que donde será realizado por um provedor de mapas. O serviço compara os endereços fornecidos com uma base de dados de endereços conhecidos e retorna as coordenadas correspondentes. Após a geocodificação, é essencial verificar a precisão das coordenadas obtidas, processo que será destinado em item específico de chaveamento e integração nos sistemas legados do Município. para este processo estão previstas a geocodificação de até 50.000 unidades imobiliárias.</w:t>
      </w:r>
    </w:p>
    <w:p>
      <w:pPr>
        <w:pStyle w:val="Normal"/>
        <w:spacing w:lineRule="auto" w:line="360"/>
        <w:jc w:val="both"/>
        <w:rPr>
          <w:rFonts w:ascii="Arial" w:hAnsi="Arial" w:cs="Arial"/>
          <w:b/>
          <w:bCs/>
          <w:sz w:val="22"/>
          <w:szCs w:val="22"/>
        </w:rPr>
      </w:pPr>
      <w:r>
        <w:rPr>
          <w:rFonts w:cs="Arial" w:ascii="Arial" w:hAnsi="Arial"/>
          <w:b/>
          <w:bCs/>
          <w:sz w:val="22"/>
          <w:szCs w:val="22"/>
        </w:rPr>
        <w:t>7.2-</w:t>
      </w:r>
      <w:bookmarkStart w:id="50" w:name="_Toc177378967"/>
      <w:bookmarkStart w:id="51" w:name="_Toc187849768"/>
      <w:r>
        <w:rPr>
          <w:rFonts w:cs="Arial" w:ascii="Arial" w:hAnsi="Arial"/>
          <w:b/>
          <w:bCs/>
          <w:sz w:val="22"/>
          <w:szCs w:val="22"/>
        </w:rPr>
        <w:t>Atualização do MUB (Mapa Urbano Básico)</w:t>
      </w:r>
      <w:bookmarkEnd w:id="50"/>
      <w:bookmarkEnd w:id="51"/>
    </w:p>
    <w:p>
      <w:pPr>
        <w:pStyle w:val="Normal"/>
        <w:spacing w:lineRule="auto" w:line="360"/>
        <w:jc w:val="both"/>
        <w:rPr>
          <w:rFonts w:ascii="Arial" w:hAnsi="Arial" w:cs="Arial"/>
          <w:sz w:val="22"/>
          <w:szCs w:val="22"/>
        </w:rPr>
      </w:pPr>
      <w:r>
        <w:rPr>
          <w:rFonts w:cs="Arial" w:ascii="Arial" w:hAnsi="Arial"/>
          <w:sz w:val="22"/>
          <w:szCs w:val="22"/>
        </w:rPr>
        <w:t>Estabelecer a construção de um Banco de Dados Único, composto das bases de dados cartográficas georreferenciadas do Município, em diferentes escalas de produção, serão os insumos principais para suportar a utilização dos softwares de informações do cadastro multifinalitário. Os itens a seguir, apresentam de forma detalhada as bases de dados cartográficas a serem fornecidas para o Município.</w:t>
      </w:r>
    </w:p>
    <w:p>
      <w:pPr>
        <w:pStyle w:val="Normal"/>
        <w:spacing w:lineRule="auto" w:line="360"/>
        <w:jc w:val="both"/>
        <w:rPr>
          <w:rFonts w:ascii="Arial" w:hAnsi="Arial" w:cs="Arial"/>
          <w:sz w:val="22"/>
          <w:szCs w:val="22"/>
        </w:rPr>
      </w:pPr>
      <w:r>
        <w:rPr>
          <w:rFonts w:cs="Arial" w:ascii="Arial" w:hAnsi="Arial"/>
          <w:sz w:val="22"/>
          <w:szCs w:val="22"/>
        </w:rPr>
        <w:t xml:space="preserve">O objetivo é produzir o banco de dados com informações cartográficas para área urbana do Município na escala de 1:1.000, considerando área de 123 km² extraídas a partir das ortoimagens obtidas no levantamento aerofotogramétrico, contendo os seguintes temas principais: </w:t>
      </w:r>
    </w:p>
    <w:p>
      <w:pPr>
        <w:pStyle w:val="ListParagraph"/>
        <w:numPr>
          <w:ilvl w:val="0"/>
          <w:numId w:val="15"/>
        </w:numPr>
        <w:spacing w:lineRule="auto" w:line="360" w:before="0" w:after="200"/>
        <w:ind w:hanging="0" w:left="284"/>
        <w:contextualSpacing/>
        <w:jc w:val="both"/>
        <w:rPr>
          <w:rFonts w:ascii="Arial" w:hAnsi="Arial" w:cs="Arial"/>
        </w:rPr>
      </w:pPr>
      <w:r>
        <w:rPr>
          <w:rFonts w:cs="Arial" w:ascii="Arial" w:hAnsi="Arial"/>
        </w:rPr>
        <w:t>Cadastro Imobiliário;</w:t>
      </w:r>
    </w:p>
    <w:p>
      <w:pPr>
        <w:pStyle w:val="ListParagraph"/>
        <w:numPr>
          <w:ilvl w:val="0"/>
          <w:numId w:val="15"/>
        </w:numPr>
        <w:spacing w:lineRule="auto" w:line="360" w:before="0" w:after="200"/>
        <w:ind w:hanging="0" w:left="284"/>
        <w:contextualSpacing/>
        <w:jc w:val="both"/>
        <w:rPr>
          <w:rFonts w:ascii="Arial" w:hAnsi="Arial" w:cs="Arial"/>
        </w:rPr>
      </w:pPr>
      <w:r>
        <w:rPr>
          <w:rFonts w:cs="Arial" w:ascii="Arial" w:hAnsi="Arial"/>
        </w:rPr>
        <w:t>Cadastro de Logradouros;</w:t>
      </w:r>
    </w:p>
    <w:p>
      <w:pPr>
        <w:pStyle w:val="ListParagraph"/>
        <w:numPr>
          <w:ilvl w:val="0"/>
          <w:numId w:val="15"/>
        </w:numPr>
        <w:spacing w:lineRule="auto" w:line="360" w:before="0" w:after="200"/>
        <w:ind w:hanging="0" w:left="284"/>
        <w:contextualSpacing/>
        <w:jc w:val="both"/>
        <w:rPr>
          <w:rFonts w:ascii="Arial" w:hAnsi="Arial" w:cs="Arial"/>
        </w:rPr>
      </w:pPr>
      <w:r>
        <w:rPr>
          <w:rFonts w:cs="Arial" w:ascii="Arial" w:hAnsi="Arial"/>
        </w:rPr>
        <w:t>Cadastro de Loteamentos, fornecidos pelo Município;</w:t>
      </w:r>
    </w:p>
    <w:p>
      <w:pPr>
        <w:pStyle w:val="ListParagraph"/>
        <w:numPr>
          <w:ilvl w:val="0"/>
          <w:numId w:val="15"/>
        </w:numPr>
        <w:spacing w:lineRule="auto" w:line="360" w:before="0" w:after="200"/>
        <w:ind w:hanging="0" w:left="284"/>
        <w:contextualSpacing/>
        <w:jc w:val="both"/>
        <w:rPr>
          <w:rFonts w:ascii="Arial" w:hAnsi="Arial" w:cs="Arial"/>
        </w:rPr>
      </w:pPr>
      <w:r>
        <w:rPr>
          <w:rFonts w:cs="Arial" w:ascii="Arial" w:hAnsi="Arial"/>
        </w:rPr>
        <w:t>Cadastro de Bairros, fornecido pelo Município;</w:t>
      </w:r>
    </w:p>
    <w:p>
      <w:pPr>
        <w:pStyle w:val="ListParagraph"/>
        <w:numPr>
          <w:ilvl w:val="0"/>
          <w:numId w:val="15"/>
        </w:numPr>
        <w:spacing w:lineRule="auto" w:line="360" w:before="0" w:after="200"/>
        <w:ind w:hanging="0" w:left="284"/>
        <w:contextualSpacing/>
        <w:jc w:val="both"/>
        <w:rPr>
          <w:rFonts w:ascii="Arial" w:hAnsi="Arial" w:cs="Arial"/>
        </w:rPr>
      </w:pPr>
      <w:r>
        <w:rPr>
          <w:rFonts w:cs="Arial" w:ascii="Arial" w:hAnsi="Arial"/>
        </w:rPr>
        <w:t>Cadastro de Faces de Quadra;</w:t>
      </w:r>
    </w:p>
    <w:p>
      <w:pPr>
        <w:pStyle w:val="ListParagraph"/>
        <w:numPr>
          <w:ilvl w:val="0"/>
          <w:numId w:val="15"/>
        </w:numPr>
        <w:spacing w:lineRule="auto" w:line="360" w:before="0" w:after="200"/>
        <w:ind w:hanging="0" w:left="284"/>
        <w:contextualSpacing/>
        <w:jc w:val="both"/>
        <w:rPr>
          <w:rFonts w:ascii="Arial" w:hAnsi="Arial" w:cs="Arial"/>
        </w:rPr>
      </w:pPr>
      <w:r>
        <w:rPr>
          <w:rFonts w:cs="Arial" w:ascii="Arial" w:hAnsi="Arial"/>
        </w:rPr>
        <w:t>Cadastro Socioeconômico</w:t>
      </w:r>
      <w:r>
        <w:rPr>
          <w:rFonts w:cs="Arial" w:ascii="Arial" w:hAnsi="Arial"/>
          <w:spacing w:val="-1"/>
        </w:rPr>
        <w:t>.</w:t>
      </w:r>
    </w:p>
    <w:p>
      <w:pPr>
        <w:pStyle w:val="Normal"/>
        <w:spacing w:lineRule="auto" w:line="360"/>
        <w:jc w:val="both"/>
        <w:rPr>
          <w:rFonts w:ascii="Arial" w:hAnsi="Arial" w:cs="Arial"/>
          <w:sz w:val="22"/>
          <w:szCs w:val="22"/>
        </w:rPr>
      </w:pPr>
      <w:r>
        <w:rPr>
          <w:rFonts w:cs="Arial" w:ascii="Arial" w:hAnsi="Arial"/>
          <w:sz w:val="22"/>
          <w:szCs w:val="22"/>
        </w:rPr>
        <w:t>A atualização do Mapa Digital Urbano Georreferenciado deverá ser realizada utilizando as imagens adquiridas por meio de aerofotogrametria. Os demais elementos necessários para elaboração do Mapa Digital serão as plantas de quadras e lotes existentes fornecidas pelo Município.</w:t>
      </w:r>
    </w:p>
    <w:p>
      <w:pPr>
        <w:pStyle w:val="Normal"/>
        <w:spacing w:lineRule="auto" w:line="360"/>
        <w:jc w:val="both"/>
        <w:rPr>
          <w:rFonts w:ascii="Arial" w:hAnsi="Arial" w:cs="Arial"/>
          <w:sz w:val="22"/>
          <w:szCs w:val="22"/>
        </w:rPr>
      </w:pPr>
      <w:r>
        <w:rPr>
          <w:rFonts w:cs="Arial" w:ascii="Arial" w:hAnsi="Arial"/>
          <w:sz w:val="22"/>
          <w:szCs w:val="22"/>
        </w:rPr>
        <w:t>O Mapa Digital Urbano deverá ser georreferenciado e elaborado na escala 1:1.000, ou melhor, isento de erros topológicos nos elementos representados.</w:t>
      </w:r>
    </w:p>
    <w:p>
      <w:pPr>
        <w:pStyle w:val="Normal"/>
        <w:spacing w:lineRule="auto" w:line="360"/>
        <w:jc w:val="both"/>
        <w:rPr>
          <w:rFonts w:ascii="Arial" w:hAnsi="Arial" w:cs="Arial"/>
          <w:sz w:val="22"/>
          <w:szCs w:val="22"/>
        </w:rPr>
      </w:pPr>
      <w:r>
        <w:rPr>
          <w:rFonts w:cs="Arial" w:ascii="Arial" w:hAnsi="Arial"/>
          <w:sz w:val="22"/>
          <w:szCs w:val="22"/>
        </w:rPr>
        <w:t>A interpretação visual e vetorização para a atualização do mapa digital urbano deverá obrigatoriamente ser realizado utilizando o Sistema de Gestão do Cadastro Multifinalitário (Geoprocessamento Corporativo), implantado na Prefeitura, visando garantir a compatibilidade plena com os dados pré-existentes, em ambiente 100% web.</w:t>
      </w:r>
    </w:p>
    <w:p>
      <w:pPr>
        <w:pStyle w:val="Normal"/>
        <w:spacing w:lineRule="auto" w:line="360"/>
        <w:jc w:val="both"/>
        <w:rPr>
          <w:rFonts w:ascii="Arial" w:hAnsi="Arial" w:cs="Arial"/>
          <w:sz w:val="22"/>
          <w:szCs w:val="22"/>
        </w:rPr>
      </w:pPr>
      <w:r>
        <w:rPr>
          <w:rFonts w:cs="Arial" w:ascii="Arial" w:hAnsi="Arial"/>
          <w:sz w:val="22"/>
          <w:szCs w:val="22"/>
        </w:rPr>
        <w:t>O fornecimento do Mapa Digital Urbano Georreferenciado deverá contemplar toda a área urbana municipal e possuir as camadas:</w:t>
      </w:r>
    </w:p>
    <w:p>
      <w:pPr>
        <w:pStyle w:val="ListParagraph"/>
        <w:widowControl w:val="false"/>
        <w:numPr>
          <w:ilvl w:val="0"/>
          <w:numId w:val="16"/>
        </w:numPr>
        <w:tabs>
          <w:tab w:val="clear" w:pos="709"/>
          <w:tab w:val="left" w:pos="1048" w:leader="none"/>
          <w:tab w:val="left" w:pos="1049" w:leader="none"/>
        </w:tabs>
        <w:suppressAutoHyphens w:val="false"/>
        <w:spacing w:lineRule="auto" w:line="360" w:before="0" w:after="0"/>
        <w:jc w:val="both"/>
        <w:rPr>
          <w:rFonts w:ascii="Arial" w:hAnsi="Arial" w:cs="Arial"/>
        </w:rPr>
      </w:pPr>
      <w:r>
        <w:rPr>
          <w:rFonts w:cs="Arial" w:ascii="Arial" w:hAnsi="Arial"/>
        </w:rPr>
        <w:t>Limites</w:t>
      </w:r>
      <w:r>
        <w:rPr>
          <w:rFonts w:cs="Arial" w:ascii="Arial" w:hAnsi="Arial"/>
          <w:spacing w:val="-9"/>
        </w:rPr>
        <w:t xml:space="preserve"> </w:t>
      </w:r>
      <w:r>
        <w:rPr>
          <w:rFonts w:cs="Arial" w:ascii="Arial" w:hAnsi="Arial"/>
        </w:rPr>
        <w:t>de</w:t>
      </w:r>
      <w:r>
        <w:rPr>
          <w:rFonts w:cs="Arial" w:ascii="Arial" w:hAnsi="Arial"/>
          <w:spacing w:val="-4"/>
        </w:rPr>
        <w:t xml:space="preserve"> </w:t>
      </w:r>
      <w:r>
        <w:rPr>
          <w:rFonts w:cs="Arial" w:ascii="Arial" w:hAnsi="Arial"/>
        </w:rPr>
        <w:t>Bairros</w:t>
      </w:r>
      <w:r>
        <w:rPr>
          <w:rFonts w:cs="Arial" w:ascii="Arial" w:hAnsi="Arial"/>
          <w:spacing w:val="-4"/>
        </w:rPr>
        <w:t xml:space="preserve"> </w:t>
      </w:r>
      <w:r>
        <w:rPr>
          <w:rFonts w:cs="Arial" w:ascii="Arial" w:hAnsi="Arial"/>
        </w:rPr>
        <w:t>e</w:t>
      </w:r>
      <w:r>
        <w:rPr>
          <w:rFonts w:cs="Arial" w:ascii="Arial" w:hAnsi="Arial"/>
          <w:spacing w:val="-6"/>
        </w:rPr>
        <w:t xml:space="preserve"> </w:t>
      </w:r>
      <w:r>
        <w:rPr>
          <w:rFonts w:cs="Arial" w:ascii="Arial" w:hAnsi="Arial"/>
        </w:rPr>
        <w:t>Zonas</w:t>
      </w:r>
      <w:r>
        <w:rPr>
          <w:rFonts w:cs="Arial" w:ascii="Arial" w:hAnsi="Arial"/>
          <w:spacing w:val="-3"/>
        </w:rPr>
        <w:t xml:space="preserve"> </w:t>
      </w:r>
      <w:r>
        <w:rPr>
          <w:rFonts w:cs="Arial" w:ascii="Arial" w:hAnsi="Arial"/>
        </w:rPr>
        <w:t>fiscais</w:t>
      </w:r>
      <w:r>
        <w:rPr>
          <w:rFonts w:cs="Arial" w:ascii="Arial" w:hAnsi="Arial"/>
          <w:spacing w:val="-7"/>
        </w:rPr>
        <w:t xml:space="preserve"> </w:t>
      </w:r>
      <w:r>
        <w:rPr>
          <w:rFonts w:cs="Arial" w:ascii="Arial" w:hAnsi="Arial"/>
        </w:rPr>
        <w:t>fornecidas</w:t>
      </w:r>
      <w:r>
        <w:rPr>
          <w:rFonts w:cs="Arial" w:ascii="Arial" w:hAnsi="Arial"/>
          <w:spacing w:val="-6"/>
        </w:rPr>
        <w:t xml:space="preserve"> </w:t>
      </w:r>
      <w:r>
        <w:rPr>
          <w:rFonts w:cs="Arial" w:ascii="Arial" w:hAnsi="Arial"/>
        </w:rPr>
        <w:t>pelo</w:t>
      </w:r>
      <w:r>
        <w:rPr>
          <w:rFonts w:cs="Arial" w:ascii="Arial" w:hAnsi="Arial"/>
          <w:spacing w:val="-8"/>
        </w:rPr>
        <w:t xml:space="preserve"> </w:t>
      </w:r>
      <w:r>
        <w:rPr>
          <w:rFonts w:cs="Arial" w:ascii="Arial" w:hAnsi="Arial"/>
        </w:rPr>
        <w:t>Município,</w:t>
      </w:r>
      <w:r>
        <w:rPr>
          <w:rFonts w:cs="Arial" w:ascii="Arial" w:hAnsi="Arial"/>
          <w:spacing w:val="-6"/>
        </w:rPr>
        <w:t xml:space="preserve"> </w:t>
      </w:r>
      <w:r>
        <w:rPr>
          <w:rFonts w:cs="Arial" w:ascii="Arial" w:hAnsi="Arial"/>
        </w:rPr>
        <w:t>e</w:t>
      </w:r>
      <w:r>
        <w:rPr>
          <w:rFonts w:cs="Arial" w:ascii="Arial" w:hAnsi="Arial"/>
          <w:spacing w:val="-2"/>
        </w:rPr>
        <w:t xml:space="preserve"> </w:t>
      </w:r>
      <w:r>
        <w:rPr>
          <w:rFonts w:cs="Arial" w:ascii="Arial" w:hAnsi="Arial"/>
        </w:rPr>
        <w:t>aderente</w:t>
      </w:r>
      <w:r>
        <w:rPr>
          <w:rFonts w:cs="Arial" w:ascii="Arial" w:hAnsi="Arial"/>
          <w:spacing w:val="-5"/>
        </w:rPr>
        <w:t xml:space="preserve"> </w:t>
      </w:r>
      <w:r>
        <w:rPr>
          <w:rFonts w:cs="Arial" w:ascii="Arial" w:hAnsi="Arial"/>
        </w:rPr>
        <w:t>as</w:t>
      </w:r>
      <w:r>
        <w:rPr>
          <w:rFonts w:cs="Arial" w:ascii="Arial" w:hAnsi="Arial"/>
          <w:spacing w:val="-10"/>
        </w:rPr>
        <w:t xml:space="preserve"> </w:t>
      </w:r>
      <w:r>
        <w:rPr>
          <w:rFonts w:cs="Arial" w:ascii="Arial" w:hAnsi="Arial"/>
        </w:rPr>
        <w:t>demais</w:t>
      </w:r>
      <w:r>
        <w:rPr>
          <w:rFonts w:cs="Arial" w:ascii="Arial" w:hAnsi="Arial"/>
          <w:spacing w:val="-7"/>
        </w:rPr>
        <w:t xml:space="preserve"> </w:t>
      </w:r>
      <w:r>
        <w:rPr>
          <w:rFonts w:cs="Arial" w:ascii="Arial" w:hAnsi="Arial"/>
        </w:rPr>
        <w:t>feições;</w:t>
      </w:r>
    </w:p>
    <w:p>
      <w:pPr>
        <w:pStyle w:val="ListParagraph"/>
        <w:widowControl w:val="false"/>
        <w:numPr>
          <w:ilvl w:val="0"/>
          <w:numId w:val="16"/>
        </w:numPr>
        <w:tabs>
          <w:tab w:val="clear" w:pos="709"/>
          <w:tab w:val="left" w:pos="1048" w:leader="none"/>
          <w:tab w:val="left" w:pos="1049" w:leader="none"/>
        </w:tabs>
        <w:suppressAutoHyphens w:val="false"/>
        <w:spacing w:lineRule="auto" w:line="360" w:before="2" w:after="0"/>
        <w:jc w:val="both"/>
        <w:rPr>
          <w:rFonts w:ascii="Arial" w:hAnsi="Arial" w:cs="Arial"/>
        </w:rPr>
      </w:pPr>
      <w:r>
        <w:rPr>
          <w:rFonts w:cs="Arial" w:ascii="Arial" w:hAnsi="Arial"/>
        </w:rPr>
        <w:t>Contorno</w:t>
      </w:r>
      <w:r>
        <w:rPr>
          <w:rFonts w:cs="Arial" w:ascii="Arial" w:hAnsi="Arial"/>
          <w:spacing w:val="-10"/>
        </w:rPr>
        <w:t xml:space="preserve"> </w:t>
      </w:r>
      <w:r>
        <w:rPr>
          <w:rFonts w:cs="Arial" w:ascii="Arial" w:hAnsi="Arial"/>
        </w:rPr>
        <w:t>das</w:t>
      </w:r>
      <w:r>
        <w:rPr>
          <w:rFonts w:cs="Arial" w:ascii="Arial" w:hAnsi="Arial"/>
          <w:spacing w:val="-9"/>
        </w:rPr>
        <w:t xml:space="preserve"> </w:t>
      </w:r>
      <w:r>
        <w:rPr>
          <w:rFonts w:cs="Arial" w:ascii="Arial" w:hAnsi="Arial"/>
        </w:rPr>
        <w:t>Quadras;</w:t>
      </w:r>
    </w:p>
    <w:p>
      <w:pPr>
        <w:pStyle w:val="ListParagraph"/>
        <w:widowControl w:val="false"/>
        <w:numPr>
          <w:ilvl w:val="0"/>
          <w:numId w:val="16"/>
        </w:numPr>
        <w:tabs>
          <w:tab w:val="clear" w:pos="709"/>
          <w:tab w:val="left" w:pos="1048" w:leader="none"/>
          <w:tab w:val="left" w:pos="1049" w:leader="none"/>
        </w:tabs>
        <w:suppressAutoHyphens w:val="false"/>
        <w:spacing w:lineRule="auto" w:line="360" w:before="0" w:after="0"/>
        <w:jc w:val="both"/>
        <w:rPr>
          <w:rFonts w:ascii="Arial" w:hAnsi="Arial" w:cs="Arial"/>
        </w:rPr>
      </w:pPr>
      <w:r>
        <w:rPr>
          <w:rFonts w:cs="Arial" w:ascii="Arial" w:hAnsi="Arial"/>
        </w:rPr>
        <w:t>Divisas</w:t>
      </w:r>
      <w:r>
        <w:rPr>
          <w:rFonts w:cs="Arial" w:ascii="Arial" w:hAnsi="Arial"/>
          <w:spacing w:val="-11"/>
        </w:rPr>
        <w:t xml:space="preserve"> </w:t>
      </w:r>
      <w:r>
        <w:rPr>
          <w:rFonts w:cs="Arial" w:ascii="Arial" w:hAnsi="Arial"/>
        </w:rPr>
        <w:t>Físicas</w:t>
      </w:r>
      <w:r>
        <w:rPr>
          <w:rFonts w:cs="Arial" w:ascii="Arial" w:hAnsi="Arial"/>
          <w:spacing w:val="-8"/>
        </w:rPr>
        <w:t xml:space="preserve"> </w:t>
      </w:r>
      <w:r>
        <w:rPr>
          <w:rFonts w:cs="Arial" w:ascii="Arial" w:hAnsi="Arial"/>
        </w:rPr>
        <w:t>dos</w:t>
      </w:r>
      <w:r>
        <w:rPr>
          <w:rFonts w:cs="Arial" w:ascii="Arial" w:hAnsi="Arial"/>
          <w:spacing w:val="-10"/>
        </w:rPr>
        <w:t xml:space="preserve"> </w:t>
      </w:r>
      <w:r>
        <w:rPr>
          <w:rFonts w:cs="Arial" w:ascii="Arial" w:hAnsi="Arial"/>
        </w:rPr>
        <w:t>Lotes</w:t>
      </w:r>
      <w:r>
        <w:rPr>
          <w:rFonts w:cs="Arial" w:ascii="Arial" w:hAnsi="Arial"/>
          <w:spacing w:val="-10"/>
        </w:rPr>
        <w:t xml:space="preserve"> </w:t>
      </w:r>
      <w:r>
        <w:rPr>
          <w:rFonts w:cs="Arial" w:ascii="Arial" w:hAnsi="Arial"/>
        </w:rPr>
        <w:t>(fornecido</w:t>
      </w:r>
      <w:r>
        <w:rPr>
          <w:rFonts w:cs="Arial" w:ascii="Arial" w:hAnsi="Arial"/>
          <w:spacing w:val="-11"/>
        </w:rPr>
        <w:t xml:space="preserve"> </w:t>
      </w:r>
      <w:r>
        <w:rPr>
          <w:rFonts w:cs="Arial" w:ascii="Arial" w:hAnsi="Arial"/>
        </w:rPr>
        <w:t>pela</w:t>
      </w:r>
      <w:r>
        <w:rPr>
          <w:rFonts w:cs="Arial" w:ascii="Arial" w:hAnsi="Arial"/>
          <w:spacing w:val="-9"/>
        </w:rPr>
        <w:t xml:space="preserve"> </w:t>
      </w:r>
      <w:r>
        <w:rPr>
          <w:rFonts w:cs="Arial" w:ascii="Arial" w:hAnsi="Arial"/>
        </w:rPr>
        <w:t>Prefeitura);</w:t>
      </w:r>
    </w:p>
    <w:p>
      <w:pPr>
        <w:pStyle w:val="ListParagraph"/>
        <w:widowControl w:val="false"/>
        <w:numPr>
          <w:ilvl w:val="0"/>
          <w:numId w:val="16"/>
        </w:numPr>
        <w:tabs>
          <w:tab w:val="clear" w:pos="709"/>
          <w:tab w:val="left" w:pos="1048" w:leader="none"/>
          <w:tab w:val="left" w:pos="1049" w:leader="none"/>
        </w:tabs>
        <w:suppressAutoHyphens w:val="false"/>
        <w:spacing w:lineRule="auto" w:line="360" w:before="0" w:after="0"/>
        <w:jc w:val="both"/>
        <w:rPr>
          <w:rFonts w:ascii="Arial" w:hAnsi="Arial" w:cs="Arial"/>
        </w:rPr>
      </w:pPr>
      <w:r>
        <w:rPr>
          <w:rFonts w:cs="Arial" w:ascii="Arial" w:hAnsi="Arial"/>
        </w:rPr>
        <w:t>Eixos</w:t>
      </w:r>
      <w:r>
        <w:rPr>
          <w:rFonts w:cs="Arial" w:ascii="Arial" w:hAnsi="Arial"/>
          <w:spacing w:val="-9"/>
        </w:rPr>
        <w:t xml:space="preserve"> </w:t>
      </w:r>
      <w:r>
        <w:rPr>
          <w:rFonts w:cs="Arial" w:ascii="Arial" w:hAnsi="Arial"/>
        </w:rPr>
        <w:t>de</w:t>
      </w:r>
      <w:r>
        <w:rPr>
          <w:rFonts w:cs="Arial" w:ascii="Arial" w:hAnsi="Arial"/>
          <w:spacing w:val="-8"/>
        </w:rPr>
        <w:t xml:space="preserve"> </w:t>
      </w:r>
      <w:r>
        <w:rPr>
          <w:rFonts w:cs="Arial" w:ascii="Arial" w:hAnsi="Arial"/>
        </w:rPr>
        <w:t>logradouros,</w:t>
      </w:r>
      <w:r>
        <w:rPr>
          <w:rFonts w:cs="Arial" w:ascii="Arial" w:hAnsi="Arial"/>
          <w:spacing w:val="-4"/>
        </w:rPr>
        <w:t xml:space="preserve"> </w:t>
      </w:r>
      <w:r>
        <w:rPr>
          <w:rFonts w:cs="Arial" w:ascii="Arial" w:hAnsi="Arial"/>
        </w:rPr>
        <w:t>composto</w:t>
      </w:r>
      <w:r>
        <w:rPr>
          <w:rFonts w:cs="Arial" w:ascii="Arial" w:hAnsi="Arial"/>
          <w:spacing w:val="-12"/>
        </w:rPr>
        <w:t xml:space="preserve"> </w:t>
      </w:r>
      <w:r>
        <w:rPr>
          <w:rFonts w:cs="Arial" w:ascii="Arial" w:hAnsi="Arial"/>
        </w:rPr>
        <w:t>pelo</w:t>
      </w:r>
      <w:r>
        <w:rPr>
          <w:rFonts w:cs="Arial" w:ascii="Arial" w:hAnsi="Arial"/>
          <w:spacing w:val="-8"/>
        </w:rPr>
        <w:t xml:space="preserve"> </w:t>
      </w:r>
      <w:r>
        <w:rPr>
          <w:rFonts w:cs="Arial" w:ascii="Arial" w:hAnsi="Arial"/>
        </w:rPr>
        <w:t>conjunto</w:t>
      </w:r>
      <w:r>
        <w:rPr>
          <w:rFonts w:cs="Arial" w:ascii="Arial" w:hAnsi="Arial"/>
          <w:spacing w:val="-9"/>
        </w:rPr>
        <w:t xml:space="preserve"> </w:t>
      </w:r>
      <w:r>
        <w:rPr>
          <w:rFonts w:cs="Arial" w:ascii="Arial" w:hAnsi="Arial"/>
        </w:rPr>
        <w:t>de</w:t>
      </w:r>
      <w:r>
        <w:rPr>
          <w:rFonts w:cs="Arial" w:ascii="Arial" w:hAnsi="Arial"/>
          <w:spacing w:val="-10"/>
        </w:rPr>
        <w:t xml:space="preserve"> </w:t>
      </w:r>
      <w:r>
        <w:rPr>
          <w:rFonts w:cs="Arial" w:ascii="Arial" w:hAnsi="Arial"/>
        </w:rPr>
        <w:t>trechos;</w:t>
      </w:r>
    </w:p>
    <w:p>
      <w:pPr>
        <w:pStyle w:val="ListParagraph"/>
        <w:widowControl w:val="false"/>
        <w:numPr>
          <w:ilvl w:val="0"/>
          <w:numId w:val="16"/>
        </w:numPr>
        <w:tabs>
          <w:tab w:val="clear" w:pos="709"/>
          <w:tab w:val="left" w:pos="1048" w:leader="none"/>
          <w:tab w:val="left" w:pos="1049" w:leader="none"/>
        </w:tabs>
        <w:suppressAutoHyphens w:val="false"/>
        <w:spacing w:lineRule="auto" w:line="360" w:before="0" w:after="0"/>
        <w:jc w:val="both"/>
        <w:rPr>
          <w:rFonts w:ascii="Arial" w:hAnsi="Arial" w:cs="Arial"/>
        </w:rPr>
      </w:pPr>
      <w:r>
        <w:rPr>
          <w:rFonts w:cs="Arial" w:ascii="Arial" w:hAnsi="Arial"/>
        </w:rPr>
        <w:t>Faces</w:t>
      </w:r>
      <w:r>
        <w:rPr>
          <w:rFonts w:cs="Arial" w:ascii="Arial" w:hAnsi="Arial"/>
          <w:spacing w:val="-10"/>
        </w:rPr>
        <w:t xml:space="preserve"> </w:t>
      </w:r>
      <w:r>
        <w:rPr>
          <w:rFonts w:cs="Arial" w:ascii="Arial" w:hAnsi="Arial"/>
        </w:rPr>
        <w:t>de</w:t>
      </w:r>
      <w:r>
        <w:rPr>
          <w:rFonts w:cs="Arial" w:ascii="Arial" w:hAnsi="Arial"/>
          <w:spacing w:val="-9"/>
        </w:rPr>
        <w:t xml:space="preserve"> </w:t>
      </w:r>
      <w:r>
        <w:rPr>
          <w:rFonts w:cs="Arial" w:ascii="Arial" w:hAnsi="Arial"/>
        </w:rPr>
        <w:t>quadra;</w:t>
      </w:r>
    </w:p>
    <w:p>
      <w:pPr>
        <w:pStyle w:val="ListParagraph"/>
        <w:widowControl w:val="false"/>
        <w:numPr>
          <w:ilvl w:val="0"/>
          <w:numId w:val="16"/>
        </w:numPr>
        <w:tabs>
          <w:tab w:val="clear" w:pos="709"/>
          <w:tab w:val="left" w:pos="1048" w:leader="none"/>
          <w:tab w:val="left" w:pos="1049" w:leader="none"/>
        </w:tabs>
        <w:suppressAutoHyphens w:val="false"/>
        <w:spacing w:lineRule="auto" w:line="360" w:before="0" w:after="0"/>
        <w:jc w:val="both"/>
        <w:rPr>
          <w:rFonts w:ascii="Arial" w:hAnsi="Arial" w:cs="Arial"/>
        </w:rPr>
      </w:pPr>
      <w:r>
        <w:rPr>
          <w:rFonts w:cs="Arial" w:ascii="Arial" w:hAnsi="Arial"/>
        </w:rPr>
        <w:t>Projeção</w:t>
      </w:r>
      <w:r>
        <w:rPr>
          <w:rFonts w:cs="Arial" w:ascii="Arial" w:hAnsi="Arial"/>
          <w:spacing w:val="-12"/>
        </w:rPr>
        <w:t xml:space="preserve"> </w:t>
      </w:r>
      <w:r>
        <w:rPr>
          <w:rFonts w:cs="Arial" w:ascii="Arial" w:hAnsi="Arial"/>
        </w:rPr>
        <w:t>das</w:t>
      </w:r>
      <w:r>
        <w:rPr>
          <w:rFonts w:cs="Arial" w:ascii="Arial" w:hAnsi="Arial"/>
          <w:spacing w:val="-11"/>
        </w:rPr>
        <w:t xml:space="preserve"> </w:t>
      </w:r>
      <w:r>
        <w:rPr>
          <w:rFonts w:cs="Arial" w:ascii="Arial" w:hAnsi="Arial"/>
        </w:rPr>
        <w:t>Edificações;</w:t>
      </w:r>
    </w:p>
    <w:p>
      <w:pPr>
        <w:pStyle w:val="ListParagraph"/>
        <w:widowControl w:val="false"/>
        <w:numPr>
          <w:ilvl w:val="0"/>
          <w:numId w:val="16"/>
        </w:numPr>
        <w:tabs>
          <w:tab w:val="clear" w:pos="709"/>
          <w:tab w:val="left" w:pos="1048" w:leader="none"/>
          <w:tab w:val="left" w:pos="1049" w:leader="none"/>
        </w:tabs>
        <w:suppressAutoHyphens w:val="false"/>
        <w:spacing w:lineRule="auto" w:line="360" w:before="0" w:after="0"/>
        <w:jc w:val="both"/>
        <w:rPr>
          <w:rFonts w:ascii="Arial" w:hAnsi="Arial" w:cs="Arial"/>
        </w:rPr>
      </w:pPr>
      <w:r>
        <w:rPr>
          <w:rFonts w:cs="Arial" w:ascii="Arial" w:hAnsi="Arial"/>
        </w:rPr>
        <w:t>Pontes,</w:t>
      </w:r>
      <w:r>
        <w:rPr>
          <w:rFonts w:cs="Arial" w:ascii="Arial" w:hAnsi="Arial"/>
          <w:spacing w:val="-9"/>
        </w:rPr>
        <w:t xml:space="preserve"> </w:t>
      </w:r>
      <w:r>
        <w:rPr>
          <w:rFonts w:cs="Arial" w:ascii="Arial" w:hAnsi="Arial"/>
        </w:rPr>
        <w:t>Viadutos</w:t>
      </w:r>
      <w:r>
        <w:rPr>
          <w:rFonts w:cs="Arial" w:ascii="Arial" w:hAnsi="Arial"/>
          <w:spacing w:val="-9"/>
        </w:rPr>
        <w:t xml:space="preserve"> </w:t>
      </w:r>
      <w:r>
        <w:rPr>
          <w:rFonts w:cs="Arial" w:ascii="Arial" w:hAnsi="Arial"/>
        </w:rPr>
        <w:t>e</w:t>
      </w:r>
      <w:r>
        <w:rPr>
          <w:rFonts w:cs="Arial" w:ascii="Arial" w:hAnsi="Arial"/>
          <w:spacing w:val="-6"/>
        </w:rPr>
        <w:t xml:space="preserve"> </w:t>
      </w:r>
      <w:r>
        <w:rPr>
          <w:rFonts w:cs="Arial" w:ascii="Arial" w:hAnsi="Arial"/>
        </w:rPr>
        <w:t>Elevados;</w:t>
      </w:r>
    </w:p>
    <w:p>
      <w:pPr>
        <w:pStyle w:val="ListParagraph"/>
        <w:widowControl w:val="false"/>
        <w:numPr>
          <w:ilvl w:val="0"/>
          <w:numId w:val="16"/>
        </w:numPr>
        <w:tabs>
          <w:tab w:val="clear" w:pos="709"/>
          <w:tab w:val="left" w:pos="1048" w:leader="none"/>
          <w:tab w:val="left" w:pos="1049" w:leader="none"/>
        </w:tabs>
        <w:suppressAutoHyphens w:val="false"/>
        <w:spacing w:lineRule="auto" w:line="360" w:before="0" w:after="0"/>
        <w:jc w:val="both"/>
        <w:rPr>
          <w:rFonts w:ascii="Arial" w:hAnsi="Arial" w:cs="Arial"/>
        </w:rPr>
      </w:pPr>
      <w:r>
        <w:rPr>
          <w:rFonts w:cs="Arial" w:ascii="Arial" w:hAnsi="Arial"/>
        </w:rPr>
        <w:t>Passarelas;</w:t>
      </w:r>
    </w:p>
    <w:p>
      <w:pPr>
        <w:pStyle w:val="ListParagraph"/>
        <w:widowControl w:val="false"/>
        <w:numPr>
          <w:ilvl w:val="0"/>
          <w:numId w:val="16"/>
        </w:numPr>
        <w:tabs>
          <w:tab w:val="clear" w:pos="709"/>
          <w:tab w:val="left" w:pos="1048" w:leader="none"/>
          <w:tab w:val="left" w:pos="1049" w:leader="none"/>
        </w:tabs>
        <w:suppressAutoHyphens w:val="false"/>
        <w:spacing w:lineRule="auto" w:line="360" w:before="0" w:after="0"/>
        <w:jc w:val="both"/>
        <w:rPr>
          <w:rFonts w:ascii="Arial" w:hAnsi="Arial" w:cs="Arial"/>
        </w:rPr>
      </w:pPr>
      <w:r>
        <w:rPr>
          <w:rFonts w:cs="Arial" w:ascii="Arial" w:hAnsi="Arial"/>
        </w:rPr>
        <w:t>Áreas</w:t>
      </w:r>
      <w:r>
        <w:rPr>
          <w:rFonts w:cs="Arial" w:ascii="Arial" w:hAnsi="Arial"/>
          <w:spacing w:val="-4"/>
        </w:rPr>
        <w:t xml:space="preserve"> </w:t>
      </w:r>
      <w:r>
        <w:rPr>
          <w:rFonts w:cs="Arial" w:ascii="Arial" w:hAnsi="Arial"/>
        </w:rPr>
        <w:t>Verdes e Áreas</w:t>
      </w:r>
      <w:r>
        <w:rPr>
          <w:rFonts w:cs="Arial" w:ascii="Arial" w:hAnsi="Arial"/>
          <w:spacing w:val="-5"/>
        </w:rPr>
        <w:t xml:space="preserve"> </w:t>
      </w:r>
      <w:r>
        <w:rPr>
          <w:rFonts w:cs="Arial" w:ascii="Arial" w:hAnsi="Arial"/>
        </w:rPr>
        <w:t>abertas,</w:t>
      </w:r>
      <w:r>
        <w:rPr>
          <w:rFonts w:cs="Arial" w:ascii="Arial" w:hAnsi="Arial"/>
          <w:spacing w:val="-6"/>
        </w:rPr>
        <w:t xml:space="preserve"> </w:t>
      </w:r>
      <w:r>
        <w:rPr>
          <w:rFonts w:cs="Arial" w:ascii="Arial" w:hAnsi="Arial"/>
        </w:rPr>
        <w:t>separadas</w:t>
      </w:r>
      <w:r>
        <w:rPr>
          <w:rFonts w:cs="Arial" w:ascii="Arial" w:hAnsi="Arial"/>
          <w:spacing w:val="-6"/>
        </w:rPr>
        <w:t xml:space="preserve"> </w:t>
      </w:r>
      <w:r>
        <w:rPr>
          <w:rFonts w:cs="Arial" w:ascii="Arial" w:hAnsi="Arial"/>
        </w:rPr>
        <w:t>em</w:t>
      </w:r>
      <w:r>
        <w:rPr>
          <w:rFonts w:cs="Arial" w:ascii="Arial" w:hAnsi="Arial"/>
          <w:spacing w:val="-5"/>
        </w:rPr>
        <w:t xml:space="preserve"> </w:t>
      </w:r>
      <w:r>
        <w:rPr>
          <w:rFonts w:cs="Arial" w:ascii="Arial" w:hAnsi="Arial"/>
        </w:rPr>
        <w:t>canto</w:t>
      </w:r>
      <w:r>
        <w:rPr>
          <w:rFonts w:cs="Arial" w:ascii="Arial" w:hAnsi="Arial"/>
          <w:spacing w:val="-6"/>
        </w:rPr>
        <w:t xml:space="preserve"> </w:t>
      </w:r>
      <w:r>
        <w:rPr>
          <w:rFonts w:cs="Arial" w:ascii="Arial" w:hAnsi="Arial"/>
        </w:rPr>
        <w:t>de</w:t>
      </w:r>
      <w:r>
        <w:rPr>
          <w:rFonts w:cs="Arial" w:ascii="Arial" w:hAnsi="Arial"/>
          <w:spacing w:val="-6"/>
        </w:rPr>
        <w:t xml:space="preserve"> </w:t>
      </w:r>
      <w:r>
        <w:rPr>
          <w:rFonts w:cs="Arial" w:ascii="Arial" w:hAnsi="Arial"/>
        </w:rPr>
        <w:t>quadra,</w:t>
      </w:r>
      <w:r>
        <w:rPr>
          <w:rFonts w:cs="Arial" w:ascii="Arial" w:hAnsi="Arial"/>
          <w:spacing w:val="-7"/>
        </w:rPr>
        <w:t xml:space="preserve"> </w:t>
      </w:r>
      <w:r>
        <w:rPr>
          <w:rFonts w:cs="Arial" w:ascii="Arial" w:hAnsi="Arial"/>
        </w:rPr>
        <w:t>Rotatória,</w:t>
      </w:r>
      <w:r>
        <w:rPr>
          <w:rFonts w:cs="Arial" w:ascii="Arial" w:hAnsi="Arial"/>
          <w:spacing w:val="-4"/>
        </w:rPr>
        <w:t xml:space="preserve"> </w:t>
      </w:r>
      <w:r>
        <w:rPr>
          <w:rFonts w:cs="Arial" w:ascii="Arial" w:hAnsi="Arial"/>
        </w:rPr>
        <w:t>Canteiro</w:t>
      </w:r>
      <w:r>
        <w:rPr>
          <w:rFonts w:cs="Arial" w:ascii="Arial" w:hAnsi="Arial"/>
          <w:spacing w:val="-5"/>
        </w:rPr>
        <w:t xml:space="preserve"> </w:t>
      </w:r>
      <w:r>
        <w:rPr>
          <w:rFonts w:cs="Arial" w:ascii="Arial" w:hAnsi="Arial"/>
        </w:rPr>
        <w:t>Central</w:t>
      </w:r>
      <w:r>
        <w:rPr>
          <w:rFonts w:cs="Arial" w:ascii="Arial" w:hAnsi="Arial"/>
          <w:spacing w:val="-6"/>
        </w:rPr>
        <w:t xml:space="preserve"> </w:t>
      </w:r>
      <w:r>
        <w:rPr>
          <w:rFonts w:cs="Arial" w:ascii="Arial" w:hAnsi="Arial"/>
        </w:rPr>
        <w:t>e</w:t>
      </w:r>
      <w:r>
        <w:rPr>
          <w:rFonts w:cs="Arial" w:ascii="Arial" w:hAnsi="Arial"/>
          <w:spacing w:val="-5"/>
        </w:rPr>
        <w:t xml:space="preserve"> </w:t>
      </w:r>
      <w:r>
        <w:rPr>
          <w:rFonts w:cs="Arial" w:ascii="Arial" w:hAnsi="Arial"/>
        </w:rPr>
        <w:t>Alças</w:t>
      </w:r>
      <w:r>
        <w:rPr>
          <w:rFonts w:cs="Arial" w:ascii="Arial" w:hAnsi="Arial"/>
          <w:spacing w:val="-3"/>
        </w:rPr>
        <w:t xml:space="preserve"> </w:t>
      </w:r>
      <w:r>
        <w:rPr>
          <w:rFonts w:cs="Arial" w:ascii="Arial" w:hAnsi="Arial"/>
        </w:rPr>
        <w:t>Viárias.</w:t>
      </w:r>
    </w:p>
    <w:p>
      <w:pPr>
        <w:pStyle w:val="Normal"/>
        <w:spacing w:lineRule="auto" w:line="360"/>
        <w:jc w:val="both"/>
        <w:rPr>
          <w:rFonts w:ascii="Arial" w:hAnsi="Arial" w:cs="Arial"/>
          <w:sz w:val="22"/>
          <w:szCs w:val="22"/>
        </w:rPr>
      </w:pPr>
      <w:r>
        <w:rPr>
          <w:rFonts w:cs="Arial" w:ascii="Arial" w:hAnsi="Arial"/>
          <w:sz w:val="22"/>
          <w:szCs w:val="22"/>
        </w:rPr>
        <w:t>Para este processo estão previstas a atualização de até 50.000 unidades imobiliárias.</w:t>
      </w:r>
    </w:p>
    <w:p>
      <w:pPr>
        <w:pStyle w:val="Normal"/>
        <w:spacing w:lineRule="auto" w:line="360"/>
        <w:jc w:val="both"/>
        <w:rPr>
          <w:rFonts w:ascii="Arial" w:hAnsi="Arial" w:cs="Arial"/>
          <w:b/>
          <w:bCs/>
          <w:sz w:val="22"/>
          <w:szCs w:val="22"/>
        </w:rPr>
      </w:pPr>
      <w:r>
        <w:rPr>
          <w:rFonts w:cs="Arial" w:ascii="Arial" w:hAnsi="Arial"/>
          <w:b/>
          <w:bCs/>
          <w:sz w:val="22"/>
          <w:szCs w:val="22"/>
        </w:rPr>
        <w:t xml:space="preserve">7.3- </w:t>
      </w:r>
      <w:bookmarkStart w:id="52" w:name="_Toc187849769"/>
      <w:bookmarkStart w:id="53" w:name="_Toc177378968"/>
      <w:bookmarkStart w:id="54" w:name="_Toc173509356"/>
      <w:r>
        <w:rPr>
          <w:rFonts w:cs="Arial" w:ascii="Arial" w:hAnsi="Arial"/>
          <w:b/>
          <w:bCs/>
          <w:sz w:val="22"/>
          <w:szCs w:val="22"/>
        </w:rPr>
        <w:t xml:space="preserve">Atualização </w:t>
      </w:r>
      <w:bookmarkEnd w:id="54"/>
      <w:r>
        <w:rPr>
          <w:rFonts w:cs="Arial" w:ascii="Arial" w:hAnsi="Arial"/>
          <w:b/>
          <w:bCs/>
          <w:sz w:val="22"/>
          <w:szCs w:val="22"/>
        </w:rPr>
        <w:t>do tipo de uso do imóvel e classificação das atividades econômicas dos imóveis do Município (uso dos imóveis)</w:t>
      </w:r>
      <w:bookmarkEnd w:id="53"/>
      <w:r>
        <w:rPr>
          <w:rFonts w:cs="Arial" w:ascii="Arial" w:hAnsi="Arial"/>
          <w:b/>
          <w:bCs/>
          <w:sz w:val="22"/>
          <w:szCs w:val="22"/>
        </w:rPr>
        <w:t>.</w:t>
      </w:r>
      <w:bookmarkEnd w:id="52"/>
    </w:p>
    <w:p>
      <w:pPr>
        <w:pStyle w:val="Normal"/>
        <w:spacing w:lineRule="auto" w:line="360"/>
        <w:jc w:val="both"/>
        <w:rPr>
          <w:rFonts w:ascii="Arial" w:hAnsi="Arial" w:cs="Arial"/>
          <w:sz w:val="22"/>
          <w:szCs w:val="22"/>
        </w:rPr>
      </w:pPr>
      <w:r>
        <w:rPr>
          <w:rFonts w:cs="Arial" w:ascii="Arial" w:hAnsi="Arial"/>
          <w:sz w:val="22"/>
          <w:szCs w:val="22"/>
        </w:rPr>
        <w:t xml:space="preserve">Uma base cadastral robusta e bem estruturada precisa conter, como atributo e informação atualizada, referência quanto a informação do tipo de uso e classificação de atividades econômicas dos imóveis, pois o Município a partir dessa informação poderá implementar alíquota de IPTU de forma diferenciada, visto a diversidade de enquadramento dos imóveis (residencial, comercial, industrial ou serviço). A não existência dessa informação na base de dados poderá comprometer a eficiência e aplicação do Código Tributário em toda a sua plenitude. É nesse contexto que se faz a ressalva, visto que a não manutenção atualizada destas informações pode gerar renúncia de receita. </w:t>
      </w:r>
    </w:p>
    <w:p>
      <w:pPr>
        <w:pStyle w:val="Normal"/>
        <w:spacing w:lineRule="auto" w:line="360"/>
        <w:jc w:val="both"/>
        <w:rPr>
          <w:rFonts w:ascii="Arial" w:hAnsi="Arial" w:cs="Arial"/>
          <w:sz w:val="22"/>
          <w:szCs w:val="22"/>
        </w:rPr>
      </w:pPr>
      <w:r>
        <w:rPr>
          <w:rFonts w:cs="Arial" w:ascii="Arial" w:hAnsi="Arial"/>
          <w:sz w:val="22"/>
          <w:szCs w:val="22"/>
        </w:rPr>
        <w:t>Desta forma faz-se necessária a execução de serviço de identificação e classificação remota do tipo de uso do imóvel e sua respetiva atividade econômica, para todos os imóveis identificados no Município, estimados em 50.000 unidades imobiliárias.</w:t>
      </w:r>
    </w:p>
    <w:p>
      <w:pPr>
        <w:pStyle w:val="Normal"/>
        <w:spacing w:lineRule="auto" w:line="360"/>
        <w:jc w:val="both"/>
        <w:rPr>
          <w:rFonts w:ascii="Arial" w:hAnsi="Arial" w:cs="Arial"/>
          <w:sz w:val="22"/>
          <w:szCs w:val="22"/>
        </w:rPr>
      </w:pPr>
      <w:r>
        <w:rPr>
          <w:rFonts w:cs="Arial" w:ascii="Arial" w:hAnsi="Arial"/>
          <w:sz w:val="22"/>
          <w:szCs w:val="22"/>
        </w:rPr>
        <w:t>O Município possui alíquota de IPTU diferente para imóveis enquadrados predominantemente como residencial, comercial, industrial ou serviço.</w:t>
      </w:r>
    </w:p>
    <w:p>
      <w:pPr>
        <w:pStyle w:val="Normal"/>
        <w:spacing w:lineRule="auto" w:line="360"/>
        <w:jc w:val="both"/>
        <w:rPr>
          <w:rFonts w:ascii="Arial" w:hAnsi="Arial" w:cs="Arial"/>
          <w:sz w:val="22"/>
          <w:szCs w:val="22"/>
        </w:rPr>
      </w:pPr>
      <w:r>
        <w:rPr>
          <w:rFonts w:cs="Arial" w:ascii="Arial" w:hAnsi="Arial"/>
          <w:sz w:val="22"/>
          <w:szCs w:val="22"/>
        </w:rPr>
        <w:t>A não manutenção atualizada destas informações pode gerar renúncia de receita. Esperasse com esta ação a redução da informalidade e a identificação de potencial arrecadatório também para ISSQN e taxas municipais, como de emissão de Alvará, Licenciamento Ambiental, Vigilância Sanitária, entre outras.</w:t>
      </w:r>
    </w:p>
    <w:p>
      <w:pPr>
        <w:pStyle w:val="Normal"/>
        <w:spacing w:lineRule="auto" w:line="360"/>
        <w:jc w:val="both"/>
        <w:rPr>
          <w:rFonts w:ascii="Arial" w:hAnsi="Arial" w:cs="Arial"/>
          <w:sz w:val="22"/>
          <w:szCs w:val="22"/>
        </w:rPr>
      </w:pPr>
      <w:r>
        <w:rPr>
          <w:rFonts w:cs="Arial" w:ascii="Arial" w:hAnsi="Arial"/>
          <w:sz w:val="22"/>
          <w:szCs w:val="22"/>
        </w:rPr>
        <w:t xml:space="preserve">Desta forma faz-se necessária a execução de serviço de identificação e classificação remota do tipo de uso do imóvel e sua respectiva atividade econômica, para todos os imóveis identificados no Município. </w:t>
      </w:r>
    </w:p>
    <w:p>
      <w:pPr>
        <w:pStyle w:val="Normal"/>
        <w:spacing w:lineRule="auto" w:line="360"/>
        <w:jc w:val="both"/>
        <w:rPr>
          <w:rFonts w:ascii="Arial" w:hAnsi="Arial" w:cs="Arial"/>
          <w:sz w:val="22"/>
          <w:szCs w:val="22"/>
        </w:rPr>
      </w:pPr>
      <w:r>
        <w:rPr>
          <w:rFonts w:cs="Arial" w:ascii="Arial" w:hAnsi="Arial"/>
          <w:sz w:val="22"/>
          <w:szCs w:val="22"/>
        </w:rPr>
        <w:t>A classificação deverá obrigatoriamente seguir os passos descritos nos próximos itens. Por meio de acesso a um banco de dados vetorial contendo o cadastro de quadras e lotes do Município, imagens frontais e de 360° dos imóveis, bem como acesso integrado aos dados do sistema tributário do Município.</w:t>
      </w:r>
    </w:p>
    <w:p>
      <w:pPr>
        <w:pStyle w:val="Normal"/>
        <w:spacing w:lineRule="auto" w:line="360"/>
        <w:jc w:val="both"/>
        <w:rPr>
          <w:rFonts w:ascii="Arial" w:hAnsi="Arial" w:cs="Arial"/>
          <w:sz w:val="22"/>
          <w:szCs w:val="22"/>
        </w:rPr>
      </w:pPr>
      <w:r>
        <w:rPr>
          <w:rFonts w:cs="Arial" w:ascii="Arial" w:hAnsi="Arial"/>
          <w:sz w:val="22"/>
          <w:szCs w:val="22"/>
        </w:rPr>
        <w:t>A partir destes dados disponibilizados, a empresa deverá identificar, através de um ponto localizado na base de dados geográfica, o tipo provável de uso do imóvel: RESIDENCIAL, COMERCIAL, SERVIÇO ou INDÚSTRIA. Para os imóveis identificados aparentemente como de uso COMERCIAL, SERVIÇO ou INDÚSTRIA, deverá a empresa de forma remota, com base dos elementos visuais encontrados no imóvel, identificar e classificar a mais provável atividade econômica do mesmo. Limitado a um total de 25 classificações possíveis, quando possível. As atividades econômicas a serem utilizadas na classificação, serão detalhadas em reunião de projeto, a ser realizada antes do início efetivo deste serviço, tendo como exemplo abaixo:</w:t>
      </w:r>
    </w:p>
    <w:p>
      <w:pPr>
        <w:pStyle w:val="ListParagraph"/>
        <w:numPr>
          <w:ilvl w:val="0"/>
          <w:numId w:val="17"/>
        </w:numPr>
        <w:spacing w:lineRule="auto" w:line="360" w:before="0" w:after="200"/>
        <w:ind w:hanging="0" w:left="284"/>
        <w:contextualSpacing/>
        <w:jc w:val="both"/>
        <w:rPr>
          <w:rFonts w:ascii="Arial" w:hAnsi="Arial" w:cs="Arial"/>
        </w:rPr>
      </w:pPr>
      <w:r>
        <w:rPr>
          <w:rFonts w:cs="Arial" w:ascii="Arial" w:hAnsi="Arial"/>
        </w:rPr>
        <w:t>Residencial: Horizontal ou Vertical;</w:t>
      </w:r>
    </w:p>
    <w:p>
      <w:pPr>
        <w:pStyle w:val="ListParagraph"/>
        <w:numPr>
          <w:ilvl w:val="0"/>
          <w:numId w:val="17"/>
        </w:numPr>
        <w:spacing w:lineRule="auto" w:line="360" w:before="0" w:after="200"/>
        <w:ind w:hanging="0" w:left="284"/>
        <w:contextualSpacing/>
        <w:jc w:val="both"/>
        <w:rPr>
          <w:rFonts w:ascii="Arial" w:hAnsi="Arial" w:cs="Arial"/>
        </w:rPr>
      </w:pPr>
      <w:r>
        <w:rPr>
          <w:rFonts w:cs="Arial" w:ascii="Arial" w:hAnsi="Arial"/>
        </w:rPr>
        <w:t>Comércio: Padaria, Açougue, Lanchonete, Restaurante, etc.;</w:t>
      </w:r>
    </w:p>
    <w:p>
      <w:pPr>
        <w:pStyle w:val="ListParagraph"/>
        <w:numPr>
          <w:ilvl w:val="0"/>
          <w:numId w:val="17"/>
        </w:numPr>
        <w:spacing w:lineRule="auto" w:line="360" w:before="0" w:after="200"/>
        <w:ind w:hanging="0" w:left="284"/>
        <w:contextualSpacing/>
        <w:jc w:val="both"/>
        <w:rPr>
          <w:rFonts w:ascii="Arial" w:hAnsi="Arial" w:cs="Arial"/>
        </w:rPr>
      </w:pPr>
      <w:r>
        <w:rPr>
          <w:rFonts w:cs="Arial" w:ascii="Arial" w:hAnsi="Arial"/>
        </w:rPr>
        <w:t>Serviço: Dentista, Advogado, Clínica, Funilaria, etc.;</w:t>
      </w:r>
    </w:p>
    <w:p>
      <w:pPr>
        <w:pStyle w:val="ListParagraph"/>
        <w:numPr>
          <w:ilvl w:val="0"/>
          <w:numId w:val="17"/>
        </w:numPr>
        <w:spacing w:lineRule="auto" w:line="360" w:before="0" w:after="200"/>
        <w:ind w:hanging="0" w:left="284"/>
        <w:contextualSpacing/>
        <w:jc w:val="both"/>
        <w:rPr>
          <w:rFonts w:ascii="Arial" w:hAnsi="Arial" w:cs="Arial"/>
        </w:rPr>
      </w:pPr>
      <w:r>
        <w:rPr>
          <w:rFonts w:cs="Arial" w:ascii="Arial" w:hAnsi="Arial"/>
        </w:rPr>
        <w:t>Indústria: Calçado, Panificação, Roupas, etc.</w:t>
      </w:r>
    </w:p>
    <w:p>
      <w:pPr>
        <w:pStyle w:val="Normal"/>
        <w:spacing w:lineRule="auto" w:line="360"/>
        <w:jc w:val="both"/>
        <w:rPr>
          <w:rFonts w:ascii="Arial" w:hAnsi="Arial" w:cs="Arial"/>
          <w:sz w:val="22"/>
          <w:szCs w:val="22"/>
        </w:rPr>
      </w:pPr>
      <w:r>
        <w:rPr>
          <w:rFonts w:cs="Arial" w:ascii="Arial" w:hAnsi="Arial"/>
          <w:sz w:val="22"/>
          <w:szCs w:val="22"/>
        </w:rPr>
        <w:t>Esta ação objetiva instrumentalizar as equipes técnicas da Prefeitura na melhoria de suas atividades dando a condição de fazer uso da referência espacial dos dados em suas análises. As classes poderão sofrer alterações, caso demande pela equipe técnica da CONTRATANTE. Neste caso, elas</w:t>
      </w:r>
      <w:r>
        <w:rPr>
          <w:rFonts w:cs="Arial" w:ascii="Arial" w:hAnsi="Arial"/>
          <w:spacing w:val="1"/>
          <w:sz w:val="22"/>
          <w:szCs w:val="22"/>
        </w:rPr>
        <w:t xml:space="preserve"> </w:t>
      </w:r>
      <w:r>
        <w:rPr>
          <w:rFonts w:cs="Arial" w:ascii="Arial" w:hAnsi="Arial"/>
          <w:sz w:val="22"/>
          <w:szCs w:val="22"/>
        </w:rPr>
        <w:t>serão apresentadas e</w:t>
      </w:r>
      <w:r>
        <w:rPr>
          <w:rFonts w:cs="Arial" w:ascii="Arial" w:hAnsi="Arial"/>
          <w:spacing w:val="-3"/>
          <w:sz w:val="22"/>
          <w:szCs w:val="22"/>
        </w:rPr>
        <w:t xml:space="preserve"> </w:t>
      </w:r>
      <w:r>
        <w:rPr>
          <w:rFonts w:cs="Arial" w:ascii="Arial" w:hAnsi="Arial"/>
          <w:sz w:val="22"/>
          <w:szCs w:val="22"/>
        </w:rPr>
        <w:t>redefinidas</w:t>
      </w:r>
      <w:r>
        <w:rPr>
          <w:rFonts w:cs="Arial" w:ascii="Arial" w:hAnsi="Arial"/>
          <w:spacing w:val="-2"/>
          <w:sz w:val="22"/>
          <w:szCs w:val="22"/>
        </w:rPr>
        <w:t xml:space="preserve"> </w:t>
      </w:r>
      <w:r>
        <w:rPr>
          <w:rFonts w:cs="Arial" w:ascii="Arial" w:hAnsi="Arial"/>
          <w:sz w:val="22"/>
          <w:szCs w:val="22"/>
        </w:rPr>
        <w:t>na</w:t>
      </w:r>
      <w:r>
        <w:rPr>
          <w:rFonts w:cs="Arial" w:ascii="Arial" w:hAnsi="Arial"/>
          <w:spacing w:val="-2"/>
          <w:sz w:val="22"/>
          <w:szCs w:val="22"/>
        </w:rPr>
        <w:t xml:space="preserve"> </w:t>
      </w:r>
      <w:r>
        <w:rPr>
          <w:rFonts w:cs="Arial" w:ascii="Arial" w:hAnsi="Arial"/>
          <w:sz w:val="22"/>
          <w:szCs w:val="22"/>
        </w:rPr>
        <w:t>reunião</w:t>
      </w:r>
      <w:r>
        <w:rPr>
          <w:rFonts w:cs="Arial" w:ascii="Arial" w:hAnsi="Arial"/>
          <w:spacing w:val="-2"/>
          <w:sz w:val="22"/>
          <w:szCs w:val="22"/>
        </w:rPr>
        <w:t xml:space="preserve"> </w:t>
      </w:r>
      <w:r>
        <w:rPr>
          <w:rFonts w:cs="Arial" w:ascii="Arial" w:hAnsi="Arial"/>
          <w:sz w:val="22"/>
          <w:szCs w:val="22"/>
        </w:rPr>
        <w:t>de</w:t>
      </w:r>
      <w:r>
        <w:rPr>
          <w:rFonts w:cs="Arial" w:ascii="Arial" w:hAnsi="Arial"/>
          <w:spacing w:val="-2"/>
          <w:sz w:val="22"/>
          <w:szCs w:val="22"/>
        </w:rPr>
        <w:t xml:space="preserve"> </w:t>
      </w:r>
      <w:r>
        <w:rPr>
          <w:rFonts w:cs="Arial" w:ascii="Arial" w:hAnsi="Arial"/>
          <w:sz w:val="22"/>
          <w:szCs w:val="22"/>
        </w:rPr>
        <w:t>início</w:t>
      </w:r>
      <w:r>
        <w:rPr>
          <w:rFonts w:cs="Arial" w:ascii="Arial" w:hAnsi="Arial"/>
          <w:spacing w:val="1"/>
          <w:sz w:val="22"/>
          <w:szCs w:val="22"/>
        </w:rPr>
        <w:t xml:space="preserve"> </w:t>
      </w:r>
      <w:r>
        <w:rPr>
          <w:rFonts w:cs="Arial" w:ascii="Arial" w:hAnsi="Arial"/>
          <w:sz w:val="22"/>
          <w:szCs w:val="22"/>
        </w:rPr>
        <w:t>de projeto.</w:t>
      </w:r>
    </w:p>
    <w:p>
      <w:pPr>
        <w:pStyle w:val="Normal"/>
        <w:spacing w:lineRule="auto" w:line="360"/>
        <w:jc w:val="both"/>
        <w:rPr>
          <w:rFonts w:ascii="Arial" w:hAnsi="Arial" w:cs="Arial"/>
          <w:sz w:val="22"/>
          <w:szCs w:val="22"/>
        </w:rPr>
      </w:pPr>
      <w:r>
        <w:rPr>
          <w:rFonts w:cs="Arial" w:ascii="Arial" w:hAnsi="Arial"/>
          <w:sz w:val="22"/>
          <w:szCs w:val="22"/>
        </w:rPr>
        <w:t>Será necessária a realização do levantamento de requisitos pela CONTRATADA junto a Administração, na fase de execução do presente projeto, sendo este item imprescindível para garantir a instalação dos produtos no servidor da Administração e consequentemente sua aceitação.</w:t>
      </w:r>
    </w:p>
    <w:p>
      <w:pPr>
        <w:pStyle w:val="Normal"/>
        <w:spacing w:lineRule="auto" w:line="360"/>
        <w:jc w:val="both"/>
        <w:rPr>
          <w:rFonts w:ascii="Arial" w:hAnsi="Arial" w:cs="Arial"/>
          <w:b/>
          <w:bCs/>
          <w:sz w:val="22"/>
          <w:szCs w:val="22"/>
        </w:rPr>
      </w:pPr>
      <w:r>
        <w:rPr>
          <w:rFonts w:cs="Arial" w:ascii="Arial" w:hAnsi="Arial"/>
          <w:b/>
          <w:bCs/>
          <w:sz w:val="22"/>
          <w:szCs w:val="22"/>
        </w:rPr>
        <w:t>7.4-</w:t>
      </w:r>
      <w:bookmarkStart w:id="55" w:name="_Toc187849770"/>
      <w:bookmarkStart w:id="56" w:name="_Toc177378969"/>
      <w:r>
        <w:rPr>
          <w:rFonts w:cs="Arial" w:ascii="Arial" w:hAnsi="Arial"/>
          <w:b/>
          <w:bCs/>
          <w:sz w:val="22"/>
          <w:szCs w:val="22"/>
        </w:rPr>
        <w:t>Integração dos Dados de Campo no MDU atualizado e Chaveamento das informações cadastrais do MDU com o sistema tributário legado do Município</w:t>
      </w:r>
      <w:bookmarkEnd w:id="56"/>
      <w:r>
        <w:rPr>
          <w:rFonts w:cs="Arial" w:ascii="Arial" w:hAnsi="Arial"/>
          <w:b/>
          <w:bCs/>
          <w:sz w:val="22"/>
          <w:szCs w:val="22"/>
        </w:rPr>
        <w:t>.</w:t>
      </w:r>
      <w:bookmarkEnd w:id="55"/>
    </w:p>
    <w:p>
      <w:pPr>
        <w:pStyle w:val="Normal"/>
        <w:spacing w:lineRule="auto" w:line="360"/>
        <w:jc w:val="both"/>
        <w:rPr>
          <w:rFonts w:ascii="Arial" w:hAnsi="Arial" w:cs="Arial"/>
          <w:sz w:val="22"/>
          <w:szCs w:val="22"/>
        </w:rPr>
      </w:pPr>
      <w:r>
        <w:rPr>
          <w:rFonts w:cs="Arial" w:ascii="Arial" w:hAnsi="Arial"/>
          <w:sz w:val="22"/>
          <w:szCs w:val="22"/>
          <w:lang w:eastAsia="pt-BR"/>
        </w:rPr>
        <w:t xml:space="preserve">As coordenadas geográficas validadas serão integradas ao sistema de geoprocessamento corporativo da prefeitura, o Geopixel Cidades. Isso permite a visualização dos imóveis em mapas digitais, facilitando a análise espacial, a identificação de padrões e a tomada de decisões informadas. </w:t>
      </w:r>
    </w:p>
    <w:p>
      <w:pPr>
        <w:pStyle w:val="Normal"/>
        <w:spacing w:lineRule="auto" w:line="360"/>
        <w:jc w:val="both"/>
        <w:rPr>
          <w:rFonts w:ascii="Arial" w:hAnsi="Arial" w:cs="Arial"/>
          <w:sz w:val="22"/>
          <w:szCs w:val="22"/>
        </w:rPr>
      </w:pPr>
      <w:r>
        <w:rPr>
          <w:rFonts w:cs="Arial" w:ascii="Arial" w:hAnsi="Arial"/>
          <w:sz w:val="22"/>
          <w:szCs w:val="22"/>
          <w:lang w:eastAsia="pt-BR"/>
        </w:rPr>
        <w:t>O chaveamento consistirá num processo de associar registros de diferentes bases de dados utilizando um identificador único, como o número de cadastro do imóvel. Isso permite que os dados geoespaciais e tributários sejam vinculados de forma precisa, facilitando a integração e a análise conjunta.</w:t>
      </w:r>
    </w:p>
    <w:p>
      <w:pPr>
        <w:pStyle w:val="Normal"/>
        <w:spacing w:lineRule="auto" w:line="360"/>
        <w:jc w:val="both"/>
        <w:rPr>
          <w:rFonts w:ascii="Arial" w:hAnsi="Arial" w:cs="Arial"/>
          <w:sz w:val="22"/>
          <w:szCs w:val="22"/>
        </w:rPr>
      </w:pPr>
      <w:r>
        <w:rPr>
          <w:rFonts w:cs="Arial" w:ascii="Arial" w:hAnsi="Arial"/>
          <w:sz w:val="22"/>
          <w:szCs w:val="22"/>
          <w:lang w:eastAsia="pt-BR"/>
        </w:rPr>
        <w:t>A integração de dados coletados em campo, por técnicas de engenharia cartográfica em um Mapa Digital Urbano- MDU é um processo complexo que envolve várias etapas técnicas. Este processo visa criar uma representação precisa e detalhada do ambiente urbano, combinando diferentes fontes de dados para fornecer uma visão abrangente e útil para análise e tomada de decisões.</w:t>
      </w:r>
    </w:p>
    <w:p>
      <w:pPr>
        <w:pStyle w:val="Normal"/>
        <w:spacing w:lineRule="auto" w:line="360"/>
        <w:jc w:val="both"/>
        <w:rPr>
          <w:rFonts w:ascii="Arial" w:hAnsi="Arial" w:cs="Arial"/>
          <w:sz w:val="22"/>
          <w:szCs w:val="22"/>
        </w:rPr>
      </w:pPr>
      <w:r>
        <w:rPr>
          <w:rFonts w:cs="Arial" w:ascii="Arial" w:hAnsi="Arial"/>
          <w:sz w:val="22"/>
          <w:szCs w:val="22"/>
          <w:lang w:eastAsia="pt-BR"/>
        </w:rPr>
        <w:t>Os dados processados serão integrados em um sistema de informações geográficas, de cuja integração permitirá a visualização simultânea de diferentes camadas de dados, proporcionando uma visão multidimensional do ambiente urbano, haja vista que está integrado e com informações chaveadas com o sistema tributário legado do Município.</w:t>
      </w:r>
    </w:p>
    <w:p>
      <w:pPr>
        <w:pStyle w:val="Normal"/>
        <w:spacing w:lineRule="auto" w:line="360"/>
        <w:jc w:val="both"/>
        <w:rPr>
          <w:rFonts w:ascii="Arial" w:hAnsi="Arial" w:cs="Arial"/>
          <w:sz w:val="22"/>
          <w:szCs w:val="22"/>
        </w:rPr>
      </w:pPr>
      <w:r>
        <w:rPr>
          <w:rFonts w:cs="Arial" w:ascii="Arial" w:hAnsi="Arial"/>
          <w:sz w:val="22"/>
          <w:szCs w:val="22"/>
          <w:lang w:eastAsia="pt-BR"/>
        </w:rPr>
        <w:t>Os imóveis serão georreferenciados no SIG, associando suas coordenadas geográficas aos dados tributários. Isso permite a visualização espacial dos imóveis e a análise geográfica dos dados tributários, como a distribuição espacial dos valores venais e a identificação de áreas.</w:t>
      </w:r>
    </w:p>
    <w:p>
      <w:pPr>
        <w:pStyle w:val="Normal"/>
        <w:spacing w:lineRule="auto" w:line="360"/>
        <w:jc w:val="both"/>
        <w:rPr>
          <w:rFonts w:ascii="Arial" w:hAnsi="Arial" w:cs="Arial"/>
          <w:sz w:val="22"/>
          <w:szCs w:val="22"/>
          <w:lang w:eastAsia="pt-BR"/>
        </w:rPr>
      </w:pPr>
      <w:r>
        <w:rPr>
          <w:rFonts w:cs="Arial" w:ascii="Arial" w:hAnsi="Arial"/>
          <w:sz w:val="22"/>
          <w:szCs w:val="22"/>
          <w:lang w:eastAsia="pt-BR"/>
        </w:rPr>
        <w:t>É a partir desta integração e chaveamento do MDU, que os sistemas a ser implantado permitirá a realização de análises avançadas, como a identificação de discrepâncias entre os dados cadastrais e a realidade física dos imóveis e a análise de tendências de arrecadação.</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lang w:eastAsia="pt-BR"/>
        </w:rPr>
        <w:t>8-</w:t>
      </w:r>
      <w:bookmarkStart w:id="57" w:name="_Toc187849771"/>
      <w:r>
        <w:rPr>
          <w:rFonts w:cs="Arial" w:ascii="Arial" w:hAnsi="Arial"/>
          <w:b/>
          <w:bCs/>
          <w:sz w:val="22"/>
          <w:szCs w:val="22"/>
          <w:lang w:eastAsia="pt-BR"/>
        </w:rPr>
        <w:t>GERAÇÃO DE RELATÓRIO DE DISCREPÂNCIA E NOTIFICAÇÃO</w:t>
      </w:r>
      <w:bookmarkEnd w:id="57"/>
    </w:p>
    <w:p>
      <w:pPr>
        <w:pStyle w:val="Normal"/>
        <w:spacing w:lineRule="auto" w:line="360"/>
        <w:jc w:val="both"/>
        <w:rPr>
          <w:rFonts w:ascii="Arial" w:hAnsi="Arial" w:cs="Arial"/>
          <w:sz w:val="22"/>
          <w:szCs w:val="22"/>
        </w:rPr>
      </w:pPr>
      <w:bookmarkStart w:id="58" w:name="_Hlk177252655"/>
      <w:bookmarkEnd w:id="58"/>
      <w:r>
        <w:rPr>
          <w:rFonts w:cs="Arial" w:ascii="Arial" w:hAnsi="Arial"/>
          <w:sz w:val="22"/>
          <w:szCs w:val="22"/>
        </w:rPr>
        <w:t>Com objetivo de mapear o crescimento da base cadastral imobiliária existente, deverá ser efetuada a identificação das alterações urbanas dos imóveis urbanos através do mapeamento dos elementos especificados anteriormente.</w:t>
      </w:r>
    </w:p>
    <w:p>
      <w:pPr>
        <w:pStyle w:val="Normal"/>
        <w:spacing w:lineRule="auto" w:line="360"/>
        <w:jc w:val="both"/>
        <w:rPr>
          <w:rFonts w:ascii="Arial" w:hAnsi="Arial" w:cs="Arial"/>
          <w:sz w:val="22"/>
          <w:szCs w:val="22"/>
        </w:rPr>
      </w:pPr>
      <w:r>
        <w:rPr>
          <w:rFonts w:cs="Arial" w:ascii="Arial" w:hAnsi="Arial"/>
          <w:sz w:val="22"/>
          <w:szCs w:val="22"/>
          <w:lang w:eastAsia="pt-BR"/>
        </w:rPr>
        <w:t>O mapeamento das alterações urbanas efetuar-se-á do confronto dos vetores (polígonos) de contorno de edificações existentes em todas as quadras fiscais com as ortoimagens de alta resolução a serem produzidas. Deverão ser realizadas análises das imagens nas quadras fiscais (lote a lote) contemplando as discrepâncias (quanto ao contorno das edificações já existentes ou novas edificações).</w:t>
      </w:r>
    </w:p>
    <w:p>
      <w:pPr>
        <w:pStyle w:val="Normal"/>
        <w:spacing w:lineRule="auto" w:line="360"/>
        <w:jc w:val="both"/>
        <w:rPr>
          <w:rFonts w:ascii="Arial" w:hAnsi="Arial" w:cs="Arial"/>
          <w:sz w:val="22"/>
          <w:szCs w:val="22"/>
        </w:rPr>
      </w:pPr>
      <w:r>
        <w:rPr>
          <w:rFonts w:cs="Arial" w:ascii="Arial" w:hAnsi="Arial"/>
          <w:sz w:val="22"/>
          <w:szCs w:val="22"/>
        </w:rPr>
        <w:t>Deverá ser gerado um relatório das discrepâncias contendo os acréscimos ou supressões de áreas das unidades imobiliárias avaliadas.</w:t>
      </w:r>
    </w:p>
    <w:p>
      <w:pPr>
        <w:pStyle w:val="Normal"/>
        <w:spacing w:lineRule="auto" w:line="360"/>
        <w:jc w:val="both"/>
        <w:rPr>
          <w:rFonts w:ascii="Arial" w:hAnsi="Arial" w:cs="Arial"/>
          <w:sz w:val="22"/>
          <w:szCs w:val="22"/>
        </w:rPr>
      </w:pPr>
      <w:r>
        <w:rPr>
          <w:rFonts w:cs="Arial" w:ascii="Arial" w:hAnsi="Arial"/>
          <w:sz w:val="22"/>
          <w:szCs w:val="22"/>
        </w:rPr>
        <w:t>Todas as atualizações realizadas pelo mapeamento cadastral deverão ser atualizadas no Sistema de Gestão do Cadastro Multifinalitário, na WEB, por parte da proponente vencedora do certame.</w:t>
      </w:r>
    </w:p>
    <w:p>
      <w:pPr>
        <w:pStyle w:val="Normal"/>
        <w:spacing w:lineRule="auto" w:line="360"/>
        <w:jc w:val="both"/>
        <w:rPr>
          <w:rFonts w:ascii="Arial" w:hAnsi="Arial" w:cs="Arial"/>
          <w:sz w:val="22"/>
          <w:szCs w:val="22"/>
        </w:rPr>
      </w:pPr>
      <w:r>
        <w:rPr>
          <w:rFonts w:cs="Arial" w:ascii="Arial" w:hAnsi="Arial"/>
          <w:sz w:val="22"/>
          <w:szCs w:val="22"/>
          <w:lang w:eastAsia="pt-BR"/>
        </w:rPr>
        <w:t>Aceitação do serviço será realizado através de amostragem dos imóveis avaliados segundo o preconizado na NBR-5426. Serão considerados erros a omissão de edificações foto identificáveis, e o cálculo de áreas discrepantes em relação ao real, segundo as seguintes faixas: até 50 m² – 20%, entre 50 e 100 m² – 15% entre 100 e 200 m² – 10%, entre 200 e 500 m² – 7% e acima de 500 m² – 5%. Devido à impossibilidade de verificação em campo da totalidade amostral, o cálculo da área efetiva poderá ser realizado por técnico do Município, utilizando o mesmo material utilizado pela CONTRATADA.</w:t>
      </w:r>
    </w:p>
    <w:p>
      <w:pPr>
        <w:pStyle w:val="Normal"/>
        <w:spacing w:lineRule="auto" w:line="360"/>
        <w:jc w:val="both"/>
        <w:rPr>
          <w:rFonts w:ascii="Arial" w:hAnsi="Arial" w:cs="Arial"/>
          <w:sz w:val="22"/>
          <w:szCs w:val="22"/>
        </w:rPr>
      </w:pPr>
      <w:r>
        <w:rPr>
          <w:rFonts w:cs="Arial" w:ascii="Arial" w:hAnsi="Arial"/>
          <w:sz w:val="22"/>
          <w:szCs w:val="22"/>
        </w:rPr>
        <w:t>A CONTRATADA deverá fornecer para o Município as notificações em formato digital referente aos contribuintes que tiveram divergência entre cadastro mapeado e o declarado. As notificações deverão conter a identificação das discrepâncias cadastradas, com fotos de fachada do imóvel e perímetros das edificações consideradas para cálculo da área construída. Posteriormente, a entrega das notificações geradas aos contribuintes com aviso de recebimento ficará a cargo da CONTRATANTE.</w:t>
      </w:r>
    </w:p>
    <w:p>
      <w:pPr>
        <w:pStyle w:val="Normal"/>
        <w:spacing w:lineRule="auto" w:line="360"/>
        <w:jc w:val="both"/>
        <w:rPr>
          <w:rFonts w:ascii="Arial" w:hAnsi="Arial" w:cs="Arial"/>
          <w:sz w:val="22"/>
          <w:szCs w:val="22"/>
        </w:rPr>
      </w:pPr>
      <w:r>
        <w:rPr>
          <w:rFonts w:cs="Arial" w:ascii="Arial" w:hAnsi="Arial"/>
          <w:sz w:val="22"/>
          <w:szCs w:val="22"/>
        </w:rPr>
        <w:t>A CONTRATADA deverá disponibilizar um portal na Internet para permitir ao contribuinte a verificação das informações coletadas, com acesso as imagens, mapas e perímetro das edificações e fotos de fachada, do imóvel notificado.</w:t>
      </w:r>
    </w:p>
    <w:p>
      <w:pPr>
        <w:pStyle w:val="Normal"/>
        <w:spacing w:lineRule="auto" w:line="360"/>
        <w:jc w:val="both"/>
        <w:rPr>
          <w:rFonts w:ascii="Arial" w:hAnsi="Arial" w:cs="Arial"/>
          <w:sz w:val="22"/>
          <w:szCs w:val="22"/>
          <w:lang w:eastAsia="pt-BR"/>
        </w:rPr>
      </w:pPr>
      <w:r>
        <w:rPr>
          <w:rFonts w:cs="Arial" w:ascii="Arial" w:hAnsi="Arial"/>
          <w:sz w:val="22"/>
          <w:szCs w:val="22"/>
          <w:lang w:eastAsia="pt-BR"/>
        </w:rPr>
        <w:t>A CONTRATADA deverá disponibilizar um portal na Internet para permitir o atendimento ao contribuinte, seja de forma online ou nas instalações do Município, visando corrigir eventuais distorções das informações identificadas. As alterações efetuadas serão corrigidas no sistema, registrando as informações pertinentes no LOG do sistema.</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lang w:eastAsia="pt-BR"/>
        </w:rPr>
        <w:t>9-</w:t>
      </w:r>
      <w:bookmarkStart w:id="59" w:name="_Toc187849772"/>
      <w:r>
        <w:rPr>
          <w:rFonts w:cs="Arial" w:ascii="Arial" w:hAnsi="Arial"/>
          <w:b/>
          <w:bCs/>
          <w:sz w:val="22"/>
          <w:szCs w:val="22"/>
          <w:lang w:eastAsia="pt-BR"/>
        </w:rPr>
        <w:t>PREENCHIMENTO DE BIC EM CAMPO.</w:t>
      </w:r>
      <w:bookmarkEnd w:id="59"/>
    </w:p>
    <w:p>
      <w:pPr>
        <w:pStyle w:val="Normal"/>
        <w:spacing w:lineRule="auto" w:line="360"/>
        <w:jc w:val="both"/>
        <w:rPr>
          <w:rFonts w:ascii="Arial" w:hAnsi="Arial" w:cs="Arial"/>
          <w:sz w:val="22"/>
          <w:szCs w:val="22"/>
        </w:rPr>
      </w:pPr>
      <w:r>
        <w:rPr>
          <w:rFonts w:cs="Arial" w:ascii="Arial" w:hAnsi="Arial"/>
          <w:sz w:val="22"/>
          <w:szCs w:val="22"/>
          <w:lang w:eastAsia="pt-BR"/>
        </w:rPr>
        <w:t xml:space="preserve">A LICITANTE deverá elaborar por geoprocessamento, nas áreas delimitadas como de regularização fiscal, o mapa base contendo as seguintes entidades: logradouros, quadras, lotes e unidades imobiliárias, devidamente codificadas. </w:t>
      </w:r>
    </w:p>
    <w:p>
      <w:pPr>
        <w:pStyle w:val="Normal"/>
        <w:spacing w:lineRule="auto" w:line="360"/>
        <w:jc w:val="both"/>
        <w:rPr>
          <w:rFonts w:ascii="Arial" w:hAnsi="Arial" w:cs="Arial"/>
          <w:sz w:val="22"/>
          <w:szCs w:val="22"/>
        </w:rPr>
      </w:pPr>
      <w:r>
        <w:rPr>
          <w:rFonts w:cs="Arial" w:ascii="Arial" w:hAnsi="Arial"/>
          <w:sz w:val="22"/>
          <w:szCs w:val="22"/>
          <w:lang w:eastAsia="pt-BR"/>
        </w:rPr>
        <w:t>Estas entidades devem ser criadas sobre as ortofotos, obedecendo aos contornos e feições urbanas nela encontrados. Deverá também calcular a área edificada e fazer a classificação do padrão construtivo e uso de cada imóvel, por fotointerpretação multidirecional.</w:t>
      </w:r>
    </w:p>
    <w:p>
      <w:pPr>
        <w:pStyle w:val="Normal"/>
        <w:spacing w:lineRule="auto" w:line="360"/>
        <w:jc w:val="both"/>
        <w:rPr>
          <w:rFonts w:ascii="Arial" w:hAnsi="Arial" w:cs="Arial"/>
          <w:sz w:val="22"/>
          <w:szCs w:val="22"/>
        </w:rPr>
      </w:pPr>
      <w:r>
        <w:rPr>
          <w:rFonts w:cs="Arial" w:ascii="Arial" w:hAnsi="Arial"/>
          <w:sz w:val="22"/>
          <w:szCs w:val="22"/>
          <w:lang w:eastAsia="pt-BR"/>
        </w:rPr>
        <w:t>Após a restituição, o mapa base fiscal deverá conter as seguintes camadas de informações devidamente codificada:</w:t>
      </w:r>
    </w:p>
    <w:p>
      <w:pPr>
        <w:pStyle w:val="ListParagraph"/>
        <w:numPr>
          <w:ilvl w:val="0"/>
          <w:numId w:val="18"/>
        </w:numPr>
        <w:spacing w:lineRule="auto" w:line="360" w:before="0" w:after="200"/>
        <w:ind w:hanging="0" w:left="284"/>
        <w:contextualSpacing/>
        <w:jc w:val="both"/>
        <w:rPr>
          <w:rFonts w:ascii="Arial" w:hAnsi="Arial" w:cs="Arial"/>
        </w:rPr>
      </w:pPr>
      <w:r>
        <w:rPr>
          <w:rFonts w:cs="Arial" w:ascii="Arial" w:hAnsi="Arial"/>
          <w:lang w:eastAsia="pt-BR"/>
        </w:rPr>
        <w:t>Camada de Informação Feição</w:t>
      </w:r>
    </w:p>
    <w:p>
      <w:pPr>
        <w:pStyle w:val="ListParagraph"/>
        <w:numPr>
          <w:ilvl w:val="0"/>
          <w:numId w:val="18"/>
        </w:numPr>
        <w:spacing w:lineRule="auto" w:line="360" w:before="0" w:after="200"/>
        <w:ind w:hanging="0" w:left="284"/>
        <w:contextualSpacing/>
        <w:jc w:val="both"/>
        <w:rPr>
          <w:rFonts w:ascii="Arial" w:hAnsi="Arial" w:cs="Arial"/>
        </w:rPr>
      </w:pPr>
      <w:r>
        <w:rPr>
          <w:rFonts w:cs="Arial" w:ascii="Arial" w:hAnsi="Arial"/>
          <w:lang w:eastAsia="pt-BR"/>
        </w:rPr>
        <w:t>Edificações Polígonos</w:t>
      </w:r>
    </w:p>
    <w:p>
      <w:pPr>
        <w:pStyle w:val="ListParagraph"/>
        <w:numPr>
          <w:ilvl w:val="0"/>
          <w:numId w:val="18"/>
        </w:numPr>
        <w:spacing w:lineRule="auto" w:line="360" w:before="0" w:after="200"/>
        <w:ind w:hanging="0" w:left="284"/>
        <w:contextualSpacing/>
        <w:jc w:val="both"/>
        <w:rPr>
          <w:rFonts w:ascii="Arial" w:hAnsi="Arial" w:cs="Arial"/>
        </w:rPr>
      </w:pPr>
      <w:r>
        <w:rPr>
          <w:rFonts w:cs="Arial" w:ascii="Arial" w:hAnsi="Arial"/>
          <w:lang w:eastAsia="pt-BR"/>
        </w:rPr>
        <w:t>Unidades imobiliárias Pontos</w:t>
      </w:r>
    </w:p>
    <w:p>
      <w:pPr>
        <w:pStyle w:val="ListParagraph"/>
        <w:numPr>
          <w:ilvl w:val="0"/>
          <w:numId w:val="18"/>
        </w:numPr>
        <w:spacing w:lineRule="auto" w:line="360" w:before="0" w:after="200"/>
        <w:ind w:hanging="0" w:left="284"/>
        <w:contextualSpacing/>
        <w:jc w:val="both"/>
        <w:rPr>
          <w:rFonts w:ascii="Arial" w:hAnsi="Arial" w:cs="Arial"/>
        </w:rPr>
      </w:pPr>
      <w:r>
        <w:rPr>
          <w:rFonts w:cs="Arial" w:ascii="Arial" w:hAnsi="Arial"/>
          <w:lang w:eastAsia="pt-BR"/>
        </w:rPr>
        <w:t>Lotes Polígonos</w:t>
      </w:r>
    </w:p>
    <w:p>
      <w:pPr>
        <w:pStyle w:val="ListParagraph"/>
        <w:numPr>
          <w:ilvl w:val="0"/>
          <w:numId w:val="18"/>
        </w:numPr>
        <w:spacing w:lineRule="auto" w:line="360" w:before="0" w:after="200"/>
        <w:ind w:hanging="0" w:left="284"/>
        <w:contextualSpacing/>
        <w:jc w:val="both"/>
        <w:rPr>
          <w:rFonts w:ascii="Arial" w:hAnsi="Arial" w:cs="Arial"/>
        </w:rPr>
      </w:pPr>
      <w:r>
        <w:rPr>
          <w:rFonts w:cs="Arial" w:ascii="Arial" w:hAnsi="Arial"/>
          <w:lang w:eastAsia="pt-BR"/>
        </w:rPr>
        <w:t>Quadras Polígonos</w:t>
      </w:r>
    </w:p>
    <w:p>
      <w:pPr>
        <w:pStyle w:val="ListParagraph"/>
        <w:numPr>
          <w:ilvl w:val="0"/>
          <w:numId w:val="18"/>
        </w:numPr>
        <w:spacing w:lineRule="auto" w:line="360" w:before="0" w:after="200"/>
        <w:ind w:hanging="0" w:left="284"/>
        <w:contextualSpacing/>
        <w:jc w:val="both"/>
        <w:rPr>
          <w:rFonts w:ascii="Arial" w:hAnsi="Arial" w:cs="Arial"/>
        </w:rPr>
      </w:pPr>
      <w:r>
        <w:rPr>
          <w:rFonts w:cs="Arial" w:ascii="Arial" w:hAnsi="Arial"/>
          <w:lang w:eastAsia="pt-BR"/>
        </w:rPr>
        <w:t>Logradouros Polilinhas</w:t>
      </w:r>
    </w:p>
    <w:p>
      <w:pPr>
        <w:pStyle w:val="Normal"/>
        <w:spacing w:lineRule="auto" w:line="360"/>
        <w:jc w:val="both"/>
        <w:rPr>
          <w:rFonts w:ascii="Arial" w:hAnsi="Arial" w:cs="Arial"/>
          <w:sz w:val="22"/>
          <w:szCs w:val="22"/>
        </w:rPr>
      </w:pPr>
      <w:r>
        <w:rPr>
          <w:rFonts w:cs="Arial" w:ascii="Arial" w:hAnsi="Arial"/>
          <w:sz w:val="22"/>
          <w:szCs w:val="22"/>
          <w:lang w:eastAsia="pt-BR"/>
        </w:rPr>
        <w:t>Para apontamento dos prováveis nomes dos proprietários dessas unidades imobiliárias, a LICITANTE deverá realizar o cruzamento de bases de dados repassadas pela Prefeitura e obtidas pela mesma através de parcerias com autarquias, concessionárias e empresas privadas ou de programas sociais, da saúde e educacionais do âmbito municipal, estadual e federal.</w:t>
      </w:r>
    </w:p>
    <w:p>
      <w:pPr>
        <w:pStyle w:val="Normal"/>
        <w:spacing w:lineRule="auto" w:line="360"/>
        <w:jc w:val="both"/>
        <w:rPr>
          <w:rFonts w:ascii="Arial" w:hAnsi="Arial" w:cs="Arial"/>
          <w:sz w:val="22"/>
          <w:szCs w:val="22"/>
        </w:rPr>
      </w:pPr>
      <w:r>
        <w:rPr>
          <w:rFonts w:cs="Arial" w:ascii="Arial" w:hAnsi="Arial"/>
          <w:sz w:val="22"/>
          <w:szCs w:val="22"/>
          <w:lang w:eastAsia="pt-BR"/>
        </w:rPr>
        <w:t>Na ocorrência das informações de escritório não serem suficientes para a identificação dos requisitos supracitados, a empresa CONTRATADA deverá realizar o levantamento e atualização do Boletim de Informações Cadastrais (BIC), através de levantamento “In Loco”, com objetivo de levantar, validar ou corrigir informações que não foram possíveis ser identificadas no processo de atualização do MUB. Estas informações que podem não estar contidas no banco do cadastro imobiliário da prefeitura ou até mesmo não existir, deverão ser levantadas nesta etapa do trabalho, incluindo a validação de medição da propriedade e realização/complementação do BIC.</w:t>
      </w:r>
    </w:p>
    <w:p>
      <w:pPr>
        <w:pStyle w:val="Normal"/>
        <w:spacing w:lineRule="auto" w:line="360"/>
        <w:jc w:val="both"/>
        <w:rPr>
          <w:rFonts w:ascii="Arial" w:hAnsi="Arial" w:cs="Arial"/>
          <w:sz w:val="22"/>
          <w:szCs w:val="22"/>
        </w:rPr>
      </w:pPr>
      <w:r>
        <w:rPr>
          <w:rFonts w:cs="Arial" w:ascii="Arial" w:hAnsi="Arial"/>
          <w:sz w:val="22"/>
          <w:szCs w:val="22"/>
          <w:lang w:eastAsia="pt-BR"/>
        </w:rPr>
        <w:t>A CONTRATADA, deverá realizar todas as atividades inicialmente previstas neste levantamento in-loco, limitadas ao número de imóveis pré-definidas pela equipe técnica da Prefeitura:</w:t>
      </w:r>
    </w:p>
    <w:p>
      <w:pPr>
        <w:pStyle w:val="Normal"/>
        <w:numPr>
          <w:ilvl w:val="0"/>
          <w:numId w:val="30"/>
        </w:numPr>
        <w:spacing w:lineRule="auto" w:line="360" w:before="0" w:after="200"/>
        <w:jc w:val="both"/>
        <w:rPr>
          <w:rFonts w:ascii="Arial" w:hAnsi="Arial" w:cs="Arial"/>
          <w:sz w:val="22"/>
          <w:szCs w:val="22"/>
        </w:rPr>
      </w:pPr>
      <w:r>
        <w:rPr>
          <w:rFonts w:cs="Arial" w:ascii="Arial" w:hAnsi="Arial"/>
          <w:sz w:val="22"/>
          <w:szCs w:val="22"/>
          <w:lang w:eastAsia="pt-BR"/>
        </w:rPr>
        <w:t>Deverá ser realizado o levantamento em campo das edificações situadas na área urbana e de expansão urbana, obtido através de medições com trena eletrônica em campo.</w:t>
      </w:r>
    </w:p>
    <w:p>
      <w:pPr>
        <w:pStyle w:val="Normal"/>
        <w:numPr>
          <w:ilvl w:val="0"/>
          <w:numId w:val="30"/>
        </w:numPr>
        <w:spacing w:lineRule="auto" w:line="360" w:before="0" w:after="200"/>
        <w:jc w:val="both"/>
        <w:rPr>
          <w:rFonts w:ascii="Arial" w:hAnsi="Arial" w:cs="Arial"/>
          <w:sz w:val="22"/>
          <w:szCs w:val="22"/>
        </w:rPr>
      </w:pPr>
      <w:r>
        <w:rPr>
          <w:rFonts w:cs="Arial" w:ascii="Arial" w:hAnsi="Arial"/>
          <w:sz w:val="22"/>
          <w:szCs w:val="22"/>
          <w:lang w:eastAsia="pt-BR"/>
        </w:rPr>
        <w:t xml:space="preserve"> </w:t>
      </w:r>
      <w:r>
        <w:rPr>
          <w:rFonts w:cs="Arial" w:ascii="Arial" w:hAnsi="Arial"/>
          <w:sz w:val="22"/>
          <w:szCs w:val="22"/>
          <w:lang w:eastAsia="pt-BR"/>
        </w:rPr>
        <w:t>Deverá ser realizado o levantamento em campo das propriedades imobiliárias (Lotes) que porventura não sejam identificáveis na Cobertura Aerofotogramétrica a ser gerado neste contrato ou que não estejam contidas no banco de dados do cadastro imobiliário (Ex.: Loteamentos ou desmembramentos projetados/ Aprovados e não implantados).</w:t>
      </w:r>
    </w:p>
    <w:p>
      <w:pPr>
        <w:pStyle w:val="Normal"/>
        <w:numPr>
          <w:ilvl w:val="0"/>
          <w:numId w:val="30"/>
        </w:numPr>
        <w:spacing w:lineRule="auto" w:line="360" w:before="0" w:after="200"/>
        <w:jc w:val="both"/>
        <w:rPr>
          <w:rFonts w:ascii="Arial" w:hAnsi="Arial" w:cs="Arial"/>
          <w:sz w:val="22"/>
          <w:szCs w:val="22"/>
        </w:rPr>
      </w:pPr>
      <w:r>
        <w:rPr>
          <w:rFonts w:cs="Arial" w:ascii="Arial" w:hAnsi="Arial"/>
          <w:sz w:val="22"/>
          <w:szCs w:val="22"/>
          <w:lang w:eastAsia="pt-BR"/>
        </w:rPr>
        <w:t xml:space="preserve"> </w:t>
      </w:r>
      <w:r>
        <w:rPr>
          <w:rFonts w:cs="Arial" w:ascii="Arial" w:hAnsi="Arial"/>
          <w:sz w:val="22"/>
          <w:szCs w:val="22"/>
          <w:lang w:eastAsia="pt-BR"/>
        </w:rPr>
        <w:t>Deverá ser Elaborado o Croqui da Planta de Quadra a partir dos dados da Vetorização dos Lotes e complementado em campo com informações adicionais (medidas, tipo de edificação, usos, etc.) das edificações, obtidas no local.</w:t>
      </w:r>
    </w:p>
    <w:p>
      <w:pPr>
        <w:pStyle w:val="Normal"/>
        <w:numPr>
          <w:ilvl w:val="0"/>
          <w:numId w:val="30"/>
        </w:numPr>
        <w:spacing w:lineRule="auto" w:line="360" w:before="0" w:after="200"/>
        <w:jc w:val="both"/>
        <w:rPr>
          <w:rFonts w:ascii="Arial" w:hAnsi="Arial" w:cs="Arial"/>
          <w:sz w:val="22"/>
          <w:szCs w:val="22"/>
        </w:rPr>
      </w:pPr>
      <w:r>
        <w:rPr>
          <w:rFonts w:cs="Arial" w:ascii="Arial" w:hAnsi="Arial"/>
          <w:sz w:val="22"/>
          <w:szCs w:val="22"/>
          <w:lang w:eastAsia="pt-BR"/>
        </w:rPr>
        <w:t xml:space="preserve"> </w:t>
      </w:r>
      <w:r>
        <w:rPr>
          <w:rFonts w:cs="Arial" w:ascii="Arial" w:hAnsi="Arial"/>
          <w:sz w:val="22"/>
          <w:szCs w:val="22"/>
          <w:lang w:eastAsia="pt-BR"/>
        </w:rPr>
        <w:t>Quando não for possível proceder com o levantamento ou coleta de dados e imagens de algum imóvel, constará no croqui e posteriormente no Banco de Dados, o motivo: proprietário ausente, não autorizado pelo proprietário ou edificação não habitada, para que seja programado o retorno ao local conforme o caso. Nesta atividade, deverá ser reagendada 1 nova visita, com previsão de data e horário de retorno, aos casos não concluídos, que deverão ser informados através de comunicação pessoal com confirmação de recebimento e, no caso de insucesso, aplicar-se-á as medidas visuais e verificadas subjetivamente, desde que avalizadas pelo responsável técnico pelo cadastramento.</w:t>
      </w:r>
    </w:p>
    <w:p>
      <w:pPr>
        <w:pStyle w:val="Normal"/>
        <w:numPr>
          <w:ilvl w:val="0"/>
          <w:numId w:val="30"/>
        </w:numPr>
        <w:spacing w:lineRule="auto" w:line="360" w:before="0" w:after="200"/>
        <w:jc w:val="both"/>
        <w:rPr>
          <w:rFonts w:ascii="Arial" w:hAnsi="Arial" w:cs="Arial"/>
          <w:sz w:val="22"/>
          <w:szCs w:val="22"/>
        </w:rPr>
      </w:pPr>
      <w:r>
        <w:rPr>
          <w:rFonts w:cs="Arial" w:ascii="Arial" w:hAnsi="Arial"/>
          <w:sz w:val="22"/>
          <w:szCs w:val="22"/>
          <w:lang w:eastAsia="pt-BR"/>
        </w:rPr>
        <w:t xml:space="preserve"> </w:t>
      </w:r>
      <w:r>
        <w:rPr>
          <w:rFonts w:cs="Arial" w:ascii="Arial" w:hAnsi="Arial"/>
          <w:sz w:val="22"/>
          <w:szCs w:val="22"/>
          <w:lang w:eastAsia="pt-BR"/>
        </w:rPr>
        <w:t>Deverá ser definido em conjunto com a equipe técnica da Prefeitura, um modelo de comunicação adequado, para os casos onde seja necessário realizar uma nova visita;</w:t>
      </w:r>
    </w:p>
    <w:p>
      <w:pPr>
        <w:pStyle w:val="Normal"/>
        <w:numPr>
          <w:ilvl w:val="0"/>
          <w:numId w:val="30"/>
        </w:numPr>
        <w:spacing w:lineRule="auto" w:line="360" w:before="0" w:after="200"/>
        <w:jc w:val="both"/>
        <w:rPr>
          <w:rFonts w:ascii="Arial" w:hAnsi="Arial" w:cs="Arial"/>
          <w:sz w:val="22"/>
          <w:szCs w:val="22"/>
        </w:rPr>
      </w:pPr>
      <w:r>
        <w:rPr>
          <w:rFonts w:cs="Arial" w:ascii="Arial" w:hAnsi="Arial"/>
          <w:sz w:val="22"/>
          <w:szCs w:val="22"/>
          <w:lang w:eastAsia="pt-BR"/>
        </w:rPr>
        <w:t>Deverá ser disponibilizado equipes para trabalhar aos sábados, quando necessário, a fim de revisitar os locais em que os proprietários estavam ausentes. O reagendamento ocorrerá por mais 1 (uma) vez e deverá ser criada uma comissão interna da Prefeitura para atestar a realização do serviço.</w:t>
      </w:r>
    </w:p>
    <w:p>
      <w:pPr>
        <w:pStyle w:val="Normal"/>
        <w:numPr>
          <w:ilvl w:val="0"/>
          <w:numId w:val="30"/>
        </w:numPr>
        <w:spacing w:lineRule="auto" w:line="360" w:before="0" w:after="200"/>
        <w:jc w:val="both"/>
        <w:rPr>
          <w:rFonts w:ascii="Arial" w:hAnsi="Arial" w:cs="Arial"/>
          <w:sz w:val="22"/>
          <w:szCs w:val="22"/>
        </w:rPr>
      </w:pPr>
      <w:r>
        <w:rPr>
          <w:rFonts w:cs="Arial" w:ascii="Arial" w:hAnsi="Arial"/>
          <w:sz w:val="22"/>
          <w:szCs w:val="22"/>
          <w:lang w:eastAsia="pt-BR"/>
        </w:rPr>
        <w:t xml:space="preserve"> </w:t>
      </w:r>
      <w:r>
        <w:rPr>
          <w:rFonts w:cs="Arial" w:ascii="Arial" w:hAnsi="Arial"/>
          <w:sz w:val="22"/>
          <w:szCs w:val="22"/>
          <w:lang w:eastAsia="pt-BR"/>
        </w:rPr>
        <w:t>No momento da primeira visita, caso não seja possível realizar o trabalho in-loco, deverá ser entregue um comunicado, com padrão definido em conjunto com a equipe técnica da Prefeitura, sobre o serviço que está sendo realizado, para que o morador possa estar preparado para receber o profissional na segunda visita;</w:t>
      </w:r>
    </w:p>
    <w:p>
      <w:pPr>
        <w:pStyle w:val="Normal"/>
        <w:numPr>
          <w:ilvl w:val="0"/>
          <w:numId w:val="30"/>
        </w:numPr>
        <w:spacing w:lineRule="auto" w:line="360" w:before="0" w:after="200"/>
        <w:jc w:val="both"/>
        <w:rPr>
          <w:rFonts w:ascii="Arial" w:hAnsi="Arial" w:cs="Arial"/>
          <w:sz w:val="22"/>
          <w:szCs w:val="22"/>
        </w:rPr>
      </w:pPr>
      <w:r>
        <w:rPr>
          <w:rFonts w:cs="Arial" w:ascii="Arial" w:hAnsi="Arial"/>
          <w:sz w:val="22"/>
          <w:szCs w:val="22"/>
          <w:lang w:eastAsia="pt-BR"/>
        </w:rPr>
        <w:t xml:space="preserve"> </w:t>
      </w:r>
      <w:r>
        <w:rPr>
          <w:rFonts w:cs="Arial" w:ascii="Arial" w:hAnsi="Arial"/>
          <w:sz w:val="22"/>
          <w:szCs w:val="22"/>
          <w:lang w:eastAsia="pt-BR"/>
        </w:rPr>
        <w:t>Todo o pessoal de campo deverá ser treinado e deverá estar uniformizado e devidamente identificado por crachá impresso com seu nome, identificação da empresa descrevendo “A Serviço da Prefeitura” constando telefones da Prefeitura e da empresa contratada, para que os munícipes possam dirimir quaisquer dúvidas.</w:t>
      </w:r>
    </w:p>
    <w:p>
      <w:pPr>
        <w:pStyle w:val="Normal"/>
        <w:numPr>
          <w:ilvl w:val="0"/>
          <w:numId w:val="30"/>
        </w:numPr>
        <w:spacing w:lineRule="auto" w:line="360" w:before="0" w:after="200"/>
        <w:jc w:val="both"/>
        <w:rPr>
          <w:rFonts w:ascii="Arial" w:hAnsi="Arial" w:cs="Arial"/>
          <w:sz w:val="22"/>
          <w:szCs w:val="22"/>
        </w:rPr>
      </w:pPr>
      <w:r>
        <w:rPr>
          <w:rFonts w:cs="Arial" w:ascii="Arial" w:hAnsi="Arial"/>
          <w:sz w:val="22"/>
          <w:szCs w:val="22"/>
          <w:lang w:eastAsia="pt-BR"/>
        </w:rPr>
        <w:t>Os atributos cadastrais e imagens digitais dos imóveis deverá ser coletado através de coletor de dados digital de acordo com os campos constantes no Boletim de Cadastro Imobiliário (BCI) atualmente utilizado pela Prefeitura;</w:t>
      </w:r>
    </w:p>
    <w:p>
      <w:pPr>
        <w:pStyle w:val="Normal"/>
        <w:numPr>
          <w:ilvl w:val="0"/>
          <w:numId w:val="30"/>
        </w:numPr>
        <w:spacing w:lineRule="auto" w:line="360" w:before="0" w:after="200"/>
        <w:jc w:val="both"/>
        <w:rPr>
          <w:rFonts w:ascii="Arial" w:hAnsi="Arial" w:cs="Arial"/>
          <w:sz w:val="22"/>
          <w:szCs w:val="22"/>
        </w:rPr>
      </w:pPr>
      <w:r>
        <w:rPr>
          <w:rFonts w:cs="Arial" w:ascii="Arial" w:hAnsi="Arial"/>
          <w:sz w:val="22"/>
          <w:szCs w:val="22"/>
          <w:lang w:eastAsia="pt-BR"/>
        </w:rPr>
        <w:t xml:space="preserve"> </w:t>
      </w:r>
      <w:r>
        <w:rPr>
          <w:rFonts w:cs="Arial" w:ascii="Arial" w:hAnsi="Arial"/>
          <w:sz w:val="22"/>
          <w:szCs w:val="22"/>
          <w:lang w:eastAsia="pt-BR"/>
        </w:rPr>
        <w:t>Deverão ser coletadas de 1 a 3 fotos por imóvel que tenha edificação, desde que sejam suficientes para verificação do uso do imóvel e o número de pavimentos, captadas com ângulo e distância padrão. As fotos serão obtidas em distância que permita identificar o tipo de pavimento e a existência de guias, sarjetas e calçadas.</w:t>
      </w:r>
    </w:p>
    <w:p>
      <w:pPr>
        <w:pStyle w:val="Normal"/>
        <w:numPr>
          <w:ilvl w:val="0"/>
          <w:numId w:val="30"/>
        </w:numPr>
        <w:spacing w:lineRule="auto" w:line="360" w:before="0" w:after="200"/>
        <w:jc w:val="both"/>
        <w:rPr>
          <w:rFonts w:ascii="Arial" w:hAnsi="Arial" w:cs="Arial"/>
          <w:sz w:val="22"/>
          <w:szCs w:val="22"/>
        </w:rPr>
      </w:pPr>
      <w:r>
        <w:rPr>
          <w:rFonts w:cs="Arial" w:ascii="Arial" w:hAnsi="Arial"/>
          <w:sz w:val="22"/>
          <w:szCs w:val="22"/>
          <w:lang w:eastAsia="pt-BR"/>
        </w:rPr>
        <w:t xml:space="preserve"> </w:t>
      </w:r>
      <w:r>
        <w:rPr>
          <w:rFonts w:cs="Arial" w:ascii="Arial" w:hAnsi="Arial"/>
          <w:sz w:val="22"/>
          <w:szCs w:val="22"/>
          <w:lang w:eastAsia="pt-BR"/>
        </w:rPr>
        <w:t>Quando se tratar de imóvel de esquina, deverão ser obtidas imagens não somente da fachada como também da lateral do imóvel.</w:t>
      </w:r>
    </w:p>
    <w:p>
      <w:pPr>
        <w:pStyle w:val="Normal"/>
        <w:numPr>
          <w:ilvl w:val="0"/>
          <w:numId w:val="30"/>
        </w:numPr>
        <w:spacing w:lineRule="auto" w:line="360" w:before="0" w:after="200"/>
        <w:jc w:val="both"/>
        <w:rPr>
          <w:rFonts w:ascii="Arial" w:hAnsi="Arial" w:cs="Arial"/>
          <w:sz w:val="22"/>
          <w:szCs w:val="22"/>
        </w:rPr>
      </w:pPr>
      <w:r>
        <w:rPr>
          <w:rFonts w:cs="Arial" w:ascii="Arial" w:hAnsi="Arial"/>
          <w:sz w:val="22"/>
          <w:szCs w:val="22"/>
          <w:lang w:eastAsia="pt-BR"/>
        </w:rPr>
        <w:t xml:space="preserve"> </w:t>
      </w:r>
      <w:r>
        <w:rPr>
          <w:rFonts w:cs="Arial" w:ascii="Arial" w:hAnsi="Arial"/>
          <w:sz w:val="22"/>
          <w:szCs w:val="22"/>
          <w:lang w:eastAsia="pt-BR"/>
        </w:rPr>
        <w:t>Deverá ser realizada uma tomada de fotos em número suficiente para cobrir a(s) fachada(s) do lote, captadas com ângulo e distância padrão. As fotos deverão ser obtidas em distância que permita identificar e a existência de guias, sarjetas e calçadas, sempre que possível.</w:t>
      </w:r>
    </w:p>
    <w:p>
      <w:pPr>
        <w:pStyle w:val="Normal"/>
        <w:numPr>
          <w:ilvl w:val="0"/>
          <w:numId w:val="30"/>
        </w:numPr>
        <w:spacing w:lineRule="auto" w:line="360" w:before="0" w:after="200"/>
        <w:jc w:val="both"/>
        <w:rPr>
          <w:rFonts w:ascii="Arial" w:hAnsi="Arial" w:cs="Arial"/>
          <w:sz w:val="22"/>
          <w:szCs w:val="22"/>
        </w:rPr>
      </w:pPr>
      <w:r>
        <w:rPr>
          <w:rFonts w:cs="Arial" w:ascii="Arial" w:hAnsi="Arial"/>
          <w:sz w:val="22"/>
          <w:szCs w:val="22"/>
          <w:lang w:eastAsia="pt-BR"/>
        </w:rPr>
        <w:t xml:space="preserve"> </w:t>
      </w:r>
      <w:r>
        <w:rPr>
          <w:rFonts w:cs="Arial" w:ascii="Arial" w:hAnsi="Arial"/>
          <w:sz w:val="22"/>
          <w:szCs w:val="22"/>
          <w:lang w:eastAsia="pt-BR"/>
        </w:rPr>
        <w:t>As fotografias deverão estar georreferenciadas na Projeção UTM com o Datum SIRGAS 2000 e associadas aos imóveis cadastrados na Prefeitura através de código identificador da inscrição imobiliária.</w:t>
      </w:r>
    </w:p>
    <w:p>
      <w:pPr>
        <w:pStyle w:val="Normal"/>
        <w:numPr>
          <w:ilvl w:val="0"/>
          <w:numId w:val="30"/>
        </w:numPr>
        <w:spacing w:lineRule="auto" w:line="360" w:before="0" w:after="200"/>
        <w:jc w:val="both"/>
        <w:rPr>
          <w:rFonts w:ascii="Arial" w:hAnsi="Arial" w:cs="Arial"/>
          <w:sz w:val="22"/>
          <w:szCs w:val="22"/>
        </w:rPr>
      </w:pPr>
      <w:r>
        <w:rPr>
          <w:rFonts w:cs="Arial" w:ascii="Arial" w:hAnsi="Arial"/>
          <w:sz w:val="22"/>
          <w:szCs w:val="22"/>
          <w:lang w:eastAsia="pt-BR"/>
        </w:rPr>
        <w:t xml:space="preserve"> </w:t>
      </w:r>
      <w:r>
        <w:rPr>
          <w:rFonts w:cs="Arial" w:ascii="Arial" w:hAnsi="Arial"/>
          <w:sz w:val="22"/>
          <w:szCs w:val="22"/>
          <w:lang w:eastAsia="pt-BR"/>
        </w:rPr>
        <w:t>As equipes de campo deverão ser treinadas e estarão aptas para a realização do trabalho, além de estar com todos os equipamentos e materiais necessários para adequada execução do trabalho;</w:t>
      </w:r>
    </w:p>
    <w:p>
      <w:pPr>
        <w:pStyle w:val="Normal"/>
        <w:numPr>
          <w:ilvl w:val="0"/>
          <w:numId w:val="30"/>
        </w:numPr>
        <w:spacing w:lineRule="auto" w:line="360" w:before="0" w:after="200"/>
        <w:jc w:val="both"/>
        <w:rPr>
          <w:rFonts w:ascii="Arial" w:hAnsi="Arial" w:cs="Arial"/>
          <w:sz w:val="22"/>
          <w:szCs w:val="22"/>
        </w:rPr>
      </w:pPr>
      <w:r>
        <w:rPr>
          <w:rFonts w:cs="Arial" w:ascii="Arial" w:hAnsi="Arial"/>
          <w:sz w:val="22"/>
          <w:szCs w:val="22"/>
          <w:lang w:eastAsia="pt-BR"/>
        </w:rPr>
        <w:t>Para realização do levantamento “In Loco” deverá ser utilizado o Sistema de Coleta de Dados em Campo para dispositivos portáteis, o qual deverá possuir funcionalidades específicas para a apresentação de imagens e mapas com resolução máxima e atualização dos dados alfanuméricos, obtenção de fotos, sem necessidade de acesso a rede de telefonia móvel e deverá estar integrado a SIGWEB.</w:t>
      </w:r>
    </w:p>
    <w:p>
      <w:pPr>
        <w:pStyle w:val="Heading1"/>
        <w:numPr>
          <w:ilvl w:val="0"/>
          <w:numId w:val="1"/>
        </w:numPr>
        <w:spacing w:lineRule="auto" w:line="360"/>
        <w:jc w:val="both"/>
        <w:rPr>
          <w:sz w:val="22"/>
          <w:szCs w:val="22"/>
        </w:rPr>
      </w:pPr>
      <w:bookmarkStart w:id="60" w:name="__RefHeading___Toc10876_4089490685"/>
      <w:bookmarkStart w:id="61" w:name="_Toc187849773"/>
      <w:bookmarkEnd w:id="60"/>
      <w:r>
        <w:rPr>
          <w:b w:val="false"/>
          <w:bCs w:val="false"/>
          <w:sz w:val="22"/>
          <w:szCs w:val="22"/>
          <w:lang w:eastAsia="pt-BR"/>
        </w:rPr>
        <w:t>Está previsto para essa atividade a revisão e atualização de até 1000 (mil) unidades imobiliárias.</w:t>
      </w:r>
      <w:bookmarkEnd w:id="61"/>
    </w:p>
    <w:p>
      <w:pPr>
        <w:pStyle w:val="Normal"/>
        <w:spacing w:lineRule="auto" w:line="360"/>
        <w:jc w:val="both"/>
        <w:rPr>
          <w:rFonts w:ascii="Arial" w:hAnsi="Arial" w:cs="Arial"/>
          <w:sz w:val="22"/>
          <w:szCs w:val="22"/>
          <w:lang w:eastAsia="pt-BR"/>
        </w:rPr>
      </w:pPr>
      <w:r>
        <w:rPr>
          <w:rFonts w:cs="Arial" w:ascii="Arial" w:hAnsi="Arial"/>
          <w:sz w:val="22"/>
          <w:szCs w:val="22"/>
          <w:lang w:eastAsia="pt-BR"/>
        </w:rPr>
      </w:r>
    </w:p>
    <w:p>
      <w:pPr>
        <w:pStyle w:val="Normal"/>
        <w:spacing w:lineRule="auto" w:line="360"/>
        <w:jc w:val="both"/>
        <w:rPr>
          <w:rFonts w:ascii="Arial" w:hAnsi="Arial" w:cs="Arial"/>
          <w:b/>
          <w:bCs/>
          <w:sz w:val="22"/>
          <w:szCs w:val="22"/>
        </w:rPr>
      </w:pPr>
      <w:r>
        <w:rPr>
          <w:rFonts w:cs="Arial" w:ascii="Arial" w:hAnsi="Arial"/>
          <w:b/>
          <w:bCs/>
          <w:sz w:val="22"/>
          <w:szCs w:val="22"/>
          <w:lang w:eastAsia="pt-BR"/>
        </w:rPr>
        <w:t>10-</w:t>
      </w:r>
      <w:bookmarkStart w:id="62" w:name="_Toc187849774"/>
      <w:r>
        <w:rPr>
          <w:rFonts w:cs="Arial" w:ascii="Arial" w:hAnsi="Arial"/>
          <w:b/>
          <w:bCs/>
          <w:sz w:val="22"/>
          <w:szCs w:val="22"/>
          <w:lang w:eastAsia="pt-BR"/>
        </w:rPr>
        <w:t>OPERAÇÃO ASSISTIDA</w:t>
      </w:r>
      <w:bookmarkEnd w:id="62"/>
    </w:p>
    <w:p>
      <w:pPr>
        <w:pStyle w:val="Normal"/>
        <w:spacing w:lineRule="auto" w:line="360"/>
        <w:jc w:val="both"/>
        <w:rPr>
          <w:rFonts w:ascii="Arial" w:hAnsi="Arial" w:cs="Arial"/>
          <w:sz w:val="22"/>
          <w:szCs w:val="22"/>
        </w:rPr>
      </w:pPr>
      <w:r>
        <w:rPr>
          <w:rFonts w:cs="Arial" w:ascii="Arial" w:hAnsi="Arial"/>
          <w:sz w:val="22"/>
          <w:szCs w:val="22"/>
        </w:rPr>
        <w:t>A CONTRATADA deverá instalar uma central de atendimento ao contribuinte para atendimento de todos os interessados após a fase de notificação.</w:t>
      </w:r>
    </w:p>
    <w:p>
      <w:pPr>
        <w:pStyle w:val="Normal"/>
        <w:spacing w:lineRule="auto" w:line="360"/>
        <w:jc w:val="both"/>
        <w:rPr>
          <w:rFonts w:ascii="Arial" w:hAnsi="Arial" w:cs="Arial"/>
          <w:sz w:val="22"/>
          <w:szCs w:val="22"/>
        </w:rPr>
      </w:pPr>
      <w:r>
        <w:rPr>
          <w:rFonts w:cs="Arial" w:ascii="Arial" w:hAnsi="Arial"/>
          <w:sz w:val="22"/>
          <w:szCs w:val="22"/>
        </w:rPr>
        <w:t>Para isso, a CONTRATADA deverá disponibilizar 2 (dois) técnicos especializados, treinados e capacitados para realizar o atendimento de balcão (recepção) dos contribuintes durante o período de 3 (três) meses.</w:t>
      </w:r>
    </w:p>
    <w:p>
      <w:pPr>
        <w:pStyle w:val="Normal"/>
        <w:spacing w:lineRule="auto" w:line="360"/>
        <w:jc w:val="both"/>
        <w:rPr>
          <w:rFonts w:ascii="Arial" w:hAnsi="Arial" w:cs="Arial"/>
          <w:sz w:val="22"/>
          <w:szCs w:val="22"/>
        </w:rPr>
      </w:pPr>
      <w:r>
        <w:rPr>
          <w:rFonts w:cs="Arial" w:ascii="Arial" w:hAnsi="Arial"/>
          <w:sz w:val="22"/>
          <w:szCs w:val="22"/>
        </w:rPr>
        <w:t>Todos os atendimentos deverão ser realizados de forma agendada através de aplicativo, site ou telefone. Toda a infraestrutura tecnológica (computadores e softwares) necessária para o atendimento será de responsabilidade da empresa CONTRATADA.</w:t>
      </w:r>
    </w:p>
    <w:p>
      <w:pPr>
        <w:pStyle w:val="Normal"/>
        <w:spacing w:lineRule="auto" w:line="360"/>
        <w:jc w:val="both"/>
        <w:rPr>
          <w:rFonts w:ascii="Arial" w:hAnsi="Arial" w:cs="Arial"/>
          <w:sz w:val="22"/>
          <w:szCs w:val="22"/>
          <w:lang w:eastAsia="pt-BR"/>
        </w:rPr>
      </w:pPr>
      <w:r>
        <w:rPr>
          <w:rFonts w:cs="Arial" w:ascii="Arial" w:hAnsi="Arial"/>
          <w:sz w:val="22"/>
          <w:szCs w:val="22"/>
          <w:lang w:eastAsia="pt-BR"/>
        </w:rPr>
        <w:t>A Prefeitura disponibilizará para a CONTRATADA um espaço físico dentro do paço municipal com mesas e cadeiras, ponto de energia elétrica, ponto de rede de internet e telefonia fixa, para que seja realizado o atendimento.</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lang w:eastAsia="pt-BR"/>
        </w:rPr>
        <w:t xml:space="preserve">11- </w:t>
      </w:r>
      <w:bookmarkStart w:id="63" w:name="_Toc187849775"/>
      <w:r>
        <w:rPr>
          <w:rFonts w:cs="Arial" w:ascii="Arial" w:hAnsi="Arial"/>
          <w:b/>
          <w:bCs/>
          <w:sz w:val="22"/>
          <w:szCs w:val="22"/>
          <w:lang w:eastAsia="pt-BR"/>
        </w:rPr>
        <w:t>IMPLANTAÇÃO DE MÓDULO DE MONITORAMENTO ANUAL.</w:t>
      </w:r>
      <w:bookmarkEnd w:id="63"/>
    </w:p>
    <w:p>
      <w:pPr>
        <w:pStyle w:val="Normal"/>
        <w:spacing w:lineRule="auto" w:line="360"/>
        <w:jc w:val="both"/>
        <w:rPr>
          <w:rFonts w:ascii="Arial" w:hAnsi="Arial" w:cs="Arial"/>
          <w:sz w:val="22"/>
          <w:szCs w:val="22"/>
        </w:rPr>
      </w:pPr>
      <w:r>
        <w:rPr>
          <w:rFonts w:cs="Arial" w:ascii="Arial" w:hAnsi="Arial"/>
          <w:sz w:val="22"/>
          <w:szCs w:val="22"/>
        </w:rPr>
        <w:t>A CONTRATADA deverá realizar a carga de todos os dados legados do acervo já existentes que tenham utilidade aos sistemas a serem fornecidos neste projeto no banco de dados geográfico das Soluções a serem fornecidas.</w:t>
      </w:r>
    </w:p>
    <w:p>
      <w:pPr>
        <w:pStyle w:val="Normal"/>
        <w:spacing w:lineRule="auto" w:line="360"/>
        <w:jc w:val="both"/>
        <w:rPr>
          <w:rFonts w:ascii="Arial" w:hAnsi="Arial" w:cs="Arial"/>
          <w:sz w:val="22"/>
          <w:szCs w:val="22"/>
        </w:rPr>
      </w:pPr>
      <w:r>
        <w:rPr>
          <w:rFonts w:cs="Arial" w:ascii="Arial" w:hAnsi="Arial"/>
          <w:sz w:val="22"/>
          <w:szCs w:val="22"/>
        </w:rPr>
        <w:t>A CONTRATADA deverá realizar todas as atividades necessárias para a execução da implantação das soluções, de forma a garantir sua plena operacionalização. Dentre as atividades previstas, inclui-se: instalação e configuração da base computacional, modelagem, parametrização, carga de dados e integrações das Soluções.</w:t>
      </w:r>
    </w:p>
    <w:p>
      <w:pPr>
        <w:pStyle w:val="Normal"/>
        <w:spacing w:lineRule="auto" w:line="360"/>
        <w:jc w:val="both"/>
        <w:rPr>
          <w:rFonts w:ascii="Arial" w:hAnsi="Arial" w:cs="Arial"/>
          <w:sz w:val="22"/>
          <w:szCs w:val="22"/>
        </w:rPr>
      </w:pPr>
      <w:r>
        <w:rPr>
          <w:rFonts w:cs="Arial" w:ascii="Arial" w:hAnsi="Arial"/>
          <w:sz w:val="22"/>
          <w:szCs w:val="22"/>
        </w:rPr>
        <w:t>A CONTRATADA será responsável pela adequação, ajuste ou construção do banco de dados geográfico corporativo, armazenando os dados estáticos provenientes das diversas fontes, assim como deverá manter a série histórica de dados dinâmicos.</w:t>
      </w:r>
    </w:p>
    <w:p>
      <w:pPr>
        <w:pStyle w:val="Normal"/>
        <w:spacing w:lineRule="auto" w:line="360"/>
        <w:jc w:val="both"/>
        <w:rPr>
          <w:rFonts w:ascii="Arial" w:hAnsi="Arial" w:cs="Arial"/>
          <w:sz w:val="22"/>
          <w:szCs w:val="22"/>
        </w:rPr>
      </w:pPr>
      <w:r>
        <w:rPr>
          <w:rFonts w:cs="Arial" w:ascii="Arial" w:hAnsi="Arial"/>
          <w:sz w:val="22"/>
          <w:szCs w:val="22"/>
          <w:lang w:eastAsia="pt-BR"/>
        </w:rPr>
        <w:t>Será identificado e informado pela Prefeitura servidores para serem cadastrados como usuários administradores das Soluções, sendo responsável pelo acompanhamento da implementação e desenvolvimento das Soluções e acompanhar a evolução do banco de dados.</w:t>
      </w:r>
    </w:p>
    <w:p>
      <w:pPr>
        <w:pStyle w:val="Normal"/>
        <w:spacing w:lineRule="auto" w:line="360"/>
        <w:jc w:val="both"/>
        <w:rPr>
          <w:rFonts w:ascii="Arial" w:hAnsi="Arial" w:cs="Arial"/>
          <w:sz w:val="22"/>
          <w:szCs w:val="22"/>
        </w:rPr>
      </w:pPr>
      <w:r>
        <w:rPr>
          <w:rFonts w:cs="Arial" w:ascii="Arial" w:hAnsi="Arial"/>
          <w:sz w:val="22"/>
          <w:szCs w:val="22"/>
        </w:rPr>
        <w:t>A CONTRATADA deverá realizar a integração plena com o sistema de processo eletrônico do Município.</w:t>
      </w:r>
    </w:p>
    <w:p>
      <w:pPr>
        <w:pStyle w:val="Normal"/>
        <w:spacing w:lineRule="auto" w:line="360"/>
        <w:jc w:val="both"/>
        <w:rPr>
          <w:rFonts w:ascii="Arial" w:hAnsi="Arial" w:cs="Arial"/>
          <w:sz w:val="22"/>
          <w:szCs w:val="22"/>
        </w:rPr>
      </w:pPr>
      <w:r>
        <w:rPr>
          <w:rFonts w:cs="Arial" w:ascii="Arial" w:hAnsi="Arial"/>
          <w:sz w:val="22"/>
          <w:szCs w:val="22"/>
          <w:lang w:eastAsia="pt-BR"/>
        </w:rPr>
        <w:t xml:space="preserve">A CONTRATADA deverá realizar, necessariamente, </w:t>
      </w:r>
      <w:r>
        <w:rPr>
          <w:rFonts w:cs="Arial" w:ascii="Arial" w:hAnsi="Arial"/>
          <w:b/>
          <w:bCs/>
          <w:sz w:val="22"/>
          <w:szCs w:val="22"/>
          <w:lang w:eastAsia="pt-BR"/>
        </w:rPr>
        <w:t xml:space="preserve">a integração com o sistema tributário e com o sistema de geoprocessamento corporativo presente na Prefeitura de Itatiba – Geopixel Cidades, </w:t>
      </w:r>
      <w:r>
        <w:rPr>
          <w:rFonts w:cs="Arial" w:ascii="Arial" w:hAnsi="Arial"/>
          <w:sz w:val="22"/>
          <w:szCs w:val="22"/>
          <w:lang w:eastAsia="pt-BR"/>
        </w:rPr>
        <w:t>conectados sempre que permitido, em tempo real, sem a necessidade de cópia ou duplicação do banco de dados.</w:t>
      </w:r>
    </w:p>
    <w:p>
      <w:pPr>
        <w:pStyle w:val="Normal"/>
        <w:spacing w:lineRule="auto" w:line="360"/>
        <w:jc w:val="both"/>
        <w:rPr>
          <w:rFonts w:ascii="Arial" w:hAnsi="Arial" w:cs="Arial"/>
          <w:sz w:val="22"/>
          <w:szCs w:val="22"/>
        </w:rPr>
      </w:pPr>
      <w:r>
        <w:rPr>
          <w:rFonts w:cs="Arial" w:ascii="Arial" w:hAnsi="Arial"/>
          <w:sz w:val="22"/>
          <w:szCs w:val="22"/>
        </w:rPr>
        <w:t>A CONTRATANTE será responsável em disponibilizar o acesso e as informações necessárias de acesso ao Sistema Tributário.</w:t>
      </w:r>
    </w:p>
    <w:p>
      <w:pPr>
        <w:pStyle w:val="Normal"/>
        <w:spacing w:lineRule="auto" w:line="360"/>
        <w:jc w:val="both"/>
        <w:rPr>
          <w:rFonts w:ascii="Arial" w:hAnsi="Arial" w:cs="Arial"/>
          <w:sz w:val="22"/>
          <w:szCs w:val="22"/>
        </w:rPr>
      </w:pPr>
      <w:r>
        <w:rPr>
          <w:rFonts w:cs="Arial" w:ascii="Arial" w:hAnsi="Arial"/>
          <w:sz w:val="22"/>
          <w:szCs w:val="22"/>
          <w:lang w:eastAsia="pt-BR"/>
        </w:rPr>
        <w:t>As integrações deverão ser realizadas por meio de algum dos processos descritos abaixo:</w:t>
      </w:r>
    </w:p>
    <w:p>
      <w:pPr>
        <w:pStyle w:val="ListParagraph"/>
        <w:numPr>
          <w:ilvl w:val="0"/>
          <w:numId w:val="19"/>
        </w:numPr>
        <w:spacing w:lineRule="auto" w:line="360" w:before="0" w:after="200"/>
        <w:contextualSpacing/>
        <w:jc w:val="both"/>
        <w:rPr>
          <w:rFonts w:ascii="Arial" w:hAnsi="Arial" w:cs="Arial"/>
        </w:rPr>
      </w:pPr>
      <w:r>
        <w:rPr>
          <w:rFonts w:cs="Arial" w:ascii="Arial" w:hAnsi="Arial"/>
          <w:lang w:eastAsia="pt-BR"/>
        </w:rPr>
        <w:t>Carga de dados: processo pelo qual é iniciado com o recebimento e respectiva carga de dados local, das informações contidas em um arquivo (CSV ou SQL), além da definição de uma rotina de atualização que pode ser diária ou semanal;</w:t>
      </w:r>
    </w:p>
    <w:p>
      <w:pPr>
        <w:pStyle w:val="ListParagraph"/>
        <w:numPr>
          <w:ilvl w:val="0"/>
          <w:numId w:val="19"/>
        </w:numPr>
        <w:spacing w:lineRule="auto" w:line="360" w:before="0" w:after="200"/>
        <w:contextualSpacing/>
        <w:jc w:val="both"/>
        <w:rPr>
          <w:rFonts w:ascii="Arial" w:hAnsi="Arial" w:cs="Arial"/>
        </w:rPr>
      </w:pPr>
      <w:r>
        <w:rPr>
          <w:rFonts w:cs="Arial" w:ascii="Arial" w:hAnsi="Arial"/>
          <w:lang w:eastAsia="pt-BR"/>
        </w:rPr>
        <w:t>View de Dados: neste processo o sistema disponibiliza uma view com campos/atributos pré-acordados entre as partes, onde o sistema consumirá os dados deste view em tempo real, sem a possibilidade de editá-las (view somente leitura); e Web Service / SOAP (Simple Object Access Protocol): neste caso é realizada uma consulta no(s) Web Service(s) disponibilizados a fim de se consumir as informações através de protocolos padrão “XML”.</w:t>
      </w:r>
    </w:p>
    <w:p>
      <w:pPr>
        <w:pStyle w:val="Normal"/>
        <w:spacing w:lineRule="auto" w:line="360"/>
        <w:jc w:val="both"/>
        <w:rPr>
          <w:rFonts w:ascii="Arial" w:hAnsi="Arial" w:cs="Arial"/>
          <w:sz w:val="22"/>
          <w:szCs w:val="22"/>
        </w:rPr>
      </w:pPr>
      <w:r>
        <w:rPr>
          <w:rFonts w:cs="Arial" w:ascii="Arial" w:hAnsi="Arial"/>
          <w:sz w:val="22"/>
          <w:szCs w:val="22"/>
          <w:lang w:eastAsia="pt-BR"/>
        </w:rPr>
        <w:t>Após a realização dos estudos de levantamento, análise e diagnóstico para organização das bases de dados e ter realizado a instalação e configuração da Solução com seus módulos e serviços, a CONTRATADA deverá ser capaz de realizar a carga na Solução das bases de dados estáticas disponíveis na Prefeitura e demais instituições de pesquisa que compreendem, minimamente, os seguintes temas:</w:t>
      </w:r>
    </w:p>
    <w:p>
      <w:pPr>
        <w:pStyle w:val="ListParagraph"/>
        <w:numPr>
          <w:ilvl w:val="0"/>
          <w:numId w:val="20"/>
        </w:numPr>
        <w:spacing w:lineRule="auto" w:line="360" w:before="0" w:after="200"/>
        <w:contextualSpacing/>
        <w:jc w:val="both"/>
        <w:rPr>
          <w:rFonts w:ascii="Arial" w:hAnsi="Arial" w:cs="Arial"/>
        </w:rPr>
      </w:pPr>
      <w:r>
        <w:rPr>
          <w:rFonts w:cs="Arial" w:ascii="Arial" w:hAnsi="Arial"/>
          <w:lang w:eastAsia="pt-BR"/>
        </w:rPr>
        <w:t>Mapas de Uso e Cobertura da Terra;</w:t>
      </w:r>
    </w:p>
    <w:p>
      <w:pPr>
        <w:pStyle w:val="ListParagraph"/>
        <w:numPr>
          <w:ilvl w:val="0"/>
          <w:numId w:val="20"/>
        </w:numPr>
        <w:spacing w:lineRule="auto" w:line="360" w:before="0" w:after="200"/>
        <w:contextualSpacing/>
        <w:jc w:val="both"/>
        <w:rPr>
          <w:rFonts w:ascii="Arial" w:hAnsi="Arial" w:cs="Arial"/>
        </w:rPr>
      </w:pPr>
      <w:r>
        <w:rPr>
          <w:rFonts w:cs="Arial" w:ascii="Arial" w:hAnsi="Arial"/>
          <w:lang w:eastAsia="pt-BR"/>
        </w:rPr>
        <w:t>Áreas de Risco de Movimento de Massa (deslizamento de terra);</w:t>
      </w:r>
    </w:p>
    <w:p>
      <w:pPr>
        <w:pStyle w:val="ListParagraph"/>
        <w:numPr>
          <w:ilvl w:val="0"/>
          <w:numId w:val="20"/>
        </w:numPr>
        <w:spacing w:lineRule="auto" w:line="360" w:before="0" w:after="200"/>
        <w:contextualSpacing/>
        <w:jc w:val="both"/>
        <w:rPr>
          <w:rFonts w:ascii="Arial" w:hAnsi="Arial" w:cs="Arial"/>
        </w:rPr>
      </w:pPr>
      <w:r>
        <w:rPr>
          <w:rFonts w:cs="Arial" w:ascii="Arial" w:hAnsi="Arial"/>
        </w:rPr>
        <w:t>Áreas de Risco de Inundação;</w:t>
      </w:r>
    </w:p>
    <w:p>
      <w:pPr>
        <w:pStyle w:val="ListParagraph"/>
        <w:numPr>
          <w:ilvl w:val="0"/>
          <w:numId w:val="20"/>
        </w:numPr>
        <w:spacing w:lineRule="auto" w:line="360" w:before="0" w:after="200"/>
        <w:contextualSpacing/>
        <w:jc w:val="both"/>
        <w:rPr>
          <w:rFonts w:ascii="Arial" w:hAnsi="Arial" w:cs="Arial"/>
        </w:rPr>
      </w:pPr>
      <w:r>
        <w:rPr>
          <w:rFonts w:cs="Arial" w:ascii="Arial" w:hAnsi="Arial"/>
        </w:rPr>
        <w:t>Áreas de Risco de Incêndios;</w:t>
      </w:r>
    </w:p>
    <w:p>
      <w:pPr>
        <w:pStyle w:val="ListParagraph"/>
        <w:numPr>
          <w:ilvl w:val="0"/>
          <w:numId w:val="20"/>
        </w:numPr>
        <w:spacing w:lineRule="auto" w:line="360" w:before="0" w:after="200"/>
        <w:contextualSpacing/>
        <w:jc w:val="both"/>
        <w:rPr>
          <w:rFonts w:ascii="Arial" w:hAnsi="Arial" w:cs="Arial"/>
        </w:rPr>
      </w:pPr>
      <w:r>
        <w:rPr>
          <w:rFonts w:cs="Arial" w:ascii="Arial" w:hAnsi="Arial"/>
        </w:rPr>
        <w:t>Curvas de Nível;</w:t>
      </w:r>
    </w:p>
    <w:p>
      <w:pPr>
        <w:pStyle w:val="ListParagraph"/>
        <w:numPr>
          <w:ilvl w:val="0"/>
          <w:numId w:val="20"/>
        </w:numPr>
        <w:spacing w:lineRule="auto" w:line="360" w:before="0" w:after="200"/>
        <w:contextualSpacing/>
        <w:jc w:val="both"/>
        <w:rPr>
          <w:rFonts w:ascii="Arial" w:hAnsi="Arial" w:cs="Arial"/>
        </w:rPr>
      </w:pPr>
      <w:r>
        <w:rPr>
          <w:rFonts w:cs="Arial" w:ascii="Arial" w:hAnsi="Arial"/>
        </w:rPr>
        <w:t>Modelos Numéricos de Terreno e Superfície;</w:t>
      </w:r>
    </w:p>
    <w:p>
      <w:pPr>
        <w:pStyle w:val="ListParagraph"/>
        <w:numPr>
          <w:ilvl w:val="0"/>
          <w:numId w:val="20"/>
        </w:numPr>
        <w:spacing w:lineRule="auto" w:line="360" w:before="0" w:after="200"/>
        <w:contextualSpacing/>
        <w:jc w:val="both"/>
        <w:rPr>
          <w:rFonts w:ascii="Arial" w:hAnsi="Arial" w:cs="Arial"/>
        </w:rPr>
      </w:pPr>
      <w:r>
        <w:rPr>
          <w:rFonts w:cs="Arial" w:ascii="Arial" w:hAnsi="Arial"/>
        </w:rPr>
        <w:t>Hidrografia; e</w:t>
      </w:r>
    </w:p>
    <w:p>
      <w:pPr>
        <w:pStyle w:val="ListParagraph"/>
        <w:numPr>
          <w:ilvl w:val="0"/>
          <w:numId w:val="20"/>
        </w:numPr>
        <w:spacing w:lineRule="auto" w:line="360" w:before="0" w:after="200"/>
        <w:contextualSpacing/>
        <w:jc w:val="both"/>
        <w:rPr>
          <w:rFonts w:ascii="Arial" w:hAnsi="Arial" w:cs="Arial"/>
        </w:rPr>
      </w:pPr>
      <w:r>
        <w:rPr>
          <w:rFonts w:cs="Arial" w:ascii="Arial" w:hAnsi="Arial"/>
        </w:rPr>
        <w:t>Pedologia;</w:t>
      </w:r>
    </w:p>
    <w:p>
      <w:pPr>
        <w:pStyle w:val="ListParagraph"/>
        <w:numPr>
          <w:ilvl w:val="0"/>
          <w:numId w:val="20"/>
        </w:numPr>
        <w:spacing w:lineRule="auto" w:line="360" w:before="0" w:after="200"/>
        <w:contextualSpacing/>
        <w:jc w:val="both"/>
        <w:rPr>
          <w:rFonts w:ascii="Arial" w:hAnsi="Arial" w:cs="Arial"/>
        </w:rPr>
      </w:pPr>
      <w:r>
        <w:rPr>
          <w:rFonts w:cs="Arial" w:ascii="Arial" w:hAnsi="Arial"/>
        </w:rPr>
        <w:t>Geomorfologia;</w:t>
      </w:r>
    </w:p>
    <w:p>
      <w:pPr>
        <w:pStyle w:val="ListParagraph"/>
        <w:numPr>
          <w:ilvl w:val="0"/>
          <w:numId w:val="20"/>
        </w:numPr>
        <w:spacing w:lineRule="auto" w:line="360" w:before="0" w:after="200"/>
        <w:contextualSpacing/>
        <w:jc w:val="both"/>
        <w:rPr>
          <w:rFonts w:ascii="Arial" w:hAnsi="Arial" w:cs="Arial"/>
        </w:rPr>
      </w:pPr>
      <w:r>
        <w:rPr>
          <w:rFonts w:cs="Arial" w:ascii="Arial" w:hAnsi="Arial"/>
          <w:lang w:eastAsia="pt-BR"/>
        </w:rPr>
        <w:t>Localização de escolas;</w:t>
      </w:r>
    </w:p>
    <w:p>
      <w:pPr>
        <w:pStyle w:val="ListParagraph"/>
        <w:numPr>
          <w:ilvl w:val="0"/>
          <w:numId w:val="20"/>
        </w:numPr>
        <w:spacing w:lineRule="auto" w:line="360" w:before="0" w:after="200"/>
        <w:contextualSpacing/>
        <w:jc w:val="both"/>
        <w:rPr>
          <w:rFonts w:ascii="Arial" w:hAnsi="Arial" w:cs="Arial"/>
        </w:rPr>
      </w:pPr>
      <w:r>
        <w:rPr>
          <w:rFonts w:cs="Arial" w:ascii="Arial" w:hAnsi="Arial"/>
        </w:rPr>
        <w:t>Localização de hospitais e postos de saúde; e</w:t>
      </w:r>
    </w:p>
    <w:p>
      <w:pPr>
        <w:pStyle w:val="ListParagraph"/>
        <w:numPr>
          <w:ilvl w:val="0"/>
          <w:numId w:val="20"/>
        </w:numPr>
        <w:spacing w:lineRule="auto" w:line="360" w:before="0" w:after="200"/>
        <w:contextualSpacing/>
        <w:jc w:val="both"/>
        <w:rPr>
          <w:rFonts w:ascii="Arial" w:hAnsi="Arial" w:cs="Arial"/>
        </w:rPr>
      </w:pPr>
      <w:r>
        <w:rPr>
          <w:rFonts w:cs="Arial" w:ascii="Arial" w:hAnsi="Arial"/>
          <w:lang w:eastAsia="pt-BR"/>
        </w:rPr>
        <w:t>Imagens de satélites de alta resolução no período anual.</w:t>
      </w:r>
    </w:p>
    <w:p>
      <w:pPr>
        <w:pStyle w:val="Normal"/>
        <w:spacing w:lineRule="auto" w:line="360"/>
        <w:jc w:val="both"/>
        <w:rPr>
          <w:rFonts w:ascii="Arial" w:hAnsi="Arial" w:cs="Arial"/>
          <w:sz w:val="22"/>
          <w:szCs w:val="22"/>
          <w:lang w:eastAsia="pt-BR"/>
        </w:rPr>
      </w:pPr>
      <w:r>
        <w:rPr>
          <w:rFonts w:cs="Arial" w:ascii="Arial" w:hAnsi="Arial"/>
          <w:sz w:val="22"/>
          <w:szCs w:val="22"/>
          <w:lang w:eastAsia="pt-BR"/>
        </w:rPr>
        <w:t>Além disso, a base de dados de aerolevantamento e sensoriamento remoto, como as ortofotos e produtos derivados do aerolevantamento já disponíveis no acervo municipal deverão constar na aplicação da solução de monitoramento urbano. Ficará a cargo da CONTRATADA as atividades de integração, parametrização, modelagem e conversões necessárias para a carga nas Soluções.</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lang w:eastAsia="pt-BR"/>
        </w:rPr>
        <w:t>12-</w:t>
      </w:r>
      <w:bookmarkStart w:id="64" w:name="_Toc187849776"/>
      <w:r>
        <w:rPr>
          <w:rFonts w:cs="Arial" w:ascii="Arial" w:hAnsi="Arial"/>
          <w:b/>
          <w:bCs/>
          <w:sz w:val="22"/>
          <w:szCs w:val="22"/>
          <w:lang w:eastAsia="pt-BR"/>
        </w:rPr>
        <w:t>MONITORAMENTO ANUAL DE ALTERAÇÕES DO MUNICÍPIO (123 KM²).</w:t>
      </w:r>
      <w:bookmarkEnd w:id="64"/>
    </w:p>
    <w:p>
      <w:pPr>
        <w:pStyle w:val="Normal"/>
        <w:spacing w:lineRule="auto" w:line="360"/>
        <w:jc w:val="both"/>
        <w:rPr>
          <w:rFonts w:ascii="Arial" w:hAnsi="Arial" w:cs="Arial"/>
          <w:sz w:val="22"/>
          <w:szCs w:val="22"/>
        </w:rPr>
      </w:pPr>
      <w:r>
        <w:rPr>
          <w:rFonts w:cs="Arial" w:ascii="Arial" w:hAnsi="Arial"/>
          <w:sz w:val="22"/>
          <w:szCs w:val="22"/>
        </w:rPr>
        <w:t xml:space="preserve">A CONTRATADA terá a responsabilidade de realizar o fornecimento de licença de sistema de tecnologia, com cessão temporária de direito de uso da licença, por prazo determinado, com fornecimento de suporte ao usuário, serviço de help-desk e manutenção continuada para a modernização administrativa do Município, pelo período de uma vez a cada 12 meses, observada os requisitos de qualidade e eficiência exigidos, bem como a agilidade e segurança na execução das tarefas. </w:t>
      </w:r>
      <w:r>
        <w:rPr>
          <w:rFonts w:cs="Arial" w:ascii="Arial" w:hAnsi="Arial"/>
          <w:sz w:val="22"/>
          <w:szCs w:val="22"/>
          <w:lang w:eastAsia="pt-BR"/>
        </w:rPr>
        <w:t>Este item (e seus subitens), dada a sua natureza, poderá ser prorrogado nos termos da Lei 14.133/2021.</w:t>
      </w:r>
    </w:p>
    <w:p>
      <w:pPr>
        <w:pStyle w:val="Normal"/>
        <w:spacing w:lineRule="auto" w:line="360"/>
        <w:jc w:val="both"/>
        <w:rPr>
          <w:rFonts w:ascii="Arial" w:hAnsi="Arial" w:cs="Arial"/>
          <w:b/>
          <w:bCs/>
          <w:sz w:val="22"/>
          <w:szCs w:val="22"/>
        </w:rPr>
      </w:pPr>
      <w:r>
        <w:rPr>
          <w:rFonts w:cs="Arial" w:ascii="Arial" w:hAnsi="Arial"/>
          <w:b/>
          <w:bCs/>
          <w:sz w:val="22"/>
          <w:szCs w:val="22"/>
          <w:lang w:eastAsia="pt-BR"/>
        </w:rPr>
        <w:t>12.1-</w:t>
      </w:r>
      <w:bookmarkStart w:id="65" w:name="_Toc187849777"/>
      <w:r>
        <w:rPr>
          <w:rFonts w:cs="Arial" w:ascii="Arial" w:hAnsi="Arial"/>
          <w:b/>
          <w:bCs/>
          <w:sz w:val="22"/>
          <w:szCs w:val="22"/>
          <w:lang w:eastAsia="pt-BR"/>
        </w:rPr>
        <w:t>Licenciamento de sistema na web, mobile e server com cessão temporária de direito de uso da licença, por prazo determinado, do Sistema de monitoramento de alterações urbanas e invasões</w:t>
      </w:r>
      <w:bookmarkEnd w:id="65"/>
      <w:r>
        <w:rPr>
          <w:rFonts w:cs="Arial" w:ascii="Arial" w:hAnsi="Arial"/>
          <w:b/>
          <w:bCs/>
          <w:sz w:val="22"/>
          <w:szCs w:val="22"/>
          <w:lang w:eastAsia="pt-BR"/>
        </w:rPr>
        <w:t xml:space="preserve"> </w:t>
      </w:r>
    </w:p>
    <w:p>
      <w:pPr>
        <w:pStyle w:val="Normal"/>
        <w:spacing w:lineRule="auto" w:line="360"/>
        <w:jc w:val="both"/>
        <w:rPr>
          <w:rFonts w:ascii="Arial" w:hAnsi="Arial" w:cs="Arial"/>
          <w:sz w:val="22"/>
          <w:szCs w:val="22"/>
        </w:rPr>
      </w:pPr>
      <w:r>
        <w:rPr>
          <w:rFonts w:cs="Arial" w:ascii="Arial" w:hAnsi="Arial"/>
          <w:sz w:val="22"/>
          <w:szCs w:val="22"/>
        </w:rPr>
        <w:t>Deverá ser realizado o licenciamento da solução para o Monitoramento de Alterações Urbanas e Invasões, por meio de licenciamento de uso como serviço por tempo determinado.</w:t>
      </w:r>
    </w:p>
    <w:p>
      <w:pPr>
        <w:pStyle w:val="Normal"/>
        <w:spacing w:lineRule="auto" w:line="360"/>
        <w:jc w:val="both"/>
        <w:rPr>
          <w:rFonts w:ascii="Arial" w:hAnsi="Arial" w:cs="Arial"/>
          <w:sz w:val="22"/>
          <w:szCs w:val="22"/>
        </w:rPr>
      </w:pPr>
      <w:r>
        <w:rPr>
          <w:rFonts w:cs="Arial" w:ascii="Arial" w:hAnsi="Arial"/>
          <w:sz w:val="22"/>
          <w:szCs w:val="22"/>
        </w:rPr>
        <w:t>As imagens adquiridas no monitoramento deverão ser licenciadas em caráter perpétuo para a Prefeitura, assim como os alertas gerados durante a vigência do contrato.</w:t>
      </w:r>
    </w:p>
    <w:p>
      <w:pPr>
        <w:pStyle w:val="Normal"/>
        <w:spacing w:lineRule="auto" w:line="360"/>
        <w:jc w:val="both"/>
        <w:rPr>
          <w:rFonts w:ascii="Arial" w:hAnsi="Arial" w:cs="Arial"/>
          <w:sz w:val="22"/>
          <w:szCs w:val="22"/>
        </w:rPr>
      </w:pPr>
      <w:r>
        <w:rPr>
          <w:rFonts w:cs="Arial" w:ascii="Arial" w:hAnsi="Arial"/>
          <w:sz w:val="22"/>
          <w:szCs w:val="22"/>
          <w:lang w:eastAsia="pt-BR"/>
        </w:rPr>
        <w:t>O licenciamento não poderá haver limitação de número de usuários e acessos para a utilização do mesmo CNPJ. A solução a ser licenciada deverá obrigatoriamente atender todos os requisitos e funcionalidades especificados neste termo de referência.</w:t>
      </w:r>
    </w:p>
    <w:p>
      <w:pPr>
        <w:pStyle w:val="Normal"/>
        <w:spacing w:lineRule="auto" w:line="360"/>
        <w:jc w:val="both"/>
        <w:rPr>
          <w:rFonts w:ascii="Arial" w:hAnsi="Arial" w:cs="Arial"/>
          <w:sz w:val="22"/>
          <w:szCs w:val="22"/>
        </w:rPr>
      </w:pPr>
      <w:r>
        <w:rPr>
          <w:rFonts w:cs="Arial" w:ascii="Arial" w:hAnsi="Arial"/>
          <w:sz w:val="22"/>
          <w:szCs w:val="22"/>
        </w:rPr>
        <w:t>Faz-se necessário o monitoramento constante do Município, para que haja pronta identificação de novas construções imobiliárias e invasões, para posterior ação das equipes de fiscalização, reduzindo as irregularidades fiscais e tributárias.</w:t>
      </w:r>
    </w:p>
    <w:p>
      <w:pPr>
        <w:pStyle w:val="Normal"/>
        <w:tabs>
          <w:tab w:val="clear" w:pos="709"/>
          <w:tab w:val="left" w:pos="7650" w:leader="none"/>
        </w:tabs>
        <w:spacing w:lineRule="auto" w:line="360"/>
        <w:jc w:val="both"/>
        <w:rPr>
          <w:rFonts w:ascii="Arial" w:hAnsi="Arial" w:cs="Arial"/>
          <w:sz w:val="22"/>
          <w:szCs w:val="22"/>
        </w:rPr>
      </w:pPr>
      <w:r>
        <w:rPr>
          <w:rFonts w:cs="Arial" w:ascii="Arial" w:hAnsi="Arial"/>
          <w:sz w:val="22"/>
          <w:szCs w:val="22"/>
        </w:rPr>
        <w:t>A CONTRATADA deverá fornecer solução de monitoramento por imagens de satélites orbitais e mapeamento comparativo baseado na identificação de mudanças de uso e cobertura do solo para o Município de Itatiba pelo período de 24 meses.</w:t>
      </w:r>
    </w:p>
    <w:p>
      <w:pPr>
        <w:pStyle w:val="Normal"/>
        <w:spacing w:lineRule="auto" w:line="360"/>
        <w:jc w:val="both"/>
        <w:rPr>
          <w:rFonts w:ascii="Arial" w:hAnsi="Arial" w:cs="Arial"/>
          <w:sz w:val="22"/>
          <w:szCs w:val="22"/>
        </w:rPr>
      </w:pPr>
      <w:r>
        <w:rPr>
          <w:rFonts w:cs="Arial" w:ascii="Arial" w:hAnsi="Arial"/>
          <w:sz w:val="22"/>
          <w:szCs w:val="22"/>
        </w:rPr>
        <w:t>A CONTRATADA deverá realizar o fornecimento de imagens de satélite obtidas por programação para uma área de 123 km² compreendida dentro do limite municipal.</w:t>
      </w:r>
    </w:p>
    <w:p>
      <w:pPr>
        <w:pStyle w:val="Normal"/>
        <w:spacing w:lineRule="auto" w:line="360"/>
        <w:jc w:val="both"/>
        <w:rPr>
          <w:rFonts w:ascii="Arial" w:hAnsi="Arial" w:cs="Arial"/>
          <w:sz w:val="22"/>
          <w:szCs w:val="22"/>
        </w:rPr>
      </w:pPr>
      <w:r>
        <w:rPr>
          <w:rFonts w:cs="Arial" w:ascii="Arial" w:hAnsi="Arial"/>
          <w:sz w:val="22"/>
          <w:szCs w:val="22"/>
          <w:lang w:eastAsia="pt-BR"/>
        </w:rPr>
        <w:t>O monitoramento deverá garantir no mínimo 1 (uma) cobertura total por ano (a cada 12 meses) da área de interesse com 123 km².</w:t>
      </w:r>
    </w:p>
    <w:p>
      <w:pPr>
        <w:pStyle w:val="Normal"/>
        <w:spacing w:lineRule="auto" w:line="360"/>
        <w:jc w:val="both"/>
        <w:rPr>
          <w:rFonts w:ascii="Arial" w:hAnsi="Arial" w:cs="Arial"/>
          <w:sz w:val="22"/>
          <w:szCs w:val="22"/>
        </w:rPr>
      </w:pPr>
      <w:r>
        <w:rPr>
          <w:rFonts w:cs="Arial" w:ascii="Arial" w:hAnsi="Arial"/>
          <w:sz w:val="22"/>
          <w:szCs w:val="22"/>
        </w:rPr>
        <w:t>As imagens deverão ter resolução radiométrica igual ou melhor que 12 bits, capaz de retratar com fidelidade o comportamento espectral da vegetação e demais alvos.</w:t>
      </w:r>
    </w:p>
    <w:p>
      <w:pPr>
        <w:pStyle w:val="Normal"/>
        <w:spacing w:lineRule="auto" w:line="360"/>
        <w:jc w:val="both"/>
        <w:rPr>
          <w:rFonts w:ascii="Arial" w:hAnsi="Arial" w:cs="Arial"/>
          <w:sz w:val="22"/>
          <w:szCs w:val="22"/>
        </w:rPr>
      </w:pPr>
      <w:r>
        <w:rPr>
          <w:rFonts w:cs="Arial" w:ascii="Arial" w:hAnsi="Arial"/>
          <w:sz w:val="22"/>
          <w:szCs w:val="22"/>
          <w:lang w:eastAsia="pt-BR"/>
        </w:rPr>
        <w:t>As imagens deverão obrigatoriamente ser obtidas pela mesma constelação de satélite (mantendo as principais características do sensor) e possuir preferencialmente capacidade de revisita diária, visando aumentar as tentativas de coletas de tal forma a garantir as coberturas (coletas) e permitir uma análise padronizada e automatizada baseadas em mesmas características espectrais, radiométricas e de resolução espacial.</w:t>
      </w:r>
    </w:p>
    <w:p>
      <w:pPr>
        <w:pStyle w:val="Normal"/>
        <w:spacing w:lineRule="auto" w:line="360"/>
        <w:jc w:val="both"/>
        <w:rPr>
          <w:rFonts w:ascii="Arial" w:hAnsi="Arial" w:cs="Arial"/>
          <w:sz w:val="22"/>
          <w:szCs w:val="22"/>
        </w:rPr>
      </w:pPr>
      <w:r>
        <w:rPr>
          <w:rFonts w:cs="Arial" w:ascii="Arial" w:hAnsi="Arial"/>
          <w:sz w:val="22"/>
          <w:szCs w:val="22"/>
        </w:rPr>
        <w:t>As imagens de satélite deverão ter em sua origem a resolução espacial nominal deaté 50 (cinquenta) cm na banda de mais alta resolução espacial, onde, entende-se por resolução espacial nominal “a dimensão projetada no terreno, na visada nadir, do menor elemento sensor (pixel) do dispositivo imageador, ou seja, representa o Elemento de Resolução no Terreno (ERT)”.</w:t>
      </w:r>
    </w:p>
    <w:p>
      <w:pPr>
        <w:pStyle w:val="Normal"/>
        <w:spacing w:lineRule="auto" w:line="360"/>
        <w:jc w:val="both"/>
        <w:rPr>
          <w:rFonts w:ascii="Arial" w:hAnsi="Arial" w:cs="Arial"/>
          <w:sz w:val="22"/>
          <w:szCs w:val="22"/>
        </w:rPr>
      </w:pPr>
      <w:r>
        <w:rPr>
          <w:rFonts w:cs="Arial" w:ascii="Arial" w:hAnsi="Arial"/>
          <w:sz w:val="22"/>
          <w:szCs w:val="22"/>
        </w:rPr>
        <w:t>Na banda de menor resolução espacial nominal, não serão aceitas reamostragens (superamostragens) das imagens que originaram as ortoimagens;</w:t>
      </w:r>
    </w:p>
    <w:p>
      <w:pPr>
        <w:pStyle w:val="Normal"/>
        <w:spacing w:lineRule="auto" w:line="360"/>
        <w:jc w:val="both"/>
        <w:rPr>
          <w:rFonts w:ascii="Arial" w:hAnsi="Arial" w:cs="Arial"/>
          <w:sz w:val="22"/>
          <w:szCs w:val="22"/>
        </w:rPr>
      </w:pPr>
      <w:r>
        <w:rPr>
          <w:rFonts w:cs="Arial" w:ascii="Arial" w:hAnsi="Arial"/>
          <w:sz w:val="22"/>
          <w:szCs w:val="22"/>
          <w:lang w:eastAsia="pt-BR"/>
        </w:rPr>
        <w:t>As imagens coletadas, deverão ser entregues ortoretificadas com resolução espacial melhor ou igual a 50 cm.</w:t>
      </w:r>
    </w:p>
    <w:p>
      <w:pPr>
        <w:pStyle w:val="Normal"/>
        <w:spacing w:lineRule="auto" w:line="360"/>
        <w:jc w:val="both"/>
        <w:rPr>
          <w:rFonts w:ascii="Arial" w:hAnsi="Arial" w:cs="Arial"/>
          <w:sz w:val="22"/>
          <w:szCs w:val="22"/>
        </w:rPr>
      </w:pPr>
      <w:r>
        <w:rPr>
          <w:rFonts w:cs="Arial" w:ascii="Arial" w:hAnsi="Arial"/>
          <w:sz w:val="22"/>
          <w:szCs w:val="22"/>
        </w:rPr>
        <w:t>As imagens deverão possuir angulação menor ou igual a 30º e percentual máximo de nuvens de 20% para o ortomosaico final.</w:t>
      </w:r>
    </w:p>
    <w:p>
      <w:pPr>
        <w:pStyle w:val="Normal"/>
        <w:spacing w:lineRule="auto" w:line="360"/>
        <w:jc w:val="both"/>
        <w:rPr>
          <w:rFonts w:ascii="Arial" w:hAnsi="Arial" w:cs="Arial"/>
          <w:sz w:val="22"/>
          <w:szCs w:val="22"/>
        </w:rPr>
      </w:pPr>
      <w:r>
        <w:rPr>
          <w:rFonts w:cs="Arial" w:ascii="Arial" w:hAnsi="Arial"/>
          <w:sz w:val="22"/>
          <w:szCs w:val="22"/>
          <w:lang w:eastAsia="pt-BR"/>
        </w:rPr>
        <w:t>As imagens deverão ter no mínimo 5 (cinco) bandas espectrais, sendo elas: Pan, Azul, Verde, Vermelho e Infravermelho Próximo, para possibilitar a composição colorida de imagens que auxiliem a identificação dos alvos do uso e ocupação do solo urbano.</w:t>
      </w:r>
    </w:p>
    <w:p>
      <w:pPr>
        <w:pStyle w:val="Normal"/>
        <w:spacing w:lineRule="auto" w:line="360"/>
        <w:jc w:val="both"/>
        <w:rPr>
          <w:rFonts w:ascii="Arial" w:hAnsi="Arial" w:cs="Arial"/>
          <w:sz w:val="22"/>
          <w:szCs w:val="22"/>
        </w:rPr>
      </w:pPr>
      <w:r>
        <w:rPr>
          <w:rFonts w:cs="Arial" w:ascii="Arial" w:hAnsi="Arial"/>
          <w:sz w:val="22"/>
          <w:szCs w:val="22"/>
        </w:rPr>
        <w:t>As imagens deverão ser compatíveis com escala 1:25.000, de acordo com o Padrão de Exatidão Cartográfico (PEC-A), definido no Decreto-Lei 89.817 de 1984.</w:t>
      </w:r>
    </w:p>
    <w:p>
      <w:pPr>
        <w:pStyle w:val="Normal"/>
        <w:spacing w:lineRule="auto" w:line="360"/>
        <w:jc w:val="both"/>
        <w:rPr>
          <w:rFonts w:ascii="Arial" w:hAnsi="Arial" w:cs="Arial"/>
          <w:sz w:val="22"/>
          <w:szCs w:val="22"/>
        </w:rPr>
      </w:pPr>
      <w:r>
        <w:rPr>
          <w:rFonts w:cs="Arial" w:ascii="Arial" w:hAnsi="Arial"/>
          <w:sz w:val="22"/>
          <w:szCs w:val="22"/>
        </w:rPr>
        <w:t>A CONTRATADA deverá fornecer as imagens com carga no sistema de gestão geográfica do cadastro multifinalitário web já implantado no Município, e caso solicitado pela Prefeitura entregues por meio de arquivo digital “GeoTIFF”, no formato UTM (Universal Transversa de Mercator) – SIRGAS 2000.</w:t>
      </w:r>
    </w:p>
    <w:p>
      <w:pPr>
        <w:pStyle w:val="Normal"/>
        <w:spacing w:lineRule="auto" w:line="360"/>
        <w:jc w:val="both"/>
        <w:rPr>
          <w:rFonts w:ascii="Arial" w:hAnsi="Arial" w:cs="Arial"/>
          <w:sz w:val="22"/>
          <w:szCs w:val="22"/>
        </w:rPr>
      </w:pPr>
      <w:r>
        <w:rPr>
          <w:rFonts w:cs="Arial" w:ascii="Arial" w:hAnsi="Arial"/>
          <w:sz w:val="22"/>
          <w:szCs w:val="22"/>
        </w:rPr>
        <w:t>Deverão ser apresentados relatórios consolidados anuais, com listagem das imagens/cenas coletadas dentro da área de interesse.</w:t>
      </w:r>
    </w:p>
    <w:p>
      <w:pPr>
        <w:pStyle w:val="Normal"/>
        <w:spacing w:lineRule="auto" w:line="360"/>
        <w:jc w:val="both"/>
        <w:rPr>
          <w:rFonts w:ascii="Arial" w:hAnsi="Arial" w:cs="Arial"/>
          <w:sz w:val="22"/>
          <w:szCs w:val="22"/>
        </w:rPr>
      </w:pPr>
      <w:r>
        <w:rPr>
          <w:rFonts w:cs="Arial" w:ascii="Arial" w:hAnsi="Arial"/>
          <w:sz w:val="22"/>
          <w:szCs w:val="22"/>
        </w:rPr>
        <w:t>Os relatórios anuais deverão ser acompanhados do último ortomosaico gerado, de forma a assegurar uma cobertura total a cada ano da área de interesse dentro das especificações técnicas definidas anteriormente.</w:t>
      </w:r>
    </w:p>
    <w:p>
      <w:pPr>
        <w:pStyle w:val="Normal"/>
        <w:spacing w:lineRule="auto" w:line="360"/>
        <w:jc w:val="both"/>
        <w:rPr>
          <w:rFonts w:ascii="Arial" w:hAnsi="Arial" w:cs="Arial"/>
          <w:sz w:val="22"/>
          <w:szCs w:val="22"/>
        </w:rPr>
      </w:pPr>
      <w:r>
        <w:rPr>
          <w:rFonts w:cs="Arial" w:ascii="Arial" w:hAnsi="Arial"/>
          <w:sz w:val="22"/>
          <w:szCs w:val="22"/>
          <w:lang w:eastAsia="pt-BR"/>
        </w:rPr>
        <w:t>Se o ortomosaico final do ciclo anual do monitoramento orbital apresentar um percentual de nuvem superior ao desejado de 20%, para que haja o aceite da medição do produto e a não interrupção dos pagamentos, a CONTRATADA deverá apresentar em seu relatório técnico as tentativas de passagens do satélite acompanhado dos respectivos quicklooks para comprovação da inviabilidade meteorológica</w:t>
      </w:r>
    </w:p>
    <w:p>
      <w:pPr>
        <w:pStyle w:val="Normal"/>
        <w:spacing w:lineRule="auto" w:line="360"/>
        <w:jc w:val="both"/>
        <w:rPr>
          <w:rFonts w:ascii="Arial" w:hAnsi="Arial" w:cs="Arial"/>
          <w:b/>
          <w:bCs/>
          <w:sz w:val="22"/>
          <w:szCs w:val="22"/>
        </w:rPr>
      </w:pPr>
      <w:r>
        <w:rPr>
          <w:rFonts w:cs="Arial" w:ascii="Arial" w:hAnsi="Arial"/>
          <w:b/>
          <w:bCs/>
          <w:sz w:val="22"/>
          <w:szCs w:val="22"/>
          <w:lang w:eastAsia="pt-BR"/>
        </w:rPr>
        <w:t>12.2-</w:t>
      </w:r>
      <w:bookmarkStart w:id="66" w:name="_Toc187849778"/>
      <w:r>
        <w:rPr>
          <w:rFonts w:cs="Arial" w:ascii="Arial" w:hAnsi="Arial"/>
          <w:b/>
          <w:bCs/>
          <w:sz w:val="22"/>
          <w:szCs w:val="22"/>
          <w:lang w:eastAsia="pt-BR"/>
        </w:rPr>
        <w:t>Hospedagem em nuvem (cloud). Fornecimento de central de atendimento ao usuário, serviço de help-desk, suporte e manutenção continuada (corretiva, adaptativa e evolutiva) para o Sistema de monitoramento de alterações urbanas, rurais e invasões</w:t>
      </w:r>
      <w:bookmarkEnd w:id="66"/>
    </w:p>
    <w:p>
      <w:pPr>
        <w:pStyle w:val="Normal"/>
        <w:spacing w:lineRule="auto" w:line="360"/>
        <w:jc w:val="both"/>
        <w:rPr>
          <w:rFonts w:ascii="Arial" w:hAnsi="Arial" w:cs="Arial"/>
          <w:b/>
          <w:bCs/>
          <w:sz w:val="22"/>
          <w:szCs w:val="22"/>
        </w:rPr>
      </w:pPr>
      <w:r>
        <w:rPr>
          <w:rFonts w:cs="Arial" w:ascii="Arial" w:hAnsi="Arial"/>
          <w:b/>
          <w:bCs/>
          <w:sz w:val="22"/>
          <w:szCs w:val="22"/>
          <w:lang w:eastAsia="pt-BR"/>
        </w:rPr>
        <w:t xml:space="preserve">12.2.1-Central de atendimento e </w:t>
      </w:r>
      <w:bookmarkStart w:id="67" w:name="_Toc187849779"/>
      <w:r>
        <w:rPr>
          <w:rFonts w:cs="Arial" w:ascii="Arial" w:hAnsi="Arial"/>
          <w:b/>
          <w:bCs/>
          <w:sz w:val="22"/>
          <w:szCs w:val="22"/>
          <w:lang w:eastAsia="pt-BR"/>
        </w:rPr>
        <w:t>serviço help-desk.</w:t>
      </w:r>
      <w:bookmarkEnd w:id="67"/>
    </w:p>
    <w:p>
      <w:pPr>
        <w:pStyle w:val="Normal"/>
        <w:spacing w:lineRule="auto" w:line="360"/>
        <w:jc w:val="both"/>
        <w:rPr>
          <w:rFonts w:ascii="Arial" w:hAnsi="Arial" w:cs="Arial"/>
          <w:sz w:val="22"/>
          <w:szCs w:val="22"/>
        </w:rPr>
      </w:pPr>
      <w:r>
        <w:rPr>
          <w:rFonts w:cs="Arial" w:ascii="Arial" w:hAnsi="Arial"/>
          <w:sz w:val="22"/>
          <w:szCs w:val="22"/>
        </w:rPr>
        <w:t>A CONTRATADA deverá obrigatoriamente disponibilizar uma central de atendimento ao usuário (servidor da CONTRATANTE) com a finalidade de facilitar o gerenciamento das solicitações.</w:t>
      </w:r>
    </w:p>
    <w:p>
      <w:pPr>
        <w:pStyle w:val="Normal"/>
        <w:spacing w:lineRule="auto" w:line="360"/>
        <w:jc w:val="both"/>
        <w:rPr>
          <w:rFonts w:ascii="Arial" w:hAnsi="Arial" w:cs="Arial"/>
          <w:sz w:val="22"/>
          <w:szCs w:val="22"/>
        </w:rPr>
      </w:pPr>
      <w:r>
        <w:rPr>
          <w:rFonts w:cs="Arial" w:ascii="Arial" w:hAnsi="Arial"/>
          <w:sz w:val="22"/>
          <w:szCs w:val="22"/>
          <w:lang w:eastAsia="pt-BR"/>
        </w:rPr>
        <w:t xml:space="preserve">A central de atendimento remoto deverá operar de segunda a sexta-feira (8 x 5), em horário comercial (das 8 h às 17 h). Esta central de atendimento deverá obrigatoriamente prestar suporte remoto pelos seguintes canais de atendimento: </w:t>
      </w:r>
    </w:p>
    <w:p>
      <w:pPr>
        <w:pStyle w:val="ListParagraph"/>
        <w:numPr>
          <w:ilvl w:val="0"/>
          <w:numId w:val="22"/>
        </w:numPr>
        <w:suppressAutoHyphens w:val="false"/>
        <w:spacing w:lineRule="auto" w:line="360" w:before="0" w:after="60"/>
        <w:jc w:val="both"/>
        <w:rPr>
          <w:rFonts w:ascii="Arial" w:hAnsi="Arial" w:cs="Arial"/>
        </w:rPr>
      </w:pPr>
      <w:r>
        <w:rPr>
          <w:rFonts w:cs="Arial" w:ascii="Arial" w:hAnsi="Arial"/>
          <w:lang w:eastAsia="pt-BR"/>
        </w:rPr>
        <w:t>Telefone fixo;</w:t>
      </w:r>
    </w:p>
    <w:p>
      <w:pPr>
        <w:pStyle w:val="ListParagraph"/>
        <w:numPr>
          <w:ilvl w:val="0"/>
          <w:numId w:val="22"/>
        </w:numPr>
        <w:suppressAutoHyphens w:val="false"/>
        <w:spacing w:lineRule="auto" w:line="360" w:before="0" w:after="60"/>
        <w:jc w:val="both"/>
        <w:rPr>
          <w:rFonts w:ascii="Arial" w:hAnsi="Arial" w:cs="Arial"/>
        </w:rPr>
      </w:pPr>
      <w:r>
        <w:rPr>
          <w:rFonts w:cs="Arial" w:ascii="Arial" w:hAnsi="Arial"/>
          <w:lang w:eastAsia="pt-BR"/>
        </w:rPr>
        <w:t>Telefone de discagem gratuita (0800);</w:t>
      </w:r>
    </w:p>
    <w:p>
      <w:pPr>
        <w:pStyle w:val="ListParagraph"/>
        <w:numPr>
          <w:ilvl w:val="0"/>
          <w:numId w:val="22"/>
        </w:numPr>
        <w:suppressAutoHyphens w:val="false"/>
        <w:spacing w:lineRule="auto" w:line="360" w:before="0" w:after="60"/>
        <w:jc w:val="both"/>
        <w:rPr>
          <w:rFonts w:ascii="Arial" w:hAnsi="Arial" w:cs="Arial"/>
        </w:rPr>
      </w:pPr>
      <w:r>
        <w:rPr>
          <w:rFonts w:cs="Arial" w:ascii="Arial" w:hAnsi="Arial"/>
        </w:rPr>
        <w:t>Formulário para abertura de chamados via sistema (Fale Conosco);</w:t>
      </w:r>
    </w:p>
    <w:p>
      <w:pPr>
        <w:pStyle w:val="ListParagraph"/>
        <w:numPr>
          <w:ilvl w:val="0"/>
          <w:numId w:val="22"/>
        </w:numPr>
        <w:suppressAutoHyphens w:val="false"/>
        <w:spacing w:lineRule="auto" w:line="360" w:before="0" w:after="60"/>
        <w:jc w:val="both"/>
        <w:rPr>
          <w:rFonts w:ascii="Arial" w:hAnsi="Arial" w:cs="Arial"/>
        </w:rPr>
      </w:pPr>
      <w:r>
        <w:rPr>
          <w:rFonts w:cs="Arial" w:ascii="Arial" w:hAnsi="Arial"/>
        </w:rPr>
        <w:t>Chat;</w:t>
      </w:r>
    </w:p>
    <w:p>
      <w:pPr>
        <w:pStyle w:val="ListParagraph"/>
        <w:numPr>
          <w:ilvl w:val="0"/>
          <w:numId w:val="22"/>
        </w:numPr>
        <w:suppressAutoHyphens w:val="false"/>
        <w:spacing w:lineRule="auto" w:line="360" w:before="0" w:after="60"/>
        <w:jc w:val="both"/>
        <w:rPr>
          <w:rFonts w:ascii="Arial" w:hAnsi="Arial" w:cs="Arial"/>
        </w:rPr>
      </w:pPr>
      <w:r>
        <w:rPr>
          <w:rFonts w:cs="Arial" w:ascii="Arial" w:hAnsi="Arial"/>
          <w:lang w:eastAsia="pt-BR"/>
        </w:rPr>
        <w:t>E-mail.</w:t>
      </w:r>
    </w:p>
    <w:p>
      <w:pPr>
        <w:pStyle w:val="Normal"/>
        <w:spacing w:lineRule="auto" w:line="360"/>
        <w:jc w:val="both"/>
        <w:rPr>
          <w:rFonts w:ascii="Arial" w:hAnsi="Arial" w:cs="Arial"/>
          <w:sz w:val="22"/>
          <w:szCs w:val="22"/>
        </w:rPr>
      </w:pPr>
      <w:r>
        <w:rPr>
          <w:rFonts w:cs="Arial" w:ascii="Arial" w:hAnsi="Arial"/>
          <w:sz w:val="22"/>
          <w:szCs w:val="22"/>
          <w:lang w:eastAsia="pt-BR"/>
        </w:rPr>
        <w:t>A empresa CONTRATADA deverá obrigatoriamente dispor de um sistema para registrar os chamados realizados pelos usuários, com minimamente as seguintes características:</w:t>
      </w:r>
    </w:p>
    <w:p>
      <w:pPr>
        <w:pStyle w:val="ListParagraph"/>
        <w:numPr>
          <w:ilvl w:val="0"/>
          <w:numId w:val="21"/>
        </w:numPr>
        <w:suppressAutoHyphens w:val="false"/>
        <w:spacing w:lineRule="auto" w:line="360" w:before="0" w:after="60"/>
        <w:jc w:val="both"/>
        <w:rPr>
          <w:rFonts w:ascii="Arial" w:hAnsi="Arial" w:cs="Arial"/>
        </w:rPr>
      </w:pPr>
      <w:r>
        <w:rPr>
          <w:rFonts w:cs="Arial" w:ascii="Arial" w:hAnsi="Arial"/>
        </w:rPr>
        <w:t>Atribuir a cada chamado o número de um ticket; </w:t>
      </w:r>
    </w:p>
    <w:p>
      <w:pPr>
        <w:pStyle w:val="ListParagraph"/>
        <w:numPr>
          <w:ilvl w:val="0"/>
          <w:numId w:val="21"/>
        </w:numPr>
        <w:suppressAutoHyphens w:val="false"/>
        <w:spacing w:lineRule="auto" w:line="360" w:before="0" w:after="60"/>
        <w:jc w:val="both"/>
        <w:rPr>
          <w:rFonts w:ascii="Arial" w:hAnsi="Arial" w:cs="Arial"/>
        </w:rPr>
      </w:pPr>
      <w:r>
        <w:rPr>
          <w:rFonts w:cs="Arial" w:ascii="Arial" w:hAnsi="Arial"/>
        </w:rPr>
        <w:t>Permitir a classificação da urgência em cada chamado; </w:t>
      </w:r>
    </w:p>
    <w:p>
      <w:pPr>
        <w:pStyle w:val="ListParagraph"/>
        <w:numPr>
          <w:ilvl w:val="0"/>
          <w:numId w:val="21"/>
        </w:numPr>
        <w:suppressAutoHyphens w:val="false"/>
        <w:spacing w:lineRule="auto" w:line="360" w:before="0" w:after="60"/>
        <w:jc w:val="both"/>
        <w:rPr>
          <w:rFonts w:ascii="Arial" w:hAnsi="Arial" w:cs="Arial"/>
        </w:rPr>
      </w:pPr>
      <w:r>
        <w:rPr>
          <w:rFonts w:cs="Arial" w:ascii="Arial" w:hAnsi="Arial"/>
        </w:rPr>
        <w:t>Permitir a categorização do tipo de chamado (Adaptativa, Corretiva, etc.) </w:t>
      </w:r>
    </w:p>
    <w:p>
      <w:pPr>
        <w:pStyle w:val="ListParagraph"/>
        <w:numPr>
          <w:ilvl w:val="0"/>
          <w:numId w:val="21"/>
        </w:numPr>
        <w:suppressAutoHyphens w:val="false"/>
        <w:spacing w:lineRule="auto" w:line="360" w:before="0" w:after="60"/>
        <w:jc w:val="both"/>
        <w:rPr>
          <w:rFonts w:ascii="Arial" w:hAnsi="Arial" w:cs="Arial"/>
        </w:rPr>
      </w:pPr>
      <w:r>
        <w:rPr>
          <w:rFonts w:cs="Arial" w:ascii="Arial" w:hAnsi="Arial"/>
        </w:rPr>
        <w:t>Permitir a identificação do produto/serviço relacionado ao chamado; </w:t>
      </w:r>
    </w:p>
    <w:p>
      <w:pPr>
        <w:pStyle w:val="ListParagraph"/>
        <w:numPr>
          <w:ilvl w:val="0"/>
          <w:numId w:val="21"/>
        </w:numPr>
        <w:suppressAutoHyphens w:val="false"/>
        <w:spacing w:lineRule="auto" w:line="360" w:before="0" w:after="60"/>
        <w:jc w:val="both"/>
        <w:rPr>
          <w:rFonts w:ascii="Arial" w:hAnsi="Arial" w:cs="Arial"/>
        </w:rPr>
      </w:pPr>
      <w:r>
        <w:rPr>
          <w:rFonts w:cs="Arial" w:ascii="Arial" w:hAnsi="Arial"/>
        </w:rPr>
        <w:t>Permitir o acompanhamento do status dos chamados em aberto; </w:t>
      </w:r>
    </w:p>
    <w:p>
      <w:pPr>
        <w:pStyle w:val="ListParagraph"/>
        <w:numPr>
          <w:ilvl w:val="0"/>
          <w:numId w:val="21"/>
        </w:numPr>
        <w:suppressAutoHyphens w:val="false"/>
        <w:spacing w:lineRule="auto" w:line="360" w:before="0" w:after="60"/>
        <w:jc w:val="both"/>
        <w:rPr>
          <w:rFonts w:ascii="Arial" w:hAnsi="Arial" w:cs="Arial"/>
        </w:rPr>
      </w:pPr>
      <w:r>
        <w:rPr>
          <w:rFonts w:cs="Arial" w:ascii="Arial" w:hAnsi="Arial"/>
        </w:rPr>
        <w:t>Receber notificações por e-mail quando há alterações no chamado; </w:t>
      </w:r>
    </w:p>
    <w:p>
      <w:pPr>
        <w:pStyle w:val="ListParagraph"/>
        <w:numPr>
          <w:ilvl w:val="0"/>
          <w:numId w:val="21"/>
        </w:numPr>
        <w:suppressAutoHyphens w:val="false"/>
        <w:spacing w:lineRule="auto" w:line="360" w:before="0" w:after="60"/>
        <w:jc w:val="both"/>
        <w:rPr>
          <w:rFonts w:ascii="Arial" w:hAnsi="Arial" w:cs="Arial"/>
        </w:rPr>
      </w:pPr>
      <w:r>
        <w:rPr>
          <w:rFonts w:cs="Arial" w:ascii="Arial" w:hAnsi="Arial"/>
        </w:rPr>
        <w:t>Permitir o acesso a estatísticas dos chamados;</w:t>
      </w:r>
    </w:p>
    <w:p>
      <w:pPr>
        <w:pStyle w:val="ListParagraph"/>
        <w:numPr>
          <w:ilvl w:val="0"/>
          <w:numId w:val="21"/>
        </w:numPr>
        <w:suppressAutoHyphens w:val="false"/>
        <w:spacing w:lineRule="auto" w:line="360" w:before="0" w:after="60"/>
        <w:jc w:val="both"/>
        <w:rPr>
          <w:rFonts w:ascii="Arial" w:hAnsi="Arial" w:cs="Arial"/>
        </w:rPr>
      </w:pPr>
      <w:r>
        <w:rPr>
          <w:rFonts w:cs="Arial" w:ascii="Arial" w:hAnsi="Arial"/>
        </w:rPr>
        <w:t>Permitir que o atendimento seja avaliado após a resolução de cada chamado; </w:t>
      </w:r>
    </w:p>
    <w:p>
      <w:pPr>
        <w:pStyle w:val="ListParagraph"/>
        <w:numPr>
          <w:ilvl w:val="0"/>
          <w:numId w:val="21"/>
        </w:numPr>
        <w:suppressAutoHyphens w:val="false"/>
        <w:spacing w:lineRule="auto" w:line="360" w:before="0" w:after="60"/>
        <w:jc w:val="both"/>
        <w:rPr>
          <w:rFonts w:ascii="Arial" w:hAnsi="Arial" w:cs="Arial"/>
        </w:rPr>
      </w:pPr>
      <w:r>
        <w:rPr>
          <w:rFonts w:cs="Arial" w:ascii="Arial" w:hAnsi="Arial"/>
          <w:lang w:eastAsia="pt-BR"/>
        </w:rPr>
        <w:t>Permitir que os chamados sejam reabertos, caso o solicitante entenda que não foi resolvido. </w:t>
      </w:r>
    </w:p>
    <w:p>
      <w:pPr>
        <w:pStyle w:val="Normal"/>
        <w:spacing w:lineRule="auto" w:line="360" w:before="240" w:after="120"/>
        <w:jc w:val="both"/>
        <w:rPr>
          <w:rFonts w:ascii="Arial" w:hAnsi="Arial" w:cs="Arial"/>
          <w:sz w:val="22"/>
          <w:szCs w:val="22"/>
        </w:rPr>
      </w:pPr>
      <w:r>
        <w:rPr>
          <w:rFonts w:cs="Arial" w:ascii="Arial" w:hAnsi="Arial"/>
          <w:sz w:val="22"/>
          <w:szCs w:val="22"/>
          <w:lang w:eastAsia="pt-BR"/>
        </w:rPr>
        <w:t>A empresa CONTRATADA deverá fornecer relatório mensal referente aos atendimentos realizados no período contratado. O relatório deverá conter minimamente as seguintes informações:</w:t>
      </w:r>
    </w:p>
    <w:p>
      <w:pPr>
        <w:pStyle w:val="ListParagraph"/>
        <w:numPr>
          <w:ilvl w:val="0"/>
          <w:numId w:val="23"/>
        </w:numPr>
        <w:suppressAutoHyphens w:val="false"/>
        <w:spacing w:lineRule="auto" w:line="360" w:before="0" w:after="60"/>
        <w:jc w:val="both"/>
        <w:rPr>
          <w:rFonts w:ascii="Arial" w:hAnsi="Arial" w:cs="Arial"/>
        </w:rPr>
      </w:pPr>
      <w:r>
        <w:rPr>
          <w:rFonts w:cs="Arial" w:ascii="Arial" w:hAnsi="Arial"/>
        </w:rPr>
        <w:t>Número de acessos ao sistema contratado no período;</w:t>
      </w:r>
    </w:p>
    <w:p>
      <w:pPr>
        <w:pStyle w:val="ListParagraph"/>
        <w:numPr>
          <w:ilvl w:val="0"/>
          <w:numId w:val="23"/>
        </w:numPr>
        <w:suppressAutoHyphens w:val="false"/>
        <w:spacing w:lineRule="auto" w:line="360" w:before="0" w:after="60"/>
        <w:jc w:val="both"/>
        <w:rPr>
          <w:rFonts w:ascii="Arial" w:hAnsi="Arial" w:cs="Arial"/>
        </w:rPr>
      </w:pPr>
      <w:r>
        <w:rPr>
          <w:rFonts w:cs="Arial" w:ascii="Arial" w:hAnsi="Arial"/>
        </w:rPr>
        <w:t>Número de usuários que acessaram o sistema no período;</w:t>
      </w:r>
    </w:p>
    <w:p>
      <w:pPr>
        <w:pStyle w:val="ListParagraph"/>
        <w:numPr>
          <w:ilvl w:val="0"/>
          <w:numId w:val="23"/>
        </w:numPr>
        <w:suppressAutoHyphens w:val="false"/>
        <w:spacing w:lineRule="auto" w:line="360" w:before="0" w:after="60"/>
        <w:jc w:val="both"/>
        <w:rPr>
          <w:rFonts w:ascii="Arial" w:hAnsi="Arial" w:cs="Arial"/>
        </w:rPr>
      </w:pPr>
      <w:r>
        <w:rPr>
          <w:rFonts w:cs="Arial" w:ascii="Arial" w:hAnsi="Arial"/>
        </w:rPr>
        <w:t>Eventuais reuniões e/ou atividades realizadas pela equipe de Suporte e/ou Sucesso do Cliente no período;</w:t>
      </w:r>
    </w:p>
    <w:p>
      <w:pPr>
        <w:pStyle w:val="ListParagraph"/>
        <w:numPr>
          <w:ilvl w:val="0"/>
          <w:numId w:val="23"/>
        </w:numPr>
        <w:suppressAutoHyphens w:val="false"/>
        <w:spacing w:lineRule="auto" w:line="360" w:before="0" w:after="60"/>
        <w:jc w:val="both"/>
        <w:rPr>
          <w:rFonts w:ascii="Arial" w:hAnsi="Arial" w:cs="Arial"/>
        </w:rPr>
      </w:pPr>
      <w:r>
        <w:rPr>
          <w:rFonts w:cs="Arial" w:ascii="Arial" w:hAnsi="Arial"/>
        </w:rPr>
        <w:t>Número de cada chamado aberto no período;</w:t>
      </w:r>
    </w:p>
    <w:p>
      <w:pPr>
        <w:pStyle w:val="ListParagraph"/>
        <w:numPr>
          <w:ilvl w:val="0"/>
          <w:numId w:val="23"/>
        </w:numPr>
        <w:suppressAutoHyphens w:val="false"/>
        <w:spacing w:lineRule="auto" w:line="360" w:before="0" w:after="60"/>
        <w:jc w:val="both"/>
        <w:rPr>
          <w:rFonts w:ascii="Arial" w:hAnsi="Arial" w:cs="Arial"/>
        </w:rPr>
      </w:pPr>
      <w:r>
        <w:rPr>
          <w:rFonts w:cs="Arial" w:ascii="Arial" w:hAnsi="Arial"/>
        </w:rPr>
        <w:t>Descrição do chamado (assunto);</w:t>
      </w:r>
    </w:p>
    <w:p>
      <w:pPr>
        <w:pStyle w:val="ListParagraph"/>
        <w:numPr>
          <w:ilvl w:val="0"/>
          <w:numId w:val="23"/>
        </w:numPr>
        <w:suppressAutoHyphens w:val="false"/>
        <w:spacing w:lineRule="auto" w:line="360" w:before="0" w:after="60"/>
        <w:jc w:val="both"/>
        <w:rPr>
          <w:rFonts w:ascii="Arial" w:hAnsi="Arial" w:cs="Arial"/>
        </w:rPr>
      </w:pPr>
      <w:r>
        <w:rPr>
          <w:rFonts w:cs="Arial" w:ascii="Arial" w:hAnsi="Arial"/>
        </w:rPr>
        <w:t>Data de abertura do chamado;</w:t>
      </w:r>
    </w:p>
    <w:p>
      <w:pPr>
        <w:pStyle w:val="ListParagraph"/>
        <w:numPr>
          <w:ilvl w:val="0"/>
          <w:numId w:val="23"/>
        </w:numPr>
        <w:suppressAutoHyphens w:val="false"/>
        <w:spacing w:lineRule="auto" w:line="360" w:before="0" w:after="60"/>
        <w:jc w:val="both"/>
        <w:rPr>
          <w:rFonts w:ascii="Arial" w:hAnsi="Arial" w:cs="Arial"/>
        </w:rPr>
      </w:pPr>
      <w:r>
        <w:rPr>
          <w:rFonts w:cs="Arial" w:ascii="Arial" w:hAnsi="Arial"/>
        </w:rPr>
        <w:t>Identificação do solicitante; e</w:t>
      </w:r>
    </w:p>
    <w:p>
      <w:pPr>
        <w:pStyle w:val="ListParagraph"/>
        <w:numPr>
          <w:ilvl w:val="0"/>
          <w:numId w:val="23"/>
        </w:numPr>
        <w:suppressAutoHyphens w:val="false"/>
        <w:spacing w:lineRule="auto" w:line="360" w:before="0" w:after="60"/>
        <w:jc w:val="both"/>
        <w:rPr>
          <w:rFonts w:ascii="Arial" w:hAnsi="Arial" w:cs="Arial"/>
        </w:rPr>
      </w:pPr>
      <w:r>
        <w:rPr>
          <w:rFonts w:cs="Arial" w:ascii="Arial" w:hAnsi="Arial"/>
          <w:lang w:eastAsia="pt-BR"/>
        </w:rPr>
        <w:t>Situação do chamado (novo, em atendimento, aguardando, resolvido ou fechado).</w:t>
      </w:r>
    </w:p>
    <w:p>
      <w:pPr>
        <w:pStyle w:val="ListParagraph"/>
        <w:suppressAutoHyphens w:val="false"/>
        <w:spacing w:lineRule="auto" w:line="360" w:before="0" w:after="60"/>
        <w:jc w:val="both"/>
        <w:rPr>
          <w:rFonts w:ascii="Arial" w:hAnsi="Arial" w:cs="Arial"/>
          <w:b/>
          <w:bCs/>
          <w:lang w:eastAsia="pt-BR"/>
        </w:rPr>
      </w:pPr>
      <w:r>
        <w:rPr>
          <w:rFonts w:cs="Arial" w:ascii="Arial" w:hAnsi="Arial"/>
          <w:b/>
          <w:bCs/>
          <w:lang w:eastAsia="pt-BR"/>
        </w:rPr>
      </w:r>
    </w:p>
    <w:p>
      <w:pPr>
        <w:pStyle w:val="ListParagraph"/>
        <w:suppressAutoHyphens w:val="false"/>
        <w:spacing w:lineRule="auto" w:line="360" w:before="0" w:after="60"/>
        <w:jc w:val="both"/>
        <w:rPr>
          <w:rFonts w:ascii="Arial" w:hAnsi="Arial" w:cs="Arial"/>
          <w:b/>
          <w:bCs/>
          <w:lang w:eastAsia="pt-BR"/>
        </w:rPr>
      </w:pPr>
      <w:r>
        <w:rPr>
          <w:rFonts w:cs="Arial" w:ascii="Arial" w:hAnsi="Arial"/>
          <w:b/>
          <w:bCs/>
          <w:lang w:eastAsia="pt-BR"/>
        </w:rPr>
      </w:r>
    </w:p>
    <w:p>
      <w:pPr>
        <w:pStyle w:val="ListParagraph"/>
        <w:suppressAutoHyphens w:val="false"/>
        <w:spacing w:lineRule="auto" w:line="360" w:before="0" w:after="60"/>
        <w:jc w:val="both"/>
        <w:rPr>
          <w:rFonts w:ascii="Arial" w:hAnsi="Arial" w:cs="Arial"/>
        </w:rPr>
      </w:pPr>
      <w:r>
        <w:rPr>
          <w:rFonts w:cs="Arial" w:ascii="Arial" w:hAnsi="Arial"/>
          <w:b/>
          <w:bCs/>
          <w:lang w:eastAsia="pt-BR"/>
        </w:rPr>
        <w:t>12.2.2-</w:t>
      </w:r>
      <w:bookmarkStart w:id="68" w:name="_Toc187849780"/>
      <w:r>
        <w:rPr>
          <w:rFonts w:cs="Arial" w:ascii="Arial" w:hAnsi="Arial"/>
          <w:b/>
          <w:bCs/>
          <w:lang w:eastAsia="pt-BR"/>
        </w:rPr>
        <w:t>Do suporte e manutenção continuada</w:t>
      </w:r>
      <w:bookmarkEnd w:id="68"/>
    </w:p>
    <w:p>
      <w:pPr>
        <w:pStyle w:val="Normal"/>
        <w:spacing w:lineRule="auto" w:line="360"/>
        <w:jc w:val="both"/>
        <w:rPr>
          <w:rFonts w:ascii="Arial" w:hAnsi="Arial" w:cs="Arial"/>
          <w:sz w:val="22"/>
          <w:szCs w:val="22"/>
        </w:rPr>
      </w:pPr>
      <w:r>
        <w:rPr>
          <w:rFonts w:cs="Arial" w:ascii="Arial" w:hAnsi="Arial"/>
          <w:sz w:val="22"/>
          <w:szCs w:val="22"/>
          <w:lang w:eastAsia="pt-BR"/>
        </w:rPr>
        <w:t>As atividades de suporte e manutenção aqui previstas, dizem respeito a todas as modificações requeridas na solução, de natureza:</w:t>
      </w:r>
    </w:p>
    <w:p>
      <w:pPr>
        <w:pStyle w:val="Normal"/>
        <w:spacing w:lineRule="auto" w:line="360"/>
        <w:jc w:val="both"/>
        <w:rPr>
          <w:rFonts w:ascii="Arial" w:hAnsi="Arial" w:cs="Arial"/>
          <w:sz w:val="22"/>
          <w:szCs w:val="22"/>
          <w:lang w:eastAsia="pt-BR"/>
        </w:rPr>
      </w:pPr>
      <w:r>
        <w:rPr>
          <w:rFonts w:cs="Arial" w:ascii="Arial" w:hAnsi="Arial"/>
          <w:sz w:val="22"/>
          <w:szCs w:val="22"/>
          <w:lang w:eastAsia="pt-BR"/>
        </w:rPr>
      </w:r>
    </w:p>
    <w:tbl>
      <w:tblPr>
        <w:tblW w:w="935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979"/>
        <w:gridCol w:w="7376"/>
      </w:tblGrid>
      <w:tr>
        <w:trPr/>
        <w:tc>
          <w:tcPr>
            <w:tcW w:w="1979" w:type="dxa"/>
            <w:tcBorders>
              <w:top w:val="single" w:sz="4" w:space="0" w:color="000000"/>
              <w:left w:val="single" w:sz="4" w:space="0" w:color="000000"/>
              <w:bottom w:val="single" w:sz="4" w:space="0" w:color="000000"/>
              <w:right w:val="single" w:sz="4" w:space="0" w:color="000000"/>
            </w:tcBorders>
            <w:shd w:color="auto" w:fill="D0CECE" w:val="clear"/>
          </w:tcPr>
          <w:p>
            <w:pPr>
              <w:pStyle w:val="Normal"/>
              <w:widowControl w:val="false"/>
              <w:spacing w:lineRule="auto" w:line="360" w:before="0" w:after="120"/>
              <w:jc w:val="both"/>
              <w:rPr>
                <w:rFonts w:ascii="Arial" w:hAnsi="Arial" w:cs="Arial"/>
                <w:sz w:val="22"/>
                <w:szCs w:val="22"/>
              </w:rPr>
            </w:pPr>
            <w:r>
              <w:rPr>
                <w:rFonts w:eastAsia="Calibri" w:cs="Arial" w:ascii="Arial" w:hAnsi="Arial"/>
                <w:b/>
                <w:bCs/>
                <w:kern w:val="0"/>
                <w:sz w:val="22"/>
                <w:szCs w:val="22"/>
                <w:lang w:eastAsia="en-US"/>
              </w:rPr>
              <w:t>Natureza</w:t>
            </w:r>
          </w:p>
        </w:tc>
        <w:tc>
          <w:tcPr>
            <w:tcW w:w="7376" w:type="dxa"/>
            <w:tcBorders>
              <w:top w:val="single" w:sz="4" w:space="0" w:color="000000"/>
              <w:left w:val="single" w:sz="4" w:space="0" w:color="000000"/>
              <w:bottom w:val="single" w:sz="4" w:space="0" w:color="000000"/>
              <w:right w:val="single" w:sz="4" w:space="0" w:color="000000"/>
            </w:tcBorders>
            <w:shd w:color="auto" w:fill="D0CECE" w:val="clear"/>
          </w:tcPr>
          <w:p>
            <w:pPr>
              <w:pStyle w:val="Normal"/>
              <w:widowControl w:val="false"/>
              <w:spacing w:lineRule="auto" w:line="360" w:before="0" w:after="120"/>
              <w:jc w:val="both"/>
              <w:rPr>
                <w:rFonts w:ascii="Arial" w:hAnsi="Arial" w:cs="Arial"/>
                <w:sz w:val="22"/>
                <w:szCs w:val="22"/>
              </w:rPr>
            </w:pPr>
            <w:r>
              <w:rPr>
                <w:rFonts w:eastAsia="Calibri" w:cs="Arial" w:ascii="Arial" w:hAnsi="Arial"/>
                <w:b/>
                <w:bCs/>
                <w:kern w:val="0"/>
                <w:sz w:val="22"/>
                <w:szCs w:val="22"/>
                <w:lang w:eastAsia="en-US"/>
              </w:rPr>
              <w:t>Significado</w:t>
            </w:r>
          </w:p>
        </w:tc>
      </w:tr>
      <w:tr>
        <w:trPr/>
        <w:tc>
          <w:tcPr>
            <w:tcW w:w="19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22"/>
                <w:szCs w:val="22"/>
              </w:rPr>
            </w:pPr>
            <w:r>
              <w:rPr>
                <w:rFonts w:eastAsia="Calibri" w:cs="Arial" w:ascii="Arial" w:hAnsi="Arial"/>
                <w:kern w:val="0"/>
                <w:sz w:val="22"/>
                <w:szCs w:val="22"/>
                <w:lang w:eastAsia="en-US"/>
              </w:rPr>
              <w:t>Adaptativas</w:t>
            </w:r>
          </w:p>
        </w:tc>
        <w:tc>
          <w:tcPr>
            <w:tcW w:w="73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22"/>
                <w:szCs w:val="22"/>
              </w:rPr>
            </w:pPr>
            <w:r>
              <w:rPr>
                <w:rFonts w:eastAsia="Calibri" w:cs="Arial" w:ascii="Arial" w:hAnsi="Arial"/>
                <w:kern w:val="0"/>
                <w:sz w:val="22"/>
                <w:szCs w:val="22"/>
                <w:lang w:eastAsia="en-US"/>
              </w:rPr>
              <w:t>Visa dar ao sistema condições para se adaptar a uma nova situação ou aspectos diferentes de situações já existentes.</w:t>
            </w:r>
          </w:p>
        </w:tc>
      </w:tr>
      <w:tr>
        <w:trPr/>
        <w:tc>
          <w:tcPr>
            <w:tcW w:w="19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22"/>
                <w:szCs w:val="22"/>
              </w:rPr>
            </w:pPr>
            <w:r>
              <w:rPr>
                <w:rFonts w:eastAsia="Calibri" w:cs="Arial" w:ascii="Arial" w:hAnsi="Arial"/>
                <w:kern w:val="0"/>
                <w:sz w:val="22"/>
                <w:szCs w:val="22"/>
                <w:lang w:eastAsia="en-US"/>
              </w:rPr>
              <w:t>Corretivas</w:t>
            </w:r>
          </w:p>
        </w:tc>
        <w:tc>
          <w:tcPr>
            <w:tcW w:w="73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22"/>
                <w:szCs w:val="22"/>
              </w:rPr>
            </w:pPr>
            <w:r>
              <w:rPr>
                <w:rFonts w:eastAsia="Calibri" w:cs="Arial" w:ascii="Arial" w:hAnsi="Arial"/>
                <w:kern w:val="0"/>
                <w:sz w:val="22"/>
                <w:szCs w:val="22"/>
                <w:lang w:eastAsia="en-US"/>
              </w:rPr>
              <w:t>Erros identificados nos sistemas, que impedem seu funcionamento correto ou que representem desvios às especificações definidas.</w:t>
            </w:r>
          </w:p>
        </w:tc>
      </w:tr>
      <w:tr>
        <w:trPr/>
        <w:tc>
          <w:tcPr>
            <w:tcW w:w="19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22"/>
                <w:szCs w:val="22"/>
              </w:rPr>
            </w:pPr>
            <w:r>
              <w:rPr>
                <w:rFonts w:eastAsia="Calibri" w:cs="Arial" w:ascii="Arial" w:hAnsi="Arial"/>
                <w:kern w:val="0"/>
                <w:sz w:val="22"/>
                <w:szCs w:val="22"/>
                <w:lang w:eastAsia="en-US"/>
              </w:rPr>
              <w:t>Evolutivas</w:t>
            </w:r>
          </w:p>
        </w:tc>
        <w:tc>
          <w:tcPr>
            <w:tcW w:w="73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22"/>
                <w:szCs w:val="22"/>
              </w:rPr>
            </w:pPr>
            <w:r>
              <w:rPr>
                <w:rFonts w:eastAsia="Calibri" w:cs="Arial" w:ascii="Arial" w:hAnsi="Arial"/>
                <w:kern w:val="0"/>
                <w:sz w:val="22"/>
                <w:szCs w:val="22"/>
                <w:lang w:eastAsia="en-US"/>
              </w:rPr>
              <w:t>Evolução da aplicação por meio de sugestões (melhorias e novas funcionalidades), que serão avaliadas pela equipe de produto e inseridas no roadmap, podendo ou não ser implementadas em releases futuras. A priorização é realizada conforme a necessidade dos clientes ou necessidades do negócio.</w:t>
            </w:r>
          </w:p>
        </w:tc>
      </w:tr>
    </w:tbl>
    <w:p>
      <w:pPr>
        <w:pStyle w:val="Normal"/>
        <w:spacing w:lineRule="auto" w:line="360"/>
        <w:jc w:val="both"/>
        <w:rPr>
          <w:rFonts w:ascii="Arial" w:hAnsi="Arial" w:cs="Arial"/>
          <w:sz w:val="22"/>
          <w:szCs w:val="22"/>
          <w:lang w:eastAsia="pt-BR"/>
        </w:rPr>
      </w:pPr>
      <w:r>
        <w:rPr>
          <w:rFonts w:cs="Arial" w:ascii="Arial" w:hAnsi="Arial"/>
          <w:sz w:val="22"/>
          <w:szCs w:val="22"/>
          <w:lang w:eastAsia="pt-BR"/>
        </w:rPr>
      </w:r>
    </w:p>
    <w:p>
      <w:pPr>
        <w:pStyle w:val="Normal"/>
        <w:spacing w:lineRule="auto" w:line="360"/>
        <w:jc w:val="both"/>
        <w:rPr>
          <w:rFonts w:ascii="Arial" w:hAnsi="Arial" w:cs="Arial"/>
          <w:sz w:val="22"/>
          <w:szCs w:val="22"/>
        </w:rPr>
      </w:pPr>
      <w:r>
        <w:rPr>
          <w:rFonts w:cs="Arial" w:ascii="Arial" w:hAnsi="Arial"/>
          <w:sz w:val="22"/>
          <w:szCs w:val="22"/>
        </w:rPr>
        <w:t xml:space="preserve">A empresa CONTRATADA deverá garantir a manutenção evolutiva das soluções por intermédio de novas versões, visando atualizações tecnológicas e adequações à legislação federal, enquanto perdurar a vigência do contrato. </w:t>
      </w:r>
    </w:p>
    <w:p>
      <w:pPr>
        <w:pStyle w:val="Normal"/>
        <w:spacing w:lineRule="auto" w:line="360"/>
        <w:jc w:val="both"/>
        <w:rPr>
          <w:rFonts w:ascii="Arial" w:hAnsi="Arial" w:cs="Arial"/>
          <w:sz w:val="22"/>
          <w:szCs w:val="22"/>
        </w:rPr>
      </w:pPr>
      <w:r>
        <w:rPr>
          <w:rFonts w:cs="Arial" w:ascii="Arial" w:hAnsi="Arial"/>
          <w:sz w:val="22"/>
          <w:szCs w:val="22"/>
        </w:rPr>
        <w:t xml:space="preserve">As atualizações não consideradas críticas ou emergenciais não devem interromper o funcionamento do sistema durante o horário de funcionamento da Prefeitura. </w:t>
      </w:r>
    </w:p>
    <w:p>
      <w:pPr>
        <w:pStyle w:val="Normal"/>
        <w:spacing w:lineRule="auto" w:line="360"/>
        <w:jc w:val="both"/>
        <w:rPr>
          <w:rFonts w:ascii="Arial" w:hAnsi="Arial" w:cs="Arial"/>
          <w:sz w:val="22"/>
          <w:szCs w:val="22"/>
        </w:rPr>
      </w:pPr>
      <w:r>
        <w:rPr>
          <w:rFonts w:cs="Arial" w:ascii="Arial" w:hAnsi="Arial"/>
          <w:sz w:val="22"/>
          <w:szCs w:val="22"/>
        </w:rPr>
        <w:t xml:space="preserve">As licenças de uso dos produtos de terceiros envolvidos na instalação, manutenção e utilização do sistema serão de responsabilidade da Prefeitura. </w:t>
      </w:r>
    </w:p>
    <w:p>
      <w:pPr>
        <w:pStyle w:val="Normal"/>
        <w:spacing w:lineRule="auto" w:line="360"/>
        <w:jc w:val="both"/>
        <w:rPr>
          <w:rFonts w:ascii="Arial" w:hAnsi="Arial" w:cs="Arial"/>
          <w:sz w:val="22"/>
          <w:szCs w:val="22"/>
        </w:rPr>
      </w:pPr>
      <w:r>
        <w:rPr>
          <w:rFonts w:cs="Arial" w:ascii="Arial" w:hAnsi="Arial"/>
          <w:sz w:val="22"/>
          <w:szCs w:val="22"/>
          <w:lang w:eastAsia="pt-BR"/>
        </w:rPr>
        <w:t>A CONTRATADA deverá garantir a distribuição de novas versões do sistema sempre que houver alterações, durante a vigência do contrato. A atualização das versões deve ocorrer de forma a minimizar eventuais prejuízos operacionais à CONTRATANTE.</w:t>
      </w:r>
    </w:p>
    <w:p>
      <w:pPr>
        <w:pStyle w:val="Normal"/>
        <w:spacing w:lineRule="auto" w:line="360"/>
        <w:jc w:val="both"/>
        <w:rPr>
          <w:rFonts w:ascii="Arial" w:hAnsi="Arial" w:cs="Arial"/>
          <w:b/>
          <w:bCs/>
          <w:sz w:val="22"/>
          <w:szCs w:val="22"/>
        </w:rPr>
      </w:pPr>
      <w:r>
        <w:rPr>
          <w:rFonts w:cs="Arial" w:ascii="Arial" w:hAnsi="Arial"/>
          <w:b/>
          <w:bCs/>
          <w:sz w:val="22"/>
          <w:szCs w:val="22"/>
          <w:lang w:eastAsia="pt-BR"/>
        </w:rPr>
        <w:t>12.2.3-</w:t>
      </w:r>
      <w:bookmarkStart w:id="69" w:name="_Toc187849781"/>
      <w:r>
        <w:rPr>
          <w:rFonts w:cs="Arial" w:ascii="Arial" w:hAnsi="Arial"/>
          <w:b/>
          <w:bCs/>
          <w:sz w:val="22"/>
          <w:szCs w:val="22"/>
          <w:lang w:eastAsia="pt-BR"/>
        </w:rPr>
        <w:t>Acordo de nível de serviço (SLA)</w:t>
      </w:r>
      <w:bookmarkEnd w:id="69"/>
    </w:p>
    <w:p>
      <w:pPr>
        <w:pStyle w:val="Normal"/>
        <w:spacing w:lineRule="auto" w:line="360"/>
        <w:jc w:val="both"/>
        <w:rPr>
          <w:rFonts w:ascii="Arial" w:hAnsi="Arial" w:cs="Arial"/>
          <w:sz w:val="22"/>
          <w:szCs w:val="22"/>
        </w:rPr>
      </w:pPr>
      <w:r>
        <w:rPr>
          <w:rFonts w:cs="Arial" w:ascii="Arial" w:hAnsi="Arial"/>
          <w:sz w:val="22"/>
          <w:szCs w:val="22"/>
          <w:lang w:eastAsia="pt-BR"/>
        </w:rPr>
        <w:t xml:space="preserve">O serviço de fornecimento de central de atendimento ao usuário do CONTRATANTE para serviço help-desk, suporte e manutenção continuada deverá atender o Acordo de Nível de Serviço (Service Level Agreement - SLA) abaixo: </w:t>
      </w:r>
    </w:p>
    <w:p>
      <w:pPr>
        <w:pStyle w:val="Normal"/>
        <w:spacing w:lineRule="auto" w:line="360"/>
        <w:jc w:val="both"/>
        <w:rPr>
          <w:rFonts w:ascii="Arial" w:hAnsi="Arial" w:cs="Arial"/>
          <w:sz w:val="22"/>
          <w:szCs w:val="22"/>
          <w:lang w:eastAsia="pt-BR"/>
        </w:rPr>
      </w:pPr>
      <w:r>
        <w:rPr>
          <w:rFonts w:cs="Arial" w:ascii="Arial" w:hAnsi="Arial"/>
          <w:sz w:val="22"/>
          <w:szCs w:val="22"/>
          <w:lang w:eastAsia="pt-BR"/>
        </w:rPr>
      </w:r>
    </w:p>
    <w:tbl>
      <w:tblPr>
        <w:tblW w:w="885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840"/>
        <w:gridCol w:w="3477"/>
        <w:gridCol w:w="1841"/>
        <w:gridCol w:w="1700"/>
      </w:tblGrid>
      <w:tr>
        <w:trPr/>
        <w:tc>
          <w:tcPr>
            <w:tcW w:w="8858" w:type="dxa"/>
            <w:gridSpan w:val="4"/>
            <w:tcBorders>
              <w:top w:val="single" w:sz="4" w:space="0" w:color="000000"/>
              <w:left w:val="single" w:sz="4" w:space="0" w:color="000000"/>
              <w:bottom w:val="single" w:sz="4" w:space="0" w:color="000000"/>
              <w:right w:val="single" w:sz="4" w:space="0" w:color="000000"/>
            </w:tcBorders>
            <w:shd w:color="auto" w:fill="D0CECE" w:val="clear"/>
          </w:tcPr>
          <w:p>
            <w:pPr>
              <w:pStyle w:val="Normal"/>
              <w:widowControl w:val="false"/>
              <w:spacing w:lineRule="auto" w:line="360" w:before="0" w:after="120"/>
              <w:jc w:val="both"/>
              <w:rPr>
                <w:rFonts w:ascii="Arial" w:hAnsi="Arial" w:cs="Arial"/>
                <w:sz w:val="18"/>
                <w:szCs w:val="18"/>
              </w:rPr>
            </w:pPr>
            <w:r>
              <w:rPr>
                <w:rFonts w:eastAsia="Calibri" w:cs="Arial" w:ascii="Arial" w:hAnsi="Arial"/>
                <w:b/>
                <w:bCs/>
                <w:kern w:val="0"/>
                <w:sz w:val="18"/>
                <w:szCs w:val="18"/>
                <w:lang w:eastAsia="en-US"/>
              </w:rPr>
              <w:t>Acordo de Nível de Serviço (Service Level Agreement - SLA)</w:t>
            </w:r>
          </w:p>
        </w:tc>
      </w:tr>
      <w:tr>
        <w:trPr/>
        <w:tc>
          <w:tcPr>
            <w:tcW w:w="1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b/>
                <w:bCs/>
                <w:kern w:val="0"/>
                <w:sz w:val="18"/>
                <w:szCs w:val="18"/>
                <w:lang w:eastAsia="en-US"/>
              </w:rPr>
              <w:t>Natureza</w:t>
            </w:r>
          </w:p>
        </w:tc>
        <w:tc>
          <w:tcPr>
            <w:tcW w:w="34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b/>
                <w:bCs/>
                <w:kern w:val="0"/>
                <w:sz w:val="18"/>
                <w:szCs w:val="18"/>
                <w:lang w:eastAsia="en-US"/>
              </w:rPr>
              <w:t>Significado</w:t>
            </w:r>
          </w:p>
        </w:tc>
        <w:tc>
          <w:tcPr>
            <w:tcW w:w="1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b/>
                <w:bCs/>
                <w:kern w:val="0"/>
                <w:sz w:val="18"/>
                <w:szCs w:val="18"/>
                <w:lang w:eastAsia="en-US"/>
              </w:rPr>
              <w:t>SLA</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b/>
                <w:bCs/>
                <w:kern w:val="0"/>
                <w:sz w:val="18"/>
                <w:szCs w:val="18"/>
                <w:lang w:eastAsia="en-US"/>
              </w:rPr>
              <w:t>Aderência ao SLA</w:t>
            </w:r>
          </w:p>
        </w:tc>
      </w:tr>
      <w:tr>
        <w:trPr/>
        <w:tc>
          <w:tcPr>
            <w:tcW w:w="1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Manutenção adaptativa</w:t>
            </w:r>
          </w:p>
        </w:tc>
        <w:tc>
          <w:tcPr>
            <w:tcW w:w="34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Visa dar ao sistema condições para se adaptar a uma nova situação ou aspectos diferentes de situações já existentes.</w:t>
            </w:r>
          </w:p>
        </w:tc>
        <w:tc>
          <w:tcPr>
            <w:tcW w:w="1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2h úteis para primeira resposta e até 176h úteis para resolução, a depender da complexidade</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&lt;=90%</w:t>
            </w:r>
          </w:p>
        </w:tc>
      </w:tr>
      <w:tr>
        <w:trPr/>
        <w:tc>
          <w:tcPr>
            <w:tcW w:w="184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Manutenção corretiva</w:t>
            </w:r>
          </w:p>
        </w:tc>
        <w:tc>
          <w:tcPr>
            <w:tcW w:w="34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Erros identificados nos sistemas, que impedem seu funcionamento correto ou que representem desvios às especificações definidas</w:t>
            </w:r>
          </w:p>
        </w:tc>
        <w:tc>
          <w:tcPr>
            <w:tcW w:w="1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2h úteis para primeira resposta e 40h úteis para correção</w:t>
            </w:r>
          </w:p>
        </w:tc>
        <w:tc>
          <w:tcPr>
            <w:tcW w:w="170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&lt;=90%</w:t>
            </w:r>
          </w:p>
        </w:tc>
      </w:tr>
      <w:tr>
        <w:trPr/>
        <w:tc>
          <w:tcPr>
            <w:tcW w:w="184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18"/>
                <w:szCs w:val="18"/>
              </w:rPr>
            </w:pPr>
            <w:r>
              <w:rPr>
                <w:rFonts w:cs="Arial" w:ascii="Arial" w:hAnsi="Arial"/>
                <w:sz w:val="18"/>
                <w:szCs w:val="18"/>
              </w:rPr>
            </w:r>
          </w:p>
        </w:tc>
        <w:tc>
          <w:tcPr>
            <w:tcW w:w="34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Problemas críticos ou emergenciais (quando o sistema se tornar totalmente inoperante).</w:t>
            </w:r>
          </w:p>
        </w:tc>
        <w:tc>
          <w:tcPr>
            <w:tcW w:w="1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2h úteis para primeira resposta e 8h úteis para correção</w:t>
            </w:r>
          </w:p>
        </w:tc>
        <w:tc>
          <w:tcPr>
            <w:tcW w:w="17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18"/>
                <w:szCs w:val="18"/>
              </w:rPr>
            </w:pPr>
            <w:r>
              <w:rPr>
                <w:rFonts w:cs="Arial" w:ascii="Arial" w:hAnsi="Arial"/>
                <w:sz w:val="18"/>
                <w:szCs w:val="18"/>
              </w:rPr>
            </w:r>
          </w:p>
        </w:tc>
      </w:tr>
      <w:tr>
        <w:trPr/>
        <w:tc>
          <w:tcPr>
            <w:tcW w:w="1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Manutenção evolutiva</w:t>
            </w:r>
          </w:p>
        </w:tc>
        <w:tc>
          <w:tcPr>
            <w:tcW w:w="34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Evolução da aplicação por meio de sugestões (melhorias e novas funcionalidades), que serão avaliadas pela equipe da contratante, podendo ou não ser implementadas em releases futuras.</w:t>
            </w:r>
          </w:p>
        </w:tc>
        <w:tc>
          <w:tcPr>
            <w:tcW w:w="1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Análise das sugestões e retorno da avaliação da contratada sobre as sugestões em até 30 dias.</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w:t>
            </w:r>
          </w:p>
        </w:tc>
      </w:tr>
    </w:tbl>
    <w:p>
      <w:pPr>
        <w:pStyle w:val="Normal"/>
        <w:spacing w:lineRule="auto" w:line="360"/>
        <w:jc w:val="both"/>
        <w:rPr>
          <w:rFonts w:ascii="Arial" w:hAnsi="Arial" w:cs="Arial"/>
          <w:sz w:val="22"/>
          <w:szCs w:val="22"/>
          <w:lang w:eastAsia="pt-BR"/>
        </w:rPr>
      </w:pPr>
      <w:r>
        <w:rPr>
          <w:rFonts w:cs="Arial" w:ascii="Arial" w:hAnsi="Arial"/>
          <w:sz w:val="22"/>
          <w:szCs w:val="22"/>
          <w:lang w:eastAsia="pt-BR"/>
        </w:rPr>
      </w:r>
    </w:p>
    <w:p>
      <w:pPr>
        <w:pStyle w:val="Normal"/>
        <w:spacing w:lineRule="auto" w:line="360"/>
        <w:jc w:val="both"/>
        <w:rPr>
          <w:rFonts w:ascii="Arial" w:hAnsi="Arial" w:cs="Arial"/>
          <w:sz w:val="22"/>
          <w:szCs w:val="22"/>
        </w:rPr>
      </w:pPr>
      <w:r>
        <w:rPr>
          <w:rFonts w:cs="Arial" w:ascii="Arial" w:hAnsi="Arial"/>
          <w:sz w:val="22"/>
          <w:szCs w:val="22"/>
          <w:lang w:eastAsia="pt-BR"/>
        </w:rPr>
        <w:t>O não atendimento do nível de serviço especificado remeterá em multas e penalidades contratuais previstos pela legislação vigente.</w:t>
      </w:r>
    </w:p>
    <w:p>
      <w:pPr>
        <w:pStyle w:val="Normal"/>
        <w:spacing w:lineRule="auto" w:line="360"/>
        <w:jc w:val="both"/>
        <w:rPr>
          <w:rFonts w:ascii="Arial" w:hAnsi="Arial" w:cs="Arial"/>
          <w:b/>
          <w:bCs/>
          <w:sz w:val="22"/>
          <w:szCs w:val="22"/>
        </w:rPr>
      </w:pPr>
      <w:r>
        <w:rPr>
          <w:rFonts w:cs="Arial" w:ascii="Arial" w:hAnsi="Arial"/>
          <w:b/>
          <w:bCs/>
          <w:sz w:val="22"/>
          <w:szCs w:val="22"/>
          <w:lang w:eastAsia="pt-BR"/>
        </w:rPr>
        <w:t>12.2.4-</w:t>
      </w:r>
      <w:bookmarkStart w:id="70" w:name="_Toc187849782"/>
      <w:r>
        <w:rPr>
          <w:rFonts w:cs="Arial" w:ascii="Arial" w:hAnsi="Arial"/>
          <w:b/>
          <w:bCs/>
          <w:sz w:val="22"/>
          <w:szCs w:val="22"/>
          <w:lang w:eastAsia="pt-BR"/>
        </w:rPr>
        <w:t>Serviço de monitoramento anual de alterações urbanas e invasões. Área total de 123 km²</w:t>
      </w:r>
      <w:bookmarkEnd w:id="70"/>
    </w:p>
    <w:p>
      <w:pPr>
        <w:pStyle w:val="Normal"/>
        <w:spacing w:lineRule="auto" w:line="360"/>
        <w:jc w:val="both"/>
        <w:rPr>
          <w:rFonts w:ascii="Arial" w:hAnsi="Arial" w:cs="Arial"/>
          <w:sz w:val="22"/>
          <w:szCs w:val="22"/>
        </w:rPr>
      </w:pPr>
      <w:r>
        <w:rPr>
          <w:rFonts w:cs="Arial" w:ascii="Arial" w:hAnsi="Arial"/>
          <w:sz w:val="22"/>
          <w:szCs w:val="22"/>
          <w:lang w:eastAsia="pt-BR"/>
        </w:rPr>
        <w:t>O serviço de detecção de mudanças deverá ser realizado por comparação entre duas imagens disponibilizadas no serviço de banco de dados de imagens descrito acima, de acordo com as atividades previstas a seguir:</w:t>
      </w:r>
    </w:p>
    <w:p>
      <w:pPr>
        <w:pStyle w:val="ListParagraph"/>
        <w:numPr>
          <w:ilvl w:val="0"/>
          <w:numId w:val="24"/>
        </w:numPr>
        <w:spacing w:lineRule="auto" w:line="360" w:before="0" w:after="200"/>
        <w:contextualSpacing/>
        <w:jc w:val="both"/>
        <w:rPr>
          <w:rFonts w:ascii="Arial" w:hAnsi="Arial" w:cs="Arial"/>
        </w:rPr>
      </w:pPr>
      <w:r>
        <w:rPr>
          <w:rFonts w:cs="Arial" w:ascii="Arial" w:hAnsi="Arial"/>
        </w:rPr>
        <w:t xml:space="preserve">Para o 1º ciclo do monitoramento, deverá ser utilizado a ortoimagem adquirida no </w:t>
      </w:r>
      <w:r>
        <w:rPr>
          <w:rFonts w:cs="Arial" w:ascii="Arial" w:hAnsi="Arial"/>
          <w:lang w:val="pt-PT"/>
        </w:rPr>
        <w:t>a imagem de altíssima resolução, obtida por meio de aerolevantamento, obtida neste projeto</w:t>
      </w:r>
      <w:r>
        <w:rPr>
          <w:rFonts w:cs="Arial" w:ascii="Arial" w:hAnsi="Arial"/>
        </w:rPr>
        <w:t xml:space="preserve"> e comparada com o primeiro ortomosaico de imagem de satélite gerado. O objetivo é comparar duas imagens nesse primeiro ciclo do monitoramento.</w:t>
      </w:r>
    </w:p>
    <w:p>
      <w:pPr>
        <w:pStyle w:val="ListParagraph"/>
        <w:numPr>
          <w:ilvl w:val="0"/>
          <w:numId w:val="24"/>
        </w:numPr>
        <w:spacing w:lineRule="auto" w:line="360" w:before="0" w:after="200"/>
        <w:contextualSpacing/>
        <w:jc w:val="both"/>
        <w:rPr>
          <w:rFonts w:ascii="Arial" w:hAnsi="Arial" w:cs="Arial"/>
        </w:rPr>
      </w:pPr>
      <w:r>
        <w:rPr>
          <w:rFonts w:cs="Arial" w:ascii="Arial" w:hAnsi="Arial"/>
        </w:rPr>
        <w:t xml:space="preserve">Para o 2º e 3º ciclo, deverá ser utilizada o ortomosaico de imagem de satélite mais recente do ciclo anterior com as novas imagens que estarão sendo adquiridas pela constelação de satélites contratados e utilizados no projeto. </w:t>
      </w:r>
    </w:p>
    <w:p>
      <w:pPr>
        <w:pStyle w:val="ListParagraph"/>
        <w:numPr>
          <w:ilvl w:val="0"/>
          <w:numId w:val="24"/>
        </w:numPr>
        <w:spacing w:lineRule="auto" w:line="360" w:before="0" w:after="200"/>
        <w:contextualSpacing/>
        <w:jc w:val="both"/>
        <w:rPr>
          <w:rFonts w:ascii="Arial" w:hAnsi="Arial" w:cs="Arial"/>
        </w:rPr>
      </w:pPr>
      <w:r>
        <w:rPr>
          <w:rFonts w:cs="Arial" w:ascii="Arial" w:hAnsi="Arial"/>
          <w:lang w:eastAsia="pt-BR"/>
        </w:rPr>
        <w:t>As detecções de mudanças subsequentes deverão ser realizadas por meios automatizados ou semiautomatizados, utilizando programas especialistas e apropriados para esta finalidade, com posterior averiguação visual das áreas detectadas para redução de falsos positivos e falsos negativos, de forma a estabelecer uma classificação mais assertiva.</w:t>
      </w:r>
    </w:p>
    <w:p>
      <w:pPr>
        <w:pStyle w:val="Normal"/>
        <w:spacing w:lineRule="auto" w:line="360"/>
        <w:jc w:val="both"/>
        <w:rPr>
          <w:rFonts w:ascii="Arial" w:hAnsi="Arial" w:cs="Arial"/>
          <w:sz w:val="22"/>
          <w:szCs w:val="22"/>
        </w:rPr>
      </w:pPr>
      <w:r>
        <w:rPr>
          <w:rFonts w:cs="Arial" w:ascii="Arial" w:hAnsi="Arial"/>
          <w:sz w:val="22"/>
          <w:szCs w:val="22"/>
          <w:lang w:eastAsia="pt-BR"/>
        </w:rPr>
        <w:t>Deverá ser utilizado para este monitoramento o sistema de informações geográficas web já implantado neste projeto, onde os informes de alertas realizados pelos serviços de detecção de alterações deverão ser apresentados da seguinte forma:</w:t>
      </w:r>
    </w:p>
    <w:p>
      <w:pPr>
        <w:pStyle w:val="ListParagraph"/>
        <w:numPr>
          <w:ilvl w:val="0"/>
          <w:numId w:val="25"/>
        </w:numPr>
        <w:spacing w:lineRule="auto" w:line="360" w:before="0" w:after="200"/>
        <w:contextualSpacing/>
        <w:jc w:val="both"/>
        <w:rPr>
          <w:rFonts w:ascii="Arial" w:hAnsi="Arial" w:cs="Arial"/>
        </w:rPr>
      </w:pPr>
      <w:r>
        <w:rPr>
          <w:rFonts w:cs="Arial" w:ascii="Arial" w:hAnsi="Arial"/>
        </w:rPr>
        <w:t xml:space="preserve">Camada (layer) com as geometrias do tipo ponto das áreas com alteração e suas respectivas classes temáticas, no sistema de gestão geográfica do cadastro multifinalitário web da Prefeitura; </w:t>
      </w:r>
    </w:p>
    <w:p>
      <w:pPr>
        <w:pStyle w:val="ListParagraph"/>
        <w:numPr>
          <w:ilvl w:val="0"/>
          <w:numId w:val="25"/>
        </w:numPr>
        <w:spacing w:lineRule="auto" w:line="360" w:before="0" w:after="200"/>
        <w:contextualSpacing/>
        <w:jc w:val="both"/>
        <w:rPr>
          <w:rFonts w:ascii="Arial" w:hAnsi="Arial" w:cs="Arial"/>
        </w:rPr>
      </w:pPr>
      <w:r>
        <w:rPr>
          <w:rFonts w:cs="Arial" w:ascii="Arial" w:hAnsi="Arial"/>
        </w:rPr>
        <w:t>Atributos das áreas coletadas com: Data, identificador, satélite e sensor;</w:t>
      </w:r>
    </w:p>
    <w:p>
      <w:pPr>
        <w:pStyle w:val="ListParagraph"/>
        <w:numPr>
          <w:ilvl w:val="0"/>
          <w:numId w:val="25"/>
        </w:numPr>
        <w:spacing w:lineRule="auto" w:line="360" w:before="0" w:after="200"/>
        <w:contextualSpacing/>
        <w:jc w:val="both"/>
        <w:rPr>
          <w:rFonts w:ascii="Arial" w:hAnsi="Arial" w:cs="Arial"/>
        </w:rPr>
      </w:pPr>
      <w:r>
        <w:rPr>
          <w:rFonts w:cs="Arial" w:ascii="Arial" w:hAnsi="Arial"/>
          <w:lang w:eastAsia="pt-BR"/>
        </w:rPr>
        <w:t>No processo de identificação a menor área passível de ser identificada será de25m², em escala visual melhor ou igual 1:1.000, com a seguinte classificação temática;</w:t>
      </w:r>
    </w:p>
    <w:p>
      <w:pPr>
        <w:pStyle w:val="ListParagraph"/>
        <w:numPr>
          <w:ilvl w:val="0"/>
          <w:numId w:val="25"/>
        </w:numPr>
        <w:spacing w:lineRule="auto" w:line="360" w:before="0" w:after="200"/>
        <w:contextualSpacing/>
        <w:jc w:val="both"/>
        <w:rPr>
          <w:rFonts w:ascii="Arial" w:hAnsi="Arial" w:cs="Arial"/>
        </w:rPr>
      </w:pPr>
      <w:r>
        <w:rPr>
          <w:rFonts w:cs="Arial" w:ascii="Arial" w:hAnsi="Arial"/>
        </w:rPr>
        <w:t>Novas edificações;</w:t>
      </w:r>
    </w:p>
    <w:p>
      <w:pPr>
        <w:pStyle w:val="ListParagraph"/>
        <w:numPr>
          <w:ilvl w:val="0"/>
          <w:numId w:val="25"/>
        </w:numPr>
        <w:spacing w:lineRule="auto" w:line="360" w:before="0" w:after="200"/>
        <w:contextualSpacing/>
        <w:jc w:val="both"/>
        <w:rPr>
          <w:rFonts w:ascii="Arial" w:hAnsi="Arial" w:cs="Arial"/>
        </w:rPr>
      </w:pPr>
      <w:r>
        <w:rPr>
          <w:rFonts w:cs="Arial" w:ascii="Arial" w:hAnsi="Arial"/>
        </w:rPr>
        <w:t>Alterações de edificações (aumento ou supressão);</w:t>
      </w:r>
    </w:p>
    <w:p>
      <w:pPr>
        <w:pStyle w:val="ListParagraph"/>
        <w:numPr>
          <w:ilvl w:val="0"/>
          <w:numId w:val="25"/>
        </w:numPr>
        <w:spacing w:lineRule="auto" w:line="360" w:before="0" w:after="200"/>
        <w:contextualSpacing/>
        <w:jc w:val="both"/>
        <w:rPr>
          <w:rFonts w:ascii="Arial" w:hAnsi="Arial" w:cs="Arial"/>
        </w:rPr>
      </w:pPr>
      <w:r>
        <w:rPr>
          <w:rFonts w:cs="Arial" w:ascii="Arial" w:hAnsi="Arial"/>
        </w:rPr>
        <w:t>Ocupação/Invasão em áreas irregulares:</w:t>
      </w:r>
    </w:p>
    <w:p>
      <w:pPr>
        <w:pStyle w:val="ListParagraph"/>
        <w:numPr>
          <w:ilvl w:val="0"/>
          <w:numId w:val="25"/>
        </w:numPr>
        <w:spacing w:lineRule="auto" w:line="360" w:before="0" w:after="200"/>
        <w:contextualSpacing/>
        <w:jc w:val="both"/>
        <w:rPr>
          <w:rFonts w:ascii="Arial" w:hAnsi="Arial" w:cs="Arial"/>
        </w:rPr>
      </w:pPr>
      <w:r>
        <w:rPr>
          <w:rFonts w:cs="Arial" w:ascii="Arial" w:hAnsi="Arial"/>
        </w:rPr>
        <w:t>Supressão de Vegetação;</w:t>
      </w:r>
    </w:p>
    <w:p>
      <w:pPr>
        <w:pStyle w:val="ListParagraph"/>
        <w:numPr>
          <w:ilvl w:val="0"/>
          <w:numId w:val="25"/>
        </w:numPr>
        <w:spacing w:lineRule="auto" w:line="360" w:before="0" w:after="200"/>
        <w:contextualSpacing/>
        <w:jc w:val="both"/>
        <w:rPr>
          <w:rFonts w:ascii="Arial" w:hAnsi="Arial" w:cs="Arial"/>
        </w:rPr>
      </w:pPr>
      <w:r>
        <w:rPr>
          <w:rFonts w:cs="Arial" w:ascii="Arial" w:hAnsi="Arial"/>
        </w:rPr>
        <w:t>Queimada;</w:t>
      </w:r>
    </w:p>
    <w:p>
      <w:pPr>
        <w:pStyle w:val="ListParagraph"/>
        <w:numPr>
          <w:ilvl w:val="0"/>
          <w:numId w:val="25"/>
        </w:numPr>
        <w:spacing w:lineRule="auto" w:line="360" w:before="0" w:after="200"/>
        <w:contextualSpacing/>
        <w:jc w:val="both"/>
        <w:rPr>
          <w:rFonts w:ascii="Arial" w:hAnsi="Arial" w:cs="Arial"/>
        </w:rPr>
      </w:pPr>
      <w:r>
        <w:rPr>
          <w:rFonts w:cs="Arial" w:ascii="Arial" w:hAnsi="Arial"/>
          <w:lang w:eastAsia="pt-BR"/>
        </w:rPr>
        <w:t>Abertura de Área – solo exposto.</w:t>
      </w:r>
    </w:p>
    <w:p>
      <w:pPr>
        <w:pStyle w:val="Normal"/>
        <w:spacing w:lineRule="auto" w:line="360"/>
        <w:jc w:val="both"/>
        <w:rPr>
          <w:rFonts w:ascii="Arial" w:hAnsi="Arial" w:cs="Arial"/>
          <w:sz w:val="22"/>
          <w:szCs w:val="22"/>
        </w:rPr>
      </w:pPr>
      <w:r>
        <w:rPr>
          <w:rFonts w:cs="Arial" w:ascii="Arial" w:hAnsi="Arial"/>
          <w:sz w:val="22"/>
          <w:szCs w:val="22"/>
          <w:lang w:eastAsia="pt-BR"/>
        </w:rPr>
        <w:t>Todos os resultados obtidos deverão ser submetidos à revisão, a fim de afastar-se os “falsos positivos” e “falsos negativos”, de acordo com as classes indicadas para a detecção. Assim, os produtos esperados são:</w:t>
      </w:r>
    </w:p>
    <w:p>
      <w:pPr>
        <w:pStyle w:val="ListParagraph"/>
        <w:numPr>
          <w:ilvl w:val="0"/>
          <w:numId w:val="26"/>
        </w:numPr>
        <w:spacing w:lineRule="auto" w:line="360" w:before="0" w:after="200"/>
        <w:contextualSpacing/>
        <w:jc w:val="both"/>
        <w:rPr>
          <w:rFonts w:ascii="Arial" w:hAnsi="Arial" w:cs="Arial"/>
        </w:rPr>
      </w:pPr>
      <w:r>
        <w:rPr>
          <w:rFonts w:cs="Arial" w:ascii="Arial" w:hAnsi="Arial"/>
        </w:rPr>
        <w:t>Área total analisada e área não analisada devido à presença de nuvens;</w:t>
      </w:r>
    </w:p>
    <w:p>
      <w:pPr>
        <w:pStyle w:val="ListParagraph"/>
        <w:numPr>
          <w:ilvl w:val="0"/>
          <w:numId w:val="26"/>
        </w:numPr>
        <w:spacing w:lineRule="auto" w:line="360" w:before="0" w:after="200"/>
        <w:contextualSpacing/>
        <w:jc w:val="both"/>
        <w:rPr>
          <w:rFonts w:ascii="Arial" w:hAnsi="Arial" w:cs="Arial"/>
        </w:rPr>
      </w:pPr>
      <w:r>
        <w:rPr>
          <w:rFonts w:cs="Arial" w:ascii="Arial" w:hAnsi="Arial"/>
        </w:rPr>
        <w:t>Metodologia de mapeamento/classificação: satélite imageador e sensor utilizado, datas da imagem mais atual e da imagem anterior utilizada para a detecção de mudanças e metodologia utilizada para realizar a classificação das imagens;</w:t>
      </w:r>
    </w:p>
    <w:p>
      <w:pPr>
        <w:pStyle w:val="ListParagraph"/>
        <w:numPr>
          <w:ilvl w:val="0"/>
          <w:numId w:val="26"/>
        </w:numPr>
        <w:spacing w:lineRule="auto" w:line="360" w:before="0" w:after="200"/>
        <w:contextualSpacing/>
        <w:jc w:val="both"/>
        <w:rPr>
          <w:rFonts w:ascii="Arial" w:hAnsi="Arial" w:cs="Arial"/>
        </w:rPr>
      </w:pPr>
      <w:r>
        <w:rPr>
          <w:rFonts w:cs="Arial" w:ascii="Arial" w:hAnsi="Arial"/>
        </w:rPr>
        <w:t>Identificação das mudanças ocorridas, bem como a descrição das mudanças identificadas.</w:t>
      </w:r>
    </w:p>
    <w:p>
      <w:pPr>
        <w:pStyle w:val="ListParagraph"/>
        <w:numPr>
          <w:ilvl w:val="0"/>
          <w:numId w:val="26"/>
        </w:numPr>
        <w:spacing w:lineRule="auto" w:line="360" w:before="0" w:after="200"/>
        <w:contextualSpacing/>
        <w:jc w:val="both"/>
        <w:rPr>
          <w:rFonts w:ascii="Arial" w:hAnsi="Arial" w:cs="Arial"/>
        </w:rPr>
      </w:pPr>
      <w:r>
        <w:rPr>
          <w:rFonts w:cs="Arial" w:ascii="Arial" w:hAnsi="Arial"/>
        </w:rPr>
        <w:t>Síntese dos dados, conclusões, comentários.</w:t>
      </w:r>
    </w:p>
    <w:p>
      <w:pPr>
        <w:pStyle w:val="ListParagraph"/>
        <w:numPr>
          <w:ilvl w:val="0"/>
          <w:numId w:val="26"/>
        </w:numPr>
        <w:spacing w:lineRule="auto" w:line="360" w:before="0" w:after="200"/>
        <w:contextualSpacing/>
        <w:jc w:val="both"/>
        <w:rPr>
          <w:rFonts w:ascii="Arial" w:hAnsi="Arial" w:cs="Arial"/>
        </w:rPr>
      </w:pPr>
      <w:r>
        <w:rPr>
          <w:rFonts w:cs="Arial" w:ascii="Arial" w:hAnsi="Arial"/>
          <w:lang w:eastAsia="pt-BR"/>
        </w:rPr>
        <w:t>Responsável técnico pela análise, interpretação e classificação das imagens.</w:t>
      </w:r>
    </w:p>
    <w:p>
      <w:pPr>
        <w:pStyle w:val="Normal"/>
        <w:spacing w:lineRule="auto" w:line="360"/>
        <w:jc w:val="both"/>
        <w:rPr>
          <w:rFonts w:ascii="Arial" w:hAnsi="Arial" w:cs="Arial"/>
          <w:sz w:val="22"/>
          <w:szCs w:val="22"/>
        </w:rPr>
      </w:pPr>
      <w:r>
        <w:rPr>
          <w:rFonts w:cs="Arial" w:ascii="Arial" w:hAnsi="Arial"/>
          <w:sz w:val="22"/>
          <w:szCs w:val="22"/>
        </w:rPr>
        <w:t>Todas as imagens e polígonos com os alertas das detecções deverão ser entregues com carga no sistema de gestão geográfica do cadastro multifinalitário web, também contratado neste projeto. Não será aceito outro formato de entrega que não seja dentro do sistema.</w:t>
      </w:r>
    </w:p>
    <w:p>
      <w:pPr>
        <w:pStyle w:val="Normal"/>
        <w:spacing w:lineRule="auto" w:line="360"/>
        <w:jc w:val="both"/>
        <w:rPr>
          <w:rFonts w:ascii="Arial" w:hAnsi="Arial" w:cs="Arial"/>
          <w:sz w:val="22"/>
          <w:szCs w:val="22"/>
          <w:lang w:eastAsia="pt-BR"/>
        </w:rPr>
      </w:pPr>
      <w:r>
        <w:rPr>
          <w:rFonts w:cs="Arial" w:ascii="Arial" w:hAnsi="Arial"/>
          <w:sz w:val="22"/>
          <w:szCs w:val="22"/>
          <w:lang w:eastAsia="pt-BR"/>
        </w:rPr>
        <w:t>Espera-se com a solução que o Município seja capaz de realizar o monitoramento do seu território, através de uma solução de imageamento via satélite orbital de alta resolução, totalmente integrada com os sistemas e módulos legados existentes do Município.</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lang w:eastAsia="pt-BR"/>
        </w:rPr>
        <w:t>13-</w:t>
      </w:r>
      <w:bookmarkStart w:id="71" w:name="_Toc187849783"/>
      <w:r>
        <w:rPr>
          <w:rFonts w:cs="Arial" w:ascii="Arial" w:hAnsi="Arial"/>
          <w:b/>
          <w:bCs/>
          <w:sz w:val="22"/>
          <w:szCs w:val="22"/>
          <w:lang w:eastAsia="pt-BR"/>
        </w:rPr>
        <w:t>TREINAMENTO DOS SERVIDORES PÚBLICOS, PRESENCIAL E EM EAD</w:t>
      </w:r>
      <w:bookmarkEnd w:id="71"/>
    </w:p>
    <w:p>
      <w:pPr>
        <w:pStyle w:val="Normal"/>
        <w:spacing w:lineRule="auto" w:line="360"/>
        <w:jc w:val="both"/>
        <w:rPr>
          <w:rFonts w:ascii="Arial" w:hAnsi="Arial" w:cs="Arial"/>
          <w:sz w:val="22"/>
          <w:szCs w:val="22"/>
        </w:rPr>
      </w:pPr>
      <w:r>
        <w:rPr>
          <w:rFonts w:cs="Arial" w:ascii="Arial" w:hAnsi="Arial"/>
          <w:sz w:val="22"/>
          <w:szCs w:val="22"/>
        </w:rPr>
        <w:t xml:space="preserve">O programa de treinamento e capacitação tem como objetivo realizar a passagem de conhecimento relacionado a utilização dos sistemas SaaS. Adicionalmente, deverá ser realizado a capacitação nas atividades de coleta de dados em campo, bem como o treinamento na utilização do sistema web e suas funcionalidades. </w:t>
      </w:r>
    </w:p>
    <w:p>
      <w:pPr>
        <w:pStyle w:val="Normal"/>
        <w:spacing w:lineRule="auto" w:line="360"/>
        <w:jc w:val="both"/>
        <w:rPr>
          <w:rFonts w:ascii="Arial" w:hAnsi="Arial" w:cs="Arial"/>
          <w:sz w:val="22"/>
          <w:szCs w:val="22"/>
        </w:rPr>
      </w:pPr>
      <w:r>
        <w:rPr>
          <w:rFonts w:cs="Arial" w:ascii="Arial" w:hAnsi="Arial"/>
          <w:sz w:val="22"/>
          <w:szCs w:val="22"/>
        </w:rPr>
        <w:t xml:space="preserve">Os treinamentos deverão ser realizados nas dependências da Prefeitura, a qual ficará responsável pelo fornecimento de infraestrutura adequada para a realização deles. </w:t>
      </w:r>
    </w:p>
    <w:p>
      <w:pPr>
        <w:pStyle w:val="Normal"/>
        <w:spacing w:lineRule="auto" w:line="360"/>
        <w:jc w:val="both"/>
        <w:rPr>
          <w:rFonts w:ascii="Arial" w:hAnsi="Arial" w:cs="Arial"/>
          <w:sz w:val="22"/>
          <w:szCs w:val="22"/>
        </w:rPr>
      </w:pPr>
      <w:r>
        <w:rPr>
          <w:rFonts w:cs="Arial" w:ascii="Arial" w:hAnsi="Arial"/>
          <w:sz w:val="22"/>
          <w:szCs w:val="22"/>
          <w:lang w:eastAsia="pt-BR"/>
        </w:rPr>
        <w:t>Na indisponibilidade de salas na Prefeitura, poderá ser solicitado a aplicação dos treinamentos nas instalações da empresa CONTRATADA. Neste caso, ficará a carga da CONTRATADA o fornecimento de toda infraestrutura necessária para a realização dos treinamentos para até 12 servidores por treinamento, tais como sala climatizada, TV /Datashow, mesas, cadeiras e computadores com rede de internet. Os custos de deslocamentos e alimentação dos servidores ficarão sob responsabilidade e obrigação da Prefeitura.</w:t>
      </w:r>
    </w:p>
    <w:p>
      <w:pPr>
        <w:pStyle w:val="Normal"/>
        <w:spacing w:lineRule="auto" w:line="360"/>
        <w:jc w:val="both"/>
        <w:rPr>
          <w:rFonts w:ascii="Arial" w:hAnsi="Arial" w:cs="Arial"/>
          <w:sz w:val="22"/>
          <w:szCs w:val="22"/>
        </w:rPr>
      </w:pPr>
      <w:r>
        <w:rPr>
          <w:rFonts w:cs="Arial" w:ascii="Arial" w:hAnsi="Arial"/>
          <w:sz w:val="22"/>
          <w:szCs w:val="22"/>
          <w:lang w:eastAsia="pt-BR"/>
        </w:rPr>
        <w:t>Entregáveis dos treinamentos:</w:t>
      </w:r>
    </w:p>
    <w:p>
      <w:pPr>
        <w:pStyle w:val="ListParagraph"/>
        <w:numPr>
          <w:ilvl w:val="0"/>
          <w:numId w:val="27"/>
        </w:numPr>
        <w:spacing w:lineRule="auto" w:line="360" w:before="0" w:after="60"/>
        <w:jc w:val="both"/>
        <w:rPr>
          <w:rFonts w:ascii="Arial" w:hAnsi="Arial" w:cs="Arial"/>
        </w:rPr>
      </w:pPr>
      <w:r>
        <w:rPr>
          <w:rFonts w:cs="Arial" w:ascii="Arial" w:hAnsi="Arial"/>
        </w:rPr>
        <w:t>Relatório do treinamento, contendo as seguintes informações: lista de participantes, fotos, dados do instrutor, conteúdo aplicado e pesquisa de satisfação do treinamento aplicado;</w:t>
      </w:r>
    </w:p>
    <w:p>
      <w:pPr>
        <w:pStyle w:val="ListParagraph"/>
        <w:numPr>
          <w:ilvl w:val="0"/>
          <w:numId w:val="27"/>
        </w:numPr>
        <w:spacing w:lineRule="auto" w:line="360" w:before="0" w:after="60"/>
        <w:jc w:val="both"/>
        <w:rPr>
          <w:rFonts w:ascii="Arial" w:hAnsi="Arial" w:cs="Arial"/>
        </w:rPr>
      </w:pPr>
      <w:r>
        <w:rPr>
          <w:rFonts w:cs="Arial" w:ascii="Arial" w:hAnsi="Arial"/>
        </w:rPr>
        <w:t>Certificado do treinamento para cada participante;</w:t>
      </w:r>
    </w:p>
    <w:p>
      <w:pPr>
        <w:pStyle w:val="ListParagraph"/>
        <w:numPr>
          <w:ilvl w:val="0"/>
          <w:numId w:val="27"/>
        </w:numPr>
        <w:spacing w:lineRule="auto" w:line="360" w:before="0" w:after="60"/>
        <w:jc w:val="both"/>
        <w:rPr>
          <w:rFonts w:ascii="Arial" w:hAnsi="Arial" w:cs="Arial"/>
        </w:rPr>
      </w:pPr>
      <w:r>
        <w:rPr>
          <w:rFonts w:cs="Arial" w:ascii="Arial" w:hAnsi="Arial"/>
          <w:lang w:eastAsia="pt-BR"/>
        </w:rPr>
        <w:t>Apostila do treinamento em formato impresso ou digital para cada participante.</w:t>
      </w:r>
    </w:p>
    <w:p>
      <w:pPr>
        <w:pStyle w:val="ListParagraph"/>
        <w:spacing w:lineRule="auto" w:line="360" w:before="0" w:after="60"/>
        <w:jc w:val="both"/>
        <w:rPr>
          <w:rFonts w:ascii="Arial" w:hAnsi="Arial" w:cs="Arial"/>
        </w:rPr>
      </w:pPr>
      <w:r>
        <w:rPr>
          <w:rFonts w:cs="Arial" w:ascii="Arial" w:hAnsi="Arial"/>
          <w:b/>
          <w:bCs/>
          <w:lang w:eastAsia="pt-BR"/>
        </w:rPr>
        <w:t xml:space="preserve">13.1- </w:t>
      </w:r>
      <w:bookmarkStart w:id="72" w:name="_Toc187849784"/>
      <w:r>
        <w:rPr>
          <w:rFonts w:cs="Arial" w:ascii="Arial" w:hAnsi="Arial"/>
          <w:b/>
          <w:bCs/>
          <w:lang w:eastAsia="pt-BR"/>
        </w:rPr>
        <w:t>Capacitação de Usuários nas Funcionalidades Básicas e Avançadas do Sistema de Monitoramento.</w:t>
      </w:r>
      <w:bookmarkEnd w:id="72"/>
    </w:p>
    <w:p>
      <w:pPr>
        <w:pStyle w:val="Normal"/>
        <w:spacing w:lineRule="auto" w:line="360"/>
        <w:jc w:val="both"/>
        <w:rPr>
          <w:rFonts w:ascii="Arial" w:hAnsi="Arial" w:cs="Arial"/>
          <w:sz w:val="22"/>
          <w:szCs w:val="22"/>
        </w:rPr>
      </w:pPr>
      <w:r>
        <w:rPr>
          <w:rFonts w:cs="Arial" w:ascii="Arial" w:hAnsi="Arial"/>
          <w:sz w:val="22"/>
          <w:szCs w:val="22"/>
          <w:lang w:eastAsia="pt-BR"/>
        </w:rPr>
        <w:t>Esse treinamento tem por objetivo capacitar os servidores municipais na utilização das funcionalidades da Solução de Monitoramento de Alterações Urbanas, Rurais e Invasões, na Web e abrangerá os seguintes tópicos, a saber:</w:t>
      </w:r>
    </w:p>
    <w:p>
      <w:pPr>
        <w:pStyle w:val="ListParagraph"/>
        <w:numPr>
          <w:ilvl w:val="0"/>
          <w:numId w:val="28"/>
        </w:numPr>
        <w:spacing w:lineRule="auto" w:line="360" w:before="0" w:after="60"/>
        <w:jc w:val="both"/>
        <w:rPr>
          <w:rFonts w:ascii="Arial" w:hAnsi="Arial" w:cs="Arial"/>
        </w:rPr>
      </w:pPr>
      <w:r>
        <w:rPr>
          <w:rFonts w:cs="Arial" w:ascii="Arial" w:hAnsi="Arial"/>
        </w:rPr>
        <w:t>Noções básicas sobre da solução;</w:t>
      </w:r>
    </w:p>
    <w:p>
      <w:pPr>
        <w:pStyle w:val="ListParagraph"/>
        <w:numPr>
          <w:ilvl w:val="0"/>
          <w:numId w:val="28"/>
        </w:numPr>
        <w:spacing w:lineRule="auto" w:line="360" w:before="0" w:after="60"/>
        <w:jc w:val="both"/>
        <w:rPr>
          <w:rFonts w:ascii="Arial" w:hAnsi="Arial" w:cs="Arial"/>
        </w:rPr>
      </w:pPr>
      <w:r>
        <w:rPr>
          <w:rFonts w:cs="Arial" w:ascii="Arial" w:hAnsi="Arial"/>
        </w:rPr>
        <w:t>Visualização geral da solução;</w:t>
      </w:r>
    </w:p>
    <w:p>
      <w:pPr>
        <w:pStyle w:val="ListParagraph"/>
        <w:numPr>
          <w:ilvl w:val="0"/>
          <w:numId w:val="28"/>
        </w:numPr>
        <w:spacing w:lineRule="auto" w:line="360" w:before="0" w:after="60"/>
        <w:jc w:val="both"/>
        <w:rPr>
          <w:rFonts w:ascii="Arial" w:hAnsi="Arial" w:cs="Arial"/>
        </w:rPr>
      </w:pPr>
      <w:r>
        <w:rPr>
          <w:rFonts w:cs="Arial" w:ascii="Arial" w:hAnsi="Arial"/>
        </w:rPr>
        <w:t>Ferramentas de navegação no mapa;</w:t>
      </w:r>
    </w:p>
    <w:p>
      <w:pPr>
        <w:pStyle w:val="ListParagraph"/>
        <w:numPr>
          <w:ilvl w:val="0"/>
          <w:numId w:val="28"/>
        </w:numPr>
        <w:spacing w:lineRule="auto" w:line="360" w:before="0" w:after="60"/>
        <w:jc w:val="both"/>
        <w:rPr>
          <w:rFonts w:ascii="Arial" w:hAnsi="Arial" w:cs="Arial"/>
        </w:rPr>
      </w:pPr>
      <w:r>
        <w:rPr>
          <w:rFonts w:cs="Arial" w:ascii="Arial" w:hAnsi="Arial"/>
        </w:rPr>
        <w:t>Pesquisa por informações geográficas;</w:t>
      </w:r>
    </w:p>
    <w:p>
      <w:pPr>
        <w:pStyle w:val="ListParagraph"/>
        <w:numPr>
          <w:ilvl w:val="0"/>
          <w:numId w:val="28"/>
        </w:numPr>
        <w:spacing w:lineRule="auto" w:line="360" w:before="0" w:after="60"/>
        <w:jc w:val="both"/>
        <w:rPr>
          <w:rFonts w:ascii="Arial" w:hAnsi="Arial" w:cs="Arial"/>
        </w:rPr>
      </w:pPr>
      <w:r>
        <w:rPr>
          <w:rFonts w:cs="Arial" w:ascii="Arial" w:hAnsi="Arial"/>
        </w:rPr>
        <w:t>Criação de chamado;</w:t>
      </w:r>
    </w:p>
    <w:p>
      <w:pPr>
        <w:pStyle w:val="ListParagraph"/>
        <w:numPr>
          <w:ilvl w:val="0"/>
          <w:numId w:val="28"/>
        </w:numPr>
        <w:spacing w:lineRule="auto" w:line="360" w:before="0" w:after="60"/>
        <w:jc w:val="both"/>
        <w:rPr>
          <w:rFonts w:ascii="Arial" w:hAnsi="Arial" w:cs="Arial"/>
        </w:rPr>
      </w:pPr>
      <w:r>
        <w:rPr>
          <w:rFonts w:cs="Arial" w:ascii="Arial" w:hAnsi="Arial"/>
        </w:rPr>
        <w:t>Despacho de equipe em campo;</w:t>
      </w:r>
    </w:p>
    <w:p>
      <w:pPr>
        <w:pStyle w:val="ListParagraph"/>
        <w:numPr>
          <w:ilvl w:val="0"/>
          <w:numId w:val="28"/>
        </w:numPr>
        <w:spacing w:lineRule="auto" w:line="360" w:before="0" w:after="60"/>
        <w:jc w:val="both"/>
        <w:rPr>
          <w:rFonts w:ascii="Arial" w:hAnsi="Arial" w:cs="Arial"/>
        </w:rPr>
      </w:pPr>
      <w:r>
        <w:rPr>
          <w:rFonts w:cs="Arial" w:ascii="Arial" w:hAnsi="Arial"/>
        </w:rPr>
        <w:t xml:space="preserve">Ferramentas de apoio para desenhos técnicos; </w:t>
      </w:r>
    </w:p>
    <w:p>
      <w:pPr>
        <w:pStyle w:val="ListParagraph"/>
        <w:numPr>
          <w:ilvl w:val="0"/>
          <w:numId w:val="28"/>
        </w:numPr>
        <w:spacing w:lineRule="auto" w:line="360" w:before="0" w:after="60"/>
        <w:jc w:val="both"/>
        <w:rPr>
          <w:rFonts w:ascii="Arial" w:hAnsi="Arial" w:cs="Arial"/>
        </w:rPr>
      </w:pPr>
      <w:r>
        <w:rPr>
          <w:rFonts w:cs="Arial" w:ascii="Arial" w:hAnsi="Arial"/>
          <w:lang w:eastAsia="pt-BR"/>
        </w:rPr>
        <w:t>Geração de relatórios e gráficos.</w:t>
      </w:r>
    </w:p>
    <w:p>
      <w:pPr>
        <w:pStyle w:val="Normal"/>
        <w:spacing w:lineRule="auto" w:line="360"/>
        <w:jc w:val="both"/>
        <w:rPr>
          <w:rFonts w:ascii="Arial" w:hAnsi="Arial" w:cs="Arial"/>
          <w:sz w:val="22"/>
          <w:szCs w:val="22"/>
        </w:rPr>
      </w:pPr>
      <w:r>
        <w:rPr>
          <w:rFonts w:cs="Arial" w:ascii="Arial" w:hAnsi="Arial"/>
          <w:sz w:val="22"/>
          <w:szCs w:val="22"/>
        </w:rPr>
        <w:t>Número de treinamento: 4.</w:t>
      </w:r>
    </w:p>
    <w:p>
      <w:pPr>
        <w:pStyle w:val="Normal"/>
        <w:spacing w:lineRule="auto" w:line="360"/>
        <w:jc w:val="both"/>
        <w:rPr>
          <w:rFonts w:ascii="Arial" w:hAnsi="Arial" w:cs="Arial"/>
          <w:sz w:val="22"/>
          <w:szCs w:val="22"/>
        </w:rPr>
      </w:pPr>
      <w:r>
        <w:rPr>
          <w:rFonts w:cs="Arial" w:ascii="Arial" w:hAnsi="Arial"/>
          <w:sz w:val="22"/>
          <w:szCs w:val="22"/>
        </w:rPr>
        <w:t>Carga horária: 8 (oito) horas.</w:t>
      </w:r>
    </w:p>
    <w:p>
      <w:pPr>
        <w:pStyle w:val="Normal"/>
        <w:spacing w:lineRule="auto" w:line="360"/>
        <w:jc w:val="both"/>
        <w:rPr>
          <w:rFonts w:ascii="Arial" w:hAnsi="Arial" w:cs="Arial"/>
          <w:sz w:val="22"/>
          <w:szCs w:val="22"/>
          <w:lang w:eastAsia="pt-BR"/>
        </w:rPr>
      </w:pPr>
      <w:r>
        <w:rPr>
          <w:rFonts w:cs="Arial" w:ascii="Arial" w:hAnsi="Arial"/>
          <w:sz w:val="22"/>
          <w:szCs w:val="22"/>
          <w:lang w:eastAsia="pt-BR"/>
        </w:rPr>
        <w:t>Quantidade por treinamento: 12 servidores.</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lang w:eastAsia="pt-BR"/>
        </w:rPr>
        <w:t>14-</w:t>
      </w:r>
      <w:bookmarkStart w:id="73" w:name="_Toc187849785"/>
      <w:r>
        <w:rPr>
          <w:rFonts w:cs="Arial" w:ascii="Arial" w:hAnsi="Arial"/>
          <w:b/>
          <w:bCs/>
          <w:sz w:val="22"/>
          <w:szCs w:val="22"/>
          <w:lang w:eastAsia="pt-BR"/>
        </w:rPr>
        <w:t>SERVIÇO DE DESENVOLVIMENTO INCREMENTAL (SOB DEMANDA)</w:t>
      </w:r>
      <w:bookmarkEnd w:id="73"/>
    </w:p>
    <w:p>
      <w:pPr>
        <w:pStyle w:val="Normal"/>
        <w:spacing w:lineRule="auto" w:line="360"/>
        <w:jc w:val="both"/>
        <w:rPr>
          <w:rFonts w:ascii="Arial" w:hAnsi="Arial" w:cs="Arial"/>
          <w:b/>
          <w:bCs/>
          <w:sz w:val="22"/>
          <w:szCs w:val="22"/>
        </w:rPr>
      </w:pPr>
      <w:r>
        <w:rPr>
          <w:rFonts w:cs="Arial" w:ascii="Arial" w:hAnsi="Arial"/>
          <w:b/>
          <w:bCs/>
          <w:sz w:val="22"/>
          <w:szCs w:val="22"/>
          <w:lang w:eastAsia="pt-BR"/>
        </w:rPr>
        <w:t>14.1-</w:t>
      </w:r>
      <w:bookmarkStart w:id="74" w:name="_Toc187849786"/>
      <w:r>
        <w:rPr>
          <w:rFonts w:cs="Arial" w:ascii="Arial" w:hAnsi="Arial"/>
          <w:b/>
          <w:bCs/>
          <w:sz w:val="22"/>
          <w:szCs w:val="22"/>
          <w:lang w:eastAsia="pt-BR"/>
        </w:rPr>
        <w:t>Serviço de customização e desenvolvimento incremental das soluções a ser consumido sob demanda</w:t>
      </w:r>
      <w:bookmarkEnd w:id="74"/>
    </w:p>
    <w:p>
      <w:pPr>
        <w:pStyle w:val="Normal"/>
        <w:spacing w:lineRule="auto" w:line="360"/>
        <w:jc w:val="both"/>
        <w:rPr>
          <w:rFonts w:ascii="Arial" w:hAnsi="Arial" w:cs="Arial"/>
          <w:sz w:val="22"/>
          <w:szCs w:val="22"/>
        </w:rPr>
      </w:pPr>
      <w:r>
        <w:rPr>
          <w:rFonts w:cs="Arial" w:ascii="Arial" w:hAnsi="Arial"/>
          <w:sz w:val="22"/>
          <w:szCs w:val="22"/>
        </w:rPr>
        <w:t>Este item prevê a disponibilização de 400 (quatrocentos) horas especialistas adicionais para o desenvolvimento incremental de melhorias no Sistema, as quais serão definidas de acordo com as necessidades exclusivas da CONTRATANTE, tendo apoio técnico da CONTRATADA para definição dos procedimentos, carga horária necessária para a tarefa e demais insumos pertinentes ao desenvolvimento da solução.</w:t>
      </w:r>
    </w:p>
    <w:p>
      <w:pPr>
        <w:pStyle w:val="Normal"/>
        <w:spacing w:lineRule="auto" w:line="360"/>
        <w:jc w:val="both"/>
        <w:rPr>
          <w:rFonts w:ascii="Arial" w:hAnsi="Arial" w:cs="Arial"/>
          <w:sz w:val="22"/>
          <w:szCs w:val="22"/>
        </w:rPr>
      </w:pPr>
      <w:r>
        <w:rPr>
          <w:rFonts w:cs="Arial" w:ascii="Arial" w:hAnsi="Arial"/>
          <w:sz w:val="22"/>
          <w:szCs w:val="22"/>
          <w:lang w:eastAsia="pt-BR"/>
        </w:rPr>
        <w:t>Os desenvolvimentos adicionais consistem nas adequações do sistema para atendimento de melhorias que venham a ser solicitadas pela CONTRATANTE, tais como:</w:t>
      </w:r>
    </w:p>
    <w:p>
      <w:pPr>
        <w:pStyle w:val="ListParagraph"/>
        <w:numPr>
          <w:ilvl w:val="0"/>
          <w:numId w:val="29"/>
        </w:numPr>
        <w:spacing w:lineRule="auto" w:line="360" w:before="0" w:after="200"/>
        <w:ind w:hanging="0" w:left="284"/>
        <w:contextualSpacing/>
        <w:jc w:val="both"/>
        <w:rPr>
          <w:rFonts w:ascii="Arial" w:hAnsi="Arial" w:cs="Arial"/>
        </w:rPr>
      </w:pPr>
      <w:r>
        <w:rPr>
          <w:rFonts w:cs="Arial" w:ascii="Arial" w:hAnsi="Arial"/>
        </w:rPr>
        <w:t>Inclusão de novas funções e/ou customizações do sistema;</w:t>
      </w:r>
    </w:p>
    <w:p>
      <w:pPr>
        <w:pStyle w:val="ListParagraph"/>
        <w:numPr>
          <w:ilvl w:val="0"/>
          <w:numId w:val="29"/>
        </w:numPr>
        <w:spacing w:lineRule="auto" w:line="360" w:before="0" w:after="200"/>
        <w:ind w:hanging="0" w:left="284"/>
        <w:contextualSpacing/>
        <w:jc w:val="both"/>
        <w:rPr>
          <w:rFonts w:ascii="Arial" w:hAnsi="Arial" w:cs="Arial"/>
        </w:rPr>
      </w:pPr>
      <w:r>
        <w:rPr>
          <w:rFonts w:cs="Arial" w:ascii="Arial" w:hAnsi="Arial"/>
        </w:rPr>
        <w:t>Relatórios ou consultas não previstas inicialmente;</w:t>
      </w:r>
    </w:p>
    <w:p>
      <w:pPr>
        <w:pStyle w:val="ListParagraph"/>
        <w:numPr>
          <w:ilvl w:val="0"/>
          <w:numId w:val="29"/>
        </w:numPr>
        <w:spacing w:lineRule="auto" w:line="360" w:before="0" w:after="200"/>
        <w:ind w:hanging="0" w:left="284"/>
        <w:contextualSpacing/>
        <w:jc w:val="both"/>
        <w:rPr>
          <w:rFonts w:ascii="Arial" w:hAnsi="Arial" w:cs="Arial"/>
        </w:rPr>
      </w:pPr>
      <w:r>
        <w:rPr>
          <w:rFonts w:cs="Arial" w:ascii="Arial" w:hAnsi="Arial"/>
        </w:rPr>
        <w:t>Serviços de conversão e recuperação de dados;</w:t>
      </w:r>
    </w:p>
    <w:p>
      <w:pPr>
        <w:pStyle w:val="ListParagraph"/>
        <w:numPr>
          <w:ilvl w:val="0"/>
          <w:numId w:val="29"/>
        </w:numPr>
        <w:spacing w:lineRule="auto" w:line="360" w:before="0" w:after="200"/>
        <w:ind w:hanging="0" w:left="284"/>
        <w:contextualSpacing/>
        <w:jc w:val="both"/>
        <w:rPr>
          <w:rFonts w:ascii="Arial" w:hAnsi="Arial" w:cs="Arial"/>
        </w:rPr>
      </w:pPr>
      <w:r>
        <w:rPr>
          <w:rFonts w:cs="Arial" w:ascii="Arial" w:hAnsi="Arial"/>
        </w:rPr>
        <w:t>Adequações às leis estaduais e municipais;</w:t>
      </w:r>
    </w:p>
    <w:p>
      <w:pPr>
        <w:pStyle w:val="ListParagraph"/>
        <w:numPr>
          <w:ilvl w:val="0"/>
          <w:numId w:val="29"/>
        </w:numPr>
        <w:spacing w:lineRule="auto" w:line="360" w:before="0" w:after="200"/>
        <w:ind w:hanging="0" w:left="284"/>
        <w:contextualSpacing/>
        <w:jc w:val="both"/>
        <w:rPr>
          <w:rFonts w:ascii="Arial" w:hAnsi="Arial" w:cs="Arial"/>
        </w:rPr>
      </w:pPr>
      <w:r>
        <w:rPr>
          <w:rFonts w:cs="Arial" w:ascii="Arial" w:hAnsi="Arial"/>
        </w:rPr>
        <w:t>Migração de integrações em caso de troca de fornecedores (tributário, aprovação digital e outros) da CONTRATANTE;</w:t>
      </w:r>
    </w:p>
    <w:p>
      <w:pPr>
        <w:pStyle w:val="ListParagraph"/>
        <w:numPr>
          <w:ilvl w:val="0"/>
          <w:numId w:val="29"/>
        </w:numPr>
        <w:spacing w:lineRule="auto" w:line="360" w:before="0" w:after="200"/>
        <w:ind w:hanging="0" w:left="284"/>
        <w:contextualSpacing/>
        <w:jc w:val="both"/>
        <w:rPr>
          <w:rFonts w:ascii="Arial" w:hAnsi="Arial" w:cs="Arial"/>
        </w:rPr>
      </w:pPr>
      <w:r>
        <w:rPr>
          <w:rFonts w:cs="Arial" w:ascii="Arial" w:hAnsi="Arial"/>
        </w:rPr>
        <w:t>Serviços de suporte técnico adicional, com alocação de profissional presencial nas dependências da CONTRATANTE;</w:t>
      </w:r>
    </w:p>
    <w:p>
      <w:pPr>
        <w:pStyle w:val="ListParagraph"/>
        <w:numPr>
          <w:ilvl w:val="0"/>
          <w:numId w:val="29"/>
        </w:numPr>
        <w:spacing w:lineRule="auto" w:line="360" w:before="0" w:after="200"/>
        <w:ind w:hanging="0" w:left="284"/>
        <w:contextualSpacing/>
        <w:jc w:val="both"/>
        <w:rPr>
          <w:rFonts w:ascii="Arial" w:hAnsi="Arial" w:cs="Arial"/>
        </w:rPr>
      </w:pPr>
      <w:r>
        <w:rPr>
          <w:rFonts w:cs="Arial" w:ascii="Arial" w:hAnsi="Arial"/>
          <w:lang w:eastAsia="pt-BR"/>
        </w:rPr>
        <w:t>Novos treinamentos das dependências da CONTRATANTE ou nas instalações da CONTRATADA.</w:t>
      </w:r>
    </w:p>
    <w:p>
      <w:pPr>
        <w:pStyle w:val="Normal"/>
        <w:spacing w:lineRule="auto" w:line="360"/>
        <w:jc w:val="both"/>
        <w:rPr>
          <w:rFonts w:ascii="Arial" w:hAnsi="Arial" w:cs="Arial"/>
          <w:sz w:val="22"/>
          <w:szCs w:val="22"/>
        </w:rPr>
      </w:pPr>
      <w:r>
        <w:rPr>
          <w:rFonts w:cs="Arial" w:ascii="Arial" w:hAnsi="Arial"/>
          <w:sz w:val="22"/>
          <w:szCs w:val="22"/>
        </w:rPr>
        <w:t xml:space="preserve">Este item, se necessário, será consumido sob demanda por parte da CONTRATANTE. Quando acionado, a CONTRATANTE emitirá solicitação das atividades desejadas, devendo a CONTRATADA enviar a estimativa de horas para execução da demanda. A CONTRATADA deverá executar a(s) atividade(s) deste item SOMENTE após aprovação formal da CONTRATANTE. </w:t>
      </w:r>
    </w:p>
    <w:p>
      <w:pPr>
        <w:pStyle w:val="Normal"/>
        <w:spacing w:lineRule="auto" w:line="360"/>
        <w:jc w:val="both"/>
        <w:rPr>
          <w:rFonts w:ascii="Arial" w:hAnsi="Arial" w:cs="Arial"/>
          <w:sz w:val="22"/>
          <w:szCs w:val="22"/>
        </w:rPr>
      </w:pPr>
      <w:r>
        <w:rPr>
          <w:rFonts w:cs="Arial" w:ascii="Arial" w:hAnsi="Arial"/>
          <w:sz w:val="22"/>
          <w:szCs w:val="22"/>
          <w:lang w:eastAsia="pt-BR"/>
        </w:rPr>
        <w:t>Por tratar-se de serviço contínuo de melhoria ao sistema, este item (e seus subintes) poderá ser prorrogado por igual período, conforme estabelecido na legislação vigente.</w:t>
      </w:r>
    </w:p>
    <w:p>
      <w:pPr>
        <w:pStyle w:val="Normal"/>
        <w:spacing w:lineRule="auto" w:line="360"/>
        <w:ind w:right="-54"/>
        <w:jc w:val="both"/>
        <w:rPr>
          <w:rFonts w:ascii="Arial" w:hAnsi="Arial" w:cs="Arial"/>
          <w:b/>
          <w:sz w:val="22"/>
          <w:szCs w:val="22"/>
        </w:rPr>
      </w:pPr>
      <w:r>
        <w:rPr>
          <w:rFonts w:cs="Arial" w:ascii="Arial" w:hAnsi="Arial"/>
          <w:b/>
          <w:sz w:val="22"/>
          <w:szCs w:val="22"/>
        </w:rPr>
      </w:r>
    </w:p>
    <w:p>
      <w:pPr>
        <w:pStyle w:val="Normal"/>
        <w:spacing w:lineRule="auto" w:line="360"/>
        <w:ind w:right="-54"/>
        <w:jc w:val="both"/>
        <w:rPr>
          <w:rFonts w:ascii="Arial" w:hAnsi="Arial" w:cs="Arial"/>
          <w:b/>
          <w:sz w:val="22"/>
          <w:szCs w:val="22"/>
        </w:rPr>
      </w:pPr>
      <w:r>
        <w:rPr>
          <w:rFonts w:cs="Arial" w:ascii="Arial" w:hAnsi="Arial"/>
          <w:b/>
          <w:sz w:val="22"/>
          <w:szCs w:val="22"/>
        </w:rPr>
      </w:r>
    </w:p>
    <w:p>
      <w:pPr>
        <w:pStyle w:val="Corpodetexto32"/>
        <w:spacing w:lineRule="auto" w:line="360"/>
        <w:rPr>
          <w:rFonts w:ascii="Arial" w:hAnsi="Arial" w:cs="Arial"/>
          <w:sz w:val="22"/>
          <w:szCs w:val="22"/>
        </w:rPr>
      </w:pPr>
      <w:r>
        <w:rPr>
          <w:rFonts w:cs="Arial" w:ascii="Arial" w:hAnsi="Arial"/>
          <w:b/>
          <w:caps/>
          <w:sz w:val="22"/>
          <w:szCs w:val="22"/>
        </w:rPr>
        <w:t>15 – Prazo e local de entrega</w:t>
      </w:r>
    </w:p>
    <w:p>
      <w:pPr>
        <w:pStyle w:val="Corpodetexto32"/>
        <w:spacing w:lineRule="auto" w:line="360"/>
        <w:rPr>
          <w:rFonts w:ascii="Arial" w:hAnsi="Arial" w:cs="Arial"/>
          <w:sz w:val="22"/>
          <w:szCs w:val="22"/>
        </w:rPr>
      </w:pPr>
      <w:r>
        <w:rPr>
          <w:rFonts w:cs="Arial" w:ascii="Arial" w:hAnsi="Arial"/>
          <w:bCs/>
          <w:sz w:val="22"/>
          <w:szCs w:val="22"/>
        </w:rPr>
        <w:t xml:space="preserve">O prazo será de 24 meses e o local de entrega será na Secretaria de desenvolvimento Econômico e Habitação do Município de Itatiba conforme o cronograma a seguir: </w:t>
      </w:r>
    </w:p>
    <w:p>
      <w:pPr>
        <w:pStyle w:val="Corpodetexto32"/>
        <w:spacing w:lineRule="auto" w:line="360"/>
        <w:rPr>
          <w:rFonts w:ascii="Arial" w:hAnsi="Arial" w:cs="Arial"/>
          <w:sz w:val="22"/>
          <w:szCs w:val="22"/>
        </w:rPr>
      </w:pPr>
      <w:r>
        <w:rPr>
          <w:rFonts w:cs="Arial" w:ascii="Arial" w:hAnsi="Arial"/>
          <w:sz w:val="22"/>
          <w:szCs w:val="22"/>
        </w:rPr>
      </w:r>
    </w:p>
    <w:p>
      <w:pPr>
        <w:pStyle w:val="Corpodetexto32"/>
        <w:spacing w:lineRule="auto" w:line="360"/>
        <w:rPr>
          <w:rFonts w:ascii="Arial" w:hAnsi="Arial" w:cs="Arial"/>
          <w:sz w:val="22"/>
          <w:szCs w:val="22"/>
        </w:rPr>
      </w:pPr>
      <w:r>
        <w:rPr>
          <w:rFonts w:cs="Arial" w:ascii="Arial" w:hAnsi="Arial"/>
          <w:sz w:val="22"/>
          <w:szCs w:val="22"/>
        </w:rPr>
        <w:drawing>
          <wp:anchor behindDoc="0" distT="0" distB="0" distL="0" distR="0" simplePos="0" locked="0" layoutInCell="0" allowOverlap="1" relativeHeight="163">
            <wp:simplePos x="0" y="0"/>
            <wp:positionH relativeFrom="column">
              <wp:align>center</wp:align>
            </wp:positionH>
            <wp:positionV relativeFrom="paragraph">
              <wp:posOffset>635</wp:posOffset>
            </wp:positionV>
            <wp:extent cx="7082790" cy="215201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4"/>
                    <a:stretch>
                      <a:fillRect/>
                    </a:stretch>
                  </pic:blipFill>
                  <pic:spPr bwMode="auto">
                    <a:xfrm>
                      <a:off x="0" y="0"/>
                      <a:ext cx="7082790" cy="2152015"/>
                    </a:xfrm>
                    <a:prstGeom prst="rect">
                      <a:avLst/>
                    </a:prstGeom>
                    <a:noFill/>
                  </pic:spPr>
                </pic:pic>
              </a:graphicData>
            </a:graphic>
          </wp:anchor>
        </w:drawing>
      </w:r>
    </w:p>
    <w:p>
      <w:pPr>
        <w:pStyle w:val="Corpodetexto32"/>
        <w:spacing w:lineRule="auto" w:line="360"/>
        <w:rPr>
          <w:rFonts w:ascii="Arial" w:hAnsi="Arial" w:cs="Arial"/>
          <w:bCs/>
          <w:sz w:val="22"/>
          <w:szCs w:val="22"/>
        </w:rPr>
      </w:pPr>
      <w:r>
        <w:rPr>
          <w:rFonts w:cs="Arial" w:ascii="Arial" w:hAnsi="Arial"/>
          <w:bCs/>
          <w:sz w:val="22"/>
          <w:szCs w:val="22"/>
        </w:rPr>
      </w:r>
    </w:p>
    <w:p>
      <w:pPr>
        <w:pStyle w:val="Normal"/>
        <w:spacing w:lineRule="auto" w:line="360"/>
        <w:ind w:right="-54"/>
        <w:jc w:val="both"/>
        <w:rPr>
          <w:rFonts w:ascii="Arial" w:hAnsi="Arial" w:cs="Arial"/>
          <w:sz w:val="22"/>
          <w:szCs w:val="22"/>
        </w:rPr>
      </w:pPr>
      <w:r>
        <w:rPr>
          <w:rStyle w:val="Strong"/>
          <w:rFonts w:cs="Arial" w:ascii="Arial" w:hAnsi="Arial"/>
          <w:sz w:val="22"/>
          <w:szCs w:val="22"/>
        </w:rPr>
        <w:t xml:space="preserve">16 – </w:t>
      </w:r>
      <w:r>
        <w:rPr>
          <w:rFonts w:cs="Arial" w:ascii="Arial" w:hAnsi="Arial"/>
          <w:b/>
          <w:bCs/>
          <w:sz w:val="22"/>
          <w:szCs w:val="22"/>
        </w:rPr>
        <w:t>DAS CONDIÇÕES DE PAGAMENTO</w:t>
      </w:r>
    </w:p>
    <w:p>
      <w:pPr>
        <w:pStyle w:val="Normal"/>
        <w:spacing w:lineRule="auto" w:line="360"/>
        <w:ind w:right="-54"/>
        <w:jc w:val="both"/>
        <w:rPr>
          <w:rFonts w:ascii="Arial" w:hAnsi="Arial" w:cs="Arial"/>
          <w:sz w:val="22"/>
          <w:szCs w:val="22"/>
        </w:rPr>
      </w:pPr>
      <w:r>
        <w:rPr>
          <w:rFonts w:cs="Arial" w:ascii="Arial" w:hAnsi="Arial"/>
          <w:sz w:val="22"/>
          <w:szCs w:val="22"/>
        </w:rPr>
        <w:t>O pagamento será efetuado em até 10 (dez) dias após a manifestação favorável dos setores fiscalizantes nas Notas Fiscais Eletrônica (NFe) apresentadas para cada Secretaria, ficando assegurado o prazo máximo de até 05 (cinco) dias para a emissão de tal manifestação</w:t>
      </w:r>
    </w:p>
    <w:p>
      <w:pPr>
        <w:pStyle w:val="Normal"/>
        <w:spacing w:lineRule="auto" w:line="360"/>
        <w:ind w:right="-54"/>
        <w:jc w:val="both"/>
        <w:rPr>
          <w:rFonts w:ascii="Arial" w:hAnsi="Arial" w:cs="Arial"/>
          <w:sz w:val="22"/>
          <w:szCs w:val="22"/>
        </w:rPr>
      </w:pPr>
      <w:r>
        <w:rPr>
          <w:rFonts w:cs="Arial" w:ascii="Arial" w:hAnsi="Arial"/>
          <w:sz w:val="22"/>
          <w:szCs w:val="22"/>
        </w:rPr>
        <w:t xml:space="preserve">Havendo erro na NFe ou descumprimento das condições pactuadas, a tramitação da NFe será suspensa para que a Contratada adote as providências necessárias a sua correção. Passará a ser considerada, para efeito de pagamento, a data do aceite da NFe. </w:t>
      </w:r>
    </w:p>
    <w:p>
      <w:pPr>
        <w:pStyle w:val="Normal"/>
        <w:spacing w:lineRule="auto" w:line="360"/>
        <w:ind w:right="-54"/>
        <w:jc w:val="both"/>
        <w:rPr>
          <w:rFonts w:ascii="Arial" w:hAnsi="Arial" w:cs="Arial"/>
          <w:sz w:val="22"/>
          <w:szCs w:val="22"/>
        </w:rPr>
      </w:pPr>
      <w:r>
        <w:rPr>
          <w:rFonts w:cs="Arial" w:ascii="Arial" w:hAnsi="Arial"/>
          <w:sz w:val="22"/>
          <w:szCs w:val="22"/>
        </w:rPr>
        <w:t xml:space="preserve">Quaisquer pagamentos não isentarão a Contratada das responsabilidades contratuais. </w:t>
      </w:r>
    </w:p>
    <w:p>
      <w:pPr>
        <w:pStyle w:val="Normal"/>
        <w:spacing w:lineRule="auto" w:line="360"/>
        <w:ind w:right="-54"/>
        <w:jc w:val="both"/>
        <w:rPr>
          <w:rFonts w:ascii="Arial" w:hAnsi="Arial" w:cs="Arial"/>
          <w:sz w:val="22"/>
          <w:szCs w:val="22"/>
        </w:rPr>
      </w:pPr>
      <w:r>
        <w:rPr>
          <w:rFonts w:cs="Arial" w:ascii="Arial" w:hAnsi="Arial"/>
          <w:sz w:val="22"/>
          <w:szCs w:val="22"/>
        </w:rPr>
        <w:t>Havendo atraso no pagamento, sobre o valor devido incidirá correção monetária com base no IPCA-IBGE, bem como juros de mora a razão de 0,5% (cinco décimos por cento) ao mês, calculado “pro rata tempore” em relação do atraso verificado, salvo aquele ocasionado pela situação prevista anteriormente.</w:t>
      </w:r>
    </w:p>
    <w:p>
      <w:pPr>
        <w:pStyle w:val="Normal"/>
        <w:spacing w:lineRule="auto" w:line="360"/>
        <w:jc w:val="both"/>
        <w:rPr>
          <w:rFonts w:ascii="Arial" w:hAnsi="Arial" w:cs="Arial"/>
          <w:b/>
          <w:smallCaps/>
          <w:sz w:val="22"/>
          <w:szCs w:val="22"/>
        </w:rPr>
      </w:pPr>
      <w:r>
        <w:rPr>
          <w:rFonts w:cs="Arial" w:ascii="Arial" w:hAnsi="Arial"/>
          <w:b/>
          <w:smallCaps/>
          <w:sz w:val="22"/>
          <w:szCs w:val="22"/>
        </w:rPr>
      </w:r>
    </w:p>
    <w:p>
      <w:pPr>
        <w:pStyle w:val="Normal"/>
        <w:spacing w:lineRule="auto" w:line="360"/>
        <w:jc w:val="both"/>
        <w:rPr>
          <w:rFonts w:ascii="Arial" w:hAnsi="Arial" w:cs="Arial"/>
          <w:sz w:val="22"/>
          <w:szCs w:val="22"/>
        </w:rPr>
      </w:pPr>
      <w:r>
        <w:rPr>
          <w:rFonts w:cs="Arial" w:ascii="Arial" w:hAnsi="Arial"/>
          <w:b/>
          <w:smallCaps/>
          <w:sz w:val="22"/>
          <w:szCs w:val="22"/>
        </w:rPr>
        <w:t>17 – OBRIGAÇÕES DA CONTRATANTE</w:t>
      </w:r>
    </w:p>
    <w:p>
      <w:pPr>
        <w:pStyle w:val="Normal"/>
        <w:spacing w:lineRule="auto" w:line="360"/>
        <w:ind w:right="-54"/>
        <w:jc w:val="both"/>
        <w:rPr>
          <w:rFonts w:ascii="Arial" w:hAnsi="Arial" w:cs="Arial"/>
          <w:sz w:val="22"/>
          <w:szCs w:val="22"/>
        </w:rPr>
      </w:pPr>
      <w:r>
        <w:rPr>
          <w:rFonts w:cs="Arial" w:ascii="Arial" w:hAnsi="Arial"/>
          <w:sz w:val="22"/>
          <w:szCs w:val="22"/>
        </w:rPr>
        <w:t>Exigir o cumprimento de todas as obrigações assumidas pelo Contratado, de acordo com o contrato e seus anexos.</w:t>
      </w:r>
    </w:p>
    <w:p>
      <w:pPr>
        <w:pStyle w:val="Normal"/>
        <w:spacing w:lineRule="auto" w:line="360"/>
        <w:ind w:right="-54"/>
        <w:jc w:val="both"/>
        <w:rPr>
          <w:rFonts w:ascii="Arial" w:hAnsi="Arial" w:cs="Arial"/>
          <w:sz w:val="22"/>
          <w:szCs w:val="22"/>
        </w:rPr>
      </w:pPr>
      <w:r>
        <w:rPr>
          <w:rFonts w:cs="Arial" w:ascii="Arial" w:hAnsi="Arial"/>
          <w:sz w:val="22"/>
          <w:szCs w:val="22"/>
        </w:rPr>
        <w:t xml:space="preserve">Receber o objeto no prazo e condições estabelecidas no Termo de Referência; </w:t>
      </w:r>
    </w:p>
    <w:p>
      <w:pPr>
        <w:pStyle w:val="Normal"/>
        <w:spacing w:lineRule="auto" w:line="360"/>
        <w:ind w:right="-54"/>
        <w:jc w:val="both"/>
        <w:rPr>
          <w:rFonts w:ascii="Arial" w:hAnsi="Arial" w:cs="Arial"/>
          <w:sz w:val="22"/>
          <w:szCs w:val="22"/>
        </w:rPr>
      </w:pPr>
      <w:r>
        <w:rPr>
          <w:rFonts w:cs="Arial" w:ascii="Arial" w:hAnsi="Arial"/>
          <w:sz w:val="22"/>
          <w:szCs w:val="22"/>
        </w:rPr>
        <w:t xml:space="preserve">Notificar o Contratado, por escrito, sobre vícios, defeitos ou incorreções verificadas no objeto fornecido, para que seja por ele substituído, reparado ou corrigido, no total ou em parte, às suas expensas; </w:t>
      </w:r>
    </w:p>
    <w:p>
      <w:pPr>
        <w:pStyle w:val="Normal"/>
        <w:spacing w:lineRule="auto" w:line="360"/>
        <w:ind w:right="-54"/>
        <w:jc w:val="both"/>
        <w:rPr>
          <w:rFonts w:ascii="Arial" w:hAnsi="Arial" w:cs="Arial"/>
          <w:sz w:val="22"/>
          <w:szCs w:val="22"/>
        </w:rPr>
      </w:pPr>
      <w:r>
        <w:rPr>
          <w:rFonts w:cs="Arial" w:ascii="Arial" w:hAnsi="Arial"/>
          <w:sz w:val="22"/>
          <w:szCs w:val="22"/>
        </w:rPr>
        <w:t xml:space="preserve">Acompanhar e fiscalizar a execução do contrato e o cumprimento das obrigações pelo Contratado; </w:t>
      </w:r>
    </w:p>
    <w:p>
      <w:pPr>
        <w:pStyle w:val="Normal"/>
        <w:spacing w:lineRule="auto" w:line="360"/>
        <w:ind w:right="-54"/>
        <w:jc w:val="both"/>
        <w:rPr>
          <w:rFonts w:ascii="Arial" w:hAnsi="Arial" w:cs="Arial"/>
          <w:sz w:val="22"/>
          <w:szCs w:val="22"/>
        </w:rPr>
      </w:pPr>
      <w:r>
        <w:rPr>
          <w:rFonts w:cs="Arial" w:ascii="Arial" w:hAnsi="Arial"/>
          <w:sz w:val="22"/>
          <w:szCs w:val="22"/>
        </w:rPr>
        <w:t xml:space="preserve">Comunicar a empresa para emissão de Nota Fiscal no que pertine à parcela incontroversa da execução do objeto, para efeito de liquidação e pagamento, quando houver controvérsia sobre a execução do objeto, quanto à dimensão, qualidade e quantidade, conforme o </w:t>
      </w:r>
      <w:r>
        <w:fldChar w:fldCharType="begin"/>
      </w:r>
      <w:r>
        <w:rPr>
          <w:rStyle w:val="ListLabel393"/>
          <w:rFonts w:cs="Arial" w:ascii="Arial" w:hAnsi="Arial"/>
        </w:rPr>
        <w:instrText xml:space="preserve"> HYPERLINK "http://www.planalto.gov.br/ccivil_03/_ato2019-2022/2021/lei/L14133.htm" \l "art143"</w:instrText>
      </w:r>
      <w:r>
        <w:rPr>
          <w:rStyle w:val="ListLabel393"/>
          <w:rFonts w:cs="Arial" w:ascii="Arial" w:hAnsi="Arial"/>
        </w:rPr>
        <w:fldChar w:fldCharType="separate"/>
      </w:r>
      <w:r>
        <w:rPr>
          <w:rStyle w:val="ListLabel393"/>
          <w:rFonts w:cs="Arial" w:ascii="Arial" w:hAnsi="Arial"/>
        </w:rPr>
        <w:t>ART. 143 da Lei nº 14.133, de 2021</w:t>
      </w:r>
      <w:r>
        <w:rPr>
          <w:rStyle w:val="ListLabel393"/>
          <w:rFonts w:cs="Arial" w:ascii="Arial" w:hAnsi="Arial"/>
        </w:rPr>
        <w:fldChar w:fldCharType="end"/>
      </w:r>
      <w:r>
        <w:rPr>
          <w:rFonts w:cs="Arial" w:ascii="Arial" w:hAnsi="Arial"/>
          <w:sz w:val="22"/>
          <w:szCs w:val="22"/>
        </w:rPr>
        <w:t xml:space="preserve">; </w:t>
      </w:r>
    </w:p>
    <w:p>
      <w:pPr>
        <w:pStyle w:val="Normal"/>
        <w:spacing w:lineRule="auto" w:line="360"/>
        <w:ind w:right="-54"/>
        <w:jc w:val="both"/>
        <w:rPr>
          <w:rFonts w:ascii="Arial" w:hAnsi="Arial" w:cs="Arial"/>
          <w:sz w:val="22"/>
          <w:szCs w:val="22"/>
        </w:rPr>
      </w:pPr>
      <w:r>
        <w:rPr>
          <w:rFonts w:cs="Arial" w:ascii="Arial" w:hAnsi="Arial"/>
          <w:sz w:val="22"/>
          <w:szCs w:val="22"/>
        </w:rPr>
        <w:t xml:space="preserve">Efetuar o pagamento ao Contratado do valor correspondente ao fornecimento do objeto, no prazo, forma e condições estabelecidos no presente Contrato; </w:t>
      </w:r>
    </w:p>
    <w:p>
      <w:pPr>
        <w:pStyle w:val="Normal"/>
        <w:spacing w:lineRule="auto" w:line="360"/>
        <w:ind w:right="-54"/>
        <w:jc w:val="both"/>
        <w:rPr>
          <w:rFonts w:ascii="Arial" w:hAnsi="Arial" w:cs="Arial"/>
          <w:sz w:val="22"/>
          <w:szCs w:val="22"/>
        </w:rPr>
      </w:pPr>
      <w:r>
        <w:rPr>
          <w:rFonts w:cs="Arial" w:ascii="Arial" w:hAnsi="Arial"/>
          <w:sz w:val="22"/>
          <w:szCs w:val="22"/>
        </w:rPr>
        <w:t xml:space="preserve">Aplicar ao Contratado as sanções previstas na lei e neste Contrato; </w:t>
      </w:r>
    </w:p>
    <w:p>
      <w:pPr>
        <w:pStyle w:val="Normal"/>
        <w:spacing w:lineRule="auto" w:line="360"/>
        <w:ind w:right="-54"/>
        <w:jc w:val="both"/>
        <w:rPr>
          <w:rFonts w:ascii="Arial" w:hAnsi="Arial" w:cs="Arial"/>
          <w:sz w:val="22"/>
          <w:szCs w:val="22"/>
        </w:rPr>
      </w:pPr>
      <w:r>
        <w:rPr>
          <w:rFonts w:cs="Arial" w:ascii="Arial" w:hAnsi="Arial"/>
          <w:sz w:val="22"/>
          <w:szCs w:val="22"/>
        </w:rPr>
        <w:t xml:space="preserve">Explicitamente emitir decisão sobre todas as solicitações e reclamações relacionadas à execução do presente Contrato, ressalvados os requerimentos manifestamente impertinentes, meramente protelatórios ou de nenhum interesse para a boa execução do ajuste. </w:t>
      </w:r>
    </w:p>
    <w:p>
      <w:pPr>
        <w:pStyle w:val="Normal"/>
        <w:spacing w:lineRule="auto" w:line="360"/>
        <w:ind w:right="-54"/>
        <w:jc w:val="both"/>
        <w:rPr>
          <w:rFonts w:ascii="Arial" w:hAnsi="Arial" w:cs="Arial"/>
          <w:sz w:val="22"/>
          <w:szCs w:val="22"/>
        </w:rPr>
      </w:pPr>
      <w:r>
        <w:rPr>
          <w:rFonts w:cs="Arial" w:ascii="Arial" w:hAnsi="Arial"/>
          <w:sz w:val="22"/>
          <w:szCs w:val="22"/>
        </w:rPr>
        <w:t xml:space="preserve">A Administração terá o prazo de 24 meses, a contar da data do protocolo do requerimento para decidir, admitida a prorrogação motivada, por igual período.  </w:t>
      </w:r>
    </w:p>
    <w:p>
      <w:pPr>
        <w:pStyle w:val="Normal"/>
        <w:spacing w:lineRule="auto" w:line="360"/>
        <w:ind w:right="-54"/>
        <w:jc w:val="both"/>
        <w:rPr>
          <w:rFonts w:ascii="Arial" w:hAnsi="Arial" w:cs="Arial"/>
          <w:sz w:val="22"/>
          <w:szCs w:val="22"/>
        </w:rPr>
      </w:pPr>
      <w:r>
        <w:rPr>
          <w:rFonts w:cs="Arial" w:ascii="Arial" w:hAnsi="Arial"/>
          <w:sz w:val="22"/>
          <w:szCs w:val="22"/>
        </w:rPr>
        <w:t xml:space="preserve">Responder eventuais pedidos de reestabelecimento do equilíbrio econômico-financeiro feitos pelo contratado no prazo máximo de 24 meses. </w:t>
      </w:r>
    </w:p>
    <w:p>
      <w:pPr>
        <w:pStyle w:val="Normal"/>
        <w:spacing w:lineRule="auto" w:line="360"/>
        <w:ind w:right="-54"/>
        <w:jc w:val="both"/>
        <w:rPr>
          <w:rFonts w:ascii="Arial" w:hAnsi="Arial" w:cs="Arial"/>
          <w:sz w:val="22"/>
          <w:szCs w:val="22"/>
        </w:rPr>
      </w:pPr>
      <w:r>
        <w:rPr>
          <w:rFonts w:cs="Arial" w:ascii="Arial" w:hAnsi="Arial"/>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Heading2"/>
        <w:keepNext w:val="false"/>
        <w:widowControl w:val="false"/>
        <w:numPr>
          <w:ilvl w:val="1"/>
          <w:numId w:val="1"/>
        </w:numPr>
        <w:spacing w:lineRule="auto" w:line="360" w:before="0" w:after="0"/>
        <w:jc w:val="both"/>
        <w:rPr>
          <w:sz w:val="22"/>
          <w:szCs w:val="22"/>
        </w:rPr>
      </w:pPr>
      <w:r>
        <w:rPr>
          <w:i w:val="false"/>
          <w:smallCaps/>
          <w:sz w:val="22"/>
          <w:szCs w:val="22"/>
        </w:rPr>
        <w:t>18 - DAS OBRIGAÇÕES DA CONTRATADA</w:t>
      </w:r>
    </w:p>
    <w:p>
      <w:pPr>
        <w:pStyle w:val="Heading2"/>
        <w:widowControl w:val="false"/>
        <w:numPr>
          <w:ilvl w:val="1"/>
          <w:numId w:val="1"/>
        </w:numPr>
        <w:spacing w:lineRule="auto" w:line="360" w:before="0" w:after="0"/>
        <w:ind w:hanging="9" w:left="0"/>
        <w:jc w:val="both"/>
        <w:rPr>
          <w:sz w:val="22"/>
          <w:szCs w:val="22"/>
        </w:rPr>
      </w:pPr>
      <w:r>
        <w:rPr>
          <w:b w:val="false"/>
          <w:bCs w:val="false"/>
          <w:i w:val="false"/>
          <w:iCs w:val="false"/>
          <w:sz w:val="22"/>
          <w:szCs w:val="22"/>
        </w:rPr>
        <w:t xml:space="preserve">O Contratado deve cumprir todas as obrigações constantes deste Contrato e em seus anexos, assumindo como exclusivamente seus os riscos e as despesas decorrentes da boa e perfeita execução do objeto, observando, ainda, as obrigações a seguir dispostas; </w:t>
      </w:r>
    </w:p>
    <w:p>
      <w:pPr>
        <w:pStyle w:val="Heading2"/>
        <w:widowControl w:val="false"/>
        <w:numPr>
          <w:ilvl w:val="0"/>
          <w:numId w:val="0"/>
        </w:numPr>
        <w:spacing w:lineRule="auto" w:line="360" w:before="0" w:after="0"/>
        <w:ind w:hanging="0" w:left="0"/>
        <w:jc w:val="both"/>
        <w:rPr>
          <w:sz w:val="22"/>
          <w:szCs w:val="22"/>
        </w:rPr>
      </w:pPr>
      <w:r>
        <w:rPr>
          <w:b w:val="false"/>
          <w:bCs w:val="false"/>
          <w:i w:val="false"/>
          <w:iCs w:val="false"/>
          <w:sz w:val="22"/>
          <w:szCs w:val="22"/>
        </w:rPr>
        <w:t>Responsabilizar-se pelos vícios e danos decorrentes do objeto, de acordo com o Código de Defesa do Consumidor (</w:t>
      </w:r>
      <w:hyperlink r:id="rId15">
        <w:r>
          <w:rPr>
            <w:rStyle w:val="Hyperlink"/>
            <w:b w:val="false"/>
            <w:bCs w:val="false"/>
            <w:i w:val="false"/>
            <w:iCs w:val="false"/>
            <w:sz w:val="22"/>
            <w:szCs w:val="22"/>
          </w:rPr>
          <w:t>Lei nº 8.078, de 1990</w:t>
        </w:r>
      </w:hyperlink>
      <w:r>
        <w:rPr>
          <w:b w:val="false"/>
          <w:bCs w:val="false"/>
          <w:i w:val="false"/>
          <w:iCs w:val="false"/>
          <w:sz w:val="22"/>
          <w:szCs w:val="22"/>
        </w:rPr>
        <w:t>);</w:t>
      </w:r>
    </w:p>
    <w:p>
      <w:pPr>
        <w:pStyle w:val="Heading2"/>
        <w:widowControl w:val="false"/>
        <w:numPr>
          <w:ilvl w:val="0"/>
          <w:numId w:val="0"/>
        </w:numPr>
        <w:spacing w:lineRule="auto" w:line="360" w:before="0" w:after="0"/>
        <w:ind w:hanging="0" w:left="0"/>
        <w:jc w:val="both"/>
        <w:rPr>
          <w:sz w:val="22"/>
          <w:szCs w:val="22"/>
        </w:rPr>
      </w:pPr>
      <w:r>
        <w:rPr>
          <w:b w:val="false"/>
          <w:bCs w:val="false"/>
          <w:i w:val="false"/>
          <w:iCs w:val="false"/>
          <w:sz w:val="22"/>
          <w:szCs w:val="22"/>
        </w:rPr>
        <w:t>Comunicar ao contratante, no prazo máximo de 24 (vinte e quatro) horas que antecede a data da entrega, os motivos que impossibilitem o cumprimento do prazo previsto, com a devida comprovação;</w:t>
      </w:r>
    </w:p>
    <w:p>
      <w:pPr>
        <w:pStyle w:val="Heading2"/>
        <w:widowControl w:val="false"/>
        <w:numPr>
          <w:ilvl w:val="0"/>
          <w:numId w:val="0"/>
        </w:numPr>
        <w:spacing w:lineRule="auto" w:line="360" w:before="0" w:after="0"/>
        <w:ind w:hanging="0" w:left="0"/>
        <w:jc w:val="both"/>
        <w:rPr>
          <w:sz w:val="22"/>
          <w:szCs w:val="22"/>
        </w:rPr>
      </w:pPr>
      <w:r>
        <w:rPr>
          <w:b w:val="false"/>
          <w:bCs w:val="false"/>
          <w:i w:val="false"/>
          <w:iCs w:val="false"/>
          <w:sz w:val="22"/>
          <w:szCs w:val="22"/>
        </w:rPr>
        <w:t>Atender às determinações regulares emitidas pelo fiscal ou gestor do contrato ou autoridade superior (</w:t>
      </w:r>
      <w:r>
        <w:fldChar w:fldCharType="begin"/>
      </w:r>
      <w:r>
        <w:rPr>
          <w:rStyle w:val="Hyperlink"/>
          <w:sz w:val="22"/>
          <w:i w:val="false"/>
          <w:b w:val="false"/>
          <w:szCs w:val="22"/>
          <w:iCs w:val="false"/>
          <w:bCs w:val="false"/>
        </w:rPr>
        <w:instrText xml:space="preserve"> HYPERLINK "http://www.planalto.gov.br/ccivil_03/_ato2019-2022/2021/lei/L14133.htm" \l "art137"</w:instrText>
      </w:r>
      <w:r>
        <w:rPr>
          <w:rStyle w:val="Hyperlink"/>
          <w:sz w:val="22"/>
          <w:i w:val="false"/>
          <w:b w:val="false"/>
          <w:szCs w:val="22"/>
          <w:iCs w:val="false"/>
          <w:bCs w:val="false"/>
        </w:rPr>
        <w:fldChar w:fldCharType="separate"/>
      </w:r>
      <w:r>
        <w:rPr>
          <w:rStyle w:val="Hyperlink"/>
          <w:b w:val="false"/>
          <w:bCs w:val="false"/>
          <w:i w:val="false"/>
          <w:iCs w:val="false"/>
          <w:sz w:val="22"/>
          <w:szCs w:val="22"/>
        </w:rPr>
        <w:t>art. 137, II, da Lei n.º 14.133, de 2021</w:t>
      </w:r>
      <w:r>
        <w:rPr>
          <w:rStyle w:val="Hyperlink"/>
          <w:sz w:val="22"/>
          <w:i w:val="false"/>
          <w:b w:val="false"/>
          <w:szCs w:val="22"/>
          <w:iCs w:val="false"/>
          <w:bCs w:val="false"/>
        </w:rPr>
        <w:fldChar w:fldCharType="end"/>
      </w:r>
      <w:r>
        <w:rPr>
          <w:b w:val="false"/>
          <w:bCs w:val="false"/>
          <w:i w:val="false"/>
          <w:iCs w:val="false"/>
          <w:sz w:val="22"/>
          <w:szCs w:val="22"/>
        </w:rPr>
        <w:t>) e prestar todo esclarecimento ou informação por eles solicitados;</w:t>
      </w:r>
    </w:p>
    <w:p>
      <w:pPr>
        <w:pStyle w:val="Heading2"/>
        <w:widowControl w:val="false"/>
        <w:numPr>
          <w:ilvl w:val="0"/>
          <w:numId w:val="0"/>
        </w:numPr>
        <w:spacing w:lineRule="auto" w:line="360" w:before="0" w:after="0"/>
        <w:ind w:hanging="0" w:left="0"/>
        <w:jc w:val="both"/>
        <w:rPr>
          <w:sz w:val="22"/>
          <w:szCs w:val="22"/>
        </w:rPr>
      </w:pPr>
      <w:r>
        <w:rPr>
          <w:b w:val="false"/>
          <w:bCs w:val="false"/>
          <w:i w:val="false"/>
          <w:iCs w:val="false"/>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pPr>
        <w:pStyle w:val="Heading2"/>
        <w:widowControl w:val="false"/>
        <w:numPr>
          <w:ilvl w:val="0"/>
          <w:numId w:val="0"/>
        </w:numPr>
        <w:spacing w:lineRule="auto" w:line="360" w:before="0" w:after="0"/>
        <w:ind w:hanging="0" w:left="0"/>
        <w:jc w:val="both"/>
        <w:rPr>
          <w:sz w:val="22"/>
          <w:szCs w:val="22"/>
        </w:rPr>
      </w:pPr>
      <w:r>
        <w:rPr>
          <w:b w:val="false"/>
          <w:bCs w:val="false"/>
          <w:i w:val="false"/>
          <w:iCs w:val="false"/>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Heading2"/>
        <w:widowControl w:val="false"/>
        <w:numPr>
          <w:ilvl w:val="0"/>
          <w:numId w:val="0"/>
        </w:numPr>
        <w:spacing w:lineRule="auto" w:line="360" w:before="0" w:after="0"/>
        <w:ind w:hanging="0" w:left="0"/>
        <w:jc w:val="both"/>
        <w:rPr>
          <w:sz w:val="22"/>
          <w:szCs w:val="22"/>
        </w:rPr>
      </w:pPr>
      <w:r>
        <w:rPr>
          <w:b w:val="false"/>
          <w:bCs w:val="false"/>
          <w:i w:val="false"/>
          <w:iCs w:val="false"/>
          <w:sz w:val="22"/>
          <w:szCs w:val="22"/>
        </w:rPr>
        <w:t xml:space="preserve">O contratado deverá entregar ao setor responsável pela fiscalização do contrato, junto com a Nota Fiscal para fins de pagamento, os seguintes documentos: </w:t>
      </w:r>
    </w:p>
    <w:p>
      <w:pPr>
        <w:pStyle w:val="Nivel2"/>
        <w:spacing w:lineRule="auto" w:line="360" w:before="120" w:after="288"/>
        <w:ind w:hanging="0" w:left="567"/>
        <w:rPr>
          <w:sz w:val="22"/>
          <w:szCs w:val="22"/>
        </w:rPr>
      </w:pPr>
      <w:r>
        <w:rPr>
          <w:b/>
          <w:bCs/>
          <w:sz w:val="22"/>
          <w:szCs w:val="22"/>
        </w:rPr>
        <w:t xml:space="preserve">I </w:t>
      </w:r>
      <w:r>
        <w:rPr>
          <w:sz w:val="22"/>
          <w:szCs w:val="22"/>
        </w:rPr>
        <w:t xml:space="preserve">Prova de regularidade relativa à Seguridade Social; </w:t>
      </w:r>
    </w:p>
    <w:p>
      <w:pPr>
        <w:pStyle w:val="Nivel2"/>
        <w:spacing w:lineRule="auto" w:line="360" w:before="120" w:after="288"/>
        <w:ind w:hanging="0" w:left="567"/>
        <w:rPr>
          <w:sz w:val="22"/>
          <w:szCs w:val="22"/>
        </w:rPr>
      </w:pPr>
      <w:r>
        <w:rPr>
          <w:b/>
          <w:bCs/>
          <w:sz w:val="22"/>
          <w:szCs w:val="22"/>
        </w:rPr>
        <w:t xml:space="preserve">II </w:t>
      </w:r>
      <w:r>
        <w:rPr>
          <w:sz w:val="22"/>
          <w:szCs w:val="22"/>
        </w:rPr>
        <w:t xml:space="preserve">Certidão conjunta relativa aos tributos federais e à Dívida Ativa da União; </w:t>
      </w:r>
    </w:p>
    <w:p>
      <w:pPr>
        <w:pStyle w:val="Nivel2"/>
        <w:spacing w:lineRule="auto" w:line="360" w:before="120" w:after="288"/>
        <w:ind w:hanging="0" w:left="567"/>
        <w:rPr>
          <w:sz w:val="22"/>
          <w:szCs w:val="22"/>
        </w:rPr>
      </w:pPr>
      <w:r>
        <w:rPr>
          <w:b/>
          <w:bCs/>
          <w:sz w:val="22"/>
          <w:szCs w:val="22"/>
        </w:rPr>
        <w:t xml:space="preserve">III </w:t>
      </w:r>
      <w:r>
        <w:rPr>
          <w:sz w:val="22"/>
          <w:szCs w:val="22"/>
        </w:rPr>
        <w:t xml:space="preserve">Certidões que comprovem a regularidade perante a Fazenda Estadual ou Distrital do domicílio ou sede do contratado; </w:t>
      </w:r>
    </w:p>
    <w:p>
      <w:pPr>
        <w:pStyle w:val="Nivel2"/>
        <w:spacing w:lineRule="auto" w:line="360" w:before="120" w:after="288"/>
        <w:ind w:hanging="0" w:left="567"/>
        <w:rPr>
          <w:sz w:val="22"/>
          <w:szCs w:val="22"/>
        </w:rPr>
      </w:pPr>
      <w:r>
        <w:rPr>
          <w:b/>
          <w:bCs/>
          <w:sz w:val="22"/>
          <w:szCs w:val="22"/>
        </w:rPr>
        <w:t xml:space="preserve">IV </w:t>
      </w:r>
      <w:r>
        <w:rPr>
          <w:sz w:val="22"/>
          <w:szCs w:val="22"/>
        </w:rPr>
        <w:t xml:space="preserve">Certidão de Regularidade do FGTS – CRF; e </w:t>
      </w:r>
    </w:p>
    <w:p>
      <w:pPr>
        <w:pStyle w:val="Nivel2"/>
        <w:spacing w:lineRule="auto" w:line="360" w:before="120" w:after="288"/>
        <w:ind w:hanging="0" w:left="567"/>
        <w:rPr>
          <w:sz w:val="22"/>
          <w:szCs w:val="22"/>
        </w:rPr>
      </w:pPr>
      <w:r>
        <w:rPr>
          <w:b/>
          <w:bCs/>
          <w:sz w:val="22"/>
          <w:szCs w:val="22"/>
        </w:rPr>
        <w:t xml:space="preserve">V </w:t>
      </w:r>
      <w:r>
        <w:rPr>
          <w:sz w:val="22"/>
          <w:szCs w:val="22"/>
        </w:rPr>
        <w:t>Certidão Negativa de Débitos Trabalhistas – CNDT;</w:t>
      </w:r>
    </w:p>
    <w:p>
      <w:pPr>
        <w:pStyle w:val="Nivel2"/>
        <w:spacing w:lineRule="auto" w:line="360" w:before="120" w:after="288"/>
        <w:ind w:hanging="0" w:left="567"/>
        <w:rPr>
          <w:sz w:val="22"/>
          <w:szCs w:val="22"/>
        </w:rPr>
      </w:pPr>
      <w:r>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spacing w:lineRule="auto" w:line="360" w:before="120" w:after="288"/>
        <w:ind w:hanging="0" w:left="0"/>
        <w:rPr>
          <w:sz w:val="22"/>
          <w:szCs w:val="22"/>
        </w:rPr>
      </w:pPr>
      <w:r>
        <w:rPr>
          <w:sz w:val="22"/>
          <w:szCs w:val="22"/>
        </w:rPr>
        <w:t xml:space="preserve">Comunicar ao Fiscal do contrato, no prazo de 24 (vinte e quatro) horas, qualquer ocorrência anormal ou acidente que se verifique no local da execução do objeto contratual. Paralisar, por determinação do contratante, qualquer atividade que não esteja sendo executada de acordo com a boa técnica ou que ponha em risco a segurança de pessoas ou bens de terceiros. Manter durante toda a vigência do contrato, em compatibilidade com as obrigações assumidas, todas as condições exigidas para habilitação na licitação; </w:t>
      </w:r>
    </w:p>
    <w:p>
      <w:pPr>
        <w:pStyle w:val="Nivel2"/>
        <w:spacing w:lineRule="auto" w:line="360" w:before="120" w:after="288"/>
        <w:ind w:hanging="0" w:left="0"/>
        <w:rPr>
          <w:sz w:val="22"/>
          <w:szCs w:val="22"/>
        </w:rPr>
      </w:pPr>
      <w:r>
        <w:rPr>
          <w:sz w:val="22"/>
          <w:szCs w:val="22"/>
        </w:rPr>
        <w:t xml:space="preserve">Guardar sigilo sobre todas as informações obtidas em decorrência do cumprimento do contrato; </w:t>
      </w:r>
    </w:p>
    <w:p>
      <w:pPr>
        <w:pStyle w:val="Nivel2"/>
        <w:spacing w:lineRule="auto" w:line="360" w:before="120" w:after="288"/>
        <w:ind w:hanging="0" w:left="0"/>
        <w:rPr>
          <w:sz w:val="22"/>
          <w:szCs w:val="22"/>
        </w:rPr>
      </w:pPr>
      <w:r>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Hyperlink"/>
          <w:sz w:val="22"/>
          <w:szCs w:val="22"/>
        </w:rPr>
        <w:instrText xml:space="preserve"> HYPERLINK "http://www.planalto.gov.br/ccivil_03/_ato2019-2022/2021/lei/L14133.htm" \l "art124"</w:instrText>
      </w:r>
      <w:r>
        <w:rPr>
          <w:rStyle w:val="Hyperlink"/>
          <w:sz w:val="22"/>
          <w:szCs w:val="22"/>
        </w:rPr>
        <w:fldChar w:fldCharType="separate"/>
      </w:r>
      <w:r>
        <w:rPr>
          <w:rStyle w:val="Hyperlink"/>
          <w:sz w:val="22"/>
          <w:szCs w:val="22"/>
        </w:rPr>
        <w:t>art. 124, II, d, da Lei nº 14.133, de 2021.</w:t>
      </w:r>
      <w:r>
        <w:rPr>
          <w:rStyle w:val="Hyperlink"/>
          <w:sz w:val="22"/>
          <w:szCs w:val="22"/>
        </w:rPr>
        <w:fldChar w:fldCharType="end"/>
      </w:r>
      <w:r>
        <w:rPr>
          <w:sz w:val="22"/>
          <w:szCs w:val="22"/>
        </w:rPr>
        <w:t>Cumprir, além dos postulados legais vigentes de âmbito federal, estadual ou municipal, as normas de segurança do contratante;</w:t>
      </w:r>
    </w:p>
    <w:p>
      <w:pPr>
        <w:pStyle w:val="Nivel2"/>
        <w:spacing w:lineRule="auto" w:line="360" w:before="120" w:after="288"/>
        <w:ind w:hanging="0" w:left="0"/>
        <w:rPr>
          <w:sz w:val="22"/>
          <w:szCs w:val="22"/>
        </w:rPr>
      </w:pPr>
      <w:bookmarkStart w:id="75" w:name="_Ref118293001"/>
      <w:r>
        <w:rPr>
          <w:color w:val="auto"/>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75"/>
    </w:p>
    <w:p>
      <w:pPr>
        <w:pStyle w:val="Nivel2"/>
        <w:spacing w:lineRule="auto" w:line="360" w:before="120" w:after="288"/>
        <w:ind w:hanging="0" w:left="0"/>
        <w:rPr>
          <w:sz w:val="22"/>
          <w:szCs w:val="22"/>
        </w:rPr>
      </w:pPr>
      <w:r>
        <w:rPr>
          <w:color w:val="auto"/>
          <w:sz w:val="22"/>
          <w:szCs w:val="22"/>
        </w:rPr>
        <w:t>Orientar e treinar seus empregados sobre os deveres previstos na Lei nº 13.709, de 14 de agosto de 2018, adotando medidas eficazes para proteção de dados pessoais a que tenha acesso por força da execução deste contrato;</w:t>
      </w:r>
    </w:p>
    <w:p>
      <w:pPr>
        <w:pStyle w:val="Nivel2"/>
        <w:spacing w:lineRule="auto" w:line="360" w:before="120" w:after="288"/>
        <w:ind w:hanging="0" w:left="0"/>
        <w:rPr>
          <w:sz w:val="22"/>
          <w:szCs w:val="22"/>
        </w:rPr>
      </w:pPr>
      <w:r>
        <w:rPr>
          <w:color w:val="auto"/>
          <w:sz w:val="22"/>
          <w:szCs w:val="22"/>
        </w:rPr>
        <w:t>Conduzir os trabalhos com estrita observância às normas da legislação pertinente, cumprindo as determinações dos Poderes Públicos, mantendo sempre limpo o local d</w:t>
      </w:r>
      <w:r>
        <w:rPr>
          <w:color w:val="auto"/>
          <w:sz w:val="22"/>
          <w:szCs w:val="22"/>
          <w:lang w:eastAsia="en-US"/>
        </w:rPr>
        <w:t>e execução do objeto</w:t>
      </w:r>
      <w:r>
        <w:rPr>
          <w:color w:val="auto"/>
          <w:sz w:val="22"/>
          <w:szCs w:val="22"/>
        </w:rPr>
        <w:t xml:space="preserve"> e nas melhores condições de segurança, higiene e disciplina. Submeter previamente, por escrito, ao contratante, para análise e aprovação, quaisquer mudanças nos métodos executivos que fujam às especificações do memorial descritivo ou instrumento congênere.</w:t>
      </w:r>
      <w:bookmarkStart w:id="76" w:name="_Ref118293030"/>
      <w:r>
        <w:rPr>
          <w:color w:val="auto"/>
          <w:sz w:val="22"/>
          <w:szCs w:val="22"/>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bookmarkEnd w:id="76"/>
    </w:p>
    <w:p>
      <w:pPr>
        <w:pStyle w:val="Nivel2"/>
        <w:spacing w:lineRule="auto" w:line="360" w:before="120" w:after="288"/>
        <w:ind w:hanging="0" w:left="0"/>
        <w:rPr>
          <w:b/>
          <w:bCs/>
          <w:sz w:val="22"/>
          <w:szCs w:val="22"/>
        </w:rPr>
      </w:pPr>
      <w:r>
        <w:rPr>
          <w:b/>
          <w:bCs/>
          <w:sz w:val="22"/>
          <w:szCs w:val="22"/>
        </w:rPr>
        <w:t>19 – GARANTIA CONTRATUAL</w:t>
      </w:r>
    </w:p>
    <w:p>
      <w:pPr>
        <w:pStyle w:val="Nivel2"/>
        <w:spacing w:lineRule="auto" w:line="360" w:before="120" w:after="288"/>
        <w:ind w:hanging="0" w:left="0"/>
        <w:rPr>
          <w:sz w:val="22"/>
          <w:szCs w:val="22"/>
        </w:rPr>
      </w:pPr>
      <w:r>
        <w:rPr>
          <w:color w:val="auto"/>
          <w:sz w:val="22"/>
          <w:szCs w:val="22"/>
        </w:rPr>
        <w:t>Não haverá exigência de garantia contratual da execução.</w:t>
      </w:r>
    </w:p>
    <w:p>
      <w:pPr>
        <w:pStyle w:val="Normal"/>
        <w:spacing w:lineRule="auto" w:line="360"/>
        <w:jc w:val="both"/>
        <w:rPr>
          <w:rFonts w:ascii="Arial" w:hAnsi="Arial" w:cs="Arial"/>
          <w:sz w:val="22"/>
          <w:szCs w:val="22"/>
        </w:rPr>
      </w:pPr>
      <w:r>
        <w:rPr>
          <w:rFonts w:cs="Arial" w:ascii="Arial" w:hAnsi="Arial"/>
          <w:b/>
          <w:bCs/>
          <w:sz w:val="22"/>
          <w:szCs w:val="22"/>
        </w:rPr>
        <w:t>20– SANÇÕES</w:t>
      </w:r>
    </w:p>
    <w:p>
      <w:pPr>
        <w:pStyle w:val="Normal"/>
        <w:spacing w:lineRule="auto" w:line="360"/>
        <w:jc w:val="both"/>
        <w:rPr>
          <w:rFonts w:ascii="Arial" w:hAnsi="Arial" w:cs="Arial"/>
          <w:sz w:val="22"/>
          <w:szCs w:val="22"/>
        </w:rPr>
      </w:pPr>
      <w:r>
        <w:rPr>
          <w:rFonts w:cs="Arial" w:ascii="Arial" w:hAnsi="Arial"/>
          <w:b/>
          <w:bCs/>
          <w:sz w:val="22"/>
          <w:szCs w:val="22"/>
        </w:rPr>
        <w:t>20.1-</w:t>
      </w:r>
      <w:r>
        <w:rPr>
          <w:rFonts w:cs="Arial" w:ascii="Arial" w:hAnsi="Arial"/>
          <w:sz w:val="22"/>
          <w:szCs w:val="22"/>
        </w:rPr>
        <w:t xml:space="preserve">Comete infração administrativa, nos termos da </w:t>
      </w:r>
      <w:hyperlink r:id="rId16">
        <w:r>
          <w:rPr>
            <w:rStyle w:val="Hyperlink"/>
            <w:rFonts w:cs="Arial" w:ascii="Arial" w:hAnsi="Arial"/>
            <w:sz w:val="22"/>
            <w:szCs w:val="22"/>
          </w:rPr>
          <w:t>Lei nº 14.133, de 2021</w:t>
        </w:r>
      </w:hyperlink>
      <w:r>
        <w:rPr>
          <w:rFonts w:cs="Arial" w:ascii="Arial" w:hAnsi="Arial"/>
          <w:sz w:val="22"/>
          <w:szCs w:val="22"/>
        </w:rPr>
        <w:t>, o contratado que:</w:t>
      </w:r>
    </w:p>
    <w:p>
      <w:pPr>
        <w:pStyle w:val="Normal"/>
        <w:numPr>
          <w:ilvl w:val="0"/>
          <w:numId w:val="34"/>
        </w:numPr>
        <w:spacing w:lineRule="auto" w:line="360" w:before="120" w:after="288"/>
        <w:jc w:val="both"/>
        <w:rPr>
          <w:rFonts w:ascii="Arial" w:hAnsi="Arial" w:cs="Arial"/>
          <w:sz w:val="22"/>
          <w:szCs w:val="22"/>
        </w:rPr>
      </w:pPr>
      <w:r>
        <w:rPr>
          <w:rFonts w:eastAsia="Arial" w:cs="Arial" w:ascii="Arial" w:hAnsi="Arial"/>
          <w:sz w:val="22"/>
          <w:szCs w:val="22"/>
        </w:rPr>
        <w:t>Der causa à inexecução parcial do contrato;</w:t>
      </w:r>
    </w:p>
    <w:p>
      <w:pPr>
        <w:pStyle w:val="Normal"/>
        <w:numPr>
          <w:ilvl w:val="0"/>
          <w:numId w:val="33"/>
        </w:numPr>
        <w:spacing w:lineRule="auto" w:line="360" w:before="120" w:after="288"/>
        <w:jc w:val="both"/>
        <w:rPr>
          <w:rFonts w:ascii="Arial" w:hAnsi="Arial" w:cs="Arial"/>
          <w:sz w:val="22"/>
          <w:szCs w:val="22"/>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0"/>
          <w:numId w:val="33"/>
        </w:numPr>
        <w:spacing w:lineRule="auto" w:line="360" w:before="120" w:after="288"/>
        <w:jc w:val="both"/>
        <w:rPr>
          <w:rFonts w:ascii="Arial" w:hAnsi="Arial" w:cs="Arial"/>
          <w:sz w:val="22"/>
          <w:szCs w:val="22"/>
        </w:rPr>
      </w:pPr>
      <w:r>
        <w:rPr>
          <w:rFonts w:eastAsia="Arial" w:cs="Arial" w:ascii="Arial" w:hAnsi="Arial"/>
          <w:sz w:val="22"/>
          <w:szCs w:val="22"/>
        </w:rPr>
        <w:t>Der causa à inexecução total do contrato;</w:t>
      </w:r>
    </w:p>
    <w:p>
      <w:pPr>
        <w:pStyle w:val="Normal"/>
        <w:numPr>
          <w:ilvl w:val="0"/>
          <w:numId w:val="33"/>
        </w:numPr>
        <w:spacing w:lineRule="auto" w:line="360" w:before="120" w:after="288"/>
        <w:jc w:val="both"/>
        <w:rPr>
          <w:rFonts w:ascii="Arial" w:hAnsi="Arial" w:cs="Arial"/>
          <w:sz w:val="22"/>
          <w:szCs w:val="22"/>
        </w:rPr>
      </w:pPr>
      <w:r>
        <w:rPr>
          <w:rFonts w:eastAsia="Arial" w:cs="Arial" w:ascii="Arial" w:hAnsi="Arial"/>
          <w:sz w:val="22"/>
          <w:szCs w:val="22"/>
        </w:rPr>
        <w:t>Ensejar o retardamento da execução ou da entrega do objeto da contratação sem motivo justificado;</w:t>
      </w:r>
    </w:p>
    <w:p>
      <w:pPr>
        <w:pStyle w:val="Normal"/>
        <w:numPr>
          <w:ilvl w:val="0"/>
          <w:numId w:val="33"/>
        </w:numPr>
        <w:spacing w:lineRule="auto" w:line="360" w:before="120" w:after="288"/>
        <w:jc w:val="both"/>
        <w:rPr>
          <w:rFonts w:ascii="Arial" w:hAnsi="Arial" w:cs="Arial"/>
          <w:sz w:val="22"/>
          <w:szCs w:val="22"/>
        </w:rPr>
      </w:pPr>
      <w:r>
        <w:rPr>
          <w:rFonts w:eastAsia="Arial" w:cs="Arial" w:ascii="Arial" w:hAnsi="Arial"/>
          <w:sz w:val="22"/>
          <w:szCs w:val="22"/>
        </w:rPr>
        <w:t>Apresentar documentação falsa ou prestar declaração falsa durante a execução do contrato;</w:t>
      </w:r>
    </w:p>
    <w:p>
      <w:pPr>
        <w:pStyle w:val="Normal"/>
        <w:numPr>
          <w:ilvl w:val="0"/>
          <w:numId w:val="33"/>
        </w:numPr>
        <w:spacing w:lineRule="auto" w:line="360" w:before="120" w:after="288"/>
        <w:jc w:val="both"/>
        <w:rPr>
          <w:rFonts w:ascii="Arial" w:hAnsi="Arial" w:cs="Arial"/>
          <w:sz w:val="22"/>
          <w:szCs w:val="22"/>
        </w:rPr>
      </w:pPr>
      <w:r>
        <w:rPr>
          <w:rFonts w:eastAsia="Arial" w:cs="Arial" w:ascii="Arial" w:hAnsi="Arial"/>
          <w:sz w:val="22"/>
          <w:szCs w:val="22"/>
        </w:rPr>
        <w:t>Praticar ato fraudulento na execução do contrato;</w:t>
      </w:r>
    </w:p>
    <w:p>
      <w:pPr>
        <w:pStyle w:val="Normal"/>
        <w:numPr>
          <w:ilvl w:val="0"/>
          <w:numId w:val="33"/>
        </w:numPr>
        <w:spacing w:lineRule="auto" w:line="360" w:before="120" w:after="288"/>
        <w:jc w:val="both"/>
        <w:rPr>
          <w:rFonts w:ascii="Arial" w:hAnsi="Arial" w:cs="Arial"/>
          <w:sz w:val="22"/>
          <w:szCs w:val="22"/>
        </w:rPr>
      </w:pPr>
      <w:r>
        <w:rPr>
          <w:rFonts w:eastAsia="Arial" w:cs="Arial" w:ascii="Arial" w:hAnsi="Arial"/>
          <w:sz w:val="22"/>
          <w:szCs w:val="22"/>
        </w:rPr>
        <w:t>comportar-se de modo inidôneo ou cometer fraude de qualquer natureza;</w:t>
      </w:r>
    </w:p>
    <w:p>
      <w:pPr>
        <w:pStyle w:val="Normal"/>
        <w:numPr>
          <w:ilvl w:val="0"/>
          <w:numId w:val="33"/>
        </w:numPr>
        <w:spacing w:lineRule="auto" w:line="360" w:before="120" w:after="288"/>
        <w:jc w:val="both"/>
        <w:rPr>
          <w:rFonts w:ascii="Arial" w:hAnsi="Arial" w:cs="Arial"/>
          <w:sz w:val="22"/>
          <w:szCs w:val="22"/>
        </w:rPr>
      </w:pPr>
      <w:r>
        <w:rPr>
          <w:rFonts w:eastAsia="Arial" w:cs="Arial" w:ascii="Arial" w:hAnsi="Arial"/>
          <w:sz w:val="22"/>
          <w:szCs w:val="22"/>
        </w:rPr>
        <w:t xml:space="preserve">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ormal"/>
        <w:spacing w:lineRule="auto" w:line="360" w:before="120" w:after="288"/>
        <w:jc w:val="both"/>
        <w:rPr>
          <w:rFonts w:ascii="Arial" w:hAnsi="Arial" w:cs="Arial"/>
          <w:sz w:val="22"/>
          <w:szCs w:val="22"/>
        </w:rPr>
      </w:pPr>
      <w:r>
        <w:rPr>
          <w:rFonts w:eastAsia="Arial" w:cs="Arial" w:ascii="Arial" w:hAnsi="Arial"/>
          <w:b/>
          <w:bCs/>
          <w:sz w:val="22"/>
          <w:szCs w:val="22"/>
        </w:rPr>
        <w:t>20.2-</w:t>
      </w:r>
      <w:r>
        <w:rPr>
          <w:rFonts w:cs="Arial" w:ascii="Arial" w:hAnsi="Arial"/>
          <w:sz w:val="22"/>
          <w:szCs w:val="22"/>
        </w:rPr>
        <w:t>Serão aplicadas ao contratado que incorrer nas infrações acima descritas as seguintes sanções:</w:t>
      </w:r>
    </w:p>
    <w:p>
      <w:pPr>
        <w:pStyle w:val="Normal"/>
        <w:spacing w:lineRule="auto" w:line="360" w:before="120" w:after="288"/>
        <w:jc w:val="both"/>
        <w:rPr>
          <w:rFonts w:ascii="Arial" w:hAnsi="Arial" w:cs="Arial"/>
          <w:sz w:val="22"/>
          <w:szCs w:val="22"/>
        </w:rPr>
      </w:pPr>
      <w:r>
        <w:rPr>
          <w:rFonts w:eastAsia="Arial" w:cs="Arial" w:ascii="Arial" w:hAnsi="Arial"/>
          <w:b/>
          <w:bCs/>
          <w:sz w:val="22"/>
          <w:szCs w:val="22"/>
        </w:rPr>
        <w:t>Advertência</w:t>
      </w:r>
      <w:r>
        <w:rPr>
          <w:rFonts w:eastAsia="Arial" w:cs="Arial" w:ascii="Arial" w:hAnsi="Arial"/>
          <w:sz w:val="22"/>
          <w:szCs w:val="22"/>
        </w:rPr>
        <w:t>, quando o contratado der causa à inexecução parcial do contrato, sempre que não se justificar a imposição de penalidade mais grave (</w:t>
      </w:r>
      <w:r>
        <w:fldChar w:fldCharType="begin"/>
      </w:r>
      <w:r>
        <w:rPr>
          <w:rStyle w:val="Hyperlink"/>
          <w:sz w:val="22"/>
          <w:szCs w:val="22"/>
          <w:rFonts w:eastAsia="Arial" w:cs="Arial" w:ascii="Arial" w:hAnsi="Arial"/>
        </w:rPr>
        <w:instrText xml:space="preserve"> HYPERLINK "http://www.planalto.gov.br/ccivil_03/_ato2019-2022/2021/lei/L14133.htm" \l "art156%C2%A72"</w:instrText>
      </w:r>
      <w:r>
        <w:rPr>
          <w:rStyle w:val="Hyperlink"/>
          <w:sz w:val="22"/>
          <w:szCs w:val="22"/>
          <w:rFonts w:eastAsia="Arial" w:cs="Arial" w:ascii="Arial" w:hAnsi="Arial"/>
        </w:rPr>
        <w:fldChar w:fldCharType="separate"/>
      </w:r>
      <w:r>
        <w:rPr>
          <w:rStyle w:val="Hyperlink"/>
          <w:rFonts w:eastAsia="Arial" w:cs="Arial" w:ascii="Arial" w:hAnsi="Arial"/>
          <w:sz w:val="22"/>
          <w:szCs w:val="22"/>
        </w:rPr>
        <w:t xml:space="preserve">art. 156, §2º, da </w:t>
      </w:r>
      <w:r>
        <w:rPr>
          <w:rStyle w:val="Hyperlink"/>
          <w:sz w:val="22"/>
          <w:szCs w:val="22"/>
          <w:rFonts w:eastAsia="Arial" w:cs="Arial" w:ascii="Arial" w:hAnsi="Arial"/>
        </w:rPr>
        <w:fldChar w:fldCharType="end"/>
      </w:r>
      <w:bookmarkStart w:id="77" w:name="_Hlk114504069"/>
      <w:r>
        <w:rPr>
          <w:rStyle w:val="InternetLink1"/>
          <w:rFonts w:eastAsia="Arial" w:cs="Arial" w:ascii="Arial" w:hAnsi="Arial"/>
          <w:sz w:val="22"/>
          <w:szCs w:val="22"/>
        </w:rPr>
        <w:t>Lei nº 14.133, de 2021</w:t>
      </w:r>
      <w:bookmarkEnd w:id="77"/>
      <w:r>
        <w:rPr>
          <w:rFonts w:eastAsia="Arial" w:cs="Arial" w:ascii="Arial" w:hAnsi="Arial"/>
          <w:sz w:val="22"/>
          <w:szCs w:val="22"/>
        </w:rPr>
        <w:t>);</w:t>
      </w:r>
    </w:p>
    <w:p>
      <w:pPr>
        <w:pStyle w:val="Normal"/>
        <w:spacing w:lineRule="auto" w:line="360" w:before="120" w:after="288"/>
        <w:jc w:val="both"/>
        <w:rPr>
          <w:rFonts w:ascii="Arial" w:hAnsi="Arial" w:cs="Arial"/>
          <w:sz w:val="22"/>
          <w:szCs w:val="22"/>
        </w:rPr>
      </w:pPr>
      <w:r>
        <w:rPr>
          <w:rFonts w:eastAsia="Arial" w:cs="Arial" w:ascii="Arial" w:hAnsi="Arial"/>
          <w:b/>
          <w:bCs/>
          <w:sz w:val="22"/>
          <w:szCs w:val="22"/>
        </w:rPr>
        <w:t>Impedimento de licitar e contratar</w:t>
      </w:r>
      <w:r>
        <w:rPr>
          <w:rFonts w:eastAsia="Arial" w:cs="Arial" w:ascii="Arial" w:hAnsi="Arial"/>
          <w:sz w:val="22"/>
          <w:szCs w:val="22"/>
        </w:rPr>
        <w:t>, quando praticadas as condutas descritas nas alíneas “b”, “c” e “d” do subitem acima deste Contrato, sempre que não se justificar a imposição de penalidade mais grave (</w:t>
      </w:r>
      <w:r>
        <w:fldChar w:fldCharType="begin"/>
      </w:r>
      <w:r>
        <w:rPr>
          <w:rStyle w:val="Hyperlink"/>
          <w:sz w:val="22"/>
          <w:szCs w:val="22"/>
          <w:rFonts w:eastAsia="Arial" w:cs="Arial" w:ascii="Arial" w:hAnsi="Arial"/>
        </w:rPr>
        <w:instrText xml:space="preserve"> HYPERLINK "http://www.planalto.gov.br/ccivil_03/_ato2019-2022/2021/lei/L14133.htm" \l "art156%C2%A74"</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156, § 4º, da Lei nº 14.133, de 2021</w:t>
      </w:r>
      <w:r>
        <w:rPr>
          <w:rStyle w:val="Hyperlink"/>
          <w:sz w:val="22"/>
          <w:szCs w:val="22"/>
          <w:rFonts w:eastAsia="Arial" w:cs="Arial" w:ascii="Arial" w:hAnsi="Arial"/>
        </w:rPr>
        <w:fldChar w:fldCharType="end"/>
      </w:r>
      <w:r>
        <w:rPr>
          <w:rFonts w:eastAsia="Arial" w:cs="Arial" w:ascii="Arial" w:hAnsi="Arial"/>
          <w:sz w:val="22"/>
          <w:szCs w:val="22"/>
        </w:rPr>
        <w:t>);</w:t>
      </w:r>
    </w:p>
    <w:p>
      <w:pPr>
        <w:pStyle w:val="Normal"/>
        <w:spacing w:lineRule="auto" w:line="360" w:before="120" w:after="288"/>
        <w:jc w:val="both"/>
        <w:rPr>
          <w:rFonts w:ascii="Arial" w:hAnsi="Arial" w:cs="Arial"/>
          <w:sz w:val="22"/>
          <w:szCs w:val="22"/>
        </w:rPr>
      </w:pPr>
      <w:r>
        <w:rPr>
          <w:rFonts w:eastAsia="Arial" w:cs="Arial" w:ascii="Arial" w:hAnsi="Arial"/>
          <w:b/>
          <w:bCs/>
          <w:sz w:val="22"/>
          <w:szCs w:val="22"/>
        </w:rPr>
        <w:t>Declaração de inidoneidade para licitar e contratar</w:t>
      </w:r>
      <w:r>
        <w:rPr>
          <w:rFonts w:eastAsia="Arial" w:cs="Arial" w:ascii="Arial" w:hAnsi="Arial"/>
          <w:sz w:val="22"/>
          <w:szCs w:val="22"/>
        </w:rPr>
        <w:t>, quando praticadas as condutas descritas nas alíneas “e”, “f”, “g” e “h” do subitem acima deste Contrato, bem como nas alíneas “b”, “c” e “d”, que justifiquem a imposição de penalidade mais grave (</w:t>
      </w:r>
      <w:r>
        <w:fldChar w:fldCharType="begin"/>
      </w:r>
      <w:r>
        <w:rPr>
          <w:rStyle w:val="Hyperlink"/>
          <w:sz w:val="22"/>
          <w:szCs w:val="22"/>
          <w:rFonts w:eastAsia="Arial" w:cs="Arial" w:ascii="Arial" w:hAnsi="Arial"/>
        </w:rPr>
        <w:instrText xml:space="preserve"> HYPERLINK "http://www.planalto.gov.br/ccivil_03/_ato2019-2022/2021/lei/L14133.htm" \l "art156%C2%A75"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156, §5º, da Lei nº 14.133, de 2021</w:t>
      </w:r>
      <w:r>
        <w:rPr>
          <w:rStyle w:val="Hyperlink"/>
          <w:sz w:val="22"/>
          <w:szCs w:val="22"/>
          <w:rFonts w:eastAsia="Arial" w:cs="Arial" w:ascii="Arial" w:hAnsi="Arial"/>
        </w:rPr>
        <w:fldChar w:fldCharType="end"/>
      </w:r>
      <w:r>
        <w:rPr>
          <w:rFonts w:eastAsia="Arial" w:cs="Arial" w:ascii="Arial" w:hAnsi="Arial"/>
          <w:sz w:val="22"/>
          <w:szCs w:val="22"/>
        </w:rPr>
        <w:t>).</w:t>
      </w:r>
    </w:p>
    <w:p>
      <w:pPr>
        <w:pStyle w:val="Normal"/>
        <w:spacing w:lineRule="auto" w:line="360" w:before="120" w:after="288"/>
        <w:jc w:val="both"/>
        <w:rPr>
          <w:rFonts w:ascii="Arial" w:hAnsi="Arial" w:cs="Arial"/>
          <w:sz w:val="22"/>
          <w:szCs w:val="22"/>
        </w:rPr>
      </w:pPr>
      <w:r>
        <w:rPr>
          <w:rFonts w:eastAsia="Arial" w:cs="Arial" w:ascii="Arial" w:hAnsi="Arial"/>
          <w:b/>
          <w:bCs/>
          <w:sz w:val="22"/>
          <w:szCs w:val="22"/>
        </w:rPr>
        <w:t>Multa:</w:t>
      </w:r>
    </w:p>
    <w:p>
      <w:pPr>
        <w:pStyle w:val="ListParagraph"/>
        <w:spacing w:lineRule="auto" w:line="360" w:before="120" w:after="288"/>
        <w:jc w:val="both"/>
        <w:rPr>
          <w:rFonts w:ascii="Arial" w:hAnsi="Arial" w:cs="Arial"/>
        </w:rPr>
      </w:pPr>
      <w:r>
        <w:rPr>
          <w:rFonts w:eastAsia="Arial" w:cs="Arial" w:ascii="Arial" w:hAnsi="Arial"/>
          <w:b/>
          <w:bCs/>
        </w:rPr>
        <w:t xml:space="preserve">I </w:t>
      </w:r>
      <w:r>
        <w:rPr>
          <w:rFonts w:eastAsia="Arial" w:cs="Arial" w:ascii="Arial" w:hAnsi="Arial"/>
        </w:rPr>
        <w:t>Moratória de 1% (um por cento) por dia de atraso injustificado sobre o valor da parcela inadimplida, até o limite de 90 (noventa) dias;</w:t>
      </w:r>
    </w:p>
    <w:p>
      <w:pPr>
        <w:pStyle w:val="ListParagraph"/>
        <w:spacing w:lineRule="auto" w:line="360" w:before="120" w:after="288"/>
        <w:jc w:val="both"/>
        <w:rPr>
          <w:rFonts w:ascii="Arial" w:hAnsi="Arial" w:cs="Arial"/>
        </w:rPr>
      </w:pPr>
      <w:r>
        <w:rPr>
          <w:rFonts w:eastAsia="Arial" w:cs="Arial" w:ascii="Arial" w:hAnsi="Arial"/>
          <w:b/>
          <w:bCs/>
        </w:rPr>
        <w:t>II</w:t>
      </w:r>
      <w:r>
        <w:rPr>
          <w:rFonts w:eastAsia="Arial" w:cs="Arial" w:ascii="Arial" w:hAnsi="Arial"/>
        </w:rPr>
        <w:t xml:space="preserve"> Moratória de 0,5% (cinco décimos por cento) por dia de atraso injustificado sobre o valor total do contrato, até o máximo de 30% (trinta por cento), pela inobservância do prazo fixado para apresentação, suplementação ou reposição da garantia.</w:t>
      </w:r>
    </w:p>
    <w:p>
      <w:pPr>
        <w:pStyle w:val="ListParagraph"/>
        <w:spacing w:lineRule="auto" w:line="360" w:before="120" w:after="288"/>
        <w:jc w:val="both"/>
        <w:rPr>
          <w:rFonts w:ascii="Arial" w:hAnsi="Arial" w:cs="Arial"/>
        </w:rPr>
      </w:pPr>
      <w:r>
        <w:rPr>
          <w:rFonts w:eastAsia="Arial" w:cs="Arial" w:ascii="Arial" w:hAnsi="Arial"/>
          <w:b/>
          <w:bCs/>
        </w:rPr>
        <w:t xml:space="preserve">III </w:t>
      </w:r>
      <w:r>
        <w:rPr>
          <w:rFonts w:eastAsia="Arial" w:cs="Arial" w:ascii="Arial" w:hAnsi="Arial"/>
        </w:rPr>
        <w:t xml:space="preserve">O atraso superior a 90 dias autoriza a Administração a promover a extinção do contrato por descumprimento ou cumprimento irregular de suas cláusulas, conforme dispõe o inciso I do ART. 137 da Lei n. 14.133, de 2021. </w:t>
      </w:r>
    </w:p>
    <w:p>
      <w:pPr>
        <w:pStyle w:val="ListParagraph"/>
        <w:spacing w:lineRule="auto" w:line="360" w:before="120" w:after="288"/>
        <w:jc w:val="both"/>
        <w:rPr>
          <w:rFonts w:ascii="Arial" w:hAnsi="Arial" w:cs="Arial"/>
        </w:rPr>
      </w:pPr>
      <w:r>
        <w:rPr>
          <w:rFonts w:eastAsia="Arial" w:cs="Arial" w:ascii="Arial" w:hAnsi="Arial"/>
          <w:b/>
          <w:bCs/>
        </w:rPr>
        <w:t>IV</w:t>
      </w:r>
      <w:r>
        <w:rPr>
          <w:rFonts w:eastAsia="Arial" w:cs="Arial" w:ascii="Arial" w:hAnsi="Arial"/>
        </w:rPr>
        <w:t xml:space="preserve"> compensatória de 20% (vinte por cento) sobre o valor total do contrato, no caso de inexecução total do objeto.</w:t>
      </w:r>
    </w:p>
    <w:p>
      <w:pPr>
        <w:pStyle w:val="Nivel2"/>
        <w:spacing w:lineRule="auto" w:line="360" w:before="120" w:after="288"/>
        <w:ind w:hanging="0" w:left="0"/>
        <w:rPr>
          <w:sz w:val="22"/>
          <w:szCs w:val="22"/>
        </w:rPr>
      </w:pPr>
      <w:r>
        <w:rPr>
          <w:b/>
          <w:bCs/>
          <w:sz w:val="22"/>
          <w:szCs w:val="22"/>
        </w:rPr>
        <w:t>20.3-</w:t>
      </w:r>
      <w:r>
        <w:rPr>
          <w:sz w:val="22"/>
          <w:szCs w:val="22"/>
        </w:rPr>
        <w:t>A aplicação das sanções previstas neste Contrato não exclui, em hipótese alguma, a obrigação de reparação integral do dano causado ao Contratante (</w:t>
      </w:r>
      <w:r>
        <w:fldChar w:fldCharType="begin"/>
      </w:r>
      <w:r>
        <w:rPr>
          <w:rStyle w:val="Hyperlink"/>
          <w:sz w:val="22"/>
          <w:szCs w:val="22"/>
        </w:rPr>
        <w:instrText xml:space="preserve"> HYPERLINK "http://www.planalto.gov.br/ccivil_03/_ato2019-2022/2021/lei/L14133.htm" \l "art156%C2%A79"</w:instrText>
      </w:r>
      <w:r>
        <w:rPr>
          <w:rStyle w:val="Hyperlink"/>
          <w:sz w:val="22"/>
          <w:szCs w:val="22"/>
        </w:rPr>
        <w:fldChar w:fldCharType="separate"/>
      </w:r>
      <w:r>
        <w:rPr>
          <w:rStyle w:val="Hyperlink"/>
          <w:sz w:val="22"/>
          <w:szCs w:val="22"/>
        </w:rPr>
        <w:t>art. 156, §9º, da Lei nº 14.133, de 2021</w:t>
      </w:r>
      <w:r>
        <w:rPr>
          <w:rStyle w:val="Hyperlink"/>
          <w:sz w:val="22"/>
          <w:szCs w:val="22"/>
        </w:rPr>
        <w:fldChar w:fldCharType="end"/>
      </w:r>
      <w:r>
        <w:rPr>
          <w:sz w:val="22"/>
          <w:szCs w:val="22"/>
        </w:rPr>
        <w:t>)</w:t>
      </w:r>
    </w:p>
    <w:p>
      <w:pPr>
        <w:pStyle w:val="Nivel2"/>
        <w:spacing w:lineRule="auto" w:line="360" w:before="120" w:after="288"/>
        <w:ind w:hanging="0" w:left="0"/>
        <w:rPr>
          <w:sz w:val="22"/>
          <w:szCs w:val="22"/>
        </w:rPr>
      </w:pPr>
      <w:r>
        <w:rPr>
          <w:b/>
          <w:bCs/>
          <w:sz w:val="22"/>
          <w:szCs w:val="22"/>
        </w:rPr>
        <w:t>20.4-</w:t>
      </w: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spacing w:lineRule="auto" w:line="360" w:before="120" w:after="288"/>
        <w:ind w:hanging="0" w:left="0"/>
        <w:rPr>
          <w:sz w:val="22"/>
          <w:szCs w:val="22"/>
        </w:rPr>
      </w:pPr>
      <w:r>
        <w:rPr>
          <w:b/>
          <w:bCs/>
          <w:sz w:val="22"/>
          <w:szCs w:val="22"/>
        </w:rPr>
        <w:t>20.5-</w:t>
      </w: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spacing w:lineRule="auto" w:line="360" w:before="120" w:after="288"/>
        <w:ind w:hanging="0" w:left="0"/>
        <w:rPr>
          <w:sz w:val="22"/>
          <w:szCs w:val="22"/>
        </w:rPr>
      </w:pPr>
      <w:r>
        <w:rPr>
          <w:b/>
          <w:bCs/>
          <w:sz w:val="22"/>
          <w:szCs w:val="22"/>
        </w:rPr>
        <w:t>20.6-</w:t>
      </w: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spacing w:lineRule="auto" w:line="360" w:before="120" w:after="288"/>
        <w:ind w:hanging="0" w:left="0"/>
        <w:rPr>
          <w:sz w:val="22"/>
          <w:szCs w:val="22"/>
        </w:rPr>
      </w:pPr>
      <w:r>
        <w:rPr>
          <w:b/>
          <w:bCs/>
          <w:sz w:val="22"/>
          <w:szCs w:val="22"/>
        </w:rPr>
        <w:t xml:space="preserve">20.7 - </w:t>
      </w:r>
      <w:r>
        <w:rPr>
          <w:sz w:val="22"/>
          <w:szCs w:val="22"/>
        </w:rPr>
        <w:t>Previamente ao encaminhamento à cobrança judicial, a multa poderá ser recolhida administrativamente no prazo máximo de 30</w:t>
      </w:r>
      <w:r>
        <w:rPr>
          <w:i/>
          <w:iCs/>
          <w:color w:val="FF0000"/>
          <w:sz w:val="22"/>
          <w:szCs w:val="22"/>
        </w:rPr>
        <w:t xml:space="preserve"> </w:t>
      </w:r>
      <w:r>
        <w:rPr>
          <w:i/>
          <w:iCs/>
          <w:sz w:val="22"/>
          <w:szCs w:val="22"/>
        </w:rPr>
        <w:t>(</w:t>
      </w:r>
      <w:r>
        <w:rPr>
          <w:sz w:val="22"/>
          <w:szCs w:val="22"/>
        </w:rPr>
        <w:t>T</w:t>
      </w:r>
      <w:r>
        <w:rPr>
          <w:i/>
          <w:iCs/>
          <w:sz w:val="22"/>
          <w:szCs w:val="22"/>
        </w:rPr>
        <w:t>rita)</w:t>
      </w:r>
      <w:r>
        <w:rPr>
          <w:i/>
          <w:iCs/>
          <w:color w:val="FF0000"/>
          <w:sz w:val="22"/>
          <w:szCs w:val="22"/>
        </w:rPr>
        <w:t xml:space="preserve"> </w:t>
      </w:r>
      <w:r>
        <w:rPr>
          <w:sz w:val="22"/>
          <w:szCs w:val="22"/>
        </w:rPr>
        <w:t>dias, a contar da data do recebimento da comunicação enviada pela autoridade competente.</w:t>
      </w:r>
      <w:bookmarkStart w:id="78" w:name="_Hlk78351618"/>
      <w:bookmarkEnd w:id="78"/>
    </w:p>
    <w:p>
      <w:pPr>
        <w:pStyle w:val="Nivel2"/>
        <w:spacing w:lineRule="auto" w:line="360" w:before="120" w:after="288"/>
        <w:ind w:hanging="0" w:left="0"/>
        <w:rPr>
          <w:sz w:val="22"/>
          <w:szCs w:val="22"/>
        </w:rPr>
      </w:pPr>
      <w:r>
        <w:rPr>
          <w:b/>
          <w:bCs/>
          <w:sz w:val="22"/>
          <w:szCs w:val="22"/>
        </w:rPr>
        <w:t>20.8-</w:t>
      </w: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spacing w:lineRule="auto" w:line="360" w:before="120" w:after="288"/>
        <w:ind w:hanging="0" w:left="0"/>
        <w:rPr>
          <w:sz w:val="22"/>
          <w:szCs w:val="22"/>
        </w:rPr>
      </w:pPr>
      <w:r>
        <w:rPr>
          <w:b/>
          <w:bCs/>
          <w:sz w:val="22"/>
          <w:szCs w:val="22"/>
        </w:rPr>
        <w:t>20.9-</w:t>
      </w: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Normal"/>
        <w:numPr>
          <w:ilvl w:val="0"/>
          <w:numId w:val="35"/>
        </w:numPr>
        <w:spacing w:lineRule="auto" w:line="360" w:before="120" w:after="288"/>
        <w:contextualSpacing/>
        <w:jc w:val="both"/>
        <w:rPr>
          <w:rFonts w:ascii="Arial" w:hAnsi="Arial" w:cs="Arial"/>
          <w:sz w:val="22"/>
          <w:szCs w:val="22"/>
        </w:rPr>
      </w:pPr>
      <w:r>
        <w:rPr>
          <w:rFonts w:eastAsia="Arial" w:cs="Arial" w:ascii="Arial" w:hAnsi="Arial"/>
          <w:sz w:val="22"/>
          <w:szCs w:val="22"/>
        </w:rPr>
        <w:t>A natureza e a gravidade da infração cometida;</w:t>
      </w:r>
    </w:p>
    <w:p>
      <w:pPr>
        <w:pStyle w:val="Normal"/>
        <w:numPr>
          <w:ilvl w:val="0"/>
          <w:numId w:val="35"/>
        </w:numPr>
        <w:spacing w:lineRule="auto" w:line="360" w:before="120" w:after="288"/>
        <w:contextualSpacing/>
        <w:jc w:val="both"/>
        <w:rPr>
          <w:rFonts w:ascii="Arial" w:hAnsi="Arial" w:cs="Arial"/>
          <w:sz w:val="22"/>
          <w:szCs w:val="22"/>
        </w:rPr>
      </w:pPr>
      <w:r>
        <w:rPr>
          <w:rFonts w:eastAsia="Arial" w:cs="Arial" w:ascii="Arial" w:hAnsi="Arial"/>
          <w:sz w:val="22"/>
          <w:szCs w:val="22"/>
        </w:rPr>
        <w:t>As peculiaridades do caso concreto;</w:t>
      </w:r>
    </w:p>
    <w:p>
      <w:pPr>
        <w:pStyle w:val="Normal"/>
        <w:numPr>
          <w:ilvl w:val="0"/>
          <w:numId w:val="35"/>
        </w:numPr>
        <w:spacing w:lineRule="auto" w:line="360" w:before="120" w:after="288"/>
        <w:contextualSpacing/>
        <w:jc w:val="both"/>
        <w:rPr>
          <w:rFonts w:ascii="Arial" w:hAnsi="Arial" w:cs="Arial"/>
          <w:sz w:val="22"/>
          <w:szCs w:val="22"/>
        </w:rPr>
      </w:pPr>
      <w:r>
        <w:rPr>
          <w:rFonts w:eastAsia="Arial" w:cs="Arial" w:ascii="Arial" w:hAnsi="Arial"/>
          <w:sz w:val="22"/>
          <w:szCs w:val="22"/>
        </w:rPr>
        <w:t>As circunstâncias agravantes ou atenuantes;</w:t>
      </w:r>
    </w:p>
    <w:p>
      <w:pPr>
        <w:pStyle w:val="Normal"/>
        <w:numPr>
          <w:ilvl w:val="0"/>
          <w:numId w:val="35"/>
        </w:numPr>
        <w:spacing w:lineRule="auto" w:line="360" w:before="120" w:after="288"/>
        <w:contextualSpacing/>
        <w:jc w:val="both"/>
        <w:rPr>
          <w:rFonts w:ascii="Arial" w:hAnsi="Arial" w:cs="Arial"/>
          <w:sz w:val="22"/>
          <w:szCs w:val="22"/>
        </w:rPr>
      </w:pPr>
      <w:r>
        <w:rPr>
          <w:rFonts w:eastAsia="Arial" w:cs="Arial" w:ascii="Arial" w:hAnsi="Arial"/>
          <w:sz w:val="22"/>
          <w:szCs w:val="22"/>
        </w:rPr>
        <w:t>Os danos que dela provierem para o Contratante;</w:t>
      </w:r>
    </w:p>
    <w:p>
      <w:pPr>
        <w:pStyle w:val="Normal"/>
        <w:numPr>
          <w:ilvl w:val="0"/>
          <w:numId w:val="35"/>
        </w:numPr>
        <w:spacing w:lineRule="auto" w:line="360" w:before="120" w:after="288"/>
        <w:contextualSpacing/>
        <w:jc w:val="both"/>
        <w:rPr>
          <w:rFonts w:ascii="Arial" w:hAnsi="Arial" w:cs="Arial"/>
          <w:sz w:val="22"/>
          <w:szCs w:val="22"/>
        </w:rPr>
      </w:pPr>
      <w:r>
        <w:rPr>
          <w:rFonts w:eastAsia="Arial" w:cs="Arial" w:ascii="Arial" w:hAnsi="Arial"/>
          <w:sz w:val="22"/>
          <w:szCs w:val="22"/>
        </w:rPr>
        <w:t>A implantação ou o aperfeiçoamento de programa de integridade, conforme normas e orientações dos órgãos de controle.</w:t>
      </w:r>
    </w:p>
    <w:p>
      <w:pPr>
        <w:pStyle w:val="Nivel2"/>
        <w:spacing w:lineRule="auto" w:line="360" w:before="120" w:after="288"/>
        <w:ind w:hanging="0" w:left="0"/>
        <w:rPr>
          <w:sz w:val="22"/>
          <w:szCs w:val="22"/>
        </w:rPr>
      </w:pPr>
      <w:r>
        <w:rPr>
          <w:b/>
          <w:bCs/>
          <w:sz w:val="22"/>
          <w:szCs w:val="22"/>
        </w:rPr>
        <w:t>20.10-</w:t>
      </w:r>
      <w:r>
        <w:rPr>
          <w:sz w:val="22"/>
          <w:szCs w:val="22"/>
        </w:rPr>
        <w:t xml:space="preserve">Os atos previstos como infrações administrativas na </w:t>
      </w:r>
      <w:hyperlink r:id="rId17">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18">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19">
        <w:r>
          <w:rPr>
            <w:rStyle w:val="Hyperlink"/>
            <w:sz w:val="22"/>
            <w:szCs w:val="22"/>
          </w:rPr>
          <w:t>art. 159</w:t>
        </w:r>
      </w:hyperlink>
      <w:r>
        <w:rPr>
          <w:sz w:val="22"/>
          <w:szCs w:val="22"/>
        </w:rPr>
        <w:t>).</w:t>
      </w:r>
    </w:p>
    <w:p>
      <w:pPr>
        <w:pStyle w:val="Nivel2"/>
        <w:spacing w:lineRule="auto" w:line="360" w:before="120" w:after="288"/>
        <w:ind w:hanging="0" w:left="0"/>
        <w:rPr>
          <w:sz w:val="22"/>
          <w:szCs w:val="22"/>
        </w:rPr>
      </w:pPr>
      <w:r>
        <w:rPr>
          <w:b/>
          <w:bCs/>
          <w:sz w:val="22"/>
          <w:szCs w:val="22"/>
        </w:rPr>
        <w:t>20.11-</w:t>
      </w: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 w:val="22"/>
          <w:szCs w:val="22"/>
        </w:rPr>
        <w:instrText xml:space="preserve"> HYPERLINK "http://www.planalto.gov.br/ccivil_03/_ato2019-2022/2021/lei/L14133.htm" \l "art160"</w:instrText>
      </w:r>
      <w:r>
        <w:rPr>
          <w:rStyle w:val="Hyperlink"/>
          <w:sz w:val="22"/>
          <w:szCs w:val="22"/>
        </w:rPr>
        <w:fldChar w:fldCharType="separate"/>
      </w:r>
      <w:r>
        <w:rPr>
          <w:rStyle w:val="Hyperlink"/>
          <w:sz w:val="22"/>
          <w:szCs w:val="22"/>
        </w:rPr>
        <w:t>art. 160, da Lei nº 14.133, de 2021</w:t>
      </w:r>
      <w:r>
        <w:rPr>
          <w:rStyle w:val="Hyperlink"/>
          <w:sz w:val="22"/>
          <w:szCs w:val="22"/>
        </w:rPr>
        <w:fldChar w:fldCharType="end"/>
      </w:r>
      <w:r>
        <w:rPr>
          <w:sz w:val="22"/>
          <w:szCs w:val="22"/>
        </w:rPr>
        <w:t>).</w:t>
      </w:r>
    </w:p>
    <w:p>
      <w:pPr>
        <w:pStyle w:val="Nivel2"/>
        <w:spacing w:lineRule="auto" w:line="360" w:before="120" w:after="288"/>
        <w:ind w:hanging="0" w:left="0"/>
        <w:rPr>
          <w:sz w:val="22"/>
          <w:szCs w:val="22"/>
        </w:rPr>
      </w:pPr>
      <w:r>
        <w:rPr>
          <w:b/>
          <w:bCs/>
          <w:sz w:val="22"/>
          <w:szCs w:val="22"/>
        </w:rPr>
        <w:t>20.12-</w:t>
      </w:r>
      <w:r>
        <w:rPr>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 w:val="22"/>
          <w:szCs w:val="22"/>
        </w:rPr>
        <w:instrText xml:space="preserve"> HYPERLINK "http://www.planalto.gov.br/ccivil_03/_ato2019-2022/2021/lei/L14133.htm" \l "art161"</w:instrText>
      </w:r>
      <w:r>
        <w:rPr>
          <w:rStyle w:val="Hyperlink"/>
          <w:sz w:val="22"/>
          <w:szCs w:val="22"/>
        </w:rPr>
        <w:fldChar w:fldCharType="separate"/>
      </w:r>
      <w:r>
        <w:rPr>
          <w:rStyle w:val="Hyperlink"/>
          <w:sz w:val="22"/>
          <w:szCs w:val="22"/>
        </w:rPr>
        <w:t>Art. 161, da Lei nº 14.133, de 2021</w:t>
      </w:r>
      <w:r>
        <w:rPr>
          <w:rStyle w:val="Hyperlink"/>
          <w:sz w:val="22"/>
          <w:szCs w:val="22"/>
        </w:rPr>
        <w:fldChar w:fldCharType="end"/>
      </w:r>
      <w:r>
        <w:rPr>
          <w:sz w:val="22"/>
          <w:szCs w:val="22"/>
        </w:rPr>
        <w:t>).</w:t>
      </w:r>
    </w:p>
    <w:p>
      <w:pPr>
        <w:pStyle w:val="Nivel2"/>
        <w:spacing w:lineRule="auto" w:line="360" w:before="120" w:after="288"/>
        <w:ind w:hanging="0" w:left="0"/>
        <w:rPr>
          <w:sz w:val="22"/>
          <w:szCs w:val="22"/>
        </w:rPr>
      </w:pPr>
      <w:r>
        <w:rPr>
          <w:b/>
          <w:bCs/>
          <w:sz w:val="22"/>
          <w:szCs w:val="22"/>
        </w:rPr>
        <w:t>20.13-</w:t>
      </w: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 w:val="22"/>
          <w:szCs w:val="22"/>
        </w:rPr>
        <w:instrText xml:space="preserve"> HYPERLINK "http://www.planalto.gov.br/ccivil_03/_ato2019-2022/2021/lei/L14133.htm" \l "163"</w:instrText>
      </w:r>
      <w:r>
        <w:rPr>
          <w:rStyle w:val="Hyperlink"/>
          <w:sz w:val="22"/>
          <w:szCs w:val="22"/>
        </w:rPr>
        <w:fldChar w:fldCharType="separate"/>
      </w:r>
      <w:r>
        <w:rPr>
          <w:rStyle w:val="Hyperlink"/>
          <w:sz w:val="22"/>
          <w:szCs w:val="22"/>
        </w:rPr>
        <w:t>art. 163 da Lei nº 14.133/21</w:t>
      </w:r>
      <w:r>
        <w:rPr>
          <w:rStyle w:val="Hyperlink"/>
          <w:sz w:val="22"/>
          <w:szCs w:val="22"/>
        </w:rPr>
        <w:fldChar w:fldCharType="end"/>
      </w:r>
      <w:r>
        <w:rPr>
          <w:sz w:val="22"/>
          <w:szCs w:val="22"/>
        </w:rPr>
        <w:t>.</w:t>
      </w:r>
    </w:p>
    <w:p>
      <w:pPr>
        <w:pStyle w:val="Nivel2"/>
        <w:spacing w:lineRule="auto" w:line="360" w:before="120" w:after="288"/>
        <w:ind w:hanging="0" w:left="0"/>
        <w:rPr>
          <w:sz w:val="22"/>
          <w:szCs w:val="22"/>
        </w:rPr>
      </w:pPr>
      <w:r>
        <w:rPr>
          <w:b/>
          <w:bCs/>
          <w:sz w:val="22"/>
          <w:szCs w:val="22"/>
        </w:rPr>
        <w:t>20.14-</w:t>
      </w: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0">
        <w:r>
          <w:rPr>
            <w:rStyle w:val="Hyperlink"/>
            <w:sz w:val="22"/>
            <w:szCs w:val="22"/>
          </w:rPr>
          <w:t>Normativa SEGES/ME nº 26, de 13 de abril de 2022</w:t>
        </w:r>
      </w:hyperlink>
      <w:r>
        <w:rPr>
          <w:sz w:val="22"/>
          <w:szCs w:val="22"/>
        </w:rPr>
        <w:t xml:space="preserve">. </w:t>
      </w:r>
    </w:p>
    <w:p>
      <w:pPr>
        <w:pStyle w:val="Normal"/>
        <w:spacing w:lineRule="auto" w:line="360"/>
        <w:jc w:val="both"/>
        <w:rPr>
          <w:rFonts w:ascii="Arial" w:hAnsi="Arial" w:cs="Arial"/>
          <w:sz w:val="22"/>
          <w:szCs w:val="22"/>
        </w:rPr>
      </w:pPr>
      <w:r>
        <w:rPr>
          <w:rFonts w:cs="Arial" w:ascii="Arial" w:hAnsi="Arial"/>
          <w:b/>
          <w:bCs/>
          <w:sz w:val="22"/>
          <w:szCs w:val="22"/>
        </w:rPr>
        <w:t xml:space="preserve">21 – PRAZO DE EXECUÇÃO E CONTRATUAL </w:t>
      </w:r>
    </w:p>
    <w:p>
      <w:pPr>
        <w:pStyle w:val="dou-paragraph"/>
        <w:shd w:val="clear" w:color="auto" w:fill="FFFFFF"/>
        <w:spacing w:lineRule="auto" w:line="360" w:beforeAutospacing="0" w:before="0" w:afterAutospacing="0" w:after="150"/>
        <w:jc w:val="both"/>
        <w:rPr>
          <w:rFonts w:ascii="Arial" w:hAnsi="Arial" w:cs="Arial"/>
          <w:sz w:val="22"/>
          <w:szCs w:val="22"/>
        </w:rPr>
      </w:pPr>
      <w:r>
        <w:rPr>
          <w:rFonts w:eastAsia="MS Mincho" w:cs="Arial" w:ascii="Arial" w:hAnsi="Arial"/>
          <w:b/>
          <w:bCs/>
          <w:color w:val="000000"/>
          <w:sz w:val="22"/>
          <w:szCs w:val="22"/>
        </w:rPr>
        <w:t>21.1-</w:t>
      </w:r>
      <w:r>
        <w:rPr>
          <w:rFonts w:eastAsia="MS Mincho" w:cs="Arial" w:ascii="Arial" w:hAnsi="Arial"/>
          <w:color w:val="000000"/>
          <w:sz w:val="22"/>
          <w:szCs w:val="22"/>
        </w:rPr>
        <w:t>ART. 106. A Administração poderá celebrar contratos com prazo de até 5 (cinco) anos nas hipóteses de serviços e fornecimentos contínuos, observadas as seguintes diretrizes:</w:t>
      </w:r>
    </w:p>
    <w:p>
      <w:pPr>
        <w:pStyle w:val="dou-paragraph"/>
        <w:shd w:val="clear" w:color="auto" w:fill="FFFFFF"/>
        <w:spacing w:lineRule="auto" w:line="360" w:beforeAutospacing="0" w:before="0" w:afterAutospacing="0" w:after="150"/>
        <w:ind w:firstLine="1200"/>
        <w:jc w:val="both"/>
        <w:rPr>
          <w:rFonts w:ascii="Arial" w:hAnsi="Arial" w:cs="Arial"/>
          <w:sz w:val="22"/>
          <w:szCs w:val="22"/>
        </w:rPr>
      </w:pPr>
      <w:r>
        <w:rPr>
          <w:rFonts w:eastAsia="MS Mincho" w:cs="Arial" w:ascii="Arial" w:hAnsi="Arial"/>
          <w:color w:val="000000"/>
          <w:sz w:val="22"/>
          <w:szCs w:val="22"/>
        </w:rPr>
        <w:t>I – a autoridade competente do órgão ou entidade contratante deverá atestar a maior vantagem econômica vislumbrada em razão da contratação plurianual;</w:t>
      </w:r>
    </w:p>
    <w:p>
      <w:pPr>
        <w:pStyle w:val="dou-paragraph"/>
        <w:shd w:val="clear" w:color="auto" w:fill="FFFFFF"/>
        <w:spacing w:lineRule="auto" w:line="360" w:beforeAutospacing="0" w:before="0" w:afterAutospacing="0" w:after="150"/>
        <w:ind w:firstLine="1200"/>
        <w:jc w:val="both"/>
        <w:rPr>
          <w:rFonts w:ascii="Arial" w:hAnsi="Arial" w:cs="Arial"/>
          <w:sz w:val="22"/>
          <w:szCs w:val="22"/>
        </w:rPr>
      </w:pPr>
      <w:r>
        <w:rPr>
          <w:rFonts w:eastAsia="MS Mincho" w:cs="Arial" w:ascii="Arial" w:hAnsi="Arial"/>
          <w:color w:val="000000"/>
          <w:sz w:val="22"/>
          <w:szCs w:val="22"/>
        </w:rPr>
        <w:t>II – a Administração deverá atestar, no início da contratação e de cada exercício, a existência de créditos orçamentários vinculados à contratação e a vantagem em sua manutenção;</w:t>
      </w:r>
    </w:p>
    <w:p>
      <w:pPr>
        <w:pStyle w:val="dou-paragraph"/>
        <w:shd w:val="clear" w:color="auto" w:fill="FFFFFF"/>
        <w:spacing w:lineRule="auto" w:line="360" w:beforeAutospacing="0" w:before="0" w:afterAutospacing="0" w:after="150"/>
        <w:ind w:firstLine="1200"/>
        <w:jc w:val="both"/>
        <w:rPr>
          <w:rFonts w:ascii="Arial" w:hAnsi="Arial" w:cs="Arial"/>
          <w:sz w:val="22"/>
          <w:szCs w:val="22"/>
        </w:rPr>
      </w:pPr>
      <w:r>
        <w:rPr>
          <w:rFonts w:eastAsia="MS Mincho" w:cs="Arial" w:ascii="Arial" w:hAnsi="Arial"/>
          <w:color w:val="000000"/>
          <w:sz w:val="22"/>
          <w:szCs w:val="22"/>
        </w:rPr>
        <w:t>III – a Administração terá a opção de extinguir o contrato, sem ônus, quando não dispuser de créditos orçamentários para sua continuidade ou quando entender que o contrato não mais lhe oferece vantagem.</w:t>
      </w:r>
    </w:p>
    <w:p>
      <w:pPr>
        <w:pStyle w:val="dou-paragraph"/>
        <w:shd w:val="clear" w:color="auto" w:fill="FFFFFF"/>
        <w:spacing w:lineRule="auto" w:line="360" w:beforeAutospacing="0" w:before="0" w:afterAutospacing="0" w:after="150"/>
        <w:ind w:firstLine="1200"/>
        <w:jc w:val="both"/>
        <w:rPr>
          <w:rFonts w:ascii="Arial" w:hAnsi="Arial" w:cs="Arial"/>
          <w:sz w:val="22"/>
          <w:szCs w:val="22"/>
        </w:rPr>
      </w:pPr>
      <w:r>
        <w:rPr>
          <w:rFonts w:eastAsia="MS Mincho" w:cs="Arial" w:ascii="Arial" w:hAnsi="Arial"/>
          <w:color w:val="000000"/>
          <w:sz w:val="22"/>
          <w:szCs w:val="22"/>
        </w:rPr>
        <w:t xml:space="preserve">§ 1º A extinção mencionada no inciso III do </w:t>
      </w:r>
      <w:r>
        <w:rPr>
          <w:rFonts w:eastAsia="MS Mincho" w:cs="Arial" w:ascii="Arial" w:hAnsi="Arial"/>
          <w:b/>
          <w:bCs/>
          <w:color w:val="000000"/>
          <w:sz w:val="22"/>
          <w:szCs w:val="22"/>
        </w:rPr>
        <w:t xml:space="preserve">caput </w:t>
      </w:r>
      <w:r>
        <w:rPr>
          <w:rFonts w:eastAsia="MS Mincho" w:cs="Arial" w:ascii="Arial" w:hAnsi="Arial"/>
          <w:color w:val="000000"/>
          <w:sz w:val="22"/>
          <w:szCs w:val="22"/>
        </w:rPr>
        <w:t>deste artigo ocorrerá apenas na próxima data de aniversário do contrato e não poderá ocorrer em prazo inferior a 2 (dois) meses, contado da referida data.</w:t>
      </w:r>
    </w:p>
    <w:p>
      <w:pPr>
        <w:pStyle w:val="dou-paragraph"/>
        <w:shd w:val="clear" w:color="auto" w:fill="FFFFFF"/>
        <w:spacing w:lineRule="auto" w:line="360" w:beforeAutospacing="0" w:before="0" w:afterAutospacing="0" w:after="150"/>
        <w:ind w:firstLine="1200"/>
        <w:jc w:val="both"/>
        <w:rPr>
          <w:rFonts w:ascii="Arial" w:hAnsi="Arial" w:cs="Arial"/>
          <w:sz w:val="22"/>
          <w:szCs w:val="22"/>
        </w:rPr>
      </w:pPr>
      <w:r>
        <w:rPr>
          <w:rFonts w:eastAsia="MS Mincho" w:cs="Arial" w:ascii="Arial" w:hAnsi="Arial"/>
          <w:color w:val="000000"/>
          <w:sz w:val="22"/>
          <w:szCs w:val="22"/>
        </w:rPr>
        <w:t>§ 2º Aplica-se o disposto neste artigo ao aluguel de equipamentos e à utilização de programas de informática.</w:t>
      </w:r>
    </w:p>
    <w:p>
      <w:pPr>
        <w:pStyle w:val="dou-paragraph"/>
        <w:shd w:val="clear" w:color="auto" w:fill="FFFFFF"/>
        <w:spacing w:lineRule="auto" w:line="360" w:beforeAutospacing="0" w:before="0" w:afterAutospacing="0" w:after="150"/>
        <w:jc w:val="both"/>
        <w:rPr>
          <w:rFonts w:ascii="Arial" w:hAnsi="Arial" w:cs="Arial"/>
          <w:sz w:val="22"/>
          <w:szCs w:val="22"/>
        </w:rPr>
      </w:pPr>
      <w:r>
        <w:rPr>
          <w:rFonts w:eastAsia="MS Mincho" w:cs="Arial" w:ascii="Arial" w:hAnsi="Arial"/>
          <w:b/>
          <w:bCs/>
          <w:color w:val="000000"/>
          <w:sz w:val="22"/>
          <w:szCs w:val="22"/>
        </w:rPr>
        <w:t>21.2-</w:t>
      </w:r>
      <w:r>
        <w:rPr>
          <w:rFonts w:eastAsia="MS Mincho" w:cs="Arial" w:ascii="Arial" w:hAnsi="Arial"/>
          <w:color w:val="000000"/>
          <w:sz w:val="22"/>
          <w:szCs w:val="22"/>
        </w:rPr>
        <w:t>ART. 107. Os contratos de serviços e fornecimentos contínuos poderão ser prorrogados sucessivamente, respeitada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w:t>
      </w:r>
    </w:p>
    <w:p>
      <w:pPr>
        <w:pStyle w:val="Normal"/>
        <w:spacing w:lineRule="auto" w:line="360"/>
        <w:ind w:right="-54"/>
        <w:jc w:val="both"/>
        <w:rPr>
          <w:rFonts w:ascii="Arial" w:hAnsi="Arial" w:cs="Arial"/>
          <w:b/>
          <w:sz w:val="22"/>
          <w:szCs w:val="22"/>
        </w:rPr>
      </w:pPr>
      <w:r>
        <w:rPr>
          <w:rFonts w:cs="Arial" w:ascii="Arial" w:hAnsi="Arial"/>
          <w:b/>
          <w:sz w:val="22"/>
          <w:szCs w:val="22"/>
        </w:rPr>
      </w:r>
    </w:p>
    <w:p>
      <w:pPr>
        <w:pStyle w:val="Nivel01"/>
        <w:numPr>
          <w:ilvl w:val="0"/>
          <w:numId w:val="0"/>
        </w:numPr>
        <w:spacing w:lineRule="auto" w:line="360" w:before="0" w:after="0"/>
        <w:ind w:hanging="0" w:left="0"/>
        <w:rPr>
          <w:sz w:val="22"/>
          <w:szCs w:val="22"/>
        </w:rPr>
      </w:pPr>
      <w:r>
        <w:rPr>
          <w:sz w:val="22"/>
          <w:szCs w:val="22"/>
        </w:rPr>
        <w:t>22. DA CONTRATAÇÃO</w:t>
      </w:r>
    </w:p>
    <w:p>
      <w:pPr>
        <w:pStyle w:val="Nivel2"/>
        <w:spacing w:lineRule="auto" w:line="360" w:before="0" w:after="0"/>
        <w:ind w:hanging="0" w:left="0"/>
        <w:rPr>
          <w:sz w:val="22"/>
          <w:szCs w:val="22"/>
        </w:rPr>
      </w:pPr>
      <w:r>
        <w:rPr>
          <w:sz w:val="22"/>
          <w:szCs w:val="22"/>
        </w:rPr>
        <w:t>A Contratação decorrente da presente licitação vigorará até o recebimento definitivo do objeto do contrato.</w:t>
      </w:r>
    </w:p>
    <w:p>
      <w:pPr>
        <w:pStyle w:val="Nivel2"/>
        <w:spacing w:lineRule="auto" w:line="360" w:before="0" w:after="0"/>
        <w:ind w:hanging="0" w:left="0"/>
        <w:rPr>
          <w:sz w:val="22"/>
          <w:szCs w:val="22"/>
        </w:rPr>
      </w:pPr>
      <w:r>
        <w:rPr>
          <w:sz w:val="22"/>
          <w:szCs w:val="22"/>
        </w:rPr>
        <w:t>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spacing w:lineRule="auto" w:line="360" w:before="0" w:after="0"/>
        <w:ind w:hanging="0" w:left="0"/>
        <w:rPr>
          <w:sz w:val="22"/>
          <w:szCs w:val="22"/>
        </w:rPr>
      </w:pPr>
      <w:r>
        <w:rPr>
          <w:sz w:val="22"/>
          <w:szCs w:val="22"/>
        </w:rPr>
        <w:t>Indicação, por escrito, de endereço de e-mail para a realização de quaisquer comunicações sobre a execução do contrato;</w:t>
      </w:r>
    </w:p>
    <w:p>
      <w:pPr>
        <w:pStyle w:val="Nivel2"/>
        <w:spacing w:lineRule="auto" w:line="360" w:before="0" w:after="0"/>
        <w:ind w:hanging="0" w:left="0"/>
        <w:rPr>
          <w:sz w:val="22"/>
          <w:szCs w:val="22"/>
        </w:rPr>
      </w:pPr>
      <w:r>
        <w:rPr>
          <w:sz w:val="22"/>
          <w:szCs w:val="22"/>
        </w:rPr>
        <w:t>Apresentar o(s) documento(s) de identidade, R.G. e CPF, do(s) sócio(s) ou procurador(es) que assinará(ao) o contrato com a Prefeitura do Município de Itatiba;</w:t>
      </w:r>
    </w:p>
    <w:p>
      <w:pPr>
        <w:pStyle w:val="Nivel2"/>
        <w:spacing w:lineRule="auto" w:line="360" w:before="0" w:after="0"/>
        <w:ind w:hanging="0" w:left="0"/>
        <w:rPr>
          <w:sz w:val="22"/>
          <w:szCs w:val="22"/>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spacing w:lineRule="auto" w:line="360" w:before="0" w:after="0"/>
        <w:ind w:hanging="0" w:left="0"/>
        <w:rPr>
          <w:sz w:val="22"/>
          <w:szCs w:val="22"/>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ormal"/>
        <w:spacing w:lineRule="auto" w:line="360"/>
        <w:ind w:right="-54"/>
        <w:jc w:val="both"/>
        <w:rPr>
          <w:rFonts w:ascii="Arial" w:hAnsi="Arial" w:cs="Arial"/>
          <w:b/>
          <w:sz w:val="22"/>
          <w:szCs w:val="22"/>
        </w:rPr>
      </w:pPr>
      <w:r>
        <w:rPr>
          <w:rFonts w:cs="Arial" w:ascii="Arial" w:hAnsi="Arial"/>
          <w:b/>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23 - DA DOTAÇÃO A SER ONERADA</w:t>
      </w:r>
    </w:p>
    <w:p>
      <w:pPr>
        <w:pStyle w:val="Normal"/>
        <w:spacing w:lineRule="auto" w:line="360"/>
        <w:jc w:val="both"/>
        <w:rPr>
          <w:rFonts w:ascii="Arial" w:hAnsi="Arial" w:cs="Arial"/>
          <w:sz w:val="22"/>
          <w:szCs w:val="22"/>
        </w:rPr>
      </w:pPr>
      <w:r>
        <w:rPr>
          <w:rFonts w:cs="Arial" w:ascii="Arial" w:hAnsi="Arial"/>
          <w:sz w:val="22"/>
          <w:szCs w:val="22"/>
        </w:rPr>
        <w:t xml:space="preserve">Para fazer frente às despesas do ajuste, existem recursos orçamentários reservados, onerando as dotações classificadas nas </w:t>
      </w:r>
      <w:r>
        <w:rPr>
          <w:rFonts w:cs="Arial" w:ascii="Arial" w:hAnsi="Arial"/>
          <w:sz w:val="22"/>
          <w:szCs w:val="22"/>
          <w:u w:val="single"/>
        </w:rPr>
        <w:t>Natureza da Despesa</w:t>
      </w:r>
      <w:r>
        <w:rPr>
          <w:rFonts w:cs="Arial" w:ascii="Arial" w:hAnsi="Arial"/>
          <w:sz w:val="22"/>
          <w:szCs w:val="22"/>
        </w:rPr>
        <w:t xml:space="preserve">: 3.3.90.39.00 – Outros Serviços Pessoa Jurídica. </w:t>
      </w:r>
      <w:r>
        <w:rPr>
          <w:rFonts w:cs="Arial" w:ascii="Arial" w:hAnsi="Arial"/>
          <w:sz w:val="22"/>
          <w:szCs w:val="22"/>
          <w:u w:val="single"/>
        </w:rPr>
        <w:t>Unidade Orçamentária:</w:t>
      </w:r>
      <w:r>
        <w:rPr>
          <w:rFonts w:cs="Arial" w:ascii="Arial" w:hAnsi="Arial"/>
          <w:sz w:val="22"/>
          <w:szCs w:val="22"/>
        </w:rPr>
        <w:t xml:space="preserve"> 02.16.01 – Secretaria de Planejamento Econômico e Habitação. </w:t>
      </w:r>
      <w:r>
        <w:rPr>
          <w:rFonts w:cs="Arial" w:ascii="Arial" w:hAnsi="Arial"/>
          <w:sz w:val="22"/>
          <w:szCs w:val="22"/>
          <w:u w:val="single"/>
        </w:rPr>
        <w:t>Classificação Funcional</w:t>
      </w:r>
      <w:r>
        <w:rPr>
          <w:rFonts w:cs="Arial" w:ascii="Arial" w:hAnsi="Arial"/>
          <w:sz w:val="22"/>
          <w:szCs w:val="22"/>
        </w:rPr>
        <w:t>: 04.122.0013.2.098 – Manutenção da Secretaria de Planejamento Econômico e Habitação</w:t>
      </w:r>
    </w:p>
    <w:p>
      <w:pPr>
        <w:pStyle w:val="Normal"/>
        <w:spacing w:lineRule="auto" w:line="360"/>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72</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88</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819/2025</w:t>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276"/>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72</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88</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819/2025</w:t>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72</w:t>
      </w:r>
      <w:r>
        <w:rPr>
          <w:rFonts w:cs="Arial" w:ascii="Arial" w:hAnsi="Arial"/>
          <w:sz w:val="22"/>
          <w:szCs w:val="22"/>
        </w:rPr>
        <w:t>/2025),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72</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88</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819/2025</w:t>
      </w:r>
    </w:p>
    <w:p>
      <w:pPr>
        <w:pStyle w:val="Normal"/>
        <w:spacing w:lineRule="auto" w:line="360"/>
        <w:ind w:right="-57"/>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DECLARAÇÃO DE QUALIFICAÇÃO MICROEMPRESA</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rFonts w:ascii="Arial" w:hAnsi="Arial" w:cs="Arial"/>
          <w:sz w:val="22"/>
          <w:szCs w:val="22"/>
        </w:rPr>
      </w:pP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spacing w:lineRule="auto" w:line="276"/>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276"/>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nº </w:t>
      </w:r>
      <w:r>
        <w:rPr>
          <w:rFonts w:cs="Arial" w:ascii="Arial" w:hAnsi="Arial"/>
          <w:b/>
          <w:bCs/>
          <w:sz w:val="22"/>
          <w:szCs w:val="22"/>
        </w:rPr>
        <w:t>72</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819/2025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ind w:right="-54"/>
        <w:jc w:val="both"/>
        <w:rPr>
          <w:rFonts w:ascii="Arial" w:hAnsi="Arial" w:cs="Arial"/>
          <w:color w:val="EE0000"/>
          <w:sz w:val="22"/>
          <w:szCs w:val="22"/>
        </w:rPr>
      </w:pPr>
      <w:r>
        <w:rPr>
          <w:rFonts w:cs="Arial" w:ascii="Arial" w:hAnsi="Arial"/>
          <w:color w:val="EE0000"/>
          <w:sz w:val="22"/>
          <w:szCs w:val="22"/>
        </w:rPr>
      </w:r>
    </w:p>
    <w:tbl>
      <w:tblPr>
        <w:tblW w:w="8995" w:type="dxa"/>
        <w:jc w:val="center"/>
        <w:tblInd w:w="0" w:type="dxa"/>
        <w:tblLayout w:type="fixed"/>
        <w:tblCellMar>
          <w:top w:w="60" w:type="dxa"/>
          <w:left w:w="60" w:type="dxa"/>
          <w:bottom w:w="60" w:type="dxa"/>
          <w:right w:w="60" w:type="dxa"/>
        </w:tblCellMar>
        <w:tblLook w:firstRow="0" w:noVBand="1" w:lastRow="0" w:firstColumn="0" w:lastColumn="0" w:noHBand="1" w:val="0600"/>
      </w:tblPr>
      <w:tblGrid>
        <w:gridCol w:w="1000"/>
        <w:gridCol w:w="3313"/>
        <w:gridCol w:w="850"/>
        <w:gridCol w:w="1134"/>
        <w:gridCol w:w="253"/>
        <w:gridCol w:w="1245"/>
        <w:gridCol w:w="1199"/>
      </w:tblGrid>
      <w:tr>
        <w:trPr/>
        <w:tc>
          <w:tcPr>
            <w:tcW w:w="100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both"/>
              <w:rPr>
                <w:rFonts w:ascii="Arial" w:hAnsi="Arial" w:cs="Arial"/>
                <w:b/>
                <w:bCs/>
                <w:sz w:val="18"/>
                <w:szCs w:val="18"/>
              </w:rPr>
            </w:pPr>
            <w:r>
              <w:rPr>
                <w:rFonts w:cs="Arial" w:ascii="Arial" w:hAnsi="Arial"/>
                <w:b/>
                <w:bCs/>
                <w:sz w:val="18"/>
                <w:szCs w:val="18"/>
              </w:rPr>
              <w:t>Lote 01</w:t>
            </w:r>
          </w:p>
        </w:tc>
        <w:tc>
          <w:tcPr>
            <w:tcW w:w="331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both"/>
              <w:rPr>
                <w:rFonts w:ascii="Arial" w:hAnsi="Arial" w:cs="Arial"/>
                <w:b/>
                <w:bCs/>
                <w:sz w:val="18"/>
                <w:szCs w:val="18"/>
              </w:rPr>
            </w:pPr>
            <w:r>
              <w:rPr>
                <w:rFonts w:cs="Arial" w:ascii="Arial" w:hAnsi="Arial"/>
                <w:b/>
                <w:bCs/>
                <w:sz w:val="18"/>
                <w:szCs w:val="18"/>
              </w:rPr>
              <w:t>Material</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both"/>
              <w:rPr>
                <w:rFonts w:ascii="Arial" w:hAnsi="Arial" w:cs="Arial"/>
                <w:b/>
                <w:bCs/>
                <w:sz w:val="18"/>
                <w:szCs w:val="18"/>
              </w:rPr>
            </w:pPr>
            <w:r>
              <w:rPr>
                <w:rFonts w:cs="Arial" w:ascii="Arial" w:hAnsi="Arial"/>
                <w:b/>
                <w:bCs/>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pBdr/>
              <w:spacing w:lineRule="auto" w:line="360"/>
              <w:jc w:val="both"/>
              <w:rPr>
                <w:rFonts w:ascii="Arial" w:hAnsi="Arial" w:cs="Arial"/>
                <w:b/>
                <w:bCs/>
                <w:sz w:val="18"/>
                <w:szCs w:val="18"/>
              </w:rPr>
            </w:pPr>
            <w:r>
              <w:rPr>
                <w:rFonts w:cs="Arial" w:ascii="Arial" w:hAnsi="Arial"/>
                <w:b/>
                <w:bCs/>
                <w:sz w:val="18"/>
                <w:szCs w:val="18"/>
              </w:rPr>
              <w:t>Quantidade</w:t>
            </w:r>
          </w:p>
        </w:tc>
        <w:tc>
          <w:tcPr>
            <w:tcW w:w="253" w:type="dxa"/>
            <w:tcBorders>
              <w:top w:val="single" w:sz="4" w:space="0" w:color="000000"/>
              <w:bottom w:val="single" w:sz="4" w:space="0" w:color="000000"/>
              <w:right w:val="single" w:sz="4" w:space="0" w:color="000000"/>
            </w:tcBorders>
            <w:shd w:color="auto" w:fill="B7B7B7" w:val="clear"/>
          </w:tcPr>
          <w:p>
            <w:pPr>
              <w:pStyle w:val="Normal"/>
              <w:widowControl w:val="false"/>
              <w:pBdr/>
              <w:spacing w:lineRule="auto" w:line="360"/>
              <w:jc w:val="both"/>
              <w:rPr>
                <w:rFonts w:ascii="Arial" w:hAnsi="Arial" w:cs="Arial"/>
                <w:b/>
                <w:bCs/>
                <w:sz w:val="18"/>
                <w:szCs w:val="18"/>
              </w:rPr>
            </w:pPr>
            <w:r>
              <w:rPr>
                <w:rFonts w:cs="Arial" w:ascii="Arial" w:hAnsi="Arial"/>
                <w:b/>
                <w:bCs/>
                <w:sz w:val="18"/>
                <w:szCs w:val="18"/>
              </w:rPr>
            </w:r>
          </w:p>
        </w:tc>
        <w:tc>
          <w:tcPr>
            <w:tcW w:w="124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both"/>
              <w:rPr>
                <w:rFonts w:ascii="Arial" w:hAnsi="Arial" w:cs="Arial"/>
                <w:b/>
                <w:bCs/>
                <w:sz w:val="18"/>
                <w:szCs w:val="18"/>
              </w:rPr>
            </w:pPr>
            <w:r>
              <w:rPr>
                <w:rFonts w:cs="Arial" w:ascii="Arial" w:hAnsi="Arial"/>
                <w:b/>
                <w:bCs/>
                <w:sz w:val="18"/>
                <w:szCs w:val="18"/>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360"/>
              <w:jc w:val="both"/>
              <w:rPr>
                <w:rFonts w:ascii="Arial" w:hAnsi="Arial" w:cs="Arial"/>
                <w:b/>
                <w:bCs/>
                <w:sz w:val="18"/>
                <w:szCs w:val="18"/>
              </w:rPr>
            </w:pPr>
            <w:r>
              <w:rPr>
                <w:rFonts w:cs="Arial" w:ascii="Arial" w:hAnsi="Arial"/>
                <w:b/>
                <w:bCs/>
                <w:sz w:val="18"/>
                <w:szCs w:val="18"/>
              </w:rPr>
              <w:t>Preço Total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1.1</w:t>
            </w:r>
          </w:p>
        </w:tc>
        <w:tc>
          <w:tcPr>
            <w:tcW w:w="331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2.05.26.0513-9 - CONTRATAÇÃO DE SERVIÇOS DE ATUALIZAÇÃO DO MAPA DIGITAL URBANO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w:t>
            </w:r>
          </w:p>
        </w:tc>
        <w:tc>
          <w:tcPr>
            <w:tcW w:w="253" w:type="dxa"/>
            <w:tcBorders>
              <w:top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 Levantamento, analise e diagnostico dos dados e legislação.</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municipal e implantação de serviço de monitoramento anual de alterações urbanas e invasões do município de Itatiba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1.2</w:t>
            </w:r>
          </w:p>
        </w:tc>
        <w:tc>
          <w:tcPr>
            <w:tcW w:w="331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2.05.26.0514-7 - CONTRATAÇÃO DE SERVIÇOS DE ATUALIZAÇÃO DO MAPA DIGITAL URBAN O - Imagem de altíssima resolução para área urbana 1:1000-10</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Km²</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123</w:t>
            </w:r>
          </w:p>
        </w:tc>
        <w:tc>
          <w:tcPr>
            <w:tcW w:w="253" w:type="dxa"/>
            <w:tcBorders>
              <w:top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 Imagem de altíssima resolução para área urbana 1:1000-10cm.</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municipal e implantação de serviço de monitoramento anual de alterações urbanas e invasões do município de Itatiba</w:t>
            </w:r>
          </w:p>
          <w:p>
            <w:pPr>
              <w:pStyle w:val="Normal"/>
              <w:widowControl w:val="false"/>
              <w:pBdr/>
              <w:spacing w:lineRule="auto" w:line="360"/>
              <w:jc w:val="both"/>
              <w:rPr>
                <w:rFonts w:ascii="Arial" w:hAnsi="Arial" w:cs="Arial"/>
                <w:sz w:val="18"/>
                <w:szCs w:val="18"/>
              </w:rPr>
            </w:pPr>
            <w:r>
              <w:rPr>
                <w:rFonts w:cs="Arial" w:ascii="Arial" w:hAnsi="Arial"/>
                <w:sz w:val="18"/>
                <w:szCs w:val="18"/>
              </w:rPr>
              <w:t>Imagem de altíssima resolução para área urbana 1:1000-10cm.</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1.3</w:t>
            </w:r>
          </w:p>
        </w:tc>
        <w:tc>
          <w:tcPr>
            <w:tcW w:w="331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2.05.26.0515-5 - CONTRATAÇÃO DE SERVIÇOS DE ATUALIZAÇÃO DO MAPA DIGITAL URBAN O - Mapeamento móvel 360° em resolução 12k</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Km</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1.100,00</w:t>
            </w:r>
          </w:p>
        </w:tc>
        <w:tc>
          <w:tcPr>
            <w:tcW w:w="253" w:type="dxa"/>
            <w:tcBorders>
              <w:top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 Mapeamento móvel 360° em resolução 12k</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municipal e implantação de serviço de monitoramento anual de alterações urbanas e invasões do município de Itatiba</w:t>
            </w:r>
          </w:p>
          <w:p>
            <w:pPr>
              <w:pStyle w:val="Normal"/>
              <w:widowControl w:val="false"/>
              <w:pBdr/>
              <w:spacing w:lineRule="auto" w:line="360"/>
              <w:jc w:val="both"/>
              <w:rPr>
                <w:rFonts w:ascii="Arial" w:hAnsi="Arial" w:cs="Arial"/>
                <w:sz w:val="18"/>
                <w:szCs w:val="18"/>
              </w:rPr>
            </w:pPr>
            <w:r>
              <w:rPr>
                <w:rFonts w:cs="Arial" w:ascii="Arial" w:hAnsi="Arial"/>
                <w:sz w:val="18"/>
                <w:szCs w:val="18"/>
              </w:rPr>
              <w:t>Mapeamento móvel 360° em resolução 12k</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1.4</w:t>
            </w:r>
          </w:p>
        </w:tc>
        <w:tc>
          <w:tcPr>
            <w:tcW w:w="331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2.05.26.0516-3 - CONTRATAÇÃO DE SERVIÇOS DE ATUALIZAÇÃO DO MAPA DIGITAL URBAN O - Atualização do cadastro municipal-MDU, com tipo de uso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50.000</w:t>
            </w:r>
          </w:p>
        </w:tc>
        <w:tc>
          <w:tcPr>
            <w:tcW w:w="253" w:type="dxa"/>
            <w:tcBorders>
              <w:top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 Atualização do cadastro municipal-MDU, com tipo de uso do imóvel e atividade econômica.</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municipal e implantação de serviço de monitoramento anual de alterações urbanas e invasões do município de Itatiba</w:t>
            </w:r>
          </w:p>
          <w:p>
            <w:pPr>
              <w:pStyle w:val="Normal"/>
              <w:widowControl w:val="false"/>
              <w:pBdr/>
              <w:spacing w:lineRule="auto" w:line="360"/>
              <w:jc w:val="both"/>
              <w:rPr>
                <w:rFonts w:ascii="Arial" w:hAnsi="Arial" w:cs="Arial"/>
                <w:sz w:val="18"/>
                <w:szCs w:val="18"/>
              </w:rPr>
            </w:pPr>
            <w:r>
              <w:rPr>
                <w:rFonts w:cs="Arial" w:ascii="Arial" w:hAnsi="Arial"/>
                <w:sz w:val="18"/>
                <w:szCs w:val="18"/>
              </w:rPr>
              <w:t>Atualização do cadastro municipal-MDU, com tipo de uso do imóvel e atividade econômica.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1.5</w:t>
            </w:r>
          </w:p>
        </w:tc>
        <w:tc>
          <w:tcPr>
            <w:tcW w:w="331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2.05.26.0517-1 - CONTRATAÇÃO DE SERVIÇOS DE ATUALIZAÇÃO DO MAPA DIGITAL URBAN O -  Geração de relatório de discrepância e notificação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w:t>
            </w:r>
          </w:p>
        </w:tc>
        <w:tc>
          <w:tcPr>
            <w:tcW w:w="253" w:type="dxa"/>
            <w:tcBorders>
              <w:top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  Geração de relatório de discrepância e notificação</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municipal e implantação de serviço de monitoramento anual de alterações urbanas e invasões do município de Itatiba</w:t>
            </w:r>
          </w:p>
          <w:p>
            <w:pPr>
              <w:pStyle w:val="Normal"/>
              <w:widowControl w:val="false"/>
              <w:pBdr/>
              <w:spacing w:lineRule="auto" w:line="360"/>
              <w:jc w:val="both"/>
              <w:rPr>
                <w:rFonts w:ascii="Arial" w:hAnsi="Arial" w:cs="Arial"/>
                <w:sz w:val="18"/>
                <w:szCs w:val="18"/>
              </w:rPr>
            </w:pPr>
            <w:r>
              <w:rPr>
                <w:rFonts w:cs="Arial" w:ascii="Arial" w:hAnsi="Arial"/>
                <w:sz w:val="18"/>
                <w:szCs w:val="18"/>
              </w:rPr>
              <w:t>Geração de relatório de discrepância e notificação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1.6</w:t>
            </w:r>
          </w:p>
        </w:tc>
        <w:tc>
          <w:tcPr>
            <w:tcW w:w="331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2.05.26.0518-0 - CONTRATAÇÃO DE SERVIÇOS DE ATUALIZAÇÃO DO MAPA DIGITAL URBAN O -  Preenchimento de BIC em campo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1.000</w:t>
            </w:r>
          </w:p>
        </w:tc>
        <w:tc>
          <w:tcPr>
            <w:tcW w:w="253" w:type="dxa"/>
            <w:tcBorders>
              <w:top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  Preenchimento de BIC em campo</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municipal e implantação de serviço de monitoramento anual de alterações urbanas e invasões do município de Itatiba</w:t>
            </w:r>
          </w:p>
          <w:p>
            <w:pPr>
              <w:pStyle w:val="Normal"/>
              <w:widowControl w:val="false"/>
              <w:pBdr/>
              <w:spacing w:lineRule="auto" w:line="360"/>
              <w:jc w:val="both"/>
              <w:rPr>
                <w:rFonts w:ascii="Arial" w:hAnsi="Arial" w:cs="Arial"/>
                <w:sz w:val="18"/>
                <w:szCs w:val="18"/>
              </w:rPr>
            </w:pPr>
            <w:r>
              <w:rPr>
                <w:rFonts w:cs="Arial" w:ascii="Arial" w:hAnsi="Arial"/>
                <w:sz w:val="18"/>
                <w:szCs w:val="18"/>
              </w:rPr>
              <w:t xml:space="preserve"> </w:t>
            </w:r>
            <w:r>
              <w:rPr>
                <w:rFonts w:cs="Arial" w:ascii="Arial" w:hAnsi="Arial"/>
                <w:sz w:val="18"/>
                <w:szCs w:val="18"/>
              </w:rPr>
              <w:t>Preenchimento de BIC em campo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1.7</w:t>
            </w:r>
          </w:p>
        </w:tc>
        <w:tc>
          <w:tcPr>
            <w:tcW w:w="331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2.05.26.0519-8 - CONTRATAÇÃO DE SERVIÇOS DE ATUALIZAÇÃO DO MAPA DIGITAL URBAN O  - Operação assistida, 2 pessoas por mês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MES</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3</w:t>
            </w:r>
          </w:p>
        </w:tc>
        <w:tc>
          <w:tcPr>
            <w:tcW w:w="253" w:type="dxa"/>
            <w:tcBorders>
              <w:top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 Operação assistida, 2 pessoas por mês</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municipal e implantação de serviço de monitoramento anual de alterações urbanas e invasões do município de Itatiba</w:t>
            </w:r>
          </w:p>
          <w:p>
            <w:pPr>
              <w:pStyle w:val="Normal"/>
              <w:widowControl w:val="false"/>
              <w:pBdr/>
              <w:spacing w:lineRule="auto" w:line="360"/>
              <w:jc w:val="both"/>
              <w:rPr>
                <w:rFonts w:ascii="Arial" w:hAnsi="Arial" w:cs="Arial"/>
                <w:sz w:val="18"/>
                <w:szCs w:val="18"/>
              </w:rPr>
            </w:pPr>
            <w:r>
              <w:rPr>
                <w:rFonts w:cs="Arial" w:ascii="Arial" w:hAnsi="Arial"/>
                <w:sz w:val="18"/>
                <w:szCs w:val="18"/>
              </w:rPr>
              <w:t xml:space="preserve"> </w:t>
            </w:r>
            <w:r>
              <w:rPr>
                <w:rFonts w:cs="Arial" w:ascii="Arial" w:hAnsi="Arial"/>
                <w:sz w:val="18"/>
                <w:szCs w:val="18"/>
              </w:rPr>
              <w:t>Operação assistida, 2 pessoas por mês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1.8</w:t>
            </w:r>
          </w:p>
        </w:tc>
        <w:tc>
          <w:tcPr>
            <w:tcW w:w="331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2.05.26.0520-1 - CONTRATAÇÃO DE SERVIÇOS DE ATUALIZAÇÃO DO MAPA DIGITAL URBAN O - Implantação de módulo de monitoramento anual</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w:t>
            </w:r>
          </w:p>
        </w:tc>
        <w:tc>
          <w:tcPr>
            <w:tcW w:w="253" w:type="dxa"/>
            <w:tcBorders>
              <w:top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 Implantação de módulo de monitoramento anual</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municipal e implantação de serviço de monitoramento anual de alterações urbanas e invasões do município de Itatiba</w:t>
            </w:r>
          </w:p>
          <w:p>
            <w:pPr>
              <w:pStyle w:val="Normal"/>
              <w:widowControl w:val="false"/>
              <w:pBdr/>
              <w:spacing w:lineRule="auto" w:line="360"/>
              <w:jc w:val="both"/>
              <w:rPr>
                <w:rFonts w:ascii="Arial" w:hAnsi="Arial" w:cs="Arial"/>
                <w:sz w:val="18"/>
                <w:szCs w:val="18"/>
              </w:rPr>
            </w:pPr>
            <w:r>
              <w:rPr>
                <w:rFonts w:cs="Arial" w:ascii="Arial" w:hAnsi="Arial"/>
                <w:sz w:val="18"/>
                <w:szCs w:val="18"/>
              </w:rPr>
              <w:t xml:space="preserve"> </w:t>
            </w:r>
            <w:r>
              <w:rPr>
                <w:rFonts w:cs="Arial" w:ascii="Arial" w:hAnsi="Arial"/>
                <w:sz w:val="18"/>
                <w:szCs w:val="18"/>
              </w:rPr>
              <w:t>Implantação de módulo de monitoramento anual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1.9</w:t>
            </w:r>
          </w:p>
        </w:tc>
        <w:tc>
          <w:tcPr>
            <w:tcW w:w="331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2.05.26.0521-0 - CONTRATAÇÃO DE SERVIÇOS DE ATUALIZAÇÃO DO MAPA DIGITAL URBAN O - Monitoramento anual de alterações do município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MES</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24</w:t>
            </w:r>
          </w:p>
        </w:tc>
        <w:tc>
          <w:tcPr>
            <w:tcW w:w="253" w:type="dxa"/>
            <w:tcBorders>
              <w:top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 Monitoramento anual de alterações do município</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municipal e implantação de serviço de monitoramento anual de alterações urbanas e invasões do município de Itatiba</w:t>
            </w:r>
          </w:p>
          <w:p>
            <w:pPr>
              <w:pStyle w:val="Normal"/>
              <w:widowControl w:val="false"/>
              <w:pBdr/>
              <w:spacing w:lineRule="auto" w:line="360"/>
              <w:jc w:val="both"/>
              <w:rPr>
                <w:rFonts w:ascii="Arial" w:hAnsi="Arial" w:cs="Arial"/>
                <w:sz w:val="18"/>
                <w:szCs w:val="18"/>
              </w:rPr>
            </w:pPr>
            <w:r>
              <w:rPr>
                <w:rFonts w:cs="Arial" w:ascii="Arial" w:hAnsi="Arial"/>
                <w:sz w:val="18"/>
                <w:szCs w:val="18"/>
              </w:rPr>
              <w:t>Monitoramento anual de alterações do município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1.10</w:t>
            </w:r>
          </w:p>
        </w:tc>
        <w:tc>
          <w:tcPr>
            <w:tcW w:w="331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2.05.26.0522-8 - CONTRATAÇÃO DE SERVIÇOS DE ATUALIZAÇÃO DO MAPA DIGITAL URBAN O  - Serviço de desenvolvimento Incremental (sob demanda)</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HR</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400</w:t>
            </w:r>
          </w:p>
        </w:tc>
        <w:tc>
          <w:tcPr>
            <w:tcW w:w="253" w:type="dxa"/>
            <w:tcBorders>
              <w:top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 Serviço de desenvolvimento Incremental (sob demanda)</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municipal e implantação de serviço de monitoramento anual de alterações urbanas e invasões do município de Itatiba</w:t>
            </w:r>
          </w:p>
          <w:p>
            <w:pPr>
              <w:pStyle w:val="Normal"/>
              <w:widowControl w:val="false"/>
              <w:pBdr/>
              <w:spacing w:lineRule="auto" w:line="360"/>
              <w:jc w:val="both"/>
              <w:rPr>
                <w:rFonts w:ascii="Arial" w:hAnsi="Arial" w:cs="Arial"/>
                <w:sz w:val="18"/>
                <w:szCs w:val="18"/>
              </w:rPr>
            </w:pPr>
            <w:r>
              <w:rPr>
                <w:rFonts w:cs="Arial" w:ascii="Arial" w:hAnsi="Arial"/>
                <w:sz w:val="18"/>
                <w:szCs w:val="18"/>
              </w:rPr>
              <w:t>Serviço de desenvolvimento Incremental (sob demanda)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1.11</w:t>
            </w:r>
          </w:p>
        </w:tc>
        <w:tc>
          <w:tcPr>
            <w:tcW w:w="331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2.05.26.0523-6 - CONTRATAÇÃO DE SERVIÇOS DE ATUALIZAÇÃO DO MAPA DIGITAL URBAN O  Treinamento dos servidores públicos, presencial e EAD</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t>4</w:t>
            </w:r>
          </w:p>
        </w:tc>
        <w:tc>
          <w:tcPr>
            <w:tcW w:w="253" w:type="dxa"/>
            <w:tcBorders>
              <w:top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spacing w:lineRule="auto" w:line="360"/>
              <w:jc w:val="both"/>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Treinamento dos servidores públicos, presencial e EAD</w:t>
            </w:r>
          </w:p>
          <w:p>
            <w:pPr>
              <w:pStyle w:val="Normal"/>
              <w:widowControl w:val="false"/>
              <w:pBdr/>
              <w:spacing w:lineRule="auto" w:line="360"/>
              <w:jc w:val="both"/>
              <w:rPr>
                <w:rFonts w:ascii="Arial" w:hAnsi="Arial" w:cs="Arial"/>
                <w:sz w:val="18"/>
                <w:szCs w:val="18"/>
              </w:rPr>
            </w:pPr>
            <w:r>
              <w:rPr>
                <w:rFonts w:cs="Arial" w:ascii="Arial" w:hAnsi="Arial"/>
                <w:sz w:val="18"/>
                <w:szCs w:val="18"/>
              </w:rPr>
              <w:t>Contratação de serviços de atualização do mapa digital urbano municipal e implantação de serviço de monitoramento anual de alterações urbanas e invasões do município de Itatiba</w:t>
            </w:r>
          </w:p>
          <w:p>
            <w:pPr>
              <w:pStyle w:val="Normal"/>
              <w:widowControl w:val="false"/>
              <w:pBdr/>
              <w:spacing w:lineRule="auto" w:line="360"/>
              <w:jc w:val="both"/>
              <w:rPr>
                <w:rFonts w:ascii="Arial" w:hAnsi="Arial" w:cs="Arial"/>
                <w:sz w:val="18"/>
                <w:szCs w:val="18"/>
              </w:rPr>
            </w:pPr>
            <w:r>
              <w:rPr>
                <w:rFonts w:cs="Arial" w:ascii="Arial" w:hAnsi="Arial"/>
                <w:sz w:val="18"/>
                <w:szCs w:val="18"/>
              </w:rPr>
              <w:t>Treinamento dos servidores públicos, presencial e EAD</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right"/>
              <w:rPr>
                <w:rFonts w:ascii="Arial" w:hAnsi="Arial" w:cs="Arial"/>
                <w:b/>
                <w:bCs/>
                <w:sz w:val="18"/>
                <w:szCs w:val="18"/>
              </w:rPr>
            </w:pPr>
            <w:r>
              <w:rPr>
                <w:rFonts w:cs="Arial" w:ascii="Arial" w:hAnsi="Arial"/>
                <w:b/>
                <w:bCs/>
                <w:sz w:val="18"/>
                <w:szCs w:val="18"/>
              </w:rPr>
            </w:r>
          </w:p>
          <w:p>
            <w:pPr>
              <w:pStyle w:val="Normal"/>
              <w:widowControl w:val="false"/>
              <w:pBdr/>
              <w:spacing w:lineRule="auto" w:line="360"/>
              <w:jc w:val="right"/>
              <w:rPr>
                <w:rFonts w:ascii="Arial" w:hAnsi="Arial" w:cs="Arial"/>
                <w:b/>
                <w:bCs/>
                <w:sz w:val="18"/>
                <w:szCs w:val="18"/>
              </w:rPr>
            </w:pPr>
            <w:r>
              <w:rPr>
                <w:rFonts w:cs="Arial" w:ascii="Arial" w:hAnsi="Arial"/>
                <w:b/>
                <w:bCs/>
                <w:sz w:val="18"/>
                <w:szCs w:val="18"/>
              </w:rPr>
              <w:t>VALOR TOTAL DO LOTE – R$ ___________________________________</w:t>
            </w:r>
          </w:p>
          <w:p>
            <w:pPr>
              <w:pStyle w:val="Normal"/>
              <w:widowControl w:val="false"/>
              <w:pBdr/>
              <w:spacing w:lineRule="auto" w:line="360"/>
              <w:jc w:val="right"/>
              <w:rPr>
                <w:rFonts w:ascii="Arial" w:hAnsi="Arial" w:cs="Arial"/>
                <w:b/>
                <w:bCs/>
                <w:sz w:val="18"/>
                <w:szCs w:val="18"/>
              </w:rPr>
            </w:pPr>
            <w:r>
              <w:rPr>
                <w:rFonts w:cs="Arial" w:ascii="Arial" w:hAnsi="Arial"/>
                <w:b/>
                <w:bCs/>
                <w:sz w:val="18"/>
                <w:szCs w:val="18"/>
              </w:rPr>
            </w:r>
          </w:p>
        </w:tc>
      </w:tr>
    </w:tbl>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mc:AlternateContent>
          <mc:Choice Requires="wps">
            <w:drawing>
              <wp:anchor behindDoc="0" distT="0" distB="3175" distL="0" distR="3175" simplePos="0" locked="0" layoutInCell="1" allowOverlap="1" relativeHeight="161" wp14:anchorId="2384042B">
                <wp:simplePos x="0" y="0"/>
                <wp:positionH relativeFrom="column">
                  <wp:posOffset>0</wp:posOffset>
                </wp:positionH>
                <wp:positionV relativeFrom="paragraph">
                  <wp:posOffset>635</wp:posOffset>
                </wp:positionV>
                <wp:extent cx="635000" cy="635000"/>
                <wp:effectExtent l="0" t="0" r="0" b="0"/>
                <wp:wrapNone/>
                <wp:docPr id="2" name="_x0000_tole_rId26"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6" path="m0,0l-2147483645,0l-2147483645,-2147483646l0,-2147483646xe" stroked="f" o:allowincell="f" style="position:absolute;margin-left:0pt;margin-top:0pt;width:49.95pt;height:49.95pt;mso-wrap-style:none;v-text-anchor:middle" wp14:anchorId="2384042B">
                <v:fill o:detectmouseclick="t" on="false"/>
                <v:stroke color="#3465a4" joinstyle="round" endcap="flat"/>
                <w10:wrap type="none"/>
              </v:rect>
            </w:pict>
          </mc:Fallback>
        </mc:AlternateContent>
      </w:r>
      <w:r>
        <w:rPr>
          <w:rFonts w:cs="Arial" w:ascii="Arial" w:hAnsi="Arial"/>
          <w:b/>
          <w:bCs/>
          <w:sz w:val="22"/>
          <w:szCs w:val="22"/>
        </w:rPr>
        <w:t>ANEXO VI</w:t>
      </w:r>
    </w:p>
    <w:p>
      <w:pPr>
        <w:pStyle w:val="Normal"/>
        <w:spacing w:lineRule="auto" w:line="360"/>
        <w:ind w:right="-54"/>
        <w:jc w:val="both"/>
        <w:rPr>
          <w:rFonts w:ascii="Arial" w:hAnsi="Arial" w:cs="Arial"/>
          <w:b/>
          <w:bCs/>
          <w:sz w:val="22"/>
          <w:szCs w:val="22"/>
        </w:rPr>
      </w:pPr>
      <w:r>
        <w:rPr>
          <w:rFonts w:cs="Arial" w:ascii="Arial" w:hAnsi="Arial"/>
          <w:b/>
          <w:bCs/>
          <w:sz w:val="22"/>
          <w:szCs w:val="22"/>
        </w:rPr>
        <w:drawing>
          <wp:anchor behindDoc="0" distT="0" distB="0" distL="114935" distR="114935" simplePos="0" locked="0" layoutInCell="0" allowOverlap="1" relativeHeight="162">
            <wp:simplePos x="0" y="0"/>
            <wp:positionH relativeFrom="column">
              <wp:posOffset>0</wp:posOffset>
            </wp:positionH>
            <wp:positionV relativeFrom="paragraph">
              <wp:posOffset>189865</wp:posOffset>
            </wp:positionV>
            <wp:extent cx="5785485" cy="7162165"/>
            <wp:effectExtent l="0" t="0" r="0" b="0"/>
            <wp:wrapSquare wrapText="bothSides"/>
            <wp:docPr id="3"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e_rId16" descr=""/>
                    <pic:cNvPicPr>
                      <a:picLocks noChangeAspect="1" noChangeArrowheads="1"/>
                    </pic:cNvPicPr>
                  </pic:nvPicPr>
                  <pic:blipFill>
                    <a:blip r:embed="rId21"/>
                    <a:stretch>
                      <a:fillRect/>
                    </a:stretch>
                  </pic:blipFill>
                  <pic:spPr bwMode="auto">
                    <a:xfrm>
                      <a:off x="0" y="0"/>
                      <a:ext cx="5785485" cy="7162165"/>
                    </a:xfrm>
                    <a:prstGeom prst="rect">
                      <a:avLst/>
                    </a:prstGeom>
                    <a:noFill/>
                  </pic:spPr>
                </pic:pic>
              </a:graphicData>
            </a:graphic>
          </wp:anchor>
        </w:drawing>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mc:AlternateContent>
          <mc:Choice Requires="wps">
            <w:drawing>
              <wp:anchor behindDoc="0" distT="0" distB="0" distL="0" distR="0" simplePos="0" locked="0" layoutInCell="1" allowOverlap="1" relativeHeight="160" wp14:anchorId="1AA0A982">
                <wp:simplePos x="0" y="0"/>
                <wp:positionH relativeFrom="column">
                  <wp:posOffset>0</wp:posOffset>
                </wp:positionH>
                <wp:positionV relativeFrom="paragraph">
                  <wp:posOffset>635</wp:posOffset>
                </wp:positionV>
                <wp:extent cx="635000" cy="635000"/>
                <wp:effectExtent l="0" t="0" r="0" b="0"/>
                <wp:wrapNone/>
                <wp:docPr id="4" name="_x0000_tole_rId26"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6" path="m0,0l-2147483645,0l-2147483645,-2147483646l0,-2147483646xe" stroked="f" o:allowincell="f" style="position:absolute;margin-left:0pt;margin-top:0.05pt;width:49.95pt;height:49.95pt;mso-wrap-style:none;v-text-anchor:middle" wp14:anchorId="1AA0A982">
                <v:fill o:detectmouseclick="t" on="false"/>
                <v:stroke color="#3465a4" joinstyle="round" endcap="flat"/>
                <w10:wrap type="none"/>
              </v:rect>
            </w:pict>
          </mc:Fallback>
        </mc:AlternateContent>
      </w:r>
      <w:r>
        <w:rPr>
          <w:rFonts w:cs="Arial" w:ascii="Arial" w:hAnsi="Arial"/>
          <w:b/>
          <w:bCs/>
          <w:sz w:val="22"/>
          <w:szCs w:val="22"/>
        </w:rPr>
        <w:t>ANEXO VII – MINUTA DE CONTRATO</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cs="Arial"/>
          <w:b/>
          <w:bCs/>
          <w:sz w:val="22"/>
          <w:szCs w:val="22"/>
          <w:u w:val="single"/>
        </w:rPr>
      </w:pPr>
      <w:r>
        <w:rPr>
          <w:rFonts w:cs="Arial" w:ascii="Arial" w:hAnsi="Arial"/>
          <w:b/>
          <w:bCs/>
          <w:sz w:val="22"/>
          <w:szCs w:val="22"/>
        </w:rPr>
        <w:t>CONTRATO ADMINISTRATIVO Nº  XX/2025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cs="Arial"/>
          <w:b/>
          <w:bCs/>
          <w:sz w:val="22"/>
          <w:szCs w:val="22"/>
        </w:rPr>
      </w:pPr>
      <w:r>
        <w:rPr>
          <w:rFonts w:cs="Arial" w:ascii="Arial" w:hAnsi="Arial"/>
          <w:b/>
          <w:bCs/>
          <w:sz w:val="22"/>
          <w:szCs w:val="22"/>
        </w:rPr>
        <w:t>PROCESSO ADMINISTRATIVO Nº xxxx/xxxx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72</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2">
        <w:r>
          <w:rPr>
            <w:rStyle w:val="Hyperlink"/>
            <w:rFonts w:eastAsia="Arial" w:cs="Arial" w:ascii="Arial" w:hAnsi="Arial"/>
            <w:color w:val="000000"/>
            <w:sz w:val="22"/>
            <w:szCs w:val="22"/>
          </w:rPr>
          <w:t>Lei nº 14.133, de 1º de abril de 2021</w:t>
        </w:r>
      </w:hyperlink>
      <w:r>
        <w:rPr>
          <w:rFonts w:eastAsia="Arial" w:cs="Arial" w:ascii="Arial" w:hAnsi="Arial"/>
          <w:sz w:val="22"/>
          <w:szCs w:val="22"/>
        </w:rPr>
        <w:t>, e Decreto 7.999/2024 e demais legislação aplicável, resolvem celebrar o presente Termo de Contrato, decorrente do Pregão Eletrônico n. .../..., mediante as cláusulas e condições a seguir enunciadas.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360" w:before="120" w:after="288"/>
        <w:ind w:hanging="0" w:left="0"/>
        <w:rPr>
          <w:sz w:val="22"/>
          <w:szCs w:val="22"/>
        </w:rPr>
      </w:pPr>
      <w:r>
        <w:rPr>
          <w:sz w:val="22"/>
          <w:szCs w:val="22"/>
        </w:rPr>
        <w:t xml:space="preserve">CLÁUSULA PRIMEIRA – OBJETO </w:t>
      </w:r>
    </w:p>
    <w:p>
      <w:pPr>
        <w:pStyle w:val="Nivel2"/>
        <w:tabs>
          <w:tab w:val="clear" w:pos="0"/>
        </w:tabs>
        <w:spacing w:lineRule="auto" w:line="360" w:before="120" w:after="288"/>
        <w:ind w:hanging="0" w:left="0"/>
        <w:rPr>
          <w:rFonts w:eastAsia="Arial"/>
          <w:b/>
          <w:bCs/>
          <w:sz w:val="22"/>
          <w:szCs w:val="22"/>
        </w:rPr>
      </w:pPr>
      <w:r>
        <w:rPr>
          <w:sz w:val="22"/>
          <w:szCs w:val="22"/>
        </w:rPr>
        <w:t>1- O objeto do presente instrumento é xxxxxxxxxxxx, nas condições estabelecidas no Termo de Referência do Edital, que fica fazendo parte integrante desse Contrato.</w:t>
      </w:r>
    </w:p>
    <w:tbl>
      <w:tblPr>
        <w:tblW w:w="949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6"/>
        <w:gridCol w:w="2554"/>
        <w:gridCol w:w="1280"/>
        <w:gridCol w:w="1134"/>
        <w:gridCol w:w="1555"/>
        <w:gridCol w:w="1282"/>
        <w:gridCol w:w="986"/>
      </w:tblGrid>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t>ITEM</w:t>
            </w:r>
          </w:p>
          <w:p>
            <w:pPr>
              <w:pStyle w:val="Normal"/>
              <w:widowControl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both"/>
              <w:rPr>
                <w:rFonts w:ascii="Arial" w:hAnsi="Arial" w:cs="Arial"/>
                <w:sz w:val="18"/>
                <w:szCs w:val="18"/>
              </w:rPr>
            </w:pPr>
            <w:r>
              <w:rPr>
                <w:rFonts w:eastAsia="Arial" w:cs="Arial" w:ascii="Arial" w:hAnsi="Arial"/>
                <w:b/>
                <w:bCs/>
                <w:sz w:val="18"/>
                <w:szCs w:val="18"/>
              </w:rPr>
              <w:t>ESPECIFICAÇÃO</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both"/>
              <w:rPr>
                <w:rFonts w:ascii="Arial" w:hAnsi="Arial" w:cs="Arial"/>
                <w:sz w:val="18"/>
                <w:szCs w:val="18"/>
              </w:rPr>
            </w:pPr>
            <w:r>
              <w:rPr>
                <w:rFonts w:eastAsia="Arial" w:cs="Arial" w:ascii="Arial" w:hAnsi="Arial"/>
                <w:b/>
                <w:bCs/>
                <w:sz w:val="18"/>
                <w:szCs w:val="18"/>
              </w:rPr>
              <w:t>CÓDIGO</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both"/>
              <w:rPr>
                <w:rFonts w:ascii="Arial" w:hAnsi="Arial" w:cs="Arial"/>
                <w:sz w:val="18"/>
                <w:szCs w:val="18"/>
              </w:rPr>
            </w:pPr>
            <w:r>
              <w:rPr>
                <w:rFonts w:eastAsia="Arial" w:cs="Arial" w:ascii="Arial" w:hAnsi="Arial"/>
                <w:b/>
                <w:bCs/>
                <w:sz w:val="18"/>
                <w:szCs w:val="18"/>
              </w:rPr>
              <w:t>UNIDADE DE MEDIDA</w:t>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both"/>
              <w:rPr>
                <w:rFonts w:ascii="Arial" w:hAnsi="Arial" w:cs="Arial"/>
                <w:sz w:val="18"/>
                <w:szCs w:val="18"/>
              </w:rPr>
            </w:pPr>
            <w:r>
              <w:rPr>
                <w:rFonts w:eastAsia="Arial" w:cs="Arial" w:ascii="Arial" w:hAnsi="Arial"/>
                <w:b/>
                <w:bCs/>
                <w:sz w:val="18"/>
                <w:szCs w:val="18"/>
              </w:rPr>
              <w:t>QUANTIDADE</w:t>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both"/>
              <w:rPr>
                <w:rFonts w:ascii="Arial" w:hAnsi="Arial" w:cs="Arial"/>
                <w:sz w:val="18"/>
                <w:szCs w:val="18"/>
              </w:rPr>
            </w:pPr>
            <w:r>
              <w:rPr>
                <w:rFonts w:eastAsia="Arial" w:cs="Arial" w:ascii="Arial" w:hAnsi="Arial"/>
                <w:b/>
                <w:bCs/>
                <w:sz w:val="18"/>
                <w:szCs w:val="18"/>
              </w:rPr>
              <w:t>VALOR UNITÁRIO</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both"/>
              <w:rPr>
                <w:rFonts w:ascii="Arial" w:hAnsi="Arial" w:cs="Arial"/>
                <w:sz w:val="18"/>
                <w:szCs w:val="18"/>
              </w:rPr>
            </w:pPr>
            <w:r>
              <w:rPr>
                <w:rFonts w:eastAsia="Arial" w:cs="Arial" w:ascii="Arial" w:hAnsi="Arial"/>
                <w:b/>
                <w:bCs/>
                <w:sz w:val="18"/>
                <w:szCs w:val="18"/>
              </w:rPr>
              <w:t>VALOR TOTAL</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both"/>
              <w:rPr>
                <w:rFonts w:ascii="Arial" w:hAnsi="Arial" w:cs="Arial"/>
                <w:sz w:val="18"/>
                <w:szCs w:val="18"/>
              </w:rPr>
            </w:pPr>
            <w:r>
              <w:rPr>
                <w:rFonts w:eastAsia="Arial" w:cs="Arial" w:ascii="Arial" w:hAnsi="Arial"/>
                <w:b/>
                <w:bCs/>
                <w:sz w:val="18"/>
                <w:szCs w:val="18"/>
              </w:rPr>
              <w:t>1</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sz w:val="18"/>
                <w:szCs w:val="18"/>
              </w:rPr>
            </w:pPr>
            <w:r>
              <w:rPr>
                <w:rFonts w:eastAsia="Arial" w:cs="Arial" w:ascii="Arial" w:hAnsi="Arial"/>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both"/>
              <w:rPr>
                <w:rFonts w:ascii="Arial" w:hAnsi="Arial" w:cs="Arial"/>
                <w:sz w:val="18"/>
                <w:szCs w:val="18"/>
              </w:rPr>
            </w:pPr>
            <w:r>
              <w:rPr>
                <w:rFonts w:eastAsia="Arial" w:cs="Arial" w:ascii="Arial" w:hAnsi="Arial"/>
                <w:b/>
                <w:bCs/>
                <w:sz w:val="18"/>
                <w:szCs w:val="18"/>
              </w:rPr>
              <w:t>2</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sz w:val="18"/>
                <w:szCs w:val="18"/>
              </w:rPr>
            </w:pPr>
            <w:r>
              <w:rPr>
                <w:rFonts w:eastAsia="Arial" w:cs="Arial" w:ascii="Arial" w:hAnsi="Arial"/>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both"/>
              <w:rPr>
                <w:rFonts w:ascii="Arial" w:hAnsi="Arial" w:cs="Arial"/>
                <w:sz w:val="18"/>
                <w:szCs w:val="18"/>
              </w:rPr>
            </w:pPr>
            <w:r>
              <w:rPr>
                <w:rFonts w:eastAsia="Arial" w:cs="Arial" w:ascii="Arial" w:hAnsi="Arial"/>
                <w:b/>
                <w:bCs/>
                <w:sz w:val="18"/>
                <w:szCs w:val="18"/>
              </w:rPr>
              <w:t>...</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sz w:val="18"/>
                <w:szCs w:val="18"/>
              </w:rPr>
            </w:pPr>
            <w:r>
              <w:rPr>
                <w:rFonts w:eastAsia="Arial" w:cs="Arial" w:ascii="Arial" w:hAnsi="Arial"/>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sz w:val="18"/>
                <w:szCs w:val="18"/>
              </w:rPr>
            </w:pPr>
            <w:r>
              <w:rPr>
                <w:rFonts w:eastAsia="Arial" w:cs="Arial" w:ascii="Arial" w:hAnsi="Arial"/>
                <w:sz w:val="18"/>
                <w:szCs w:val="18"/>
              </w:rPr>
            </w:r>
          </w:p>
        </w:tc>
      </w:tr>
    </w:tbl>
    <w:p>
      <w:pPr>
        <w:pStyle w:val="Nivel2"/>
        <w:tabs>
          <w:tab w:val="clear" w:pos="0"/>
        </w:tabs>
        <w:spacing w:lineRule="auto" w:line="360" w:before="120" w:after="288"/>
        <w:ind w:hanging="0" w:left="0"/>
        <w:rPr>
          <w:sz w:val="22"/>
          <w:szCs w:val="22"/>
        </w:rPr>
      </w:pPr>
      <w:r>
        <w:rPr>
          <w:sz w:val="22"/>
          <w:szCs w:val="22"/>
        </w:rPr>
        <w:t>1.2 - Vinculam esta contratação, independentemente de transcrição:</w:t>
      </w:r>
    </w:p>
    <w:p>
      <w:pPr>
        <w:pStyle w:val="Nivel3"/>
        <w:numPr>
          <w:ilvl w:val="0"/>
          <w:numId w:val="7"/>
        </w:numPr>
        <w:spacing w:lineRule="auto" w:line="360" w:before="120" w:after="288"/>
        <w:ind w:hanging="0" w:left="0"/>
        <w:rPr>
          <w:sz w:val="22"/>
          <w:szCs w:val="22"/>
        </w:rPr>
      </w:pPr>
      <w:r>
        <w:rPr>
          <w:sz w:val="22"/>
          <w:szCs w:val="22"/>
        </w:rPr>
        <w:t>O Termo de Referência;</w:t>
      </w:r>
    </w:p>
    <w:p>
      <w:pPr>
        <w:pStyle w:val="Nivel3"/>
        <w:numPr>
          <w:ilvl w:val="0"/>
          <w:numId w:val="7"/>
        </w:numPr>
        <w:spacing w:lineRule="auto" w:line="360" w:before="120" w:after="288"/>
        <w:ind w:hanging="0" w:left="0"/>
        <w:rPr>
          <w:sz w:val="22"/>
          <w:szCs w:val="22"/>
        </w:rPr>
      </w:pPr>
      <w:r>
        <w:rPr>
          <w:sz w:val="22"/>
          <w:szCs w:val="22"/>
        </w:rPr>
        <w:t>O Edital da Licitação;</w:t>
      </w:r>
    </w:p>
    <w:p>
      <w:pPr>
        <w:pStyle w:val="Nivel3"/>
        <w:numPr>
          <w:ilvl w:val="0"/>
          <w:numId w:val="7"/>
        </w:numPr>
        <w:spacing w:lineRule="auto" w:line="360" w:before="120" w:after="288"/>
        <w:ind w:hanging="0" w:left="0"/>
        <w:rPr>
          <w:sz w:val="22"/>
          <w:szCs w:val="22"/>
        </w:rPr>
      </w:pPr>
      <w:r>
        <w:rPr>
          <w:sz w:val="22"/>
          <w:szCs w:val="22"/>
        </w:rPr>
        <w:t>A Proposta do contratado;</w:t>
      </w:r>
    </w:p>
    <w:p>
      <w:pPr>
        <w:pStyle w:val="Nivel3"/>
        <w:numPr>
          <w:ilvl w:val="0"/>
          <w:numId w:val="7"/>
        </w:numPr>
        <w:spacing w:lineRule="auto" w:line="360" w:before="120" w:after="288"/>
        <w:ind w:hanging="0" w:left="0"/>
        <w:rPr>
          <w:sz w:val="22"/>
          <w:szCs w:val="22"/>
        </w:rPr>
      </w:pPr>
      <w:r>
        <w:rPr>
          <w:sz w:val="22"/>
          <w:szCs w:val="22"/>
        </w:rPr>
        <w:t>Eventuais anexos dos documentos supracitados.</w:t>
      </w:r>
    </w:p>
    <w:p>
      <w:pPr>
        <w:pStyle w:val="Nivel01"/>
        <w:numPr>
          <w:ilvl w:val="0"/>
          <w:numId w:val="0"/>
        </w:numPr>
        <w:spacing w:lineRule="auto" w:line="360" w:before="120" w:after="288"/>
        <w:ind w:hanging="0" w:left="0"/>
        <w:rPr>
          <w:color w:val="000000"/>
          <w:sz w:val="22"/>
          <w:szCs w:val="22"/>
        </w:rPr>
      </w:pPr>
      <w:r>
        <w:rPr>
          <w:sz w:val="22"/>
          <w:szCs w:val="22"/>
        </w:rPr>
        <w:t>CLÁUSULA SEGUNDA – VIGÊNCIA E PRORROGAÇÃO</w:t>
      </w:r>
    </w:p>
    <w:p>
      <w:pPr>
        <w:pStyle w:val="Nvel2-Red"/>
        <w:numPr>
          <w:ilvl w:val="1"/>
          <w:numId w:val="6"/>
        </w:numPr>
        <w:spacing w:lineRule="auto" w:line="360" w:before="120" w:after="288"/>
        <w:ind w:hanging="0" w:left="0"/>
        <w:rPr>
          <w:sz w:val="22"/>
          <w:szCs w:val="22"/>
        </w:rPr>
      </w:pPr>
      <w:r>
        <w:rPr>
          <w:i w:val="false"/>
          <w:iCs w:val="false"/>
          <w:color w:val="000000"/>
          <w:sz w:val="22"/>
          <w:szCs w:val="22"/>
        </w:rPr>
        <w:t xml:space="preserve">- O prazo de vigência da contratação é de xx (xxxxxxx) meses, contados do(a) assinatura do contrato, na forma do </w:t>
      </w:r>
      <w:r>
        <w:fldChar w:fldCharType="begin"/>
      </w:r>
      <w:r>
        <w:rPr>
          <w:rStyle w:val="Hyperlink"/>
          <w:sz w:val="22"/>
          <w:szCs w:val="22"/>
          <w:color w:val="000000"/>
        </w:rPr>
        <w:instrText xml:space="preserve"> HYPERLINK "http://www.planalto.gov.br/ccivil_03/_ato2019-2022/2021/lei/L14133.htm" \l "art105"</w:instrText>
      </w:r>
      <w:r>
        <w:rPr>
          <w:rStyle w:val="Hyperlink"/>
          <w:sz w:val="22"/>
          <w:szCs w:val="22"/>
          <w:color w:val="000000"/>
        </w:rPr>
        <w:fldChar w:fldCharType="separate"/>
      </w:r>
      <w:r>
        <w:rPr>
          <w:rStyle w:val="Hyperlink"/>
          <w:color w:val="000000"/>
          <w:sz w:val="22"/>
          <w:szCs w:val="22"/>
        </w:rPr>
        <w:t>artigo 105 da Lei n° 14.133, de 2021</w:t>
      </w:r>
      <w:r>
        <w:rPr>
          <w:rStyle w:val="Hyperlink"/>
          <w:sz w:val="22"/>
          <w:szCs w:val="22"/>
          <w:color w:val="000000"/>
        </w:rPr>
        <w:fldChar w:fldCharType="end"/>
      </w:r>
      <w:r>
        <w:rPr>
          <w:i w:val="false"/>
          <w:iCs w:val="false"/>
          <w:color w:val="000000"/>
          <w:sz w:val="22"/>
          <w:szCs w:val="22"/>
        </w:rPr>
        <w:t>, podendo ser prorrogada na forma da lei.</w:t>
      </w:r>
    </w:p>
    <w:p>
      <w:pPr>
        <w:pStyle w:val="Nivel01"/>
        <w:numPr>
          <w:ilvl w:val="0"/>
          <w:numId w:val="0"/>
        </w:numPr>
        <w:spacing w:lineRule="auto" w:line="360" w:before="0" w:after="0"/>
        <w:ind w:hanging="0" w:left="0"/>
        <w:rPr>
          <w:sz w:val="22"/>
          <w:szCs w:val="22"/>
        </w:rPr>
      </w:pPr>
      <w:r>
        <w:rPr>
          <w:sz w:val="22"/>
          <w:szCs w:val="22"/>
        </w:rPr>
        <w:t>CLÁUSULA TERCEIRA – MODELOS DE EXECUÇÃO E GESTÃO CONTRATUAIS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IV, VII e XVIII)</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01"/>
        <w:numPr>
          <w:ilvl w:val="0"/>
          <w:numId w:val="0"/>
        </w:numPr>
        <w:spacing w:lineRule="auto" w:line="360" w:before="120" w:after="288"/>
        <w:ind w:hanging="0" w:left="0"/>
        <w:rPr>
          <w:color w:val="000000"/>
          <w:sz w:val="22"/>
          <w:szCs w:val="22"/>
        </w:rPr>
      </w:pPr>
      <w:r>
        <w:rPr>
          <w:sz w:val="22"/>
          <w:szCs w:val="22"/>
        </w:rPr>
        <w:t>CLÁUSULA QUARTA – SUBCONTRATAÇÃO</w:t>
      </w:r>
    </w:p>
    <w:p>
      <w:pPr>
        <w:pStyle w:val="Nvel2-Red"/>
        <w:tabs>
          <w:tab w:val="clear" w:pos="0"/>
        </w:tabs>
        <w:spacing w:lineRule="auto" w:line="360" w:before="120" w:after="288"/>
        <w:rPr>
          <w:sz w:val="22"/>
          <w:szCs w:val="22"/>
        </w:rPr>
      </w:pPr>
      <w:r>
        <w:rPr>
          <w:i w:val="false"/>
          <w:iCs w:val="false"/>
          <w:color w:val="000000"/>
          <w:sz w:val="22"/>
          <w:szCs w:val="22"/>
        </w:rPr>
        <w:t>4.1 Não será admitida a subcontratação do objeto contratual.</w:t>
      </w:r>
    </w:p>
    <w:p>
      <w:pPr>
        <w:pStyle w:val="Nivel01"/>
        <w:numPr>
          <w:ilvl w:val="0"/>
          <w:numId w:val="0"/>
        </w:numPr>
        <w:spacing w:lineRule="auto" w:line="360" w:before="120" w:after="288"/>
        <w:ind w:hanging="0" w:left="0"/>
        <w:rPr>
          <w:color w:val="000000"/>
          <w:sz w:val="22"/>
          <w:szCs w:val="22"/>
        </w:rPr>
      </w:pPr>
      <w:r>
        <w:rPr>
          <w:sz w:val="22"/>
          <w:szCs w:val="22"/>
        </w:rPr>
        <w:t>CLÁUSULA QUINTA – DO PREÇO E DA DOTAÇÃO ORÇAMENTÁRIA</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5.1- O valor total da contratação é de R$.......... (.....)</w:t>
      </w:r>
    </w:p>
    <w:p>
      <w:pPr>
        <w:pStyle w:val="Nvel2-Red"/>
        <w:tabs>
          <w:tab w:val="clear" w:pos="0"/>
        </w:tabs>
        <w:spacing w:lineRule="auto" w:line="360" w:before="0" w:after="0"/>
        <w:rPr>
          <w:sz w:val="22"/>
          <w:szCs w:val="22"/>
        </w:rPr>
      </w:pPr>
      <w:r>
        <w:rPr>
          <w:i w:val="false"/>
          <w:iCs w:val="false"/>
          <w:color w:val="000000"/>
          <w:sz w:val="22"/>
          <w:szCs w:val="22"/>
        </w:rPr>
        <w:t>5.2- Para fazer frente às despesas do presente contrato, existem recursos orçamentários reservados, onerando a dotação classificada na Natureza de Despesa nº_______</w:t>
      </w:r>
    </w:p>
    <w:p>
      <w:pPr>
        <w:pStyle w:val="Nivel01"/>
        <w:numPr>
          <w:ilvl w:val="0"/>
          <w:numId w:val="0"/>
        </w:numPr>
        <w:spacing w:lineRule="auto" w:line="360" w:before="120" w:after="288"/>
        <w:ind w:hanging="0" w:left="0"/>
        <w:rPr>
          <w:sz w:val="22"/>
          <w:szCs w:val="22"/>
        </w:rPr>
      </w:pPr>
      <w:r>
        <w:rPr>
          <w:sz w:val="22"/>
          <w:szCs w:val="22"/>
        </w:rPr>
        <w:t>CLÁUSULA SEXTA - PAGAMENTO</w:t>
      </w:r>
    </w:p>
    <w:p>
      <w:pPr>
        <w:pStyle w:val="Nivel2"/>
        <w:tabs>
          <w:tab w:val="clear" w:pos="0"/>
        </w:tabs>
        <w:spacing w:lineRule="auto" w:line="360" w:before="120" w:after="288"/>
        <w:ind w:hanging="0" w:left="0"/>
        <w:rPr>
          <w:sz w:val="22"/>
          <w:szCs w:val="22"/>
        </w:rPr>
      </w:pPr>
      <w:r>
        <w:rPr>
          <w:sz w:val="22"/>
          <w:szCs w:val="22"/>
        </w:rPr>
        <w:t xml:space="preserve">6.1-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 </w:t>
      </w:r>
    </w:p>
    <w:p>
      <w:pPr>
        <w:pStyle w:val="Nivel01"/>
        <w:numPr>
          <w:ilvl w:val="0"/>
          <w:numId w:val="0"/>
        </w:numPr>
        <w:spacing w:lineRule="auto" w:line="360" w:before="120" w:after="288"/>
        <w:ind w:hanging="0" w:left="0"/>
        <w:rPr>
          <w:sz w:val="22"/>
          <w:szCs w:val="22"/>
        </w:rPr>
      </w:pPr>
      <w:r>
        <w:rPr>
          <w:sz w:val="22"/>
          <w:szCs w:val="22"/>
        </w:rPr>
        <w:t>CLÁUSULA SÉTIMA - REAJUSTE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hanging="0" w:left="0"/>
        <w:rPr>
          <w:sz w:val="22"/>
          <w:szCs w:val="22"/>
        </w:rPr>
      </w:pPr>
      <w:r>
        <w:rPr>
          <w:sz w:val="22"/>
          <w:szCs w:val="22"/>
        </w:rPr>
        <w:t>7.2 Após o interregno de um ano, os preços iniciais poderão ser reajustados, mediante a aplicação, pelo contratante, do índice de variação do IPCA-IBGE, exclusivamente para as obrigações iniciadas e concluídas após a ocorrência da anualidade.</w:t>
      </w:r>
    </w:p>
    <w:p>
      <w:pPr>
        <w:pStyle w:val="Nivel01"/>
        <w:numPr>
          <w:ilvl w:val="0"/>
          <w:numId w:val="0"/>
        </w:numPr>
        <w:spacing w:lineRule="auto" w:line="360" w:before="120" w:after="288"/>
        <w:ind w:hanging="0" w:left="0"/>
        <w:rPr>
          <w:sz w:val="22"/>
          <w:szCs w:val="22"/>
        </w:rPr>
      </w:pPr>
      <w:r>
        <w:rPr>
          <w:sz w:val="22"/>
          <w:szCs w:val="22"/>
        </w:rPr>
        <w:t xml:space="preserve">CLÁUSULA OITAVA - OBRIGAÇÕES DO CONTRATANTE </w:t>
      </w:r>
    </w:p>
    <w:p>
      <w:pPr>
        <w:pStyle w:val="Nivel2"/>
        <w:tabs>
          <w:tab w:val="clear" w:pos="0"/>
        </w:tabs>
        <w:spacing w:lineRule="auto" w:line="360" w:before="0" w:after="0"/>
        <w:ind w:hanging="0" w:left="0"/>
        <w:rPr>
          <w:sz w:val="22"/>
          <w:szCs w:val="22"/>
        </w:rPr>
      </w:pPr>
      <w:r>
        <w:rPr>
          <w:sz w:val="22"/>
          <w:szCs w:val="22"/>
        </w:rPr>
        <w:t>8.1 - São obrigações do Contratante:</w:t>
      </w:r>
    </w:p>
    <w:p>
      <w:pPr>
        <w:pStyle w:val="Nivel2"/>
        <w:tabs>
          <w:tab w:val="clear" w:pos="0"/>
        </w:tabs>
        <w:spacing w:lineRule="auto" w:line="360" w:before="0" w:after="0"/>
        <w:ind w:hanging="0" w:left="0"/>
        <w:rPr>
          <w:color w:val="auto"/>
          <w:sz w:val="22"/>
          <w:szCs w:val="22"/>
        </w:rPr>
      </w:pPr>
      <w:r>
        <w:rPr>
          <w:color w:val="auto"/>
          <w:sz w:val="22"/>
          <w:szCs w:val="22"/>
        </w:rPr>
        <w:t>8.2 - Exigir o cumprimento de todas as obrigações assumidas pelo Contratado, de acordo com o contrato e seus anexos;</w:t>
      </w:r>
      <w:bookmarkStart w:id="79" w:name="_Hlk206770083"/>
    </w:p>
    <w:p>
      <w:pPr>
        <w:pStyle w:val="Nivel2"/>
        <w:tabs>
          <w:tab w:val="clear" w:pos="0"/>
        </w:tabs>
        <w:spacing w:lineRule="auto" w:line="360" w:before="0" w:after="0"/>
        <w:ind w:hanging="0" w:left="0"/>
        <w:rPr>
          <w:color w:val="auto"/>
          <w:sz w:val="22"/>
          <w:szCs w:val="22"/>
        </w:rPr>
      </w:pPr>
      <w:r>
        <w:rPr>
          <w:color w:val="auto"/>
          <w:sz w:val="22"/>
          <w:szCs w:val="22"/>
        </w:rPr>
        <w:t xml:space="preserve">8.3 -  </w:t>
      </w:r>
      <w:bookmarkEnd w:id="79"/>
      <w:r>
        <w:rPr>
          <w:color w:val="auto"/>
          <w:sz w:val="22"/>
          <w:szCs w:val="22"/>
        </w:rPr>
        <w:t>Receber o objeto no prazo e condições estabelecidas no Termo de Referência;</w:t>
      </w:r>
    </w:p>
    <w:p>
      <w:pPr>
        <w:pStyle w:val="Nivel2"/>
        <w:spacing w:lineRule="auto" w:line="360" w:before="0" w:after="0"/>
        <w:ind w:hanging="0" w:left="0"/>
        <w:rPr>
          <w:color w:val="auto"/>
          <w:sz w:val="22"/>
          <w:szCs w:val="22"/>
        </w:rPr>
      </w:pPr>
      <w:r>
        <w:rPr>
          <w:color w:val="auto"/>
          <w:sz w:val="22"/>
          <w:szCs w:val="22"/>
        </w:rPr>
        <w:t>8.4 -  Notificar o Contratado, por escrito, sobre vícios, defeitos ou incorreções verificadas no objeto fornecido, para que seja por ele substituído, reparado ou corrigido, no total ou em parte, às suas expensas;</w:t>
      </w:r>
    </w:p>
    <w:p>
      <w:pPr>
        <w:pStyle w:val="Nivel2"/>
        <w:spacing w:lineRule="auto" w:line="360" w:before="0" w:after="0"/>
        <w:ind w:hanging="0" w:left="0"/>
        <w:rPr>
          <w:sz w:val="22"/>
          <w:szCs w:val="22"/>
        </w:rPr>
      </w:pPr>
      <w:r>
        <w:rPr>
          <w:color w:val="auto"/>
          <w:sz w:val="22"/>
          <w:szCs w:val="22"/>
        </w:rPr>
        <w:t>8.5 -  Acompanhar e fiscalizar a execução do contrato e o cumprimento das obrigações pelo Contratado;</w:t>
      </w:r>
    </w:p>
    <w:p>
      <w:pPr>
        <w:pStyle w:val="Nivel2"/>
        <w:spacing w:lineRule="auto" w:line="360" w:before="0" w:after="0"/>
        <w:ind w:hanging="0" w:left="0"/>
        <w:rPr>
          <w:sz w:val="22"/>
          <w:szCs w:val="22"/>
        </w:rPr>
      </w:pPr>
      <w:bookmarkStart w:id="80" w:name="_Hlk206769924"/>
      <w:r>
        <w:rPr>
          <w:color w:val="auto"/>
          <w:sz w:val="22"/>
          <w:szCs w:val="22"/>
        </w:rPr>
        <w:t xml:space="preserve">8.6 -  Comunicar a empresa para emissão de Nota Fiscal no que pertine à parcela incontroversa da execução do objeto, para efeito de liquidação e pagamento, quando houver controvérsia sobre a execução do objeto, quanto à dimensão, qualidade e quantidade, conforme o </w:t>
      </w:r>
      <w:r>
        <w:fldChar w:fldCharType="begin"/>
      </w:r>
      <w:r>
        <w:rPr>
          <w:rStyle w:val="Hyperlink"/>
          <w:sz w:val="22"/>
          <w:szCs w:val="22"/>
          <w:color w:val="auto"/>
        </w:rPr>
        <w:instrText xml:space="preserve"> HYPERLINK "http://www.planalto.gov.br/ccivil_03/_ato2019-2022/2021/lei/L14133.htm" \l "art143"</w:instrText>
      </w:r>
      <w:r>
        <w:rPr>
          <w:rStyle w:val="Hyperlink"/>
          <w:sz w:val="22"/>
          <w:szCs w:val="22"/>
          <w:color w:val="auto"/>
        </w:rPr>
        <w:fldChar w:fldCharType="separate"/>
      </w:r>
      <w:r>
        <w:rPr>
          <w:rStyle w:val="Hyperlink"/>
          <w:color w:val="auto"/>
          <w:sz w:val="22"/>
          <w:szCs w:val="22"/>
        </w:rPr>
        <w:t>art. 143 da Lei nº 14.133, de 2021</w:t>
      </w:r>
      <w:r>
        <w:rPr>
          <w:rStyle w:val="Hyperlink"/>
          <w:sz w:val="22"/>
          <w:szCs w:val="22"/>
          <w:color w:val="auto"/>
        </w:rPr>
        <w:fldChar w:fldCharType="end"/>
      </w:r>
      <w:r>
        <w:rPr>
          <w:color w:val="auto"/>
          <w:sz w:val="22"/>
          <w:szCs w:val="22"/>
        </w:rPr>
        <w:t>;</w:t>
      </w:r>
      <w:bookmarkEnd w:id="80"/>
    </w:p>
    <w:p>
      <w:pPr>
        <w:pStyle w:val="Nivel2"/>
        <w:spacing w:lineRule="auto" w:line="360" w:before="0" w:after="0"/>
        <w:ind w:hanging="0" w:left="0"/>
        <w:rPr>
          <w:sz w:val="22"/>
          <w:szCs w:val="22"/>
        </w:rPr>
      </w:pPr>
      <w:r>
        <w:rPr>
          <w:color w:val="auto"/>
          <w:sz w:val="22"/>
          <w:szCs w:val="22"/>
        </w:rPr>
        <w:t>8.7 -  Efetuar o pagamento ao Contratado do valor correspondente ao fornecimento do objeto, no prazo, forma e condições estabelecidos no presente Contrato;</w:t>
      </w:r>
    </w:p>
    <w:p>
      <w:pPr>
        <w:pStyle w:val="Nivel2"/>
        <w:spacing w:lineRule="auto" w:line="360" w:before="0" w:after="0"/>
        <w:ind w:hanging="0" w:left="0"/>
        <w:rPr>
          <w:sz w:val="22"/>
          <w:szCs w:val="22"/>
        </w:rPr>
      </w:pPr>
      <w:r>
        <w:rPr>
          <w:color w:val="auto"/>
          <w:sz w:val="22"/>
          <w:szCs w:val="22"/>
        </w:rPr>
        <w:t>8.8 -  Aplicar ao Contratado as sanções previstas na lei e neste Contrato;</w:t>
      </w:r>
    </w:p>
    <w:p>
      <w:pPr>
        <w:pStyle w:val="Nivel2"/>
        <w:spacing w:lineRule="auto" w:line="360" w:before="0" w:after="0"/>
        <w:ind w:hanging="0" w:left="0"/>
        <w:rPr>
          <w:sz w:val="22"/>
          <w:szCs w:val="22"/>
        </w:rPr>
      </w:pPr>
      <w:r>
        <w:rPr>
          <w:color w:val="auto"/>
          <w:sz w:val="22"/>
          <w:szCs w:val="22"/>
        </w:rPr>
        <w:t>8.9 -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2"/>
        <w:spacing w:lineRule="auto" w:line="360" w:before="0" w:after="0"/>
        <w:ind w:hanging="0" w:left="0"/>
        <w:rPr>
          <w:sz w:val="22"/>
          <w:szCs w:val="22"/>
        </w:rPr>
      </w:pPr>
      <w:r>
        <w:rPr>
          <w:color w:val="auto"/>
          <w:sz w:val="22"/>
          <w:szCs w:val="22"/>
        </w:rPr>
        <w:t>8.10 -  A Administração terá o prazo de 05 (cinco) dias, a contar da data do protocolo do requerimento para decidir, admitida a prorrogação motivada, por igual período.</w:t>
      </w:r>
    </w:p>
    <w:p>
      <w:pPr>
        <w:pStyle w:val="Nivel2"/>
        <w:spacing w:lineRule="auto" w:line="360" w:before="0" w:after="0"/>
        <w:ind w:hanging="0" w:left="0"/>
        <w:rPr>
          <w:sz w:val="22"/>
          <w:szCs w:val="22"/>
        </w:rPr>
      </w:pPr>
      <w:r>
        <w:rPr>
          <w:color w:val="auto"/>
          <w:sz w:val="22"/>
          <w:szCs w:val="22"/>
        </w:rPr>
        <w:t>8.11 -  Responder eventuais pedidos de reestabelecimento do equilíbrio econômico-financeiro feitos pelo contratado no prazo máximo de 30 (trinta) dias.</w:t>
      </w:r>
    </w:p>
    <w:p>
      <w:pPr>
        <w:pStyle w:val="Nivel2"/>
        <w:spacing w:lineRule="auto" w:line="360" w:before="0" w:after="0"/>
        <w:ind w:hanging="0" w:left="0"/>
        <w:rPr>
          <w:sz w:val="22"/>
          <w:szCs w:val="22"/>
        </w:rPr>
      </w:pPr>
      <w:r>
        <w:rPr>
          <w:sz w:val="22"/>
          <w:szCs w:val="22"/>
        </w:rPr>
        <w:t>8.12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2"/>
        <w:spacing w:lineRule="auto" w:line="360" w:before="0" w:after="0"/>
        <w:ind w:hanging="0" w:left="0"/>
        <w:rPr>
          <w:sz w:val="22"/>
          <w:szCs w:val="22"/>
        </w:rPr>
      </w:pPr>
      <w:r>
        <w:rPr>
          <w:sz w:val="22"/>
          <w:szCs w:val="22"/>
        </w:rPr>
      </w:r>
    </w:p>
    <w:p>
      <w:pPr>
        <w:pStyle w:val="Nivel01"/>
        <w:numPr>
          <w:ilvl w:val="0"/>
          <w:numId w:val="0"/>
        </w:numPr>
        <w:spacing w:lineRule="auto" w:line="360" w:before="0" w:after="0"/>
        <w:ind w:hanging="0" w:left="0"/>
        <w:rPr>
          <w:sz w:val="22"/>
          <w:szCs w:val="22"/>
        </w:rPr>
      </w:pPr>
      <w:r>
        <w:rPr>
          <w:sz w:val="22"/>
          <w:szCs w:val="22"/>
        </w:rPr>
        <w:t>CLÁUSULA NONA - OBRIGAÇÕES DO CONTRATADO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 XVI e XVII)</w:t>
      </w:r>
      <w:r>
        <w:rPr>
          <w:rStyle w:val="Hyperlink"/>
          <w:sz w:val="22"/>
          <w:szCs w:val="22"/>
          <w:color w:val="000000"/>
        </w:rPr>
        <w:fldChar w:fldCharType="end"/>
      </w:r>
    </w:p>
    <w:p>
      <w:pPr>
        <w:pStyle w:val="Nivel2"/>
        <w:spacing w:lineRule="auto" w:line="360" w:before="0" w:after="0"/>
        <w:ind w:hanging="0" w:left="0"/>
        <w:rPr>
          <w:color w:val="auto"/>
          <w:sz w:val="22"/>
          <w:szCs w:val="22"/>
        </w:rPr>
      </w:pPr>
      <w:r>
        <w:rPr>
          <w:color w:val="auto"/>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spacing w:lineRule="auto" w:line="360" w:before="0" w:after="0"/>
        <w:ind w:hanging="0" w:left="0"/>
        <w:rPr>
          <w:sz w:val="22"/>
          <w:szCs w:val="22"/>
        </w:rPr>
      </w:pPr>
      <w:r>
        <w:rPr>
          <w:color w:val="auto"/>
          <w:sz w:val="22"/>
          <w:szCs w:val="22"/>
        </w:rPr>
        <w:t>9.2. Responsabilizar-se pelos vícios e danos decorrentes do objeto, de acordo com o Código de Defesa do Consumidor (</w:t>
      </w:r>
      <w:hyperlink r:id="rId23">
        <w:r>
          <w:rPr>
            <w:rStyle w:val="Hyperlink"/>
            <w:color w:val="auto"/>
            <w:sz w:val="22"/>
            <w:szCs w:val="22"/>
          </w:rPr>
          <w:t>Lei nº 8.078, de 1990</w:t>
        </w:r>
      </w:hyperlink>
      <w:r>
        <w:rPr>
          <w:color w:val="auto"/>
          <w:sz w:val="22"/>
          <w:szCs w:val="22"/>
        </w:rPr>
        <w:t>);</w:t>
      </w:r>
    </w:p>
    <w:p>
      <w:pPr>
        <w:pStyle w:val="Nivel2"/>
        <w:spacing w:lineRule="auto" w:line="360" w:before="0" w:after="0"/>
        <w:ind w:hanging="0" w:left="0"/>
        <w:rPr>
          <w:color w:val="auto"/>
          <w:sz w:val="22"/>
          <w:szCs w:val="22"/>
        </w:rPr>
      </w:pPr>
      <w:r>
        <w:rPr>
          <w:color w:val="auto"/>
          <w:sz w:val="22"/>
          <w:szCs w:val="22"/>
        </w:rPr>
        <w:t>9.3. Comunicar ao contratante, no prazo máximo de 24 (vinte e quatro) horas que antecede a data da entrega, os motivos que impossibilitem o cumprimento do prazo previsto, com a devida comprovação;</w:t>
      </w:r>
    </w:p>
    <w:p>
      <w:pPr>
        <w:pStyle w:val="Nivel2"/>
        <w:spacing w:lineRule="auto" w:line="360" w:before="0" w:after="0"/>
        <w:ind w:hanging="0" w:left="0"/>
        <w:rPr>
          <w:sz w:val="22"/>
          <w:szCs w:val="22"/>
        </w:rPr>
      </w:pPr>
      <w:r>
        <w:rPr>
          <w:color w:val="auto"/>
          <w:sz w:val="22"/>
          <w:szCs w:val="22"/>
        </w:rPr>
        <w:t>9.4. Atender às determinações regulares emitidas pelo fiscal ou gestor do contrato ou autoridade superior (</w:t>
      </w:r>
      <w:r>
        <w:fldChar w:fldCharType="begin"/>
      </w:r>
      <w:r>
        <w:rPr>
          <w:rStyle w:val="Hyperlink"/>
          <w:sz w:val="22"/>
          <w:szCs w:val="22"/>
          <w:color w:val="auto"/>
        </w:rPr>
        <w:instrText xml:space="preserve"> HYPERLINK "http://www.planalto.gov.br/ccivil_03/_ato2019-2022/2021/lei/L14133.htm" \l "art137"</w:instrText>
      </w:r>
      <w:r>
        <w:rPr>
          <w:rStyle w:val="Hyperlink"/>
          <w:sz w:val="22"/>
          <w:szCs w:val="22"/>
          <w:color w:val="auto"/>
        </w:rPr>
        <w:fldChar w:fldCharType="separate"/>
      </w:r>
      <w:r>
        <w:rPr>
          <w:rStyle w:val="Hyperlink"/>
          <w:color w:val="auto"/>
          <w:sz w:val="22"/>
          <w:szCs w:val="22"/>
        </w:rPr>
        <w:t>art. 137, II, da Lei n.º 14.133, de 2021</w:t>
      </w:r>
      <w:r>
        <w:rPr>
          <w:rStyle w:val="Hyperlink"/>
          <w:sz w:val="22"/>
          <w:szCs w:val="22"/>
          <w:color w:val="auto"/>
        </w:rPr>
        <w:fldChar w:fldCharType="end"/>
      </w:r>
      <w:r>
        <w:rPr>
          <w:color w:val="auto"/>
          <w:sz w:val="22"/>
          <w:szCs w:val="22"/>
        </w:rPr>
        <w:t>) e prestar todo esclarecimento ou informação por eles solicitados;</w:t>
      </w:r>
    </w:p>
    <w:p>
      <w:pPr>
        <w:pStyle w:val="Nivel2"/>
        <w:spacing w:lineRule="auto" w:line="360" w:before="0" w:after="0"/>
        <w:ind w:hanging="0" w:left="0"/>
        <w:rPr>
          <w:sz w:val="22"/>
          <w:szCs w:val="22"/>
        </w:rPr>
      </w:pPr>
      <w:r>
        <w:rPr>
          <w:color w:val="auto"/>
          <w:sz w:val="22"/>
          <w:szCs w:val="22"/>
        </w:rPr>
        <w:t>9.5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spacing w:lineRule="auto" w:line="360" w:before="0" w:after="0"/>
        <w:ind w:hanging="0" w:left="0"/>
        <w:rPr>
          <w:sz w:val="22"/>
          <w:szCs w:val="22"/>
        </w:rPr>
      </w:pPr>
      <w:r>
        <w:rPr>
          <w:color w:val="auto"/>
          <w:sz w:val="22"/>
          <w:szCs w:val="22"/>
        </w:rPr>
        <w:t>9.6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spacing w:lineRule="auto" w:line="360" w:before="0" w:after="0"/>
        <w:ind w:hanging="0" w:left="0"/>
        <w:rPr>
          <w:sz w:val="22"/>
          <w:szCs w:val="22"/>
        </w:rPr>
      </w:pPr>
      <w:r>
        <w:rPr>
          <w:color w:val="auto"/>
          <w:sz w:val="22"/>
          <w:szCs w:val="22"/>
        </w:rPr>
        <w:t>9.7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11.8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spacing w:lineRule="auto" w:line="360" w:before="0" w:after="0"/>
        <w:ind w:hanging="0" w:left="0"/>
        <w:rPr>
          <w:sz w:val="22"/>
          <w:szCs w:val="22"/>
        </w:rPr>
      </w:pPr>
      <w:r>
        <w:rPr>
          <w:color w:val="auto"/>
          <w:sz w:val="22"/>
          <w:szCs w:val="22"/>
        </w:rPr>
        <w:t>9.8 Comunicar ao Fiscal do contrato, no prazo de 24 (vinte e quatro) horas, qualquer ocorrência anormal ou acidente que se verifique no local da execução do objeto contratual.</w:t>
      </w:r>
    </w:p>
    <w:p>
      <w:pPr>
        <w:pStyle w:val="Nivel2"/>
        <w:spacing w:lineRule="auto" w:line="360" w:before="0" w:after="0"/>
        <w:ind w:hanging="0" w:left="0"/>
        <w:rPr>
          <w:color w:val="auto"/>
          <w:sz w:val="22"/>
          <w:szCs w:val="22"/>
        </w:rPr>
      </w:pPr>
      <w:r>
        <w:rPr>
          <w:color w:val="auto"/>
          <w:sz w:val="22"/>
          <w:szCs w:val="22"/>
        </w:rPr>
        <w:t>9.9. Paralisar, por determinação do contratante, qualquer atividade que não esteja sendo executada de acordo com a boa técnica ou que ponha em risco a segurança de pessoas ou bens de terceiros.</w:t>
      </w:r>
    </w:p>
    <w:p>
      <w:pPr>
        <w:pStyle w:val="Nivel2"/>
        <w:spacing w:lineRule="auto" w:line="360" w:before="0" w:after="0"/>
        <w:ind w:hanging="0" w:left="0"/>
        <w:rPr>
          <w:color w:val="auto"/>
          <w:sz w:val="22"/>
          <w:szCs w:val="22"/>
        </w:rPr>
      </w:pPr>
      <w:r>
        <w:rPr>
          <w:color w:val="auto"/>
          <w:sz w:val="22"/>
          <w:szCs w:val="22"/>
        </w:rPr>
        <w:t>9.10 Manter durante toda a vigência do contrato, em compatibilidade com as obrigações assumidas, todas as condições exigidas para habilitação na licitação;</w:t>
      </w:r>
    </w:p>
    <w:p>
      <w:pPr>
        <w:pStyle w:val="Nivel2"/>
        <w:spacing w:lineRule="auto" w:line="360" w:before="0" w:after="0"/>
        <w:ind w:hanging="0" w:left="0"/>
        <w:rPr>
          <w:color w:val="auto"/>
          <w:sz w:val="22"/>
          <w:szCs w:val="22"/>
        </w:rPr>
      </w:pPr>
      <w:r>
        <w:rPr>
          <w:color w:val="auto"/>
          <w:sz w:val="22"/>
          <w:szCs w:val="22"/>
        </w:rPr>
        <w:t>9.11 Guardar sigilo sobre todas as informações obtidas em decorrência do cumprimento do contrato;</w:t>
      </w:r>
    </w:p>
    <w:p>
      <w:pPr>
        <w:pStyle w:val="Nivel2"/>
        <w:spacing w:lineRule="auto" w:line="360" w:before="0" w:after="0"/>
        <w:ind w:hanging="0" w:left="0"/>
        <w:rPr>
          <w:sz w:val="22"/>
          <w:szCs w:val="22"/>
        </w:rPr>
      </w:pPr>
      <w:r>
        <w:rPr>
          <w:color w:val="auto"/>
          <w:sz w:val="22"/>
          <w:szCs w:val="22"/>
        </w:rPr>
        <w:t xml:space="preserve">9.12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Hyperlink"/>
          <w:sz w:val="22"/>
          <w:szCs w:val="22"/>
          <w:color w:val="auto"/>
        </w:rPr>
        <w:instrText xml:space="preserve"> HYPERLINK "http://www.planalto.gov.br/ccivil_03/_ato2019-2022/2021/lei/L14133.htm" \l "art124"</w:instrText>
      </w:r>
      <w:r>
        <w:rPr>
          <w:rStyle w:val="Hyperlink"/>
          <w:sz w:val="22"/>
          <w:szCs w:val="22"/>
          <w:color w:val="auto"/>
        </w:rPr>
        <w:fldChar w:fldCharType="separate"/>
      </w:r>
      <w:r>
        <w:rPr>
          <w:rStyle w:val="Hyperlink"/>
          <w:color w:val="auto"/>
          <w:sz w:val="22"/>
          <w:szCs w:val="22"/>
        </w:rPr>
        <w:t>art. 124, II, d, da Lei nº 14.133, de 2021.</w:t>
      </w:r>
      <w:r>
        <w:rPr>
          <w:rStyle w:val="Hyperlink"/>
          <w:sz w:val="22"/>
          <w:szCs w:val="22"/>
          <w:color w:val="auto"/>
        </w:rPr>
        <w:fldChar w:fldCharType="end"/>
      </w:r>
    </w:p>
    <w:p>
      <w:pPr>
        <w:pStyle w:val="Nivel2"/>
        <w:spacing w:lineRule="auto" w:line="360" w:before="0" w:after="0"/>
        <w:ind w:hanging="0" w:left="0"/>
        <w:rPr>
          <w:color w:val="auto"/>
          <w:sz w:val="22"/>
          <w:szCs w:val="22"/>
        </w:rPr>
      </w:pPr>
      <w:r>
        <w:rPr>
          <w:color w:val="auto"/>
          <w:sz w:val="22"/>
          <w:szCs w:val="22"/>
        </w:rPr>
        <w:t>9.13 Cumprir, além dos postulados legais vigentes de âmbito federal, estadual ou municipal, as normas de segurança do contratante;</w:t>
      </w:r>
    </w:p>
    <w:p>
      <w:pPr>
        <w:pStyle w:val="Nvel2-Red"/>
        <w:tabs>
          <w:tab w:val="clear" w:pos="0"/>
        </w:tabs>
        <w:spacing w:lineRule="auto" w:line="360" w:before="0" w:after="0"/>
        <w:rPr>
          <w:i w:val="false"/>
          <w:i w:val="false"/>
          <w:iCs w:val="false"/>
          <w:color w:val="auto"/>
          <w:sz w:val="22"/>
          <w:szCs w:val="22"/>
        </w:rPr>
      </w:pPr>
      <w:r>
        <w:rPr>
          <w:i w:val="false"/>
          <w:iCs w:val="false"/>
          <w:color w:val="auto"/>
          <w:sz w:val="22"/>
          <w:szCs w:val="22"/>
        </w:rPr>
        <w:t>9.14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Nvel2-Red"/>
        <w:tabs>
          <w:tab w:val="clear" w:pos="0"/>
        </w:tabs>
        <w:spacing w:lineRule="auto" w:line="360" w:before="0" w:after="0"/>
        <w:rPr>
          <w:i w:val="false"/>
          <w:i w:val="false"/>
          <w:iCs w:val="false"/>
          <w:color w:val="auto"/>
          <w:sz w:val="22"/>
          <w:szCs w:val="22"/>
        </w:rPr>
      </w:pPr>
      <w:r>
        <w:rPr>
          <w:i w:val="false"/>
          <w:iCs w:val="false"/>
          <w:color w:val="auto"/>
          <w:sz w:val="22"/>
          <w:szCs w:val="22"/>
        </w:rPr>
        <w:t>9.15 Orientar e treinar seus empregados sobre os deveres previstos na Lei nº 13.709, de 14 de agosto de 2018, adotando medidas eficazes para proteção de dados pessoais a que tenha acesso por força da execução deste contrato;</w:t>
      </w:r>
    </w:p>
    <w:p>
      <w:pPr>
        <w:pStyle w:val="Nvel2-Red"/>
        <w:tabs>
          <w:tab w:val="clear" w:pos="0"/>
        </w:tabs>
        <w:spacing w:lineRule="auto" w:line="360" w:before="0" w:after="0"/>
        <w:rPr>
          <w:sz w:val="22"/>
          <w:szCs w:val="22"/>
        </w:rPr>
      </w:pPr>
      <w:r>
        <w:rPr>
          <w:i w:val="false"/>
          <w:iCs w:val="false"/>
          <w:color w:val="auto"/>
          <w:sz w:val="22"/>
          <w:szCs w:val="22"/>
        </w:rPr>
        <w:t>9.16 Conduzir os trabalhos com estrita observância às normas da legislação pertinente, cumprindo as determinações dos Poderes Públicos, mantendo sempre limpo o local d</w:t>
      </w:r>
      <w:r>
        <w:rPr>
          <w:i w:val="false"/>
          <w:iCs w:val="false"/>
          <w:color w:val="auto"/>
          <w:sz w:val="22"/>
          <w:szCs w:val="22"/>
          <w:lang w:eastAsia="en-US"/>
        </w:rPr>
        <w:t>e execução do objeto</w:t>
      </w:r>
      <w:r>
        <w:rPr>
          <w:i w:val="false"/>
          <w:iCs w:val="false"/>
          <w:color w:val="auto"/>
          <w:sz w:val="22"/>
          <w:szCs w:val="22"/>
        </w:rPr>
        <w:t xml:space="preserve"> e nas melhores condições de segurança, higiene e disciplina.</w:t>
      </w:r>
    </w:p>
    <w:p>
      <w:pPr>
        <w:pStyle w:val="Nvel2-Red"/>
        <w:tabs>
          <w:tab w:val="clear" w:pos="0"/>
        </w:tabs>
        <w:spacing w:lineRule="auto" w:line="360" w:before="0" w:after="0"/>
        <w:rPr>
          <w:sz w:val="22"/>
          <w:szCs w:val="22"/>
        </w:rPr>
      </w:pPr>
      <w:r>
        <w:rPr>
          <w:i w:val="false"/>
          <w:iCs w:val="false"/>
          <w:color w:val="auto"/>
          <w:sz w:val="22"/>
          <w:szCs w:val="22"/>
        </w:rPr>
        <w:t>9.17 Submeter previamente, por escrito, ao contratante, para análise e aprovação, quaisquer mudanças nos métodos executivos que fujam às especificações do memorial descritivo ou instrumento congênere.</w:t>
      </w:r>
    </w:p>
    <w:p>
      <w:pPr>
        <w:pStyle w:val="Nvel2-Red"/>
        <w:tabs>
          <w:tab w:val="clear" w:pos="0"/>
        </w:tabs>
        <w:spacing w:lineRule="auto" w:line="360" w:before="0" w:after="0"/>
        <w:rPr>
          <w:i w:val="false"/>
          <w:i w:val="false"/>
          <w:iCs w:val="false"/>
          <w:color w:val="auto"/>
          <w:sz w:val="22"/>
          <w:szCs w:val="22"/>
        </w:rPr>
      </w:pPr>
      <w:r>
        <w:rPr>
          <w:i w:val="false"/>
          <w:iCs w:val="false"/>
          <w:color w:val="auto"/>
          <w:sz w:val="22"/>
          <w:szCs w:val="22"/>
        </w:rPr>
        <w:t>9.18 Não permitir a utilização de qualquer trabalho do menor de dezesseis anos, exceto na condição de aprendiz para os maiores de quatorze anos, nem permitir a utilização do trabalho do menor de dezoito anos em trabalho noturno, perigoso ou insalubre.</w:t>
      </w:r>
    </w:p>
    <w:p>
      <w:pPr>
        <w:pStyle w:val="Nvel2-Red"/>
        <w:tabs>
          <w:tab w:val="clear" w:pos="0"/>
        </w:tabs>
        <w:spacing w:lineRule="auto" w:line="360" w:before="0" w:after="0"/>
        <w:ind w:firstLine="851" w:left="57"/>
        <w:rPr>
          <w:i w:val="false"/>
          <w:i w:val="false"/>
          <w:iCs w:val="false"/>
          <w:color w:val="auto"/>
          <w:sz w:val="22"/>
          <w:szCs w:val="22"/>
        </w:rPr>
      </w:pPr>
      <w:r>
        <w:rPr>
          <w:i w:val="false"/>
          <w:iCs w:val="false"/>
          <w:color w:val="auto"/>
          <w:sz w:val="22"/>
          <w:szCs w:val="22"/>
        </w:rPr>
      </w:r>
    </w:p>
    <w:p>
      <w:pPr>
        <w:pStyle w:val="Nivel01"/>
        <w:numPr>
          <w:ilvl w:val="0"/>
          <w:numId w:val="0"/>
        </w:numPr>
        <w:spacing w:lineRule="auto" w:line="360" w:before="0" w:after="0"/>
        <w:ind w:hanging="0" w:left="0"/>
        <w:rPr>
          <w:sz w:val="22"/>
          <w:szCs w:val="22"/>
        </w:rPr>
      </w:pPr>
      <w:r>
        <w:rPr>
          <w:sz w:val="22"/>
          <w:szCs w:val="22"/>
        </w:rPr>
        <w:t>CLÁUSULA DÉCIMA– INFRAÇÕES E SANÇÕES ADMINISTRATIVAS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w:t>
      </w:r>
      <w:r>
        <w:rPr>
          <w:rStyle w:val="Hyperlink"/>
          <w:sz w:val="22"/>
          <w:szCs w:val="22"/>
          <w:color w:val="000000"/>
        </w:rPr>
        <w:fldChar w:fldCharType="end"/>
      </w:r>
      <w:r>
        <w:rPr>
          <w:sz w:val="22"/>
          <w:szCs w:val="22"/>
        </w:rPr>
        <w:t>)</w:t>
      </w:r>
    </w:p>
    <w:p>
      <w:pPr>
        <w:pStyle w:val="Nivel2"/>
        <w:numPr>
          <w:ilvl w:val="1"/>
          <w:numId w:val="8"/>
        </w:numPr>
        <w:tabs>
          <w:tab w:val="clear" w:pos="0"/>
        </w:tabs>
        <w:spacing w:lineRule="auto" w:line="360" w:before="0" w:after="0"/>
        <w:ind w:hanging="0" w:left="0"/>
        <w:rPr>
          <w:sz w:val="22"/>
          <w:szCs w:val="22"/>
          <w:lang w:eastAsia="pt-BR"/>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pPr>
        <w:pStyle w:val="Normal"/>
        <w:spacing w:lineRule="auto" w:line="360"/>
        <w:jc w:val="both"/>
        <w:rPr>
          <w:rFonts w:ascii="Arial" w:hAnsi="Arial" w:cs="Arial"/>
          <w:color w:val="000000"/>
          <w:sz w:val="22"/>
          <w:szCs w:val="22"/>
        </w:rPr>
      </w:pPr>
      <w:r>
        <w:rPr>
          <w:rFonts w:cs="Arial" w:ascii="Arial" w:hAnsi="Arial"/>
          <w:color w:val="000000"/>
          <w:sz w:val="22"/>
          <w:szCs w:val="22"/>
        </w:rPr>
      </w:r>
    </w:p>
    <w:p>
      <w:pPr>
        <w:pStyle w:val="Nivel01"/>
        <w:numPr>
          <w:ilvl w:val="0"/>
          <w:numId w:val="0"/>
        </w:numPr>
        <w:spacing w:lineRule="auto" w:line="360" w:before="0" w:after="0"/>
        <w:ind w:hanging="0" w:left="0"/>
        <w:rPr>
          <w:color w:val="000000"/>
          <w:sz w:val="22"/>
          <w:szCs w:val="22"/>
        </w:rPr>
      </w:pPr>
      <w:r>
        <w:rPr>
          <w:sz w:val="22"/>
          <w:szCs w:val="22"/>
        </w:rPr>
        <w:t>CLÁUSULA DÉCIMA PRIMEIRA – DA EXTINÇÃO CONTRATUAL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XIX</w:t>
      </w:r>
      <w:r>
        <w:rPr>
          <w:rStyle w:val="Hyperlink"/>
          <w:sz w:val="22"/>
          <w:szCs w:val="22"/>
          <w:color w:val="000000"/>
        </w:rPr>
        <w:fldChar w:fldCharType="end"/>
      </w:r>
      <w:r>
        <w:rPr>
          <w:sz w:val="22"/>
          <w:szCs w:val="22"/>
        </w:rPr>
        <w:t>)</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pPr>
        <w:pStyle w:val="Nvel3-R"/>
        <w:tabs>
          <w:tab w:val="clear" w:pos="0"/>
        </w:tabs>
        <w:spacing w:lineRule="auto" w:line="360"/>
        <w:ind w:hanging="0" w:left="-14"/>
        <w:rPr>
          <w:rFonts w:eastAsia="Arial"/>
          <w:sz w:val="22"/>
          <w:szCs w:val="22"/>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2"/>
        <w:tabs>
          <w:tab w:val="clear" w:pos="0"/>
        </w:tabs>
        <w:spacing w:lineRule="auto" w:line="360"/>
        <w:ind w:hanging="0" w:left="0"/>
        <w:rPr>
          <w:rFonts w:eastAsia="Arial"/>
          <w:i/>
          <w:i/>
          <w:iCs/>
          <w:sz w:val="22"/>
          <w:szCs w:val="22"/>
        </w:rPr>
      </w:pPr>
      <w:r>
        <w:rPr>
          <w:rFonts w:eastAsia="Arial"/>
          <w:i/>
          <w:iCs/>
          <w:sz w:val="22"/>
          <w:szCs w:val="22"/>
        </w:rPr>
      </w:r>
    </w:p>
    <w:p>
      <w:pPr>
        <w:pStyle w:val="Nvel2-Red"/>
        <w:tabs>
          <w:tab w:val="clear" w:pos="0"/>
        </w:tabs>
        <w:spacing w:lineRule="auto" w:line="360" w:before="120" w:after="288"/>
        <w:rPr>
          <w:sz w:val="22"/>
          <w:szCs w:val="22"/>
        </w:rPr>
      </w:pPr>
      <w:r>
        <w:rPr>
          <w:b/>
          <w:bCs/>
          <w:i w:val="false"/>
          <w:iCs w:val="false"/>
          <w:color w:val="000000"/>
          <w:sz w:val="22"/>
          <w:szCs w:val="22"/>
        </w:rPr>
        <w:t>CLÁUSULA DÉCIMA SEGUNDA – DOS CASOS OMISSOS (</w:t>
      </w:r>
      <w:r>
        <w:fldChar w:fldCharType="begin"/>
      </w:r>
      <w:r>
        <w:rPr>
          <w:rStyle w:val="Hyperlink"/>
          <w:sz w:val="22"/>
          <w:szCs w:val="22"/>
          <w:bCs/>
          <w:color w:val="000000"/>
        </w:rPr>
        <w:instrText xml:space="preserve"> HYPERLINK "http://www.planalto.gov.br/ccivil_03/_ato2019-2022/2021/lei/L14133.htm" \l "art92"</w:instrText>
      </w:r>
      <w:r>
        <w:rPr>
          <w:rStyle w:val="Hyperlink"/>
          <w:sz w:val="22"/>
          <w:szCs w:val="22"/>
          <w:bCs/>
          <w:color w:val="000000"/>
        </w:rPr>
        <w:fldChar w:fldCharType="separate"/>
      </w:r>
      <w:r>
        <w:rPr>
          <w:rStyle w:val="Hyperlink"/>
          <w:bCs/>
          <w:color w:val="000000"/>
          <w:sz w:val="22"/>
          <w:szCs w:val="22"/>
        </w:rPr>
        <w:t>art. 92, III</w:t>
      </w:r>
      <w:r>
        <w:rPr>
          <w:rStyle w:val="Hyperlink"/>
          <w:sz w:val="22"/>
          <w:szCs w:val="22"/>
          <w:bCs/>
          <w:color w:val="000000"/>
        </w:rPr>
        <w:fldChar w:fldCharType="end"/>
      </w:r>
      <w:r>
        <w:rPr>
          <w:b/>
          <w:bCs/>
          <w:i w:val="false"/>
          <w:iCs w:val="false"/>
          <w:color w:val="000000"/>
          <w:sz w:val="22"/>
          <w:szCs w:val="22"/>
        </w:rPr>
        <w:t>)</w:t>
      </w:r>
    </w:p>
    <w:p>
      <w:pPr>
        <w:pStyle w:val="Nivel2"/>
        <w:tabs>
          <w:tab w:val="clear" w:pos="0"/>
        </w:tabs>
        <w:spacing w:lineRule="auto" w:line="360" w:before="120" w:after="288"/>
        <w:ind w:hanging="0" w:left="0"/>
        <w:rPr>
          <w:sz w:val="22"/>
          <w:szCs w:val="22"/>
        </w:rPr>
      </w:pPr>
      <w:r>
        <w:rPr>
          <w:sz w:val="22"/>
          <w:szCs w:val="22"/>
        </w:rPr>
        <w:t xml:space="preserve">12.1 Os casos omissos serão decididos pelo contratante, segundo as disposições contidas na Lei </w:t>
      </w:r>
      <w:hyperlink r:id="rId24">
        <w:r>
          <w:rPr>
            <w:rStyle w:val="Hyperlink"/>
            <w:sz w:val="22"/>
            <w:szCs w:val="22"/>
          </w:rPr>
          <w:t>nº 14.133, de 2021</w:t>
        </w:r>
      </w:hyperlink>
      <w:r>
        <w:rPr>
          <w:sz w:val="22"/>
          <w:szCs w:val="22"/>
        </w:rPr>
        <w:t xml:space="preserve">, e demais normas federais aplicáveis e, subsidiariamente, segundo as disposições contidas na </w:t>
      </w:r>
      <w:hyperlink r:id="rId25">
        <w:r>
          <w:rPr>
            <w:rStyle w:val="Hyperlink"/>
            <w:sz w:val="22"/>
            <w:szCs w:val="22"/>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360" w:before="120" w:after="288"/>
        <w:ind w:hanging="0" w:left="0"/>
        <w:rPr>
          <w:sz w:val="22"/>
          <w:szCs w:val="22"/>
        </w:rPr>
      </w:pPr>
      <w:r>
        <w:rPr>
          <w:sz w:val="22"/>
          <w:szCs w:val="22"/>
        </w:rPr>
        <w:t>CLÁUSULA DÉCIMA TERCEIRA – ALTERAÇÕES</w:t>
      </w:r>
    </w:p>
    <w:p>
      <w:pPr>
        <w:pStyle w:val="Nivel2"/>
        <w:tabs>
          <w:tab w:val="clear" w:pos="0"/>
        </w:tabs>
        <w:spacing w:lineRule="auto" w:line="360"/>
        <w:ind w:hanging="0" w:left="0"/>
        <w:rPr>
          <w:sz w:val="22"/>
          <w:szCs w:val="22"/>
        </w:rPr>
      </w:pPr>
      <w:r>
        <w:rPr>
          <w:sz w:val="22"/>
          <w:szCs w:val="22"/>
        </w:rPr>
        <w:t xml:space="preserve">13.1 Eventuais alterações contratuais reger-se-ão pela disciplina dos </w:t>
      </w:r>
      <w:r>
        <w:fldChar w:fldCharType="begin"/>
      </w:r>
      <w:r>
        <w:rPr>
          <w:rStyle w:val="Hyperlink"/>
          <w:sz w:val="22"/>
          <w:szCs w:val="22"/>
        </w:rPr>
        <w:instrText xml:space="preserve"> HYPERLINK "http://www.planalto.gov.br/ccivil_03/_ato2019-2022/2021/lei/L14133.htm" \l "art124"</w:instrText>
      </w:r>
      <w:r>
        <w:rPr>
          <w:rStyle w:val="Hyperlink"/>
          <w:sz w:val="22"/>
          <w:szCs w:val="22"/>
        </w:rPr>
        <w:fldChar w:fldCharType="separate"/>
      </w:r>
      <w:r>
        <w:rPr>
          <w:rStyle w:val="Hyperlink"/>
          <w:sz w:val="22"/>
          <w:szCs w:val="22"/>
        </w:rPr>
        <w:t>arts. 124 e seguintes da Lei nº 14.133, de 2021</w:t>
      </w:r>
      <w:r>
        <w:rPr>
          <w:rStyle w:val="Hyperlink"/>
          <w:sz w:val="22"/>
          <w:szCs w:val="22"/>
        </w:rPr>
        <w:fldChar w:fldCharType="end"/>
      </w:r>
      <w:r>
        <w:rPr>
          <w:sz w:val="22"/>
          <w:szCs w:val="22"/>
        </w:rPr>
        <w:t>.</w:t>
      </w:r>
    </w:p>
    <w:p>
      <w:pPr>
        <w:pStyle w:val="Nivel2"/>
        <w:tabs>
          <w:tab w:val="clear" w:pos="0"/>
        </w:tabs>
        <w:spacing w:lineRule="auto" w:line="360"/>
        <w:ind w:hanging="0" w:left="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spacing w:lineRule="auto" w:line="360"/>
        <w:ind w:hanging="0" w:left="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lineRule="auto" w:line="360" w:before="120" w:after="288"/>
        <w:ind w:hanging="0" w:left="0"/>
        <w:rPr>
          <w:sz w:val="22"/>
          <w:szCs w:val="22"/>
        </w:rPr>
      </w:pPr>
      <w:r>
        <w:rPr>
          <w:sz w:val="22"/>
          <w:szCs w:val="22"/>
        </w:rPr>
        <w:t xml:space="preserve">13.4 Registros que não caracterizam alteração do contrato podem ser realizados por simples apostila, dispensada a celebração de termo aditivo, desde que autorizados pelo Chefe do Poder Executivo, na forma do </w:t>
      </w:r>
      <w:r>
        <w:fldChar w:fldCharType="begin"/>
      </w:r>
      <w:r>
        <w:rPr>
          <w:rStyle w:val="Hyperlink"/>
          <w:sz w:val="22"/>
          <w:szCs w:val="22"/>
        </w:rPr>
        <w:instrText xml:space="preserve"> HYPERLINK "http://www.planalto.gov.br/ccivil_03/_ato2019-2022/2021/lei/L14133.htm" \l "art136"</w:instrText>
      </w:r>
      <w:r>
        <w:rPr>
          <w:rStyle w:val="Hyperlink"/>
          <w:sz w:val="22"/>
          <w:szCs w:val="22"/>
        </w:rPr>
        <w:fldChar w:fldCharType="separate"/>
      </w:r>
      <w:r>
        <w:rPr>
          <w:rStyle w:val="Hyperlink"/>
          <w:sz w:val="22"/>
          <w:szCs w:val="22"/>
        </w:rPr>
        <w:t>art. 136 da Lei nº 14.133, de 2021</w:t>
      </w:r>
      <w:r>
        <w:rPr>
          <w:rStyle w:val="Hyperlink"/>
          <w:sz w:val="22"/>
          <w:szCs w:val="22"/>
        </w:rPr>
        <w:fldChar w:fldCharType="end"/>
      </w:r>
    </w:p>
    <w:p>
      <w:pPr>
        <w:pStyle w:val="Nivel01"/>
        <w:numPr>
          <w:ilvl w:val="0"/>
          <w:numId w:val="0"/>
        </w:numPr>
        <w:spacing w:lineRule="auto" w:line="360" w:before="120" w:after="288"/>
        <w:ind w:hanging="0" w:left="0"/>
        <w:rPr>
          <w:sz w:val="22"/>
          <w:szCs w:val="22"/>
        </w:rPr>
      </w:pPr>
      <w:r>
        <w:rPr>
          <w:sz w:val="22"/>
          <w:szCs w:val="22"/>
        </w:rPr>
        <w:t>CLÁUSULA DÉCIMA QUARTA – PUBLICAÇÃO</w:t>
      </w:r>
    </w:p>
    <w:p>
      <w:pPr>
        <w:pStyle w:val="Nivel2"/>
        <w:tabs>
          <w:tab w:val="clear" w:pos="0"/>
        </w:tabs>
        <w:spacing w:lineRule="auto" w:line="360" w:before="120" w:after="288"/>
        <w:ind w:hanging="0" w:left="0"/>
        <w:rPr>
          <w:sz w:val="22"/>
          <w:szCs w:val="22"/>
        </w:rPr>
      </w:pPr>
      <w:r>
        <w:rPr>
          <w:sz w:val="22"/>
          <w:szCs w:val="22"/>
        </w:rPr>
        <w:t xml:space="preserve">14.1 Incumbirá ao contratante divulgar o presente instrumento no Portal Nacional de Contratações Públicas (PNCP), na forma prevista no </w:t>
      </w:r>
      <w:r>
        <w:fldChar w:fldCharType="begin"/>
      </w:r>
      <w:r>
        <w:rPr>
          <w:rStyle w:val="Hyperlink"/>
          <w:sz w:val="22"/>
          <w:szCs w:val="22"/>
        </w:rPr>
        <w:instrText xml:space="preserve"> HYPERLINK "http://www.planalto.gov.br/ccivil_03/_ato2019-2022/2021/lei/L14133.htm" \l "art94"</w:instrText>
      </w:r>
      <w:r>
        <w:rPr>
          <w:rStyle w:val="Hyperlink"/>
          <w:sz w:val="22"/>
          <w:szCs w:val="22"/>
        </w:rPr>
        <w:fldChar w:fldCharType="separate"/>
      </w:r>
      <w:r>
        <w:rPr>
          <w:rStyle w:val="Hyperlink"/>
          <w:sz w:val="22"/>
          <w:szCs w:val="22"/>
        </w:rPr>
        <w:t>art. 94 da Lei 14.133, de 2021</w:t>
      </w:r>
      <w:r>
        <w:rPr>
          <w:rStyle w:val="Hyperlink"/>
          <w:sz w:val="22"/>
          <w:szCs w:val="22"/>
        </w:rPr>
        <w:fldChar w:fldCharType="end"/>
      </w:r>
      <w:r>
        <w:rPr>
          <w:sz w:val="22"/>
          <w:szCs w:val="22"/>
        </w:rPr>
        <w:t xml:space="preserve">, bem como no respectivo sítio oficial na Internet, em atenção ao </w:t>
      </w:r>
      <w:r>
        <w:fldChar w:fldCharType="begin"/>
      </w:r>
      <w:r>
        <w:rPr>
          <w:rStyle w:val="Hyperlink"/>
          <w:sz w:val="22"/>
          <w:szCs w:val="22"/>
        </w:rPr>
        <w:instrText xml:space="preserve"> HYPERLINK "https://www.planalto.gov.br/ccivil_03/_ato2011-2014/2011/lei/l12527.htm" \l "art8%C2%A72"</w:instrText>
      </w:r>
      <w:r>
        <w:rPr>
          <w:rStyle w:val="Hyperlink"/>
          <w:sz w:val="22"/>
          <w:szCs w:val="22"/>
        </w:rPr>
        <w:fldChar w:fldCharType="separate"/>
      </w:r>
      <w:r>
        <w:rPr>
          <w:rStyle w:val="Hyperlink"/>
          <w:sz w:val="22"/>
          <w:szCs w:val="22"/>
        </w:rPr>
        <w:t>art. 8º, §2º, da Lei n. 12.527, de 2011</w:t>
      </w:r>
      <w:r>
        <w:rPr>
          <w:rStyle w:val="Hyperlink"/>
          <w:sz w:val="22"/>
          <w:szCs w:val="22"/>
        </w:rPr>
        <w:fldChar w:fldCharType="end"/>
      </w:r>
      <w:r>
        <w:rPr>
          <w:sz w:val="22"/>
          <w:szCs w:val="22"/>
        </w:rPr>
        <w:t xml:space="preserve">, c/c </w:t>
      </w:r>
      <w:r>
        <w:fldChar w:fldCharType="begin"/>
      </w:r>
      <w:r>
        <w:rPr>
          <w:rStyle w:val="Hyperlink"/>
          <w:sz w:val="22"/>
          <w:szCs w:val="22"/>
        </w:rPr>
        <w:instrText xml:space="preserve"> HYPERLINK "https://www.planalto.gov.br/ccivil_03/_ato2011-2014/2012/decreto/d7724.htm" \l "art7%C2%A73"</w:instrText>
      </w:r>
      <w:r>
        <w:rPr>
          <w:rStyle w:val="Hyperlink"/>
          <w:sz w:val="22"/>
          <w:szCs w:val="22"/>
        </w:rPr>
        <w:fldChar w:fldCharType="separate"/>
      </w:r>
      <w:r>
        <w:rPr>
          <w:rStyle w:val="Hyperlink"/>
          <w:sz w:val="22"/>
          <w:szCs w:val="22"/>
        </w:rPr>
        <w:t>art. 7º, §3º, inciso V, do Decreto n. 7.724, de 2012</w:t>
      </w:r>
      <w:r>
        <w:rPr>
          <w:rStyle w:val="Hyperlink"/>
          <w:sz w:val="22"/>
          <w:szCs w:val="22"/>
        </w:rPr>
        <w:fldChar w:fldCharType="end"/>
      </w:r>
      <w:r>
        <w:rPr>
          <w:sz w:val="22"/>
          <w:szCs w:val="22"/>
        </w:rPr>
        <w:t>.</w:t>
      </w:r>
    </w:p>
    <w:p>
      <w:pPr>
        <w:pStyle w:val="Nivel01"/>
        <w:numPr>
          <w:ilvl w:val="0"/>
          <w:numId w:val="0"/>
        </w:numPr>
        <w:spacing w:lineRule="auto" w:line="360" w:before="120" w:after="288"/>
        <w:ind w:hanging="0" w:left="0"/>
        <w:rPr>
          <w:sz w:val="22"/>
          <w:szCs w:val="22"/>
          <w:lang w:eastAsia="en-US"/>
        </w:rPr>
      </w:pPr>
      <w:r>
        <w:rPr>
          <w:sz w:val="22"/>
          <w:szCs w:val="22"/>
        </w:rPr>
        <w:t>CLÁUSULA DÉCIMA QUINTA– FORO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i/>
          <w:i/>
          <w:iCs/>
          <w:sz w:val="22"/>
          <w:szCs w:val="22"/>
        </w:rPr>
      </w:pPr>
      <w:r>
        <w:rPr>
          <w:sz w:val="22"/>
          <w:szCs w:val="22"/>
          <w:lang w:eastAsia="en-US"/>
        </w:rPr>
        <w:t xml:space="preserve">15.1 Fica eleito o Foro da Comarca de Itatiba/SP, </w:t>
      </w:r>
      <w:r>
        <w:rPr>
          <w:sz w:val="22"/>
          <w:szCs w:val="22"/>
        </w:rPr>
        <w:t xml:space="preserve">para dirimir os litígios que decorrerem da execução deste Termo de Contrato que não puderem ser compostos pela conciliação, conforme </w:t>
      </w:r>
      <w:r>
        <w:fldChar w:fldCharType="begin"/>
      </w:r>
      <w:r>
        <w:rPr>
          <w:rStyle w:val="Hyperlink"/>
          <w:sz w:val="22"/>
          <w:szCs w:val="22"/>
        </w:rPr>
        <w:instrText xml:space="preserve"> HYPERLINK "http://www.planalto.gov.br/ccivil_03/_ato2019-2022/2021/lei/L14133.htm" \l "art92%C2%A71"</w:instrText>
      </w:r>
      <w:r>
        <w:rPr>
          <w:rStyle w:val="Hyperlink"/>
          <w:sz w:val="22"/>
          <w:szCs w:val="22"/>
        </w:rPr>
        <w:fldChar w:fldCharType="separate"/>
      </w:r>
      <w:r>
        <w:rPr>
          <w:rStyle w:val="Hyperlink"/>
          <w:sz w:val="22"/>
          <w:szCs w:val="22"/>
        </w:rPr>
        <w:t>art. 92, §1º, da Lei nº 14.133/21</w:t>
      </w:r>
      <w:r>
        <w:rPr>
          <w:rStyle w:val="Hyperlink"/>
          <w:sz w:val="22"/>
          <w:szCs w:val="22"/>
        </w:rPr>
        <w:fldChar w:fldCharType="end"/>
      </w:r>
      <w:r>
        <w:rPr>
          <w:sz w:val="22"/>
          <w:szCs w:val="22"/>
        </w:rPr>
        <w:t>.</w:t>
      </w:r>
    </w:p>
    <w:p>
      <w:pPr>
        <w:pStyle w:val="Nivel2"/>
        <w:tabs>
          <w:tab w:val="clear" w:pos="0"/>
        </w:tabs>
        <w:spacing w:lineRule="auto" w:line="360" w:before="120" w:after="288"/>
        <w:ind w:hanging="0" w:left="2836"/>
        <w:rPr>
          <w:bCs/>
          <w:sz w:val="22"/>
          <w:szCs w:val="22"/>
        </w:rPr>
      </w:pPr>
      <w:r>
        <w:rPr>
          <w:i/>
          <w:iCs/>
          <w:sz w:val="22"/>
          <w:szCs w:val="22"/>
        </w:rPr>
        <w:t xml:space="preserve">    </w:t>
      </w:r>
      <w:r>
        <w:rPr>
          <w:i/>
          <w:iCs/>
          <w:sz w:val="22"/>
          <w:szCs w:val="22"/>
        </w:rPr>
        <w:t>[Local], [dia] de [mês] de [ano].</w:t>
      </w:r>
    </w:p>
    <w:p>
      <w:pPr>
        <w:pStyle w:val="Normal"/>
        <w:spacing w:lineRule="auto" w:line="360" w:before="120" w:after="288"/>
        <w:ind w:firstLine="567"/>
        <w:jc w:val="both"/>
        <w:rPr>
          <w:rFonts w:ascii="Arial" w:hAnsi="Arial" w:cs="Arial"/>
          <w:bCs/>
          <w:sz w:val="22"/>
          <w:szCs w:val="22"/>
        </w:rPr>
      </w:pPr>
      <w:r>
        <w:rPr>
          <w:rFonts w:cs="Arial" w:ascii="Arial" w:hAnsi="Arial"/>
          <w:bCs/>
          <w:sz w:val="22"/>
          <w:szCs w:val="22"/>
        </w:rPr>
        <w:t>Representante legal do CONTRATANTE</w:t>
      </w:r>
    </w:p>
    <w:p>
      <w:pPr>
        <w:pStyle w:val="Normal"/>
        <w:spacing w:lineRule="auto" w:line="360" w:before="120" w:after="288"/>
        <w:ind w:firstLine="567"/>
        <w:jc w:val="both"/>
        <w:rPr>
          <w:rFonts w:ascii="Arial" w:hAnsi="Arial" w:cs="Arial"/>
          <w:i/>
          <w:i/>
          <w:iCs/>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360" w:before="120" w:after="288"/>
        <w:ind w:firstLine="567"/>
        <w:jc w:val="both"/>
        <w:rPr>
          <w:rFonts w:ascii="Arial" w:hAnsi="Arial" w:eastAsia="Arial" w:cs="Arial"/>
          <w:i/>
          <w:i/>
          <w:iCs/>
          <w:sz w:val="22"/>
          <w:szCs w:val="22"/>
        </w:rPr>
      </w:pPr>
      <w:r>
        <w:rPr>
          <w:rFonts w:cs="Arial" w:ascii="Arial" w:hAnsi="Arial"/>
          <w:i/>
          <w:iCs/>
          <w:sz w:val="22"/>
          <w:szCs w:val="22"/>
        </w:rPr>
        <w:t>TESTEMUNHAS:</w:t>
      </w:r>
    </w:p>
    <w:p>
      <w:pPr>
        <w:pStyle w:val="Normal"/>
        <w:spacing w:lineRule="auto" w:line="360" w:before="120" w:after="288"/>
        <w:jc w:val="both"/>
        <w:rPr>
          <w:rFonts w:ascii="Arial" w:hAnsi="Arial" w:cs="Arial"/>
          <w:sz w:val="22"/>
          <w:szCs w:val="22"/>
        </w:rPr>
      </w:pPr>
      <w:r>
        <w:rPr>
          <w:rFonts w:eastAsia="Arial" w:cs="Arial" w:ascii="Arial" w:hAnsi="Arial"/>
          <w:i/>
          <w:iCs/>
          <w:sz w:val="22"/>
          <w:szCs w:val="22"/>
        </w:rPr>
        <w:t xml:space="preserve">1-                                                                     </w:t>
      </w:r>
      <w:r>
        <w:rPr>
          <w:rFonts w:cs="Arial" w:ascii="Arial" w:hAnsi="Arial"/>
          <w:i/>
          <w:iCs/>
          <w:sz w:val="22"/>
          <w:szCs w:val="22"/>
        </w:rPr>
        <w:t xml:space="preserve">2- </w:t>
      </w:r>
    </w:p>
    <w:p>
      <w:pPr>
        <w:pStyle w:val="Normal"/>
        <w:spacing w:lineRule="auto" w:line="360" w:before="120" w:after="288"/>
        <w:ind w:left="1069"/>
        <w:jc w:val="both"/>
        <w:rPr>
          <w:rFonts w:ascii="Arial" w:hAnsi="Arial" w:cs="Arial"/>
          <w:i/>
          <w:i/>
          <w:iCs/>
          <w:sz w:val="22"/>
          <w:szCs w:val="22"/>
        </w:rPr>
      </w:pPr>
      <w:r>
        <w:rPr>
          <w:rFonts w:cs="Arial" w:ascii="Arial" w:hAnsi="Arial"/>
          <w:i/>
          <w:iCs/>
          <w:sz w:val="22"/>
          <w:szCs w:val="22"/>
        </w:rPr>
      </w:r>
    </w:p>
    <w:p>
      <w:pPr>
        <w:pStyle w:val="Normal"/>
        <w:spacing w:lineRule="auto" w:line="360" w:before="120" w:after="288"/>
        <w:ind w:left="1069"/>
        <w:jc w:val="both"/>
        <w:rPr>
          <w:rFonts w:ascii="Arial" w:hAnsi="Arial" w:cs="Arial"/>
          <w:i/>
          <w:i/>
          <w:iCs/>
          <w:sz w:val="22"/>
          <w:szCs w:val="22"/>
        </w:rPr>
      </w:pPr>
      <w:r>
        <w:rPr>
          <w:rFonts w:cs="Arial" w:ascii="Arial" w:hAnsi="Arial"/>
          <w:i/>
          <w:iCs/>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Heading1"/>
        <w:numPr>
          <w:ilvl w:val="0"/>
          <w:numId w:val="1"/>
        </w:numPr>
        <w:tabs>
          <w:tab w:val="clear" w:pos="709"/>
          <w:tab w:val="left" w:pos="0" w:leader="none"/>
          <w:tab w:val="left" w:pos="1440" w:leader="none"/>
        </w:tabs>
        <w:spacing w:lineRule="auto" w:line="360"/>
        <w:jc w:val="center"/>
        <w:rPr>
          <w:bCs w:val="false"/>
          <w:sz w:val="22"/>
          <w:szCs w:val="22"/>
          <w:u w:val="single"/>
        </w:rPr>
      </w:pPr>
      <w:r>
        <w:rPr>
          <w:bCs w:val="false"/>
          <w:sz w:val="22"/>
          <w:szCs w:val="22"/>
          <w:u w:val="single"/>
        </w:rPr>
        <w:t>TERMO DE RECEBIMENTO DO EDITAL</w:t>
      </w:r>
    </w:p>
    <w:p>
      <w:pPr>
        <w:pStyle w:val="Normal"/>
        <w:jc w:val="both"/>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72</w:t>
      </w:r>
      <w:r>
        <w:rPr>
          <w:rFonts w:cs="Arial" w:ascii="Arial" w:hAnsi="Arial"/>
          <w:bCs/>
          <w:sz w:val="22"/>
          <w:szCs w:val="22"/>
        </w:rPr>
        <w:t xml:space="preserve">/2025. Objeto: </w:t>
      </w:r>
      <w:r>
        <w:rPr>
          <w:rFonts w:cs="Arial" w:ascii="Arial" w:hAnsi="Arial"/>
          <w:sz w:val="22"/>
          <w:szCs w:val="22"/>
        </w:rPr>
        <w:t>Contratação de empresa especializada para realizar a atualização do mapa digital urbano municipal e implantação de serviço de monitoramento anual de alterações urbanas e invasões do município de Itatiba.</w:t>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ind w:right="-57"/>
        <w:jc w:val="both"/>
        <w:rPr>
          <w:rFonts w:ascii="Arial" w:hAnsi="Arial" w:cs="Arial"/>
          <w:sz w:val="22"/>
          <w:szCs w:val="22"/>
        </w:rPr>
      </w:pPr>
      <w:bookmarkStart w:id="81" w:name="_Hlk162337161"/>
      <w:r>
        <w:rPr>
          <w:rFonts w:cs="Arial" w:ascii="Arial" w:hAnsi="Arial"/>
          <w:b/>
          <w:bCs/>
          <w:sz w:val="22"/>
          <w:szCs w:val="22"/>
        </w:rPr>
        <w:t>Pregão Eletrônico Nº 72/2025,</w:t>
      </w:r>
      <w:r>
        <w:rPr>
          <w:rFonts w:cs="Arial" w:ascii="Arial" w:hAnsi="Arial"/>
          <w:sz w:val="22"/>
          <w:szCs w:val="22"/>
        </w:rPr>
        <w:t xml:space="preserve"> </w:t>
      </w:r>
      <w:r>
        <w:rPr>
          <w:rFonts w:cs="Arial" w:ascii="Arial" w:hAnsi="Arial"/>
          <w:b/>
          <w:bCs/>
          <w:sz w:val="22"/>
          <w:szCs w:val="22"/>
        </w:rPr>
        <w:t>Edital Nº 88/2025</w:t>
      </w:r>
      <w:r>
        <w:rPr>
          <w:rFonts w:cs="Arial" w:ascii="Arial" w:hAnsi="Arial"/>
          <w:sz w:val="22"/>
          <w:szCs w:val="22"/>
        </w:rPr>
        <w:t>, Tipo Menor Preço Global. Objeto: Contratação de empresa especializada para realizar a atualização do mapa digital urbano municipal e implantação de serviço de monitoramento anual de alterações urbanas e invasões do município de Itatiba. Os cadastros das Propostas serão recebidos até o dia</w:t>
      </w:r>
      <w:r>
        <w:rPr>
          <w:rFonts w:cs="Arial" w:ascii="Arial" w:hAnsi="Arial"/>
          <w:b/>
          <w:sz w:val="22"/>
          <w:szCs w:val="22"/>
        </w:rPr>
        <w:t xml:space="preserve"> </w:t>
      </w:r>
      <w:r>
        <w:rPr>
          <w:rFonts w:cs="Arial" w:ascii="Arial" w:hAnsi="Arial"/>
          <w:b/>
          <w:sz w:val="22"/>
          <w:szCs w:val="22"/>
          <w:u w:val="single"/>
        </w:rPr>
        <w:t>24 de outubro de 2025, às 08h50min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6">
        <w:r>
          <w:rPr>
            <w:rStyle w:val="Hyperlink"/>
            <w:rFonts w:cs="Arial" w:ascii="Arial" w:hAnsi="Arial"/>
            <w:color w:val="000000"/>
            <w:sz w:val="22"/>
            <w:szCs w:val="22"/>
          </w:rPr>
          <w:t>www.novobbmnet.com.br</w:t>
        </w:r>
      </w:hyperlink>
      <w:r>
        <w:rPr>
          <w:rFonts w:cs="Arial" w:ascii="Arial" w:hAnsi="Arial"/>
          <w:sz w:val="22"/>
          <w:szCs w:val="22"/>
        </w:rPr>
        <w:t xml:space="preserve"> </w:t>
      </w:r>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7">
        <w:r>
          <w:rPr>
            <w:rStyle w:val="Hyperlink"/>
            <w:rFonts w:cs="Arial" w:ascii="Arial" w:hAnsi="Arial"/>
            <w:color w:val="000000"/>
            <w:sz w:val="22"/>
            <w:szCs w:val="22"/>
          </w:rPr>
          <w:t>www.itatiba.sp.gov.br</w:t>
        </w:r>
      </w:hyperlink>
      <w:r>
        <w:rPr>
          <w:rFonts w:cs="Arial" w:ascii="Arial" w:hAnsi="Arial"/>
          <w:sz w:val="22"/>
          <w:szCs w:val="22"/>
        </w:rPr>
        <w:t xml:space="preserve"> e </w:t>
      </w:r>
      <w:hyperlink r:id="rId28">
        <w:r>
          <w:rPr>
            <w:rStyle w:val="Hyperlink"/>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Adriana Stocco - Pregoeira. </w:t>
      </w:r>
      <w:bookmarkEnd w:id="81"/>
    </w:p>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Times New Ro"/>
    <w:charset w:val="00"/>
    <w:family w:val="roman"/>
    <w:pitch w:val="variable"/>
  </w:font>
  <w:font w:name="Conduit ITC Light">
    <w:altName w:val="Cambria"/>
    <w:charset w:val="00"/>
    <w:family w:val="roman"/>
    <w:pitch w:val="variable"/>
  </w:font>
  <w:font w:name="Arial MT">
    <w:charset w:val="00"/>
    <w:family w:val="swiss"/>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77</w:t>
    </w:r>
    <w:r>
      <w:rPr/>
      <w:fldChar w:fldCharType="end"/>
    </w:r>
    <w:r>
      <w:rPr/>
      <w:drawing>
        <wp:inline distT="0" distB="0" distL="0" distR="0">
          <wp:extent cx="6027420" cy="856615"/>
          <wp:effectExtent l="0" t="0" r="0" b="0"/>
          <wp:docPr id="7"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3"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77</w:t>
    </w:r>
    <w:r>
      <w:rPr/>
      <w:fldChar w:fldCharType="end"/>
    </w:r>
    <w:r>
      <w:rPr/>
      <w:drawing>
        <wp:inline distT="0" distB="0" distL="0" distR="0">
          <wp:extent cx="6027420" cy="856615"/>
          <wp:effectExtent l="0" t="0" r="0" b="0"/>
          <wp:docPr id="8"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3"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5"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1"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6"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1"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6103" w:hanging="432"/>
      </w:pPr>
      <w:rPr>
        <w:dstrike w:val="false"/>
        <w:strike w:val="false"/>
        <w:sz w:val="20"/>
        <w:i w:val="false"/>
        <w:u w:val="none"/>
        <w:b w:val="false"/>
        <w:szCs w:val="20"/>
        <w:color w:val="000000"/>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0"/>
      <w:numFmt w:val="decimal"/>
      <w:lvlText w:val="%1"/>
      <w:lvlJc w:val="left"/>
      <w:pPr>
        <w:tabs>
          <w:tab w:val="num" w:pos="0"/>
        </w:tabs>
        <w:ind w:left="420" w:hanging="420"/>
      </w:pPr>
      <w:rPr/>
    </w:lvl>
    <w:lvl w:ilvl="1">
      <w:start w:val="1"/>
      <w:numFmt w:val="decimal"/>
      <w:lvlText w:val="%1.%2"/>
      <w:lvlJc w:val="left"/>
      <w:pPr>
        <w:tabs>
          <w:tab w:val="num" w:pos="0"/>
        </w:tabs>
        <w:ind w:left="2688" w:hanging="420"/>
      </w:pPr>
      <w:rPr/>
    </w:lvl>
    <w:lvl w:ilvl="2">
      <w:start w:val="1"/>
      <w:numFmt w:val="decimal"/>
      <w:lvlText w:val="%1.%2.%3"/>
      <w:lvlJc w:val="left"/>
      <w:pPr>
        <w:tabs>
          <w:tab w:val="num" w:pos="0"/>
        </w:tabs>
        <w:ind w:left="5256" w:hanging="720"/>
      </w:pPr>
      <w:rPr/>
    </w:lvl>
    <w:lvl w:ilvl="3">
      <w:start w:val="1"/>
      <w:numFmt w:val="decimal"/>
      <w:lvlText w:val="%1.%2.%3.%4"/>
      <w:lvlJc w:val="left"/>
      <w:pPr>
        <w:tabs>
          <w:tab w:val="num" w:pos="0"/>
        </w:tabs>
        <w:ind w:left="7524" w:hanging="720"/>
      </w:pPr>
      <w:rPr/>
    </w:lvl>
    <w:lvl w:ilvl="4">
      <w:start w:val="1"/>
      <w:numFmt w:val="decimal"/>
      <w:lvlText w:val="%1.%2.%3.%4.%5"/>
      <w:lvlJc w:val="left"/>
      <w:pPr>
        <w:tabs>
          <w:tab w:val="num" w:pos="0"/>
        </w:tabs>
        <w:ind w:left="10152" w:hanging="1080"/>
      </w:pPr>
      <w:rPr/>
    </w:lvl>
    <w:lvl w:ilvl="5">
      <w:start w:val="1"/>
      <w:numFmt w:val="decimal"/>
      <w:lvlText w:val="%1.%2.%3.%4.%5.%6"/>
      <w:lvlJc w:val="left"/>
      <w:pPr>
        <w:tabs>
          <w:tab w:val="num" w:pos="0"/>
        </w:tabs>
        <w:ind w:left="12420" w:hanging="1080"/>
      </w:pPr>
      <w:rPr/>
    </w:lvl>
    <w:lvl w:ilvl="6">
      <w:start w:val="1"/>
      <w:numFmt w:val="decimal"/>
      <w:lvlText w:val="%1.%2.%3.%4.%5.%6.%7"/>
      <w:lvlJc w:val="left"/>
      <w:pPr>
        <w:tabs>
          <w:tab w:val="num" w:pos="0"/>
        </w:tabs>
        <w:ind w:left="15048" w:hanging="1440"/>
      </w:pPr>
      <w:rPr/>
    </w:lvl>
    <w:lvl w:ilvl="7">
      <w:start w:val="1"/>
      <w:numFmt w:val="decimal"/>
      <w:lvlText w:val="%1.%2.%3.%4.%5.%6.%7.%8"/>
      <w:lvlJc w:val="left"/>
      <w:pPr>
        <w:tabs>
          <w:tab w:val="num" w:pos="0"/>
        </w:tabs>
        <w:ind w:left="17316" w:hanging="1440"/>
      </w:pPr>
      <w:rPr/>
    </w:lvl>
    <w:lvl w:ilvl="8">
      <w:start w:val="1"/>
      <w:numFmt w:val="decimal"/>
      <w:lvlText w:val="%1.%2.%3.%4.%5.%6.%7.%8.%9"/>
      <w:lvlJc w:val="left"/>
      <w:pPr>
        <w:tabs>
          <w:tab w:val="num" w:pos="0"/>
        </w:tabs>
        <w:ind w:left="19944" w:hanging="1800"/>
      </w:pPr>
      <w:rPr/>
    </w:lvl>
  </w:abstractNum>
  <w:abstractNum w:abstractNumId="9">
    <w:lvl w:ilvl="0">
      <w:start w:val="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8"/>
      <w:numFmt w:val="decimal"/>
      <w:lvlText w:val="%1"/>
      <w:lvlJc w:val="left"/>
      <w:pPr>
        <w:tabs>
          <w:tab w:val="num" w:pos="0"/>
        </w:tabs>
        <w:ind w:left="720" w:hanging="360"/>
      </w:pPr>
      <w:rPr>
        <w:sz w:val="22"/>
      </w:rPr>
    </w:lvl>
    <w:lvl w:ilvl="1">
      <w:start w:val="1"/>
      <w:isLgl/>
      <w:numFmt w:val="decimal"/>
      <w:lvlText w:val="%1.%2"/>
      <w:lvlJc w:val="left"/>
      <w:pPr>
        <w:tabs>
          <w:tab w:val="num" w:pos="0"/>
        </w:tabs>
        <w:ind w:left="720" w:hanging="360"/>
      </w:pPr>
      <w:rPr>
        <w:sz w:val="22"/>
      </w:rPr>
    </w:lvl>
    <w:lvl w:ilvl="2">
      <w:start w:val="1"/>
      <w:isLgl/>
      <w:numFmt w:val="decimal"/>
      <w:lvlText w:val="%1.%2.%3"/>
      <w:lvlJc w:val="left"/>
      <w:pPr>
        <w:tabs>
          <w:tab w:val="num" w:pos="0"/>
        </w:tabs>
        <w:ind w:left="1080" w:hanging="720"/>
      </w:pPr>
      <w:rPr>
        <w:sz w:val="22"/>
      </w:rPr>
    </w:lvl>
    <w:lvl w:ilvl="3">
      <w:start w:val="1"/>
      <w:isLgl/>
      <w:numFmt w:val="decimal"/>
      <w:lvlText w:val="%1.%2.%3.%4"/>
      <w:lvlJc w:val="left"/>
      <w:pPr>
        <w:tabs>
          <w:tab w:val="num" w:pos="0"/>
        </w:tabs>
        <w:ind w:left="1080" w:hanging="720"/>
      </w:pPr>
      <w:rPr>
        <w:sz w:val="22"/>
      </w:rPr>
    </w:lvl>
    <w:lvl w:ilvl="4">
      <w:start w:val="1"/>
      <w:isLgl/>
      <w:numFmt w:val="decimal"/>
      <w:lvlText w:val="%1.%2.%3.%4.%5"/>
      <w:lvlJc w:val="left"/>
      <w:pPr>
        <w:tabs>
          <w:tab w:val="num" w:pos="0"/>
        </w:tabs>
        <w:ind w:left="1440" w:hanging="1080"/>
      </w:pPr>
      <w:rPr>
        <w:sz w:val="22"/>
      </w:rPr>
    </w:lvl>
    <w:lvl w:ilvl="5">
      <w:start w:val="1"/>
      <w:isLgl/>
      <w:numFmt w:val="decimal"/>
      <w:lvlText w:val="%1.%2.%3.%4.%5.%6"/>
      <w:lvlJc w:val="left"/>
      <w:pPr>
        <w:tabs>
          <w:tab w:val="num" w:pos="0"/>
        </w:tabs>
        <w:ind w:left="1440" w:hanging="1080"/>
      </w:pPr>
      <w:rPr>
        <w:sz w:val="22"/>
      </w:rPr>
    </w:lvl>
    <w:lvl w:ilvl="6">
      <w:start w:val="1"/>
      <w:isLgl/>
      <w:numFmt w:val="decimal"/>
      <w:lvlText w:val="%1.%2.%3.%4.%5.%6.%7"/>
      <w:lvlJc w:val="left"/>
      <w:pPr>
        <w:tabs>
          <w:tab w:val="num" w:pos="0"/>
        </w:tabs>
        <w:ind w:left="1800" w:hanging="1440"/>
      </w:pPr>
      <w:rPr>
        <w:sz w:val="22"/>
      </w:rPr>
    </w:lvl>
    <w:lvl w:ilvl="7">
      <w:start w:val="1"/>
      <w:isLgl/>
      <w:numFmt w:val="decimal"/>
      <w:lvlText w:val="%1.%2.%3.%4.%5.%6.%7.%8"/>
      <w:lvlJc w:val="left"/>
      <w:pPr>
        <w:tabs>
          <w:tab w:val="num" w:pos="0"/>
        </w:tabs>
        <w:ind w:left="1800" w:hanging="1440"/>
      </w:pPr>
      <w:rPr>
        <w:sz w:val="22"/>
      </w:rPr>
    </w:lvl>
    <w:lvl w:ilvl="8">
      <w:start w:val="1"/>
      <w:isLgl/>
      <w:numFmt w:val="decimal"/>
      <w:lvlText w:val="%1.%2.%3.%4.%5.%6.%7.%8.%9"/>
      <w:lvlJc w:val="left"/>
      <w:pPr>
        <w:tabs>
          <w:tab w:val="num" w:pos="0"/>
        </w:tabs>
        <w:ind w:left="2160" w:hanging="1800"/>
      </w:pPr>
      <w:rPr>
        <w:sz w:val="22"/>
      </w:rPr>
    </w:lvl>
  </w:abstractNum>
  <w:abstractNum w:abstractNumId="1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bullet"/>
      <w:lvlText w:val=""/>
      <w:lvlJc w:val="left"/>
      <w:pPr>
        <w:tabs>
          <w:tab w:val="num" w:pos="644"/>
        </w:tabs>
        <w:ind w:left="644" w:hanging="360"/>
      </w:pPr>
      <w:rPr>
        <w:rFonts w:ascii="Symbol" w:hAnsi="Symbol" w:cs="Symbol" w:hint="default"/>
      </w:rPr>
    </w:lvl>
    <w:lvl w:ilvl="1">
      <w:start w:val="1"/>
      <w:numFmt w:val="bullet"/>
      <w:lvlText w:val="◦"/>
      <w:lvlJc w:val="left"/>
      <w:pPr>
        <w:tabs>
          <w:tab w:val="num" w:pos="1004"/>
        </w:tabs>
        <w:ind w:left="1004" w:hanging="360"/>
      </w:pPr>
      <w:rPr>
        <w:rFonts w:ascii="OpenSymbol" w:hAnsi="OpenSymbol" w:cs="OpenSymbol" w:hint="default"/>
      </w:rPr>
    </w:lvl>
    <w:lvl w:ilvl="2">
      <w:start w:val="1"/>
      <w:numFmt w:val="bullet"/>
      <w:lvlText w:val="▪"/>
      <w:lvlJc w:val="left"/>
      <w:pPr>
        <w:tabs>
          <w:tab w:val="num" w:pos="1364"/>
        </w:tabs>
        <w:ind w:left="1364" w:hanging="360"/>
      </w:pPr>
      <w:rPr>
        <w:rFonts w:ascii="OpenSymbol" w:hAnsi="OpenSymbol" w:cs="OpenSymbol" w:hint="default"/>
      </w:rPr>
    </w:lvl>
    <w:lvl w:ilvl="3">
      <w:start w:val="1"/>
      <w:numFmt w:val="bullet"/>
      <w:lvlText w:val=""/>
      <w:lvlJc w:val="left"/>
      <w:pPr>
        <w:tabs>
          <w:tab w:val="num" w:pos="1724"/>
        </w:tabs>
        <w:ind w:left="1724" w:hanging="360"/>
      </w:pPr>
      <w:rPr>
        <w:rFonts w:ascii="Symbol" w:hAnsi="Symbol" w:cs="Symbol" w:hint="default"/>
      </w:rPr>
    </w:lvl>
    <w:lvl w:ilvl="4">
      <w:start w:val="1"/>
      <w:numFmt w:val="bullet"/>
      <w:lvlText w:val="◦"/>
      <w:lvlJc w:val="left"/>
      <w:pPr>
        <w:tabs>
          <w:tab w:val="num" w:pos="2084"/>
        </w:tabs>
        <w:ind w:left="2084" w:hanging="360"/>
      </w:pPr>
      <w:rPr>
        <w:rFonts w:ascii="OpenSymbol" w:hAnsi="OpenSymbol" w:cs="OpenSymbol" w:hint="default"/>
      </w:rPr>
    </w:lvl>
    <w:lvl w:ilvl="5">
      <w:start w:val="1"/>
      <w:numFmt w:val="bullet"/>
      <w:lvlText w:val="▪"/>
      <w:lvlJc w:val="left"/>
      <w:pPr>
        <w:tabs>
          <w:tab w:val="num" w:pos="2444"/>
        </w:tabs>
        <w:ind w:left="2444" w:hanging="360"/>
      </w:pPr>
      <w:rPr>
        <w:rFonts w:ascii="OpenSymbol" w:hAnsi="OpenSymbol" w:cs="OpenSymbol" w:hint="default"/>
      </w:rPr>
    </w:lvl>
    <w:lvl w:ilvl="6">
      <w:start w:val="1"/>
      <w:numFmt w:val="bullet"/>
      <w:lvlText w:val=""/>
      <w:lvlJc w:val="left"/>
      <w:pPr>
        <w:tabs>
          <w:tab w:val="num" w:pos="2804"/>
        </w:tabs>
        <w:ind w:left="2804" w:hanging="360"/>
      </w:pPr>
      <w:rPr>
        <w:rFonts w:ascii="Symbol" w:hAnsi="Symbol" w:cs="Symbol" w:hint="default"/>
      </w:rPr>
    </w:lvl>
    <w:lvl w:ilvl="7">
      <w:start w:val="1"/>
      <w:numFmt w:val="bullet"/>
      <w:lvlText w:val="◦"/>
      <w:lvlJc w:val="left"/>
      <w:pPr>
        <w:tabs>
          <w:tab w:val="num" w:pos="3164"/>
        </w:tabs>
        <w:ind w:left="3164" w:hanging="360"/>
      </w:pPr>
      <w:rPr>
        <w:rFonts w:ascii="OpenSymbol" w:hAnsi="OpenSymbol" w:cs="OpenSymbol" w:hint="default"/>
      </w:rPr>
    </w:lvl>
    <w:lvl w:ilvl="8">
      <w:start w:val="1"/>
      <w:numFmt w:val="bullet"/>
      <w:lvlText w:val="▪"/>
      <w:lvlJc w:val="left"/>
      <w:pPr>
        <w:tabs>
          <w:tab w:val="num" w:pos="3524"/>
        </w:tabs>
        <w:ind w:left="3524" w:hanging="360"/>
      </w:pPr>
      <w:rPr>
        <w:rFonts w:ascii="OpenSymbol" w:hAnsi="OpenSymbol" w:cs="Open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1">
    <w:lvl w:ilvl="0">
      <w:start w:val="1"/>
      <w:numFmt w:val="bullet"/>
      <w:lvlText w:val=""/>
      <w:lvlJc w:val="left"/>
      <w:pPr>
        <w:tabs>
          <w:tab w:val="num" w:pos="644"/>
        </w:tabs>
        <w:ind w:left="644" w:hanging="360"/>
      </w:pPr>
      <w:rPr>
        <w:rFonts w:ascii="Symbol" w:hAnsi="Symbol" w:cs="Symbol" w:hint="default"/>
      </w:rPr>
    </w:lvl>
    <w:lvl w:ilvl="1">
      <w:start w:val="1"/>
      <w:numFmt w:val="bullet"/>
      <w:lvlText w:val="◦"/>
      <w:lvlJc w:val="left"/>
      <w:pPr>
        <w:tabs>
          <w:tab w:val="num" w:pos="1004"/>
        </w:tabs>
        <w:ind w:left="1004" w:hanging="360"/>
      </w:pPr>
      <w:rPr>
        <w:rFonts w:ascii="OpenSymbol" w:hAnsi="OpenSymbol" w:cs="OpenSymbol" w:hint="default"/>
      </w:rPr>
    </w:lvl>
    <w:lvl w:ilvl="2">
      <w:start w:val="1"/>
      <w:numFmt w:val="bullet"/>
      <w:lvlText w:val="▪"/>
      <w:lvlJc w:val="left"/>
      <w:pPr>
        <w:tabs>
          <w:tab w:val="num" w:pos="1364"/>
        </w:tabs>
        <w:ind w:left="1364" w:hanging="360"/>
      </w:pPr>
      <w:rPr>
        <w:rFonts w:ascii="OpenSymbol" w:hAnsi="OpenSymbol" w:cs="OpenSymbol" w:hint="default"/>
      </w:rPr>
    </w:lvl>
    <w:lvl w:ilvl="3">
      <w:start w:val="1"/>
      <w:numFmt w:val="bullet"/>
      <w:lvlText w:val=""/>
      <w:lvlJc w:val="left"/>
      <w:pPr>
        <w:tabs>
          <w:tab w:val="num" w:pos="1724"/>
        </w:tabs>
        <w:ind w:left="1724" w:hanging="360"/>
      </w:pPr>
      <w:rPr>
        <w:rFonts w:ascii="Symbol" w:hAnsi="Symbol" w:cs="Symbol" w:hint="default"/>
      </w:rPr>
    </w:lvl>
    <w:lvl w:ilvl="4">
      <w:start w:val="1"/>
      <w:numFmt w:val="bullet"/>
      <w:lvlText w:val="◦"/>
      <w:lvlJc w:val="left"/>
      <w:pPr>
        <w:tabs>
          <w:tab w:val="num" w:pos="2084"/>
        </w:tabs>
        <w:ind w:left="2084" w:hanging="360"/>
      </w:pPr>
      <w:rPr>
        <w:rFonts w:ascii="OpenSymbol" w:hAnsi="OpenSymbol" w:cs="OpenSymbol" w:hint="default"/>
      </w:rPr>
    </w:lvl>
    <w:lvl w:ilvl="5">
      <w:start w:val="1"/>
      <w:numFmt w:val="bullet"/>
      <w:lvlText w:val="▪"/>
      <w:lvlJc w:val="left"/>
      <w:pPr>
        <w:tabs>
          <w:tab w:val="num" w:pos="2444"/>
        </w:tabs>
        <w:ind w:left="2444" w:hanging="360"/>
      </w:pPr>
      <w:rPr>
        <w:rFonts w:ascii="OpenSymbol" w:hAnsi="OpenSymbol" w:cs="OpenSymbol" w:hint="default"/>
      </w:rPr>
    </w:lvl>
    <w:lvl w:ilvl="6">
      <w:start w:val="1"/>
      <w:numFmt w:val="bullet"/>
      <w:lvlText w:val=""/>
      <w:lvlJc w:val="left"/>
      <w:pPr>
        <w:tabs>
          <w:tab w:val="num" w:pos="2804"/>
        </w:tabs>
        <w:ind w:left="2804" w:hanging="360"/>
      </w:pPr>
      <w:rPr>
        <w:rFonts w:ascii="Symbol" w:hAnsi="Symbol" w:cs="Symbol" w:hint="default"/>
      </w:rPr>
    </w:lvl>
    <w:lvl w:ilvl="7">
      <w:start w:val="1"/>
      <w:numFmt w:val="bullet"/>
      <w:lvlText w:val="◦"/>
      <w:lvlJc w:val="left"/>
      <w:pPr>
        <w:tabs>
          <w:tab w:val="num" w:pos="3164"/>
        </w:tabs>
        <w:ind w:left="3164" w:hanging="360"/>
      </w:pPr>
      <w:rPr>
        <w:rFonts w:ascii="OpenSymbol" w:hAnsi="OpenSymbol" w:cs="OpenSymbol" w:hint="default"/>
      </w:rPr>
    </w:lvl>
    <w:lvl w:ilvl="8">
      <w:start w:val="1"/>
      <w:numFmt w:val="bullet"/>
      <w:lvlText w:val="▪"/>
      <w:lvlJc w:val="left"/>
      <w:pPr>
        <w:tabs>
          <w:tab w:val="num" w:pos="3524"/>
        </w:tabs>
        <w:ind w:left="3524" w:hanging="360"/>
      </w:pPr>
      <w:rPr>
        <w:rFonts w:ascii="OpenSymbol" w:hAnsi="OpenSymbol" w:cs="OpenSymbol" w:hint="default"/>
      </w:rPr>
    </w:lvl>
  </w:abstractNum>
  <w:abstractNum w:abstractNumId="22">
    <w:lvl w:ilvl="0">
      <w:start w:val="1"/>
      <w:numFmt w:val="bullet"/>
      <w:lvlText w:val=""/>
      <w:lvlJc w:val="left"/>
      <w:pPr>
        <w:tabs>
          <w:tab w:val="num" w:pos="633"/>
        </w:tabs>
        <w:ind w:left="633" w:hanging="360"/>
      </w:pPr>
      <w:rPr>
        <w:rFonts w:ascii="Symbol" w:hAnsi="Symbol" w:cs="Symbol" w:hint="default"/>
      </w:rPr>
    </w:lvl>
    <w:lvl w:ilvl="1">
      <w:start w:val="1"/>
      <w:numFmt w:val="bullet"/>
      <w:lvlText w:val="◦"/>
      <w:lvlJc w:val="left"/>
      <w:pPr>
        <w:tabs>
          <w:tab w:val="num" w:pos="993"/>
        </w:tabs>
        <w:ind w:left="993" w:hanging="360"/>
      </w:pPr>
      <w:rPr>
        <w:rFonts w:ascii="OpenSymbol" w:hAnsi="OpenSymbol" w:cs="OpenSymbol" w:hint="default"/>
      </w:rPr>
    </w:lvl>
    <w:lvl w:ilvl="2">
      <w:start w:val="1"/>
      <w:numFmt w:val="bullet"/>
      <w:lvlText w:val="▪"/>
      <w:lvlJc w:val="left"/>
      <w:pPr>
        <w:tabs>
          <w:tab w:val="num" w:pos="1353"/>
        </w:tabs>
        <w:ind w:left="1353" w:hanging="360"/>
      </w:pPr>
      <w:rPr>
        <w:rFonts w:ascii="OpenSymbol" w:hAnsi="OpenSymbol" w:cs="OpenSymbol" w:hint="default"/>
      </w:rPr>
    </w:lvl>
    <w:lvl w:ilvl="3">
      <w:start w:val="1"/>
      <w:numFmt w:val="bullet"/>
      <w:lvlText w:val=""/>
      <w:lvlJc w:val="left"/>
      <w:pPr>
        <w:tabs>
          <w:tab w:val="num" w:pos="1713"/>
        </w:tabs>
        <w:ind w:left="1713" w:hanging="360"/>
      </w:pPr>
      <w:rPr>
        <w:rFonts w:ascii="Symbol" w:hAnsi="Symbol" w:cs="Symbol" w:hint="default"/>
      </w:rPr>
    </w:lvl>
    <w:lvl w:ilvl="4">
      <w:start w:val="1"/>
      <w:numFmt w:val="bullet"/>
      <w:lvlText w:val="◦"/>
      <w:lvlJc w:val="left"/>
      <w:pPr>
        <w:tabs>
          <w:tab w:val="num" w:pos="2073"/>
        </w:tabs>
        <w:ind w:left="2073" w:hanging="360"/>
      </w:pPr>
      <w:rPr>
        <w:rFonts w:ascii="OpenSymbol" w:hAnsi="OpenSymbol" w:cs="OpenSymbol" w:hint="default"/>
      </w:rPr>
    </w:lvl>
    <w:lvl w:ilvl="5">
      <w:start w:val="1"/>
      <w:numFmt w:val="bullet"/>
      <w:lvlText w:val="▪"/>
      <w:lvlJc w:val="left"/>
      <w:pPr>
        <w:tabs>
          <w:tab w:val="num" w:pos="2433"/>
        </w:tabs>
        <w:ind w:left="2433" w:hanging="360"/>
      </w:pPr>
      <w:rPr>
        <w:rFonts w:ascii="OpenSymbol" w:hAnsi="OpenSymbol" w:cs="OpenSymbol" w:hint="default"/>
      </w:rPr>
    </w:lvl>
    <w:lvl w:ilvl="6">
      <w:start w:val="1"/>
      <w:numFmt w:val="bullet"/>
      <w:lvlText w:val=""/>
      <w:lvlJc w:val="left"/>
      <w:pPr>
        <w:tabs>
          <w:tab w:val="num" w:pos="2793"/>
        </w:tabs>
        <w:ind w:left="2793" w:hanging="360"/>
      </w:pPr>
      <w:rPr>
        <w:rFonts w:ascii="Symbol" w:hAnsi="Symbol" w:cs="Symbol" w:hint="default"/>
      </w:rPr>
    </w:lvl>
    <w:lvl w:ilvl="7">
      <w:start w:val="1"/>
      <w:numFmt w:val="bullet"/>
      <w:lvlText w:val="◦"/>
      <w:lvlJc w:val="left"/>
      <w:pPr>
        <w:tabs>
          <w:tab w:val="num" w:pos="3153"/>
        </w:tabs>
        <w:ind w:left="3153" w:hanging="360"/>
      </w:pPr>
      <w:rPr>
        <w:rFonts w:ascii="OpenSymbol" w:hAnsi="OpenSymbol" w:cs="OpenSymbol" w:hint="default"/>
      </w:rPr>
    </w:lvl>
    <w:lvl w:ilvl="8">
      <w:start w:val="1"/>
      <w:numFmt w:val="bullet"/>
      <w:lvlText w:val="▪"/>
      <w:lvlJc w:val="left"/>
      <w:pPr>
        <w:tabs>
          <w:tab w:val="num" w:pos="3513"/>
        </w:tabs>
        <w:ind w:left="3513" w:hanging="360"/>
      </w:pPr>
      <w:rPr>
        <w:rFonts w:ascii="OpenSymbol" w:hAnsi="OpenSymbol" w:cs="OpenSymbol" w:hint="default"/>
      </w:rPr>
    </w:lvl>
  </w:abstractNum>
  <w:abstractNum w:abstractNumId="23">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4">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5">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6">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7">
    <w:lvl w:ilvl="0">
      <w:start w:val="1"/>
      <w:numFmt w:val="bullet"/>
      <w:lvlText w:val=""/>
      <w:lvlJc w:val="left"/>
      <w:pPr>
        <w:tabs>
          <w:tab w:val="num" w:pos="927"/>
        </w:tabs>
        <w:ind w:left="927" w:hanging="360"/>
      </w:pPr>
      <w:rPr>
        <w:rFonts w:ascii="Symbol" w:hAnsi="Symbol" w:cs="Symbol" w:hint="default"/>
      </w:rPr>
    </w:lvl>
    <w:lvl w:ilvl="1">
      <w:start w:val="1"/>
      <w:numFmt w:val="bullet"/>
      <w:lvlText w:val="◦"/>
      <w:lvlJc w:val="left"/>
      <w:pPr>
        <w:tabs>
          <w:tab w:val="num" w:pos="1287"/>
        </w:tabs>
        <w:ind w:left="1287" w:hanging="360"/>
      </w:pPr>
      <w:rPr>
        <w:rFonts w:ascii="OpenSymbol" w:hAnsi="OpenSymbol" w:cs="OpenSymbol" w:hint="default"/>
      </w:rPr>
    </w:lvl>
    <w:lvl w:ilvl="2">
      <w:start w:val="1"/>
      <w:numFmt w:val="bullet"/>
      <w:lvlText w:val="▪"/>
      <w:lvlJc w:val="left"/>
      <w:pPr>
        <w:tabs>
          <w:tab w:val="num" w:pos="1647"/>
        </w:tabs>
        <w:ind w:left="1647" w:hanging="360"/>
      </w:pPr>
      <w:rPr>
        <w:rFonts w:ascii="OpenSymbol" w:hAnsi="OpenSymbol" w:cs="OpenSymbol" w:hint="default"/>
      </w:rPr>
    </w:lvl>
    <w:lvl w:ilvl="3">
      <w:start w:val="1"/>
      <w:numFmt w:val="bullet"/>
      <w:lvlText w:val=""/>
      <w:lvlJc w:val="left"/>
      <w:pPr>
        <w:tabs>
          <w:tab w:val="num" w:pos="2007"/>
        </w:tabs>
        <w:ind w:left="2007" w:hanging="360"/>
      </w:pPr>
      <w:rPr>
        <w:rFonts w:ascii="Symbol" w:hAnsi="Symbol" w:cs="Symbol" w:hint="default"/>
      </w:rPr>
    </w:lvl>
    <w:lvl w:ilvl="4">
      <w:start w:val="1"/>
      <w:numFmt w:val="bullet"/>
      <w:lvlText w:val="◦"/>
      <w:lvlJc w:val="left"/>
      <w:pPr>
        <w:tabs>
          <w:tab w:val="num" w:pos="2367"/>
        </w:tabs>
        <w:ind w:left="2367" w:hanging="360"/>
      </w:pPr>
      <w:rPr>
        <w:rFonts w:ascii="OpenSymbol" w:hAnsi="OpenSymbol" w:cs="OpenSymbol" w:hint="default"/>
      </w:rPr>
    </w:lvl>
    <w:lvl w:ilvl="5">
      <w:start w:val="1"/>
      <w:numFmt w:val="bullet"/>
      <w:lvlText w:val="▪"/>
      <w:lvlJc w:val="left"/>
      <w:pPr>
        <w:tabs>
          <w:tab w:val="num" w:pos="2727"/>
        </w:tabs>
        <w:ind w:left="2727" w:hanging="360"/>
      </w:pPr>
      <w:rPr>
        <w:rFonts w:ascii="OpenSymbol" w:hAnsi="OpenSymbol" w:cs="OpenSymbol" w:hint="default"/>
      </w:rPr>
    </w:lvl>
    <w:lvl w:ilvl="6">
      <w:start w:val="1"/>
      <w:numFmt w:val="bullet"/>
      <w:lvlText w:val=""/>
      <w:lvlJc w:val="left"/>
      <w:pPr>
        <w:tabs>
          <w:tab w:val="num" w:pos="3087"/>
        </w:tabs>
        <w:ind w:left="3087" w:hanging="360"/>
      </w:pPr>
      <w:rPr>
        <w:rFonts w:ascii="Symbol" w:hAnsi="Symbol" w:cs="Symbol" w:hint="default"/>
      </w:rPr>
    </w:lvl>
    <w:lvl w:ilvl="7">
      <w:start w:val="1"/>
      <w:numFmt w:val="bullet"/>
      <w:lvlText w:val="◦"/>
      <w:lvlJc w:val="left"/>
      <w:pPr>
        <w:tabs>
          <w:tab w:val="num" w:pos="3447"/>
        </w:tabs>
        <w:ind w:left="3447" w:hanging="360"/>
      </w:pPr>
      <w:rPr>
        <w:rFonts w:ascii="OpenSymbol" w:hAnsi="OpenSymbol" w:cs="OpenSymbol" w:hint="default"/>
      </w:rPr>
    </w:lvl>
    <w:lvl w:ilvl="8">
      <w:start w:val="1"/>
      <w:numFmt w:val="bullet"/>
      <w:lvlText w:val="▪"/>
      <w:lvlJc w:val="left"/>
      <w:pPr>
        <w:tabs>
          <w:tab w:val="num" w:pos="3807"/>
        </w:tabs>
        <w:ind w:left="3807" w:hanging="360"/>
      </w:pPr>
      <w:rPr>
        <w:rFonts w:ascii="OpenSymbol" w:hAnsi="OpenSymbol" w:cs="OpenSymbol" w:hint="default"/>
      </w:rPr>
    </w:lvl>
  </w:abstractNum>
  <w:abstractNum w:abstractNumId="2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820"/>
        </w:tabs>
        <w:ind w:left="820" w:hanging="360"/>
      </w:pPr>
      <w:rPr>
        <w:rFonts w:ascii="Symbol" w:hAnsi="Symbol" w:cs="Symbol" w:hint="default"/>
      </w:rPr>
    </w:lvl>
    <w:lvl w:ilvl="1">
      <w:start w:val="1"/>
      <w:numFmt w:val="bullet"/>
      <w:lvlText w:val="◦"/>
      <w:lvlJc w:val="left"/>
      <w:pPr>
        <w:tabs>
          <w:tab w:val="num" w:pos="1180"/>
        </w:tabs>
        <w:ind w:left="1180" w:hanging="360"/>
      </w:pPr>
      <w:rPr>
        <w:rFonts w:ascii="OpenSymbol" w:hAnsi="OpenSymbol" w:cs="OpenSymbol" w:hint="default"/>
      </w:rPr>
    </w:lvl>
    <w:lvl w:ilvl="2">
      <w:start w:val="1"/>
      <w:numFmt w:val="bullet"/>
      <w:lvlText w:val="▪"/>
      <w:lvlJc w:val="left"/>
      <w:pPr>
        <w:tabs>
          <w:tab w:val="num" w:pos="1540"/>
        </w:tabs>
        <w:ind w:left="1540" w:hanging="360"/>
      </w:pPr>
      <w:rPr>
        <w:rFonts w:ascii="OpenSymbol" w:hAnsi="OpenSymbol" w:cs="OpenSymbol" w:hint="default"/>
      </w:rPr>
    </w:lvl>
    <w:lvl w:ilvl="3">
      <w:start w:val="1"/>
      <w:numFmt w:val="bullet"/>
      <w:lvlText w:val=""/>
      <w:lvlJc w:val="left"/>
      <w:pPr>
        <w:tabs>
          <w:tab w:val="num" w:pos="1900"/>
        </w:tabs>
        <w:ind w:left="1900" w:hanging="360"/>
      </w:pPr>
      <w:rPr>
        <w:rFonts w:ascii="Symbol" w:hAnsi="Symbol" w:cs="Symbol" w:hint="default"/>
      </w:rPr>
    </w:lvl>
    <w:lvl w:ilvl="4">
      <w:start w:val="1"/>
      <w:numFmt w:val="bullet"/>
      <w:lvlText w:val="◦"/>
      <w:lvlJc w:val="left"/>
      <w:pPr>
        <w:tabs>
          <w:tab w:val="num" w:pos="2260"/>
        </w:tabs>
        <w:ind w:left="2260" w:hanging="360"/>
      </w:pPr>
      <w:rPr>
        <w:rFonts w:ascii="OpenSymbol" w:hAnsi="OpenSymbol" w:cs="OpenSymbol" w:hint="default"/>
      </w:rPr>
    </w:lvl>
    <w:lvl w:ilvl="5">
      <w:start w:val="1"/>
      <w:numFmt w:val="bullet"/>
      <w:lvlText w:val="▪"/>
      <w:lvlJc w:val="left"/>
      <w:pPr>
        <w:tabs>
          <w:tab w:val="num" w:pos="2620"/>
        </w:tabs>
        <w:ind w:left="2620" w:hanging="360"/>
      </w:pPr>
      <w:rPr>
        <w:rFonts w:ascii="OpenSymbol" w:hAnsi="OpenSymbol" w:cs="OpenSymbol" w:hint="default"/>
      </w:rPr>
    </w:lvl>
    <w:lvl w:ilvl="6">
      <w:start w:val="1"/>
      <w:numFmt w:val="bullet"/>
      <w:lvlText w:val=""/>
      <w:lvlJc w:val="left"/>
      <w:pPr>
        <w:tabs>
          <w:tab w:val="num" w:pos="2980"/>
        </w:tabs>
        <w:ind w:left="2980" w:hanging="360"/>
      </w:pPr>
      <w:rPr>
        <w:rFonts w:ascii="Symbol" w:hAnsi="Symbol" w:cs="Symbol" w:hint="default"/>
      </w:rPr>
    </w:lvl>
    <w:lvl w:ilvl="7">
      <w:start w:val="1"/>
      <w:numFmt w:val="bullet"/>
      <w:lvlText w:val="◦"/>
      <w:lvlJc w:val="left"/>
      <w:pPr>
        <w:tabs>
          <w:tab w:val="num" w:pos="3340"/>
        </w:tabs>
        <w:ind w:left="3340" w:hanging="360"/>
      </w:pPr>
      <w:rPr>
        <w:rFonts w:ascii="OpenSymbol" w:hAnsi="OpenSymbol" w:cs="OpenSymbol" w:hint="default"/>
      </w:rPr>
    </w:lvl>
    <w:lvl w:ilvl="8">
      <w:start w:val="1"/>
      <w:numFmt w:val="bullet"/>
      <w:lvlText w:val="▪"/>
      <w:lvlJc w:val="left"/>
      <w:pPr>
        <w:tabs>
          <w:tab w:val="num" w:pos="3700"/>
        </w:tabs>
        <w:ind w:left="3700" w:hanging="360"/>
      </w:pPr>
      <w:rPr>
        <w:rFonts w:ascii="OpenSymbol" w:hAnsi="OpenSymbol" w:cs="OpenSymbol" w:hint="default"/>
      </w:rPr>
    </w:lvl>
  </w:abstractNum>
  <w:abstractNum w:abstractNumId="31">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32">
    <w:lvl w:ilvl="0">
      <w:start w:val="1"/>
      <w:numFmt w:val="bullet"/>
      <w:lvlText w:val=""/>
      <w:lvlJc w:val="left"/>
      <w:pPr>
        <w:tabs>
          <w:tab w:val="num" w:pos="1004"/>
        </w:tabs>
        <w:ind w:left="1004" w:hanging="360"/>
      </w:pPr>
      <w:rPr>
        <w:rFonts w:ascii="Symbol" w:hAnsi="Symbol" w:cs="Symbol" w:hint="default"/>
      </w:rPr>
    </w:lvl>
    <w:lvl w:ilvl="1">
      <w:start w:val="1"/>
      <w:numFmt w:val="bullet"/>
      <w:lvlText w:val="◦"/>
      <w:lvlJc w:val="left"/>
      <w:pPr>
        <w:tabs>
          <w:tab w:val="num" w:pos="1364"/>
        </w:tabs>
        <w:ind w:left="1364" w:hanging="360"/>
      </w:pPr>
      <w:rPr>
        <w:rFonts w:ascii="OpenSymbol" w:hAnsi="OpenSymbol" w:cs="OpenSymbol" w:hint="default"/>
      </w:rPr>
    </w:lvl>
    <w:lvl w:ilvl="2">
      <w:start w:val="1"/>
      <w:numFmt w:val="bullet"/>
      <w:lvlText w:val="▪"/>
      <w:lvlJc w:val="left"/>
      <w:pPr>
        <w:tabs>
          <w:tab w:val="num" w:pos="1724"/>
        </w:tabs>
        <w:ind w:left="1724" w:hanging="360"/>
      </w:pPr>
      <w:rPr>
        <w:rFonts w:ascii="OpenSymbol" w:hAnsi="OpenSymbol" w:cs="OpenSymbol" w:hint="default"/>
      </w:rPr>
    </w:lvl>
    <w:lvl w:ilvl="3">
      <w:start w:val="1"/>
      <w:numFmt w:val="bullet"/>
      <w:lvlText w:val=""/>
      <w:lvlJc w:val="left"/>
      <w:pPr>
        <w:tabs>
          <w:tab w:val="num" w:pos="2084"/>
        </w:tabs>
        <w:ind w:left="2084" w:hanging="360"/>
      </w:pPr>
      <w:rPr>
        <w:rFonts w:ascii="Symbol" w:hAnsi="Symbol" w:cs="Symbol" w:hint="default"/>
      </w:rPr>
    </w:lvl>
    <w:lvl w:ilvl="4">
      <w:start w:val="1"/>
      <w:numFmt w:val="bullet"/>
      <w:lvlText w:val="◦"/>
      <w:lvlJc w:val="left"/>
      <w:pPr>
        <w:tabs>
          <w:tab w:val="num" w:pos="2444"/>
        </w:tabs>
        <w:ind w:left="2444" w:hanging="360"/>
      </w:pPr>
      <w:rPr>
        <w:rFonts w:ascii="OpenSymbol" w:hAnsi="OpenSymbol" w:cs="OpenSymbol" w:hint="default"/>
      </w:rPr>
    </w:lvl>
    <w:lvl w:ilvl="5">
      <w:start w:val="1"/>
      <w:numFmt w:val="bullet"/>
      <w:lvlText w:val="▪"/>
      <w:lvlJc w:val="left"/>
      <w:pPr>
        <w:tabs>
          <w:tab w:val="num" w:pos="2804"/>
        </w:tabs>
        <w:ind w:left="2804" w:hanging="360"/>
      </w:pPr>
      <w:rPr>
        <w:rFonts w:ascii="OpenSymbol" w:hAnsi="OpenSymbol" w:cs="OpenSymbol" w:hint="default"/>
      </w:rPr>
    </w:lvl>
    <w:lvl w:ilvl="6">
      <w:start w:val="1"/>
      <w:numFmt w:val="bullet"/>
      <w:lvlText w:val=""/>
      <w:lvlJc w:val="left"/>
      <w:pPr>
        <w:tabs>
          <w:tab w:val="num" w:pos="3164"/>
        </w:tabs>
        <w:ind w:left="3164" w:hanging="360"/>
      </w:pPr>
      <w:rPr>
        <w:rFonts w:ascii="Symbol" w:hAnsi="Symbol" w:cs="Symbol" w:hint="default"/>
      </w:rPr>
    </w:lvl>
    <w:lvl w:ilvl="7">
      <w:start w:val="1"/>
      <w:numFmt w:val="bullet"/>
      <w:lvlText w:val="◦"/>
      <w:lvlJc w:val="left"/>
      <w:pPr>
        <w:tabs>
          <w:tab w:val="num" w:pos="3524"/>
        </w:tabs>
        <w:ind w:left="3524" w:hanging="360"/>
      </w:pPr>
      <w:rPr>
        <w:rFonts w:ascii="OpenSymbol" w:hAnsi="OpenSymbol" w:cs="OpenSymbol" w:hint="default"/>
      </w:rPr>
    </w:lvl>
    <w:lvl w:ilvl="8">
      <w:start w:val="1"/>
      <w:numFmt w:val="bullet"/>
      <w:lvlText w:val="▪"/>
      <w:lvlJc w:val="left"/>
      <w:pPr>
        <w:tabs>
          <w:tab w:val="num" w:pos="3884"/>
        </w:tabs>
        <w:ind w:left="3884" w:hanging="360"/>
      </w:pPr>
      <w:rPr>
        <w:rFonts w:ascii="OpenSymbol" w:hAnsi="OpenSymbol" w:cs="OpenSymbol" w:hint="default"/>
      </w:rPr>
    </w:lvl>
  </w:abstractNum>
  <w:abstractNum w:abstractNumId="3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lvl w:ilvl="0">
      <w:start w:val="1"/>
      <w:numFmt w:val="bullet"/>
      <w:lvlText w:val=""/>
      <w:lvlJc w:val="left"/>
      <w:pPr>
        <w:tabs>
          <w:tab w:val="num" w:pos="700"/>
        </w:tabs>
        <w:ind w:left="700" w:hanging="360"/>
      </w:pPr>
      <w:rPr>
        <w:rFonts w:ascii="Symbol" w:hAnsi="Symbol" w:cs="Symbol" w:hint="default"/>
      </w:rPr>
    </w:lvl>
    <w:lvl w:ilvl="1">
      <w:start w:val="1"/>
      <w:numFmt w:val="bullet"/>
      <w:lvlText w:val="◦"/>
      <w:lvlJc w:val="left"/>
      <w:pPr>
        <w:tabs>
          <w:tab w:val="num" w:pos="1060"/>
        </w:tabs>
        <w:ind w:left="1060" w:hanging="360"/>
      </w:pPr>
      <w:rPr>
        <w:rFonts w:ascii="OpenSymbol" w:hAnsi="OpenSymbol" w:cs="OpenSymbol" w:hint="default"/>
      </w:rPr>
    </w:lvl>
    <w:lvl w:ilvl="2">
      <w:start w:val="1"/>
      <w:numFmt w:val="bullet"/>
      <w:lvlText w:val="▪"/>
      <w:lvlJc w:val="left"/>
      <w:pPr>
        <w:tabs>
          <w:tab w:val="num" w:pos="1420"/>
        </w:tabs>
        <w:ind w:left="1420" w:hanging="360"/>
      </w:pPr>
      <w:rPr>
        <w:rFonts w:ascii="OpenSymbol" w:hAnsi="OpenSymbol" w:cs="OpenSymbol" w:hint="default"/>
      </w:rPr>
    </w:lvl>
    <w:lvl w:ilvl="3">
      <w:start w:val="1"/>
      <w:numFmt w:val="bullet"/>
      <w:lvlText w:val=""/>
      <w:lvlJc w:val="left"/>
      <w:pPr>
        <w:tabs>
          <w:tab w:val="num" w:pos="1780"/>
        </w:tabs>
        <w:ind w:left="1780" w:hanging="360"/>
      </w:pPr>
      <w:rPr>
        <w:rFonts w:ascii="Symbol" w:hAnsi="Symbol" w:cs="Symbol" w:hint="default"/>
      </w:rPr>
    </w:lvl>
    <w:lvl w:ilvl="4">
      <w:start w:val="1"/>
      <w:numFmt w:val="bullet"/>
      <w:lvlText w:val="◦"/>
      <w:lvlJc w:val="left"/>
      <w:pPr>
        <w:tabs>
          <w:tab w:val="num" w:pos="2140"/>
        </w:tabs>
        <w:ind w:left="2140" w:hanging="360"/>
      </w:pPr>
      <w:rPr>
        <w:rFonts w:ascii="OpenSymbol" w:hAnsi="OpenSymbol" w:cs="OpenSymbol" w:hint="default"/>
      </w:rPr>
    </w:lvl>
    <w:lvl w:ilvl="5">
      <w:start w:val="1"/>
      <w:numFmt w:val="bullet"/>
      <w:lvlText w:val="▪"/>
      <w:lvlJc w:val="left"/>
      <w:pPr>
        <w:tabs>
          <w:tab w:val="num" w:pos="2500"/>
        </w:tabs>
        <w:ind w:left="2500" w:hanging="360"/>
      </w:pPr>
      <w:rPr>
        <w:rFonts w:ascii="OpenSymbol" w:hAnsi="OpenSymbol" w:cs="OpenSymbol" w:hint="default"/>
      </w:rPr>
    </w:lvl>
    <w:lvl w:ilvl="6">
      <w:start w:val="1"/>
      <w:numFmt w:val="bullet"/>
      <w:lvlText w:val=""/>
      <w:lvlJc w:val="left"/>
      <w:pPr>
        <w:tabs>
          <w:tab w:val="num" w:pos="2860"/>
        </w:tabs>
        <w:ind w:left="2860" w:hanging="360"/>
      </w:pPr>
      <w:rPr>
        <w:rFonts w:ascii="Symbol" w:hAnsi="Symbol" w:cs="Symbol" w:hint="default"/>
      </w:rPr>
    </w:lvl>
    <w:lvl w:ilvl="7">
      <w:start w:val="1"/>
      <w:numFmt w:val="bullet"/>
      <w:lvlText w:val="◦"/>
      <w:lvlJc w:val="left"/>
      <w:pPr>
        <w:tabs>
          <w:tab w:val="num" w:pos="3220"/>
        </w:tabs>
        <w:ind w:left="3220" w:hanging="360"/>
      </w:pPr>
      <w:rPr>
        <w:rFonts w:ascii="OpenSymbol" w:hAnsi="OpenSymbol" w:cs="OpenSymbol" w:hint="default"/>
      </w:rPr>
    </w:lvl>
    <w:lvl w:ilvl="8">
      <w:start w:val="1"/>
      <w:numFmt w:val="bullet"/>
      <w:lvlText w:val="▪"/>
      <w:lvlJc w:val="left"/>
      <w:pPr>
        <w:tabs>
          <w:tab w:val="num" w:pos="3580"/>
        </w:tabs>
        <w:ind w:left="3580" w:hanging="360"/>
      </w:pPr>
      <w:rPr>
        <w:rFonts w:ascii="OpenSymbol" w:hAnsi="OpenSymbol" w:cs="OpenSymbol" w:hint="default"/>
      </w:rPr>
    </w:lvl>
  </w:abstractNum>
  <w:abstractNum w:abstractNumId="3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4"/>
    <w:lvlOverride w:ilvl="0">
      <w:startOverride w:val="10"/>
    </w:lvlOverride>
  </w:num>
</w:numbering>
</file>

<file path=word/settings.xml><?xml version="1.0" encoding="utf-8"?>
<w:settings xmlns:w="http://schemas.openxmlformats.org/wordprocessingml/2006/main">
  <w:zoom w:percent="10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5z0" w:customStyle="1">
    <w:name w:val="WW8Num5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b/>
    </w:rPr>
  </w:style>
  <w:style w:type="character" w:styleId="WW8Num14z1" w:customStyle="1">
    <w:name w:val="WW8Num14z1"/>
    <w:qFormat/>
    <w:rPr>
      <w:b w:val="false"/>
      <w:i w:val="false"/>
      <w:strike w:val="false"/>
      <w:dstrike w:val="false"/>
      <w:color w:val="000000"/>
      <w:sz w:val="20"/>
      <w:szCs w:val="20"/>
      <w:u w:val="none"/>
    </w:rPr>
  </w:style>
  <w:style w:type="character" w:styleId="WW8Num14z2" w:customStyle="1">
    <w:name w:val="WW8Num14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8z2" w:customStyle="1">
    <w:name w:val="WW8Num8z2"/>
    <w:qFormat/>
    <w:rPr>
      <w:b w:val="false"/>
      <w:i w:val="false"/>
    </w:rPr>
  </w:style>
  <w:style w:type="character" w:styleId="WW8Num15z0" w:customStyle="1">
    <w:name w:val="WW8Num15z0"/>
    <w:qFormat/>
    <w:rPr/>
  </w:style>
  <w:style w:type="character" w:styleId="WW8Num17z0" w:customStyle="1">
    <w:name w:val="WW8Num17z0"/>
    <w:qFormat/>
    <w:rPr>
      <w:b/>
    </w:rPr>
  </w:style>
  <w:style w:type="character" w:styleId="WW8Num17z1" w:customStyle="1">
    <w:name w:val="WW8Num17z1"/>
    <w:qFormat/>
    <w:rPr>
      <w:b w:val="false"/>
      <w:i w:val="false"/>
      <w:strike w:val="false"/>
      <w:dstrike w:val="false"/>
      <w:color w:val="000000"/>
      <w:sz w:val="20"/>
      <w:szCs w:val="20"/>
      <w:u w:val="none"/>
    </w:rPr>
  </w:style>
  <w:style w:type="character" w:styleId="WW8Num17z2" w:customStyle="1">
    <w:name w:val="WW8Num17z2"/>
    <w:qFormat/>
    <w:rPr>
      <w:rFonts w:ascii="Arial" w:hAnsi="Arial" w:cs="Arial"/>
      <w:b w:val="false"/>
      <w:i w:val="false"/>
      <w:strike w:val="false"/>
      <w:dstrike w:val="false"/>
      <w:color w:val="000000"/>
      <w:sz w:val="20"/>
      <w:szCs w:val="20"/>
    </w:rPr>
  </w:style>
  <w:style w:type="character" w:styleId="WW8Num18z0" w:customStyle="1">
    <w:name w:val="WW8Num18z0"/>
    <w:qFormat/>
    <w:rPr/>
  </w:style>
  <w:style w:type="character" w:styleId="WW8Num19z0" w:customStyle="1">
    <w:name w:val="WW8Num19z0"/>
    <w:qFormat/>
    <w:rPr>
      <w:b/>
      <w:sz w:val="22"/>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6z0" w:customStyle="1">
    <w:name w:val="WW8Num26z0"/>
    <w:qFormat/>
    <w:rPr>
      <w:sz w:val="22"/>
      <w:szCs w:val="22"/>
    </w:rPr>
  </w:style>
  <w:style w:type="character" w:styleId="WW8Num26z1" w:customStyle="1">
    <w:name w:val="WW8Num26z1"/>
    <w:qFormat/>
    <w:rPr>
      <w:rFonts w:ascii="Wingdings" w:hAnsi="Wingdings" w:cs="Wingdings"/>
      <w:sz w:val="22"/>
      <w:szCs w:val="22"/>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9z0" w:customStyle="1">
    <w:name w:val="WW8Num29z0"/>
    <w:qFormat/>
    <w:rPr>
      <w:rFonts w:ascii="Times New Roman" w:hAnsi="Times New Roman" w:cs="Arial"/>
      <w:b/>
      <w:sz w:val="22"/>
      <w:szCs w:val="23"/>
    </w:rPr>
  </w:style>
  <w:style w:type="character" w:styleId="WW8Num29z1" w:customStyle="1">
    <w:name w:val="WW8Num29z1"/>
    <w:qFormat/>
    <w:rPr>
      <w:b w:val="false"/>
      <w:i w:val="false"/>
      <w:strike w:val="false"/>
      <w:dstrike w:val="false"/>
      <w:color w:val="000000"/>
      <w:sz w:val="20"/>
      <w:szCs w:val="20"/>
      <w:u w:val="none"/>
    </w:rPr>
  </w:style>
  <w:style w:type="character" w:styleId="WW8Num29z2" w:customStyle="1">
    <w:name w:val="WW8Num29z2"/>
    <w:qFormat/>
    <w:rPr>
      <w:rFonts w:ascii="Arial" w:hAnsi="Arial" w:cs="Arial"/>
      <w:b w:val="false"/>
      <w:i w:val="false"/>
      <w:strike w:val="false"/>
      <w:dstrike w:val="false"/>
      <w:color w:val="000000"/>
      <w:sz w:val="20"/>
      <w:szCs w:val="20"/>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style>
  <w:style w:type="character" w:styleId="WW8Num33z1" w:customStyle="1">
    <w:name w:val="WW8Num33z1"/>
    <w:qFormat/>
    <w:rPr>
      <w:b w:val="false"/>
      <w:i w:val="false"/>
    </w:rPr>
  </w:style>
  <w:style w:type="character" w:styleId="WW8Num33z2" w:customStyle="1">
    <w:name w:val="WW8Num33z2"/>
    <w:qFormat/>
    <w:rPr>
      <w:b w:val="false"/>
    </w:rPr>
  </w:style>
  <w:style w:type="character" w:styleId="WW8Num34z0" w:customStyle="1">
    <w:name w:val="WW8Num34z0"/>
    <w:qFormat/>
    <w:rPr/>
  </w:style>
  <w:style w:type="character" w:styleId="WW8NumSt32z0" w:customStyle="1">
    <w:name w:val="WW8NumSt32z0"/>
    <w:qFormat/>
    <w:rPr>
      <w:b/>
    </w:rPr>
  </w:style>
  <w:style w:type="character" w:styleId="WW8NumSt32z1" w:customStyle="1">
    <w:name w:val="WW8NumSt32z1"/>
    <w:qFormat/>
    <w:rPr>
      <w:b w:val="false"/>
      <w:i w:val="false"/>
      <w:strike w:val="false"/>
      <w:dstrike w:val="false"/>
      <w:color w:val="000000"/>
      <w:sz w:val="20"/>
      <w:szCs w:val="20"/>
      <w:u w:val="none"/>
    </w:rPr>
  </w:style>
  <w:style w:type="character" w:styleId="WW8NumSt32z2" w:customStyle="1">
    <w:name w:val="WW8NumSt32z2"/>
    <w:qFormat/>
    <w:rPr>
      <w:rFonts w:ascii="Arial" w:hAnsi="Arial" w:cs="Arial"/>
      <w:b w:val="false"/>
      <w:i w:val="false"/>
      <w:strike w:val="false"/>
      <w:dstrike w:val="false"/>
      <w:color w:val="000000"/>
      <w:sz w:val="20"/>
      <w:szCs w:val="20"/>
    </w:rPr>
  </w:style>
  <w:style w:type="character" w:styleId="WW8NumSt32z3" w:customStyle="1">
    <w:name w:val="WW8NumSt32z3"/>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6z0" w:customStyle="1">
    <w:name w:val="WW8Num16z0"/>
    <w:qFormat/>
    <w:rPr>
      <w:rFonts w:ascii="Symbol" w:hAnsi="Symbol" w:cs="Symbol"/>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2" w:customStyle="1">
    <w:name w:val="WW8Num26z2"/>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3" w:customStyle="1">
    <w:name w:val="WW8Num29z3"/>
    <w:qFormat/>
    <w:rPr>
      <w:rFonts w:ascii="Symbol" w:hAnsi="Symbol" w:cs="Symbol"/>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uiPriority w:val="22"/>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Times New Ro"/>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uiPriority w:val="34"/>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InternetLink1" w:customStyle="1">
    <w:name w:val="Internet Link1"/>
    <w:qFormat/>
    <w:rPr>
      <w:color w:val="000080"/>
      <w:u w:val="single"/>
    </w:rPr>
  </w:style>
  <w:style w:type="character" w:styleId="InternetLink2">
    <w:name w:val="Internet Link2"/>
    <w:qFormat/>
    <w:rPr>
      <w:color w:val="000080"/>
      <w:u w:val="single"/>
    </w:rPr>
  </w:style>
  <w:style w:type="character" w:styleId="StrongEmphasis" w:customStyle="1">
    <w:name w:val="Strong Emphasis"/>
    <w:qFormat/>
    <w:rsid w:val="00d2477e"/>
    <w:rPr>
      <w:b/>
      <w:bCs/>
    </w:rPr>
  </w:style>
  <w:style w:type="character" w:styleId="Hyperlink" w:customStyle="1">
    <w:name w:val="Hyperlink"/>
    <w:rsid w:val="00d2477e"/>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name w:val="Cabeçalho e rodapé3"/>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uiPriority w:val="99"/>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Standard"/>
    <w:qFormat/>
    <w:rsid w:val="00d2477e"/>
    <w:pPr>
      <w:widowControl/>
      <w:suppressLineNumbers/>
      <w:spacing w:lineRule="auto" w:line="240"/>
    </w:pPr>
    <w:rPr>
      <w:rFonts w:ascii="Liberation Serif" w:hAnsi="Liberation Serif" w:eastAsia="NSimSun" w:cs="Arial"/>
      <w:color w:val="auto"/>
      <w:kern w:val="2"/>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34"/>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Times New Ro" w:hAnsi="Helvetica LT Light;Times New Ro" w:eastAsia="Calibri" w:cs="Helvetica LT Light;Times New Ro"/>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Recuodecorpodetexto1" w:customStyle="1">
    <w:name w:val="Recuo de corpo de texto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4"/>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Padro" w:customStyle="1">
    <w:name w:val="Padrão"/>
    <w:qFormat/>
    <w:pPr>
      <w:widowControl/>
      <w:tabs>
        <w:tab w:val="clear" w:pos="709"/>
        <w:tab w:val="left" w:pos="708" w:leader="none"/>
      </w:tabs>
      <w:suppressAutoHyphens w:val="true"/>
      <w:bidi w:val="0"/>
      <w:spacing w:lineRule="auto" w:line="276" w:before="0" w:after="200"/>
      <w:jc w:val="left"/>
    </w:pPr>
    <w:rPr>
      <w:rFonts w:ascii="Calibri" w:hAnsi="Calibri" w:eastAsia="Times New Roman" w:cs="Calibri"/>
      <w:color w:val="auto"/>
      <w:kern w:val="0"/>
      <w:sz w:val="22"/>
      <w:szCs w:val="22"/>
      <w:lang w:bidi="ar-SA" w:val="pt-BR" w:eastAsia="zh-CN"/>
    </w:rPr>
  </w:style>
  <w:style w:type="paragraph" w:styleId="Textbody" w:customStyle="1">
    <w:name w:val="Text body"/>
    <w:basedOn w:val="Normal"/>
    <w:qFormat/>
    <w:pPr>
      <w:spacing w:lineRule="auto" w:line="276" w:before="0" w:after="120"/>
    </w:pPr>
    <w:rPr>
      <w:rFonts w:ascii="Calibri" w:hAnsi="Calibri" w:cs="Calibri"/>
      <w:sz w:val="22"/>
      <w:szCs w:val="22"/>
    </w:rPr>
  </w:style>
  <w:style w:type="paragraph" w:styleId="ListParagraphdescritivo" w:customStyle="1">
    <w:name w:val="List Paragraph;descritivo"/>
    <w:basedOn w:val="Normal"/>
    <w:qFormat/>
    <w:rsid w:val="00d2477e"/>
    <w:pPr>
      <w:widowControl w:val="false"/>
      <w:spacing w:before="11" w:after="0"/>
      <w:ind w:hanging="339" w:left="835"/>
      <w:jc w:val="both"/>
    </w:pPr>
    <w:rPr>
      <w:rFonts w:ascii="Arial MT" w:hAnsi="Arial MT" w:eastAsia="Arial MT" w:cs="Arial MT"/>
      <w:color w:val="000000"/>
      <w:kern w:val="2"/>
      <w:sz w:val="22"/>
      <w:szCs w:val="22"/>
      <w:lang w:val="pt-PT"/>
    </w:rPr>
  </w:style>
  <w:style w:type="paragraph" w:styleId="dou-paragraph" w:customStyle="1">
    <w:name w:val="dou-paragraph"/>
    <w:basedOn w:val="Normal"/>
    <w:qFormat/>
    <w:rsid w:val="002e2c4f"/>
    <w:pPr>
      <w:spacing w:beforeAutospacing="1" w:afterAutospacing="1"/>
    </w:pPr>
    <w:rPr>
      <w:kern w:val="0"/>
      <w:sz w:val="24"/>
      <w:szCs w:val="24"/>
      <w:lang w:eastAsia="pt-BR"/>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image" Target="media/image1.png"/><Relationship Id="rId15" Type="http://schemas.openxmlformats.org/officeDocument/2006/relationships/hyperlink" Target="https://www.planalto.gov.br/ccivil_03/leis/l8078compilado.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1-2014/2013/lei/l12846.htm" TargetMode="External"/><Relationship Id="rId19" Type="http://schemas.openxmlformats.org/officeDocument/2006/relationships/hyperlink" Target="http://www.planalto.gov.br/ccivil_03/_ato2019-2022/2021/lei/L14133.htm%25art159" TargetMode="External"/><Relationship Id="rId20" Type="http://schemas.openxmlformats.org/officeDocument/2006/relationships/hyperlink" Target="https://www.gov.br/compras/pt-br/acesso-a-informacao/legislacao/instrucoes-normativas/instrucao-normativa-seges-me-no-26-de-13-de-abril-de-2022" TargetMode="External"/><Relationship Id="rId21" Type="http://schemas.openxmlformats.org/officeDocument/2006/relationships/image" Target="media/image2.wmf"/><Relationship Id="rId22"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4"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8078compilado.htm" TargetMode="External"/><Relationship Id="rId26" Type="http://schemas.openxmlformats.org/officeDocument/2006/relationships/hyperlink" Target="http://www.bbmnetlicitacoes.com.br/" TargetMode="External"/><Relationship Id="rId27" Type="http://schemas.openxmlformats.org/officeDocument/2006/relationships/hyperlink" Target="http://www.itatiba.sp.gov.br/" TargetMode="External"/><Relationship Id="rId28" Type="http://schemas.openxmlformats.org/officeDocument/2006/relationships/hyperlink" Target="http://www.bbmnetlicitacoes.com.br/" TargetMode="Externa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footer" Target="footer1.xml"/><Relationship Id="rId33" Type="http://schemas.openxmlformats.org/officeDocument/2006/relationships/footer" Target="footer2.xml"/><Relationship Id="rId34" Type="http://schemas.openxmlformats.org/officeDocument/2006/relationships/footer" Target="footer3.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4.png"/>
</Relationships>
</file>

<file path=word/_rels/footer3.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217</TotalTime>
  <Application>LibreOffice/24.8.0.3$Windows_X86_64 LibreOffice_project/0bdf1299c94fe897b119f97f3c613e9dca6be583</Application>
  <AppVersion>15.0000</AppVersion>
  <Pages>79</Pages>
  <Words>21946</Words>
  <Characters>126475</Characters>
  <CharactersWithSpaces>147391</CharactersWithSpaces>
  <Paragraphs>1188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2025-09-09T17:59:00Z</dcterms:created>
  <dc:creator>eportella</dc:creator>
  <dc:description/>
  <dc:language>pt-BR</dc:language>
  <cp:lastModifiedBy/>
  <cp:lastPrinted>2025-09-12T13:43:00Z</cp:lastPrinted>
  <dcterms:modified xsi:type="dcterms:W3CDTF">2025-10-02T11:48:05Z</dcterms:modified>
  <cp:revision>10</cp:revision>
  <dc:subject/>
  <dc:title> </dc:title>
</cp:coreProperties>
</file>

<file path=docProps/custom.xml><?xml version="1.0" encoding="utf-8"?>
<Properties xmlns="http://schemas.openxmlformats.org/officeDocument/2006/custom-properties" xmlns:vt="http://schemas.openxmlformats.org/officeDocument/2006/docPropsVTypes"/>
</file>