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Layout w:type="fixed"/>
        <w:tblLook w:val="04A0"/>
      </w:tblPr>
      <w:tblGrid>
        <w:gridCol w:w="3652"/>
        <w:gridCol w:w="2126"/>
        <w:gridCol w:w="4287"/>
      </w:tblGrid>
      <w:tr w:rsidR="00673CB8" w:rsidTr="00BC2661">
        <w:trPr>
          <w:trHeight w:val="1119"/>
        </w:trPr>
        <w:tc>
          <w:tcPr>
            <w:tcW w:w="3652" w:type="dxa"/>
          </w:tcPr>
          <w:p w:rsidR="00673CB8" w:rsidRDefault="00673CB8" w:rsidP="00BC2661"/>
          <w:p w:rsidR="00673CB8" w:rsidRDefault="00673CB8" w:rsidP="00BC266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53.65pt;margin-top:-11.1pt;width:39.45pt;height:42.65pt;z-index:-251656192;mso-wrap-edited:f" wrapcoords="-366 0 -366 21221 21600 21221 21600 0 -366 0">
                  <v:imagedata r:id="rId7" o:title=""/>
                  <w10:wrap type="tight"/>
                </v:shape>
                <o:OLEObject Type="Embed" ProgID="PBrush" ShapeID="_x0000_s1035" DrawAspect="Content" ObjectID="_1714308514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2126" w:type="dxa"/>
          </w:tcPr>
          <w:p w:rsidR="00673CB8" w:rsidRPr="00440ABF" w:rsidRDefault="00673CB8" w:rsidP="00BC266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color w:val="auto"/>
              </w:rPr>
            </w:pPr>
            <w:r w:rsidRPr="00440ABF">
              <w:rPr>
                <w:rFonts w:asciiTheme="minorHAnsi" w:hAnsiTheme="minorHAnsi" w:cstheme="minorHAnsi"/>
                <w:b/>
                <w:color w:val="auto"/>
              </w:rPr>
              <w:t>ANEXO V</w:t>
            </w:r>
          </w:p>
          <w:p w:rsidR="00673CB8" w:rsidRPr="00064633" w:rsidRDefault="00673CB8" w:rsidP="00BC2661">
            <w:pPr>
              <w:jc w:val="center"/>
              <w:rPr>
                <w:b/>
              </w:rPr>
            </w:pPr>
            <w:r w:rsidRPr="00440ABF">
              <w:rPr>
                <w:rFonts w:asciiTheme="minorHAnsi" w:hAnsiTheme="minorHAnsi" w:cstheme="minorHAnsi"/>
                <w:b/>
              </w:rPr>
              <w:t>RELATÓRIO DE VISITA IN LOCO</w:t>
            </w:r>
          </w:p>
        </w:tc>
        <w:tc>
          <w:tcPr>
            <w:tcW w:w="4287" w:type="dxa"/>
          </w:tcPr>
          <w:p w:rsidR="00673CB8" w:rsidRDefault="00673CB8" w:rsidP="00BC2661">
            <w:pPr>
              <w:rPr>
                <w:b/>
              </w:rPr>
            </w:pPr>
          </w:p>
          <w:p w:rsidR="00673CB8" w:rsidRDefault="00673CB8" w:rsidP="00BC2661">
            <w:pPr>
              <w:jc w:val="center"/>
              <w:rPr>
                <w:b/>
              </w:rPr>
            </w:pPr>
            <w:r>
              <w:rPr>
                <w:b/>
              </w:rPr>
              <w:t>MONITORAMENTO</w:t>
            </w:r>
          </w:p>
          <w:p w:rsidR="00673CB8" w:rsidRDefault="00673CB8" w:rsidP="00BC2661">
            <w:pPr>
              <w:jc w:val="center"/>
              <w:rPr>
                <w:b/>
              </w:rPr>
            </w:pPr>
          </w:p>
          <w:p w:rsidR="00673CB8" w:rsidRPr="00307038" w:rsidRDefault="00673CB8" w:rsidP="00BC26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0703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__/_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_/___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  <w:tr w:rsidR="00673CB8" w:rsidTr="00BC2661">
        <w:tc>
          <w:tcPr>
            <w:tcW w:w="5778" w:type="dxa"/>
            <w:gridSpan w:val="2"/>
          </w:tcPr>
          <w:p w:rsidR="00673CB8" w:rsidRPr="005C0315" w:rsidRDefault="00673CB8" w:rsidP="00BC2661">
            <w:pPr>
              <w:rPr>
                <w:b/>
              </w:rPr>
            </w:pPr>
            <w:r>
              <w:rPr>
                <w:b/>
              </w:rPr>
              <w:t>OSC</w:t>
            </w:r>
            <w:r w:rsidRPr="005C0315">
              <w:rPr>
                <w:b/>
              </w:rPr>
              <w:t xml:space="preserve">:                                 </w:t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  <w:t xml:space="preserve">      </w:t>
            </w:r>
          </w:p>
          <w:p w:rsidR="00673CB8" w:rsidRDefault="00673CB8" w:rsidP="00BC2661">
            <w:pPr>
              <w:rPr>
                <w:b/>
              </w:rPr>
            </w:pPr>
          </w:p>
        </w:tc>
        <w:tc>
          <w:tcPr>
            <w:tcW w:w="4287" w:type="dxa"/>
          </w:tcPr>
          <w:p w:rsidR="00673CB8" w:rsidRPr="005C0315" w:rsidRDefault="00673CB8" w:rsidP="00BC2661">
            <w:pPr>
              <w:rPr>
                <w:b/>
              </w:rPr>
            </w:pPr>
            <w:r w:rsidRPr="005C0315">
              <w:rPr>
                <w:b/>
              </w:rPr>
              <w:t>CNPJ:</w:t>
            </w:r>
          </w:p>
        </w:tc>
      </w:tr>
    </w:tbl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</w:pPr>
    </w:p>
    <w:p w:rsidR="00673CB8" w:rsidRPr="0020315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- Relatar </w:t>
      </w:r>
      <w:r w:rsidRPr="0020315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>as condições físicas, ambientais, materiais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 e</w:t>
      </w:r>
      <w:r w:rsidRPr="0020315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atividades propostas </w:t>
      </w:r>
      <w:r w:rsidRPr="0020315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de acordo com 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>o</w:t>
      </w:r>
      <w:r w:rsidRPr="0020315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 plano de trabalho.</w:t>
      </w:r>
    </w:p>
    <w:p w:rsidR="00673CB8" w:rsidRPr="0020315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 xml:space="preserve">- </w:t>
      </w:r>
      <w:r w:rsidRPr="0020315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t-BR"/>
        </w:rPr>
        <w:t>Colocar fotos da visita In loco</w:t>
      </w: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lang w:eastAsia="pt-BR"/>
        </w:rPr>
      </w:pPr>
    </w:p>
    <w:p w:rsidR="00673CB8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Boa Esperança ____ de _________________ de ______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_____________________________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Presidente da OSC  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              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_____________________________________         _____________________________________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>Membro da Comissão de Avaliação e Monitoramento       Membro da Comissão de Avaliação e Monitoramento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lang w:eastAsia="pt-BR"/>
        </w:rPr>
        <w:t>____________________________________</w:t>
      </w:r>
    </w:p>
    <w:p w:rsidR="00673CB8" w:rsidRPr="00440ABF" w:rsidRDefault="00673CB8" w:rsidP="006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40ABF">
        <w:rPr>
          <w:rFonts w:asciiTheme="minorHAnsi" w:eastAsia="Times New Roman" w:hAnsiTheme="minorHAnsi" w:cstheme="minorHAnsi"/>
          <w:sz w:val="20"/>
          <w:szCs w:val="20"/>
          <w:lang w:eastAsia="pt-BR"/>
        </w:rPr>
        <w:t>Membro da Comissão de Avaliação e Monitoramento</w:t>
      </w:r>
    </w:p>
    <w:p w:rsidR="00673CB8" w:rsidRDefault="00673CB8" w:rsidP="00673CB8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8A6DA4" w:rsidRPr="00673CB8" w:rsidRDefault="008A6DA4" w:rsidP="00673CB8"/>
    <w:sectPr w:rsidR="008A6DA4" w:rsidRPr="00673CB8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44" w:rsidRDefault="00940A44" w:rsidP="00F33454">
      <w:pPr>
        <w:spacing w:line="240" w:lineRule="auto"/>
      </w:pPr>
      <w:r>
        <w:separator/>
      </w:r>
    </w:p>
  </w:endnote>
  <w:endnote w:type="continuationSeparator" w:id="1">
    <w:p w:rsidR="00940A44" w:rsidRDefault="00940A44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44" w:rsidRDefault="00940A44" w:rsidP="00F33454">
      <w:pPr>
        <w:spacing w:line="240" w:lineRule="auto"/>
      </w:pPr>
      <w:r>
        <w:separator/>
      </w:r>
    </w:p>
  </w:footnote>
  <w:footnote w:type="continuationSeparator" w:id="1">
    <w:p w:rsidR="00940A44" w:rsidRDefault="00940A44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673CB8"/>
    <w:rsid w:val="0081570D"/>
    <w:rsid w:val="008568EA"/>
    <w:rsid w:val="008A6DA4"/>
    <w:rsid w:val="00940A44"/>
    <w:rsid w:val="00C52754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568EA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568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8EA"/>
    <w:rPr>
      <w:rFonts w:ascii="Calibri" w:eastAsia="Calibri" w:hAnsi="Calibri" w:cs="Times New Roman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75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C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2022-05-17T19:02:00Z</dcterms:created>
  <dcterms:modified xsi:type="dcterms:W3CDTF">2022-05-17T19:02:00Z</dcterms:modified>
</cp:coreProperties>
</file>