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8D" w:rsidRDefault="00CD7349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993" w:right="-12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REUNIÃO DO CONSELHO MUNICIPAL DE ACOMPANHAMENTO E CONTROLE SOCIAL DE MANUTENÇÃO E DESENVOLVIMENTO DA EDUCAÇÃO BÁSICA E VALORIZAÇÃO DOS PROFISSIONAIS DA EDUCAÇÃO (CACS-FUNDEB)</w:t>
      </w:r>
    </w:p>
    <w:p w:rsidR="00E6488D" w:rsidRDefault="00CD7349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993" w:right="-1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ATA N°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/2.025 -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Aos vinte e </w:t>
      </w:r>
      <w:r>
        <w:rPr>
          <w:rFonts w:ascii="Times New Roman" w:eastAsia="Times New Roman" w:hAnsi="Times New Roman" w:cs="Times New Roman"/>
          <w:sz w:val="24"/>
          <w:szCs w:val="24"/>
        </w:rPr>
        <w:t>nove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do mês de </w:t>
      </w:r>
      <w:r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dois mil e vinte e cinco, às nove horas na sala da Secretaria Municipal de Educação, situada à Avenida Benedito Rodrigues de Freitas, nº 330, Centro, Igaratá-SP, convocados pela Presidente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RG</w:t>
      </w:r>
      <w:r w:rsidR="000C3512">
        <w:rPr>
          <w:rFonts w:ascii="Times New Roman" w:eastAsia="Times New Roman" w:hAnsi="Times New Roman" w:cs="Times New Roman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3512">
        <w:rPr>
          <w:rFonts w:ascii="Times New Roman" w:eastAsia="Times New Roman" w:hAnsi="Times New Roman" w:cs="Times New Roman"/>
          <w:sz w:val="24"/>
          <w:szCs w:val="24"/>
        </w:rPr>
        <w:t>XXX.XXX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CPF </w:t>
      </w:r>
      <w:r w:rsidR="000C3512">
        <w:rPr>
          <w:rFonts w:ascii="Times New Roman" w:eastAsia="Times New Roman" w:hAnsi="Times New Roman" w:cs="Times New Roman"/>
          <w:color w:val="000000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3512">
        <w:rPr>
          <w:rFonts w:ascii="Times New Roman" w:eastAsia="Times New Roman" w:hAnsi="Times New Roman" w:cs="Times New Roman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3512">
        <w:rPr>
          <w:rFonts w:ascii="Times New Roman" w:eastAsia="Times New Roman" w:hAnsi="Times New Roman" w:cs="Times New Roman"/>
          <w:sz w:val="24"/>
          <w:szCs w:val="24"/>
        </w:rPr>
        <w:t>XXX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reuniram-se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membros do Conselho Municipal de  Acompanhamento e Controle Social do Fundo de Manutenção e Desenvolvimento da Educação Básica e Valorização dos Profissionais da Educação - CACS-FUNDEB do Município de Igaratá, Estado de São Paulo, com o objetivo de </w:t>
      </w:r>
      <w:r>
        <w:rPr>
          <w:rFonts w:ascii="Times New Roman" w:eastAsia="Times New Roman" w:hAnsi="Times New Roman" w:cs="Times New Roman"/>
          <w:sz w:val="24"/>
          <w:szCs w:val="24"/>
        </w:rPr>
        <w:t>analis</w:t>
      </w:r>
      <w:r>
        <w:rPr>
          <w:rFonts w:ascii="Times New Roman" w:eastAsia="Times New Roman" w:hAnsi="Times New Roman" w:cs="Times New Roman"/>
          <w:sz w:val="24"/>
          <w:szCs w:val="24"/>
        </w:rPr>
        <w:t>ar e emitir parecer sobre a Prestação de Contas referente ao primeiro trimestre (janeiro, fevereiro e março) do ano de dois mil e vinte e cinco. A reunião contou com a presença, além dos membros titulares, do CACS-FUNDEB, do Assistente do Departamento de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ontabilidade da Prefeitura Municipal de Igaratá, Elvis Presley Ferreira Alves. A presidente do CACS-FUNDEB, Carla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iniciou a reunião passando a palavra ao Assistente do Departamento de Contabilidade, o qual apresentou a todos o Analítico de Despesas </w:t>
      </w:r>
      <w:r>
        <w:rPr>
          <w:rFonts w:ascii="Times New Roman" w:eastAsia="Times New Roman" w:hAnsi="Times New Roman" w:cs="Times New Roman"/>
          <w:sz w:val="24"/>
          <w:szCs w:val="24"/>
        </w:rPr>
        <w:t>do primeiro trimestre de 2025, sendo estes, os relatórios, balancetes, demonstrativos de receitas e despesas de gastos referentes à Educação Básica (Educação Infantil, Educação Especial e Ensino Fundamental) e os extratos da conta específica do FUNDEB. Alé</w:t>
      </w:r>
      <w:r>
        <w:rPr>
          <w:rFonts w:ascii="Times New Roman" w:eastAsia="Times New Roman" w:hAnsi="Times New Roman" w:cs="Times New Roman"/>
          <w:sz w:val="24"/>
          <w:szCs w:val="24"/>
        </w:rPr>
        <w:t>m disso, as despesas com pessoal do Quadro de Profissionais da Educação Básica, nos termos da Emenda Constitucional 108/2020, no primeiro trimestre do ano de 2025 atingiram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68,59%, abaixo do limite constitucional obrigatório de 70% gastos com o pessoal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Quadro de Profissionais da Educação Básica, sendo as folhas de pagamento do magistério estarão disponíveis nas Secretaria Municipal de Educação para serem analisadas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vistadas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pelos conselheiros. Na utilização dos recursos do FUNDEB foi observado o dispos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no artigo 70 da Lei Federal 9.394/96. Após todos os esclarecimentos necessários efetuados e análise criteriosa dos documentos apresentados, os membros do CACS-FUNDEB decidiram aprovar a prestação de contas com ressalva. Ao final, a Presidente agradeceu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presença de todos e encerrou a presente reunião. Nada mais havendo a ser tratado, foi digitada a presente ata, que após lida e achada conforme será pelos presentes assinada. </w:t>
      </w:r>
    </w:p>
    <w:p w:rsidR="00E6488D" w:rsidRDefault="00CD7349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993" w:right="-127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Igaratá, 29 de abril de 2025</w:t>
      </w:r>
    </w:p>
    <w:p w:rsidR="00E6488D" w:rsidRDefault="00E6488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993" w:right="-12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88D" w:rsidRDefault="00E6488D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993" w:right="-1277"/>
        <w:jc w:val="both"/>
      </w:pPr>
    </w:p>
    <w:sectPr w:rsidR="00E6488D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349" w:rsidRDefault="00CD7349">
      <w:pPr>
        <w:spacing w:after="0" w:line="240" w:lineRule="auto"/>
      </w:pPr>
      <w:r>
        <w:separator/>
      </w:r>
    </w:p>
  </w:endnote>
  <w:endnote w:type="continuationSeparator" w:id="0">
    <w:p w:rsidR="00CD7349" w:rsidRDefault="00C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349" w:rsidRDefault="00CD7349">
      <w:pPr>
        <w:spacing w:after="0" w:line="240" w:lineRule="auto"/>
      </w:pPr>
      <w:r>
        <w:separator/>
      </w:r>
    </w:p>
  </w:footnote>
  <w:footnote w:type="continuationSeparator" w:id="0">
    <w:p w:rsidR="00CD7349" w:rsidRDefault="00C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88D" w:rsidRDefault="00CD73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0" w:hanging="14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</w:rPr>
      <w:t>CACS FUNDEB - CONSELHO DE ACOMPANHAMENTO E CONTROLE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3974836</wp:posOffset>
          </wp:positionH>
          <wp:positionV relativeFrom="paragraph">
            <wp:posOffset>-150709</wp:posOffset>
          </wp:positionV>
          <wp:extent cx="2216785" cy="86233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6785" cy="862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6488D" w:rsidRDefault="00CD73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0" w:hanging="14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</w:rPr>
      <w:t>SOCIAL FUNDEB - IGARATÁ - SP</w:t>
    </w:r>
  </w:p>
  <w:p w:rsidR="00E6488D" w:rsidRDefault="00CD73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0" w:hanging="14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</w:rPr>
      <w:t>Regulamentado pela Lei Municipal n° 2.059</w:t>
    </w:r>
    <w:r>
      <w:rPr>
        <w:rFonts w:ascii="Times New Roman" w:eastAsia="Times New Roman" w:hAnsi="Times New Roman" w:cs="Times New Roman"/>
        <w:color w:val="000000"/>
      </w:rPr>
      <w:t xml:space="preserve"> | </w:t>
    </w:r>
    <w:r>
      <w:rPr>
        <w:rFonts w:ascii="Times New Roman" w:eastAsia="Times New Roman" w:hAnsi="Times New Roman" w:cs="Times New Roman"/>
        <w:b/>
        <w:color w:val="000000"/>
      </w:rPr>
      <w:t>Data:</w:t>
    </w:r>
    <w:r>
      <w:rPr>
        <w:rFonts w:ascii="Times New Roman" w:eastAsia="Times New Roman" w:hAnsi="Times New Roman" w:cs="Times New Roman"/>
        <w:color w:val="000000"/>
      </w:rPr>
      <w:t xml:space="preserve"> 19/03/2021</w:t>
    </w:r>
  </w:p>
  <w:p w:rsidR="00E6488D" w:rsidRDefault="00CD7349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0" w:hanging="14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</w:rPr>
      <w:t xml:space="preserve">E-mail: </w:t>
    </w:r>
    <w:r>
      <w:rPr>
        <w:rFonts w:ascii="Times New Roman" w:eastAsia="Times New Roman" w:hAnsi="Times New Roman" w:cs="Times New Roman"/>
        <w:color w:val="000000"/>
      </w:rPr>
      <w:t>cacsigarata@gmail.com</w:t>
    </w:r>
  </w:p>
  <w:p w:rsidR="00E6488D" w:rsidRDefault="00E648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8D"/>
    <w:rsid w:val="000C3512"/>
    <w:rsid w:val="00CD7349"/>
    <w:rsid w:val="00E6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0481"/>
  <w15:docId w15:val="{D2EE67E6-6037-4E71-8B2E-F908C0D4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D7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5FC"/>
  </w:style>
  <w:style w:type="paragraph" w:styleId="Rodap">
    <w:name w:val="footer"/>
    <w:basedOn w:val="Normal"/>
    <w:link w:val="RodapChar"/>
    <w:uiPriority w:val="99"/>
    <w:unhideWhenUsed/>
    <w:rsid w:val="005D7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5FC"/>
  </w:style>
  <w:style w:type="paragraph" w:styleId="NormalWeb">
    <w:name w:val="Normal (Web)"/>
    <w:basedOn w:val="Normal"/>
    <w:uiPriority w:val="99"/>
    <w:semiHidden/>
    <w:unhideWhenUsed/>
    <w:rsid w:val="005D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Q4VHOn08s6jmkPaeUcMGZaUMw==">CgMxLjA4AHIhMVpPZTZncnZIaU5nSmtMR1ZSYW1ZVFhoamdBclJrYkNE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 CAMILY SILVA</dc:creator>
  <cp:lastModifiedBy>Educação3</cp:lastModifiedBy>
  <cp:revision>2</cp:revision>
  <dcterms:created xsi:type="dcterms:W3CDTF">2025-01-28T00:21:00Z</dcterms:created>
  <dcterms:modified xsi:type="dcterms:W3CDTF">2025-04-30T12:27:00Z</dcterms:modified>
</cp:coreProperties>
</file>