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F14B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ANEXO VII</w:t>
      </w:r>
    </w:p>
    <w:p w14:paraId="1D5D89CA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DECLARAÇÃO ÉTNICO-RACIAL</w:t>
      </w:r>
    </w:p>
    <w:p w14:paraId="287BBF0F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b/>
          <w:color w:val="FF0000"/>
          <w:sz w:val="27"/>
          <w:szCs w:val="27"/>
        </w:rPr>
      </w:pPr>
      <w:r>
        <w:rPr>
          <w:rFonts w:ascii="Calibri" w:eastAsia="Calibri" w:hAnsi="Calibri" w:cs="Calibri"/>
          <w:b/>
          <w:color w:val="FF0000"/>
          <w:sz w:val="27"/>
          <w:szCs w:val="27"/>
        </w:rPr>
        <w:t>(Para agentes culturais concorrentes às cotas étnico-raciais – negros ou indígenas)</w:t>
      </w:r>
    </w:p>
    <w:p w14:paraId="2E5D7087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51B2A8DC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(preto </w:t>
      </w:r>
      <w:r>
        <w:rPr>
          <w:sz w:val="27"/>
          <w:szCs w:val="27"/>
        </w:rPr>
        <w:t xml:space="preserve">e/ou pardo) </w:t>
      </w:r>
      <w:r>
        <w:rPr>
          <w:rFonts w:ascii="Calibri" w:eastAsia="Calibri" w:hAnsi="Calibri" w:cs="Calibri"/>
          <w:color w:val="000000"/>
          <w:sz w:val="27"/>
          <w:szCs w:val="27"/>
        </w:rPr>
        <w:t>OU INDÍGENA).</w:t>
      </w:r>
    </w:p>
    <w:p w14:paraId="4E04D424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A4B4936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544782E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4EC35533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NOME</w:t>
      </w:r>
    </w:p>
    <w:p w14:paraId="36A87339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ASSINATURA DO DECLARANTE</w:t>
      </w:r>
    </w:p>
    <w:p w14:paraId="7759288C" w14:textId="77777777" w:rsidR="00C06526" w:rsidRDefault="00C06526" w:rsidP="00C06526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F56EA06" w14:textId="77777777" w:rsidR="000635BD" w:rsidRPr="00C06526" w:rsidRDefault="000635BD" w:rsidP="00C06526"/>
    <w:sectPr w:rsidR="000635BD" w:rsidRPr="00C06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6E2" w14:textId="77777777" w:rsidR="00F943AD" w:rsidRDefault="00F943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6E74" w14:textId="77777777" w:rsidR="00027AD3" w:rsidRPr="00F84249" w:rsidRDefault="00027AD3" w:rsidP="00027AD3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79245FC" w14:textId="77777777" w:rsidR="00027AD3" w:rsidRDefault="00027AD3" w:rsidP="00027AD3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7193B979" w14:textId="77A67145" w:rsidR="00027AD3" w:rsidRDefault="00027AD3" w:rsidP="00027AD3">
    <w:pPr>
      <w:spacing w:after="31" w:line="275" w:lineRule="auto"/>
      <w:ind w:left="-284" w:right="-358"/>
      <w:jc w:val="center"/>
    </w:pPr>
    <w:r>
      <w:rPr>
        <w:sz w:val="16"/>
      </w:rPr>
      <w:t>E-MAIL: CULTURA@MANDIRITUBA.PR.GOV.BR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9D" w14:textId="77777777" w:rsidR="00F943AD" w:rsidRDefault="00F94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3D4A" w14:textId="77777777" w:rsidR="00F943AD" w:rsidRDefault="00F943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3F45" w14:textId="2B4E26A8" w:rsidR="00F943AD" w:rsidRPr="009C0253" w:rsidRDefault="00F943AD" w:rsidP="00F943AD">
    <w:pPr>
      <w:spacing w:after="0" w:line="275" w:lineRule="auto"/>
      <w:ind w:left="170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733D98C" wp14:editId="3D37E4F0">
          <wp:simplePos x="0" y="0"/>
          <wp:positionH relativeFrom="column">
            <wp:posOffset>-213341</wp:posOffset>
          </wp:positionH>
          <wp:positionV relativeFrom="paragraph">
            <wp:posOffset>-260644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24D916" wp14:editId="298135DC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03194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7CBDE8BE" w14:textId="77777777" w:rsidR="00F943AD" w:rsidRDefault="00F943AD" w:rsidP="00F943AD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C96C773" w14:textId="77777777" w:rsidR="00F943AD" w:rsidRDefault="00F943AD" w:rsidP="00F943AD">
    <w:pPr>
      <w:spacing w:after="0" w:line="240" w:lineRule="auto"/>
      <w:ind w:left="1276" w:right="1344" w:hanging="54"/>
      <w:jc w:val="center"/>
    </w:pPr>
  </w:p>
  <w:p w14:paraId="5F6E3528" w14:textId="77777777" w:rsidR="00F943AD" w:rsidRDefault="00F943AD" w:rsidP="00F943AD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21FA2A15" w14:textId="77777777" w:rsidR="00F943AD" w:rsidRDefault="00F943AD" w:rsidP="00F943AD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152D2659" w14:textId="77777777" w:rsidR="00F943AD" w:rsidRDefault="00F943AD" w:rsidP="00F943AD">
    <w:pPr>
      <w:spacing w:after="0"/>
      <w:ind w:right="143"/>
    </w:pPr>
    <w:r>
      <w:rPr>
        <w:rFonts w:ascii="Calibri" w:eastAsia="Calibri" w:hAnsi="Calibri" w:cs="Calibri"/>
      </w:rPr>
      <w:t xml:space="preserve"> </w:t>
    </w:r>
  </w:p>
  <w:p w14:paraId="46E8789D" w14:textId="37E4CA4C" w:rsidR="00B712AA" w:rsidRPr="00F943AD" w:rsidRDefault="00B712AA" w:rsidP="00F943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947D" w14:textId="77777777" w:rsidR="00F943AD" w:rsidRDefault="00F94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27AD3"/>
    <w:rsid w:val="000635BD"/>
    <w:rsid w:val="00096EF8"/>
    <w:rsid w:val="001C5167"/>
    <w:rsid w:val="004D184C"/>
    <w:rsid w:val="004E1EF9"/>
    <w:rsid w:val="009327FE"/>
    <w:rsid w:val="00B4595B"/>
    <w:rsid w:val="00B656A7"/>
    <w:rsid w:val="00B712AA"/>
    <w:rsid w:val="00B75C53"/>
    <w:rsid w:val="00B827B6"/>
    <w:rsid w:val="00C06526"/>
    <w:rsid w:val="00D52CCC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4</cp:revision>
  <dcterms:created xsi:type="dcterms:W3CDTF">2023-10-23T05:49:00Z</dcterms:created>
  <dcterms:modified xsi:type="dcterms:W3CDTF">2023-10-24T04:47:00Z</dcterms:modified>
</cp:coreProperties>
</file>