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77777777" w:rsidR="007F2E0D" w:rsidRPr="00717720" w:rsidRDefault="00464B99" w:rsidP="00717720">
      <w:pPr>
        <w:spacing w:line="240" w:lineRule="auto"/>
        <w:jc w:val="center"/>
        <w:rPr>
          <w:b/>
          <w:sz w:val="24"/>
          <w:szCs w:val="24"/>
        </w:rPr>
      </w:pPr>
      <w:r w:rsidRPr="00717720">
        <w:rPr>
          <w:b/>
          <w:sz w:val="24"/>
          <w:szCs w:val="24"/>
        </w:rPr>
        <w:t xml:space="preserve">ANEXO IV </w:t>
      </w:r>
    </w:p>
    <w:p w14:paraId="482DFF5D" w14:textId="77777777" w:rsidR="007F2E0D" w:rsidRPr="00717720" w:rsidRDefault="00464B99" w:rsidP="00717720">
      <w:pPr>
        <w:spacing w:line="240" w:lineRule="auto"/>
        <w:jc w:val="center"/>
        <w:rPr>
          <w:b/>
          <w:sz w:val="24"/>
          <w:szCs w:val="24"/>
        </w:rPr>
      </w:pPr>
      <w:r w:rsidRPr="00717720">
        <w:rPr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Default="00464B99" w:rsidP="00717720">
      <w:pPr>
        <w:spacing w:line="240" w:lineRule="auto"/>
        <w:jc w:val="center"/>
        <w:rPr>
          <w:b/>
          <w:sz w:val="24"/>
          <w:szCs w:val="24"/>
        </w:rPr>
      </w:pPr>
      <w:r w:rsidRPr="00717720">
        <w:rPr>
          <w:b/>
          <w:sz w:val="24"/>
          <w:szCs w:val="24"/>
        </w:rPr>
        <w:t>ARTÍSTICO- CULTURAL</w:t>
      </w:r>
    </w:p>
    <w:p w14:paraId="292A7DE4" w14:textId="77777777" w:rsidR="00717720" w:rsidRPr="00717720" w:rsidRDefault="00717720" w:rsidP="00717720">
      <w:pPr>
        <w:spacing w:line="240" w:lineRule="auto"/>
        <w:jc w:val="center"/>
        <w:rPr>
          <w:b/>
          <w:sz w:val="24"/>
          <w:szCs w:val="24"/>
        </w:rPr>
      </w:pP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Default="00464B99">
      <w:pPr>
        <w:rPr>
          <w:b/>
          <w:bCs/>
        </w:rPr>
      </w:pPr>
      <w:r w:rsidRPr="00717720">
        <w:rPr>
          <w:b/>
          <w:bCs/>
        </w:rPr>
        <w:t xml:space="preserve">GRUPO ARTÍSTICO: </w:t>
      </w:r>
    </w:p>
    <w:p w14:paraId="6562EAE3" w14:textId="77777777" w:rsidR="00717720" w:rsidRPr="00717720" w:rsidRDefault="00717720">
      <w:pPr>
        <w:rPr>
          <w:b/>
          <w:bCs/>
        </w:rPr>
      </w:pPr>
    </w:p>
    <w:p w14:paraId="4CB71488" w14:textId="77777777" w:rsidR="007F2E0D" w:rsidRPr="00717720" w:rsidRDefault="00464B99">
      <w:pPr>
        <w:rPr>
          <w:b/>
          <w:bCs/>
        </w:rPr>
      </w:pPr>
      <w:r w:rsidRPr="00717720">
        <w:rPr>
          <w:b/>
          <w:bCs/>
        </w:rPr>
        <w:t>NOME DO REPRESENTANTE INTEGRANTE DO GRUPO OU COLETIVO ARTÍSTICO:</w:t>
      </w:r>
    </w:p>
    <w:p w14:paraId="6533BBEF" w14:textId="77777777" w:rsidR="00717720" w:rsidRDefault="00717720"/>
    <w:p w14:paraId="269B8AC9" w14:textId="77777777" w:rsidR="007F2E0D" w:rsidRPr="00717720" w:rsidRDefault="00464B99">
      <w:pPr>
        <w:rPr>
          <w:b/>
          <w:bCs/>
        </w:rPr>
      </w:pPr>
      <w:r w:rsidRPr="00717720">
        <w:rPr>
          <w:b/>
          <w:bCs/>
        </w:rPr>
        <w:t>DADOS PESSOAIS DO REPRESENTANTE: [IDENTIDADE, CPF, E-MAIL E TELEFONE]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</w:t>
      </w:r>
      <w:r w:rsidRPr="00717720">
        <w:rPr>
          <w:color w:val="FF0000"/>
        </w:rPr>
        <w:t>[NOME DO GRUPO OU COLETIVO]</w:t>
      </w:r>
      <w:r>
        <w:t xml:space="preserve">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717720" w:rsidRDefault="00464B99" w:rsidP="0071772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717720">
              <w:rPr>
                <w:b/>
                <w:bCs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717720" w:rsidRDefault="00464B99" w:rsidP="0071772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717720">
              <w:rPr>
                <w:b/>
                <w:bCs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717720" w:rsidRDefault="00464B99" w:rsidP="00717720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717720">
              <w:rPr>
                <w:b/>
                <w:bCs/>
              </w:rP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17720" w14:paraId="56B7F0E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42A8" w14:textId="77777777" w:rsidR="00717720" w:rsidRDefault="0071772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E9CB" w14:textId="77777777" w:rsidR="00717720" w:rsidRDefault="00717720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FB85" w14:textId="77777777" w:rsidR="00717720" w:rsidRDefault="00717720">
            <w:pPr>
              <w:widowControl w:val="0"/>
              <w:spacing w:line="240" w:lineRule="auto"/>
            </w:pPr>
          </w:p>
        </w:tc>
      </w:tr>
    </w:tbl>
    <w:p w14:paraId="2A162190" w14:textId="5FB58C59" w:rsidR="007F2E0D" w:rsidRDefault="007F2E0D" w:rsidP="00717720"/>
    <w:p w14:paraId="654BE490" w14:textId="0A3B889E" w:rsidR="00717720" w:rsidRDefault="00717720" w:rsidP="00717720">
      <w:pPr>
        <w:jc w:val="both"/>
      </w:pPr>
      <w:r w:rsidRPr="00717720">
        <w:rPr>
          <w:b/>
          <w:bCs/>
        </w:rPr>
        <w:t>*Obs.:</w:t>
      </w:r>
      <w:r>
        <w:t xml:space="preserve"> este documento pode ser assinado de forma digital (assinatura eletrônica) ou de modo presencial.</w:t>
      </w:r>
    </w:p>
    <w:p w14:paraId="53E492DD" w14:textId="77777777" w:rsidR="00717720" w:rsidRDefault="00717720" w:rsidP="00717720">
      <w:pPr>
        <w:jc w:val="both"/>
      </w:pPr>
    </w:p>
    <w:p w14:paraId="5942BDE4" w14:textId="77777777" w:rsidR="00717720" w:rsidRPr="00717720" w:rsidRDefault="00717720" w:rsidP="00717720">
      <w:pPr>
        <w:jc w:val="both"/>
        <w:rPr>
          <w:b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22C4AAE7" w14:textId="77777777" w:rsidR="007F2E0D" w:rsidRDefault="007F2E0D"/>
    <w:sectPr w:rsidR="007F2E0D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513" w14:textId="77777777" w:rsidR="00D924B1" w:rsidRDefault="00D924B1" w:rsidP="00717720">
      <w:pPr>
        <w:spacing w:line="240" w:lineRule="auto"/>
      </w:pPr>
      <w:r>
        <w:separator/>
      </w:r>
    </w:p>
  </w:endnote>
  <w:endnote w:type="continuationSeparator" w:id="0">
    <w:p w14:paraId="7CF24EFA" w14:textId="77777777" w:rsidR="00D924B1" w:rsidRDefault="00D924B1" w:rsidP="00717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AA4C" w14:textId="77777777" w:rsidR="003700E8" w:rsidRPr="00F84249" w:rsidRDefault="003700E8" w:rsidP="003700E8">
    <w:pPr>
      <w:spacing w:after="13" w:line="259" w:lineRule="auto"/>
      <w:ind w:right="27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340DEC91" w14:textId="77777777" w:rsidR="003700E8" w:rsidRDefault="003700E8" w:rsidP="003700E8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1539510B" w14:textId="77777777" w:rsidR="003700E8" w:rsidRDefault="003700E8" w:rsidP="003700E8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p w14:paraId="52E6C8B8" w14:textId="77777777" w:rsidR="003700E8" w:rsidRDefault="003700E8" w:rsidP="003700E8">
    <w:pPr>
      <w:spacing w:line="259" w:lineRule="auto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2E0A" w14:textId="77777777" w:rsidR="00D924B1" w:rsidRDefault="00D924B1" w:rsidP="00717720">
      <w:pPr>
        <w:spacing w:line="240" w:lineRule="auto"/>
      </w:pPr>
      <w:r>
        <w:separator/>
      </w:r>
    </w:p>
  </w:footnote>
  <w:footnote w:type="continuationSeparator" w:id="0">
    <w:p w14:paraId="59452564" w14:textId="77777777" w:rsidR="00D924B1" w:rsidRDefault="00D924B1" w:rsidP="00717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BF8" w14:textId="0D0C3041" w:rsidR="006D3775" w:rsidRPr="009C0253" w:rsidRDefault="006D3775" w:rsidP="006D3775">
    <w:pPr>
      <w:spacing w:line="275" w:lineRule="auto"/>
      <w:ind w:left="1701" w:right="143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029FDC73" wp14:editId="091A768C">
          <wp:simplePos x="0" y="0"/>
          <wp:positionH relativeFrom="margin">
            <wp:posOffset>-1095</wp:posOffset>
          </wp:positionH>
          <wp:positionV relativeFrom="paragraph">
            <wp:posOffset>-255467</wp:posOffset>
          </wp:positionV>
          <wp:extent cx="1008380" cy="1144905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8EBB1B" wp14:editId="1B5BC04D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1A747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19BE969A" w14:textId="140CFDE6" w:rsidR="006D3775" w:rsidRDefault="006D3775" w:rsidP="006D3775">
    <w:pPr>
      <w:spacing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  </w:t>
    </w:r>
    <w:r>
      <w:rPr>
        <w:b/>
        <w:sz w:val="40"/>
      </w:rPr>
      <w:t xml:space="preserve"> Estado do Paraná</w:t>
    </w:r>
  </w:p>
  <w:p w14:paraId="3FA44EF0" w14:textId="77777777" w:rsidR="006D3775" w:rsidRDefault="006D3775" w:rsidP="006D3775">
    <w:pPr>
      <w:spacing w:line="240" w:lineRule="auto"/>
      <w:ind w:left="1276" w:right="1344" w:hanging="54"/>
      <w:jc w:val="center"/>
    </w:pPr>
  </w:p>
  <w:p w14:paraId="1D75217C" w14:textId="516E97B3" w:rsidR="006D3775" w:rsidRDefault="006D3775" w:rsidP="006D3775">
    <w:pPr>
      <w:spacing w:line="259" w:lineRule="auto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>
      <w:rPr>
        <w:b/>
        <w:color w:val="00000A"/>
      </w:rPr>
      <w:t xml:space="preserve">  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319252C9" w14:textId="1FD7F3A1" w:rsidR="006D3775" w:rsidRDefault="006D3775" w:rsidP="006D3775">
    <w:pPr>
      <w:spacing w:line="259" w:lineRule="auto"/>
      <w:ind w:left="1276" w:right="1343"/>
      <w:jc w:val="center"/>
    </w:pPr>
    <w:r>
      <w:rPr>
        <w:b/>
        <w:color w:val="00000A"/>
        <w:sz w:val="18"/>
        <w:szCs w:val="18"/>
      </w:rPr>
      <w:t xml:space="preserve">     </w:t>
    </w: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557EC076" w14:textId="77777777" w:rsidR="006D3775" w:rsidRDefault="006D3775" w:rsidP="006D3775">
    <w:pPr>
      <w:spacing w:line="259" w:lineRule="auto"/>
      <w:ind w:right="143"/>
    </w:pPr>
    <w:r>
      <w:rPr>
        <w:rFonts w:ascii="Calibri" w:eastAsia="Calibri" w:hAnsi="Calibri" w:cs="Calibri"/>
      </w:rPr>
      <w:t xml:space="preserve"> </w:t>
    </w:r>
  </w:p>
  <w:p w14:paraId="7AAA47BB" w14:textId="77777777" w:rsidR="006D3775" w:rsidRPr="005B7EAE" w:rsidRDefault="006D3775" w:rsidP="006D3775">
    <w:pPr>
      <w:pStyle w:val="Cabealho"/>
    </w:pPr>
    <w:r w:rsidRPr="005B7E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B34"/>
    <w:multiLevelType w:val="hybridMultilevel"/>
    <w:tmpl w:val="2A80C5F0"/>
    <w:lvl w:ilvl="0" w:tplc="4956DCF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04012B"/>
    <w:rsid w:val="003700E8"/>
    <w:rsid w:val="00464B99"/>
    <w:rsid w:val="006D3775"/>
    <w:rsid w:val="00717720"/>
    <w:rsid w:val="007F2E0D"/>
    <w:rsid w:val="00D924B1"/>
    <w:rsid w:val="00F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77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720"/>
  </w:style>
  <w:style w:type="paragraph" w:styleId="Rodap">
    <w:name w:val="footer"/>
    <w:basedOn w:val="Normal"/>
    <w:link w:val="RodapChar"/>
    <w:unhideWhenUsed/>
    <w:rsid w:val="007177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720"/>
  </w:style>
  <w:style w:type="paragraph" w:customStyle="1" w:styleId="Standard">
    <w:name w:val="Standard"/>
    <w:rsid w:val="00717720"/>
    <w:pPr>
      <w:suppressAutoHyphens/>
      <w:autoSpaceDN w:val="0"/>
      <w:spacing w:after="200"/>
      <w:textAlignment w:val="baseline"/>
    </w:pPr>
    <w:rPr>
      <w:rFonts w:ascii="Calibri" w:eastAsia="Calibri" w:hAnsi="Calibri" w:cs="Calibri"/>
      <w:color w:val="00000A"/>
      <w:kern w:val="3"/>
      <w:lang w:eastAsia="zh-CN"/>
    </w:rPr>
  </w:style>
  <w:style w:type="paragraph" w:styleId="PargrafodaLista">
    <w:name w:val="List Paragraph"/>
    <w:basedOn w:val="Normal"/>
    <w:uiPriority w:val="34"/>
    <w:qFormat/>
    <w:rsid w:val="00717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0</DocSecurity>
  <Lines>8</Lines>
  <Paragraphs>2</Paragraphs>
  <ScaleCrop>false</ScaleCrop>
  <Company>MTUR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Fernando</cp:lastModifiedBy>
  <cp:revision>6</cp:revision>
  <dcterms:created xsi:type="dcterms:W3CDTF">2023-07-13T18:29:00Z</dcterms:created>
  <dcterms:modified xsi:type="dcterms:W3CDTF">2023-10-24T08:30:00Z</dcterms:modified>
</cp:coreProperties>
</file>