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1F40" w14:textId="68CE7225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ANEXO X</w:t>
      </w:r>
    </w:p>
    <w:p w14:paraId="557198F7" w14:textId="77777777" w:rsidR="00EE41B7" w:rsidRPr="00800FA6" w:rsidRDefault="00EE41B7" w:rsidP="00EE41B7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800FA6">
        <w:rPr>
          <w:rFonts w:ascii="Calibri" w:hAnsi="Calibri" w:cs="Calibri"/>
          <w:b/>
          <w:bCs/>
          <w:color w:val="000000"/>
          <w:sz w:val="27"/>
          <w:szCs w:val="27"/>
        </w:rPr>
        <w:t>DECLARAÇÕES UNIFICADAS – PESSOA JURÍDICA</w:t>
      </w:r>
    </w:p>
    <w:p w14:paraId="020616D9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EA73183" w14:textId="77777777" w:rsidR="00EE41B7" w:rsidRPr="00954B8F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>PROPONENTE:</w:t>
      </w:r>
    </w:p>
    <w:p w14:paraId="2F234EA7" w14:textId="77777777" w:rsidR="00EE41B7" w:rsidRPr="00954B8F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 xml:space="preserve"> ENDEREÇO: </w:t>
      </w:r>
    </w:p>
    <w:p w14:paraId="788D21E6" w14:textId="77777777" w:rsidR="00EE41B7" w:rsidRPr="00954B8F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 xml:space="preserve">CNPJ/MF:    </w:t>
      </w:r>
    </w:p>
    <w:p w14:paraId="595A6E76" w14:textId="77777777" w:rsidR="00EE41B7" w:rsidRPr="00954B8F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 xml:space="preserve">FONE/FAX: </w:t>
      </w:r>
      <w:proofErr w:type="gramStart"/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>(  )</w:t>
      </w:r>
      <w:proofErr w:type="gramEnd"/>
      <w:r w:rsidRPr="00954B8F">
        <w:rPr>
          <w:rFonts w:ascii="Calibri" w:hAnsi="Calibri" w:cs="Calibri"/>
          <w:b/>
          <w:bCs/>
          <w:color w:val="000000"/>
          <w:sz w:val="27"/>
          <w:szCs w:val="27"/>
        </w:rPr>
        <w:t xml:space="preserve"> </w:t>
      </w:r>
    </w:p>
    <w:p w14:paraId="7D4C9315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DB3943F" w14:textId="0440CC2C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Declaramos para os fins de direito, na qualidade de proponente do Chamamento Público nº 007/2023 instaurado pela Prefeitura do Município de </w:t>
      </w:r>
      <w:r w:rsidR="00D52D68">
        <w:rPr>
          <w:rFonts w:ascii="Calibri" w:hAnsi="Calibri" w:cs="Calibri"/>
          <w:color w:val="000000"/>
          <w:sz w:val="27"/>
          <w:szCs w:val="27"/>
        </w:rPr>
        <w:t>Mandirituba</w:t>
      </w:r>
      <w:r w:rsidRPr="00800FA6">
        <w:rPr>
          <w:rFonts w:ascii="Calibri" w:hAnsi="Calibri" w:cs="Calibri"/>
          <w:color w:val="000000"/>
          <w:sz w:val="27"/>
          <w:szCs w:val="27"/>
        </w:rPr>
        <w:t xml:space="preserve">, que: </w:t>
      </w:r>
    </w:p>
    <w:p w14:paraId="6D4B2C65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a) Não fomos declarados inidôneos para licitar ou contratar com o Poder Público, em qualquer de suas esferas. </w:t>
      </w:r>
    </w:p>
    <w:p w14:paraId="77F3141A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b) Cumprimos plenamente os requisitos de habilitação exigidos no respectivo edital do Chamamento. </w:t>
      </w:r>
    </w:p>
    <w:p w14:paraId="43571B90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c) Na forma e sob as penas impostas pela Lei nº 8.666/93, de 21 de junho de 1993 e demais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 </w:t>
      </w:r>
    </w:p>
    <w:p w14:paraId="7FC92F5C" w14:textId="38F74620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d) Não possuímos pessoas em nosso quadro societário (contrato social, estatuto social), impedidas de contratar com o Município de </w:t>
      </w:r>
      <w:r w:rsidR="00B51368">
        <w:rPr>
          <w:rFonts w:ascii="Calibri" w:hAnsi="Calibri" w:cs="Calibri"/>
          <w:color w:val="000000"/>
          <w:sz w:val="27"/>
          <w:szCs w:val="27"/>
        </w:rPr>
        <w:t xml:space="preserve">Mandirituba </w:t>
      </w:r>
      <w:r w:rsidRPr="00800FA6">
        <w:rPr>
          <w:rFonts w:ascii="Calibri" w:hAnsi="Calibri" w:cs="Calibri"/>
          <w:color w:val="000000"/>
          <w:sz w:val="27"/>
          <w:szCs w:val="27"/>
        </w:rPr>
        <w:t xml:space="preserve">-PR nos termos do artigo 9º, § 3º da Lei nº 8.666/93 e PREJULGADO nº 9 do Tribunal de Contas do Estado do Paraná. </w:t>
      </w:r>
    </w:p>
    <w:p w14:paraId="642AEAA2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 xml:space="preserve">e) Estamos sob o regime de microempresa ou empresa de pequeno porte, para efeito do disposto na Lei Complementar 123, de 14 de dezembro de 2006. SIM </w:t>
      </w:r>
      <w:proofErr w:type="gramStart"/>
      <w:r w:rsidRPr="00800FA6">
        <w:rPr>
          <w:rFonts w:ascii="Calibri" w:hAnsi="Calibri" w:cs="Calibri"/>
          <w:color w:val="000000"/>
          <w:sz w:val="27"/>
          <w:szCs w:val="27"/>
        </w:rPr>
        <w:t xml:space="preserve">(  </w:t>
      </w:r>
      <w:proofErr w:type="gramEnd"/>
      <w:r w:rsidRPr="00800FA6">
        <w:rPr>
          <w:rFonts w:ascii="Calibri" w:hAnsi="Calibri" w:cs="Calibri"/>
          <w:color w:val="000000"/>
          <w:sz w:val="27"/>
          <w:szCs w:val="27"/>
        </w:rPr>
        <w:t xml:space="preserve"> ) NÃO (   ).</w:t>
      </w:r>
    </w:p>
    <w:p w14:paraId="5D783FC3" w14:textId="1ABF677A" w:rsidR="00EE41B7" w:rsidRDefault="00DA222A" w:rsidP="00EE41B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Mandirituba</w:t>
      </w:r>
      <w:r w:rsidR="00EE41B7" w:rsidRPr="00800FA6">
        <w:rPr>
          <w:rFonts w:ascii="Calibri" w:hAnsi="Calibri" w:cs="Calibri"/>
          <w:color w:val="000000"/>
          <w:sz w:val="27"/>
          <w:szCs w:val="27"/>
        </w:rPr>
        <w:t>, ___ de ___________</w:t>
      </w:r>
      <w:proofErr w:type="gramStart"/>
      <w:r w:rsidR="00EE41B7">
        <w:rPr>
          <w:rFonts w:ascii="Calibri" w:hAnsi="Calibri" w:cs="Calibri"/>
          <w:color w:val="000000"/>
          <w:sz w:val="27"/>
          <w:szCs w:val="27"/>
        </w:rPr>
        <w:t xml:space="preserve">de </w:t>
      </w:r>
      <w:r w:rsidR="00EE41B7" w:rsidRPr="00800FA6">
        <w:rPr>
          <w:rFonts w:ascii="Calibri" w:hAnsi="Calibri" w:cs="Calibri"/>
          <w:color w:val="000000"/>
          <w:sz w:val="27"/>
          <w:szCs w:val="27"/>
        </w:rPr>
        <w:t xml:space="preserve"> 2023</w:t>
      </w:r>
      <w:proofErr w:type="gramEnd"/>
      <w:r w:rsidR="00EE41B7" w:rsidRPr="00800FA6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52D7B3F8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</w:p>
    <w:p w14:paraId="648BF46C" w14:textId="77777777" w:rsidR="00EE41B7" w:rsidRDefault="00EE41B7" w:rsidP="00EE41B7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>_____________________________________________________ Assinatura e Identificação do Responsável Legal e da Empresa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682CBFBA" w14:textId="77777777" w:rsidR="00EE41B7" w:rsidRDefault="00EE41B7" w:rsidP="00EE41B7">
      <w:pPr>
        <w:pStyle w:val="textojustificado"/>
        <w:spacing w:before="120" w:beforeAutospacing="0" w:after="120" w:afterAutospacing="0"/>
        <w:ind w:left="828" w:right="120" w:firstLine="588"/>
        <w:rPr>
          <w:rFonts w:ascii="Calibri" w:hAnsi="Calibri" w:cs="Calibri"/>
          <w:color w:val="000000"/>
          <w:sz w:val="27"/>
          <w:szCs w:val="27"/>
        </w:rPr>
      </w:pPr>
      <w:r w:rsidRPr="00800FA6">
        <w:rPr>
          <w:rFonts w:ascii="Calibri" w:hAnsi="Calibri" w:cs="Calibri"/>
          <w:color w:val="000000"/>
          <w:sz w:val="27"/>
          <w:szCs w:val="27"/>
        </w:rPr>
        <w:t>RG/CPF:</w:t>
      </w:r>
    </w:p>
    <w:sectPr w:rsidR="00EE41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7A80" w14:textId="77777777" w:rsidR="00D52CCC" w:rsidRDefault="00D52CCC" w:rsidP="00B656A7">
      <w:pPr>
        <w:spacing w:after="0" w:line="240" w:lineRule="auto"/>
      </w:pPr>
      <w:r>
        <w:separator/>
      </w:r>
    </w:p>
  </w:endnote>
  <w:endnote w:type="continuationSeparator" w:id="0">
    <w:p w14:paraId="208A779C" w14:textId="77777777" w:rsidR="00D52CCC" w:rsidRDefault="00D52CCC" w:rsidP="00B6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E407" w14:textId="77777777" w:rsidR="00B51368" w:rsidRPr="00F84249" w:rsidRDefault="00B51368" w:rsidP="00B51368">
    <w:pPr>
      <w:spacing w:after="13"/>
      <w:ind w:left="-284" w:right="-358"/>
      <w:jc w:val="center"/>
      <w:rPr>
        <w:sz w:val="32"/>
        <w:szCs w:val="28"/>
      </w:rPr>
    </w:pPr>
    <w:bookmarkStart w:id="0" w:name="_Hlk148914913"/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671DC5EB" w14:textId="77777777" w:rsidR="00B51368" w:rsidRDefault="00B51368" w:rsidP="00B51368">
    <w:pPr>
      <w:spacing w:after="31" w:line="275" w:lineRule="auto"/>
      <w:ind w:left="-284" w:right="-358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0E3FF0FC" w14:textId="61C3219D" w:rsidR="00B51368" w:rsidRDefault="00B51368" w:rsidP="00B51368">
    <w:pPr>
      <w:spacing w:after="31" w:line="275" w:lineRule="auto"/>
      <w:ind w:left="-284" w:right="-358"/>
      <w:jc w:val="center"/>
    </w:pPr>
    <w:r>
      <w:rPr>
        <w:sz w:val="16"/>
      </w:rPr>
      <w:t xml:space="preserve">E-MAIL: CULTURA@MANDIRITUBA.PR.GOV.BR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2262" w14:textId="77777777" w:rsidR="00D52CCC" w:rsidRDefault="00D52CCC" w:rsidP="00B656A7">
      <w:pPr>
        <w:spacing w:after="0" w:line="240" w:lineRule="auto"/>
      </w:pPr>
      <w:r>
        <w:separator/>
      </w:r>
    </w:p>
  </w:footnote>
  <w:footnote w:type="continuationSeparator" w:id="0">
    <w:p w14:paraId="0DCEC9E3" w14:textId="77777777" w:rsidR="00D52CCC" w:rsidRDefault="00D52CCC" w:rsidP="00B6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24F4" w14:textId="74BE5480" w:rsidR="00DA222A" w:rsidRPr="009C0253" w:rsidRDefault="00DA222A" w:rsidP="00DA222A">
    <w:pPr>
      <w:spacing w:after="0" w:line="275" w:lineRule="auto"/>
      <w:ind w:left="1701" w:right="143" w:hanging="708"/>
      <w:jc w:val="center"/>
      <w:rPr>
        <w:b/>
        <w:color w:val="00000A"/>
        <w:sz w:val="40"/>
      </w:rPr>
    </w:pPr>
    <w:r>
      <w:rPr>
        <w:noProof/>
        <w:sz w:val="27"/>
      </w:rPr>
      <w:drawing>
        <wp:anchor distT="0" distB="0" distL="114300" distR="114300" simplePos="0" relativeHeight="251660288" behindDoc="0" locked="0" layoutInCell="1" allowOverlap="1" wp14:anchorId="3417C147" wp14:editId="37F2A60E">
          <wp:simplePos x="0" y="0"/>
          <wp:positionH relativeFrom="column">
            <wp:posOffset>-186046</wp:posOffset>
          </wp:positionH>
          <wp:positionV relativeFrom="paragraph">
            <wp:posOffset>-281116</wp:posOffset>
          </wp:positionV>
          <wp:extent cx="1008478" cy="1145403"/>
          <wp:effectExtent l="0" t="0" r="1270" b="0"/>
          <wp:wrapNone/>
          <wp:docPr id="29678" name="Imagem 29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EC7CE5" wp14:editId="14603A19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4C0AC5" id="Group 29708" o:spid="_x0000_s1026" style="position:absolute;margin-left:464.65pt;margin-top:-14.2pt;width:1in;height:128.4pt;z-index:251659264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4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5" o:title=""/>
              </v:shape>
              <w10:wrap type="square" anchorx="page" anchory="page"/>
            </v:group>
          </w:pict>
        </mc:Fallback>
      </mc:AlternateContent>
    </w: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0F159CE7" w14:textId="77777777" w:rsidR="00DA222A" w:rsidRDefault="00DA222A" w:rsidP="00DA222A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4B3111D9" w14:textId="77777777" w:rsidR="00DA222A" w:rsidRDefault="00DA222A" w:rsidP="00DA222A">
    <w:pPr>
      <w:spacing w:after="0" w:line="240" w:lineRule="auto"/>
      <w:ind w:left="1276" w:right="1344" w:hanging="54"/>
      <w:jc w:val="center"/>
    </w:pPr>
  </w:p>
  <w:p w14:paraId="34869A0F" w14:textId="77777777" w:rsidR="00DA222A" w:rsidRDefault="00DA222A" w:rsidP="00DA222A">
    <w:pPr>
      <w:spacing w:after="0"/>
      <w:ind w:left="1276" w:right="1343"/>
      <w:jc w:val="center"/>
      <w:rPr>
        <w:b/>
        <w:color w:val="00000A"/>
        <w:sz w:val="18"/>
        <w:szCs w:val="18"/>
      </w:rPr>
    </w:pPr>
    <w:r>
      <w:rPr>
        <w:b/>
        <w:color w:val="00000A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46E8789D" w14:textId="503E35AB" w:rsidR="00B712AA" w:rsidRPr="00DA222A" w:rsidRDefault="00DA222A" w:rsidP="00DA222A">
    <w:pPr>
      <w:spacing w:after="0"/>
      <w:ind w:left="1276" w:right="1343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rPr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6A7"/>
    <w:rsid w:val="000635BD"/>
    <w:rsid w:val="00096EF8"/>
    <w:rsid w:val="001111B4"/>
    <w:rsid w:val="001C5167"/>
    <w:rsid w:val="00347C27"/>
    <w:rsid w:val="00356BB5"/>
    <w:rsid w:val="00363FE9"/>
    <w:rsid w:val="004D184C"/>
    <w:rsid w:val="004E1EF9"/>
    <w:rsid w:val="006B0DDF"/>
    <w:rsid w:val="00821D6E"/>
    <w:rsid w:val="009327FE"/>
    <w:rsid w:val="00A65BAC"/>
    <w:rsid w:val="00B4595B"/>
    <w:rsid w:val="00B51368"/>
    <w:rsid w:val="00B656A7"/>
    <w:rsid w:val="00B712AA"/>
    <w:rsid w:val="00B75C53"/>
    <w:rsid w:val="00B827B6"/>
    <w:rsid w:val="00C06526"/>
    <w:rsid w:val="00C33EFD"/>
    <w:rsid w:val="00D52CCC"/>
    <w:rsid w:val="00D52D68"/>
    <w:rsid w:val="00DA222A"/>
    <w:rsid w:val="00EE41B7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57345"/>
  <w15:chartTrackingRefBased/>
  <w15:docId w15:val="{923CCBC9-F9FC-41B1-8088-32E7B74E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56A7"/>
  </w:style>
  <w:style w:type="paragraph" w:styleId="Rodap">
    <w:name w:val="footer"/>
    <w:basedOn w:val="Normal"/>
    <w:link w:val="RodapChar"/>
    <w:unhideWhenUsed/>
    <w:rsid w:val="00B656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6A7"/>
  </w:style>
  <w:style w:type="paragraph" w:customStyle="1" w:styleId="Standard">
    <w:name w:val="Standard"/>
    <w:rsid w:val="00B656A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  <w:lang w:eastAsia="zh-CN"/>
      <w14:ligatures w14:val="none"/>
    </w:rPr>
  </w:style>
  <w:style w:type="table" w:styleId="Tabelacomgrade">
    <w:name w:val="Table Grid"/>
    <w:basedOn w:val="Tabelanormal"/>
    <w:uiPriority w:val="39"/>
    <w:rsid w:val="00B6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356BB5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356BB5"/>
    <w:pPr>
      <w:widowControl w:val="0"/>
      <w:suppressAutoHyphens/>
      <w:spacing w:after="0" w:line="240" w:lineRule="auto"/>
      <w:ind w:left="576"/>
      <w:jc w:val="both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BB5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textojustificado">
    <w:name w:val="texto_justificado"/>
    <w:basedOn w:val="Normal"/>
    <w:rsid w:val="00FB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dc:description/>
  <cp:lastModifiedBy>Fernando</cp:lastModifiedBy>
  <cp:revision>6</cp:revision>
  <dcterms:created xsi:type="dcterms:W3CDTF">2023-10-23T06:30:00Z</dcterms:created>
  <dcterms:modified xsi:type="dcterms:W3CDTF">2023-10-24T05:40:00Z</dcterms:modified>
</cp:coreProperties>
</file>