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AB6" w:rsidRDefault="00686AB6" w:rsidP="00686AB6">
      <w:pPr>
        <w:pStyle w:val="SemEspaamento"/>
        <w:jc w:val="center"/>
        <w:rPr>
          <w:rFonts w:ascii="Arial" w:hAnsi="Arial" w:cs="Arial"/>
          <w:b/>
          <w:sz w:val="40"/>
          <w:szCs w:val="40"/>
        </w:rPr>
      </w:pPr>
    </w:p>
    <w:p w:rsidR="00686AB6" w:rsidRDefault="00686AB6" w:rsidP="00686AB6">
      <w:pPr>
        <w:pStyle w:val="SemEspaamento"/>
        <w:jc w:val="center"/>
        <w:rPr>
          <w:rFonts w:ascii="Arial" w:hAnsi="Arial" w:cs="Arial"/>
          <w:b/>
          <w:sz w:val="40"/>
          <w:szCs w:val="40"/>
        </w:rPr>
      </w:pPr>
    </w:p>
    <w:p w:rsidR="00686AB6" w:rsidRPr="00601E41" w:rsidRDefault="00686AB6" w:rsidP="00686AB6">
      <w:pPr>
        <w:pStyle w:val="SemEspaamento"/>
        <w:jc w:val="center"/>
        <w:rPr>
          <w:rFonts w:ascii="Arial" w:hAnsi="Arial" w:cs="Arial"/>
          <w:b/>
          <w:sz w:val="40"/>
          <w:szCs w:val="40"/>
        </w:rPr>
      </w:pPr>
      <w:r w:rsidRPr="00601E41">
        <w:rPr>
          <w:rFonts w:ascii="Arial" w:hAnsi="Arial" w:cs="Arial"/>
          <w:b/>
          <w:sz w:val="40"/>
          <w:szCs w:val="40"/>
        </w:rPr>
        <w:t xml:space="preserve">PROJETO </w:t>
      </w:r>
      <w:r>
        <w:rPr>
          <w:rFonts w:ascii="Arial" w:hAnsi="Arial" w:cs="Arial"/>
          <w:b/>
          <w:sz w:val="40"/>
          <w:szCs w:val="40"/>
        </w:rPr>
        <w:t>EXECUTIVO</w:t>
      </w:r>
    </w:p>
    <w:p w:rsidR="00686AB6" w:rsidRDefault="00686AB6" w:rsidP="00686AB6">
      <w:pPr>
        <w:pStyle w:val="SemEspaamento"/>
        <w:jc w:val="center"/>
        <w:rPr>
          <w:rFonts w:ascii="Arial" w:hAnsi="Arial" w:cs="Arial"/>
          <w:b/>
        </w:rPr>
      </w:pPr>
    </w:p>
    <w:p w:rsidR="00686AB6" w:rsidRDefault="00686AB6" w:rsidP="00686AB6">
      <w:pPr>
        <w:pStyle w:val="SemEspaamento"/>
        <w:jc w:val="center"/>
        <w:rPr>
          <w:rFonts w:ascii="Arial" w:hAnsi="Arial" w:cs="Arial"/>
          <w:b/>
        </w:rPr>
      </w:pPr>
    </w:p>
    <w:p w:rsidR="00686AB6" w:rsidRDefault="00686AB6" w:rsidP="00686AB6">
      <w:pPr>
        <w:pStyle w:val="SemEspaamento"/>
        <w:jc w:val="center"/>
        <w:rPr>
          <w:rFonts w:ascii="Arial" w:hAnsi="Arial" w:cs="Arial"/>
          <w:b/>
        </w:rPr>
      </w:pPr>
    </w:p>
    <w:p w:rsidR="00686AB6" w:rsidRDefault="00686AB6" w:rsidP="00686AB6">
      <w:pPr>
        <w:pStyle w:val="SemEspaamento"/>
        <w:jc w:val="center"/>
        <w:rPr>
          <w:rFonts w:ascii="Arial" w:hAnsi="Arial" w:cs="Arial"/>
          <w:b/>
        </w:rPr>
      </w:pPr>
    </w:p>
    <w:p w:rsidR="00686AB6" w:rsidRDefault="00686AB6" w:rsidP="00686AB6">
      <w:pPr>
        <w:pStyle w:val="SemEspaamento"/>
        <w:jc w:val="center"/>
        <w:rPr>
          <w:rFonts w:ascii="Arial" w:hAnsi="Arial" w:cs="Arial"/>
          <w:b/>
        </w:rPr>
      </w:pPr>
    </w:p>
    <w:p w:rsidR="00686AB6" w:rsidRDefault="00686AB6" w:rsidP="00686AB6">
      <w:pPr>
        <w:pStyle w:val="SemEspaamento"/>
        <w:jc w:val="center"/>
        <w:rPr>
          <w:rFonts w:ascii="Arial" w:hAnsi="Arial" w:cs="Arial"/>
          <w:b/>
        </w:rPr>
      </w:pPr>
    </w:p>
    <w:p w:rsidR="00686AB6" w:rsidRPr="00601E41" w:rsidRDefault="00686AB6" w:rsidP="00686AB6">
      <w:pPr>
        <w:pStyle w:val="SemEspaamento"/>
        <w:jc w:val="center"/>
        <w:rPr>
          <w:rFonts w:ascii="Arial" w:hAnsi="Arial" w:cs="Arial"/>
          <w:b/>
        </w:rPr>
      </w:pPr>
    </w:p>
    <w:p w:rsidR="00686AB6" w:rsidRPr="00601E41" w:rsidRDefault="00686AB6" w:rsidP="00686AB6">
      <w:pPr>
        <w:pStyle w:val="SemEspaamento"/>
        <w:jc w:val="center"/>
        <w:rPr>
          <w:rFonts w:ascii="Arial" w:hAnsi="Arial" w:cs="Arial"/>
          <w:b/>
        </w:rPr>
      </w:pPr>
    </w:p>
    <w:p w:rsidR="00686AB6" w:rsidRPr="00601E41" w:rsidRDefault="00686AB6" w:rsidP="00686AB6">
      <w:pPr>
        <w:pStyle w:val="SemEspaamento"/>
        <w:jc w:val="center"/>
        <w:rPr>
          <w:rFonts w:ascii="Arial" w:hAnsi="Arial" w:cs="Arial"/>
          <w:b/>
        </w:rPr>
      </w:pPr>
    </w:p>
    <w:p w:rsidR="00686AB6" w:rsidRPr="000D327E" w:rsidRDefault="00686AB6" w:rsidP="000D327E">
      <w:pPr>
        <w:autoSpaceDE w:val="0"/>
        <w:autoSpaceDN w:val="0"/>
        <w:adjustRightInd w:val="0"/>
        <w:jc w:val="center"/>
        <w:rPr>
          <w:rFonts w:cstheme="minorHAnsi"/>
          <w:b/>
          <w:sz w:val="52"/>
          <w:szCs w:val="52"/>
        </w:rPr>
      </w:pPr>
      <w:r w:rsidRPr="001B7AF7">
        <w:rPr>
          <w:rFonts w:cstheme="minorHAnsi"/>
          <w:b/>
          <w:sz w:val="44"/>
          <w:szCs w:val="44"/>
        </w:rPr>
        <w:t xml:space="preserve">EXECUÇÃO </w:t>
      </w:r>
      <w:r w:rsidR="000D327E" w:rsidRPr="001B7AF7">
        <w:rPr>
          <w:rFonts w:cstheme="minorHAnsi"/>
          <w:b/>
          <w:sz w:val="44"/>
          <w:szCs w:val="44"/>
        </w:rPr>
        <w:t xml:space="preserve">DE </w:t>
      </w:r>
      <w:r w:rsidR="001B7AF7" w:rsidRPr="001B7AF7">
        <w:rPr>
          <w:rFonts w:cstheme="minorHAnsi"/>
          <w:b/>
          <w:sz w:val="44"/>
          <w:szCs w:val="44"/>
        </w:rPr>
        <w:t>SUBSTITUIÇÃO DE TELHADO EXISTENTE EM ESTRUTURA DE MADEIRA POR ESTRUTURA METÁLICA, RUA MARIA ANGI SARKIS, S/Nº, ESQUINA COM A RUA PEDRO MATINÊS</w:t>
      </w:r>
    </w:p>
    <w:p w:rsidR="00686AB6" w:rsidRPr="00601E41" w:rsidRDefault="00686AB6" w:rsidP="00686AB6">
      <w:pPr>
        <w:pStyle w:val="SemEspaamento"/>
        <w:rPr>
          <w:rFonts w:ascii="Arial" w:hAnsi="Arial" w:cs="Arial"/>
        </w:rPr>
      </w:pPr>
    </w:p>
    <w:p w:rsidR="00686AB6" w:rsidRPr="00601E41" w:rsidRDefault="00686AB6" w:rsidP="00686AB6">
      <w:pPr>
        <w:pStyle w:val="SemEspaamento"/>
        <w:jc w:val="center"/>
        <w:rPr>
          <w:rFonts w:ascii="Arial" w:hAnsi="Arial" w:cs="Arial"/>
        </w:rPr>
      </w:pPr>
    </w:p>
    <w:p w:rsidR="00686AB6" w:rsidRDefault="00686AB6" w:rsidP="00686AB6">
      <w:pPr>
        <w:pStyle w:val="SemEspaamento"/>
        <w:spacing w:line="360" w:lineRule="auto"/>
        <w:jc w:val="center"/>
        <w:rPr>
          <w:rFonts w:ascii="Arial" w:hAnsi="Arial" w:cs="Arial"/>
          <w:b/>
          <w:sz w:val="32"/>
          <w:szCs w:val="32"/>
        </w:rPr>
      </w:pPr>
    </w:p>
    <w:p w:rsidR="00686AB6" w:rsidRPr="00601E41" w:rsidRDefault="00686AB6" w:rsidP="00686AB6">
      <w:pPr>
        <w:pStyle w:val="SemEspaamento"/>
        <w:spacing w:line="360" w:lineRule="auto"/>
        <w:jc w:val="center"/>
        <w:rPr>
          <w:rFonts w:ascii="Arial" w:hAnsi="Arial" w:cs="Arial"/>
          <w:b/>
          <w:sz w:val="36"/>
          <w:szCs w:val="32"/>
        </w:rPr>
      </w:pPr>
      <w:r w:rsidRPr="00601E41">
        <w:rPr>
          <w:rFonts w:ascii="Arial" w:hAnsi="Arial" w:cs="Arial"/>
          <w:b/>
          <w:sz w:val="36"/>
          <w:szCs w:val="32"/>
        </w:rPr>
        <w:t xml:space="preserve">PROJETO </w:t>
      </w:r>
      <w:r>
        <w:rPr>
          <w:rFonts w:ascii="Arial" w:hAnsi="Arial" w:cs="Arial"/>
          <w:b/>
          <w:sz w:val="36"/>
          <w:szCs w:val="32"/>
        </w:rPr>
        <w:t xml:space="preserve">DE </w:t>
      </w:r>
      <w:r w:rsidR="00732522">
        <w:rPr>
          <w:rFonts w:ascii="Arial" w:hAnsi="Arial" w:cs="Arial"/>
          <w:b/>
          <w:sz w:val="36"/>
          <w:szCs w:val="32"/>
        </w:rPr>
        <w:t xml:space="preserve">COBERTURA EM ESTRUTURA METÁLICA E </w:t>
      </w:r>
      <w:r w:rsidR="005C7C21">
        <w:rPr>
          <w:rFonts w:ascii="Arial" w:hAnsi="Arial" w:cs="Arial"/>
          <w:b/>
          <w:sz w:val="36"/>
          <w:szCs w:val="32"/>
        </w:rPr>
        <w:t>DE CAPTAÇÃO DE ÁGUAS PLUVIAIS</w:t>
      </w:r>
    </w:p>
    <w:p w:rsidR="00686AB6" w:rsidRPr="00601E41" w:rsidRDefault="00686AB6" w:rsidP="00686AB6">
      <w:pPr>
        <w:pStyle w:val="SemEspaamento"/>
        <w:spacing w:line="360" w:lineRule="auto"/>
        <w:jc w:val="center"/>
        <w:rPr>
          <w:rFonts w:ascii="Arial" w:hAnsi="Arial" w:cs="Arial"/>
          <w:b/>
          <w:color w:val="808080" w:themeColor="background1" w:themeShade="80"/>
          <w:sz w:val="28"/>
          <w:szCs w:val="28"/>
        </w:rPr>
      </w:pPr>
      <w:r w:rsidRPr="00601E41">
        <w:rPr>
          <w:rFonts w:ascii="Arial" w:hAnsi="Arial" w:cs="Arial"/>
          <w:b/>
          <w:color w:val="808080" w:themeColor="background1" w:themeShade="80"/>
          <w:sz w:val="28"/>
          <w:szCs w:val="28"/>
        </w:rPr>
        <w:t>MEMORIAL DESCRITIVO</w:t>
      </w:r>
    </w:p>
    <w:p w:rsidR="00686AB6" w:rsidRPr="00601E41" w:rsidRDefault="00686AB6" w:rsidP="00686AB6">
      <w:pPr>
        <w:pStyle w:val="SemEspaamento"/>
        <w:jc w:val="center"/>
        <w:rPr>
          <w:rFonts w:ascii="Arial" w:hAnsi="Arial" w:cs="Arial"/>
          <w:szCs w:val="24"/>
        </w:rPr>
      </w:pPr>
    </w:p>
    <w:p w:rsidR="00686AB6" w:rsidRDefault="00686AB6" w:rsidP="00686AB6">
      <w:pPr>
        <w:pStyle w:val="SemEspaamento"/>
        <w:spacing w:line="276" w:lineRule="auto"/>
        <w:jc w:val="center"/>
        <w:rPr>
          <w:rFonts w:ascii="Arial" w:hAnsi="Arial" w:cs="Arial"/>
          <w:szCs w:val="24"/>
        </w:rPr>
      </w:pPr>
    </w:p>
    <w:p w:rsidR="00686AB6" w:rsidRDefault="00686AB6" w:rsidP="00686AB6">
      <w:pPr>
        <w:pStyle w:val="SemEspaamento"/>
        <w:spacing w:line="276" w:lineRule="auto"/>
        <w:jc w:val="center"/>
        <w:rPr>
          <w:rFonts w:ascii="Arial" w:hAnsi="Arial" w:cs="Arial"/>
          <w:szCs w:val="24"/>
        </w:rPr>
      </w:pPr>
    </w:p>
    <w:p w:rsidR="00686AB6" w:rsidRDefault="00686AB6" w:rsidP="00686AB6">
      <w:pPr>
        <w:pStyle w:val="SemEspaamento"/>
        <w:spacing w:line="276" w:lineRule="auto"/>
        <w:jc w:val="center"/>
        <w:rPr>
          <w:rFonts w:ascii="Arial" w:hAnsi="Arial" w:cs="Arial"/>
          <w:szCs w:val="24"/>
        </w:rPr>
      </w:pPr>
    </w:p>
    <w:p w:rsidR="00686AB6" w:rsidRDefault="00686AB6" w:rsidP="00686AB6">
      <w:pPr>
        <w:pStyle w:val="SemEspaamento"/>
        <w:spacing w:line="276" w:lineRule="auto"/>
        <w:jc w:val="center"/>
        <w:rPr>
          <w:rFonts w:ascii="Arial" w:hAnsi="Arial" w:cs="Arial"/>
          <w:szCs w:val="24"/>
        </w:rPr>
      </w:pPr>
    </w:p>
    <w:p w:rsidR="00686AB6" w:rsidRPr="00601E41" w:rsidRDefault="00686AB6" w:rsidP="00686AB6">
      <w:pPr>
        <w:pStyle w:val="SemEspaamento"/>
        <w:tabs>
          <w:tab w:val="center" w:pos="4252"/>
          <w:tab w:val="left" w:pos="7230"/>
        </w:tabs>
        <w:spacing w:line="276" w:lineRule="auto"/>
        <w:rPr>
          <w:rFonts w:ascii="Arial" w:hAnsi="Arial" w:cs="Arial"/>
        </w:rPr>
      </w:pPr>
      <w:r>
        <w:rPr>
          <w:rFonts w:ascii="Arial" w:hAnsi="Arial" w:cs="Arial"/>
          <w:szCs w:val="24"/>
        </w:rPr>
        <w:tab/>
      </w:r>
      <w:r w:rsidR="000D327E">
        <w:rPr>
          <w:rFonts w:ascii="Arial" w:hAnsi="Arial" w:cs="Arial"/>
          <w:szCs w:val="24"/>
        </w:rPr>
        <w:t>P</w:t>
      </w:r>
      <w:r w:rsidR="005C7C21">
        <w:rPr>
          <w:rFonts w:ascii="Arial" w:hAnsi="Arial" w:cs="Arial"/>
          <w:szCs w:val="24"/>
        </w:rPr>
        <w:t>EDREIRA</w:t>
      </w:r>
      <w:r>
        <w:rPr>
          <w:rFonts w:ascii="Arial" w:hAnsi="Arial" w:cs="Arial"/>
          <w:szCs w:val="24"/>
        </w:rPr>
        <w:t xml:space="preserve"> - SP</w:t>
      </w:r>
      <w:r>
        <w:rPr>
          <w:rFonts w:ascii="Arial" w:hAnsi="Arial" w:cs="Arial"/>
          <w:szCs w:val="24"/>
        </w:rPr>
        <w:tab/>
      </w:r>
    </w:p>
    <w:p w:rsidR="00686AB6" w:rsidRDefault="00686AB6" w:rsidP="00686AB6">
      <w:pPr>
        <w:pStyle w:val="SemEspaamento"/>
        <w:spacing w:line="276" w:lineRule="auto"/>
        <w:jc w:val="center"/>
        <w:rPr>
          <w:rFonts w:ascii="Arial" w:hAnsi="Arial" w:cs="Arial"/>
        </w:rPr>
      </w:pPr>
    </w:p>
    <w:p w:rsidR="00686AB6" w:rsidRPr="00601E41" w:rsidRDefault="00A0064A" w:rsidP="00686AB6">
      <w:pPr>
        <w:pStyle w:val="SemEspaamento"/>
        <w:spacing w:line="276" w:lineRule="auto"/>
        <w:jc w:val="center"/>
        <w:rPr>
          <w:rFonts w:ascii="Arial" w:hAnsi="Arial" w:cs="Arial"/>
          <w:sz w:val="20"/>
        </w:rPr>
      </w:pPr>
      <w:r>
        <w:rPr>
          <w:rFonts w:ascii="Arial" w:hAnsi="Arial" w:cs="Arial"/>
          <w:sz w:val="20"/>
        </w:rPr>
        <w:t>7</w:t>
      </w:r>
      <w:r w:rsidR="00686AB6">
        <w:rPr>
          <w:rFonts w:ascii="Arial" w:hAnsi="Arial" w:cs="Arial"/>
          <w:sz w:val="20"/>
        </w:rPr>
        <w:t>/202</w:t>
      </w:r>
      <w:r w:rsidR="000D327E">
        <w:rPr>
          <w:rFonts w:ascii="Arial" w:hAnsi="Arial" w:cs="Arial"/>
          <w:sz w:val="20"/>
        </w:rPr>
        <w:t>2</w:t>
      </w:r>
    </w:p>
    <w:p w:rsidR="00686AB6" w:rsidRDefault="00686AB6" w:rsidP="00686AB6">
      <w:pPr>
        <w:jc w:val="center"/>
        <w:rPr>
          <w:rFonts w:ascii="Arial" w:hAnsi="Arial" w:cs="Arial"/>
          <w:b/>
          <w:sz w:val="24"/>
          <w:szCs w:val="24"/>
        </w:rPr>
      </w:pPr>
      <w:r w:rsidRPr="00601E41">
        <w:rPr>
          <w:rFonts w:ascii="Arial" w:hAnsi="Arial" w:cs="Arial"/>
        </w:rPr>
        <w:t>Versão: 0</w:t>
      </w:r>
      <w:r>
        <w:rPr>
          <w:rFonts w:ascii="Arial" w:hAnsi="Arial" w:cs="Arial"/>
        </w:rPr>
        <w:t>0</w:t>
      </w:r>
    </w:p>
    <w:p w:rsidR="00C85480" w:rsidRDefault="00C85480" w:rsidP="00686AB6"/>
    <w:p w:rsidR="00686AB6" w:rsidRDefault="00686AB6" w:rsidP="00686AB6"/>
    <w:p w:rsidR="00686AB6" w:rsidRDefault="00686AB6" w:rsidP="00686AB6"/>
    <w:p w:rsidR="00686AB6" w:rsidRDefault="00686AB6" w:rsidP="00686AB6"/>
    <w:p w:rsidR="00686AB6" w:rsidRDefault="00686AB6" w:rsidP="00686AB6"/>
    <w:p w:rsidR="00686AB6" w:rsidRPr="006915BB" w:rsidRDefault="00686AB6" w:rsidP="00686AB6">
      <w:pPr>
        <w:autoSpaceDE w:val="0"/>
        <w:autoSpaceDN w:val="0"/>
        <w:adjustRightInd w:val="0"/>
        <w:spacing w:after="120" w:line="360" w:lineRule="auto"/>
        <w:jc w:val="both"/>
        <w:rPr>
          <w:rFonts w:ascii="ArialNarrow-Bold" w:hAnsi="ArialNarrow-Bold" w:cs="ArialNarrow-Bold"/>
          <w:b/>
          <w:bCs/>
          <w:sz w:val="28"/>
          <w:szCs w:val="28"/>
        </w:rPr>
      </w:pPr>
      <w:r w:rsidRPr="006915BB">
        <w:rPr>
          <w:rFonts w:ascii="ArialNarrow-Bold" w:hAnsi="ArialNarrow-Bold" w:cs="ArialNarrow-Bold"/>
          <w:b/>
          <w:bCs/>
          <w:sz w:val="28"/>
          <w:szCs w:val="28"/>
        </w:rPr>
        <w:t>MEMORIAL DESCRITIVO</w:t>
      </w:r>
    </w:p>
    <w:p w:rsidR="00686AB6" w:rsidRDefault="00686AB6" w:rsidP="00686AB6">
      <w:pPr>
        <w:autoSpaceDE w:val="0"/>
        <w:autoSpaceDN w:val="0"/>
        <w:adjustRightInd w:val="0"/>
        <w:spacing w:after="120" w:line="360" w:lineRule="auto"/>
        <w:jc w:val="both"/>
        <w:rPr>
          <w:rFonts w:ascii="ArialNarrow-Bold" w:hAnsi="ArialNarrow-Bold" w:cs="ArialNarrow-Bold"/>
          <w:b/>
          <w:bCs/>
        </w:rPr>
      </w:pPr>
      <w:r>
        <w:rPr>
          <w:rFonts w:ascii="ArialNarrow-Bold" w:hAnsi="ArialNarrow-Bold" w:cs="ArialNarrow-Bold"/>
          <w:b/>
          <w:bCs/>
        </w:rPr>
        <w:t>INDICE PÁGINA</w:t>
      </w:r>
    </w:p>
    <w:p w:rsidR="00686AB6" w:rsidRDefault="00686AB6" w:rsidP="00686AB6">
      <w:pPr>
        <w:autoSpaceDE w:val="0"/>
        <w:autoSpaceDN w:val="0"/>
        <w:adjustRightInd w:val="0"/>
        <w:spacing w:after="120" w:line="360" w:lineRule="auto"/>
        <w:jc w:val="both"/>
        <w:rPr>
          <w:rFonts w:ascii="ArialNarrow-Bold" w:hAnsi="ArialNarrow-Bold" w:cs="ArialNarrow-Bold"/>
          <w:b/>
          <w:bCs/>
        </w:rPr>
      </w:pPr>
      <w:r>
        <w:rPr>
          <w:rFonts w:ascii="ArialNarrow-Bold" w:hAnsi="ArialNarrow-Bold" w:cs="ArialNarrow-Bold"/>
          <w:b/>
          <w:bCs/>
        </w:rPr>
        <w:t xml:space="preserve">I – APRESENTAÇÃO DA OBRA: </w:t>
      </w:r>
    </w:p>
    <w:p w:rsidR="00686AB6" w:rsidRDefault="00686AB6" w:rsidP="00686AB6">
      <w:pPr>
        <w:autoSpaceDE w:val="0"/>
        <w:autoSpaceDN w:val="0"/>
        <w:adjustRightInd w:val="0"/>
        <w:spacing w:after="120" w:line="360" w:lineRule="auto"/>
        <w:jc w:val="both"/>
        <w:rPr>
          <w:rFonts w:ascii="ArialNarrow-Bold" w:hAnsi="ArialNarrow-Bold" w:cs="ArialNarrow-Bold"/>
          <w:b/>
          <w:bCs/>
        </w:rPr>
      </w:pPr>
      <w:r>
        <w:rPr>
          <w:rFonts w:ascii="ArialNarrow-Bold" w:hAnsi="ArialNarrow-Bold" w:cs="ArialNarrow-Bold"/>
          <w:b/>
          <w:bCs/>
        </w:rPr>
        <w:t xml:space="preserve">II – ESPECIFICAÇÕES TÉCNICAS E CONSTRUTIVAS </w:t>
      </w:r>
    </w:p>
    <w:p w:rsidR="00686AB6" w:rsidRDefault="00686AB6" w:rsidP="009743F1">
      <w:pPr>
        <w:autoSpaceDE w:val="0"/>
        <w:autoSpaceDN w:val="0"/>
        <w:adjustRightInd w:val="0"/>
        <w:spacing w:after="120"/>
        <w:jc w:val="both"/>
        <w:rPr>
          <w:rFonts w:ascii="ArialNarrow-Bold" w:hAnsi="ArialNarrow-Bold" w:cs="ArialNarrow-Bold"/>
          <w:b/>
          <w:bCs/>
        </w:rPr>
      </w:pPr>
      <w:r>
        <w:rPr>
          <w:rFonts w:ascii="ArialNarrow-Bold" w:hAnsi="ArialNarrow-Bold" w:cs="ArialNarrow-Bold"/>
          <w:b/>
          <w:bCs/>
        </w:rPr>
        <w:t xml:space="preserve">1 – SERVIÇOS PRELIMINARES </w:t>
      </w:r>
    </w:p>
    <w:p w:rsidR="00686AB6" w:rsidRDefault="00686AB6" w:rsidP="009743F1">
      <w:pPr>
        <w:autoSpaceDE w:val="0"/>
        <w:autoSpaceDN w:val="0"/>
        <w:adjustRightInd w:val="0"/>
        <w:spacing w:after="120"/>
        <w:jc w:val="both"/>
        <w:rPr>
          <w:rFonts w:ascii="ArialNarrow-Bold" w:hAnsi="ArialNarrow-Bold" w:cs="ArialNarrow-Bold"/>
          <w:b/>
          <w:bCs/>
        </w:rPr>
      </w:pPr>
      <w:r>
        <w:rPr>
          <w:rFonts w:ascii="ArialNarrow-Bold" w:hAnsi="ArialNarrow-Bold" w:cs="ArialNarrow-Bold"/>
          <w:b/>
          <w:bCs/>
        </w:rPr>
        <w:t xml:space="preserve">2 – </w:t>
      </w:r>
      <w:r w:rsidR="00E62A0C" w:rsidRPr="00E62A0C">
        <w:rPr>
          <w:rFonts w:ascii="ArialNarrow-Bold" w:hAnsi="ArialNarrow-Bold" w:cs="ArialNarrow-Bold"/>
          <w:b/>
          <w:bCs/>
        </w:rPr>
        <w:t>COBERTURA METÁLICA</w:t>
      </w:r>
    </w:p>
    <w:p w:rsidR="00686AB6" w:rsidRDefault="00686AB6" w:rsidP="00686AB6">
      <w:pPr>
        <w:autoSpaceDE w:val="0"/>
        <w:autoSpaceDN w:val="0"/>
        <w:adjustRightInd w:val="0"/>
        <w:spacing w:after="120" w:line="360" w:lineRule="auto"/>
        <w:jc w:val="both"/>
        <w:rPr>
          <w:rFonts w:ascii="ArialNarrow-Bold" w:hAnsi="ArialNarrow-Bold" w:cs="ArialNarrow-Bold"/>
          <w:b/>
          <w:bCs/>
        </w:rPr>
      </w:pPr>
      <w:r>
        <w:rPr>
          <w:rFonts w:ascii="ArialNarrow-Bold" w:hAnsi="ArialNarrow-Bold" w:cs="ArialNarrow-Bold"/>
          <w:b/>
          <w:bCs/>
        </w:rPr>
        <w:t>III – NORMAS GERAIS</w:t>
      </w:r>
    </w:p>
    <w:p w:rsidR="00686AB6" w:rsidRDefault="00686AB6" w:rsidP="00686AB6">
      <w:pPr>
        <w:autoSpaceDE w:val="0"/>
        <w:autoSpaceDN w:val="0"/>
        <w:adjustRightInd w:val="0"/>
        <w:jc w:val="both"/>
        <w:rPr>
          <w:rFonts w:ascii="ArialNarrow-Bold" w:hAnsi="ArialNarrow-Bold" w:cs="ArialNarrow-Bold"/>
          <w:b/>
          <w:bCs/>
        </w:rPr>
      </w:pPr>
      <w:r>
        <w:rPr>
          <w:rFonts w:ascii="ArialNarrow-Bold" w:hAnsi="ArialNarrow-Bold" w:cs="ArialNarrow-Bold"/>
          <w:b/>
          <w:bCs/>
        </w:rPr>
        <w:t>I – APRESENTAÇÃO DA OBRA:</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 xml:space="preserve">O presente memorial descritivo genérico tem por finalidade estabelecer as diretrizes e fixar as características técnicas a serem observadas para os serviços de </w:t>
      </w:r>
      <w:r w:rsidR="0038664C" w:rsidRPr="00D42002">
        <w:rPr>
          <w:rFonts w:ascii="ArialNarrow" w:hAnsi="ArialNarrow" w:cs="ArialNarrow"/>
          <w:b/>
          <w:bCs/>
          <w:i/>
          <w:iCs/>
        </w:rPr>
        <w:t>e</w:t>
      </w:r>
      <w:r w:rsidR="000D327E" w:rsidRPr="00D42002">
        <w:rPr>
          <w:rFonts w:ascii="ArialNarrow" w:hAnsi="ArialNarrow" w:cs="ArialNarrow"/>
          <w:b/>
          <w:bCs/>
          <w:i/>
          <w:iCs/>
        </w:rPr>
        <w:t xml:space="preserve">xecução </w:t>
      </w:r>
      <w:r w:rsidR="004D12F4" w:rsidRPr="00D42002">
        <w:rPr>
          <w:rFonts w:ascii="ArialNarrow" w:hAnsi="ArialNarrow" w:cs="ArialNarrow"/>
          <w:b/>
          <w:bCs/>
          <w:i/>
          <w:iCs/>
        </w:rPr>
        <w:t xml:space="preserve">de </w:t>
      </w:r>
      <w:r w:rsidR="0032105F" w:rsidRPr="00D42002">
        <w:rPr>
          <w:rFonts w:ascii="ArialNarrow" w:hAnsi="ArialNarrow" w:cs="ArialNarrow"/>
          <w:b/>
          <w:bCs/>
          <w:i/>
          <w:iCs/>
        </w:rPr>
        <w:t>s</w:t>
      </w:r>
      <w:r w:rsidR="004D12F4" w:rsidRPr="00D42002">
        <w:rPr>
          <w:rFonts w:ascii="ArialNarrow" w:hAnsi="ArialNarrow" w:cs="ArialNarrow"/>
          <w:b/>
          <w:bCs/>
          <w:i/>
          <w:iCs/>
        </w:rPr>
        <w:t xml:space="preserve">ubstituição de </w:t>
      </w:r>
      <w:r w:rsidR="0032105F" w:rsidRPr="00D42002">
        <w:rPr>
          <w:rFonts w:ascii="ArialNarrow" w:hAnsi="ArialNarrow" w:cs="ArialNarrow"/>
          <w:b/>
          <w:bCs/>
          <w:i/>
          <w:iCs/>
        </w:rPr>
        <w:t>t</w:t>
      </w:r>
      <w:r w:rsidR="004D12F4" w:rsidRPr="00D42002">
        <w:rPr>
          <w:rFonts w:ascii="ArialNarrow" w:hAnsi="ArialNarrow" w:cs="ArialNarrow"/>
          <w:b/>
          <w:bCs/>
          <w:i/>
          <w:iCs/>
        </w:rPr>
        <w:t xml:space="preserve">elhado </w:t>
      </w:r>
      <w:r w:rsidR="00C221D3" w:rsidRPr="00D42002">
        <w:rPr>
          <w:rFonts w:ascii="ArialNarrow" w:hAnsi="ArialNarrow" w:cs="ArialNarrow"/>
          <w:b/>
          <w:bCs/>
          <w:i/>
          <w:iCs/>
        </w:rPr>
        <w:t>co</w:t>
      </w:r>
      <w:r w:rsidR="004D12F4" w:rsidRPr="00D42002">
        <w:rPr>
          <w:rFonts w:ascii="ArialNarrow" w:hAnsi="ArialNarrow" w:cs="ArialNarrow"/>
          <w:b/>
          <w:bCs/>
          <w:i/>
          <w:iCs/>
        </w:rPr>
        <w:t xml:space="preserve">m </w:t>
      </w:r>
      <w:r w:rsidR="0032105F" w:rsidRPr="00D42002">
        <w:rPr>
          <w:rFonts w:ascii="ArialNarrow" w:hAnsi="ArialNarrow" w:cs="ArialNarrow"/>
          <w:b/>
          <w:bCs/>
          <w:i/>
          <w:iCs/>
        </w:rPr>
        <w:t>e</w:t>
      </w:r>
      <w:r w:rsidR="004D12F4" w:rsidRPr="00D42002">
        <w:rPr>
          <w:rFonts w:ascii="ArialNarrow" w:hAnsi="ArialNarrow" w:cs="ArialNarrow"/>
          <w:b/>
          <w:bCs/>
          <w:i/>
          <w:iCs/>
        </w:rPr>
        <w:t xml:space="preserve">strutura </w:t>
      </w:r>
      <w:r w:rsidR="009146EA" w:rsidRPr="00D42002">
        <w:rPr>
          <w:rFonts w:ascii="ArialNarrow" w:hAnsi="ArialNarrow" w:cs="ArialNarrow"/>
          <w:b/>
          <w:bCs/>
          <w:i/>
          <w:iCs/>
        </w:rPr>
        <w:t>d</w:t>
      </w:r>
      <w:r w:rsidR="004D12F4" w:rsidRPr="00D42002">
        <w:rPr>
          <w:rFonts w:ascii="ArialNarrow" w:hAnsi="ArialNarrow" w:cs="ArialNarrow"/>
          <w:b/>
          <w:bCs/>
          <w:i/>
          <w:iCs/>
        </w:rPr>
        <w:t xml:space="preserve">e </w:t>
      </w:r>
      <w:r w:rsidR="0032105F" w:rsidRPr="00D42002">
        <w:rPr>
          <w:rFonts w:ascii="ArialNarrow" w:hAnsi="ArialNarrow" w:cs="ArialNarrow"/>
          <w:b/>
          <w:bCs/>
          <w:i/>
          <w:iCs/>
        </w:rPr>
        <w:t>m</w:t>
      </w:r>
      <w:r w:rsidR="004D12F4" w:rsidRPr="00D42002">
        <w:rPr>
          <w:rFonts w:ascii="ArialNarrow" w:hAnsi="ArialNarrow" w:cs="ArialNarrow"/>
          <w:b/>
          <w:bCs/>
          <w:i/>
          <w:iCs/>
        </w:rPr>
        <w:t xml:space="preserve">adeira </w:t>
      </w:r>
      <w:r w:rsidR="009146EA" w:rsidRPr="00D42002">
        <w:rPr>
          <w:rFonts w:ascii="ArialNarrow" w:hAnsi="ArialNarrow" w:cs="ArialNarrow"/>
          <w:b/>
          <w:bCs/>
          <w:i/>
          <w:iCs/>
        </w:rPr>
        <w:t>p</w:t>
      </w:r>
      <w:r w:rsidR="004D12F4" w:rsidRPr="00D42002">
        <w:rPr>
          <w:rFonts w:ascii="ArialNarrow" w:hAnsi="ArialNarrow" w:cs="ArialNarrow"/>
          <w:b/>
          <w:bCs/>
          <w:i/>
          <w:iCs/>
        </w:rPr>
        <w:t xml:space="preserve">or </w:t>
      </w:r>
      <w:r w:rsidR="00B35E9D" w:rsidRPr="00D42002">
        <w:rPr>
          <w:rFonts w:ascii="ArialNarrow" w:hAnsi="ArialNarrow" w:cs="ArialNarrow"/>
          <w:b/>
          <w:bCs/>
          <w:i/>
          <w:iCs/>
        </w:rPr>
        <w:t>t</w:t>
      </w:r>
      <w:r w:rsidR="00C221D3" w:rsidRPr="00D42002">
        <w:rPr>
          <w:rFonts w:ascii="ArialNarrow" w:hAnsi="ArialNarrow" w:cs="ArialNarrow"/>
          <w:b/>
          <w:bCs/>
          <w:i/>
          <w:iCs/>
        </w:rPr>
        <w:t>elhado com</w:t>
      </w:r>
      <w:r w:rsidR="00D42002" w:rsidRPr="00D42002">
        <w:rPr>
          <w:rFonts w:ascii="ArialNarrow" w:hAnsi="ArialNarrow" w:cs="ArialNarrow"/>
          <w:b/>
          <w:bCs/>
          <w:i/>
          <w:iCs/>
        </w:rPr>
        <w:t>e</w:t>
      </w:r>
      <w:r w:rsidR="004D12F4" w:rsidRPr="00D42002">
        <w:rPr>
          <w:rFonts w:ascii="ArialNarrow" w:hAnsi="ArialNarrow" w:cs="ArialNarrow"/>
          <w:b/>
          <w:bCs/>
          <w:i/>
          <w:iCs/>
        </w:rPr>
        <w:t xml:space="preserve">strutura </w:t>
      </w:r>
      <w:r w:rsidR="00D42002" w:rsidRPr="00D42002">
        <w:rPr>
          <w:rFonts w:ascii="ArialNarrow" w:hAnsi="ArialNarrow" w:cs="ArialNarrow"/>
          <w:b/>
          <w:bCs/>
          <w:i/>
          <w:iCs/>
        </w:rPr>
        <w:t>m</w:t>
      </w:r>
      <w:r w:rsidR="004D12F4" w:rsidRPr="00D42002">
        <w:rPr>
          <w:rFonts w:ascii="ArialNarrow" w:hAnsi="ArialNarrow" w:cs="ArialNarrow"/>
          <w:b/>
          <w:bCs/>
          <w:i/>
          <w:iCs/>
        </w:rPr>
        <w:t>etálica</w:t>
      </w:r>
      <w:r w:rsidR="00B35E9D" w:rsidRPr="00D42002">
        <w:rPr>
          <w:rFonts w:ascii="ArialNarrow" w:hAnsi="ArialNarrow" w:cs="ArialNarrow"/>
          <w:b/>
          <w:bCs/>
          <w:i/>
          <w:iCs/>
        </w:rPr>
        <w:t xml:space="preserve">e </w:t>
      </w:r>
      <w:r w:rsidR="00B63CA9" w:rsidRPr="00D42002">
        <w:rPr>
          <w:rFonts w:ascii="ArialNarrow" w:hAnsi="ArialNarrow" w:cs="ArialNarrow"/>
          <w:b/>
          <w:bCs/>
          <w:i/>
          <w:iCs/>
        </w:rPr>
        <w:t>com telha</w:t>
      </w:r>
      <w:r w:rsidR="00B35E9D" w:rsidRPr="00D42002">
        <w:rPr>
          <w:rFonts w:ascii="ArialNarrow" w:hAnsi="ArialNarrow" w:cs="ArialNarrow"/>
          <w:b/>
          <w:bCs/>
          <w:i/>
          <w:iCs/>
        </w:rPr>
        <w:t>s</w:t>
      </w:r>
      <w:r w:rsidR="00C221D3" w:rsidRPr="00D42002">
        <w:rPr>
          <w:rFonts w:ascii="ArialNarrow" w:hAnsi="ArialNarrow" w:cs="ArialNarrow"/>
          <w:b/>
          <w:bCs/>
          <w:i/>
          <w:iCs/>
        </w:rPr>
        <w:t xml:space="preserve"> metálic</w:t>
      </w:r>
      <w:r w:rsidR="00B63CA9" w:rsidRPr="00D42002">
        <w:rPr>
          <w:rFonts w:ascii="ArialNarrow" w:hAnsi="ArialNarrow" w:cs="ArialNarrow"/>
          <w:b/>
          <w:bCs/>
          <w:i/>
          <w:iCs/>
        </w:rPr>
        <w:t xml:space="preserve">a tipo </w:t>
      </w:r>
      <w:r w:rsidR="00D42002" w:rsidRPr="00D42002">
        <w:rPr>
          <w:rFonts w:ascii="ArialNarrow" w:hAnsi="ArialNarrow" w:cs="ArialNarrow"/>
          <w:b/>
          <w:bCs/>
          <w:i/>
          <w:iCs/>
        </w:rPr>
        <w:t>s</w:t>
      </w:r>
      <w:r w:rsidR="00B63CA9" w:rsidRPr="00D42002">
        <w:rPr>
          <w:rFonts w:ascii="ArialNarrow" w:hAnsi="ArialNarrow" w:cs="ArialNarrow"/>
          <w:b/>
          <w:bCs/>
          <w:i/>
          <w:iCs/>
        </w:rPr>
        <w:t>anduiche</w:t>
      </w:r>
      <w:r w:rsidR="004D12F4" w:rsidRPr="00D42002">
        <w:rPr>
          <w:rFonts w:ascii="ArialNarrow" w:hAnsi="ArialNarrow" w:cs="ArialNarrow"/>
          <w:b/>
          <w:bCs/>
          <w:i/>
          <w:iCs/>
        </w:rPr>
        <w:t>,</w:t>
      </w:r>
      <w:r w:rsidR="00D42002">
        <w:rPr>
          <w:rFonts w:ascii="ArialNarrow" w:hAnsi="ArialNarrow" w:cs="ArialNarrow"/>
        </w:rPr>
        <w:t xml:space="preserve">localizado na </w:t>
      </w:r>
      <w:r w:rsidR="004D12F4" w:rsidRPr="004D12F4">
        <w:rPr>
          <w:rFonts w:ascii="ArialNarrow" w:hAnsi="ArialNarrow" w:cs="ArialNarrow"/>
        </w:rPr>
        <w:t xml:space="preserve">Rua Maria </w:t>
      </w:r>
      <w:proofErr w:type="spellStart"/>
      <w:r w:rsidR="004D12F4" w:rsidRPr="004D12F4">
        <w:rPr>
          <w:rFonts w:ascii="ArialNarrow" w:hAnsi="ArialNarrow" w:cs="ArialNarrow"/>
        </w:rPr>
        <w:t>AngiSarkis</w:t>
      </w:r>
      <w:proofErr w:type="spellEnd"/>
      <w:r w:rsidR="004D12F4" w:rsidRPr="004D12F4">
        <w:rPr>
          <w:rFonts w:ascii="ArialNarrow" w:hAnsi="ArialNarrow" w:cs="ArialNarrow"/>
        </w:rPr>
        <w:t xml:space="preserve">, </w:t>
      </w:r>
      <w:r w:rsidR="00B72AC4">
        <w:rPr>
          <w:rFonts w:ascii="ArialNarrow" w:hAnsi="ArialNarrow" w:cs="ArialNarrow"/>
        </w:rPr>
        <w:t>s/n</w:t>
      </w:r>
      <w:r w:rsidR="004D12F4" w:rsidRPr="004D12F4">
        <w:rPr>
          <w:rFonts w:ascii="ArialNarrow" w:hAnsi="ArialNarrow" w:cs="ArialNarrow"/>
        </w:rPr>
        <w:t xml:space="preserve">º, </w:t>
      </w:r>
      <w:r w:rsidR="00B72AC4">
        <w:rPr>
          <w:rFonts w:ascii="ArialNarrow" w:hAnsi="ArialNarrow" w:cs="ArialNarrow"/>
        </w:rPr>
        <w:t>e</w:t>
      </w:r>
      <w:r w:rsidR="004D12F4" w:rsidRPr="004D12F4">
        <w:rPr>
          <w:rFonts w:ascii="ArialNarrow" w:hAnsi="ArialNarrow" w:cs="ArialNarrow"/>
        </w:rPr>
        <w:t xml:space="preserve">squina </w:t>
      </w:r>
      <w:r w:rsidR="00B72AC4">
        <w:rPr>
          <w:rFonts w:ascii="ArialNarrow" w:hAnsi="ArialNarrow" w:cs="ArialNarrow"/>
        </w:rPr>
        <w:t>c</w:t>
      </w:r>
      <w:r w:rsidR="004D12F4" w:rsidRPr="004D12F4">
        <w:rPr>
          <w:rFonts w:ascii="ArialNarrow" w:hAnsi="ArialNarrow" w:cs="ArialNarrow"/>
        </w:rPr>
        <w:t xml:space="preserve">om </w:t>
      </w:r>
      <w:r w:rsidR="00B72AC4">
        <w:rPr>
          <w:rFonts w:ascii="ArialNarrow" w:hAnsi="ArialNarrow" w:cs="ArialNarrow"/>
        </w:rPr>
        <w:t>a</w:t>
      </w:r>
      <w:r w:rsidR="004D12F4" w:rsidRPr="004D12F4">
        <w:rPr>
          <w:rFonts w:ascii="ArialNarrow" w:hAnsi="ArialNarrow" w:cs="ArialNarrow"/>
        </w:rPr>
        <w:t xml:space="preserve"> Rua Pedro Matinês</w:t>
      </w:r>
      <w:r w:rsidR="00B72AC4">
        <w:rPr>
          <w:rFonts w:ascii="ArialNarrow" w:hAnsi="ArialNarrow" w:cs="ArialNarrow"/>
        </w:rPr>
        <w:t>, Município de Pedreira</w:t>
      </w:r>
      <w:r>
        <w:rPr>
          <w:rFonts w:ascii="ArialNarrow" w:hAnsi="ArialNarrow" w:cs="ArialNarrow"/>
        </w:rPr>
        <w:t>, Estado de São Paulo</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Todos os serviços, materiais e suas aplicações devem obedecer rigorosamente às boas técnicas usualmente adotadas no campo da engenharia, em estrita consonância com as normas técnicas em vigor.</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Os elementos técnicos fornecidos para execução do pretendido são: Projeto</w:t>
      </w:r>
      <w:r w:rsidR="00B91325">
        <w:rPr>
          <w:rFonts w:ascii="ArialNarrow" w:hAnsi="ArialNarrow" w:cs="ArialNarrow"/>
        </w:rPr>
        <w:t xml:space="preserve"> Executivo</w:t>
      </w:r>
      <w:r>
        <w:rPr>
          <w:rFonts w:ascii="ArialNarrow" w:hAnsi="ArialNarrow" w:cs="ArialNarrow"/>
        </w:rPr>
        <w:t xml:space="preserve">, </w:t>
      </w:r>
      <w:r w:rsidR="009D74F3">
        <w:rPr>
          <w:rFonts w:ascii="ArialNarrow" w:hAnsi="ArialNarrow" w:cs="ArialNarrow"/>
        </w:rPr>
        <w:t xml:space="preserve">Planilha Orçamentária, </w:t>
      </w:r>
      <w:r w:rsidR="00974CE1">
        <w:rPr>
          <w:rFonts w:ascii="ArialNarrow" w:hAnsi="ArialNarrow" w:cs="ArialNarrow"/>
        </w:rPr>
        <w:t xml:space="preserve">Cronograma Físico-financeiro, </w:t>
      </w:r>
      <w:r>
        <w:rPr>
          <w:rFonts w:ascii="ArialNarrow" w:hAnsi="ArialNarrow" w:cs="ArialNarrow"/>
        </w:rPr>
        <w:t>Memorial de C</w:t>
      </w:r>
      <w:r w:rsidR="00B91325">
        <w:rPr>
          <w:rFonts w:ascii="ArialNarrow" w:hAnsi="ArialNarrow" w:cs="ArialNarrow"/>
        </w:rPr>
        <w:t>á</w:t>
      </w:r>
      <w:r>
        <w:rPr>
          <w:rFonts w:ascii="ArialNarrow" w:hAnsi="ArialNarrow" w:cs="ArialNarrow"/>
        </w:rPr>
        <w:t>lculo, Critério de Medição e Remuneração por Serviços e Memorial Descritivo.</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A execução dos serviços obedecerá rigorosamente a Planilha Orçamentária</w:t>
      </w:r>
      <w:r w:rsidR="00FD08FA">
        <w:rPr>
          <w:rFonts w:ascii="ArialNarrow" w:hAnsi="ArialNarrow" w:cs="ArialNarrow"/>
        </w:rPr>
        <w:t>,</w:t>
      </w:r>
      <w:r>
        <w:rPr>
          <w:rFonts w:ascii="ArialNarrow" w:hAnsi="ArialNarrow" w:cs="ArialNarrow"/>
        </w:rPr>
        <w:t xml:space="preserve"> Projeto </w:t>
      </w:r>
      <w:r w:rsidR="005C116C">
        <w:rPr>
          <w:rFonts w:ascii="ArialNarrow" w:hAnsi="ArialNarrow" w:cs="ArialNarrow"/>
        </w:rPr>
        <w:t xml:space="preserve">e </w:t>
      </w:r>
      <w:r>
        <w:rPr>
          <w:rFonts w:ascii="ArialNarrow" w:hAnsi="ArialNarrow" w:cs="ArialNarrow"/>
        </w:rPr>
        <w:t xml:space="preserve">em sua forma, dimensões, concepção, Memorial de </w:t>
      </w:r>
      <w:r w:rsidR="006F08CC">
        <w:rPr>
          <w:rFonts w:ascii="ArialNarrow" w:hAnsi="ArialNarrow" w:cs="ArialNarrow"/>
        </w:rPr>
        <w:t>Cálculo</w:t>
      </w:r>
      <w:r>
        <w:rPr>
          <w:rFonts w:ascii="ArialNarrow" w:hAnsi="ArialNarrow" w:cs="ArialNarrow"/>
        </w:rPr>
        <w:t>, Critério de Medição e Remuneração e Memorial Descritivo, e ficará a critério da FISCALIZAÇÃO impugnar, mandar demolir e refazer qualquer serviço que não obedeça às condições especificadas no projeto.</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Será de inteira responsabilidade da CONTRATADA a instalação e manutenção da integridade da placa da obra com os dizeres do Município - fornecida pela CONTRATANTE – até a entrega definitiva do empreendimento.</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 xml:space="preserve">O empreiteiro deverá estar aparelhado com máquinas e ferramentas necessárias às obras, como andaimes, máquinas, </w:t>
      </w:r>
      <w:r w:rsidR="001548E8">
        <w:rPr>
          <w:rFonts w:ascii="ArialNarrow" w:hAnsi="ArialNarrow" w:cs="ArialNarrow"/>
        </w:rPr>
        <w:t>outros</w:t>
      </w:r>
      <w:r>
        <w:rPr>
          <w:rFonts w:ascii="ArialNarrow" w:hAnsi="ArialNarrow" w:cs="ArialNarrow"/>
        </w:rPr>
        <w:t>., bem como manterá pessoal habilitado em número suficiente para à perfeita execução dos serviços nos prazos previstos.</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No prazo de 48 horas, o empreiteiro obriga-se a retirar do canteiro de serviços os materiais porventura impugnados pela FISCALIZAÇÃO, bem como iniciar qualquer demolição exigida, correndo por sua conta exclusiva as despesas decorrentes das referidas demolições e retrabalhos. Não será tolerado manter no canteiro de serviço qualquer material estranho às obras.</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 xml:space="preserve">O empreiteiro deverá proceder periodicamente à limpeza da obra removendo o entulho resultante, tanto no interior </w:t>
      </w:r>
      <w:r w:rsidR="00E14EF0">
        <w:rPr>
          <w:rFonts w:ascii="ArialNarrow" w:hAnsi="ArialNarrow" w:cs="ArialNarrow"/>
        </w:rPr>
        <w:t>dela</w:t>
      </w:r>
      <w:r>
        <w:rPr>
          <w:rFonts w:ascii="ArialNarrow" w:hAnsi="ArialNarrow" w:cs="ArialNarrow"/>
        </w:rPr>
        <w:t xml:space="preserve"> como no canteiro de serviços.</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Deverão ser empregados na obra, materiais de primeira qualidade.</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A mão-de-obra deverá ser competente e capaz de proporcionar serviços de boa técnica e de acabamento es</w:t>
      </w:r>
      <w:r w:rsidR="00400188">
        <w:rPr>
          <w:rFonts w:ascii="ArialNarrow" w:hAnsi="ArialNarrow" w:cs="ArialNarrow"/>
        </w:rPr>
        <w:t>p</w:t>
      </w:r>
      <w:r>
        <w:rPr>
          <w:rFonts w:ascii="ArialNarrow" w:hAnsi="ArialNarrow" w:cs="ArialNarrow"/>
        </w:rPr>
        <w:t>erado. É vedada a permanência de pessoas com moléstia infectocontagiosas nos alojamentos.</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A CONTRATADA deverá obrigatoriamente analisar os antecedentes criminais dos funcionários que permanecerão na obra.</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 xml:space="preserve">O controle de qualidade e outros exigidos pela FISCALIZAÇÃO não exime o empreiteiro de sua inteira responsabilidade técnica e civil pelas obras e serviços por ele executados. Fica estipulado que a CONTRATADA terá que possuir um engenheiro residente, para entendimentos com a FISCALIZAÇÃO da obra diariamente, além disso, deverá estar </w:t>
      </w:r>
      <w:r w:rsidR="00E17C8E">
        <w:rPr>
          <w:rFonts w:ascii="ArialNarrow" w:hAnsi="ArialNarrow" w:cs="ArialNarrow"/>
        </w:rPr>
        <w:t>à</w:t>
      </w:r>
      <w:r>
        <w:rPr>
          <w:rFonts w:ascii="ArialNarrow" w:hAnsi="ArialNarrow" w:cs="ArialNarrow"/>
        </w:rPr>
        <w:t xml:space="preserve"> disposição da fiscalização diário de obras onde deve conter o registro do andamento de todos os serviços, efetivo e eventuais ocorrências.</w:t>
      </w:r>
    </w:p>
    <w:p w:rsidR="00686AB6" w:rsidRDefault="00686AB6" w:rsidP="00686AB6">
      <w:pPr>
        <w:autoSpaceDE w:val="0"/>
        <w:autoSpaceDN w:val="0"/>
        <w:adjustRightInd w:val="0"/>
        <w:jc w:val="both"/>
        <w:rPr>
          <w:rFonts w:ascii="ArialNarrow" w:hAnsi="ArialNarrow" w:cs="ArialNarrow"/>
        </w:rPr>
      </w:pPr>
    </w:p>
    <w:p w:rsidR="00880F0C" w:rsidRDefault="00880F0C" w:rsidP="00686AB6">
      <w:pPr>
        <w:autoSpaceDE w:val="0"/>
        <w:autoSpaceDN w:val="0"/>
        <w:adjustRightInd w:val="0"/>
        <w:jc w:val="both"/>
        <w:rPr>
          <w:rFonts w:ascii="ArialNarrow-Bold" w:hAnsi="ArialNarrow-Bold" w:cs="ArialNarrow-Bold"/>
          <w:b/>
          <w:bCs/>
        </w:rPr>
      </w:pPr>
    </w:p>
    <w:p w:rsidR="00880F0C" w:rsidRDefault="00880F0C" w:rsidP="00686AB6">
      <w:pPr>
        <w:autoSpaceDE w:val="0"/>
        <w:autoSpaceDN w:val="0"/>
        <w:adjustRightInd w:val="0"/>
        <w:jc w:val="both"/>
        <w:rPr>
          <w:rFonts w:ascii="ArialNarrow-Bold" w:hAnsi="ArialNarrow-Bold" w:cs="ArialNarrow-Bold"/>
          <w:b/>
          <w:bCs/>
        </w:rPr>
      </w:pPr>
    </w:p>
    <w:p w:rsidR="00880F0C" w:rsidRDefault="00880F0C" w:rsidP="00686AB6">
      <w:pPr>
        <w:autoSpaceDE w:val="0"/>
        <w:autoSpaceDN w:val="0"/>
        <w:adjustRightInd w:val="0"/>
        <w:jc w:val="both"/>
        <w:rPr>
          <w:rFonts w:ascii="ArialNarrow-Bold" w:hAnsi="ArialNarrow-Bold" w:cs="ArialNarrow-Bold"/>
          <w:b/>
          <w:bCs/>
        </w:rPr>
      </w:pPr>
    </w:p>
    <w:p w:rsidR="00686AB6" w:rsidRDefault="00686AB6" w:rsidP="00686AB6">
      <w:pPr>
        <w:autoSpaceDE w:val="0"/>
        <w:autoSpaceDN w:val="0"/>
        <w:adjustRightInd w:val="0"/>
        <w:jc w:val="both"/>
        <w:rPr>
          <w:rFonts w:ascii="ArialNarrow-Bold" w:hAnsi="ArialNarrow-Bold" w:cs="ArialNarrow-Bold"/>
          <w:b/>
          <w:bCs/>
        </w:rPr>
      </w:pPr>
      <w:r>
        <w:rPr>
          <w:rFonts w:ascii="ArialNarrow-Bold" w:hAnsi="ArialNarrow-Bold" w:cs="ArialNarrow-Bold"/>
          <w:b/>
          <w:bCs/>
        </w:rPr>
        <w:t>II – ESPECIFICAÇÕES TÉCNICAS E CONSTRUTIVAS:</w:t>
      </w:r>
    </w:p>
    <w:p w:rsidR="00686AB6" w:rsidRDefault="00686AB6" w:rsidP="00686AB6">
      <w:pPr>
        <w:autoSpaceDE w:val="0"/>
        <w:autoSpaceDN w:val="0"/>
        <w:adjustRightInd w:val="0"/>
        <w:jc w:val="both"/>
        <w:rPr>
          <w:rFonts w:ascii="ArialNarrow-Bold" w:hAnsi="ArialNarrow-Bold" w:cs="ArialNarrow-Bold"/>
          <w:b/>
          <w:bCs/>
        </w:rPr>
      </w:pPr>
      <w:r>
        <w:rPr>
          <w:rFonts w:ascii="ArialNarrow-Bold" w:hAnsi="ArialNarrow-Bold" w:cs="ArialNarrow-Bold"/>
          <w:b/>
          <w:bCs/>
        </w:rPr>
        <w:t>1 – SERVIÇOS PRELIMINARES</w:t>
      </w:r>
    </w:p>
    <w:p w:rsidR="00686AB6" w:rsidRDefault="00686AB6" w:rsidP="00686AB6">
      <w:pPr>
        <w:autoSpaceDE w:val="0"/>
        <w:autoSpaceDN w:val="0"/>
        <w:adjustRightInd w:val="0"/>
        <w:jc w:val="both"/>
        <w:rPr>
          <w:rFonts w:ascii="ArialNarrow-Bold" w:hAnsi="ArialNarrow-Bold" w:cs="ArialNarrow-Bold"/>
          <w:b/>
          <w:bCs/>
        </w:rPr>
      </w:pPr>
      <w:r>
        <w:rPr>
          <w:rFonts w:ascii="ArialNarrow-Bold" w:hAnsi="ArialNarrow-Bold" w:cs="ArialNarrow-Bold"/>
          <w:b/>
          <w:bCs/>
        </w:rPr>
        <w:t>PLACA DE IDENTIFICAÇÃO DA OBRA</w:t>
      </w:r>
    </w:p>
    <w:p w:rsidR="00686AB6" w:rsidRDefault="00686AB6" w:rsidP="00686AB6">
      <w:pPr>
        <w:jc w:val="both"/>
        <w:rPr>
          <w:rFonts w:ascii="ArialNarrow" w:hAnsi="ArialNarrow" w:cs="ArialNarrow"/>
        </w:rPr>
      </w:pPr>
      <w:r>
        <w:rPr>
          <w:rFonts w:ascii="ArialNarrow" w:hAnsi="ArialNarrow" w:cs="ArialNarrow"/>
        </w:rPr>
        <w:t xml:space="preserve">A placa da obra deverá seguir dimensões determinadas pela fiscalização. A mesma deve ser confeccionada em </w:t>
      </w:r>
      <w:r w:rsidRPr="004906E4">
        <w:rPr>
          <w:rFonts w:ascii="ArialNarrow" w:hAnsi="ArialNarrow" w:cs="ArialNarrow"/>
        </w:rPr>
        <w:t xml:space="preserve">lona para fachada conforme normas e leis vigentes, constituída por: banner em lona com impressão digital de alta resolução, </w:t>
      </w:r>
      <w:r>
        <w:rPr>
          <w:rFonts w:ascii="ArialNarrow" w:hAnsi="ArialNarrow" w:cs="ArialNarrow"/>
        </w:rPr>
        <w:t xml:space="preserve">estruturada em </w:t>
      </w:r>
      <w:r w:rsidRPr="004906E4">
        <w:rPr>
          <w:rFonts w:ascii="ArialNarrow" w:hAnsi="ArialNarrow" w:cs="ArialNarrow"/>
        </w:rPr>
        <w:t>requadro em pontalete 75 mm x 75 mm</w:t>
      </w:r>
      <w:r>
        <w:rPr>
          <w:rFonts w:ascii="ArialNarrow" w:hAnsi="ArialNarrow" w:cs="ArialNarrow"/>
        </w:rPr>
        <w:t xml:space="preserve">, com </w:t>
      </w:r>
      <w:r w:rsidRPr="004906E4">
        <w:rPr>
          <w:rFonts w:ascii="ArialNarrow" w:hAnsi="ArialNarrow" w:cs="ArialNarrow"/>
        </w:rPr>
        <w:t>travamento realizado a cada 1,5 m com pontalete</w:t>
      </w:r>
      <w:r>
        <w:rPr>
          <w:rFonts w:ascii="ArialNarrow" w:hAnsi="ArialNarrow" w:cs="ArialNarrow"/>
        </w:rPr>
        <w:t>, devidamente atirantada ao solo e que suporte cargas eventuais ao vento</w:t>
      </w:r>
      <w:r w:rsidRPr="004906E4">
        <w:rPr>
          <w:rFonts w:ascii="ArialNarrow" w:hAnsi="ArialNarrow" w:cs="ArialNarrow"/>
        </w:rPr>
        <w:t xml:space="preserve">, </w:t>
      </w:r>
      <w:r>
        <w:rPr>
          <w:rFonts w:ascii="ArialNarrow" w:hAnsi="ArialNarrow" w:cs="ArialNarrow"/>
        </w:rPr>
        <w:t xml:space="preserve">e </w:t>
      </w:r>
      <w:r w:rsidRPr="004906E4">
        <w:rPr>
          <w:rFonts w:ascii="ArialNarrow" w:hAnsi="ArialNarrow" w:cs="ArialNarrow"/>
        </w:rPr>
        <w:t>pintura em tinta PVA para madeira</w:t>
      </w:r>
      <w:r>
        <w:rPr>
          <w:rFonts w:ascii="ArialNarrow" w:hAnsi="ArialNarrow" w:cs="ArialNarrow"/>
        </w:rPr>
        <w:t xml:space="preserve">. As descrições e dizeres serão fornecidos pela </w:t>
      </w:r>
      <w:r w:rsidR="00E85414" w:rsidRPr="00E85414">
        <w:rPr>
          <w:rFonts w:ascii="ArialNarrow" w:hAnsi="ArialNarrow" w:cs="ArialNarrow"/>
        </w:rPr>
        <w:t>Secretaria de Obras e Vias Públicas</w:t>
      </w:r>
      <w:r>
        <w:rPr>
          <w:rFonts w:ascii="ArialNarrow" w:hAnsi="ArialNarrow" w:cs="ArialNarrow"/>
        </w:rPr>
        <w:t>.</w:t>
      </w:r>
    </w:p>
    <w:p w:rsidR="00686AB6" w:rsidRDefault="00686AB6" w:rsidP="00686AB6">
      <w:pPr>
        <w:autoSpaceDE w:val="0"/>
        <w:autoSpaceDN w:val="0"/>
        <w:adjustRightInd w:val="0"/>
        <w:jc w:val="both"/>
        <w:rPr>
          <w:rFonts w:ascii="ArialNarrow-Bold" w:hAnsi="ArialNarrow-Bold" w:cs="ArialNarrow-Bold"/>
          <w:b/>
          <w:bCs/>
        </w:rPr>
      </w:pPr>
      <w:r>
        <w:rPr>
          <w:rFonts w:ascii="ArialNarrow-Bold" w:hAnsi="ArialNarrow-Bold" w:cs="ArialNarrow-Bold"/>
          <w:b/>
          <w:bCs/>
        </w:rPr>
        <w:t xml:space="preserve">CANTEIRO DE OBRAS </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Canteiro de obras: a locação do canteiro de obras será feita de modo a facilitar o acesso com a obra propriamente dita e não interferir com as atividades do local. Será dotado de todas as instalações que se fizerem necessárias ao perfeito desenvolvimento dos serviços. Serão providenciadas as ligações provisórias necessárias ao canteiro de obras, principalmente quanto à água, esgoto e energia elétrica.</w:t>
      </w:r>
    </w:p>
    <w:p w:rsidR="00686AB6" w:rsidRDefault="00686AB6" w:rsidP="00686AB6">
      <w:pPr>
        <w:autoSpaceDE w:val="0"/>
        <w:autoSpaceDN w:val="0"/>
        <w:adjustRightInd w:val="0"/>
        <w:jc w:val="both"/>
        <w:rPr>
          <w:rFonts w:ascii="ArialNarrow-Bold" w:hAnsi="ArialNarrow-Bold" w:cs="ArialNarrow-Bold"/>
          <w:b/>
          <w:bCs/>
        </w:rPr>
      </w:pPr>
      <w:r>
        <w:rPr>
          <w:rFonts w:ascii="ArialNarrow" w:hAnsi="ArialNarrow" w:cs="ArialNarrow"/>
        </w:rPr>
        <w:t>O CONTRATADO providenciará um local para a guarda de equipamentos e pequenas ferramentas. Este também deverá conter um banheiro limpo e usual aos funcionários da obra. É terminantemente proibido cozinhar e aquecer qualquer tipo de refeição dentro do alojamento. Ele deve ser mantido em permanente estado de conservação, higiene e limpeza. É obrigatório, no alojamento, o fornecimento de água potável, filtrada e fresca, para os trabalhadores, por meio de bebedouros de jato inclinado (ou equipamento similar que garanta as mesmas condições), na proporção de um para cada grupo de 25 trabalhadores ou fração. É vedada a permanência de pessoas com moléstia infecto-contagiosa nos alojamentos.</w:t>
      </w:r>
    </w:p>
    <w:p w:rsidR="00771D50" w:rsidRDefault="00771D50" w:rsidP="00686AB6">
      <w:pPr>
        <w:autoSpaceDE w:val="0"/>
        <w:autoSpaceDN w:val="0"/>
        <w:adjustRightInd w:val="0"/>
        <w:jc w:val="both"/>
        <w:rPr>
          <w:rFonts w:ascii="ArialNarrow-Bold" w:hAnsi="ArialNarrow-Bold" w:cs="ArialNarrow-Bold"/>
          <w:b/>
          <w:bCs/>
        </w:rPr>
      </w:pPr>
      <w:r w:rsidRPr="00771D50">
        <w:rPr>
          <w:rFonts w:ascii="ArialNarrow-Bold" w:hAnsi="ArialNarrow-Bold" w:cs="ArialNarrow-Bold"/>
          <w:b/>
          <w:bCs/>
        </w:rPr>
        <w:t>RETIRADA DE TELHAMENTO PERFIL E MATERIAL QUALQUER, EXCETO BARRO</w:t>
      </w:r>
    </w:p>
    <w:p w:rsidR="00686AB6" w:rsidRDefault="00ED002D" w:rsidP="006A6DB3">
      <w:pPr>
        <w:autoSpaceDE w:val="0"/>
        <w:autoSpaceDN w:val="0"/>
        <w:adjustRightInd w:val="0"/>
        <w:jc w:val="both"/>
        <w:rPr>
          <w:rFonts w:ascii="ArialNarrow-Bold" w:hAnsi="ArialNarrow-Bold" w:cs="ArialNarrow-Bold"/>
          <w:bCs/>
        </w:rPr>
      </w:pPr>
      <w:r>
        <w:rPr>
          <w:rFonts w:ascii="ArialNarrow-Bold" w:hAnsi="ArialNarrow-Bold" w:cs="ArialNarrow-Bold"/>
        </w:rPr>
        <w:t>Toda a telha existente será</w:t>
      </w:r>
      <w:r w:rsidR="00661815">
        <w:rPr>
          <w:rFonts w:ascii="ArialNarrow-Bold" w:hAnsi="ArialNarrow-Bold" w:cs="ArialNarrow-Bold"/>
        </w:rPr>
        <w:t xml:space="preserve"> removida </w:t>
      </w:r>
      <w:r w:rsidR="000E421C">
        <w:rPr>
          <w:rFonts w:ascii="ArialNarrow-Bold" w:hAnsi="ArialNarrow-Bold" w:cs="ArialNarrow-Bold"/>
        </w:rPr>
        <w:t xml:space="preserve">em sua totalidade </w:t>
      </w:r>
      <w:r w:rsidR="00661815">
        <w:rPr>
          <w:rFonts w:ascii="ArialNarrow-Bold" w:hAnsi="ArialNarrow-Bold" w:cs="ArialNarrow-Bold"/>
        </w:rPr>
        <w:t xml:space="preserve">para </w:t>
      </w:r>
      <w:r w:rsidR="000E421C">
        <w:rPr>
          <w:rFonts w:ascii="ArialNarrow-Bold" w:hAnsi="ArialNarrow-Bold" w:cs="ArialNarrow-Bold"/>
        </w:rPr>
        <w:t xml:space="preserve">posterior </w:t>
      </w:r>
      <w:r w:rsidR="00661815">
        <w:rPr>
          <w:rFonts w:ascii="ArialNarrow-Bold" w:hAnsi="ArialNarrow-Bold" w:cs="ArialNarrow-Bold"/>
        </w:rPr>
        <w:t xml:space="preserve">substituição por novas, conforme </w:t>
      </w:r>
      <w:r w:rsidR="00215668">
        <w:rPr>
          <w:rFonts w:ascii="ArialNarrow-Bold" w:hAnsi="ArialNarrow-Bold" w:cs="ArialNarrow-Bold"/>
        </w:rPr>
        <w:t>contemplado na</w:t>
      </w:r>
      <w:r w:rsidR="00315072">
        <w:rPr>
          <w:rFonts w:ascii="ArialNarrow-Bold" w:hAnsi="ArialNarrow-Bold" w:cs="ArialNarrow-Bold"/>
        </w:rPr>
        <w:t xml:space="preserve"> planilha orçamentária</w:t>
      </w:r>
      <w:r w:rsidR="006A6DB3">
        <w:rPr>
          <w:rFonts w:ascii="ArialNarrow-Bold" w:hAnsi="ArialNarrow-Bold" w:cs="ArialNarrow-Bold"/>
        </w:rPr>
        <w:t>.</w:t>
      </w:r>
    </w:p>
    <w:p w:rsidR="00686AB6" w:rsidRDefault="00686AB6" w:rsidP="00216799">
      <w:pPr>
        <w:jc w:val="both"/>
        <w:rPr>
          <w:rFonts w:ascii="ArialNarrow" w:hAnsi="ArialNarrow" w:cs="ArialNarrow"/>
        </w:rPr>
      </w:pPr>
      <w:r>
        <w:rPr>
          <w:rFonts w:ascii="ArialNarrow" w:hAnsi="ArialNarrow" w:cs="ArialNarrow"/>
        </w:rPr>
        <w:t xml:space="preserve">Para </w:t>
      </w:r>
      <w:r w:rsidR="006A6DB3">
        <w:rPr>
          <w:rFonts w:ascii="ArialNarrow" w:hAnsi="ArialNarrow" w:cs="ArialNarrow"/>
        </w:rPr>
        <w:t>remoção d</w:t>
      </w:r>
      <w:r w:rsidR="00ED002D">
        <w:rPr>
          <w:rFonts w:ascii="ArialNarrow" w:hAnsi="ArialNarrow" w:cs="ArialNarrow"/>
        </w:rPr>
        <w:t>as</w:t>
      </w:r>
      <w:r w:rsidR="006A6DB3">
        <w:rPr>
          <w:rFonts w:ascii="ArialNarrow" w:hAnsi="ArialNarrow" w:cs="ArialNarrow"/>
        </w:rPr>
        <w:t xml:space="preserve"> telha</w:t>
      </w:r>
      <w:r w:rsidR="00ED002D">
        <w:rPr>
          <w:rFonts w:ascii="ArialNarrow" w:hAnsi="ArialNarrow" w:cs="ArialNarrow"/>
        </w:rPr>
        <w:t>s</w:t>
      </w:r>
      <w:r>
        <w:rPr>
          <w:rFonts w:ascii="ArialNarrow" w:hAnsi="ArialNarrow" w:cs="ArialNarrow"/>
        </w:rPr>
        <w:t xml:space="preserve"> deverão ser tomados os cuidados necessários para garantir a integridade dos funcionários. A mão de obra necessária e </w:t>
      </w:r>
      <w:r w:rsidRPr="008505E0">
        <w:rPr>
          <w:rFonts w:ascii="ArialNarrow" w:hAnsi="ArialNarrow" w:cs="ArialNarrow"/>
        </w:rPr>
        <w:t xml:space="preserve">os equipamentos </w:t>
      </w:r>
      <w:r>
        <w:rPr>
          <w:rFonts w:ascii="ArialNarrow" w:hAnsi="ArialNarrow" w:cs="ArialNarrow"/>
        </w:rPr>
        <w:t xml:space="preserve">devem </w:t>
      </w:r>
      <w:r w:rsidR="00B47368">
        <w:rPr>
          <w:rFonts w:ascii="ArialNarrow" w:hAnsi="ArialNarrow" w:cs="ArialNarrow"/>
        </w:rPr>
        <w:t xml:space="preserve">ser </w:t>
      </w:r>
      <w:r w:rsidRPr="008505E0">
        <w:rPr>
          <w:rFonts w:ascii="ArialNarrow" w:hAnsi="ArialNarrow" w:cs="ArialNarrow"/>
        </w:rPr>
        <w:t>adequados para a execução dos serviços de desmonte, demolição e</w:t>
      </w:r>
      <w:r w:rsidR="0012683A">
        <w:rPr>
          <w:rFonts w:ascii="ArialNarrow" w:hAnsi="ArialNarrow" w:cs="ArialNarrow"/>
        </w:rPr>
        <w:t xml:space="preserve"> caso necessário a</w:t>
      </w:r>
      <w:r w:rsidRPr="008505E0">
        <w:rPr>
          <w:rFonts w:ascii="ArialNarrow" w:hAnsi="ArialNarrow" w:cs="ArialNarrow"/>
        </w:rPr>
        <w:t xml:space="preserve"> fragmentação de elementos com rompedor pneumático (martelete)</w:t>
      </w:r>
      <w:r w:rsidR="00E0342C">
        <w:rPr>
          <w:rFonts w:ascii="ArialNarrow" w:hAnsi="ArialNarrow" w:cs="ArialNarrow"/>
        </w:rPr>
        <w:t xml:space="preserve">, </w:t>
      </w:r>
      <w:r w:rsidR="0042150B">
        <w:rPr>
          <w:rFonts w:ascii="ArialNarrow" w:hAnsi="ArialNarrow" w:cs="ArialNarrow"/>
        </w:rPr>
        <w:t xml:space="preserve">para a </w:t>
      </w:r>
      <w:r w:rsidR="00B5127A">
        <w:rPr>
          <w:rFonts w:ascii="ArialNarrow" w:hAnsi="ArialNarrow" w:cs="ArialNarrow"/>
        </w:rPr>
        <w:t xml:space="preserve">remoção </w:t>
      </w:r>
      <w:r w:rsidR="0042150B">
        <w:rPr>
          <w:rFonts w:ascii="ArialNarrow" w:hAnsi="ArialNarrow" w:cs="ArialNarrow"/>
        </w:rPr>
        <w:t xml:space="preserve">das telhas danificadas por meio de </w:t>
      </w:r>
      <w:r w:rsidR="00B5127A">
        <w:rPr>
          <w:rFonts w:ascii="ArialNarrow" w:hAnsi="ArialNarrow" w:cs="ArialNarrow"/>
        </w:rPr>
        <w:t>caçamba</w:t>
      </w:r>
      <w:r w:rsidR="00AD5D03">
        <w:rPr>
          <w:rFonts w:ascii="ArialNarrow" w:hAnsi="ArialNarrow" w:cs="ArialNarrow"/>
        </w:rPr>
        <w:t>s</w:t>
      </w:r>
      <w:r w:rsidR="00B5127A">
        <w:rPr>
          <w:rFonts w:ascii="ArialNarrow" w:hAnsi="ArialNarrow" w:cs="ArialNarrow"/>
        </w:rPr>
        <w:t xml:space="preserve"> metálica</w:t>
      </w:r>
      <w:r w:rsidR="00216799">
        <w:rPr>
          <w:rFonts w:ascii="ArialNarrow" w:hAnsi="ArialNarrow" w:cs="ArialNarrow"/>
        </w:rPr>
        <w:t>.</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SERVIÇOS:</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 xml:space="preserve">Os serviços compreenderão </w:t>
      </w:r>
      <w:r w:rsidR="00685891" w:rsidRPr="00685891">
        <w:rPr>
          <w:rFonts w:ascii="ArialNarrow" w:hAnsi="ArialNarrow" w:cs="ArialNarrow"/>
        </w:rPr>
        <w:t>o fornecimento da mão-de-obra</w:t>
      </w:r>
      <w:r w:rsidR="00C379C0">
        <w:rPr>
          <w:rFonts w:ascii="ArialNarrow" w:hAnsi="ArialNarrow" w:cs="ArialNarrow"/>
        </w:rPr>
        <w:t xml:space="preserve"> especializada</w:t>
      </w:r>
      <w:r w:rsidR="00685891" w:rsidRPr="00685891">
        <w:rPr>
          <w:rFonts w:ascii="ArialNarrow" w:hAnsi="ArialNarrow" w:cs="ArialNarrow"/>
        </w:rPr>
        <w:t>necessári</w:t>
      </w:r>
      <w:r w:rsidR="00C379C0">
        <w:rPr>
          <w:rFonts w:ascii="ArialNarrow" w:hAnsi="ArialNarrow" w:cs="ArialNarrow"/>
        </w:rPr>
        <w:t>a</w:t>
      </w:r>
      <w:r w:rsidR="00685891" w:rsidRPr="00685891">
        <w:rPr>
          <w:rFonts w:ascii="ArialNarrow" w:hAnsi="ArialNarrow" w:cs="ArialNarrow"/>
        </w:rPr>
        <w:t xml:space="preserve"> para a retirada completa das telhas</w:t>
      </w:r>
      <w:r w:rsidR="008349B1">
        <w:rPr>
          <w:rFonts w:ascii="ArialNarrow" w:hAnsi="ArialNarrow" w:cs="ArialNarrow"/>
        </w:rPr>
        <w:t>.</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EQUIPAMENTOS:</w:t>
      </w:r>
    </w:p>
    <w:p w:rsidR="00686AB6" w:rsidRDefault="00686AB6" w:rsidP="006442D1">
      <w:pPr>
        <w:rPr>
          <w:rFonts w:ascii="ArialNarrow" w:hAnsi="ArialNarrow" w:cs="ArialNarrow"/>
        </w:rPr>
      </w:pPr>
      <w:r>
        <w:rPr>
          <w:rFonts w:ascii="ArialNarrow" w:hAnsi="ArialNarrow" w:cs="ArialNarrow"/>
        </w:rPr>
        <w:t>Os equipamentos necessários à execução dos serviços serão adequados aos locais e compatíveis com os materiais utilizados</w:t>
      </w:r>
      <w:r w:rsidR="007970A4">
        <w:rPr>
          <w:rFonts w:ascii="ArialNarrow" w:hAnsi="ArialNarrow" w:cs="ArialNarrow"/>
        </w:rPr>
        <w:t>.</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Todo equipamento a ser utilizado deverá ser vistoriado, antes do início de execução dos serviços, de modo a garantir condições apropriadas de operação.</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EXECUÇÃO</w:t>
      </w:r>
    </w:p>
    <w:p w:rsidR="00785670" w:rsidRDefault="00785670" w:rsidP="00686AB6">
      <w:pPr>
        <w:autoSpaceDE w:val="0"/>
        <w:autoSpaceDN w:val="0"/>
        <w:adjustRightInd w:val="0"/>
        <w:jc w:val="both"/>
        <w:rPr>
          <w:rFonts w:ascii="ArialNarrow" w:hAnsi="ArialNarrow" w:cs="ArialNarrow"/>
        </w:rPr>
      </w:pPr>
      <w:r>
        <w:rPr>
          <w:rFonts w:ascii="ArialNarrow" w:hAnsi="ArialNarrow" w:cs="ArialNarrow"/>
        </w:rPr>
        <w:t>O</w:t>
      </w:r>
      <w:r w:rsidRPr="00785670">
        <w:rPr>
          <w:rFonts w:ascii="ArialNarrow" w:hAnsi="ArialNarrow" w:cs="ArialNarrow"/>
        </w:rPr>
        <w:t>s</w:t>
      </w:r>
      <w:r w:rsidR="00113CFB">
        <w:rPr>
          <w:rFonts w:ascii="ArialNarrow" w:hAnsi="ArialNarrow" w:cs="ArialNarrow"/>
        </w:rPr>
        <w:t xml:space="preserve"> </w:t>
      </w:r>
      <w:r w:rsidRPr="00785670">
        <w:rPr>
          <w:rFonts w:ascii="ArialNarrow" w:hAnsi="ArialNarrow" w:cs="ArialNarrow"/>
        </w:rPr>
        <w:t>trabalhadores</w:t>
      </w:r>
      <w:r w:rsidR="00113CFB">
        <w:rPr>
          <w:rFonts w:ascii="ArialNarrow" w:hAnsi="ArialNarrow" w:cs="ArialNarrow"/>
        </w:rPr>
        <w:t xml:space="preserve"> </w:t>
      </w:r>
      <w:r w:rsidRPr="00785670">
        <w:rPr>
          <w:rFonts w:ascii="ArialNarrow" w:hAnsi="ArialNarrow" w:cs="ArialNarrow"/>
        </w:rPr>
        <w:t>deverão</w:t>
      </w:r>
      <w:r w:rsidR="00113CFB">
        <w:rPr>
          <w:rFonts w:ascii="ArialNarrow" w:hAnsi="ArialNarrow" w:cs="ArialNarrow"/>
        </w:rPr>
        <w:t xml:space="preserve"> </w:t>
      </w:r>
      <w:r w:rsidRPr="00785670">
        <w:rPr>
          <w:rFonts w:ascii="ArialNarrow" w:hAnsi="ArialNarrow" w:cs="ArialNarrow"/>
        </w:rPr>
        <w:t>estar</w:t>
      </w:r>
      <w:r w:rsidR="00113CFB">
        <w:rPr>
          <w:rFonts w:ascii="ArialNarrow" w:hAnsi="ArialNarrow" w:cs="ArialNarrow"/>
        </w:rPr>
        <w:t xml:space="preserve"> </w:t>
      </w:r>
      <w:r w:rsidRPr="00785670">
        <w:rPr>
          <w:rFonts w:ascii="ArialNarrow" w:hAnsi="ArialNarrow" w:cs="ArialNarrow"/>
        </w:rPr>
        <w:t>munidos</w:t>
      </w:r>
      <w:r w:rsidR="00113CFB">
        <w:rPr>
          <w:rFonts w:ascii="ArialNarrow" w:hAnsi="ArialNarrow" w:cs="ArialNarrow"/>
        </w:rPr>
        <w:t xml:space="preserve"> </w:t>
      </w:r>
      <w:r w:rsidRPr="00785670">
        <w:rPr>
          <w:rFonts w:ascii="ArialNarrow" w:hAnsi="ArialNarrow" w:cs="ArialNarrow"/>
        </w:rPr>
        <w:t>d</w:t>
      </w:r>
      <w:r w:rsidR="00540F87">
        <w:rPr>
          <w:rFonts w:ascii="ArialNarrow" w:hAnsi="ArialNarrow" w:cs="ArialNarrow"/>
        </w:rPr>
        <w:t xml:space="preserve">e </w:t>
      </w:r>
      <w:proofErr w:type="spellStart"/>
      <w:r w:rsidRPr="00785670">
        <w:rPr>
          <w:rFonts w:ascii="ArialNarrow" w:hAnsi="ArialNarrow" w:cs="ArialNarrow"/>
        </w:rPr>
        <w:t>EPI’s</w:t>
      </w:r>
      <w:proofErr w:type="spellEnd"/>
      <w:r w:rsidR="00113CFB">
        <w:rPr>
          <w:rFonts w:ascii="ArialNarrow" w:hAnsi="ArialNarrow" w:cs="ArialNarrow"/>
        </w:rPr>
        <w:t xml:space="preserve"> </w:t>
      </w:r>
      <w:r w:rsidRPr="00785670">
        <w:rPr>
          <w:rFonts w:ascii="ArialNarrow" w:hAnsi="ArialNarrow" w:cs="ArialNarrow"/>
        </w:rPr>
        <w:t>necessários</w:t>
      </w:r>
      <w:r w:rsidR="00113CFB">
        <w:rPr>
          <w:rFonts w:ascii="ArialNarrow" w:hAnsi="ArialNarrow" w:cs="ArialNarrow"/>
        </w:rPr>
        <w:t xml:space="preserve"> </w:t>
      </w:r>
      <w:r w:rsidRPr="00785670">
        <w:rPr>
          <w:rFonts w:ascii="ArialNarrow" w:hAnsi="ArialNarrow" w:cs="ArialNarrow"/>
        </w:rPr>
        <w:t>sendo</w:t>
      </w:r>
      <w:r w:rsidR="00113CFB">
        <w:rPr>
          <w:rFonts w:ascii="ArialNarrow" w:hAnsi="ArialNarrow" w:cs="ArialNarrow"/>
        </w:rPr>
        <w:t xml:space="preserve"> </w:t>
      </w:r>
      <w:r w:rsidRPr="00785670">
        <w:rPr>
          <w:rFonts w:ascii="ArialNarrow" w:hAnsi="ArialNarrow" w:cs="ArialNarrow"/>
        </w:rPr>
        <w:t>que os</w:t>
      </w:r>
      <w:r w:rsidR="00113CFB">
        <w:rPr>
          <w:rFonts w:ascii="ArialNarrow" w:hAnsi="ArialNarrow" w:cs="ArialNarrow"/>
        </w:rPr>
        <w:t xml:space="preserve"> </w:t>
      </w:r>
      <w:r w:rsidRPr="00785670">
        <w:rPr>
          <w:rFonts w:ascii="ArialNarrow" w:hAnsi="ArialNarrow" w:cs="ArialNarrow"/>
        </w:rPr>
        <w:t>cintos</w:t>
      </w:r>
      <w:r w:rsidR="00113CFB">
        <w:rPr>
          <w:rFonts w:ascii="ArialNarrow" w:hAnsi="ArialNarrow" w:cs="ArialNarrow"/>
        </w:rPr>
        <w:t xml:space="preserve"> </w:t>
      </w:r>
      <w:r w:rsidRPr="00785670">
        <w:rPr>
          <w:rFonts w:ascii="ArialNarrow" w:hAnsi="ArialNarrow" w:cs="ArialNarrow"/>
        </w:rPr>
        <w:t>de</w:t>
      </w:r>
      <w:r w:rsidR="00113CFB">
        <w:rPr>
          <w:rFonts w:ascii="ArialNarrow" w:hAnsi="ArialNarrow" w:cs="ArialNarrow"/>
        </w:rPr>
        <w:t xml:space="preserve"> </w:t>
      </w:r>
      <w:r w:rsidRPr="00785670">
        <w:rPr>
          <w:rFonts w:ascii="ArialNarrow" w:hAnsi="ArialNarrow" w:cs="ArialNarrow"/>
        </w:rPr>
        <w:t>segurança</w:t>
      </w:r>
      <w:r w:rsidR="00113CFB">
        <w:rPr>
          <w:rFonts w:ascii="ArialNarrow" w:hAnsi="ArialNarrow" w:cs="ArialNarrow"/>
        </w:rPr>
        <w:t xml:space="preserve"> </w:t>
      </w:r>
      <w:r w:rsidRPr="00785670">
        <w:rPr>
          <w:rFonts w:ascii="ArialNarrow" w:hAnsi="ArialNarrow" w:cs="ArialNarrow"/>
        </w:rPr>
        <w:t>trava-quedas</w:t>
      </w:r>
      <w:r w:rsidR="00113CFB">
        <w:rPr>
          <w:rFonts w:ascii="ArialNarrow" w:hAnsi="ArialNarrow" w:cs="ArialNarrow"/>
        </w:rPr>
        <w:t xml:space="preserve"> </w:t>
      </w:r>
      <w:r w:rsidRPr="00785670">
        <w:rPr>
          <w:rFonts w:ascii="ArialNarrow" w:hAnsi="ArialNarrow" w:cs="ArialNarrow"/>
        </w:rPr>
        <w:t>deverão</w:t>
      </w:r>
      <w:r w:rsidR="00113CFB">
        <w:rPr>
          <w:rFonts w:ascii="ArialNarrow" w:hAnsi="ArialNarrow" w:cs="ArialNarrow"/>
        </w:rPr>
        <w:t xml:space="preserve"> </w:t>
      </w:r>
      <w:r w:rsidRPr="00785670">
        <w:rPr>
          <w:rFonts w:ascii="ArialNarrow" w:hAnsi="ArialNarrow" w:cs="ArialNarrow"/>
        </w:rPr>
        <w:t>estar</w:t>
      </w:r>
      <w:r w:rsidR="00113CFB">
        <w:rPr>
          <w:rFonts w:ascii="ArialNarrow" w:hAnsi="ArialNarrow" w:cs="ArialNarrow"/>
        </w:rPr>
        <w:t xml:space="preserve"> </w:t>
      </w:r>
      <w:r w:rsidRPr="00785670">
        <w:rPr>
          <w:rFonts w:ascii="ArialNarrow" w:hAnsi="ArialNarrow" w:cs="ArialNarrow"/>
        </w:rPr>
        <w:t>acoplados</w:t>
      </w:r>
      <w:r w:rsidR="00540F87">
        <w:rPr>
          <w:rFonts w:ascii="ArialNarrow" w:hAnsi="ArialNarrow" w:cs="ArialNarrow"/>
        </w:rPr>
        <w:t xml:space="preserve">, </w:t>
      </w:r>
      <w:r w:rsidRPr="00785670">
        <w:rPr>
          <w:rFonts w:ascii="ArialNarrow" w:hAnsi="ArialNarrow" w:cs="ArialNarrow"/>
        </w:rPr>
        <w:t>através</w:t>
      </w:r>
      <w:r w:rsidR="00113CFB">
        <w:rPr>
          <w:rFonts w:ascii="ArialNarrow" w:hAnsi="ArialNarrow" w:cs="ArialNarrow"/>
        </w:rPr>
        <w:t xml:space="preserve"> </w:t>
      </w:r>
      <w:r w:rsidRPr="00785670">
        <w:rPr>
          <w:rFonts w:ascii="ArialNarrow" w:hAnsi="ArialNarrow" w:cs="ArialNarrow"/>
        </w:rPr>
        <w:t>de</w:t>
      </w:r>
      <w:r w:rsidR="00113CFB">
        <w:rPr>
          <w:rFonts w:ascii="ArialNarrow" w:hAnsi="ArialNarrow" w:cs="ArialNarrow"/>
        </w:rPr>
        <w:t xml:space="preserve"> </w:t>
      </w:r>
      <w:r w:rsidRPr="00785670">
        <w:rPr>
          <w:rFonts w:ascii="ArialNarrow" w:hAnsi="ArialNarrow" w:cs="ArialNarrow"/>
        </w:rPr>
        <w:t>cordas,</w:t>
      </w:r>
      <w:r w:rsidR="00113CFB">
        <w:rPr>
          <w:rFonts w:ascii="ArialNarrow" w:hAnsi="ArialNarrow" w:cs="ArialNarrow"/>
        </w:rPr>
        <w:t xml:space="preserve"> </w:t>
      </w:r>
      <w:r w:rsidRPr="00785670">
        <w:rPr>
          <w:rFonts w:ascii="ArialNarrow" w:hAnsi="ArialNarrow" w:cs="ArialNarrow"/>
        </w:rPr>
        <w:t>a</w:t>
      </w:r>
      <w:r w:rsidR="00113CFB">
        <w:rPr>
          <w:rFonts w:ascii="ArialNarrow" w:hAnsi="ArialNarrow" w:cs="ArialNarrow"/>
        </w:rPr>
        <w:t xml:space="preserve"> </w:t>
      </w:r>
      <w:r w:rsidRPr="00785670">
        <w:rPr>
          <w:rFonts w:ascii="ArialNarrow" w:hAnsi="ArialNarrow" w:cs="ArialNarrow"/>
        </w:rPr>
        <w:t>caibros,</w:t>
      </w:r>
      <w:r w:rsidR="00113CFB">
        <w:rPr>
          <w:rFonts w:ascii="ArialNarrow" w:hAnsi="ArialNarrow" w:cs="ArialNarrow"/>
        </w:rPr>
        <w:t xml:space="preserve"> </w:t>
      </w:r>
      <w:r w:rsidRPr="00785670">
        <w:rPr>
          <w:rFonts w:ascii="ArialNarrow" w:hAnsi="ArialNarrow" w:cs="ArialNarrow"/>
        </w:rPr>
        <w:t>terças</w:t>
      </w:r>
      <w:r w:rsidR="00113CFB">
        <w:rPr>
          <w:rFonts w:ascii="ArialNarrow" w:hAnsi="ArialNarrow" w:cs="ArialNarrow"/>
        </w:rPr>
        <w:t xml:space="preserve"> </w:t>
      </w:r>
      <w:r w:rsidRPr="00785670">
        <w:rPr>
          <w:rFonts w:ascii="ArialNarrow" w:hAnsi="ArialNarrow" w:cs="ArialNarrow"/>
        </w:rPr>
        <w:t>ou ganchos</w:t>
      </w:r>
      <w:r w:rsidR="00113CFB">
        <w:rPr>
          <w:rFonts w:ascii="ArialNarrow" w:hAnsi="ArialNarrow" w:cs="ArialNarrow"/>
        </w:rPr>
        <w:t xml:space="preserve"> </w:t>
      </w:r>
      <w:r w:rsidRPr="00785670">
        <w:rPr>
          <w:rFonts w:ascii="ArialNarrow" w:hAnsi="ArialNarrow" w:cs="ArialNarrow"/>
        </w:rPr>
        <w:t>vinculados</w:t>
      </w:r>
      <w:r w:rsidR="00113CFB">
        <w:rPr>
          <w:rFonts w:ascii="ArialNarrow" w:hAnsi="ArialNarrow" w:cs="ArialNarrow"/>
        </w:rPr>
        <w:t xml:space="preserve"> </w:t>
      </w:r>
      <w:r w:rsidRPr="00785670">
        <w:rPr>
          <w:rFonts w:ascii="ArialNarrow" w:hAnsi="ArialNarrow" w:cs="ArialNarrow"/>
        </w:rPr>
        <w:t>à</w:t>
      </w:r>
      <w:r w:rsidR="00113CFB">
        <w:rPr>
          <w:rFonts w:ascii="ArialNarrow" w:hAnsi="ArialNarrow" w:cs="ArialNarrow"/>
        </w:rPr>
        <w:t xml:space="preserve"> </w:t>
      </w:r>
      <w:r w:rsidRPr="00785670">
        <w:rPr>
          <w:rFonts w:ascii="ArialNarrow" w:hAnsi="ArialNarrow" w:cs="ArialNarrow"/>
        </w:rPr>
        <w:t>estrutura</w:t>
      </w:r>
      <w:r w:rsidR="00113CFB">
        <w:rPr>
          <w:rFonts w:ascii="ArialNarrow" w:hAnsi="ArialNarrow" w:cs="ArialNarrow"/>
        </w:rPr>
        <w:t xml:space="preserve"> </w:t>
      </w:r>
      <w:r w:rsidRPr="00785670">
        <w:rPr>
          <w:rFonts w:ascii="ArialNarrow" w:hAnsi="ArialNarrow" w:cs="ArialNarrow"/>
        </w:rPr>
        <w:t>(nunca</w:t>
      </w:r>
      <w:r w:rsidR="00113CFB">
        <w:rPr>
          <w:rFonts w:ascii="ArialNarrow" w:hAnsi="ArialNarrow" w:cs="ArialNarrow"/>
        </w:rPr>
        <w:t xml:space="preserve"> </w:t>
      </w:r>
      <w:r w:rsidRPr="00785670">
        <w:rPr>
          <w:rFonts w:ascii="ArialNarrow" w:hAnsi="ArialNarrow" w:cs="ArialNarrow"/>
        </w:rPr>
        <w:t>a</w:t>
      </w:r>
      <w:r w:rsidR="00113CFB">
        <w:rPr>
          <w:rFonts w:ascii="ArialNarrow" w:hAnsi="ArialNarrow" w:cs="ArialNarrow"/>
        </w:rPr>
        <w:t xml:space="preserve"> </w:t>
      </w:r>
      <w:r w:rsidRPr="00785670">
        <w:rPr>
          <w:rFonts w:ascii="ArialNarrow" w:hAnsi="ArialNarrow" w:cs="ArialNarrow"/>
        </w:rPr>
        <w:t>ripas,</w:t>
      </w:r>
      <w:r w:rsidR="00113CFB">
        <w:rPr>
          <w:rFonts w:ascii="ArialNarrow" w:hAnsi="ArialNarrow" w:cs="ArialNarrow"/>
        </w:rPr>
        <w:t xml:space="preserve"> </w:t>
      </w:r>
      <w:r w:rsidRPr="00785670">
        <w:rPr>
          <w:rFonts w:ascii="ArialNarrow" w:hAnsi="ArialNarrow" w:cs="ArialNarrow"/>
        </w:rPr>
        <w:t>que</w:t>
      </w:r>
      <w:r w:rsidR="00113CFB">
        <w:rPr>
          <w:rFonts w:ascii="ArialNarrow" w:hAnsi="ArialNarrow" w:cs="ArialNarrow"/>
        </w:rPr>
        <w:t xml:space="preserve"> </w:t>
      </w:r>
      <w:r w:rsidRPr="00785670">
        <w:rPr>
          <w:rFonts w:ascii="ArialNarrow" w:hAnsi="ArialNarrow" w:cs="ArialNarrow"/>
        </w:rPr>
        <w:t>poderão</w:t>
      </w:r>
      <w:r w:rsidR="00113CFB">
        <w:rPr>
          <w:rFonts w:ascii="ArialNarrow" w:hAnsi="ArialNarrow" w:cs="ArialNarrow"/>
        </w:rPr>
        <w:t xml:space="preserve"> </w:t>
      </w:r>
      <w:r w:rsidRPr="00785670">
        <w:rPr>
          <w:rFonts w:ascii="ArialNarrow" w:hAnsi="ArialNarrow" w:cs="ArialNarrow"/>
        </w:rPr>
        <w:t>romper-se</w:t>
      </w:r>
      <w:r w:rsidR="00113CFB">
        <w:rPr>
          <w:rFonts w:ascii="ArialNarrow" w:hAnsi="ArialNarrow" w:cs="ArialNarrow"/>
        </w:rPr>
        <w:t xml:space="preserve"> </w:t>
      </w:r>
      <w:r w:rsidRPr="00785670">
        <w:rPr>
          <w:rFonts w:ascii="ArialNarrow" w:hAnsi="ArialNarrow" w:cs="ArialNarrow"/>
        </w:rPr>
        <w:t>ou</w:t>
      </w:r>
      <w:r w:rsidR="00113CFB">
        <w:rPr>
          <w:rFonts w:ascii="ArialNarrow" w:hAnsi="ArialNarrow" w:cs="ArialNarrow"/>
        </w:rPr>
        <w:t xml:space="preserve"> </w:t>
      </w:r>
      <w:r w:rsidRPr="00785670">
        <w:rPr>
          <w:rFonts w:ascii="ArialNarrow" w:hAnsi="ArialNarrow" w:cs="ArialNarrow"/>
        </w:rPr>
        <w:t>despregar-se</w:t>
      </w:r>
      <w:r w:rsidR="00113CFB">
        <w:rPr>
          <w:rFonts w:ascii="ArialNarrow" w:hAnsi="ArialNarrow" w:cs="ArialNarrow"/>
        </w:rPr>
        <w:t xml:space="preserve"> </w:t>
      </w:r>
      <w:r w:rsidRPr="00785670">
        <w:rPr>
          <w:rFonts w:ascii="ArialNarrow" w:hAnsi="ArialNarrow" w:cs="ArialNarrow"/>
        </w:rPr>
        <w:t>com</w:t>
      </w:r>
      <w:r w:rsidR="00113CFB">
        <w:rPr>
          <w:rFonts w:ascii="ArialNarrow" w:hAnsi="ArialNarrow" w:cs="ArialNarrow"/>
        </w:rPr>
        <w:t xml:space="preserve"> </w:t>
      </w:r>
      <w:r w:rsidRPr="00785670">
        <w:rPr>
          <w:rFonts w:ascii="ArialNarrow" w:hAnsi="ArialNarrow" w:cs="ArialNarrow"/>
        </w:rPr>
        <w:t>relativa facilidade</w:t>
      </w:r>
      <w:r w:rsidR="00C30CC9">
        <w:rPr>
          <w:rFonts w:ascii="ArialNarrow" w:hAnsi="ArialNarrow" w:cs="ArialNarrow"/>
        </w:rPr>
        <w:t>.</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 xml:space="preserve">Os fragmentos resultantes devem ser reduzidos a ponto de tornar possível o seu carregamento com emprego de pás ou outros processos manuais </w:t>
      </w:r>
      <w:r w:rsidR="00371EFE">
        <w:rPr>
          <w:rFonts w:ascii="ArialNarrow" w:hAnsi="ArialNarrow" w:cs="ArialNarrow"/>
        </w:rPr>
        <w:t>mecânicos.</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 xml:space="preserve">Serviço que consiste em transportar o entulho gerado da </w:t>
      </w:r>
      <w:r w:rsidR="00371EFE">
        <w:rPr>
          <w:rFonts w:ascii="ArialNarrow" w:hAnsi="ArialNarrow" w:cs="ArialNarrow"/>
        </w:rPr>
        <w:t>remoção do telhado</w:t>
      </w:r>
      <w:r>
        <w:rPr>
          <w:rFonts w:ascii="ArialNarrow" w:hAnsi="ArialNarrow" w:cs="ArialNarrow"/>
        </w:rPr>
        <w:t xml:space="preserve"> em </w:t>
      </w:r>
      <w:r w:rsidR="00371EFE">
        <w:rPr>
          <w:rFonts w:ascii="ArialNarrow" w:hAnsi="ArialNarrow" w:cs="ArialNarrow"/>
        </w:rPr>
        <w:t>caçambas</w:t>
      </w:r>
      <w:r>
        <w:rPr>
          <w:rFonts w:ascii="ArialNarrow" w:hAnsi="ArialNarrow" w:cs="ArialNarrow"/>
        </w:rPr>
        <w:t xml:space="preserve"> com capacidade para </w:t>
      </w:r>
      <w:r w:rsidR="00371EFE">
        <w:rPr>
          <w:rFonts w:ascii="ArialNarrow" w:hAnsi="ArialNarrow" w:cs="ArialNarrow"/>
        </w:rPr>
        <w:t>5</w:t>
      </w:r>
      <w:r>
        <w:rPr>
          <w:rFonts w:ascii="ArialNarrow" w:hAnsi="ArialNarrow" w:cs="ArialNarrow"/>
        </w:rPr>
        <w:t>,00m³.</w:t>
      </w:r>
    </w:p>
    <w:p w:rsidR="00686AB6" w:rsidRDefault="00686AB6" w:rsidP="00686AB6">
      <w:pPr>
        <w:autoSpaceDE w:val="0"/>
        <w:autoSpaceDN w:val="0"/>
        <w:adjustRightInd w:val="0"/>
        <w:jc w:val="both"/>
        <w:rPr>
          <w:rFonts w:ascii="ArialNarrow-Bold" w:hAnsi="ArialNarrow-Bold" w:cs="ArialNarrow-Bold"/>
          <w:bCs/>
        </w:rPr>
      </w:pPr>
      <w:r w:rsidRPr="00740A27">
        <w:rPr>
          <w:rFonts w:ascii="ArialNarrow" w:hAnsi="ArialNarrow" w:cs="ArialNarrow"/>
        </w:rPr>
        <w:t>Todo entulho gerado deverá obedecer à Lei nº 14.803, de 26 de junho de 2008 e à Resolução CONAMA nº 307/2002 e suas alterações. Normas técnicas: NBR 15112, NBR 15113 e NBR 15114.</w:t>
      </w:r>
    </w:p>
    <w:p w:rsidR="00686AB6" w:rsidRDefault="00686AB6" w:rsidP="00686AB6">
      <w:pPr>
        <w:autoSpaceDE w:val="0"/>
        <w:autoSpaceDN w:val="0"/>
        <w:adjustRightInd w:val="0"/>
        <w:jc w:val="both"/>
        <w:rPr>
          <w:rFonts w:ascii="ArialNarrow-Bold" w:hAnsi="ArialNarrow-Bold" w:cs="ArialNarrow-Bold"/>
          <w:b/>
          <w:bCs/>
        </w:rPr>
      </w:pPr>
    </w:p>
    <w:p w:rsidR="008366B9" w:rsidRDefault="008366B9" w:rsidP="00686AB6">
      <w:pPr>
        <w:autoSpaceDE w:val="0"/>
        <w:autoSpaceDN w:val="0"/>
        <w:adjustRightInd w:val="0"/>
        <w:jc w:val="both"/>
        <w:rPr>
          <w:rFonts w:ascii="ArialNarrow-Bold" w:hAnsi="ArialNarrow-Bold" w:cs="ArialNarrow-Bold"/>
          <w:b/>
          <w:bCs/>
        </w:rPr>
      </w:pPr>
      <w:r w:rsidRPr="008366B9">
        <w:rPr>
          <w:rFonts w:ascii="ArialNarrow-Bold" w:hAnsi="ArialNarrow-Bold" w:cs="ArialNarrow-Bold"/>
          <w:b/>
          <w:bCs/>
        </w:rPr>
        <w:t>RETIRADA DE ESTRUTURA EM MADEIRA TESOURA - TELHAS DE BARRO</w:t>
      </w:r>
      <w:r w:rsidRPr="008366B9">
        <w:rPr>
          <w:rFonts w:ascii="ArialNarrow-Bold" w:hAnsi="ArialNarrow-Bold" w:cs="ArialNarrow-Bold"/>
          <w:b/>
          <w:bCs/>
        </w:rPr>
        <w:tab/>
      </w:r>
      <w:r w:rsidRPr="008366B9">
        <w:rPr>
          <w:rFonts w:ascii="ArialNarrow-Bold" w:hAnsi="ArialNarrow-Bold" w:cs="ArialNarrow-Bold"/>
          <w:b/>
          <w:bCs/>
        </w:rPr>
        <w:tab/>
      </w:r>
    </w:p>
    <w:p w:rsidR="00686AB6" w:rsidRDefault="00686AB6" w:rsidP="007C6E01">
      <w:pPr>
        <w:autoSpaceDE w:val="0"/>
        <w:autoSpaceDN w:val="0"/>
        <w:adjustRightInd w:val="0"/>
        <w:jc w:val="both"/>
        <w:rPr>
          <w:rFonts w:ascii="ArialNarrow" w:hAnsi="ArialNarrow" w:cs="ArialNarrow"/>
        </w:rPr>
      </w:pPr>
      <w:r>
        <w:rPr>
          <w:rFonts w:ascii="ArialNarrow" w:hAnsi="ArialNarrow" w:cs="ArialNarrow"/>
        </w:rPr>
        <w:t xml:space="preserve">Deverão ser utilizados </w:t>
      </w:r>
      <w:r w:rsidRPr="007B3458">
        <w:rPr>
          <w:rFonts w:ascii="ArialNarrow" w:hAnsi="ArialNarrow" w:cs="ArialNarrow"/>
        </w:rPr>
        <w:t>equipamentos</w:t>
      </w:r>
      <w:r w:rsidR="00E21F2C">
        <w:rPr>
          <w:rFonts w:ascii="ArialNarrow" w:hAnsi="ArialNarrow" w:cs="ArialNarrow"/>
        </w:rPr>
        <w:t xml:space="preserve"> como guindaste</w:t>
      </w:r>
      <w:r w:rsidR="00AC0966">
        <w:rPr>
          <w:rFonts w:ascii="ArialNarrow" w:hAnsi="ArialNarrow" w:cs="ArialNarrow"/>
        </w:rPr>
        <w:t xml:space="preserve"> elétrico de coluna</w:t>
      </w:r>
      <w:r w:rsidR="009A20EE">
        <w:rPr>
          <w:rFonts w:ascii="ArialNarrow" w:hAnsi="ArialNarrow" w:cs="ArialNarrow"/>
        </w:rPr>
        <w:t xml:space="preserve"> ou outros</w:t>
      </w:r>
      <w:r w:rsidR="00E21F2C">
        <w:rPr>
          <w:rFonts w:ascii="ArialNarrow" w:hAnsi="ArialNarrow" w:cs="ArialNarrow"/>
        </w:rPr>
        <w:t>,</w:t>
      </w:r>
      <w:r w:rsidRPr="007B3458">
        <w:rPr>
          <w:rFonts w:ascii="ArialNarrow" w:hAnsi="ArialNarrow" w:cs="ArialNarrow"/>
        </w:rPr>
        <w:t xml:space="preserve"> ferramentas auxiliares</w:t>
      </w:r>
      <w:r w:rsidR="00E21F2C">
        <w:rPr>
          <w:rFonts w:ascii="ArialNarrow" w:hAnsi="ArialNarrow" w:cs="ArialNarrow"/>
        </w:rPr>
        <w:t xml:space="preserve"> e a </w:t>
      </w:r>
      <w:r w:rsidR="00E21F2C" w:rsidRPr="007B3458">
        <w:rPr>
          <w:rFonts w:ascii="ArialNarrow" w:hAnsi="ArialNarrow" w:cs="ArialNarrow"/>
        </w:rPr>
        <w:t>mão de obra necessária</w:t>
      </w:r>
      <w:r w:rsidRPr="007B3458">
        <w:rPr>
          <w:rFonts w:ascii="ArialNarrow" w:hAnsi="ArialNarrow" w:cs="ArialNarrow"/>
        </w:rPr>
        <w:t xml:space="preserve"> para a execução dos serviços </w:t>
      </w:r>
      <w:r w:rsidR="00D926CD">
        <w:rPr>
          <w:rFonts w:ascii="ArialNarrow" w:hAnsi="ArialNarrow" w:cs="ArialNarrow"/>
        </w:rPr>
        <w:t xml:space="preserve">de remoção </w:t>
      </w:r>
      <w:r w:rsidR="007C6E01">
        <w:rPr>
          <w:rFonts w:ascii="ArialNarrow" w:hAnsi="ArialNarrow" w:cs="ArialNarrow"/>
        </w:rPr>
        <w:t>da estrutura em madeira existe.</w:t>
      </w:r>
    </w:p>
    <w:p w:rsidR="007C6E01" w:rsidRDefault="007C6E01" w:rsidP="007C6E01">
      <w:pPr>
        <w:autoSpaceDE w:val="0"/>
        <w:autoSpaceDN w:val="0"/>
        <w:adjustRightInd w:val="0"/>
        <w:jc w:val="both"/>
        <w:rPr>
          <w:rFonts w:ascii="ArialNarrow" w:hAnsi="ArialNarrow" w:cs="ArialNarrow"/>
        </w:rPr>
      </w:pPr>
      <w:r>
        <w:rPr>
          <w:rFonts w:ascii="ArialNarrow" w:hAnsi="ArialNarrow" w:cs="ArialNarrow"/>
        </w:rPr>
        <w:lastRenderedPageBreak/>
        <w:t xml:space="preserve">Deverá ser considerado, </w:t>
      </w:r>
      <w:r w:rsidR="000F7DAE">
        <w:rPr>
          <w:rFonts w:ascii="ArialNarrow" w:hAnsi="ArialNarrow" w:cs="ArialNarrow"/>
        </w:rPr>
        <w:t xml:space="preserve">desmonte de toda estrutura preservando a integridade da </w:t>
      </w:r>
      <w:r w:rsidR="00CB1A8E">
        <w:rPr>
          <w:rFonts w:ascii="ArialNarrow" w:hAnsi="ArialNarrow" w:cs="ArialNarrow"/>
        </w:rPr>
        <w:t>tesoura</w:t>
      </w:r>
      <w:r w:rsidR="000F7DAE">
        <w:rPr>
          <w:rFonts w:ascii="ArialNarrow" w:hAnsi="ArialNarrow" w:cs="ArialNarrow"/>
        </w:rPr>
        <w:t xml:space="preserve"> em madeira, assim como garanti</w:t>
      </w:r>
      <w:r w:rsidR="007E1B6F">
        <w:rPr>
          <w:rFonts w:ascii="ArialNarrow" w:hAnsi="ArialNarrow" w:cs="ArialNarrow"/>
        </w:rPr>
        <w:t>r o t</w:t>
      </w:r>
      <w:r w:rsidR="00CB1A8E">
        <w:rPr>
          <w:rFonts w:ascii="ArialNarrow" w:hAnsi="ArialNarrow" w:cs="ArialNarrow"/>
        </w:rPr>
        <w:t>ransport</w:t>
      </w:r>
      <w:r w:rsidR="00B75C52">
        <w:rPr>
          <w:rFonts w:ascii="ArialNarrow" w:hAnsi="ArialNarrow" w:cs="ArialNarrow"/>
        </w:rPr>
        <w:t xml:space="preserve">e </w:t>
      </w:r>
      <w:r w:rsidR="00CB1A8E">
        <w:rPr>
          <w:rFonts w:ascii="ArialNarrow" w:hAnsi="ArialNarrow" w:cs="ArialNarrow"/>
        </w:rPr>
        <w:t>das</w:t>
      </w:r>
      <w:r w:rsidR="00B75C52">
        <w:rPr>
          <w:rFonts w:ascii="ArialNarrow" w:hAnsi="ArialNarrow" w:cs="ArialNarrow"/>
        </w:rPr>
        <w:t xml:space="preserve"> mesmas </w:t>
      </w:r>
      <w:r w:rsidR="00F10619">
        <w:rPr>
          <w:rFonts w:ascii="ArialNarrow" w:hAnsi="ArialNarrow" w:cs="ArialNarrow"/>
        </w:rPr>
        <w:t xml:space="preserve">em local </w:t>
      </w:r>
      <w:r w:rsidR="001B6BE4">
        <w:rPr>
          <w:rFonts w:ascii="ArialNarrow" w:hAnsi="ArialNarrow" w:cs="ArialNarrow"/>
        </w:rPr>
        <w:t xml:space="preserve">a ser </w:t>
      </w:r>
      <w:r w:rsidR="00205451">
        <w:rPr>
          <w:rFonts w:ascii="ArialNarrow" w:hAnsi="ArialNarrow" w:cs="ArialNarrow"/>
        </w:rPr>
        <w:t>especificado pela</w:t>
      </w:r>
      <w:r w:rsidR="00F10619">
        <w:rPr>
          <w:rFonts w:ascii="ArialNarrow" w:hAnsi="ArialNarrow" w:cs="ArialNarrow"/>
        </w:rPr>
        <w:t xml:space="preserve"> Secretaria de Obras e </w:t>
      </w:r>
      <w:r w:rsidR="00205451">
        <w:rPr>
          <w:rFonts w:ascii="ArialNarrow" w:hAnsi="ArialNarrow" w:cs="ArialNarrow"/>
        </w:rPr>
        <w:t>Vias Públicas.</w:t>
      </w:r>
    </w:p>
    <w:p w:rsidR="00686AB6" w:rsidRDefault="00686AB6" w:rsidP="00686AB6">
      <w:pPr>
        <w:autoSpaceDE w:val="0"/>
        <w:autoSpaceDN w:val="0"/>
        <w:adjustRightInd w:val="0"/>
        <w:jc w:val="both"/>
        <w:rPr>
          <w:rFonts w:ascii="ArialNarrow-Bold" w:hAnsi="ArialNarrow-Bold" w:cs="ArialNarrow-Bold"/>
          <w:b/>
          <w:bCs/>
        </w:rPr>
      </w:pPr>
    </w:p>
    <w:p w:rsidR="00686AB6" w:rsidRDefault="00686AB6" w:rsidP="00686AB6">
      <w:pPr>
        <w:autoSpaceDE w:val="0"/>
        <w:autoSpaceDN w:val="0"/>
        <w:adjustRightInd w:val="0"/>
        <w:jc w:val="both"/>
        <w:rPr>
          <w:rFonts w:ascii="ArialNarrow-Bold" w:hAnsi="ArialNarrow-Bold" w:cs="ArialNarrow-Bold"/>
          <w:b/>
          <w:bCs/>
        </w:rPr>
      </w:pPr>
    </w:p>
    <w:p w:rsidR="000F3A52" w:rsidRDefault="000F3A52" w:rsidP="000F3A52">
      <w:pPr>
        <w:autoSpaceDE w:val="0"/>
        <w:autoSpaceDN w:val="0"/>
        <w:adjustRightInd w:val="0"/>
        <w:jc w:val="both"/>
        <w:rPr>
          <w:rFonts w:ascii="ArialNarrow" w:hAnsi="ArialNarrow" w:cs="ArialNarrow"/>
        </w:rPr>
      </w:pPr>
      <w:r>
        <w:rPr>
          <w:rFonts w:ascii="ArialNarrow" w:hAnsi="ArialNarrow" w:cs="ArialNarrow"/>
        </w:rPr>
        <w:t>SERVIÇOS:</w:t>
      </w:r>
    </w:p>
    <w:p w:rsidR="000F3A52" w:rsidRDefault="000F3A52" w:rsidP="000F3A52">
      <w:pPr>
        <w:autoSpaceDE w:val="0"/>
        <w:autoSpaceDN w:val="0"/>
        <w:adjustRightInd w:val="0"/>
        <w:jc w:val="both"/>
        <w:rPr>
          <w:rFonts w:ascii="ArialNarrow" w:hAnsi="ArialNarrow" w:cs="ArialNarrow"/>
        </w:rPr>
      </w:pPr>
      <w:r>
        <w:rPr>
          <w:rFonts w:ascii="ArialNarrow" w:hAnsi="ArialNarrow" w:cs="ArialNarrow"/>
        </w:rPr>
        <w:t xml:space="preserve">O serviço compreende </w:t>
      </w:r>
      <w:r w:rsidRPr="00685891">
        <w:rPr>
          <w:rFonts w:ascii="ArialNarrow" w:hAnsi="ArialNarrow" w:cs="ArialNarrow"/>
        </w:rPr>
        <w:t>o fornecimento da mão-de-obra</w:t>
      </w:r>
      <w:r>
        <w:rPr>
          <w:rFonts w:ascii="ArialNarrow" w:hAnsi="ArialNarrow" w:cs="ArialNarrow"/>
        </w:rPr>
        <w:t xml:space="preserve"> especializada </w:t>
      </w:r>
      <w:r w:rsidRPr="00685891">
        <w:rPr>
          <w:rFonts w:ascii="ArialNarrow" w:hAnsi="ArialNarrow" w:cs="ArialNarrow"/>
        </w:rPr>
        <w:t xml:space="preserve">para </w:t>
      </w:r>
      <w:r>
        <w:rPr>
          <w:rFonts w:ascii="ArialNarrow" w:hAnsi="ArialNarrow" w:cs="ArialNarrow"/>
        </w:rPr>
        <w:t>o de</w:t>
      </w:r>
      <w:r w:rsidR="005A065D">
        <w:rPr>
          <w:rFonts w:ascii="ArialNarrow" w:hAnsi="ArialNarrow" w:cs="ArialNarrow"/>
        </w:rPr>
        <w:t xml:space="preserve">smonte </w:t>
      </w:r>
      <w:r w:rsidR="001523D5">
        <w:rPr>
          <w:rFonts w:ascii="ArialNarrow" w:hAnsi="ArialNarrow" w:cs="ArialNarrow"/>
        </w:rPr>
        <w:t>da estrutura da cobertura em madeira, a</w:t>
      </w:r>
      <w:r w:rsidRPr="00685891">
        <w:rPr>
          <w:rFonts w:ascii="ArialNarrow" w:hAnsi="ArialNarrow" w:cs="ArialNarrow"/>
        </w:rPr>
        <w:t>retirada completa da</w:t>
      </w:r>
      <w:r w:rsidR="00661C3E">
        <w:rPr>
          <w:rFonts w:ascii="ArialNarrow" w:hAnsi="ArialNarrow" w:cs="ArialNarrow"/>
        </w:rPr>
        <w:t>s</w:t>
      </w:r>
      <w:r w:rsidR="005A065D">
        <w:rPr>
          <w:rFonts w:ascii="ArialNarrow" w:hAnsi="ArialNarrow" w:cs="ArialNarrow"/>
        </w:rPr>
        <w:t xml:space="preserve"> estrutura</w:t>
      </w:r>
      <w:r w:rsidR="00661C3E">
        <w:rPr>
          <w:rFonts w:ascii="ArialNarrow" w:hAnsi="ArialNarrow" w:cs="ArialNarrow"/>
        </w:rPr>
        <w:t xml:space="preserve">s, </w:t>
      </w:r>
      <w:r w:rsidR="00107B11">
        <w:rPr>
          <w:rFonts w:ascii="ArialNarrow" w:hAnsi="ArialNarrow" w:cs="ArialNarrow"/>
        </w:rPr>
        <w:t>sempre garantindo a integridade das tesouras em madeira</w:t>
      </w:r>
      <w:r>
        <w:rPr>
          <w:rFonts w:ascii="ArialNarrow" w:hAnsi="ArialNarrow" w:cs="ArialNarrow"/>
        </w:rPr>
        <w:t>.</w:t>
      </w:r>
    </w:p>
    <w:p w:rsidR="000F3A52" w:rsidRDefault="000F3A52" w:rsidP="000F3A52">
      <w:pPr>
        <w:autoSpaceDE w:val="0"/>
        <w:autoSpaceDN w:val="0"/>
        <w:adjustRightInd w:val="0"/>
        <w:jc w:val="both"/>
        <w:rPr>
          <w:rFonts w:ascii="ArialNarrow" w:hAnsi="ArialNarrow" w:cs="ArialNarrow"/>
        </w:rPr>
      </w:pPr>
      <w:r>
        <w:rPr>
          <w:rFonts w:ascii="ArialNarrow" w:hAnsi="ArialNarrow" w:cs="ArialNarrow"/>
        </w:rPr>
        <w:t>EQUIPAMENTOS:</w:t>
      </w:r>
    </w:p>
    <w:p w:rsidR="003A5BEE" w:rsidRDefault="003A5BEE" w:rsidP="000F3A52">
      <w:pPr>
        <w:rPr>
          <w:rFonts w:ascii="ArialNarrow" w:hAnsi="ArialNarrow" w:cs="ArialNarrow"/>
        </w:rPr>
      </w:pPr>
      <w:r w:rsidRPr="003A5BEE">
        <w:rPr>
          <w:rFonts w:ascii="ArialNarrow" w:hAnsi="ArialNarrow" w:cs="ArialNarrow"/>
        </w:rPr>
        <w:t xml:space="preserve">Deverão ser utilizados equipamentos como guindaste elétrico de coluna ou outros, </w:t>
      </w:r>
      <w:r w:rsidR="000867FE" w:rsidRPr="003A5BEE">
        <w:rPr>
          <w:rFonts w:ascii="ArialNarrow" w:hAnsi="ArialNarrow" w:cs="ArialNarrow"/>
        </w:rPr>
        <w:t>ferramentasauxiliares</w:t>
      </w:r>
      <w:r w:rsidR="000867FE">
        <w:rPr>
          <w:rFonts w:ascii="ArialNarrow" w:hAnsi="ArialNarrow" w:cs="ArialNarrow"/>
        </w:rPr>
        <w:t>necessárias</w:t>
      </w:r>
      <w:r w:rsidR="004C67CC">
        <w:rPr>
          <w:rFonts w:ascii="ArialNarrow" w:hAnsi="ArialNarrow" w:cs="ArialNarrow"/>
        </w:rPr>
        <w:t xml:space="preserve"> à execução dos serviços</w:t>
      </w:r>
      <w:r w:rsidR="000867FE">
        <w:rPr>
          <w:rFonts w:ascii="ArialNarrow" w:hAnsi="ArialNarrow" w:cs="ArialNarrow"/>
        </w:rPr>
        <w:t>, sempre</w:t>
      </w:r>
      <w:r w:rsidR="004C67CC">
        <w:rPr>
          <w:rFonts w:ascii="ArialNarrow" w:hAnsi="ArialNarrow" w:cs="ArialNarrow"/>
        </w:rPr>
        <w:t xml:space="preserve"> adequados aos locais e compatíveis com os materiais utilizados.</w:t>
      </w:r>
    </w:p>
    <w:p w:rsidR="000F3A52" w:rsidRDefault="000F3A52" w:rsidP="000F3A52">
      <w:pPr>
        <w:autoSpaceDE w:val="0"/>
        <w:autoSpaceDN w:val="0"/>
        <w:adjustRightInd w:val="0"/>
        <w:jc w:val="both"/>
        <w:rPr>
          <w:rFonts w:ascii="ArialNarrow" w:hAnsi="ArialNarrow" w:cs="ArialNarrow"/>
        </w:rPr>
      </w:pPr>
      <w:r>
        <w:rPr>
          <w:rFonts w:ascii="ArialNarrow" w:hAnsi="ArialNarrow" w:cs="ArialNarrow"/>
        </w:rPr>
        <w:t>Todo equipamento a ser utilizado deverá ser vistoriado, antes do início de execução dos serviços, de modo a garantir condições apropriadas de operação.</w:t>
      </w:r>
    </w:p>
    <w:p w:rsidR="000F3A52" w:rsidRDefault="000F3A52" w:rsidP="000F3A52">
      <w:pPr>
        <w:autoSpaceDE w:val="0"/>
        <w:autoSpaceDN w:val="0"/>
        <w:adjustRightInd w:val="0"/>
        <w:jc w:val="both"/>
        <w:rPr>
          <w:rFonts w:ascii="ArialNarrow" w:hAnsi="ArialNarrow" w:cs="ArialNarrow"/>
        </w:rPr>
      </w:pPr>
      <w:r>
        <w:rPr>
          <w:rFonts w:ascii="ArialNarrow" w:hAnsi="ArialNarrow" w:cs="ArialNarrow"/>
        </w:rPr>
        <w:t>EXECUÇÃO</w:t>
      </w:r>
    </w:p>
    <w:p w:rsidR="000F3A52" w:rsidRDefault="000F3A52" w:rsidP="000F3A52">
      <w:pPr>
        <w:autoSpaceDE w:val="0"/>
        <w:autoSpaceDN w:val="0"/>
        <w:adjustRightInd w:val="0"/>
        <w:jc w:val="both"/>
        <w:rPr>
          <w:rFonts w:ascii="ArialNarrow" w:hAnsi="ArialNarrow" w:cs="ArialNarrow"/>
        </w:rPr>
      </w:pPr>
      <w:r>
        <w:rPr>
          <w:rFonts w:ascii="ArialNarrow" w:hAnsi="ArialNarrow" w:cs="ArialNarrow"/>
        </w:rPr>
        <w:t>O</w:t>
      </w:r>
      <w:r w:rsidRPr="00785670">
        <w:rPr>
          <w:rFonts w:ascii="ArialNarrow" w:hAnsi="ArialNarrow" w:cs="ArialNarrow"/>
        </w:rPr>
        <w:t>s</w:t>
      </w:r>
      <w:r w:rsidR="00E535FB">
        <w:rPr>
          <w:rFonts w:ascii="ArialNarrow" w:hAnsi="ArialNarrow" w:cs="ArialNarrow"/>
        </w:rPr>
        <w:t xml:space="preserve"> </w:t>
      </w:r>
      <w:r w:rsidRPr="00785670">
        <w:rPr>
          <w:rFonts w:ascii="ArialNarrow" w:hAnsi="ArialNarrow" w:cs="ArialNarrow"/>
        </w:rPr>
        <w:t>trabalhadores</w:t>
      </w:r>
      <w:r w:rsidR="00E535FB">
        <w:rPr>
          <w:rFonts w:ascii="ArialNarrow" w:hAnsi="ArialNarrow" w:cs="ArialNarrow"/>
        </w:rPr>
        <w:t xml:space="preserve"> </w:t>
      </w:r>
      <w:r w:rsidRPr="00785670">
        <w:rPr>
          <w:rFonts w:ascii="ArialNarrow" w:hAnsi="ArialNarrow" w:cs="ArialNarrow"/>
        </w:rPr>
        <w:t>deverão</w:t>
      </w:r>
      <w:r w:rsidR="00E535FB">
        <w:rPr>
          <w:rFonts w:ascii="ArialNarrow" w:hAnsi="ArialNarrow" w:cs="ArialNarrow"/>
        </w:rPr>
        <w:t xml:space="preserve"> </w:t>
      </w:r>
      <w:r w:rsidRPr="00785670">
        <w:rPr>
          <w:rFonts w:ascii="ArialNarrow" w:hAnsi="ArialNarrow" w:cs="ArialNarrow"/>
        </w:rPr>
        <w:t>estar</w:t>
      </w:r>
      <w:proofErr w:type="gramStart"/>
      <w:r w:rsidR="00E535FB">
        <w:rPr>
          <w:rFonts w:ascii="ArialNarrow" w:hAnsi="ArialNarrow" w:cs="ArialNarrow"/>
        </w:rPr>
        <w:t xml:space="preserve">  </w:t>
      </w:r>
      <w:proofErr w:type="spellStart"/>
      <w:proofErr w:type="gramEnd"/>
      <w:r w:rsidRPr="00785670">
        <w:rPr>
          <w:rFonts w:ascii="ArialNarrow" w:hAnsi="ArialNarrow" w:cs="ArialNarrow"/>
        </w:rPr>
        <w:t>EPI’s</w:t>
      </w:r>
      <w:proofErr w:type="spellEnd"/>
      <w:r w:rsidR="00E535FB">
        <w:rPr>
          <w:rFonts w:ascii="ArialNarrow" w:hAnsi="ArialNarrow" w:cs="ArialNarrow"/>
        </w:rPr>
        <w:t xml:space="preserve"> </w:t>
      </w:r>
      <w:r w:rsidRPr="00785670">
        <w:rPr>
          <w:rFonts w:ascii="ArialNarrow" w:hAnsi="ArialNarrow" w:cs="ArialNarrow"/>
        </w:rPr>
        <w:t>necessários</w:t>
      </w:r>
      <w:r w:rsidR="00E535FB">
        <w:rPr>
          <w:rFonts w:ascii="ArialNarrow" w:hAnsi="ArialNarrow" w:cs="ArialNarrow"/>
        </w:rPr>
        <w:t xml:space="preserve"> </w:t>
      </w:r>
      <w:r w:rsidRPr="00785670">
        <w:rPr>
          <w:rFonts w:ascii="ArialNarrow" w:hAnsi="ArialNarrow" w:cs="ArialNarrow"/>
        </w:rPr>
        <w:t>sendo</w:t>
      </w:r>
      <w:r w:rsidR="00E535FB">
        <w:rPr>
          <w:rFonts w:ascii="ArialNarrow" w:hAnsi="ArialNarrow" w:cs="ArialNarrow"/>
        </w:rPr>
        <w:t xml:space="preserve"> </w:t>
      </w:r>
      <w:r w:rsidRPr="00785670">
        <w:rPr>
          <w:rFonts w:ascii="ArialNarrow" w:hAnsi="ArialNarrow" w:cs="ArialNarrow"/>
        </w:rPr>
        <w:t>que os</w:t>
      </w:r>
      <w:r w:rsidR="00E535FB">
        <w:rPr>
          <w:rFonts w:ascii="ArialNarrow" w:hAnsi="ArialNarrow" w:cs="ArialNarrow"/>
        </w:rPr>
        <w:t xml:space="preserve"> </w:t>
      </w:r>
      <w:r w:rsidRPr="00785670">
        <w:rPr>
          <w:rFonts w:ascii="ArialNarrow" w:hAnsi="ArialNarrow" w:cs="ArialNarrow"/>
        </w:rPr>
        <w:t>cintos</w:t>
      </w:r>
      <w:r w:rsidR="00E535FB">
        <w:rPr>
          <w:rFonts w:ascii="ArialNarrow" w:hAnsi="ArialNarrow" w:cs="ArialNarrow"/>
        </w:rPr>
        <w:t xml:space="preserve"> </w:t>
      </w:r>
      <w:r w:rsidRPr="00785670">
        <w:rPr>
          <w:rFonts w:ascii="ArialNarrow" w:hAnsi="ArialNarrow" w:cs="ArialNarrow"/>
        </w:rPr>
        <w:t>de</w:t>
      </w:r>
      <w:r w:rsidR="00E535FB">
        <w:rPr>
          <w:rFonts w:ascii="ArialNarrow" w:hAnsi="ArialNarrow" w:cs="ArialNarrow"/>
        </w:rPr>
        <w:t xml:space="preserve"> </w:t>
      </w:r>
      <w:r w:rsidRPr="00785670">
        <w:rPr>
          <w:rFonts w:ascii="ArialNarrow" w:hAnsi="ArialNarrow" w:cs="ArialNarrow"/>
        </w:rPr>
        <w:t>segurança</w:t>
      </w:r>
      <w:r w:rsidR="00E535FB">
        <w:rPr>
          <w:rFonts w:ascii="ArialNarrow" w:hAnsi="ArialNarrow" w:cs="ArialNarrow"/>
        </w:rPr>
        <w:t xml:space="preserve"> </w:t>
      </w:r>
      <w:r w:rsidRPr="00785670">
        <w:rPr>
          <w:rFonts w:ascii="ArialNarrow" w:hAnsi="ArialNarrow" w:cs="ArialNarrow"/>
        </w:rPr>
        <w:t>trava-quedas</w:t>
      </w:r>
      <w:r w:rsidR="00E535FB">
        <w:rPr>
          <w:rFonts w:ascii="ArialNarrow" w:hAnsi="ArialNarrow" w:cs="ArialNarrow"/>
        </w:rPr>
        <w:t xml:space="preserve"> </w:t>
      </w:r>
      <w:r w:rsidRPr="00785670">
        <w:rPr>
          <w:rFonts w:ascii="ArialNarrow" w:hAnsi="ArialNarrow" w:cs="ArialNarrow"/>
        </w:rPr>
        <w:t>deverão</w:t>
      </w:r>
      <w:r w:rsidR="00E535FB">
        <w:rPr>
          <w:rFonts w:ascii="ArialNarrow" w:hAnsi="ArialNarrow" w:cs="ArialNarrow"/>
        </w:rPr>
        <w:t xml:space="preserve"> </w:t>
      </w:r>
      <w:r w:rsidRPr="00785670">
        <w:rPr>
          <w:rFonts w:ascii="ArialNarrow" w:hAnsi="ArialNarrow" w:cs="ArialNarrow"/>
        </w:rPr>
        <w:t>estar</w:t>
      </w:r>
      <w:r w:rsidR="00E535FB">
        <w:rPr>
          <w:rFonts w:ascii="ArialNarrow" w:hAnsi="ArialNarrow" w:cs="ArialNarrow"/>
        </w:rPr>
        <w:t xml:space="preserve"> </w:t>
      </w:r>
      <w:r w:rsidRPr="00785670">
        <w:rPr>
          <w:rFonts w:ascii="ArialNarrow" w:hAnsi="ArialNarrow" w:cs="ArialNarrow"/>
        </w:rPr>
        <w:t>acoplados</w:t>
      </w:r>
      <w:r>
        <w:rPr>
          <w:rFonts w:ascii="ArialNarrow" w:hAnsi="ArialNarrow" w:cs="ArialNarrow"/>
        </w:rPr>
        <w:t xml:space="preserve">, </w:t>
      </w:r>
      <w:r w:rsidRPr="00785670">
        <w:rPr>
          <w:rFonts w:ascii="ArialNarrow" w:hAnsi="ArialNarrow" w:cs="ArialNarrow"/>
        </w:rPr>
        <w:t>através</w:t>
      </w:r>
      <w:r w:rsidR="00E535FB">
        <w:rPr>
          <w:rFonts w:ascii="ArialNarrow" w:hAnsi="ArialNarrow" w:cs="ArialNarrow"/>
        </w:rPr>
        <w:t xml:space="preserve"> </w:t>
      </w:r>
      <w:r w:rsidRPr="00785670">
        <w:rPr>
          <w:rFonts w:ascii="ArialNarrow" w:hAnsi="ArialNarrow" w:cs="ArialNarrow"/>
        </w:rPr>
        <w:t>de</w:t>
      </w:r>
      <w:r w:rsidR="00E535FB">
        <w:rPr>
          <w:rFonts w:ascii="ArialNarrow" w:hAnsi="ArialNarrow" w:cs="ArialNarrow"/>
        </w:rPr>
        <w:t xml:space="preserve"> </w:t>
      </w:r>
      <w:r w:rsidRPr="00785670">
        <w:rPr>
          <w:rFonts w:ascii="ArialNarrow" w:hAnsi="ArialNarrow" w:cs="ArialNarrow"/>
        </w:rPr>
        <w:t>cordas,</w:t>
      </w:r>
      <w:r w:rsidR="00E535FB">
        <w:rPr>
          <w:rFonts w:ascii="ArialNarrow" w:hAnsi="ArialNarrow" w:cs="ArialNarrow"/>
        </w:rPr>
        <w:t xml:space="preserve"> </w:t>
      </w:r>
      <w:r w:rsidRPr="00785670">
        <w:rPr>
          <w:rFonts w:ascii="ArialNarrow" w:hAnsi="ArialNarrow" w:cs="ArialNarrow"/>
        </w:rPr>
        <w:t>a</w:t>
      </w:r>
      <w:r w:rsidR="00E535FB">
        <w:rPr>
          <w:rFonts w:ascii="ArialNarrow" w:hAnsi="ArialNarrow" w:cs="ArialNarrow"/>
        </w:rPr>
        <w:t xml:space="preserve"> </w:t>
      </w:r>
      <w:r w:rsidRPr="00785670">
        <w:rPr>
          <w:rFonts w:ascii="ArialNarrow" w:hAnsi="ArialNarrow" w:cs="ArialNarrow"/>
        </w:rPr>
        <w:t>caibros,</w:t>
      </w:r>
      <w:r w:rsidR="00E535FB">
        <w:rPr>
          <w:rFonts w:ascii="ArialNarrow" w:hAnsi="ArialNarrow" w:cs="ArialNarrow"/>
        </w:rPr>
        <w:t xml:space="preserve"> </w:t>
      </w:r>
      <w:r w:rsidRPr="00785670">
        <w:rPr>
          <w:rFonts w:ascii="ArialNarrow" w:hAnsi="ArialNarrow" w:cs="ArialNarrow"/>
        </w:rPr>
        <w:t>terças</w:t>
      </w:r>
      <w:r w:rsidR="00E535FB">
        <w:rPr>
          <w:rFonts w:ascii="ArialNarrow" w:hAnsi="ArialNarrow" w:cs="ArialNarrow"/>
        </w:rPr>
        <w:t xml:space="preserve"> </w:t>
      </w:r>
      <w:r w:rsidRPr="00785670">
        <w:rPr>
          <w:rFonts w:ascii="ArialNarrow" w:hAnsi="ArialNarrow" w:cs="ArialNarrow"/>
        </w:rPr>
        <w:t>ou ganchos</w:t>
      </w:r>
      <w:r w:rsidR="00E535FB">
        <w:rPr>
          <w:rFonts w:ascii="ArialNarrow" w:hAnsi="ArialNarrow" w:cs="ArialNarrow"/>
        </w:rPr>
        <w:t xml:space="preserve"> </w:t>
      </w:r>
      <w:r w:rsidRPr="00785670">
        <w:rPr>
          <w:rFonts w:ascii="ArialNarrow" w:hAnsi="ArialNarrow" w:cs="ArialNarrow"/>
        </w:rPr>
        <w:t>vinculados</w:t>
      </w:r>
      <w:r w:rsidR="00E535FB">
        <w:rPr>
          <w:rFonts w:ascii="ArialNarrow" w:hAnsi="ArialNarrow" w:cs="ArialNarrow"/>
        </w:rPr>
        <w:t xml:space="preserve"> </w:t>
      </w:r>
      <w:r w:rsidRPr="00785670">
        <w:rPr>
          <w:rFonts w:ascii="ArialNarrow" w:hAnsi="ArialNarrow" w:cs="ArialNarrow"/>
        </w:rPr>
        <w:t>à</w:t>
      </w:r>
      <w:r w:rsidR="00E535FB">
        <w:rPr>
          <w:rFonts w:ascii="ArialNarrow" w:hAnsi="ArialNarrow" w:cs="ArialNarrow"/>
        </w:rPr>
        <w:t xml:space="preserve"> </w:t>
      </w:r>
      <w:r w:rsidRPr="00785670">
        <w:rPr>
          <w:rFonts w:ascii="ArialNarrow" w:hAnsi="ArialNarrow" w:cs="ArialNarrow"/>
        </w:rPr>
        <w:t>estrutura</w:t>
      </w:r>
      <w:r w:rsidR="00E535FB">
        <w:rPr>
          <w:rFonts w:ascii="ArialNarrow" w:hAnsi="ArialNarrow" w:cs="ArialNarrow"/>
        </w:rPr>
        <w:t xml:space="preserve"> </w:t>
      </w:r>
      <w:r w:rsidRPr="00785670">
        <w:rPr>
          <w:rFonts w:ascii="ArialNarrow" w:hAnsi="ArialNarrow" w:cs="ArialNarrow"/>
        </w:rPr>
        <w:t>(nunca</w:t>
      </w:r>
      <w:r w:rsidR="00E535FB">
        <w:rPr>
          <w:rFonts w:ascii="ArialNarrow" w:hAnsi="ArialNarrow" w:cs="ArialNarrow"/>
        </w:rPr>
        <w:t xml:space="preserve"> </w:t>
      </w:r>
      <w:r w:rsidRPr="00785670">
        <w:rPr>
          <w:rFonts w:ascii="ArialNarrow" w:hAnsi="ArialNarrow" w:cs="ArialNarrow"/>
        </w:rPr>
        <w:t>a</w:t>
      </w:r>
      <w:r w:rsidR="00E535FB">
        <w:rPr>
          <w:rFonts w:ascii="ArialNarrow" w:hAnsi="ArialNarrow" w:cs="ArialNarrow"/>
        </w:rPr>
        <w:t xml:space="preserve"> </w:t>
      </w:r>
      <w:r w:rsidRPr="00785670">
        <w:rPr>
          <w:rFonts w:ascii="ArialNarrow" w:hAnsi="ArialNarrow" w:cs="ArialNarrow"/>
        </w:rPr>
        <w:t>ripas,que</w:t>
      </w:r>
      <w:r w:rsidR="00E535FB">
        <w:rPr>
          <w:rFonts w:ascii="ArialNarrow" w:hAnsi="ArialNarrow" w:cs="ArialNarrow"/>
        </w:rPr>
        <w:t xml:space="preserve"> </w:t>
      </w:r>
      <w:r w:rsidRPr="00785670">
        <w:rPr>
          <w:rFonts w:ascii="ArialNarrow" w:hAnsi="ArialNarrow" w:cs="ArialNarrow"/>
        </w:rPr>
        <w:t>poderão</w:t>
      </w:r>
      <w:r w:rsidR="00E535FB">
        <w:rPr>
          <w:rFonts w:ascii="ArialNarrow" w:hAnsi="ArialNarrow" w:cs="ArialNarrow"/>
        </w:rPr>
        <w:t xml:space="preserve"> </w:t>
      </w:r>
      <w:r w:rsidRPr="00785670">
        <w:rPr>
          <w:rFonts w:ascii="ArialNarrow" w:hAnsi="ArialNarrow" w:cs="ArialNarrow"/>
        </w:rPr>
        <w:t>romper-se</w:t>
      </w:r>
      <w:r w:rsidR="00E535FB">
        <w:rPr>
          <w:rFonts w:ascii="ArialNarrow" w:hAnsi="ArialNarrow" w:cs="ArialNarrow"/>
        </w:rPr>
        <w:t xml:space="preserve"> </w:t>
      </w:r>
      <w:r w:rsidRPr="00785670">
        <w:rPr>
          <w:rFonts w:ascii="ArialNarrow" w:hAnsi="ArialNarrow" w:cs="ArialNarrow"/>
        </w:rPr>
        <w:t>ou</w:t>
      </w:r>
      <w:r w:rsidR="00E535FB">
        <w:rPr>
          <w:rFonts w:ascii="ArialNarrow" w:hAnsi="ArialNarrow" w:cs="ArialNarrow"/>
        </w:rPr>
        <w:t xml:space="preserve"> </w:t>
      </w:r>
      <w:r w:rsidRPr="00785670">
        <w:rPr>
          <w:rFonts w:ascii="ArialNarrow" w:hAnsi="ArialNarrow" w:cs="ArialNarrow"/>
        </w:rPr>
        <w:t>despregar-se</w:t>
      </w:r>
      <w:r w:rsidR="00E535FB">
        <w:rPr>
          <w:rFonts w:ascii="ArialNarrow" w:hAnsi="ArialNarrow" w:cs="ArialNarrow"/>
        </w:rPr>
        <w:t xml:space="preserve"> </w:t>
      </w:r>
      <w:r w:rsidRPr="00785670">
        <w:rPr>
          <w:rFonts w:ascii="ArialNarrow" w:hAnsi="ArialNarrow" w:cs="ArialNarrow"/>
        </w:rPr>
        <w:t>com</w:t>
      </w:r>
      <w:r w:rsidR="00E535FB">
        <w:rPr>
          <w:rFonts w:ascii="ArialNarrow" w:hAnsi="ArialNarrow" w:cs="ArialNarrow"/>
        </w:rPr>
        <w:t xml:space="preserve"> </w:t>
      </w:r>
      <w:r w:rsidRPr="00785670">
        <w:rPr>
          <w:rFonts w:ascii="ArialNarrow" w:hAnsi="ArialNarrow" w:cs="ArialNarrow"/>
        </w:rPr>
        <w:t>relativa facilidade</w:t>
      </w:r>
      <w:r>
        <w:rPr>
          <w:rFonts w:ascii="ArialNarrow" w:hAnsi="ArialNarrow" w:cs="ArialNarrow"/>
        </w:rPr>
        <w:t>.</w:t>
      </w:r>
    </w:p>
    <w:p w:rsidR="000F3A52" w:rsidRDefault="000F3A52" w:rsidP="000F3A52">
      <w:pPr>
        <w:autoSpaceDE w:val="0"/>
        <w:autoSpaceDN w:val="0"/>
        <w:adjustRightInd w:val="0"/>
        <w:jc w:val="both"/>
        <w:rPr>
          <w:rFonts w:ascii="ArialNarrow" w:hAnsi="ArialNarrow" w:cs="ArialNarrow"/>
        </w:rPr>
      </w:pPr>
      <w:r>
        <w:rPr>
          <w:rFonts w:ascii="ArialNarrow" w:hAnsi="ArialNarrow" w:cs="ArialNarrow"/>
        </w:rPr>
        <w:t>Os fragmentos resultantes devem ser reduzidos a ponto de tornar possível o seu carregamento com emprego de pás ou outros processos manuais mecânicos.</w:t>
      </w:r>
    </w:p>
    <w:p w:rsidR="000F3A52" w:rsidRDefault="000F3A52" w:rsidP="000F3A52">
      <w:pPr>
        <w:autoSpaceDE w:val="0"/>
        <w:autoSpaceDN w:val="0"/>
        <w:adjustRightInd w:val="0"/>
        <w:jc w:val="both"/>
        <w:rPr>
          <w:rFonts w:ascii="ArialNarrow" w:hAnsi="ArialNarrow" w:cs="ArialNarrow"/>
        </w:rPr>
      </w:pPr>
      <w:r>
        <w:rPr>
          <w:rFonts w:ascii="ArialNarrow" w:hAnsi="ArialNarrow" w:cs="ArialNarrow"/>
        </w:rPr>
        <w:t>Serviço que consiste em transportar o entulho gerado da remoção do telhado em caçambas com capacidade para 5,00m³.</w:t>
      </w:r>
    </w:p>
    <w:p w:rsidR="000F3A52" w:rsidRDefault="000F3A52" w:rsidP="000F3A52">
      <w:pPr>
        <w:autoSpaceDE w:val="0"/>
        <w:autoSpaceDN w:val="0"/>
        <w:adjustRightInd w:val="0"/>
        <w:jc w:val="both"/>
        <w:rPr>
          <w:rFonts w:ascii="ArialNarrow-Bold" w:hAnsi="ArialNarrow-Bold" w:cs="ArialNarrow-Bold"/>
          <w:bCs/>
        </w:rPr>
      </w:pPr>
      <w:r w:rsidRPr="00740A27">
        <w:rPr>
          <w:rFonts w:ascii="ArialNarrow" w:hAnsi="ArialNarrow" w:cs="ArialNarrow"/>
        </w:rPr>
        <w:t>Todo entulho gerado deverá obedecer à Lei nº 14.803, de 26 de junho de 2008 e à Resolução CONAMA nº 307/2002 e suas alterações. Normas técnicas: NBR 15112, NBR 15113 e NBR 15114.</w:t>
      </w:r>
    </w:p>
    <w:p w:rsidR="00F65CAC" w:rsidRDefault="00F65CAC" w:rsidP="00686AB6">
      <w:pPr>
        <w:autoSpaceDE w:val="0"/>
        <w:autoSpaceDN w:val="0"/>
        <w:adjustRightInd w:val="0"/>
        <w:jc w:val="both"/>
        <w:rPr>
          <w:rFonts w:ascii="ArialNarrow-Bold" w:hAnsi="ArialNarrow-Bold" w:cs="ArialNarrow-Bold"/>
          <w:b/>
          <w:bCs/>
        </w:rPr>
      </w:pPr>
    </w:p>
    <w:p w:rsidR="00F65CAC" w:rsidRDefault="00686AB6" w:rsidP="00F65CAC">
      <w:pPr>
        <w:autoSpaceDE w:val="0"/>
        <w:autoSpaceDN w:val="0"/>
        <w:adjustRightInd w:val="0"/>
        <w:jc w:val="both"/>
        <w:rPr>
          <w:rFonts w:ascii="ArialNarrow-Bold" w:hAnsi="ArialNarrow-Bold" w:cs="ArialNarrow-Bold"/>
          <w:b/>
          <w:bCs/>
        </w:rPr>
      </w:pPr>
      <w:r w:rsidRPr="00BB2C18">
        <w:rPr>
          <w:rFonts w:ascii="ArialNarrow-Bold" w:hAnsi="ArialNarrow-Bold" w:cs="ArialNarrow-Bold"/>
          <w:b/>
          <w:bCs/>
        </w:rPr>
        <w:t xml:space="preserve">2 – </w:t>
      </w:r>
      <w:r w:rsidR="00F65CAC" w:rsidRPr="00F65CAC">
        <w:rPr>
          <w:rFonts w:ascii="ArialNarrow-Bold" w:hAnsi="ArialNarrow-Bold" w:cs="ArialNarrow-Bold"/>
          <w:b/>
          <w:bCs/>
        </w:rPr>
        <w:t xml:space="preserve">COBERTURA METÁLICA </w:t>
      </w:r>
    </w:p>
    <w:p w:rsidR="00F65CAC" w:rsidRPr="00C30285" w:rsidRDefault="00C30285" w:rsidP="00F65CAC">
      <w:pPr>
        <w:autoSpaceDE w:val="0"/>
        <w:autoSpaceDN w:val="0"/>
        <w:adjustRightInd w:val="0"/>
        <w:jc w:val="both"/>
        <w:rPr>
          <w:rFonts w:ascii="ArialNarrow" w:hAnsi="ArialNarrow" w:cs="ArialNarrow"/>
          <w:b/>
          <w:bCs/>
        </w:rPr>
      </w:pPr>
      <w:r w:rsidRPr="00C30285">
        <w:rPr>
          <w:rFonts w:ascii="ArialNarrow" w:hAnsi="ArialNarrow" w:cs="ArialNarrow"/>
          <w:b/>
          <w:bCs/>
        </w:rPr>
        <w:t>FORNECIMENTO E MONTAGEM DE ESTRUTURA EM AÇO ASTM-A36 E SAE 1020, SEM PINTURA</w:t>
      </w:r>
    </w:p>
    <w:p w:rsidR="00F65CAC" w:rsidRDefault="000C27BB" w:rsidP="00007BE0">
      <w:pPr>
        <w:autoSpaceDE w:val="0"/>
        <w:autoSpaceDN w:val="0"/>
        <w:adjustRightInd w:val="0"/>
        <w:jc w:val="both"/>
        <w:rPr>
          <w:rFonts w:ascii="ArialNarrow" w:hAnsi="ArialNarrow" w:cs="ArialNarrow"/>
        </w:rPr>
      </w:pPr>
      <w:r>
        <w:rPr>
          <w:rFonts w:ascii="ArialNarrow" w:hAnsi="ArialNarrow" w:cs="ArialNarrow"/>
        </w:rPr>
        <w:t xml:space="preserve">O serviço </w:t>
      </w:r>
      <w:r w:rsidR="00403CCA">
        <w:rPr>
          <w:rFonts w:ascii="ArialNarrow" w:hAnsi="ArialNarrow" w:cs="ArialNarrow"/>
        </w:rPr>
        <w:t>consi</w:t>
      </w:r>
      <w:r w:rsidR="00007BE0">
        <w:rPr>
          <w:rFonts w:ascii="ArialNarrow" w:hAnsi="ArialNarrow" w:cs="ArialNarrow"/>
        </w:rPr>
        <w:t>s</w:t>
      </w:r>
      <w:r w:rsidR="00403CCA">
        <w:rPr>
          <w:rFonts w:ascii="ArialNarrow" w:hAnsi="ArialNarrow" w:cs="ArialNarrow"/>
        </w:rPr>
        <w:t>te n</w:t>
      </w:r>
      <w:r w:rsidR="00007BE0">
        <w:rPr>
          <w:rFonts w:ascii="ArialNarrow" w:hAnsi="ArialNarrow" w:cs="ArialNarrow"/>
        </w:rPr>
        <w:t xml:space="preserve">o </w:t>
      </w:r>
      <w:r w:rsidR="00007BE0" w:rsidRPr="00007BE0">
        <w:rPr>
          <w:rFonts w:ascii="ArialNarrow" w:hAnsi="ArialNarrow" w:cs="ArialNarrow"/>
        </w:rPr>
        <w:t>fornecimentoda estrutura metálica em aço ASTMA36/ A36M-14/ SAE 1020, incluindo chapas de ligação, soldas, parafusos galvanizados, chumbadores, perdas e acessórios não constantes no peso nominal de projeto</w:t>
      </w:r>
      <w:r w:rsidR="00FA6E22">
        <w:rPr>
          <w:rFonts w:ascii="ArialNarrow" w:hAnsi="ArialNarrow" w:cs="ArialNarrow"/>
        </w:rPr>
        <w:t>, o</w:t>
      </w:r>
      <w:r w:rsidR="00007BE0" w:rsidRPr="00007BE0">
        <w:rPr>
          <w:rFonts w:ascii="ArialNarrow" w:hAnsi="ArialNarrow" w:cs="ArialNarrow"/>
        </w:rPr>
        <w:t xml:space="preserve"> beneficiamento e pré-montagem departes da estrutura em fábrica</w:t>
      </w:r>
      <w:r w:rsidR="008F1BBF">
        <w:rPr>
          <w:rFonts w:ascii="ArialNarrow" w:hAnsi="ArialNarrow" w:cs="ArialNarrow"/>
        </w:rPr>
        <w:t>,</w:t>
      </w:r>
      <w:r w:rsidR="00007BE0" w:rsidRPr="00007BE0">
        <w:rPr>
          <w:rFonts w:ascii="ArialNarrow" w:hAnsi="ArialNarrow" w:cs="ArialNarrow"/>
        </w:rPr>
        <w:t xml:space="preserve"> transporte e descarregamento</w:t>
      </w:r>
      <w:r w:rsidR="00FA6E22">
        <w:rPr>
          <w:rFonts w:ascii="ArialNarrow" w:hAnsi="ArialNarrow" w:cs="ArialNarrow"/>
        </w:rPr>
        <w:t>, e o</w:t>
      </w:r>
      <w:r w:rsidR="00007BE0" w:rsidRPr="00007BE0">
        <w:rPr>
          <w:rFonts w:ascii="ArialNarrow" w:hAnsi="ArialNarrow" w:cs="ArialNarrow"/>
        </w:rPr>
        <w:t xml:space="preserve"> traslado interno à obra</w:t>
      </w:r>
      <w:r w:rsidR="00FA6E22">
        <w:rPr>
          <w:rFonts w:ascii="ArialNarrow" w:hAnsi="ArialNarrow" w:cs="ArialNarrow"/>
        </w:rPr>
        <w:t>, além da</w:t>
      </w:r>
      <w:r w:rsidR="00007BE0" w:rsidRPr="00007BE0">
        <w:rPr>
          <w:rFonts w:ascii="ArialNarrow" w:hAnsi="ArialNarrow" w:cs="ArialNarrow"/>
        </w:rPr>
        <w:t xml:space="preserve"> montagem e instalação completa</w:t>
      </w:r>
      <w:r w:rsidR="00FA6E22">
        <w:rPr>
          <w:rFonts w:ascii="ArialNarrow" w:hAnsi="ArialNarrow" w:cs="ArialNarrow"/>
        </w:rPr>
        <w:t xml:space="preserve">, </w:t>
      </w:r>
      <w:r w:rsidR="008B7F17">
        <w:rPr>
          <w:rFonts w:ascii="ArialNarrow" w:hAnsi="ArialNarrow" w:cs="ArialNarrow"/>
        </w:rPr>
        <w:t>inclusive o</w:t>
      </w:r>
      <w:r w:rsidR="00007BE0" w:rsidRPr="00007BE0">
        <w:rPr>
          <w:rFonts w:ascii="ArialNarrow" w:hAnsi="ArialNarrow" w:cs="ArialNarrow"/>
        </w:rPr>
        <w:t xml:space="preserve"> preparo da superfície das peças por meio de jato de abrasivo da Norma SSPC -SP 10, padrão visual Sa 2 1/2, da Norma SIS 05 59 00-67.</w:t>
      </w:r>
    </w:p>
    <w:p w:rsidR="002738D4" w:rsidRPr="002738D4" w:rsidRDefault="00CA2DAE" w:rsidP="002738D4">
      <w:pPr>
        <w:autoSpaceDE w:val="0"/>
        <w:autoSpaceDN w:val="0"/>
        <w:adjustRightInd w:val="0"/>
        <w:jc w:val="both"/>
        <w:rPr>
          <w:rFonts w:ascii="ArialNarrow" w:hAnsi="ArialNarrow" w:cs="ArialNarrow"/>
        </w:rPr>
      </w:pPr>
      <w:r w:rsidRPr="002738D4">
        <w:rPr>
          <w:rFonts w:ascii="ArialNarrow" w:hAnsi="ArialNarrow" w:cs="ArialNarrow"/>
        </w:rPr>
        <w:t>A fabricação e a montagem da estrutura serão</w:t>
      </w:r>
      <w:r w:rsidR="000719DD" w:rsidRPr="002738D4">
        <w:rPr>
          <w:rFonts w:ascii="ArialNarrow" w:hAnsi="ArialNarrow" w:cs="ArialNarrow"/>
        </w:rPr>
        <w:t>inspecionadas</w:t>
      </w:r>
      <w:r w:rsidR="002738D4" w:rsidRPr="002738D4">
        <w:rPr>
          <w:rFonts w:ascii="ArialNarrow" w:hAnsi="ArialNarrow" w:cs="ArialNarrow"/>
        </w:rPr>
        <w:t xml:space="preserve"> nos locais de fabricação e montagem, por </w:t>
      </w:r>
      <w:r w:rsidR="003B635A">
        <w:rPr>
          <w:rFonts w:ascii="ArialNarrow" w:hAnsi="ArialNarrow" w:cs="ArialNarrow"/>
        </w:rPr>
        <w:t>técnicos da Prefeitura</w:t>
      </w:r>
      <w:r w:rsidR="002738D4" w:rsidRPr="002738D4">
        <w:rPr>
          <w:rFonts w:ascii="ArialNarrow" w:hAnsi="ArialNarrow" w:cs="ArialNarrow"/>
        </w:rPr>
        <w:t xml:space="preserve"> e será baseada nas normas brasileiras </w:t>
      </w:r>
      <w:r w:rsidRPr="002738D4">
        <w:rPr>
          <w:rFonts w:ascii="ArialNarrow" w:hAnsi="ArialNarrow" w:cs="ArialNarrow"/>
        </w:rPr>
        <w:t>NBR</w:t>
      </w:r>
      <w:r w:rsidR="002738D4" w:rsidRPr="002738D4">
        <w:rPr>
          <w:rFonts w:ascii="ArialNarrow" w:hAnsi="ArialNarrow" w:cs="ArialNarrow"/>
        </w:rPr>
        <w:t xml:space="preserve"> 8800 projeto e execução de   estruturas de aço de edifícios (método dos estados limites), práticas recomendadas para a   execução de estruturas de aço de edifícios.  </w:t>
      </w:r>
    </w:p>
    <w:p w:rsidR="002738D4" w:rsidRPr="002738D4" w:rsidRDefault="00B23039" w:rsidP="002738D4">
      <w:pPr>
        <w:autoSpaceDE w:val="0"/>
        <w:autoSpaceDN w:val="0"/>
        <w:adjustRightInd w:val="0"/>
        <w:jc w:val="both"/>
        <w:rPr>
          <w:rFonts w:ascii="ArialNarrow" w:hAnsi="ArialNarrow" w:cs="ArialNarrow"/>
          <w:lang w:val="en-US"/>
        </w:rPr>
      </w:pPr>
      <w:proofErr w:type="spellStart"/>
      <w:r w:rsidRPr="004F6E7A">
        <w:rPr>
          <w:rFonts w:ascii="ArialNarrow" w:hAnsi="ArialNarrow" w:cs="ArialNarrow"/>
          <w:lang w:val="en-US"/>
        </w:rPr>
        <w:t>Serão</w:t>
      </w:r>
      <w:proofErr w:type="spellEnd"/>
      <w:r w:rsidR="00A41F0A">
        <w:rPr>
          <w:rFonts w:ascii="ArialNarrow" w:hAnsi="ArialNarrow" w:cs="ArialNarrow"/>
          <w:lang w:val="en-US"/>
        </w:rPr>
        <w:t xml:space="preserve"> </w:t>
      </w:r>
      <w:proofErr w:type="spellStart"/>
      <w:r w:rsidRPr="004F6E7A">
        <w:rPr>
          <w:rFonts w:ascii="ArialNarrow" w:hAnsi="ArialNarrow" w:cs="ArialNarrow"/>
          <w:lang w:val="en-US"/>
        </w:rPr>
        <w:t>também</w:t>
      </w:r>
      <w:proofErr w:type="spellEnd"/>
      <w:r w:rsidR="00A41F0A">
        <w:rPr>
          <w:rFonts w:ascii="ArialNarrow" w:hAnsi="ArialNarrow" w:cs="ArialNarrow"/>
          <w:lang w:val="en-US"/>
        </w:rPr>
        <w:t xml:space="preserve"> </w:t>
      </w:r>
      <w:proofErr w:type="spellStart"/>
      <w:r w:rsidRPr="004F6E7A">
        <w:rPr>
          <w:rFonts w:ascii="ArialNarrow" w:hAnsi="ArialNarrow" w:cs="ArialNarrow"/>
          <w:lang w:val="en-US"/>
        </w:rPr>
        <w:t>usadas</w:t>
      </w:r>
      <w:proofErr w:type="spellEnd"/>
      <w:r w:rsidRPr="004F6E7A">
        <w:rPr>
          <w:rFonts w:ascii="ArialNarrow" w:hAnsi="ArialNarrow" w:cs="ArialNarrow"/>
          <w:lang w:val="en-US"/>
        </w:rPr>
        <w:t xml:space="preserve"> as </w:t>
      </w:r>
      <w:proofErr w:type="spellStart"/>
      <w:proofErr w:type="gramStart"/>
      <w:r w:rsidRPr="004F6E7A">
        <w:rPr>
          <w:rFonts w:ascii="ArialNarrow" w:hAnsi="ArialNarrow" w:cs="ArialNarrow"/>
          <w:lang w:val="en-US"/>
        </w:rPr>
        <w:t>normas</w:t>
      </w:r>
      <w:proofErr w:type="spellEnd"/>
      <w:proofErr w:type="gramEnd"/>
      <w:r w:rsidR="00A41F0A">
        <w:rPr>
          <w:rFonts w:ascii="ArialNarrow" w:hAnsi="ArialNarrow" w:cs="ArialNarrow"/>
          <w:lang w:val="en-US"/>
        </w:rPr>
        <w:t xml:space="preserve"> </w:t>
      </w:r>
      <w:proofErr w:type="spellStart"/>
      <w:r w:rsidR="002738D4" w:rsidRPr="004F6E7A">
        <w:rPr>
          <w:rFonts w:ascii="ArialNarrow" w:hAnsi="ArialNarrow" w:cs="ArialNarrow"/>
          <w:lang w:val="en-US"/>
        </w:rPr>
        <w:t>da</w:t>
      </w:r>
      <w:proofErr w:type="spellEnd"/>
      <w:r w:rsidR="002738D4" w:rsidRPr="002738D4">
        <w:rPr>
          <w:rFonts w:ascii="ArialNarrow" w:hAnsi="ArialNarrow" w:cs="ArialNarrow"/>
          <w:lang w:val="en-US"/>
        </w:rPr>
        <w:t xml:space="preserve"> AWS STRUCTURAL WELDING CODE - STEEL 01.1, STRUCTURAL WELDING CODE -   STEEL 01.3 </w:t>
      </w:r>
    </w:p>
    <w:p w:rsidR="002738D4" w:rsidRPr="009B568A" w:rsidRDefault="002738D4" w:rsidP="002738D4">
      <w:pPr>
        <w:autoSpaceDE w:val="0"/>
        <w:autoSpaceDN w:val="0"/>
        <w:adjustRightInd w:val="0"/>
        <w:jc w:val="both"/>
        <w:rPr>
          <w:rFonts w:ascii="ArialNarrow" w:hAnsi="ArialNarrow" w:cs="ArialNarrow"/>
          <w:b/>
          <w:bCs/>
        </w:rPr>
      </w:pPr>
      <w:r w:rsidRPr="009B568A">
        <w:rPr>
          <w:rFonts w:ascii="ArialNarrow" w:hAnsi="ArialNarrow" w:cs="ArialNarrow"/>
          <w:b/>
          <w:bCs/>
        </w:rPr>
        <w:t>INSPEÇÃO, TESTES E ACEITAÇÃO DA ESTRUTURA</w:t>
      </w:r>
    </w:p>
    <w:p w:rsidR="002738D4" w:rsidRPr="002738D4" w:rsidRDefault="002738D4" w:rsidP="002738D4">
      <w:pPr>
        <w:autoSpaceDE w:val="0"/>
        <w:autoSpaceDN w:val="0"/>
        <w:adjustRightInd w:val="0"/>
        <w:jc w:val="both"/>
        <w:rPr>
          <w:rFonts w:ascii="ArialNarrow" w:hAnsi="ArialNarrow" w:cs="ArialNarrow"/>
        </w:rPr>
      </w:pPr>
      <w:r w:rsidRPr="002738D4">
        <w:rPr>
          <w:rFonts w:ascii="ArialNarrow" w:hAnsi="ArialNarrow" w:cs="ArialNarrow"/>
        </w:rPr>
        <w:t xml:space="preserve">Antes da aceitação final, a estrutura e suas partes serão submetidas a inspeção, testes e a aprovação por parte de inspetores da gerenciadora. nestas inspeções estão incluídos no mínimo osseguintes itens:  </w:t>
      </w:r>
    </w:p>
    <w:p w:rsidR="002738D4" w:rsidRPr="002738D4" w:rsidRDefault="002738D4" w:rsidP="002738D4">
      <w:pPr>
        <w:autoSpaceDE w:val="0"/>
        <w:autoSpaceDN w:val="0"/>
        <w:adjustRightInd w:val="0"/>
        <w:jc w:val="both"/>
        <w:rPr>
          <w:rFonts w:ascii="ArialNarrow" w:hAnsi="ArialNarrow" w:cs="ArialNarrow"/>
        </w:rPr>
      </w:pPr>
      <w:r w:rsidRPr="002738D4">
        <w:rPr>
          <w:rFonts w:ascii="ArialNarrow" w:hAnsi="ArialNarrow" w:cs="ArialNarrow"/>
        </w:rPr>
        <w:t>·</w:t>
      </w:r>
      <w:r w:rsidRPr="002738D4">
        <w:rPr>
          <w:rFonts w:ascii="ArialNarrow" w:hAnsi="ArialNarrow" w:cs="ArialNarrow"/>
        </w:rPr>
        <w:tab/>
        <w:t xml:space="preserve">tolerância dimensionais ASTM A6.  </w:t>
      </w:r>
    </w:p>
    <w:p w:rsidR="002738D4" w:rsidRPr="002738D4" w:rsidRDefault="002738D4" w:rsidP="00E6474D">
      <w:pPr>
        <w:autoSpaceDE w:val="0"/>
        <w:autoSpaceDN w:val="0"/>
        <w:adjustRightInd w:val="0"/>
        <w:ind w:left="705" w:hanging="705"/>
        <w:jc w:val="both"/>
        <w:rPr>
          <w:rFonts w:ascii="ArialNarrow" w:hAnsi="ArialNarrow" w:cs="ArialNarrow"/>
        </w:rPr>
      </w:pPr>
      <w:r w:rsidRPr="002738D4">
        <w:rPr>
          <w:rFonts w:ascii="ArialNarrow" w:hAnsi="ArialNarrow" w:cs="ArialNarrow"/>
        </w:rPr>
        <w:t>·</w:t>
      </w:r>
      <w:r w:rsidRPr="002738D4">
        <w:rPr>
          <w:rFonts w:ascii="ArialNarrow" w:hAnsi="ArialNarrow" w:cs="ArialNarrow"/>
        </w:rPr>
        <w:tab/>
        <w:t xml:space="preserve">tolerância no acabamento de bordas, nas condições de superfície do aço, na execução de furos e em outros detalhes da estrutura.  </w:t>
      </w:r>
    </w:p>
    <w:p w:rsidR="002738D4" w:rsidRPr="002738D4" w:rsidRDefault="002738D4" w:rsidP="002738D4">
      <w:pPr>
        <w:autoSpaceDE w:val="0"/>
        <w:autoSpaceDN w:val="0"/>
        <w:adjustRightInd w:val="0"/>
        <w:jc w:val="both"/>
        <w:rPr>
          <w:rFonts w:ascii="ArialNarrow" w:hAnsi="ArialNarrow" w:cs="ArialNarrow"/>
        </w:rPr>
      </w:pPr>
      <w:r w:rsidRPr="002738D4">
        <w:rPr>
          <w:rFonts w:ascii="ArialNarrow" w:hAnsi="ArialNarrow" w:cs="ArialNarrow"/>
        </w:rPr>
        <w:t>·</w:t>
      </w:r>
      <w:r w:rsidRPr="002738D4">
        <w:rPr>
          <w:rFonts w:ascii="ArialNarrow" w:hAnsi="ArialNarrow" w:cs="ArialNarrow"/>
        </w:rPr>
        <w:tab/>
        <w:t xml:space="preserve">locação de chumbadores e outros dispositivos de fixação da estrutura.  </w:t>
      </w:r>
    </w:p>
    <w:p w:rsidR="002738D4" w:rsidRPr="002738D4" w:rsidRDefault="002738D4" w:rsidP="002738D4">
      <w:pPr>
        <w:autoSpaceDE w:val="0"/>
        <w:autoSpaceDN w:val="0"/>
        <w:adjustRightInd w:val="0"/>
        <w:jc w:val="both"/>
        <w:rPr>
          <w:rFonts w:ascii="ArialNarrow" w:hAnsi="ArialNarrow" w:cs="ArialNarrow"/>
        </w:rPr>
      </w:pPr>
      <w:r w:rsidRPr="002738D4">
        <w:rPr>
          <w:rFonts w:ascii="ArialNarrow" w:hAnsi="ArialNarrow" w:cs="ArialNarrow"/>
        </w:rPr>
        <w:t>·</w:t>
      </w:r>
      <w:r w:rsidRPr="002738D4">
        <w:rPr>
          <w:rFonts w:ascii="ArialNarrow" w:hAnsi="ArialNarrow" w:cs="ArialNarrow"/>
        </w:rPr>
        <w:tab/>
        <w:t xml:space="preserve">tolerância no prumo, nivelamento e alinhamento da estrutura.  </w:t>
      </w:r>
    </w:p>
    <w:p w:rsidR="002738D4" w:rsidRPr="002738D4" w:rsidRDefault="002738D4" w:rsidP="00E6474D">
      <w:pPr>
        <w:autoSpaceDE w:val="0"/>
        <w:autoSpaceDN w:val="0"/>
        <w:adjustRightInd w:val="0"/>
        <w:ind w:left="705" w:hanging="705"/>
        <w:jc w:val="both"/>
        <w:rPr>
          <w:rFonts w:ascii="ArialNarrow" w:hAnsi="ArialNarrow" w:cs="ArialNarrow"/>
        </w:rPr>
      </w:pPr>
      <w:r w:rsidRPr="002738D4">
        <w:rPr>
          <w:rFonts w:ascii="ArialNarrow" w:hAnsi="ArialNarrow" w:cs="ArialNarrow"/>
        </w:rPr>
        <w:t>·</w:t>
      </w:r>
      <w:r w:rsidRPr="002738D4">
        <w:rPr>
          <w:rFonts w:ascii="ArialNarrow" w:hAnsi="ArialNarrow" w:cs="ArialNarrow"/>
        </w:rPr>
        <w:tab/>
        <w:t xml:space="preserve">ligações parafusadas especiais que terão pré-tensionamento conforme indicadas nos desenhos do   projetista.  </w:t>
      </w:r>
    </w:p>
    <w:p w:rsidR="002738D4" w:rsidRPr="002738D4" w:rsidRDefault="002738D4" w:rsidP="002738D4">
      <w:pPr>
        <w:autoSpaceDE w:val="0"/>
        <w:autoSpaceDN w:val="0"/>
        <w:adjustRightInd w:val="0"/>
        <w:jc w:val="both"/>
        <w:rPr>
          <w:rFonts w:ascii="ArialNarrow" w:hAnsi="ArialNarrow" w:cs="ArialNarrow"/>
        </w:rPr>
      </w:pPr>
      <w:r w:rsidRPr="002738D4">
        <w:rPr>
          <w:rFonts w:ascii="ArialNarrow" w:hAnsi="ArialNarrow" w:cs="ArialNarrow"/>
        </w:rPr>
        <w:t>·</w:t>
      </w:r>
      <w:r w:rsidRPr="002738D4">
        <w:rPr>
          <w:rFonts w:ascii="ArialNarrow" w:hAnsi="ArialNarrow" w:cs="ArialNarrow"/>
        </w:rPr>
        <w:tab/>
        <w:t xml:space="preserve">tolerância na execução de curvatura em elementos da estrutura indicados no projeto.  </w:t>
      </w:r>
    </w:p>
    <w:p w:rsidR="002738D4" w:rsidRPr="002738D4" w:rsidRDefault="002738D4" w:rsidP="00E6474D">
      <w:pPr>
        <w:autoSpaceDE w:val="0"/>
        <w:autoSpaceDN w:val="0"/>
        <w:adjustRightInd w:val="0"/>
        <w:ind w:left="705" w:hanging="705"/>
        <w:jc w:val="both"/>
        <w:rPr>
          <w:rFonts w:ascii="ArialNarrow" w:hAnsi="ArialNarrow" w:cs="ArialNarrow"/>
        </w:rPr>
      </w:pPr>
      <w:r w:rsidRPr="002738D4">
        <w:rPr>
          <w:rFonts w:ascii="ArialNarrow" w:hAnsi="ArialNarrow" w:cs="ArialNarrow"/>
        </w:rPr>
        <w:t>·</w:t>
      </w:r>
      <w:r w:rsidRPr="002738D4">
        <w:rPr>
          <w:rFonts w:ascii="ArialNarrow" w:hAnsi="ArialNarrow" w:cs="ArialNarrow"/>
        </w:rPr>
        <w:tab/>
        <w:t xml:space="preserve">exigências quanto a proteção contra corrosão, preparação de superfícies, espessura de película de   primer e de outras aplicações de pintura.  </w:t>
      </w:r>
    </w:p>
    <w:p w:rsidR="002738D4" w:rsidRPr="002738D4" w:rsidRDefault="002738D4" w:rsidP="002738D4">
      <w:pPr>
        <w:autoSpaceDE w:val="0"/>
        <w:autoSpaceDN w:val="0"/>
        <w:adjustRightInd w:val="0"/>
        <w:jc w:val="both"/>
        <w:rPr>
          <w:rFonts w:ascii="ArialNarrow" w:hAnsi="ArialNarrow" w:cs="ArialNarrow"/>
        </w:rPr>
      </w:pPr>
      <w:r w:rsidRPr="002738D4">
        <w:rPr>
          <w:rFonts w:ascii="ArialNarrow" w:hAnsi="ArialNarrow" w:cs="ArialNarrow"/>
        </w:rPr>
        <w:t>·</w:t>
      </w:r>
      <w:r w:rsidRPr="002738D4">
        <w:rPr>
          <w:rFonts w:ascii="ArialNarrow" w:hAnsi="ArialNarrow" w:cs="ArialNarrow"/>
        </w:rPr>
        <w:tab/>
        <w:t xml:space="preserve">espessura de camada de galvanização em elemento da estrutura, parafusos e porcas.  </w:t>
      </w:r>
    </w:p>
    <w:p w:rsidR="002738D4" w:rsidRPr="002738D4" w:rsidRDefault="002738D4" w:rsidP="00E6474D">
      <w:pPr>
        <w:autoSpaceDE w:val="0"/>
        <w:autoSpaceDN w:val="0"/>
        <w:adjustRightInd w:val="0"/>
        <w:ind w:left="705" w:hanging="705"/>
        <w:jc w:val="both"/>
        <w:rPr>
          <w:rFonts w:ascii="ArialNarrow" w:hAnsi="ArialNarrow" w:cs="ArialNarrow"/>
        </w:rPr>
      </w:pPr>
      <w:r w:rsidRPr="002738D4">
        <w:rPr>
          <w:rFonts w:ascii="ArialNarrow" w:hAnsi="ArialNarrow" w:cs="ArialNarrow"/>
        </w:rPr>
        <w:lastRenderedPageBreak/>
        <w:t>·</w:t>
      </w:r>
      <w:r w:rsidRPr="002738D4">
        <w:rPr>
          <w:rFonts w:ascii="ArialNarrow" w:hAnsi="ArialNarrow" w:cs="ArialNarrow"/>
        </w:rPr>
        <w:tab/>
        <w:t xml:space="preserve">inspeção visual de soldas e por outros meios de inspeção tais como </w:t>
      </w:r>
      <w:r w:rsidR="00B4621E" w:rsidRPr="002738D4">
        <w:rPr>
          <w:rFonts w:ascii="ArialNarrow" w:hAnsi="ArialNarrow" w:cs="ArialNarrow"/>
        </w:rPr>
        <w:t>ultrassom</w:t>
      </w:r>
      <w:r w:rsidRPr="002738D4">
        <w:rPr>
          <w:rFonts w:ascii="ArialNarrow" w:hAnsi="ArialNarrow" w:cs="ArialNarrow"/>
        </w:rPr>
        <w:t xml:space="preserve">, líquido penetrante, etc.  </w:t>
      </w:r>
    </w:p>
    <w:p w:rsidR="002738D4" w:rsidRDefault="002738D4" w:rsidP="002738D4">
      <w:pPr>
        <w:autoSpaceDE w:val="0"/>
        <w:autoSpaceDN w:val="0"/>
        <w:adjustRightInd w:val="0"/>
        <w:jc w:val="both"/>
        <w:rPr>
          <w:rFonts w:ascii="ArialNarrow" w:hAnsi="ArialNarrow" w:cs="ArialNarrow"/>
        </w:rPr>
      </w:pPr>
      <w:r w:rsidRPr="002738D4">
        <w:rPr>
          <w:rFonts w:ascii="ArialNarrow" w:hAnsi="ArialNarrow" w:cs="ArialNarrow"/>
        </w:rPr>
        <w:t>·</w:t>
      </w:r>
      <w:r w:rsidRPr="002738D4">
        <w:rPr>
          <w:rFonts w:ascii="ArialNarrow" w:hAnsi="ArialNarrow" w:cs="ArialNarrow"/>
        </w:rPr>
        <w:tab/>
        <w:t xml:space="preserve">inspeção em retoques de pintura.  </w:t>
      </w:r>
    </w:p>
    <w:p w:rsidR="00767ABB" w:rsidRDefault="00767ABB" w:rsidP="002738D4">
      <w:pPr>
        <w:autoSpaceDE w:val="0"/>
        <w:autoSpaceDN w:val="0"/>
        <w:adjustRightInd w:val="0"/>
        <w:jc w:val="both"/>
        <w:rPr>
          <w:rFonts w:ascii="ArialNarrow" w:hAnsi="ArialNarrow" w:cs="ArialNarrow"/>
        </w:rPr>
      </w:pPr>
    </w:p>
    <w:p w:rsidR="00CE6CC1" w:rsidRDefault="00CE6CC1" w:rsidP="00CE6CC1">
      <w:pPr>
        <w:autoSpaceDE w:val="0"/>
        <w:autoSpaceDN w:val="0"/>
        <w:adjustRightInd w:val="0"/>
        <w:jc w:val="both"/>
        <w:rPr>
          <w:rFonts w:ascii="ArialNarrow" w:hAnsi="ArialNarrow" w:cs="ArialNarrow"/>
        </w:rPr>
      </w:pPr>
      <w:r>
        <w:rPr>
          <w:rFonts w:ascii="ArialNarrow" w:hAnsi="ArialNarrow" w:cs="ArialNarrow"/>
        </w:rPr>
        <w:t>SERVIÇOS:</w:t>
      </w:r>
    </w:p>
    <w:p w:rsidR="00CE6CC1" w:rsidRDefault="00CE6CC1" w:rsidP="00CE6CC1">
      <w:pPr>
        <w:autoSpaceDE w:val="0"/>
        <w:autoSpaceDN w:val="0"/>
        <w:adjustRightInd w:val="0"/>
        <w:jc w:val="both"/>
        <w:rPr>
          <w:rFonts w:ascii="ArialNarrow" w:hAnsi="ArialNarrow" w:cs="ArialNarrow"/>
        </w:rPr>
      </w:pPr>
      <w:r>
        <w:rPr>
          <w:rFonts w:ascii="ArialNarrow" w:hAnsi="ArialNarrow" w:cs="ArialNarrow"/>
        </w:rPr>
        <w:t xml:space="preserve">O serviço compreende </w:t>
      </w:r>
      <w:r w:rsidRPr="00685891">
        <w:rPr>
          <w:rFonts w:ascii="ArialNarrow" w:hAnsi="ArialNarrow" w:cs="ArialNarrow"/>
        </w:rPr>
        <w:t>o fornecimento da mão-de-obra</w:t>
      </w:r>
      <w:r>
        <w:rPr>
          <w:rFonts w:ascii="ArialNarrow" w:hAnsi="ArialNarrow" w:cs="ArialNarrow"/>
        </w:rPr>
        <w:t xml:space="preserve"> especializada </w:t>
      </w:r>
      <w:r w:rsidRPr="00685891">
        <w:rPr>
          <w:rFonts w:ascii="ArialNarrow" w:hAnsi="ArialNarrow" w:cs="ArialNarrow"/>
        </w:rPr>
        <w:t xml:space="preserve">para </w:t>
      </w:r>
      <w:r w:rsidR="00771855">
        <w:rPr>
          <w:rFonts w:ascii="ArialNarrow" w:hAnsi="ArialNarrow" w:cs="ArialNarrow"/>
        </w:rPr>
        <w:t>a montagem</w:t>
      </w:r>
      <w:r>
        <w:rPr>
          <w:rFonts w:ascii="ArialNarrow" w:hAnsi="ArialNarrow" w:cs="ArialNarrow"/>
        </w:rPr>
        <w:t xml:space="preserve"> da estrutura da cobertura em </w:t>
      </w:r>
      <w:r w:rsidR="008E32F9">
        <w:rPr>
          <w:rFonts w:ascii="ArialNarrow" w:hAnsi="ArialNarrow" w:cs="ArialNarrow"/>
        </w:rPr>
        <w:t>aço</w:t>
      </w:r>
      <w:r>
        <w:rPr>
          <w:rFonts w:ascii="ArialNarrow" w:hAnsi="ArialNarrow" w:cs="ArialNarrow"/>
        </w:rPr>
        <w:t xml:space="preserve">, a </w:t>
      </w:r>
      <w:r w:rsidR="008E32F9">
        <w:rPr>
          <w:rFonts w:ascii="ArialNarrow" w:hAnsi="ArialNarrow" w:cs="ArialNarrow"/>
        </w:rPr>
        <w:t>montagem</w:t>
      </w:r>
      <w:r w:rsidRPr="00685891">
        <w:rPr>
          <w:rFonts w:ascii="ArialNarrow" w:hAnsi="ArialNarrow" w:cs="ArialNarrow"/>
        </w:rPr>
        <w:t xml:space="preserve"> completa da</w:t>
      </w:r>
      <w:r>
        <w:rPr>
          <w:rFonts w:ascii="ArialNarrow" w:hAnsi="ArialNarrow" w:cs="ArialNarrow"/>
        </w:rPr>
        <w:t>s estruturas.</w:t>
      </w:r>
    </w:p>
    <w:p w:rsidR="00CE6CC1" w:rsidRDefault="00CE6CC1" w:rsidP="00CE6CC1">
      <w:pPr>
        <w:autoSpaceDE w:val="0"/>
        <w:autoSpaceDN w:val="0"/>
        <w:adjustRightInd w:val="0"/>
        <w:jc w:val="both"/>
        <w:rPr>
          <w:rFonts w:ascii="ArialNarrow" w:hAnsi="ArialNarrow" w:cs="ArialNarrow"/>
        </w:rPr>
      </w:pPr>
      <w:r>
        <w:rPr>
          <w:rFonts w:ascii="ArialNarrow" w:hAnsi="ArialNarrow" w:cs="ArialNarrow"/>
        </w:rPr>
        <w:t>EQUIPAMENTOS:</w:t>
      </w:r>
    </w:p>
    <w:p w:rsidR="00CE6CC1" w:rsidRDefault="00CE6CC1" w:rsidP="00CE6CC1">
      <w:pPr>
        <w:rPr>
          <w:rFonts w:ascii="ArialNarrow" w:hAnsi="ArialNarrow" w:cs="ArialNarrow"/>
        </w:rPr>
      </w:pPr>
      <w:r w:rsidRPr="003A5BEE">
        <w:rPr>
          <w:rFonts w:ascii="ArialNarrow" w:hAnsi="ArialNarrow" w:cs="ArialNarrow"/>
        </w:rPr>
        <w:t xml:space="preserve">Deverão ser utilizados equipamentos como </w:t>
      </w:r>
      <w:r w:rsidR="00E0056B" w:rsidRPr="00E0056B">
        <w:rPr>
          <w:rFonts w:ascii="ArialNarrow" w:hAnsi="ArialNarrow" w:cs="ArialNarrow"/>
        </w:rPr>
        <w:t>guindastes e gruas, para o içamento vertical e grupo gerador, compressores de ar, entre outros</w:t>
      </w:r>
      <w:r w:rsidRPr="003A5BEE">
        <w:rPr>
          <w:rFonts w:ascii="ArialNarrow" w:hAnsi="ArialNarrow" w:cs="ArialNarrow"/>
        </w:rPr>
        <w:t xml:space="preserve">, </w:t>
      </w:r>
      <w:r w:rsidR="00E0056B">
        <w:rPr>
          <w:rFonts w:ascii="ArialNarrow" w:hAnsi="ArialNarrow" w:cs="ArialNarrow"/>
        </w:rPr>
        <w:t xml:space="preserve">e </w:t>
      </w:r>
      <w:r w:rsidRPr="003A5BEE">
        <w:rPr>
          <w:rFonts w:ascii="ArialNarrow" w:hAnsi="ArialNarrow" w:cs="ArialNarrow"/>
        </w:rPr>
        <w:t>ferramentasauxiliares</w:t>
      </w:r>
      <w:r>
        <w:rPr>
          <w:rFonts w:ascii="ArialNarrow" w:hAnsi="ArialNarrow" w:cs="ArialNarrow"/>
        </w:rPr>
        <w:t>necessárias à execução dos serviços, sempre adequados aos locais e compatíveis com os materiais utilizados.</w:t>
      </w:r>
    </w:p>
    <w:p w:rsidR="00CE6CC1" w:rsidRDefault="00CE6CC1" w:rsidP="00CE6CC1">
      <w:pPr>
        <w:autoSpaceDE w:val="0"/>
        <w:autoSpaceDN w:val="0"/>
        <w:adjustRightInd w:val="0"/>
        <w:jc w:val="both"/>
        <w:rPr>
          <w:rFonts w:ascii="ArialNarrow" w:hAnsi="ArialNarrow" w:cs="ArialNarrow"/>
        </w:rPr>
      </w:pPr>
      <w:r>
        <w:rPr>
          <w:rFonts w:ascii="ArialNarrow" w:hAnsi="ArialNarrow" w:cs="ArialNarrow"/>
        </w:rPr>
        <w:t>Todo equipamento a ser utilizado deverá ser vistoriado, antes do início de execução dos serviços, de modo a garantir condições apropriadas de operação.</w:t>
      </w:r>
    </w:p>
    <w:p w:rsidR="00CE6CC1" w:rsidRDefault="00CE6CC1" w:rsidP="00CE6CC1">
      <w:pPr>
        <w:autoSpaceDE w:val="0"/>
        <w:autoSpaceDN w:val="0"/>
        <w:adjustRightInd w:val="0"/>
        <w:jc w:val="both"/>
        <w:rPr>
          <w:rFonts w:ascii="ArialNarrow" w:hAnsi="ArialNarrow" w:cs="ArialNarrow"/>
        </w:rPr>
      </w:pPr>
      <w:r>
        <w:rPr>
          <w:rFonts w:ascii="ArialNarrow" w:hAnsi="ArialNarrow" w:cs="ArialNarrow"/>
        </w:rPr>
        <w:t>EXECUÇÃO</w:t>
      </w:r>
    </w:p>
    <w:p w:rsidR="00CE6CC1" w:rsidRDefault="00CE6CC1" w:rsidP="00CE6CC1">
      <w:pPr>
        <w:autoSpaceDE w:val="0"/>
        <w:autoSpaceDN w:val="0"/>
        <w:adjustRightInd w:val="0"/>
        <w:jc w:val="both"/>
        <w:rPr>
          <w:rFonts w:ascii="ArialNarrow" w:hAnsi="ArialNarrow" w:cs="ArialNarrow"/>
        </w:rPr>
      </w:pPr>
      <w:r>
        <w:rPr>
          <w:rFonts w:ascii="ArialNarrow" w:hAnsi="ArialNarrow" w:cs="ArialNarrow"/>
        </w:rPr>
        <w:t>O</w:t>
      </w:r>
      <w:r w:rsidRPr="00785670">
        <w:rPr>
          <w:rFonts w:ascii="ArialNarrow" w:hAnsi="ArialNarrow" w:cs="ArialNarrow"/>
        </w:rPr>
        <w:t>s</w:t>
      </w:r>
      <w:r w:rsidR="00906B50">
        <w:rPr>
          <w:rFonts w:ascii="ArialNarrow" w:hAnsi="ArialNarrow" w:cs="ArialNarrow"/>
        </w:rPr>
        <w:t xml:space="preserve"> </w:t>
      </w:r>
      <w:r w:rsidRPr="00785670">
        <w:rPr>
          <w:rFonts w:ascii="ArialNarrow" w:hAnsi="ArialNarrow" w:cs="ArialNarrow"/>
        </w:rPr>
        <w:t>trabalhadores</w:t>
      </w:r>
      <w:r w:rsidR="00906B50">
        <w:rPr>
          <w:rFonts w:ascii="ArialNarrow" w:hAnsi="ArialNarrow" w:cs="ArialNarrow"/>
        </w:rPr>
        <w:t xml:space="preserve"> </w:t>
      </w:r>
      <w:r w:rsidRPr="00785670">
        <w:rPr>
          <w:rFonts w:ascii="ArialNarrow" w:hAnsi="ArialNarrow" w:cs="ArialNarrow"/>
        </w:rPr>
        <w:t>deverão</w:t>
      </w:r>
      <w:r w:rsidR="00906B50">
        <w:rPr>
          <w:rFonts w:ascii="ArialNarrow" w:hAnsi="ArialNarrow" w:cs="ArialNarrow"/>
        </w:rPr>
        <w:t xml:space="preserve"> </w:t>
      </w:r>
      <w:r w:rsidRPr="00785670">
        <w:rPr>
          <w:rFonts w:ascii="ArialNarrow" w:hAnsi="ArialNarrow" w:cs="ArialNarrow"/>
        </w:rPr>
        <w:t>estar</w:t>
      </w:r>
      <w:r w:rsidR="00906B50">
        <w:rPr>
          <w:rFonts w:ascii="ArialNarrow" w:hAnsi="ArialNarrow" w:cs="ArialNarrow"/>
        </w:rPr>
        <w:t xml:space="preserve"> </w:t>
      </w:r>
      <w:r w:rsidRPr="00785670">
        <w:rPr>
          <w:rFonts w:ascii="ArialNarrow" w:hAnsi="ArialNarrow" w:cs="ArialNarrow"/>
        </w:rPr>
        <w:t>munidos</w:t>
      </w:r>
      <w:r w:rsidR="00906B50">
        <w:rPr>
          <w:rFonts w:ascii="ArialNarrow" w:hAnsi="ArialNarrow" w:cs="ArialNarrow"/>
        </w:rPr>
        <w:t xml:space="preserve"> </w:t>
      </w:r>
      <w:r w:rsidRPr="00785670">
        <w:rPr>
          <w:rFonts w:ascii="ArialNarrow" w:hAnsi="ArialNarrow" w:cs="ArialNarrow"/>
        </w:rPr>
        <w:t>d</w:t>
      </w:r>
      <w:r>
        <w:rPr>
          <w:rFonts w:ascii="ArialNarrow" w:hAnsi="ArialNarrow" w:cs="ArialNarrow"/>
        </w:rPr>
        <w:t xml:space="preserve">e </w:t>
      </w:r>
      <w:proofErr w:type="spellStart"/>
      <w:r w:rsidRPr="00785670">
        <w:rPr>
          <w:rFonts w:ascii="ArialNarrow" w:hAnsi="ArialNarrow" w:cs="ArialNarrow"/>
        </w:rPr>
        <w:t>EPI’s</w:t>
      </w:r>
      <w:proofErr w:type="spellEnd"/>
      <w:r w:rsidR="00906B50">
        <w:rPr>
          <w:rFonts w:ascii="ArialNarrow" w:hAnsi="ArialNarrow" w:cs="ArialNarrow"/>
        </w:rPr>
        <w:t xml:space="preserve"> </w:t>
      </w:r>
      <w:r w:rsidRPr="00785670">
        <w:rPr>
          <w:rFonts w:ascii="ArialNarrow" w:hAnsi="ArialNarrow" w:cs="ArialNarrow"/>
        </w:rPr>
        <w:t>necessários</w:t>
      </w:r>
      <w:r w:rsidR="00906B50">
        <w:rPr>
          <w:rFonts w:ascii="ArialNarrow" w:hAnsi="ArialNarrow" w:cs="ArialNarrow"/>
        </w:rPr>
        <w:t xml:space="preserve"> </w:t>
      </w:r>
      <w:r w:rsidRPr="00785670">
        <w:rPr>
          <w:rFonts w:ascii="ArialNarrow" w:hAnsi="ArialNarrow" w:cs="ArialNarrow"/>
        </w:rPr>
        <w:t>sendo</w:t>
      </w:r>
      <w:r w:rsidR="00906B50">
        <w:rPr>
          <w:rFonts w:ascii="ArialNarrow" w:hAnsi="ArialNarrow" w:cs="ArialNarrow"/>
        </w:rPr>
        <w:t xml:space="preserve"> </w:t>
      </w:r>
      <w:r w:rsidRPr="00785670">
        <w:rPr>
          <w:rFonts w:ascii="ArialNarrow" w:hAnsi="ArialNarrow" w:cs="ArialNarrow"/>
        </w:rPr>
        <w:t>que os</w:t>
      </w:r>
      <w:r w:rsidR="00906B50">
        <w:rPr>
          <w:rFonts w:ascii="ArialNarrow" w:hAnsi="ArialNarrow" w:cs="ArialNarrow"/>
        </w:rPr>
        <w:t xml:space="preserve"> </w:t>
      </w:r>
      <w:r w:rsidRPr="00785670">
        <w:rPr>
          <w:rFonts w:ascii="ArialNarrow" w:hAnsi="ArialNarrow" w:cs="ArialNarrow"/>
        </w:rPr>
        <w:t>cintos</w:t>
      </w:r>
      <w:r w:rsidR="00906B50">
        <w:rPr>
          <w:rFonts w:ascii="ArialNarrow" w:hAnsi="ArialNarrow" w:cs="ArialNarrow"/>
        </w:rPr>
        <w:t xml:space="preserve"> </w:t>
      </w:r>
      <w:r w:rsidRPr="00785670">
        <w:rPr>
          <w:rFonts w:ascii="ArialNarrow" w:hAnsi="ArialNarrow" w:cs="ArialNarrow"/>
        </w:rPr>
        <w:t>de</w:t>
      </w:r>
      <w:r w:rsidR="00906B50">
        <w:rPr>
          <w:rFonts w:ascii="ArialNarrow" w:hAnsi="ArialNarrow" w:cs="ArialNarrow"/>
        </w:rPr>
        <w:t xml:space="preserve"> </w:t>
      </w:r>
      <w:r w:rsidRPr="00785670">
        <w:rPr>
          <w:rFonts w:ascii="ArialNarrow" w:hAnsi="ArialNarrow" w:cs="ArialNarrow"/>
        </w:rPr>
        <w:t>segurança</w:t>
      </w:r>
      <w:r w:rsidR="00906B50">
        <w:rPr>
          <w:rFonts w:ascii="ArialNarrow" w:hAnsi="ArialNarrow" w:cs="ArialNarrow"/>
        </w:rPr>
        <w:t xml:space="preserve"> </w:t>
      </w:r>
      <w:r w:rsidRPr="00785670">
        <w:rPr>
          <w:rFonts w:ascii="ArialNarrow" w:hAnsi="ArialNarrow" w:cs="ArialNarrow"/>
        </w:rPr>
        <w:t>trava-quedas</w:t>
      </w:r>
      <w:r w:rsidR="00906B50">
        <w:rPr>
          <w:rFonts w:ascii="ArialNarrow" w:hAnsi="ArialNarrow" w:cs="ArialNarrow"/>
        </w:rPr>
        <w:t xml:space="preserve"> </w:t>
      </w:r>
      <w:r w:rsidRPr="00785670">
        <w:rPr>
          <w:rFonts w:ascii="ArialNarrow" w:hAnsi="ArialNarrow" w:cs="ArialNarrow"/>
        </w:rPr>
        <w:t>deverão</w:t>
      </w:r>
      <w:r w:rsidR="00906B50">
        <w:rPr>
          <w:rFonts w:ascii="ArialNarrow" w:hAnsi="ArialNarrow" w:cs="ArialNarrow"/>
        </w:rPr>
        <w:t xml:space="preserve"> </w:t>
      </w:r>
      <w:r w:rsidRPr="00785670">
        <w:rPr>
          <w:rFonts w:ascii="ArialNarrow" w:hAnsi="ArialNarrow" w:cs="ArialNarrow"/>
        </w:rPr>
        <w:t>estar</w:t>
      </w:r>
      <w:r w:rsidR="00906B50">
        <w:rPr>
          <w:rFonts w:ascii="ArialNarrow" w:hAnsi="ArialNarrow" w:cs="ArialNarrow"/>
        </w:rPr>
        <w:t xml:space="preserve"> </w:t>
      </w:r>
      <w:r w:rsidRPr="00785670">
        <w:rPr>
          <w:rFonts w:ascii="ArialNarrow" w:hAnsi="ArialNarrow" w:cs="ArialNarrow"/>
        </w:rPr>
        <w:t>acoplados</w:t>
      </w:r>
      <w:r>
        <w:rPr>
          <w:rFonts w:ascii="ArialNarrow" w:hAnsi="ArialNarrow" w:cs="ArialNarrow"/>
        </w:rPr>
        <w:t xml:space="preserve">, </w:t>
      </w:r>
      <w:r w:rsidRPr="00785670">
        <w:rPr>
          <w:rFonts w:ascii="ArialNarrow" w:hAnsi="ArialNarrow" w:cs="ArialNarrow"/>
        </w:rPr>
        <w:t>através</w:t>
      </w:r>
      <w:r w:rsidR="00906B50">
        <w:rPr>
          <w:rFonts w:ascii="ArialNarrow" w:hAnsi="ArialNarrow" w:cs="ArialNarrow"/>
        </w:rPr>
        <w:t xml:space="preserve"> </w:t>
      </w:r>
      <w:r w:rsidRPr="00785670">
        <w:rPr>
          <w:rFonts w:ascii="ArialNarrow" w:hAnsi="ArialNarrow" w:cs="ArialNarrow"/>
        </w:rPr>
        <w:t>de</w:t>
      </w:r>
      <w:r w:rsidR="00906B50">
        <w:rPr>
          <w:rFonts w:ascii="ArialNarrow" w:hAnsi="ArialNarrow" w:cs="ArialNarrow"/>
        </w:rPr>
        <w:t xml:space="preserve"> </w:t>
      </w:r>
      <w:r w:rsidRPr="00785670">
        <w:rPr>
          <w:rFonts w:ascii="ArialNarrow" w:hAnsi="ArialNarrow" w:cs="ArialNarrow"/>
        </w:rPr>
        <w:t>cordas,</w:t>
      </w:r>
      <w:r w:rsidR="00906B50">
        <w:rPr>
          <w:rFonts w:ascii="ArialNarrow" w:hAnsi="ArialNarrow" w:cs="ArialNarrow"/>
        </w:rPr>
        <w:t xml:space="preserve"> </w:t>
      </w:r>
      <w:r w:rsidRPr="00785670">
        <w:rPr>
          <w:rFonts w:ascii="ArialNarrow" w:hAnsi="ArialNarrow" w:cs="ArialNarrow"/>
        </w:rPr>
        <w:t>a</w:t>
      </w:r>
      <w:r w:rsidR="00906B50">
        <w:rPr>
          <w:rFonts w:ascii="ArialNarrow" w:hAnsi="ArialNarrow" w:cs="ArialNarrow"/>
        </w:rPr>
        <w:t xml:space="preserve"> </w:t>
      </w:r>
      <w:r w:rsidRPr="00785670">
        <w:rPr>
          <w:rFonts w:ascii="ArialNarrow" w:hAnsi="ArialNarrow" w:cs="ArialNarrow"/>
        </w:rPr>
        <w:t>caibros,</w:t>
      </w:r>
      <w:r w:rsidR="00906B50">
        <w:rPr>
          <w:rFonts w:ascii="ArialNarrow" w:hAnsi="ArialNarrow" w:cs="ArialNarrow"/>
        </w:rPr>
        <w:t xml:space="preserve"> </w:t>
      </w:r>
      <w:r w:rsidRPr="00785670">
        <w:rPr>
          <w:rFonts w:ascii="ArialNarrow" w:hAnsi="ArialNarrow" w:cs="ArialNarrow"/>
        </w:rPr>
        <w:t>terças</w:t>
      </w:r>
      <w:r w:rsidR="00906B50">
        <w:rPr>
          <w:rFonts w:ascii="ArialNarrow" w:hAnsi="ArialNarrow" w:cs="ArialNarrow"/>
        </w:rPr>
        <w:t xml:space="preserve"> </w:t>
      </w:r>
      <w:r w:rsidRPr="00785670">
        <w:rPr>
          <w:rFonts w:ascii="ArialNarrow" w:hAnsi="ArialNarrow" w:cs="ArialNarrow"/>
        </w:rPr>
        <w:t>ou ganchos</w:t>
      </w:r>
      <w:r w:rsidR="00906B50">
        <w:rPr>
          <w:rFonts w:ascii="ArialNarrow" w:hAnsi="ArialNarrow" w:cs="ArialNarrow"/>
        </w:rPr>
        <w:t xml:space="preserve"> </w:t>
      </w:r>
      <w:r w:rsidRPr="00785670">
        <w:rPr>
          <w:rFonts w:ascii="ArialNarrow" w:hAnsi="ArialNarrow" w:cs="ArialNarrow"/>
        </w:rPr>
        <w:t>vinculados</w:t>
      </w:r>
      <w:r w:rsidR="00906B50">
        <w:rPr>
          <w:rFonts w:ascii="ArialNarrow" w:hAnsi="ArialNarrow" w:cs="ArialNarrow"/>
        </w:rPr>
        <w:t xml:space="preserve"> </w:t>
      </w:r>
      <w:r w:rsidRPr="00785670">
        <w:rPr>
          <w:rFonts w:ascii="ArialNarrow" w:hAnsi="ArialNarrow" w:cs="ArialNarrow"/>
        </w:rPr>
        <w:t>à</w:t>
      </w:r>
      <w:r w:rsidR="00906B50">
        <w:rPr>
          <w:rFonts w:ascii="ArialNarrow" w:hAnsi="ArialNarrow" w:cs="ArialNarrow"/>
        </w:rPr>
        <w:t xml:space="preserve"> </w:t>
      </w:r>
      <w:r w:rsidRPr="00785670">
        <w:rPr>
          <w:rFonts w:ascii="ArialNarrow" w:hAnsi="ArialNarrow" w:cs="ArialNarrow"/>
        </w:rPr>
        <w:t>estrutura</w:t>
      </w:r>
      <w:r>
        <w:rPr>
          <w:rFonts w:ascii="ArialNarrow" w:hAnsi="ArialNarrow" w:cs="ArialNarrow"/>
        </w:rPr>
        <w:t>.</w:t>
      </w:r>
    </w:p>
    <w:p w:rsidR="007D3CBF" w:rsidRPr="0088605B" w:rsidRDefault="007D3CBF" w:rsidP="007D3CBF">
      <w:pPr>
        <w:autoSpaceDE w:val="0"/>
        <w:autoSpaceDN w:val="0"/>
        <w:adjustRightInd w:val="0"/>
        <w:jc w:val="both"/>
        <w:rPr>
          <w:rFonts w:ascii="ArialNarrow" w:hAnsi="ArialNarrow" w:cs="ArialNarrow"/>
        </w:rPr>
      </w:pPr>
      <w:r w:rsidRPr="0088605B">
        <w:rPr>
          <w:rFonts w:ascii="ArialNarrow" w:hAnsi="ArialNarrow" w:cs="ArialNarrow"/>
        </w:rPr>
        <w:t>A MONTADORA deverá proceder à montagem das estruturas em estrita concordância com os desenhos de montagem. Dúvidas e/ou impasses que surjam durante os serviços da montagem deverão ser esclarecidos com a FISCALIZAÇÃO.</w:t>
      </w:r>
    </w:p>
    <w:p w:rsidR="007D3CBF" w:rsidRPr="0088605B" w:rsidRDefault="007D3CBF" w:rsidP="007D3CBF">
      <w:pPr>
        <w:autoSpaceDE w:val="0"/>
        <w:autoSpaceDN w:val="0"/>
        <w:adjustRightInd w:val="0"/>
        <w:jc w:val="both"/>
        <w:rPr>
          <w:rFonts w:ascii="ArialNarrow" w:hAnsi="ArialNarrow" w:cs="ArialNarrow"/>
        </w:rPr>
      </w:pPr>
      <w:r w:rsidRPr="0088605B">
        <w:rPr>
          <w:rFonts w:ascii="ArialNarrow" w:hAnsi="ArialNarrow" w:cs="ArialNarrow"/>
        </w:rPr>
        <w:t>Os serviços de montagem só deverão ser iniciados com autorização da FISCALIZAÇÃO, após a verificação da locação de todos os eixos da estrutura, elevações de todas as superfícies acabadas, locação e alinhamento dos chumbadores e insertos. Essas verificações são consideradas parte do escopo da MONTADORA, e deverão ser executadas com todo o rigor, utilizando-se de instrumentos de medição apropriados.</w:t>
      </w:r>
    </w:p>
    <w:p w:rsidR="007D3CBF" w:rsidRPr="00D62262" w:rsidRDefault="007D3CBF" w:rsidP="007D3CBF">
      <w:pPr>
        <w:autoSpaceDE w:val="0"/>
        <w:autoSpaceDN w:val="0"/>
        <w:adjustRightInd w:val="0"/>
        <w:jc w:val="both"/>
        <w:rPr>
          <w:rFonts w:ascii="ArialNarrow" w:hAnsi="ArialNarrow" w:cs="ArialNarrow"/>
        </w:rPr>
      </w:pPr>
      <w:r w:rsidRPr="00D62262">
        <w:rPr>
          <w:rFonts w:ascii="ArialNarrow" w:hAnsi="ArialNarrow" w:cs="ArialNarrow"/>
        </w:rPr>
        <w:t>A FISCALIZAÇÃO deverá ser notificada da existência de qualquer erro encontrado nesta verificação.</w:t>
      </w:r>
    </w:p>
    <w:p w:rsidR="007D3CBF" w:rsidRPr="003C1BE9" w:rsidRDefault="007D3CBF" w:rsidP="007D3CBF">
      <w:pPr>
        <w:autoSpaceDE w:val="0"/>
        <w:autoSpaceDN w:val="0"/>
        <w:adjustRightInd w:val="0"/>
        <w:jc w:val="both"/>
        <w:rPr>
          <w:rFonts w:ascii="ArialNarrow" w:hAnsi="ArialNarrow" w:cs="ArialNarrow"/>
        </w:rPr>
      </w:pPr>
      <w:r w:rsidRPr="00D62262">
        <w:rPr>
          <w:rFonts w:ascii="ArialNarrow" w:hAnsi="ArialNarrow" w:cs="ArialNarrow"/>
        </w:rPr>
        <w:t>Erros de fabricação que impeçam montagem adequada também devem ser comunicados imediatamente a FISCALIZAÇÃO.</w:t>
      </w:r>
    </w:p>
    <w:p w:rsidR="007D3CBF" w:rsidRPr="003C1BE9" w:rsidRDefault="007D3CBF" w:rsidP="007D3CBF">
      <w:pPr>
        <w:autoSpaceDE w:val="0"/>
        <w:autoSpaceDN w:val="0"/>
        <w:adjustRightInd w:val="0"/>
        <w:jc w:val="both"/>
        <w:rPr>
          <w:rFonts w:ascii="ArialNarrow" w:hAnsi="ArialNarrow" w:cs="ArialNarrow"/>
        </w:rPr>
      </w:pPr>
      <w:r w:rsidRPr="003C1BE9">
        <w:rPr>
          <w:rFonts w:ascii="ArialNarrow" w:hAnsi="ArialNarrow" w:cs="ArialNarrow"/>
        </w:rPr>
        <w:t xml:space="preserve">Deverão ser tomadas todas as precauções para proteger as estruturas existentes e outras partes da obra que possam estar sujeitas a danos durante os serviços de montagem. </w:t>
      </w:r>
    </w:p>
    <w:p w:rsidR="007D3CBF" w:rsidRPr="007D3CBF" w:rsidRDefault="007D3CBF" w:rsidP="007D3CBF">
      <w:pPr>
        <w:autoSpaceDE w:val="0"/>
        <w:autoSpaceDN w:val="0"/>
        <w:adjustRightInd w:val="0"/>
        <w:jc w:val="both"/>
        <w:rPr>
          <w:rFonts w:ascii="ArialNarrow" w:hAnsi="ArialNarrow" w:cs="ArialNarrow"/>
          <w:b/>
          <w:bCs/>
        </w:rPr>
      </w:pPr>
    </w:p>
    <w:p w:rsidR="007D3CBF" w:rsidRPr="003C1BE9" w:rsidRDefault="007D3CBF" w:rsidP="007D3CBF">
      <w:pPr>
        <w:autoSpaceDE w:val="0"/>
        <w:autoSpaceDN w:val="0"/>
        <w:adjustRightInd w:val="0"/>
        <w:jc w:val="both"/>
        <w:rPr>
          <w:rFonts w:ascii="ArialNarrow" w:hAnsi="ArialNarrow" w:cs="ArialNarrow"/>
        </w:rPr>
      </w:pPr>
      <w:r w:rsidRPr="003C1BE9">
        <w:rPr>
          <w:rFonts w:ascii="ArialNarrow" w:hAnsi="ArialNarrow" w:cs="ArialNarrow"/>
        </w:rPr>
        <w:t>MOVIMENTAÇÃO DAS ESTRUTURAS DE AÇO.</w:t>
      </w:r>
    </w:p>
    <w:p w:rsidR="007D3CBF" w:rsidRPr="00880496" w:rsidRDefault="00AE3222" w:rsidP="007D3CBF">
      <w:pPr>
        <w:autoSpaceDE w:val="0"/>
        <w:autoSpaceDN w:val="0"/>
        <w:adjustRightInd w:val="0"/>
        <w:jc w:val="both"/>
        <w:rPr>
          <w:rFonts w:ascii="ArialNarrow" w:hAnsi="ArialNarrow" w:cs="ArialNarrow"/>
        </w:rPr>
      </w:pPr>
      <w:r w:rsidRPr="00AE3222">
        <w:rPr>
          <w:rFonts w:ascii="ArialNarrow" w:hAnsi="ArialNarrow" w:cs="ArialNarrow"/>
        </w:rPr>
        <w:t>A</w:t>
      </w:r>
      <w:r w:rsidR="007D3CBF" w:rsidRPr="00880496">
        <w:rPr>
          <w:rFonts w:ascii="ArialNarrow" w:hAnsi="ArialNarrow" w:cs="ArialNarrow"/>
        </w:rPr>
        <w:t xml:space="preserve"> movimentação das estruturas de aço na obra deverá ser feita obedecendo aos seguintes requisitos gerais:</w:t>
      </w:r>
    </w:p>
    <w:p w:rsidR="007D3CBF" w:rsidRPr="00880496" w:rsidRDefault="007D3CBF" w:rsidP="007D3CBF">
      <w:pPr>
        <w:autoSpaceDE w:val="0"/>
        <w:autoSpaceDN w:val="0"/>
        <w:adjustRightInd w:val="0"/>
        <w:jc w:val="both"/>
        <w:rPr>
          <w:rFonts w:ascii="ArialNarrow" w:hAnsi="ArialNarrow" w:cs="ArialNarrow"/>
        </w:rPr>
      </w:pPr>
      <w:r w:rsidRPr="00880496">
        <w:rPr>
          <w:rFonts w:ascii="ArialNarrow" w:hAnsi="ArialNarrow" w:cs="ArialNarrow"/>
        </w:rPr>
        <w:t>As treliças e tesouras devem ser transportadas, de preferência na posição vertical, e suspensas por dispositivos colocados em posições tais que evitem inversão de esforços de tração e compressão nos banzos.</w:t>
      </w:r>
    </w:p>
    <w:p w:rsidR="007D3CBF" w:rsidRPr="00880496" w:rsidRDefault="007D3CBF" w:rsidP="007D3CBF">
      <w:pPr>
        <w:autoSpaceDE w:val="0"/>
        <w:autoSpaceDN w:val="0"/>
        <w:adjustRightInd w:val="0"/>
        <w:jc w:val="both"/>
        <w:rPr>
          <w:rFonts w:ascii="ArialNarrow" w:hAnsi="ArialNarrow" w:cs="ArialNarrow"/>
        </w:rPr>
      </w:pPr>
      <w:r w:rsidRPr="00880496">
        <w:rPr>
          <w:rFonts w:ascii="ArialNarrow" w:hAnsi="ArialNarrow" w:cs="ArialNarrow"/>
        </w:rPr>
        <w:t xml:space="preserve">Deverão ser tomados cuidados especiais para os casos de peças esbeltas e que devem ser devidamente </w:t>
      </w:r>
      <w:proofErr w:type="spellStart"/>
      <w:r w:rsidRPr="00880496">
        <w:rPr>
          <w:rFonts w:ascii="ArialNarrow" w:hAnsi="ArialNarrow" w:cs="ArialNarrow"/>
        </w:rPr>
        <w:t>contraventadas</w:t>
      </w:r>
      <w:proofErr w:type="spellEnd"/>
      <w:r w:rsidRPr="00880496">
        <w:rPr>
          <w:rFonts w:ascii="ArialNarrow" w:hAnsi="ArialNarrow" w:cs="ArialNarrow"/>
        </w:rPr>
        <w:t xml:space="preserve"> provisoriamente para a movimentação.</w:t>
      </w:r>
    </w:p>
    <w:p w:rsidR="007D3CBF" w:rsidRPr="00AE3222" w:rsidRDefault="007D3CBF" w:rsidP="007D3CBF">
      <w:pPr>
        <w:autoSpaceDE w:val="0"/>
        <w:autoSpaceDN w:val="0"/>
        <w:adjustRightInd w:val="0"/>
        <w:jc w:val="both"/>
        <w:rPr>
          <w:rFonts w:ascii="ArialNarrow" w:hAnsi="ArialNarrow" w:cs="ArialNarrow"/>
        </w:rPr>
      </w:pPr>
      <w:r w:rsidRPr="00AE3222">
        <w:rPr>
          <w:rFonts w:ascii="ArialNarrow" w:hAnsi="ArialNarrow" w:cs="ArialNarrow"/>
        </w:rPr>
        <w:t>As operações de carga e descarga das peças deverão ser feitas com todos os cuidados necessários para evitar deformações que as inutilizem parcial ou totalmente e que resultem em custos adicionais.</w:t>
      </w:r>
    </w:p>
    <w:p w:rsidR="007D3CBF" w:rsidRPr="007D3CBF" w:rsidRDefault="007D3CBF" w:rsidP="007D3CBF">
      <w:pPr>
        <w:autoSpaceDE w:val="0"/>
        <w:autoSpaceDN w:val="0"/>
        <w:adjustRightInd w:val="0"/>
        <w:jc w:val="both"/>
        <w:rPr>
          <w:rFonts w:ascii="ArialNarrow" w:hAnsi="ArialNarrow" w:cs="ArialNarrow"/>
          <w:b/>
          <w:bCs/>
        </w:rPr>
      </w:pPr>
    </w:p>
    <w:p w:rsidR="007D3CBF" w:rsidRPr="00AE3222" w:rsidRDefault="007D3CBF" w:rsidP="007D3CBF">
      <w:pPr>
        <w:autoSpaceDE w:val="0"/>
        <w:autoSpaceDN w:val="0"/>
        <w:adjustRightInd w:val="0"/>
        <w:jc w:val="both"/>
        <w:rPr>
          <w:rFonts w:ascii="ArialNarrow" w:hAnsi="ArialNarrow" w:cs="ArialNarrow"/>
        </w:rPr>
      </w:pPr>
      <w:r w:rsidRPr="00AE3222">
        <w:rPr>
          <w:rFonts w:ascii="ArialNarrow" w:hAnsi="ArialNarrow" w:cs="ArialNarrow"/>
        </w:rPr>
        <w:t>ELEMENTOS PROVISÓRIOS DE MONTAGEM.</w:t>
      </w:r>
    </w:p>
    <w:p w:rsidR="007D3CBF" w:rsidRPr="00AE3222" w:rsidRDefault="007D3CBF" w:rsidP="007D3CBF">
      <w:pPr>
        <w:autoSpaceDE w:val="0"/>
        <w:autoSpaceDN w:val="0"/>
        <w:adjustRightInd w:val="0"/>
        <w:jc w:val="both"/>
        <w:rPr>
          <w:rFonts w:ascii="ArialNarrow" w:hAnsi="ArialNarrow" w:cs="ArialNarrow"/>
        </w:rPr>
      </w:pPr>
      <w:r w:rsidRPr="00AE3222">
        <w:rPr>
          <w:rFonts w:ascii="ArialNarrow" w:hAnsi="ArialNarrow" w:cs="ArialNarrow"/>
        </w:rPr>
        <w:t>A MONTADORA deverá tomar as providências necessárias para que a estrutura permaneça estável durante a montagem, utilizando contraventamentos, estaiamentos e ligações provisórias, em quantidade adequada e com resistência suficiente de modo a suportar os esforços atuantes durante a montagem.</w:t>
      </w:r>
    </w:p>
    <w:p w:rsidR="00AE3222" w:rsidRDefault="007D3CBF" w:rsidP="007D3CBF">
      <w:pPr>
        <w:autoSpaceDE w:val="0"/>
        <w:autoSpaceDN w:val="0"/>
        <w:adjustRightInd w:val="0"/>
        <w:jc w:val="both"/>
        <w:rPr>
          <w:rFonts w:ascii="ArialNarrow" w:hAnsi="ArialNarrow" w:cs="ArialNarrow"/>
        </w:rPr>
      </w:pPr>
      <w:r w:rsidRPr="00AE3222">
        <w:rPr>
          <w:rFonts w:ascii="ArialNarrow" w:hAnsi="ArialNarrow" w:cs="ArialNarrow"/>
        </w:rPr>
        <w:t xml:space="preserve">Todos os contraventamentos e estaiamentos provisórios deverão ser retirados após a montagem. Todas as ligações provisórias, inclusive pontos de solda, deverão ser retiradas após a montagem. </w:t>
      </w:r>
    </w:p>
    <w:p w:rsidR="00EC652A" w:rsidRPr="00AE3222" w:rsidRDefault="00EC652A" w:rsidP="007D3CBF">
      <w:pPr>
        <w:autoSpaceDE w:val="0"/>
        <w:autoSpaceDN w:val="0"/>
        <w:adjustRightInd w:val="0"/>
        <w:jc w:val="both"/>
        <w:rPr>
          <w:rFonts w:ascii="ArialNarrow" w:hAnsi="ArialNarrow" w:cs="ArialNarrow"/>
        </w:rPr>
      </w:pPr>
    </w:p>
    <w:p w:rsidR="007D3CBF" w:rsidRPr="00EC652A" w:rsidRDefault="007D3CBF" w:rsidP="007D3CBF">
      <w:pPr>
        <w:autoSpaceDE w:val="0"/>
        <w:autoSpaceDN w:val="0"/>
        <w:adjustRightInd w:val="0"/>
        <w:jc w:val="both"/>
        <w:rPr>
          <w:rFonts w:ascii="ArialNarrow" w:hAnsi="ArialNarrow" w:cs="ArialNarrow"/>
        </w:rPr>
      </w:pPr>
      <w:r w:rsidRPr="00EC652A">
        <w:rPr>
          <w:rFonts w:ascii="ArialNarrow" w:hAnsi="ArialNarrow" w:cs="ArialNarrow"/>
        </w:rPr>
        <w:t>ARGAMASSA DE NIVELAMENTO E ENCHIMENTO.</w:t>
      </w:r>
    </w:p>
    <w:p w:rsidR="007D3CBF" w:rsidRPr="00EC652A" w:rsidRDefault="007D3CBF" w:rsidP="007D3CBF">
      <w:pPr>
        <w:autoSpaceDE w:val="0"/>
        <w:autoSpaceDN w:val="0"/>
        <w:adjustRightInd w:val="0"/>
        <w:jc w:val="both"/>
        <w:rPr>
          <w:rFonts w:ascii="ArialNarrow" w:hAnsi="ArialNarrow" w:cs="ArialNarrow"/>
        </w:rPr>
      </w:pPr>
      <w:r w:rsidRPr="00EC652A">
        <w:rPr>
          <w:rFonts w:ascii="ArialNarrow" w:hAnsi="ArialNarrow" w:cs="ArialNarrow"/>
        </w:rPr>
        <w:t xml:space="preserve">A execução dos serviços de nivelamento e enchimento nos apoios das estruturas de aço </w:t>
      </w:r>
      <w:r w:rsidR="0054017C">
        <w:rPr>
          <w:rFonts w:ascii="ArialNarrow" w:hAnsi="ArialNarrow" w:cs="ArialNarrow"/>
        </w:rPr>
        <w:t xml:space="preserve">devem ser realizados de forma a garantir </w:t>
      </w:r>
      <w:r w:rsidR="00E02D0F">
        <w:rPr>
          <w:rFonts w:ascii="ArialNarrow" w:hAnsi="ArialNarrow" w:cs="ArialNarrow"/>
        </w:rPr>
        <w:t>a estabilidade, rigidez e o nivelamento da estrutura</w:t>
      </w:r>
      <w:r w:rsidRPr="00EC652A">
        <w:rPr>
          <w:rFonts w:ascii="ArialNarrow" w:hAnsi="ArialNarrow" w:cs="ArialNarrow"/>
        </w:rPr>
        <w:t>.</w:t>
      </w:r>
    </w:p>
    <w:p w:rsidR="007D3CBF" w:rsidRPr="00E02D0F" w:rsidRDefault="007D3CBF" w:rsidP="007D3CBF">
      <w:pPr>
        <w:autoSpaceDE w:val="0"/>
        <w:autoSpaceDN w:val="0"/>
        <w:adjustRightInd w:val="0"/>
        <w:jc w:val="both"/>
        <w:rPr>
          <w:rFonts w:ascii="ArialNarrow" w:hAnsi="ArialNarrow" w:cs="ArialNarrow"/>
        </w:rPr>
      </w:pPr>
      <w:r w:rsidRPr="00E02D0F">
        <w:rPr>
          <w:rFonts w:ascii="ArialNarrow" w:hAnsi="ArialNarrow" w:cs="ArialNarrow"/>
        </w:rPr>
        <w:t>Após a conclusão da montagem das estruturas, esta será vistoriada pela FISCALIZAÇÃO, para fins de liberação. Somente após a liberação deverão ser iniciados os serviços de enchimento.</w:t>
      </w:r>
    </w:p>
    <w:p w:rsidR="007D3CBF" w:rsidRPr="005B5190" w:rsidRDefault="007D3CBF" w:rsidP="007D3CBF">
      <w:pPr>
        <w:autoSpaceDE w:val="0"/>
        <w:autoSpaceDN w:val="0"/>
        <w:adjustRightInd w:val="0"/>
        <w:jc w:val="both"/>
        <w:rPr>
          <w:rFonts w:ascii="ArialNarrow" w:hAnsi="ArialNarrow" w:cs="ArialNarrow"/>
        </w:rPr>
      </w:pPr>
      <w:r w:rsidRPr="005B5190">
        <w:rPr>
          <w:rFonts w:ascii="ArialNarrow" w:hAnsi="ArialNarrow" w:cs="ArialNarrow"/>
        </w:rPr>
        <w:lastRenderedPageBreak/>
        <w:t>A argamassa de nivelamento deverá ter um fck mínimo de 20 Mpa.</w:t>
      </w:r>
    </w:p>
    <w:p w:rsidR="007D3CBF" w:rsidRPr="005B5190" w:rsidRDefault="007D3CBF" w:rsidP="007D3CBF">
      <w:pPr>
        <w:autoSpaceDE w:val="0"/>
        <w:autoSpaceDN w:val="0"/>
        <w:adjustRightInd w:val="0"/>
        <w:jc w:val="both"/>
        <w:rPr>
          <w:rFonts w:ascii="ArialNarrow" w:hAnsi="ArialNarrow" w:cs="ArialNarrow"/>
        </w:rPr>
      </w:pPr>
      <w:r w:rsidRPr="005B5190">
        <w:rPr>
          <w:rFonts w:ascii="ArialNarrow" w:hAnsi="ArialNarrow" w:cs="ArialNarrow"/>
        </w:rPr>
        <w:t>A argamassa deverá ser aplicada tão logo a inspeção o permita, antes da estrutura ser colocada em carga. Deverá ser executada de maneira a preencher completamente o espaço existente entre o nível inferior da placa de base e o nível superior da estrutura de apoio.</w:t>
      </w:r>
    </w:p>
    <w:p w:rsidR="007D3CBF" w:rsidRPr="007D3CBF" w:rsidRDefault="007D3CBF" w:rsidP="007D3CBF">
      <w:pPr>
        <w:autoSpaceDE w:val="0"/>
        <w:autoSpaceDN w:val="0"/>
        <w:adjustRightInd w:val="0"/>
        <w:jc w:val="both"/>
        <w:rPr>
          <w:rFonts w:ascii="ArialNarrow" w:hAnsi="ArialNarrow" w:cs="ArialNarrow"/>
          <w:b/>
          <w:bCs/>
        </w:rPr>
      </w:pPr>
    </w:p>
    <w:p w:rsidR="007D3CBF" w:rsidRPr="007D3CBF" w:rsidRDefault="007D3CBF" w:rsidP="007D3CBF">
      <w:pPr>
        <w:autoSpaceDE w:val="0"/>
        <w:autoSpaceDN w:val="0"/>
        <w:adjustRightInd w:val="0"/>
        <w:jc w:val="both"/>
        <w:rPr>
          <w:rFonts w:ascii="ArialNarrow" w:hAnsi="ArialNarrow" w:cs="ArialNarrow"/>
          <w:b/>
          <w:bCs/>
        </w:rPr>
      </w:pPr>
    </w:p>
    <w:p w:rsidR="007D3CBF" w:rsidRPr="00245486" w:rsidRDefault="007D3CBF" w:rsidP="007D3CBF">
      <w:pPr>
        <w:autoSpaceDE w:val="0"/>
        <w:autoSpaceDN w:val="0"/>
        <w:adjustRightInd w:val="0"/>
        <w:jc w:val="both"/>
        <w:rPr>
          <w:rFonts w:ascii="ArialNarrow" w:hAnsi="ArialNarrow" w:cs="ArialNarrow"/>
        </w:rPr>
      </w:pPr>
      <w:r w:rsidRPr="00245486">
        <w:rPr>
          <w:rFonts w:ascii="ArialNarrow" w:hAnsi="ArialNarrow" w:cs="ArialNarrow"/>
        </w:rPr>
        <w:t>MONTAGEM, TÓPICOS DIVERSOS</w:t>
      </w:r>
    </w:p>
    <w:p w:rsidR="007D3CBF" w:rsidRPr="00245486" w:rsidRDefault="007D3CBF" w:rsidP="007D3CBF">
      <w:pPr>
        <w:autoSpaceDE w:val="0"/>
        <w:autoSpaceDN w:val="0"/>
        <w:adjustRightInd w:val="0"/>
        <w:jc w:val="both"/>
        <w:rPr>
          <w:rFonts w:ascii="ArialNarrow" w:hAnsi="ArialNarrow" w:cs="ArialNarrow"/>
        </w:rPr>
      </w:pPr>
      <w:r w:rsidRPr="00245486">
        <w:rPr>
          <w:rFonts w:ascii="ArialNarrow" w:hAnsi="ArialNarrow" w:cs="ArialNarrow"/>
        </w:rPr>
        <w:t>A execução correta da montagem e preservação dos elementos da estrutura em seu devido estado, isentos de deformações.</w:t>
      </w:r>
    </w:p>
    <w:p w:rsidR="007D3CBF" w:rsidRPr="00245486" w:rsidRDefault="007D3CBF" w:rsidP="007D3CBF">
      <w:pPr>
        <w:autoSpaceDE w:val="0"/>
        <w:autoSpaceDN w:val="0"/>
        <w:adjustRightInd w:val="0"/>
        <w:jc w:val="both"/>
        <w:rPr>
          <w:rFonts w:ascii="ArialNarrow" w:hAnsi="ArialNarrow" w:cs="ArialNarrow"/>
        </w:rPr>
      </w:pPr>
      <w:r w:rsidRPr="00245486">
        <w:rPr>
          <w:rFonts w:ascii="ArialNarrow" w:hAnsi="ArialNarrow" w:cs="ArialNarrow"/>
        </w:rPr>
        <w:t>Não será permitida a montagem de partes ou peças da estrutura que estejam nas seguintes condições:</w:t>
      </w:r>
    </w:p>
    <w:p w:rsidR="007D3CBF" w:rsidRPr="00BA2F19" w:rsidRDefault="007D3CBF" w:rsidP="007D3CBF">
      <w:pPr>
        <w:autoSpaceDE w:val="0"/>
        <w:autoSpaceDN w:val="0"/>
        <w:adjustRightInd w:val="0"/>
        <w:jc w:val="both"/>
        <w:rPr>
          <w:rFonts w:ascii="ArialNarrow" w:hAnsi="ArialNarrow" w:cs="ArialNarrow"/>
        </w:rPr>
      </w:pPr>
      <w:r w:rsidRPr="00BA2F19">
        <w:rPr>
          <w:rFonts w:ascii="ArialNarrow" w:hAnsi="ArialNarrow" w:cs="ArialNarrow"/>
        </w:rPr>
        <w:t>Peças com comprimento inadequado: não será permitido forçá-las para adaptarem-se às respectivas conexões com a estrutura.</w:t>
      </w:r>
    </w:p>
    <w:p w:rsidR="007D3CBF" w:rsidRPr="00BA2F19" w:rsidRDefault="007D3CBF" w:rsidP="007D3CBF">
      <w:pPr>
        <w:autoSpaceDE w:val="0"/>
        <w:autoSpaceDN w:val="0"/>
        <w:adjustRightInd w:val="0"/>
        <w:jc w:val="both"/>
        <w:rPr>
          <w:rFonts w:ascii="ArialNarrow" w:hAnsi="ArialNarrow" w:cs="ArialNarrow"/>
        </w:rPr>
      </w:pPr>
      <w:r w:rsidRPr="00BA2F19">
        <w:rPr>
          <w:rFonts w:ascii="ArialNarrow" w:hAnsi="ArialNarrow" w:cs="ArialNarrow"/>
        </w:rPr>
        <w:t>Peças que apresentem fissuras, inclusão de escória bolhas ou outros defeitos. Peças deformadas ou empenadas.</w:t>
      </w:r>
    </w:p>
    <w:p w:rsidR="007D3CBF" w:rsidRPr="00BA2F19" w:rsidRDefault="007D3CBF" w:rsidP="007D3CBF">
      <w:pPr>
        <w:autoSpaceDE w:val="0"/>
        <w:autoSpaceDN w:val="0"/>
        <w:adjustRightInd w:val="0"/>
        <w:jc w:val="both"/>
        <w:rPr>
          <w:rFonts w:ascii="ArialNarrow" w:hAnsi="ArialNarrow" w:cs="ArialNarrow"/>
        </w:rPr>
      </w:pPr>
      <w:r w:rsidRPr="00BA2F19">
        <w:rPr>
          <w:rFonts w:ascii="ArialNarrow" w:hAnsi="ArialNarrow" w:cs="ArialNarrow"/>
        </w:rPr>
        <w:t>A montagem de peças que possuam furações para a fixação de equipamentos, deverá ser executada com o máximo rigor, a fim de posicionar as ligações corretamente em relação aos eixos dos mesmos.</w:t>
      </w:r>
    </w:p>
    <w:p w:rsidR="007D3CBF" w:rsidRPr="00BA2F19" w:rsidRDefault="007D3CBF" w:rsidP="007D3CBF">
      <w:pPr>
        <w:autoSpaceDE w:val="0"/>
        <w:autoSpaceDN w:val="0"/>
        <w:adjustRightInd w:val="0"/>
        <w:jc w:val="both"/>
        <w:rPr>
          <w:rFonts w:ascii="ArialNarrow" w:hAnsi="ArialNarrow" w:cs="ArialNarrow"/>
        </w:rPr>
      </w:pPr>
      <w:r w:rsidRPr="00BA2F19">
        <w:rPr>
          <w:rFonts w:ascii="ArialNarrow" w:hAnsi="ArialNarrow" w:cs="ArialNarrow"/>
        </w:rPr>
        <w:t>A MONTADORA deverá tomar precauções para minimizar os danos à pintura durante a montagem.</w:t>
      </w:r>
    </w:p>
    <w:p w:rsidR="007D3CBF" w:rsidRPr="00BA2F19" w:rsidRDefault="007D3CBF" w:rsidP="007D3CBF">
      <w:pPr>
        <w:autoSpaceDE w:val="0"/>
        <w:autoSpaceDN w:val="0"/>
        <w:adjustRightInd w:val="0"/>
        <w:jc w:val="both"/>
        <w:rPr>
          <w:rFonts w:ascii="ArialNarrow" w:hAnsi="ArialNarrow" w:cs="ArialNarrow"/>
        </w:rPr>
      </w:pPr>
      <w:r w:rsidRPr="00BA2F19">
        <w:rPr>
          <w:rFonts w:ascii="ArialNarrow" w:hAnsi="ArialNarrow" w:cs="ArialNarrow"/>
        </w:rPr>
        <w:t>Alargamentos de furos para facilitar a montagem só serão possíveis s e autorizados pela FISCALIZAÇÃO, que deverá por sua vez consultar a PROJETISTA antes da liberação. Não será permitido o uso de maçarico para abertura de furos.</w:t>
      </w:r>
    </w:p>
    <w:p w:rsidR="007D3CBF" w:rsidRPr="00BA2F19" w:rsidRDefault="007D3CBF" w:rsidP="007D3CBF">
      <w:pPr>
        <w:autoSpaceDE w:val="0"/>
        <w:autoSpaceDN w:val="0"/>
        <w:adjustRightInd w:val="0"/>
        <w:jc w:val="both"/>
        <w:rPr>
          <w:rFonts w:ascii="ArialNarrow" w:hAnsi="ArialNarrow" w:cs="ArialNarrow"/>
        </w:rPr>
      </w:pPr>
      <w:r w:rsidRPr="00BA2F19">
        <w:rPr>
          <w:rFonts w:ascii="ArialNarrow" w:hAnsi="ArialNarrow" w:cs="ArialNarrow"/>
        </w:rPr>
        <w:t>Será permitida apenas ligeira chamada nas peças da estrutura para traze-las à posição de montagem, exceto no caso de contraventamentos. Não serão permitidas chamadas para acomodar peças com furos defeituosos ou desalinhados.</w:t>
      </w:r>
    </w:p>
    <w:p w:rsidR="007D3CBF" w:rsidRPr="00BA2F19" w:rsidRDefault="007D3CBF" w:rsidP="007D3CBF">
      <w:pPr>
        <w:autoSpaceDE w:val="0"/>
        <w:autoSpaceDN w:val="0"/>
        <w:adjustRightInd w:val="0"/>
        <w:jc w:val="both"/>
        <w:rPr>
          <w:rFonts w:ascii="ArialNarrow" w:hAnsi="ArialNarrow" w:cs="ArialNarrow"/>
        </w:rPr>
      </w:pPr>
      <w:r w:rsidRPr="00BA2F19">
        <w:rPr>
          <w:rFonts w:ascii="ArialNarrow" w:hAnsi="ArialNarrow" w:cs="ArialNarrow"/>
        </w:rPr>
        <w:t>A CONTRATADA deverá proceder à montagem das estruturas em estrita concordância com os desenhos de montagem.</w:t>
      </w:r>
    </w:p>
    <w:p w:rsidR="007D3CBF" w:rsidRPr="00BA2F19" w:rsidRDefault="007D3CBF" w:rsidP="007D3CBF">
      <w:pPr>
        <w:autoSpaceDE w:val="0"/>
        <w:autoSpaceDN w:val="0"/>
        <w:adjustRightInd w:val="0"/>
        <w:jc w:val="both"/>
        <w:rPr>
          <w:rFonts w:ascii="ArialNarrow" w:hAnsi="ArialNarrow" w:cs="ArialNarrow"/>
        </w:rPr>
      </w:pPr>
      <w:r w:rsidRPr="00BA2F19">
        <w:rPr>
          <w:rFonts w:ascii="ArialNarrow" w:hAnsi="ArialNarrow" w:cs="ArialNarrow"/>
        </w:rPr>
        <w:t>A CONTRATADA deverá prever, ao prever seus métodos de montagem e distribuição de materiais, as dificuldades e obstáculos que serão encontrados na obra, decorrentes dos serviços de terceiros e do funcionamento das instalações da CONTRATANTE, não sendo aceitos custos adicionais decorrentes dessas situações.</w:t>
      </w:r>
    </w:p>
    <w:p w:rsidR="007D3CBF" w:rsidRPr="00FA0410" w:rsidRDefault="007D3CBF" w:rsidP="007D3CBF">
      <w:pPr>
        <w:autoSpaceDE w:val="0"/>
        <w:autoSpaceDN w:val="0"/>
        <w:adjustRightInd w:val="0"/>
        <w:jc w:val="both"/>
        <w:rPr>
          <w:rFonts w:ascii="ArialNarrow" w:hAnsi="ArialNarrow" w:cs="ArialNarrow"/>
        </w:rPr>
      </w:pPr>
      <w:r w:rsidRPr="00FA0410">
        <w:rPr>
          <w:rFonts w:ascii="ArialNarrow" w:hAnsi="ArialNarrow" w:cs="ArialNarrow"/>
        </w:rPr>
        <w:t>Antes do início da montagem, a CONTRATADA deverá verificar o alinhamento, nivelamento e locação de todos os chumbadores e insertos.</w:t>
      </w:r>
    </w:p>
    <w:p w:rsidR="00FA0410" w:rsidRDefault="007D3CBF" w:rsidP="007D3CBF">
      <w:pPr>
        <w:autoSpaceDE w:val="0"/>
        <w:autoSpaceDN w:val="0"/>
        <w:adjustRightInd w:val="0"/>
        <w:jc w:val="both"/>
        <w:rPr>
          <w:rFonts w:ascii="ArialNarrow" w:hAnsi="ArialNarrow" w:cs="ArialNarrow"/>
        </w:rPr>
      </w:pPr>
      <w:r w:rsidRPr="00FA0410">
        <w:rPr>
          <w:rFonts w:ascii="ArialNarrow" w:hAnsi="ArialNarrow" w:cs="ArialNarrow"/>
        </w:rPr>
        <w:t xml:space="preserve">A CONTRATANTE deverá ser notificada por escrito da existência de qualquer erro encontrado nessa verificação, a fim de que terceiros responsáveis possam fazer as correções necessárias. </w:t>
      </w:r>
    </w:p>
    <w:p w:rsidR="007D3CBF" w:rsidRPr="0002723E" w:rsidRDefault="007D3CBF" w:rsidP="007D3CBF">
      <w:pPr>
        <w:autoSpaceDE w:val="0"/>
        <w:autoSpaceDN w:val="0"/>
        <w:adjustRightInd w:val="0"/>
        <w:jc w:val="both"/>
        <w:rPr>
          <w:rFonts w:ascii="ArialNarrow" w:hAnsi="ArialNarrow" w:cs="ArialNarrow"/>
        </w:rPr>
      </w:pPr>
      <w:r w:rsidRPr="0002723E">
        <w:rPr>
          <w:rFonts w:ascii="ArialNarrow" w:hAnsi="ArialNarrow" w:cs="ArialNarrow"/>
        </w:rPr>
        <w:t>Caso verificações ou notificações não sejam feitas, a CONTRATADA será considera responsável e arcará com os custos decorrentes para reparar os erros.</w:t>
      </w:r>
    </w:p>
    <w:p w:rsidR="007D3CBF" w:rsidRPr="0002723E" w:rsidRDefault="007D3CBF" w:rsidP="007D3CBF">
      <w:pPr>
        <w:autoSpaceDE w:val="0"/>
        <w:autoSpaceDN w:val="0"/>
        <w:adjustRightInd w:val="0"/>
        <w:jc w:val="both"/>
        <w:rPr>
          <w:rFonts w:ascii="ArialNarrow" w:hAnsi="ArialNarrow" w:cs="ArialNarrow"/>
        </w:rPr>
      </w:pPr>
      <w:r w:rsidRPr="0002723E">
        <w:rPr>
          <w:rFonts w:ascii="ArialNarrow" w:hAnsi="ArialNarrow" w:cs="ArialNarrow"/>
        </w:rPr>
        <w:t>A CONTRATADA deverá garantir a estabilidade da estrutura durante as diferentes fases da montagem através de escoramentos e travamentos temporários. Deformações permanentes e outros problemas estruturais que possam acontecer durante a montagem, por falta de maiores precauções, serão de responsabilidade da CONTRATADA, tendo a mesma ter que arcar com os custos dos reparos que forem necessários.</w:t>
      </w:r>
    </w:p>
    <w:p w:rsidR="007D3CBF" w:rsidRPr="0002723E" w:rsidRDefault="007D3CBF" w:rsidP="007D3CBF">
      <w:pPr>
        <w:autoSpaceDE w:val="0"/>
        <w:autoSpaceDN w:val="0"/>
        <w:adjustRightInd w:val="0"/>
        <w:jc w:val="both"/>
        <w:rPr>
          <w:rFonts w:ascii="ArialNarrow" w:hAnsi="ArialNarrow" w:cs="ArialNarrow"/>
        </w:rPr>
      </w:pPr>
      <w:r w:rsidRPr="0002723E">
        <w:rPr>
          <w:rFonts w:ascii="ArialNarrow" w:hAnsi="ArialNarrow" w:cs="ArialNarrow"/>
        </w:rPr>
        <w:t>A CONTRATANTE não permitirá a montagem de conjuntos ou peças avulsas que apresentem qualquer das condições abaixo:</w:t>
      </w:r>
    </w:p>
    <w:p w:rsidR="007D3CBF" w:rsidRPr="0002723E" w:rsidRDefault="007D3CBF" w:rsidP="007D3CBF">
      <w:pPr>
        <w:autoSpaceDE w:val="0"/>
        <w:autoSpaceDN w:val="0"/>
        <w:adjustRightInd w:val="0"/>
        <w:jc w:val="both"/>
        <w:rPr>
          <w:rFonts w:ascii="ArialNarrow" w:hAnsi="ArialNarrow" w:cs="ArialNarrow"/>
        </w:rPr>
      </w:pPr>
      <w:r w:rsidRPr="0002723E">
        <w:rPr>
          <w:rFonts w:ascii="ArialNarrow" w:hAnsi="ArialNarrow" w:cs="ArialNarrow"/>
        </w:rPr>
        <w:t xml:space="preserve">Peças com comprimento inadequado, que não se adaptem às suas conexões na estrutura exceto peças pré-tracionadas de </w:t>
      </w:r>
      <w:proofErr w:type="spellStart"/>
      <w:r w:rsidRPr="0002723E">
        <w:rPr>
          <w:rFonts w:ascii="ArialNarrow" w:hAnsi="ArialNarrow" w:cs="ArialNarrow"/>
        </w:rPr>
        <w:t>contraventamentos</w:t>
      </w:r>
      <w:proofErr w:type="spellEnd"/>
      <w:r w:rsidRPr="0002723E">
        <w:rPr>
          <w:rFonts w:ascii="ArialNarrow" w:hAnsi="ArialNarrow" w:cs="ArialNarrow"/>
        </w:rPr>
        <w:t>.</w:t>
      </w:r>
    </w:p>
    <w:p w:rsidR="007D3CBF" w:rsidRPr="0002723E" w:rsidRDefault="007D3CBF" w:rsidP="007D3CBF">
      <w:pPr>
        <w:autoSpaceDE w:val="0"/>
        <w:autoSpaceDN w:val="0"/>
        <w:adjustRightInd w:val="0"/>
        <w:jc w:val="both"/>
        <w:rPr>
          <w:rFonts w:ascii="ArialNarrow" w:hAnsi="ArialNarrow" w:cs="ArialNarrow"/>
        </w:rPr>
      </w:pPr>
      <w:r w:rsidRPr="0002723E">
        <w:rPr>
          <w:rFonts w:ascii="ArialNarrow" w:hAnsi="ArialNarrow" w:cs="ArialNarrow"/>
        </w:rPr>
        <w:t>Peças que apresentem fissuras, inclusão de escória, bolhas e outros defeitos. Peças deformadas ou empenadas.</w:t>
      </w:r>
    </w:p>
    <w:p w:rsidR="007D3CBF" w:rsidRPr="0002723E" w:rsidRDefault="007D3CBF" w:rsidP="007D3CBF">
      <w:pPr>
        <w:autoSpaceDE w:val="0"/>
        <w:autoSpaceDN w:val="0"/>
        <w:adjustRightInd w:val="0"/>
        <w:jc w:val="both"/>
        <w:rPr>
          <w:rFonts w:ascii="ArialNarrow" w:hAnsi="ArialNarrow" w:cs="ArialNarrow"/>
        </w:rPr>
      </w:pPr>
      <w:r w:rsidRPr="0002723E">
        <w:rPr>
          <w:rFonts w:ascii="ArialNarrow" w:hAnsi="ArialNarrow" w:cs="ArialNarrow"/>
        </w:rPr>
        <w:t>Alargamento de furos para facilitar a montagem deverá ser previamente comunicado à CONTRATANTE. Não será permitido uso de maçarico para alargar furos.</w:t>
      </w:r>
    </w:p>
    <w:p w:rsidR="007D3CBF" w:rsidRPr="0002723E" w:rsidRDefault="007D3CBF" w:rsidP="007D3CBF">
      <w:pPr>
        <w:autoSpaceDE w:val="0"/>
        <w:autoSpaceDN w:val="0"/>
        <w:adjustRightInd w:val="0"/>
        <w:jc w:val="both"/>
        <w:rPr>
          <w:rFonts w:ascii="ArialNarrow" w:hAnsi="ArialNarrow" w:cs="ArialNarrow"/>
        </w:rPr>
      </w:pPr>
      <w:r w:rsidRPr="0002723E">
        <w:rPr>
          <w:rFonts w:ascii="ArialNarrow" w:hAnsi="ArialNarrow" w:cs="ArialNarrow"/>
        </w:rPr>
        <w:t>Antes de serem montadas, as partes que ficarão inacessíveis após a montagem, deverão a sua pintura verificada e eventualmente retocada.</w:t>
      </w:r>
    </w:p>
    <w:p w:rsidR="007D3CBF" w:rsidRPr="0002723E" w:rsidRDefault="007D3CBF" w:rsidP="007D3CBF">
      <w:pPr>
        <w:autoSpaceDE w:val="0"/>
        <w:autoSpaceDN w:val="0"/>
        <w:adjustRightInd w:val="0"/>
        <w:jc w:val="both"/>
        <w:rPr>
          <w:rFonts w:ascii="ArialNarrow" w:hAnsi="ArialNarrow" w:cs="ArialNarrow"/>
        </w:rPr>
      </w:pPr>
      <w:r w:rsidRPr="0002723E">
        <w:rPr>
          <w:rFonts w:ascii="ArialNarrow" w:hAnsi="ArialNarrow" w:cs="ArialNarrow"/>
        </w:rPr>
        <w:t>Parafusos de tamanhos diferentes deverão ser acondicionados em caixas separadas e conter identificação do conteúdo. Todo o material deverá ser entregue completo no canteiro de obra, limpo e em perfeito estado, em data não posterior à estabelecida no cronograma.</w:t>
      </w:r>
    </w:p>
    <w:p w:rsidR="007D3CBF" w:rsidRPr="0002723E" w:rsidRDefault="007D3CBF" w:rsidP="007D3CBF">
      <w:pPr>
        <w:autoSpaceDE w:val="0"/>
        <w:autoSpaceDN w:val="0"/>
        <w:adjustRightInd w:val="0"/>
        <w:jc w:val="both"/>
        <w:rPr>
          <w:rFonts w:ascii="ArialNarrow" w:hAnsi="ArialNarrow" w:cs="ArialNarrow"/>
        </w:rPr>
      </w:pPr>
      <w:r w:rsidRPr="0002723E">
        <w:rPr>
          <w:rFonts w:ascii="ArialNarrow" w:hAnsi="ArialNarrow" w:cs="ArialNarrow"/>
        </w:rPr>
        <w:t>Deverão ser tomadas precauções adequadas a fim de evitar amassamentos, distorções e deformações durante o manuseio, transporte e armazenamento.</w:t>
      </w:r>
    </w:p>
    <w:p w:rsidR="007D3CBF" w:rsidRPr="0002723E" w:rsidRDefault="007D3CBF" w:rsidP="007D3CBF">
      <w:pPr>
        <w:autoSpaceDE w:val="0"/>
        <w:autoSpaceDN w:val="0"/>
        <w:adjustRightInd w:val="0"/>
        <w:jc w:val="both"/>
        <w:rPr>
          <w:rFonts w:ascii="ArialNarrow" w:hAnsi="ArialNarrow" w:cs="ArialNarrow"/>
        </w:rPr>
      </w:pPr>
      <w:r w:rsidRPr="0002723E">
        <w:rPr>
          <w:rFonts w:ascii="ArialNarrow" w:hAnsi="ArialNarrow" w:cs="ArialNarrow"/>
        </w:rPr>
        <w:lastRenderedPageBreak/>
        <w:t>O material que for danificado deverá ser consertado ou substituído, antes de ser montado.</w:t>
      </w:r>
    </w:p>
    <w:p w:rsidR="007D3CBF" w:rsidRPr="0002723E" w:rsidRDefault="007D3CBF" w:rsidP="007D3CBF">
      <w:pPr>
        <w:autoSpaceDE w:val="0"/>
        <w:autoSpaceDN w:val="0"/>
        <w:adjustRightInd w:val="0"/>
        <w:jc w:val="both"/>
        <w:rPr>
          <w:rFonts w:ascii="ArialNarrow" w:hAnsi="ArialNarrow" w:cs="ArialNarrow"/>
        </w:rPr>
      </w:pPr>
      <w:r w:rsidRPr="0002723E">
        <w:rPr>
          <w:rFonts w:ascii="ArialNarrow" w:hAnsi="ArialNarrow" w:cs="ArialNarrow"/>
        </w:rPr>
        <w:t>O armazenamento deverá ser feito em local isento de umidade e sujeira, adequado à guarda de estruturas metálicas.</w:t>
      </w:r>
    </w:p>
    <w:p w:rsidR="007D3CBF" w:rsidRPr="0002723E" w:rsidRDefault="007D3CBF" w:rsidP="007D3CBF">
      <w:pPr>
        <w:autoSpaceDE w:val="0"/>
        <w:autoSpaceDN w:val="0"/>
        <w:adjustRightInd w:val="0"/>
        <w:jc w:val="both"/>
        <w:rPr>
          <w:rFonts w:ascii="ArialNarrow" w:hAnsi="ArialNarrow" w:cs="ArialNarrow"/>
        </w:rPr>
      </w:pPr>
      <w:r w:rsidRPr="0002723E">
        <w:rPr>
          <w:rFonts w:ascii="ArialNarrow" w:hAnsi="ArialNarrow" w:cs="ArialNarrow"/>
        </w:rPr>
        <w:t>A carga na oficina e a descarga no campo são responsabilidade da CONTRATADA.</w:t>
      </w:r>
    </w:p>
    <w:p w:rsidR="007D3CBF" w:rsidRPr="0002723E" w:rsidRDefault="007D3CBF" w:rsidP="007D3CBF">
      <w:pPr>
        <w:autoSpaceDE w:val="0"/>
        <w:autoSpaceDN w:val="0"/>
        <w:adjustRightInd w:val="0"/>
        <w:jc w:val="both"/>
        <w:rPr>
          <w:rFonts w:ascii="ArialNarrow" w:hAnsi="ArialNarrow" w:cs="ArialNarrow"/>
        </w:rPr>
      </w:pPr>
    </w:p>
    <w:p w:rsidR="0002723E" w:rsidRDefault="0002723E" w:rsidP="007D3CBF">
      <w:pPr>
        <w:autoSpaceDE w:val="0"/>
        <w:autoSpaceDN w:val="0"/>
        <w:adjustRightInd w:val="0"/>
        <w:jc w:val="both"/>
        <w:rPr>
          <w:rFonts w:ascii="ArialNarrow" w:hAnsi="ArialNarrow" w:cs="ArialNarrow"/>
        </w:rPr>
      </w:pPr>
    </w:p>
    <w:p w:rsidR="0002723E" w:rsidRDefault="0002723E" w:rsidP="007D3CBF">
      <w:pPr>
        <w:autoSpaceDE w:val="0"/>
        <w:autoSpaceDN w:val="0"/>
        <w:adjustRightInd w:val="0"/>
        <w:jc w:val="both"/>
        <w:rPr>
          <w:rFonts w:ascii="ArialNarrow" w:hAnsi="ArialNarrow" w:cs="ArialNarrow"/>
        </w:rPr>
      </w:pPr>
    </w:p>
    <w:p w:rsidR="007D3CBF" w:rsidRPr="0002723E" w:rsidRDefault="007D3CBF" w:rsidP="007D3CBF">
      <w:pPr>
        <w:autoSpaceDE w:val="0"/>
        <w:autoSpaceDN w:val="0"/>
        <w:adjustRightInd w:val="0"/>
        <w:jc w:val="both"/>
        <w:rPr>
          <w:rFonts w:ascii="ArialNarrow" w:hAnsi="ArialNarrow" w:cs="ArialNarrow"/>
        </w:rPr>
      </w:pPr>
      <w:r w:rsidRPr="0002723E">
        <w:rPr>
          <w:rFonts w:ascii="ArialNarrow" w:hAnsi="ArialNarrow" w:cs="ArialNarrow"/>
        </w:rPr>
        <w:t>CONEXÕES PARAFUSADAS.</w:t>
      </w:r>
    </w:p>
    <w:p w:rsidR="007D3CBF" w:rsidRPr="003409DF" w:rsidRDefault="007D3CBF" w:rsidP="007D3CBF">
      <w:pPr>
        <w:autoSpaceDE w:val="0"/>
        <w:autoSpaceDN w:val="0"/>
        <w:adjustRightInd w:val="0"/>
        <w:jc w:val="both"/>
        <w:rPr>
          <w:rFonts w:ascii="ArialNarrow" w:hAnsi="ArialNarrow" w:cs="ArialNarrow"/>
        </w:rPr>
      </w:pPr>
      <w:r w:rsidRPr="003409DF">
        <w:rPr>
          <w:rFonts w:ascii="ArialNarrow" w:hAnsi="ArialNarrow" w:cs="ArialNarrow"/>
        </w:rPr>
        <w:t>Deverão ser observadas as instruções que se seguem relativas a parafusos</w:t>
      </w:r>
      <w:r w:rsidR="003409DF" w:rsidRPr="003409DF">
        <w:rPr>
          <w:rFonts w:ascii="ArialNarrow" w:hAnsi="ArialNarrow" w:cs="ArialNarrow"/>
        </w:rPr>
        <w:t>.</w:t>
      </w:r>
    </w:p>
    <w:p w:rsidR="007D3CBF" w:rsidRPr="003409DF" w:rsidRDefault="007D3CBF" w:rsidP="007D3CBF">
      <w:pPr>
        <w:autoSpaceDE w:val="0"/>
        <w:autoSpaceDN w:val="0"/>
        <w:adjustRightInd w:val="0"/>
        <w:jc w:val="both"/>
        <w:rPr>
          <w:rFonts w:ascii="ArialNarrow" w:hAnsi="ArialNarrow" w:cs="ArialNarrow"/>
        </w:rPr>
      </w:pPr>
      <w:r w:rsidRPr="003409DF">
        <w:rPr>
          <w:rFonts w:ascii="ArialNarrow" w:hAnsi="ArialNarrow" w:cs="ArialNarrow"/>
        </w:rPr>
        <w:t>A instalação dos parafusos deverá atender à especificação “</w:t>
      </w:r>
      <w:proofErr w:type="spellStart"/>
      <w:r w:rsidRPr="003409DF">
        <w:rPr>
          <w:rFonts w:ascii="ArialNarrow" w:hAnsi="ArialNarrow" w:cs="ArialNarrow"/>
        </w:rPr>
        <w:t>StructuralJointsUsing</w:t>
      </w:r>
      <w:proofErr w:type="spellEnd"/>
      <w:r w:rsidRPr="003409DF">
        <w:rPr>
          <w:rFonts w:ascii="ArialNarrow" w:hAnsi="ArialNarrow" w:cs="ArialNarrow"/>
        </w:rPr>
        <w:t xml:space="preserve"> ASTM-A325 </w:t>
      </w:r>
      <w:proofErr w:type="spellStart"/>
      <w:r w:rsidRPr="003409DF">
        <w:rPr>
          <w:rFonts w:ascii="ArialNarrow" w:hAnsi="ArialNarrow" w:cs="ArialNarrow"/>
        </w:rPr>
        <w:t>or</w:t>
      </w:r>
      <w:proofErr w:type="spellEnd"/>
      <w:r w:rsidRPr="003409DF">
        <w:rPr>
          <w:rFonts w:ascii="ArialNarrow" w:hAnsi="ArialNarrow" w:cs="ArialNarrow"/>
        </w:rPr>
        <w:t xml:space="preserve"> A490 </w:t>
      </w:r>
      <w:proofErr w:type="spellStart"/>
      <w:r w:rsidRPr="003409DF">
        <w:rPr>
          <w:rFonts w:ascii="ArialNarrow" w:hAnsi="ArialNarrow" w:cs="ArialNarrow"/>
        </w:rPr>
        <w:t>Bolts</w:t>
      </w:r>
      <w:proofErr w:type="spellEnd"/>
      <w:r w:rsidRPr="003409DF">
        <w:rPr>
          <w:rFonts w:ascii="ArialNarrow" w:hAnsi="ArialNarrow" w:cs="ArialNarrow"/>
        </w:rPr>
        <w:t>.</w:t>
      </w:r>
    </w:p>
    <w:p w:rsidR="007D3CBF" w:rsidRPr="003409DF" w:rsidRDefault="007D3CBF" w:rsidP="007D3CBF">
      <w:pPr>
        <w:autoSpaceDE w:val="0"/>
        <w:autoSpaceDN w:val="0"/>
        <w:adjustRightInd w:val="0"/>
        <w:jc w:val="both"/>
        <w:rPr>
          <w:rFonts w:ascii="ArialNarrow" w:hAnsi="ArialNarrow" w:cs="ArialNarrow"/>
        </w:rPr>
      </w:pPr>
      <w:r w:rsidRPr="003409DF">
        <w:rPr>
          <w:rFonts w:ascii="ArialNarrow" w:hAnsi="ArialNarrow" w:cs="ArialNarrow"/>
        </w:rPr>
        <w:t xml:space="preserve">As superfícies de contato nas juntas deverão estar preparadas de acordo com </w:t>
      </w:r>
      <w:proofErr w:type="gramStart"/>
      <w:r w:rsidRPr="003409DF">
        <w:rPr>
          <w:rFonts w:ascii="ArialNarrow" w:hAnsi="ArialNarrow" w:cs="ArialNarrow"/>
        </w:rPr>
        <w:t>3</w:t>
      </w:r>
      <w:proofErr w:type="gramEnd"/>
      <w:r w:rsidRPr="003409DF">
        <w:rPr>
          <w:rFonts w:ascii="ArialNarrow" w:hAnsi="ArialNarrow" w:cs="ArialNarrow"/>
        </w:rPr>
        <w:t>(b) e 3(c) da especificação do parafuso ASTM-A325 .</w:t>
      </w:r>
    </w:p>
    <w:p w:rsidR="007D3CBF" w:rsidRPr="003409DF" w:rsidRDefault="007D3CBF" w:rsidP="007D3CBF">
      <w:pPr>
        <w:autoSpaceDE w:val="0"/>
        <w:autoSpaceDN w:val="0"/>
        <w:adjustRightInd w:val="0"/>
        <w:jc w:val="both"/>
        <w:rPr>
          <w:rFonts w:ascii="ArialNarrow" w:hAnsi="ArialNarrow" w:cs="ArialNarrow"/>
        </w:rPr>
      </w:pPr>
      <w:r w:rsidRPr="003409DF">
        <w:rPr>
          <w:rFonts w:ascii="ArialNarrow" w:hAnsi="ArialNarrow" w:cs="ArialNarrow"/>
        </w:rPr>
        <w:t>Quando a inclinação de uma das faces da peça a ser parafusada for maior que 1:20 em relação a um plano normal ao eixo do parafuso, deverão ser usadas arruelas biseladas para compensar a falta de paralelismo.</w:t>
      </w:r>
    </w:p>
    <w:p w:rsidR="007D3CBF" w:rsidRPr="003409DF" w:rsidRDefault="007D3CBF" w:rsidP="007D3CBF">
      <w:pPr>
        <w:autoSpaceDE w:val="0"/>
        <w:autoSpaceDN w:val="0"/>
        <w:adjustRightInd w:val="0"/>
        <w:jc w:val="both"/>
        <w:rPr>
          <w:rFonts w:ascii="ArialNarrow" w:hAnsi="ArialNarrow" w:cs="ArialNarrow"/>
        </w:rPr>
      </w:pPr>
      <w:r w:rsidRPr="003409DF">
        <w:rPr>
          <w:rFonts w:ascii="ArialNarrow" w:hAnsi="ArialNarrow" w:cs="ArialNarrow"/>
        </w:rPr>
        <w:t>Admite-se o aperto dos parafusos de alta resistência pelos seguintes processos:</w:t>
      </w:r>
    </w:p>
    <w:p w:rsidR="007D3CBF" w:rsidRPr="003409DF" w:rsidRDefault="007D3CBF" w:rsidP="007D3CBF">
      <w:pPr>
        <w:autoSpaceDE w:val="0"/>
        <w:autoSpaceDN w:val="0"/>
        <w:adjustRightInd w:val="0"/>
        <w:jc w:val="both"/>
        <w:rPr>
          <w:rFonts w:ascii="ArialNarrow" w:hAnsi="ArialNarrow" w:cs="ArialNarrow"/>
        </w:rPr>
      </w:pPr>
      <w:r w:rsidRPr="003409DF">
        <w:rPr>
          <w:rFonts w:ascii="ArialNarrow" w:hAnsi="ArialNarrow" w:cs="ArialNarrow"/>
        </w:rPr>
        <w:t>Por meio de chaves manuais, as quais deverão ser munidas de medidores de torque e calibradas pelo menos uma vez por dia.</w:t>
      </w:r>
    </w:p>
    <w:p w:rsidR="007D3CBF" w:rsidRPr="003409DF" w:rsidRDefault="007D3CBF" w:rsidP="007D3CBF">
      <w:pPr>
        <w:autoSpaceDE w:val="0"/>
        <w:autoSpaceDN w:val="0"/>
        <w:adjustRightInd w:val="0"/>
        <w:jc w:val="both"/>
        <w:rPr>
          <w:rFonts w:ascii="ArialNarrow" w:hAnsi="ArialNarrow" w:cs="ArialNarrow"/>
        </w:rPr>
      </w:pPr>
      <w:r w:rsidRPr="003409DF">
        <w:rPr>
          <w:rFonts w:ascii="ArialNarrow" w:hAnsi="ArialNarrow" w:cs="ArialNarrow"/>
        </w:rPr>
        <w:t>Por meio de chave de impacto sem calibragem especial, pelo método de rotação das porcas. A tensão mínima será atingida, para cada diâmetro, por uma rotação determinada do parafuso indicada na tabela 4 da especificação do parafuso ASTM-</w:t>
      </w:r>
      <w:proofErr w:type="gramStart"/>
      <w:r w:rsidRPr="003409DF">
        <w:rPr>
          <w:rFonts w:ascii="ArialNarrow" w:hAnsi="ArialNarrow" w:cs="ArialNarrow"/>
        </w:rPr>
        <w:t>A325 .</w:t>
      </w:r>
      <w:proofErr w:type="gramEnd"/>
    </w:p>
    <w:p w:rsidR="007D3CBF" w:rsidRPr="003409DF" w:rsidRDefault="007D3CBF" w:rsidP="007D3CBF">
      <w:pPr>
        <w:autoSpaceDE w:val="0"/>
        <w:autoSpaceDN w:val="0"/>
        <w:adjustRightInd w:val="0"/>
        <w:jc w:val="both"/>
        <w:rPr>
          <w:rFonts w:ascii="ArialNarrow" w:hAnsi="ArialNarrow" w:cs="ArialNarrow"/>
        </w:rPr>
      </w:pPr>
      <w:r w:rsidRPr="003409DF">
        <w:rPr>
          <w:rFonts w:ascii="ArialNarrow" w:hAnsi="ArialNarrow" w:cs="ArialNarrow"/>
        </w:rPr>
        <w:t>Após ter sido completado o aperto dos parafusos de uma junta, aqueles que tiverem sido inicialmente aplicados para unir os elementos da junta na montagem, deverão ser reapertados.</w:t>
      </w:r>
    </w:p>
    <w:p w:rsidR="007D3CBF" w:rsidRPr="003409DF" w:rsidRDefault="007D3CBF" w:rsidP="007D3CBF">
      <w:pPr>
        <w:autoSpaceDE w:val="0"/>
        <w:autoSpaceDN w:val="0"/>
        <w:adjustRightInd w:val="0"/>
        <w:jc w:val="both"/>
        <w:rPr>
          <w:rFonts w:ascii="ArialNarrow" w:hAnsi="ArialNarrow" w:cs="ArialNarrow"/>
        </w:rPr>
      </w:pPr>
      <w:r w:rsidRPr="003409DF">
        <w:rPr>
          <w:rFonts w:ascii="ArialNarrow" w:hAnsi="ArialNarrow" w:cs="ArialNarrow"/>
        </w:rPr>
        <w:t>Numa fila extensa de parafusos, o aperto deve iniciar-se da parte central, progredindo daí para as extremidades.</w:t>
      </w:r>
    </w:p>
    <w:p w:rsidR="007D3CBF" w:rsidRPr="003409DF" w:rsidRDefault="007D3CBF" w:rsidP="007D3CBF">
      <w:pPr>
        <w:autoSpaceDE w:val="0"/>
        <w:autoSpaceDN w:val="0"/>
        <w:adjustRightInd w:val="0"/>
        <w:jc w:val="both"/>
        <w:rPr>
          <w:rFonts w:ascii="ArialNarrow" w:hAnsi="ArialNarrow" w:cs="ArialNarrow"/>
        </w:rPr>
      </w:pPr>
      <w:r w:rsidRPr="003409DF">
        <w:rPr>
          <w:rFonts w:ascii="ArialNarrow" w:hAnsi="ArialNarrow" w:cs="ArialNarrow"/>
        </w:rPr>
        <w:t>No caso de várias filas paralelas, o serviço deve desenvolver-se da mesma maneira, progredindo conjuntamente em todas elas, do centro para os lados.</w:t>
      </w:r>
    </w:p>
    <w:p w:rsidR="007D3CBF" w:rsidRPr="003409DF" w:rsidRDefault="007D3CBF" w:rsidP="007D3CBF">
      <w:pPr>
        <w:autoSpaceDE w:val="0"/>
        <w:autoSpaceDN w:val="0"/>
        <w:adjustRightInd w:val="0"/>
        <w:jc w:val="both"/>
        <w:rPr>
          <w:rFonts w:ascii="ArialNarrow" w:hAnsi="ArialNarrow" w:cs="ArialNarrow"/>
        </w:rPr>
      </w:pPr>
      <w:r w:rsidRPr="003409DF">
        <w:rPr>
          <w:rFonts w:ascii="ArialNarrow" w:hAnsi="ArialNarrow" w:cs="ArialNarrow"/>
        </w:rPr>
        <w:t>A verificação do aperto dos parafusos de alta resistência será feita de acordo com o item 6 da especificação do parafuso ASTM-A325.</w:t>
      </w:r>
    </w:p>
    <w:p w:rsidR="007D3CBF" w:rsidRPr="003409DF" w:rsidRDefault="007D3CBF" w:rsidP="007D3CBF">
      <w:pPr>
        <w:autoSpaceDE w:val="0"/>
        <w:autoSpaceDN w:val="0"/>
        <w:adjustRightInd w:val="0"/>
        <w:jc w:val="both"/>
        <w:rPr>
          <w:rFonts w:ascii="ArialNarrow" w:hAnsi="ArialNarrow" w:cs="ArialNarrow"/>
        </w:rPr>
      </w:pPr>
    </w:p>
    <w:p w:rsidR="007D3CBF" w:rsidRPr="003409DF" w:rsidRDefault="007D3CBF" w:rsidP="007D3CBF">
      <w:pPr>
        <w:autoSpaceDE w:val="0"/>
        <w:autoSpaceDN w:val="0"/>
        <w:adjustRightInd w:val="0"/>
        <w:jc w:val="both"/>
        <w:rPr>
          <w:rFonts w:ascii="ArialNarrow" w:hAnsi="ArialNarrow" w:cs="ArialNarrow"/>
        </w:rPr>
      </w:pPr>
      <w:r w:rsidRPr="003409DF">
        <w:rPr>
          <w:rFonts w:ascii="ArialNarrow" w:hAnsi="ArialNarrow" w:cs="ArialNarrow"/>
        </w:rPr>
        <w:t>SOLDA DE CAMPO</w:t>
      </w:r>
    </w:p>
    <w:p w:rsidR="007D3CBF" w:rsidRPr="003409DF" w:rsidRDefault="007D3CBF" w:rsidP="007D3CBF">
      <w:pPr>
        <w:autoSpaceDE w:val="0"/>
        <w:autoSpaceDN w:val="0"/>
        <w:adjustRightInd w:val="0"/>
        <w:jc w:val="both"/>
        <w:rPr>
          <w:rFonts w:ascii="ArialNarrow" w:hAnsi="ArialNarrow" w:cs="ArialNarrow"/>
        </w:rPr>
      </w:pPr>
      <w:r w:rsidRPr="003409DF">
        <w:rPr>
          <w:rFonts w:ascii="ArialNarrow" w:hAnsi="ArialNarrow" w:cs="ArialNarrow"/>
        </w:rPr>
        <w:t xml:space="preserve">As soldas, só poderão ser executadas no campo, se indicadas nos desenhos de montagem. </w:t>
      </w:r>
    </w:p>
    <w:p w:rsidR="007D3CBF" w:rsidRPr="003409DF" w:rsidRDefault="007D3CBF" w:rsidP="007D3CBF">
      <w:pPr>
        <w:autoSpaceDE w:val="0"/>
        <w:autoSpaceDN w:val="0"/>
        <w:adjustRightInd w:val="0"/>
        <w:jc w:val="both"/>
        <w:rPr>
          <w:rFonts w:ascii="ArialNarrow" w:hAnsi="ArialNarrow" w:cs="ArialNarrow"/>
        </w:rPr>
      </w:pPr>
      <w:r w:rsidRPr="003409DF">
        <w:rPr>
          <w:rFonts w:ascii="ArialNarrow" w:hAnsi="ArialNarrow" w:cs="ArialNarrow"/>
        </w:rPr>
        <w:t>As chapas xadrez de piso deverão ser fixadas aos perfis, com soldas de filete de 5mm, com comprimento de 5cm e espaçadas a cada 15 cm, exceto para as chapas desmontáveis que deverão ser fixadas por meio de parafusos com cabeça escareada.</w:t>
      </w:r>
    </w:p>
    <w:p w:rsidR="007D3CBF" w:rsidRPr="003409DF" w:rsidRDefault="007D3CBF" w:rsidP="007D3CBF">
      <w:pPr>
        <w:autoSpaceDE w:val="0"/>
        <w:autoSpaceDN w:val="0"/>
        <w:adjustRightInd w:val="0"/>
        <w:jc w:val="both"/>
        <w:rPr>
          <w:rFonts w:ascii="ArialNarrow" w:hAnsi="ArialNarrow" w:cs="ArialNarrow"/>
        </w:rPr>
      </w:pPr>
      <w:r w:rsidRPr="003409DF">
        <w:rPr>
          <w:rFonts w:ascii="ArialNarrow" w:hAnsi="ArialNarrow" w:cs="ArialNarrow"/>
        </w:rPr>
        <w:t>Nas emendas de chapa com chapa solda deverá apresentar acabamento uniforme.</w:t>
      </w:r>
    </w:p>
    <w:p w:rsidR="007D3CBF" w:rsidRPr="007D3CBF" w:rsidRDefault="007D3CBF" w:rsidP="007D3CBF">
      <w:pPr>
        <w:autoSpaceDE w:val="0"/>
        <w:autoSpaceDN w:val="0"/>
        <w:adjustRightInd w:val="0"/>
        <w:jc w:val="both"/>
        <w:rPr>
          <w:rFonts w:ascii="ArialNarrow" w:hAnsi="ArialNarrow" w:cs="ArialNarrow"/>
          <w:b/>
          <w:bCs/>
        </w:rPr>
      </w:pPr>
    </w:p>
    <w:p w:rsidR="007D3CBF" w:rsidRPr="00311E89" w:rsidRDefault="007D3CBF" w:rsidP="007D3CBF">
      <w:pPr>
        <w:autoSpaceDE w:val="0"/>
        <w:autoSpaceDN w:val="0"/>
        <w:adjustRightInd w:val="0"/>
        <w:jc w:val="both"/>
        <w:rPr>
          <w:rFonts w:ascii="ArialNarrow" w:hAnsi="ArialNarrow" w:cs="ArialNarrow"/>
          <w:bCs/>
        </w:rPr>
      </w:pPr>
      <w:r w:rsidRPr="00311E89">
        <w:rPr>
          <w:rFonts w:ascii="ArialNarrow" w:hAnsi="ArialNarrow" w:cs="ArialNarrow"/>
          <w:bCs/>
        </w:rPr>
        <w:t>TOLERÂNCIAS</w:t>
      </w:r>
    </w:p>
    <w:p w:rsidR="007D3CBF" w:rsidRPr="003409DF" w:rsidRDefault="007D3CBF" w:rsidP="007D3CBF">
      <w:pPr>
        <w:autoSpaceDE w:val="0"/>
        <w:autoSpaceDN w:val="0"/>
        <w:adjustRightInd w:val="0"/>
        <w:jc w:val="both"/>
        <w:rPr>
          <w:rFonts w:ascii="ArialNarrow" w:hAnsi="ArialNarrow" w:cs="ArialNarrow"/>
        </w:rPr>
      </w:pPr>
      <w:r w:rsidRPr="003409DF">
        <w:rPr>
          <w:rFonts w:ascii="ArialNarrow" w:hAnsi="ArialNarrow" w:cs="ArialNarrow"/>
        </w:rPr>
        <w:t>A locação dos chumbadores deverá atender ao item 7.5.1 do “</w:t>
      </w:r>
      <w:proofErr w:type="spellStart"/>
      <w:r w:rsidRPr="003409DF">
        <w:rPr>
          <w:rFonts w:ascii="ArialNarrow" w:hAnsi="ArialNarrow" w:cs="ArialNarrow"/>
        </w:rPr>
        <w:t>Codeof</w:t>
      </w:r>
      <w:proofErr w:type="spellEnd"/>
      <w:r w:rsidRPr="003409DF">
        <w:rPr>
          <w:rFonts w:ascii="ArialNarrow" w:hAnsi="ArialNarrow" w:cs="ArialNarrow"/>
        </w:rPr>
        <w:t xml:space="preserve"> Standard </w:t>
      </w:r>
      <w:proofErr w:type="spellStart"/>
      <w:r w:rsidRPr="003409DF">
        <w:rPr>
          <w:rFonts w:ascii="ArialNarrow" w:hAnsi="ArialNarrow" w:cs="ArialNarrow"/>
        </w:rPr>
        <w:t>Practice</w:t>
      </w:r>
      <w:proofErr w:type="spellEnd"/>
      <w:r w:rsidRPr="003409DF">
        <w:rPr>
          <w:rFonts w:ascii="ArialNarrow" w:hAnsi="ArialNarrow" w:cs="ArialNarrow"/>
        </w:rPr>
        <w:t>”, AISC.</w:t>
      </w:r>
    </w:p>
    <w:p w:rsidR="007D3CBF" w:rsidRPr="003409DF" w:rsidRDefault="007D3CBF" w:rsidP="007D3CBF">
      <w:pPr>
        <w:autoSpaceDE w:val="0"/>
        <w:autoSpaceDN w:val="0"/>
        <w:adjustRightInd w:val="0"/>
        <w:jc w:val="both"/>
        <w:rPr>
          <w:rFonts w:ascii="ArialNarrow" w:hAnsi="ArialNarrow" w:cs="ArialNarrow"/>
        </w:rPr>
      </w:pPr>
      <w:r w:rsidRPr="003409DF">
        <w:rPr>
          <w:rFonts w:ascii="ArialNarrow" w:hAnsi="ArialNarrow" w:cs="ArialNarrow"/>
        </w:rPr>
        <w:t>Quando não especificado nos desenhos de montagem, os elementos da estrutura serão considerados corretamente aprumados e nivelados quando os desvios de verticalidade não excederem 1:500 do seu comprimento.</w:t>
      </w:r>
    </w:p>
    <w:p w:rsidR="007D3CBF" w:rsidRPr="003409DF" w:rsidRDefault="007D3CBF" w:rsidP="007D3CBF">
      <w:pPr>
        <w:autoSpaceDE w:val="0"/>
        <w:autoSpaceDN w:val="0"/>
        <w:adjustRightInd w:val="0"/>
        <w:jc w:val="both"/>
        <w:rPr>
          <w:rFonts w:ascii="ArialNarrow" w:hAnsi="ArialNarrow" w:cs="ArialNarrow"/>
        </w:rPr>
      </w:pPr>
      <w:r w:rsidRPr="003409DF">
        <w:rPr>
          <w:rFonts w:ascii="ArialNarrow" w:hAnsi="ArialNarrow" w:cs="ArialNarrow"/>
        </w:rPr>
        <w:t>A tolerância do alinhamento e nivelamento dos trilhos da ponte rolante deverá atender ao disposto no item 5.18.2 do AISE Standard Nº 13.</w:t>
      </w:r>
    </w:p>
    <w:p w:rsidR="007D3CBF" w:rsidRPr="003409DF" w:rsidRDefault="007D3CBF" w:rsidP="007D3CBF">
      <w:pPr>
        <w:autoSpaceDE w:val="0"/>
        <w:autoSpaceDN w:val="0"/>
        <w:adjustRightInd w:val="0"/>
        <w:jc w:val="both"/>
        <w:rPr>
          <w:rFonts w:ascii="ArialNarrow" w:hAnsi="ArialNarrow" w:cs="ArialNarrow"/>
        </w:rPr>
      </w:pPr>
      <w:r w:rsidRPr="003409DF">
        <w:rPr>
          <w:rFonts w:ascii="ArialNarrow" w:hAnsi="ArialNarrow" w:cs="ArialNarrow"/>
        </w:rPr>
        <w:t>As demais tolerâncias (locação de colunas, elevação de pisos, nivelamento e desvios de verticalidade dos elementos da estrutura, etc.) deverão atender às disposições do item 7.11 do “</w:t>
      </w:r>
      <w:proofErr w:type="spellStart"/>
      <w:r w:rsidRPr="003409DF">
        <w:rPr>
          <w:rFonts w:ascii="ArialNarrow" w:hAnsi="ArialNarrow" w:cs="ArialNarrow"/>
        </w:rPr>
        <w:t>Codeof</w:t>
      </w:r>
      <w:proofErr w:type="spellEnd"/>
      <w:r w:rsidRPr="003409DF">
        <w:rPr>
          <w:rFonts w:ascii="ArialNarrow" w:hAnsi="ArialNarrow" w:cs="ArialNarrow"/>
        </w:rPr>
        <w:t xml:space="preserve"> Standard </w:t>
      </w:r>
      <w:proofErr w:type="spellStart"/>
      <w:r w:rsidRPr="003409DF">
        <w:rPr>
          <w:rFonts w:ascii="ArialNarrow" w:hAnsi="ArialNarrow" w:cs="ArialNarrow"/>
        </w:rPr>
        <w:t>Practice</w:t>
      </w:r>
      <w:proofErr w:type="spellEnd"/>
      <w:r w:rsidRPr="003409DF">
        <w:rPr>
          <w:rFonts w:ascii="ArialNarrow" w:hAnsi="ArialNarrow" w:cs="ArialNarrow"/>
        </w:rPr>
        <w:t>”, AISC.</w:t>
      </w:r>
    </w:p>
    <w:p w:rsidR="007D3CBF" w:rsidRPr="003409DF" w:rsidRDefault="007D3CBF" w:rsidP="007D3CBF">
      <w:pPr>
        <w:autoSpaceDE w:val="0"/>
        <w:autoSpaceDN w:val="0"/>
        <w:adjustRightInd w:val="0"/>
        <w:jc w:val="both"/>
        <w:rPr>
          <w:rFonts w:ascii="ArialNarrow" w:hAnsi="ArialNarrow" w:cs="ArialNarrow"/>
        </w:rPr>
      </w:pPr>
    </w:p>
    <w:p w:rsidR="00AF36CA" w:rsidRDefault="00AF36CA" w:rsidP="007D3CBF">
      <w:pPr>
        <w:autoSpaceDE w:val="0"/>
        <w:autoSpaceDN w:val="0"/>
        <w:adjustRightInd w:val="0"/>
        <w:jc w:val="both"/>
        <w:rPr>
          <w:rFonts w:ascii="ArialNarrow" w:hAnsi="ArialNarrow" w:cs="ArialNarrow"/>
        </w:rPr>
      </w:pPr>
      <w:bookmarkStart w:id="0" w:name="_GoBack"/>
      <w:bookmarkEnd w:id="0"/>
    </w:p>
    <w:p w:rsidR="007D3CBF" w:rsidRPr="003409DF" w:rsidRDefault="007D3CBF" w:rsidP="007D3CBF">
      <w:pPr>
        <w:autoSpaceDE w:val="0"/>
        <w:autoSpaceDN w:val="0"/>
        <w:adjustRightInd w:val="0"/>
        <w:jc w:val="both"/>
        <w:rPr>
          <w:rFonts w:ascii="ArialNarrow" w:hAnsi="ArialNarrow" w:cs="ArialNarrow"/>
        </w:rPr>
      </w:pPr>
      <w:r w:rsidRPr="003409DF">
        <w:rPr>
          <w:rFonts w:ascii="ArialNarrow" w:hAnsi="ArialNarrow" w:cs="ArialNarrow"/>
        </w:rPr>
        <w:t>MODIFICAÇÕES</w:t>
      </w:r>
    </w:p>
    <w:p w:rsidR="007D3CBF" w:rsidRPr="003409DF" w:rsidRDefault="007D3CBF" w:rsidP="007D3CBF">
      <w:pPr>
        <w:autoSpaceDE w:val="0"/>
        <w:autoSpaceDN w:val="0"/>
        <w:adjustRightInd w:val="0"/>
        <w:jc w:val="both"/>
        <w:rPr>
          <w:rFonts w:ascii="ArialNarrow" w:hAnsi="ArialNarrow" w:cs="ArialNarrow"/>
        </w:rPr>
      </w:pPr>
      <w:r w:rsidRPr="003409DF">
        <w:rPr>
          <w:rFonts w:ascii="ArialNarrow" w:hAnsi="ArialNarrow" w:cs="ArialNarrow"/>
        </w:rPr>
        <w:t xml:space="preserve">Toda e Qualquer modificação da estrutura, com relação aos desenhos, desde que aprovada pela FISCALIZAÇÃO, deverá ser registrada e catalogada pela MONTADORA. Uma cópia deverá ser enviada à FISCALIZAÇÃO para que este providencie a atualização do desenho (“as </w:t>
      </w:r>
      <w:proofErr w:type="spellStart"/>
      <w:r w:rsidRPr="003409DF">
        <w:rPr>
          <w:rFonts w:ascii="ArialNarrow" w:hAnsi="ArialNarrow" w:cs="ArialNarrow"/>
        </w:rPr>
        <w:t>built</w:t>
      </w:r>
      <w:proofErr w:type="spellEnd"/>
      <w:r w:rsidRPr="003409DF">
        <w:rPr>
          <w:rFonts w:ascii="ArialNarrow" w:hAnsi="ArialNarrow" w:cs="ArialNarrow"/>
        </w:rPr>
        <w:t>”) a final da montagem.</w:t>
      </w:r>
    </w:p>
    <w:p w:rsidR="007D3CBF" w:rsidRDefault="007D3CBF" w:rsidP="002738D4">
      <w:pPr>
        <w:autoSpaceDE w:val="0"/>
        <w:autoSpaceDN w:val="0"/>
        <w:adjustRightInd w:val="0"/>
        <w:jc w:val="both"/>
        <w:rPr>
          <w:rFonts w:ascii="ArialNarrow" w:hAnsi="ArialNarrow" w:cs="ArialNarrow"/>
          <w:b/>
          <w:bCs/>
        </w:rPr>
      </w:pPr>
    </w:p>
    <w:p w:rsidR="007D3CBF" w:rsidRDefault="007D3CBF" w:rsidP="002738D4">
      <w:pPr>
        <w:autoSpaceDE w:val="0"/>
        <w:autoSpaceDN w:val="0"/>
        <w:adjustRightInd w:val="0"/>
        <w:jc w:val="both"/>
        <w:rPr>
          <w:rFonts w:ascii="ArialNarrow" w:hAnsi="ArialNarrow" w:cs="ArialNarrow"/>
          <w:b/>
          <w:bCs/>
        </w:rPr>
      </w:pPr>
    </w:p>
    <w:p w:rsidR="007D3CBF" w:rsidRDefault="007D3CBF" w:rsidP="002738D4">
      <w:pPr>
        <w:autoSpaceDE w:val="0"/>
        <w:autoSpaceDN w:val="0"/>
        <w:adjustRightInd w:val="0"/>
        <w:jc w:val="both"/>
        <w:rPr>
          <w:rFonts w:ascii="ArialNarrow" w:hAnsi="ArialNarrow" w:cs="ArialNarrow"/>
          <w:b/>
          <w:bCs/>
        </w:rPr>
      </w:pPr>
    </w:p>
    <w:p w:rsidR="00767ABB" w:rsidRPr="00633775" w:rsidRDefault="00633775" w:rsidP="002738D4">
      <w:pPr>
        <w:autoSpaceDE w:val="0"/>
        <w:autoSpaceDN w:val="0"/>
        <w:adjustRightInd w:val="0"/>
        <w:jc w:val="both"/>
        <w:rPr>
          <w:rFonts w:ascii="ArialNarrow" w:hAnsi="ArialNarrow" w:cs="ArialNarrow"/>
          <w:b/>
          <w:bCs/>
        </w:rPr>
      </w:pPr>
      <w:r w:rsidRPr="00633775">
        <w:rPr>
          <w:rFonts w:ascii="ArialNarrow" w:hAnsi="ArialNarrow" w:cs="ArialNarrow"/>
          <w:b/>
          <w:bCs/>
        </w:rPr>
        <w:t>Telhamento em chapa de aço com pintura poliéster, tipo sanduíche, espessura de 0,50 mm, com poliestireno expandido.</w:t>
      </w:r>
    </w:p>
    <w:p w:rsidR="003838E8" w:rsidRPr="003838E8" w:rsidRDefault="003838E8" w:rsidP="003838E8">
      <w:pPr>
        <w:autoSpaceDE w:val="0"/>
        <w:autoSpaceDN w:val="0"/>
        <w:adjustRightInd w:val="0"/>
        <w:jc w:val="both"/>
        <w:rPr>
          <w:rFonts w:ascii="ArialNarrow" w:hAnsi="ArialNarrow" w:cs="ArialNarrow"/>
        </w:rPr>
      </w:pPr>
      <w:r w:rsidRPr="003838E8">
        <w:rPr>
          <w:rFonts w:ascii="ArialNarrow" w:hAnsi="ArialNarrow" w:cs="ArialNarrow"/>
        </w:rPr>
        <w:t xml:space="preserve">Na execução dos serviços os trabalhadores deverão estar munidos dos </w:t>
      </w:r>
      <w:proofErr w:type="spellStart"/>
      <w:r w:rsidRPr="003838E8">
        <w:rPr>
          <w:rFonts w:ascii="ArialNarrow" w:hAnsi="ArialNarrow" w:cs="ArialNarrow"/>
        </w:rPr>
        <w:t>EPI’s</w:t>
      </w:r>
      <w:proofErr w:type="spellEnd"/>
      <w:r w:rsidRPr="003838E8">
        <w:rPr>
          <w:rFonts w:ascii="ArialNarrow" w:hAnsi="ArialNarrow" w:cs="ArialNarrow"/>
        </w:rPr>
        <w:t xml:space="preserve"> necessários, sendo que os cintos de segurança trava-quedas deverão estar acoplados, através de cordas, a terças ou ganchos vinculados à estrutura;</w:t>
      </w:r>
    </w:p>
    <w:p w:rsidR="003838E8" w:rsidRPr="003838E8" w:rsidRDefault="003838E8" w:rsidP="003838E8">
      <w:pPr>
        <w:autoSpaceDE w:val="0"/>
        <w:autoSpaceDN w:val="0"/>
        <w:adjustRightInd w:val="0"/>
        <w:jc w:val="both"/>
        <w:rPr>
          <w:rFonts w:ascii="ArialNarrow" w:hAnsi="ArialNarrow" w:cs="ArialNarrow"/>
        </w:rPr>
      </w:pPr>
      <w:r w:rsidRPr="003838E8">
        <w:rPr>
          <w:rFonts w:ascii="ArialNarrow" w:hAnsi="ArialNarrow" w:cs="ArialNarrow"/>
        </w:rPr>
        <w:t>Os montadores deverão caminhar sobre tábuas apoiadas sobre as terças, sendo as tábuas providas de dispositivos que impeçam seu escorregamento;</w:t>
      </w:r>
    </w:p>
    <w:p w:rsidR="003838E8" w:rsidRPr="003838E8" w:rsidRDefault="003838E8" w:rsidP="003838E8">
      <w:pPr>
        <w:autoSpaceDE w:val="0"/>
        <w:autoSpaceDN w:val="0"/>
        <w:adjustRightInd w:val="0"/>
        <w:jc w:val="both"/>
        <w:rPr>
          <w:rFonts w:ascii="ArialNarrow" w:hAnsi="ArialNarrow" w:cs="ArialNarrow"/>
        </w:rPr>
      </w:pPr>
      <w:r w:rsidRPr="003838E8">
        <w:rPr>
          <w:rFonts w:ascii="ArialNarrow" w:hAnsi="ArialNarrow" w:cs="ArialNarrow"/>
        </w:rPr>
        <w:t>Antes do início dos serviços de colocação das telhas devem ser conferidas as disposições de tesouras, meia-tesouras, terças, elementos de contraventamento e outros. Deve ainda ser verificado o distanciamento entre terças, de forma a se atender ao recobrimento transversal especificado no projeto e/ou ao recobrimento mínimo estabelecido pelo fabricante das telhas;</w:t>
      </w:r>
    </w:p>
    <w:p w:rsidR="003838E8" w:rsidRPr="003838E8" w:rsidRDefault="003838E8" w:rsidP="003838E8">
      <w:pPr>
        <w:autoSpaceDE w:val="0"/>
        <w:autoSpaceDN w:val="0"/>
        <w:adjustRightInd w:val="0"/>
        <w:jc w:val="both"/>
        <w:rPr>
          <w:rFonts w:ascii="ArialNarrow" w:hAnsi="ArialNarrow" w:cs="ArialNarrow"/>
        </w:rPr>
      </w:pPr>
      <w:r w:rsidRPr="003838E8">
        <w:rPr>
          <w:rFonts w:ascii="ArialNarrow" w:hAnsi="ArialNarrow" w:cs="ArialNarrow"/>
        </w:rPr>
        <w:t>A colocação deve ser feita por fiadas, com as telhas sempre alinhadas na horizontal (fiadas) e na vertical (faixas). A montagem deve ser iniciada do beiral para a cumeeira, sendo as águas opostas montadas simultaneamente no sentido contrário ao vento predominante (telhas a barlavento recobrem telhas a sotavento);</w:t>
      </w:r>
    </w:p>
    <w:p w:rsidR="003838E8" w:rsidRPr="003838E8" w:rsidRDefault="003838E8" w:rsidP="003838E8">
      <w:pPr>
        <w:autoSpaceDE w:val="0"/>
        <w:autoSpaceDN w:val="0"/>
        <w:adjustRightInd w:val="0"/>
        <w:jc w:val="both"/>
        <w:rPr>
          <w:rFonts w:ascii="ArialNarrow" w:hAnsi="ArialNarrow" w:cs="ArialNarrow"/>
        </w:rPr>
      </w:pPr>
      <w:r w:rsidRPr="003838E8">
        <w:rPr>
          <w:rFonts w:ascii="ArialNarrow" w:hAnsi="ArialNarrow" w:cs="ArialNarrow"/>
        </w:rPr>
        <w:t>Fixar as telhas em quatro pontos alinhados, sempre na onda alta da telha, utilizando gancho em ferro galvanizado Ø ¼” ou haste de alumínio Ø 5/16”;</w:t>
      </w:r>
    </w:p>
    <w:p w:rsidR="003838E8" w:rsidRPr="003838E8" w:rsidRDefault="003838E8" w:rsidP="003838E8">
      <w:pPr>
        <w:autoSpaceDE w:val="0"/>
        <w:autoSpaceDN w:val="0"/>
        <w:adjustRightInd w:val="0"/>
        <w:jc w:val="both"/>
        <w:rPr>
          <w:rFonts w:ascii="ArialNarrow" w:hAnsi="ArialNarrow" w:cs="ArialNarrow"/>
        </w:rPr>
      </w:pPr>
      <w:r w:rsidRPr="003838E8">
        <w:rPr>
          <w:rFonts w:ascii="ArialNarrow" w:hAnsi="ArialNarrow" w:cs="ArialNarrow"/>
        </w:rPr>
        <w:t>Na fixação não deve ser dado aperto excessivo, que venha a amassar a telha metálica;</w:t>
      </w:r>
    </w:p>
    <w:p w:rsidR="00520EBD" w:rsidRDefault="003838E8" w:rsidP="003838E8">
      <w:pPr>
        <w:autoSpaceDE w:val="0"/>
        <w:autoSpaceDN w:val="0"/>
        <w:adjustRightInd w:val="0"/>
        <w:jc w:val="both"/>
        <w:rPr>
          <w:rFonts w:ascii="ArialNarrow" w:hAnsi="ArialNarrow" w:cs="ArialNarrow"/>
        </w:rPr>
      </w:pPr>
      <w:r w:rsidRPr="003838E8">
        <w:rPr>
          <w:rFonts w:ascii="ArialNarrow" w:hAnsi="ArialNarrow" w:cs="ArialNarrow"/>
        </w:rPr>
        <w:t>As peças cumeeira devem ser montadas no sentido contrário aos ventos dominantes no local da obra, ou seja, peças a barlavento recobrem peças a sotavento.</w:t>
      </w:r>
    </w:p>
    <w:p w:rsidR="005E4871" w:rsidRDefault="005E4871" w:rsidP="003838E8">
      <w:pPr>
        <w:autoSpaceDE w:val="0"/>
        <w:autoSpaceDN w:val="0"/>
        <w:adjustRightInd w:val="0"/>
        <w:jc w:val="both"/>
        <w:rPr>
          <w:rFonts w:ascii="ArialNarrow" w:hAnsi="ArialNarrow" w:cs="ArialNarrow"/>
        </w:rPr>
      </w:pPr>
    </w:p>
    <w:p w:rsidR="00E54D6F" w:rsidRDefault="00E54D6F" w:rsidP="003838E8">
      <w:pPr>
        <w:autoSpaceDE w:val="0"/>
        <w:autoSpaceDN w:val="0"/>
        <w:adjustRightInd w:val="0"/>
        <w:jc w:val="both"/>
        <w:rPr>
          <w:rFonts w:ascii="ArialNarrow" w:hAnsi="ArialNarrow" w:cs="ArialNarrow"/>
        </w:rPr>
      </w:pPr>
    </w:p>
    <w:p w:rsidR="00E54D6F" w:rsidRDefault="00E54D6F" w:rsidP="003838E8">
      <w:pPr>
        <w:autoSpaceDE w:val="0"/>
        <w:autoSpaceDN w:val="0"/>
        <w:adjustRightInd w:val="0"/>
        <w:jc w:val="both"/>
        <w:rPr>
          <w:rFonts w:ascii="ArialNarrow" w:hAnsi="ArialNarrow" w:cs="ArialNarrow"/>
          <w:b/>
          <w:bCs/>
        </w:rPr>
      </w:pPr>
      <w:r w:rsidRPr="00E54D6F">
        <w:rPr>
          <w:rFonts w:ascii="ArialNarrow" w:hAnsi="ArialNarrow" w:cs="ArialNarrow"/>
          <w:b/>
          <w:bCs/>
        </w:rPr>
        <w:t xml:space="preserve">Calha, rufo, afins em chapa galvanizada nº 24 </w:t>
      </w:r>
    </w:p>
    <w:p w:rsidR="003B5759" w:rsidRPr="00DF64A9" w:rsidRDefault="00DF64A9" w:rsidP="003838E8">
      <w:pPr>
        <w:autoSpaceDE w:val="0"/>
        <w:autoSpaceDN w:val="0"/>
        <w:adjustRightInd w:val="0"/>
        <w:jc w:val="both"/>
        <w:rPr>
          <w:rFonts w:ascii="ArialNarrow" w:hAnsi="ArialNarrow" w:cs="ArialNarrow"/>
        </w:rPr>
      </w:pPr>
      <w:r w:rsidRPr="00DF64A9">
        <w:rPr>
          <w:rFonts w:ascii="ArialNarrow" w:hAnsi="ArialNarrow" w:cs="ArialNarrow"/>
        </w:rPr>
        <w:t>Nas laterais da edificação</w:t>
      </w:r>
      <w:r>
        <w:rPr>
          <w:rFonts w:ascii="ArialNarrow" w:hAnsi="ArialNarrow" w:cs="ArialNarrow"/>
        </w:rPr>
        <w:t xml:space="preserve">, </w:t>
      </w:r>
      <w:r w:rsidRPr="00DF64A9">
        <w:rPr>
          <w:rFonts w:ascii="ArialNarrow" w:hAnsi="ArialNarrow" w:cs="ArialNarrow"/>
        </w:rPr>
        <w:t xml:space="preserve">deverá ser instalada calha </w:t>
      </w:r>
      <w:r w:rsidR="00AB68A3">
        <w:rPr>
          <w:rFonts w:ascii="ArialNarrow" w:hAnsi="ArialNarrow" w:cs="ArialNarrow"/>
        </w:rPr>
        <w:t xml:space="preserve">conforme o </w:t>
      </w:r>
      <w:r w:rsidRPr="00DF64A9">
        <w:rPr>
          <w:rFonts w:ascii="ArialNarrow" w:hAnsi="ArialNarrow" w:cs="ArialNarrow"/>
        </w:rPr>
        <w:t xml:space="preserve">desenvolvimento </w:t>
      </w:r>
      <w:r w:rsidR="00AB68A3">
        <w:rPr>
          <w:rFonts w:ascii="ArialNarrow" w:hAnsi="ArialNarrow" w:cs="ArialNarrow"/>
        </w:rPr>
        <w:t>constante em projeto</w:t>
      </w:r>
      <w:r w:rsidRPr="00DF64A9">
        <w:rPr>
          <w:rFonts w:ascii="ArialNarrow" w:hAnsi="ArialNarrow" w:cs="ArialNarrow"/>
        </w:rPr>
        <w:t xml:space="preserve">, número 24, aço galvanizado para coleta das águas pluviais, que serão direcionadas para os tubos de PVC </w:t>
      </w:r>
      <w:r w:rsidR="00AB68A3">
        <w:rPr>
          <w:rFonts w:ascii="ArialNarrow" w:hAnsi="ArialNarrow" w:cs="ArialNarrow"/>
        </w:rPr>
        <w:t>Série R diâmetro</w:t>
      </w:r>
      <w:r w:rsidRPr="00DF64A9">
        <w:rPr>
          <w:rFonts w:ascii="ArialNarrow" w:hAnsi="ArialNarrow" w:cs="ArialNarrow"/>
        </w:rPr>
        <w:t>=100mm, executados conforme indicação em planta</w:t>
      </w:r>
      <w:r w:rsidR="00AB68A3">
        <w:rPr>
          <w:rFonts w:ascii="ArialNarrow" w:hAnsi="ArialNarrow" w:cs="ArialNarrow"/>
        </w:rPr>
        <w:t xml:space="preserve"> e planilha orçamentária</w:t>
      </w:r>
      <w:r w:rsidRPr="00DF64A9">
        <w:rPr>
          <w:rFonts w:ascii="ArialNarrow" w:hAnsi="ArialNarrow" w:cs="ArialNarrow"/>
        </w:rPr>
        <w:t>.</w:t>
      </w:r>
    </w:p>
    <w:p w:rsidR="00633775" w:rsidRPr="00DF64A9" w:rsidRDefault="00633775" w:rsidP="00686AB6">
      <w:pPr>
        <w:autoSpaceDE w:val="0"/>
        <w:autoSpaceDN w:val="0"/>
        <w:adjustRightInd w:val="0"/>
        <w:jc w:val="both"/>
        <w:rPr>
          <w:rFonts w:ascii="ArialNarrow-Bold" w:hAnsi="ArialNarrow-Bold" w:cs="ArialNarrow-Bold"/>
        </w:rPr>
      </w:pPr>
    </w:p>
    <w:p w:rsidR="00686AB6" w:rsidRDefault="00686AB6" w:rsidP="00686AB6">
      <w:pPr>
        <w:autoSpaceDE w:val="0"/>
        <w:autoSpaceDN w:val="0"/>
        <w:adjustRightInd w:val="0"/>
        <w:jc w:val="both"/>
        <w:rPr>
          <w:rFonts w:ascii="ArialNarrow-Bold" w:hAnsi="ArialNarrow-Bold" w:cs="ArialNarrow-Bold"/>
          <w:b/>
          <w:bCs/>
        </w:rPr>
      </w:pPr>
      <w:r>
        <w:rPr>
          <w:rFonts w:ascii="ArialNarrow-Bold" w:hAnsi="ArialNarrow-Bold" w:cs="ArialNarrow-Bold"/>
          <w:b/>
          <w:bCs/>
        </w:rPr>
        <w:t>III – NORMAS GERAIS</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 xml:space="preserve">Todos os elementos não constantes deste documento, que dependam de especificações de terceiros, serão apresentados pela CONTRATADA juntamente com desenhos detalhados (quando necessário) à CONTRATANTE, para aprovação prévia. Os serviços contratados serão rigorosamente </w:t>
      </w:r>
      <w:proofErr w:type="gramStart"/>
      <w:r>
        <w:rPr>
          <w:rFonts w:ascii="ArialNarrow" w:hAnsi="ArialNarrow" w:cs="ArialNarrow"/>
        </w:rPr>
        <w:t>executado</w:t>
      </w:r>
      <w:proofErr w:type="gramEnd"/>
      <w:r>
        <w:rPr>
          <w:rFonts w:ascii="ArialNarrow" w:hAnsi="ArialNarrow" w:cs="ArialNarrow"/>
        </w:rPr>
        <w:t xml:space="preserve"> de acordo com os projetos apresentados e normas da ABNT, com preferência destas últimas.</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Todos os materiais a serem utilizados na construção serão inteiramente fornecidos pela CONTRATADA. Toda mão de obra a empregar será fornecida pela CONTRATADA, especializada sempre que necessário, sempre de primeira qualidade, objetivando acabamento esmerado dos serviços.</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 Proteção de materiais: Todos os materiais e trabalhos que assim o requeiram, deverão ser totalmente protegidos contra danos de qualquer origem, durante o período de construção. A CONTRATADA será responsável por esta proteção e pela conservação dos materiais, sendo obrigada a substituir ou consertar qualquer material ou serviços eventualmente danificados, sem prejuízo algum para a proprietária.</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 Proteção da obra: A CONTRATADA tomará as precauções necessárias para a segurança do pessoal da obra, observando as recomendações de segurança do trabalho aplicável por Leis Federal, Estadual e Municipal e códigos sobre construções, com finalidade de evitar acidentes dentro do recinto da obra ou nas áreas adjacentes em que executar serviços relacionados com a obra.</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Sem necessidade de licença especial, fica autorizada a CONTRATADA a tomar as providências que julgar convenientes em casos de emergência, relacionados com a segurança do pessoal e da obra.</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 xml:space="preserve">A CONTRATADA é a única responsável pelos serviços e obras a serem executados, ficando a proprietária CONTRATANTE isenta de qualquer responsabilidade civil em virtude de danos corporais e materiais causados a terceiros decorrentes da execução das obras e serviços aqui discriminados e contratados. A CONTRATADA obriga-se a satisfazer as obrigações trabalhistas, de Previdência Social e Seguro de Acidentes de Trabalho de acordo com a legislação </w:t>
      </w:r>
      <w:smartTag w:uri="urn:schemas-microsoft-com:office:smarttags" w:element="PersonName">
        <w:smartTagPr>
          <w:attr w:name="ProductID" w:val="em vigor. A CONTRATADA"/>
        </w:smartTagPr>
        <w:smartTag w:uri="urn:schemas-microsoft-com:office:smarttags" w:element="PersonName">
          <w:smartTagPr>
            <w:attr w:name="ProductID" w:val="em vigor. A"/>
          </w:smartTagPr>
          <w:r>
            <w:rPr>
              <w:rFonts w:ascii="ArialNarrow" w:hAnsi="ArialNarrow" w:cs="ArialNarrow"/>
            </w:rPr>
            <w:t>em vigor. A</w:t>
          </w:r>
        </w:smartTag>
        <w:r>
          <w:rPr>
            <w:rFonts w:ascii="ArialNarrow" w:hAnsi="ArialNarrow" w:cs="ArialNarrow"/>
          </w:rPr>
          <w:t xml:space="preserve"> CONTRATADA</w:t>
        </w:r>
      </w:smartTag>
      <w:r>
        <w:rPr>
          <w:rFonts w:ascii="ArialNarrow" w:hAnsi="ArialNarrow" w:cs="ArialNarrow"/>
        </w:rPr>
        <w:t xml:space="preserve"> será responsável por si e seus </w:t>
      </w:r>
      <w:proofErr w:type="gramStart"/>
      <w:r>
        <w:rPr>
          <w:rFonts w:ascii="ArialNarrow" w:hAnsi="ArialNarrow" w:cs="ArialNarrow"/>
        </w:rPr>
        <w:t>sub empreiteiros</w:t>
      </w:r>
      <w:proofErr w:type="gramEnd"/>
      <w:r>
        <w:rPr>
          <w:rFonts w:ascii="ArialNarrow" w:hAnsi="ArialNarrow" w:cs="ArialNarrow"/>
        </w:rPr>
        <w:t xml:space="preserve">, pelos pagamentos dos encargos </w:t>
      </w:r>
      <w:r>
        <w:rPr>
          <w:rFonts w:ascii="ArialNarrow" w:hAnsi="ArialNarrow" w:cs="ArialNarrow"/>
        </w:rPr>
        <w:lastRenderedPageBreak/>
        <w:t>sobre mão-de-obra, requerido pelas Leis Trabalhistas em vigor ou que durante o período de construção venham a vigorar.</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A pedido da proprietária deverão ser apresentados comprovantes dos pagamentos efetuados.</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Eventuais modificações nos projetos e especificações só serão admitidas quando aprovadas pela CONTRATANTE e acompanhadas pelo documento instituído para tanto (ordem e obra), inclusive contrato, devendo a CONTRATADA informar neste documento as eventuais mudanças do orçamento ou prazo de execução decorrentes dessas modificações.</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Para a perfeita higiene e segurança do trabalho a obra deverá dispor de água potável para fornecimento aos empregados e possuir instalações sanitárias adequadas. As áreas de trabalho e vias de circulação deverão ser mantidas limpas e desimpedidas. Caberá ao empregador fornecer os seguintes elementos de proteção individual de uso obrigatório pelos empregados:</w:t>
      </w:r>
    </w:p>
    <w:p w:rsidR="00686AB6" w:rsidRDefault="00686AB6" w:rsidP="00686AB6">
      <w:pPr>
        <w:autoSpaceDE w:val="0"/>
        <w:autoSpaceDN w:val="0"/>
        <w:adjustRightInd w:val="0"/>
        <w:jc w:val="both"/>
        <w:rPr>
          <w:rFonts w:ascii="ArialNarrow" w:hAnsi="ArialNarrow" w:cs="ArialNarrow"/>
        </w:rPr>
      </w:pPr>
      <w:r>
        <w:rPr>
          <w:rFonts w:ascii="SymbolMT" w:hAnsi="SymbolMT" w:cs="SymbolMT"/>
        </w:rPr>
        <w:t xml:space="preserve">• </w:t>
      </w:r>
      <w:r>
        <w:rPr>
          <w:rFonts w:ascii="ArialNarrow" w:hAnsi="ArialNarrow" w:cs="ArialNarrow"/>
        </w:rPr>
        <w:t>Cinto de segurança nos locais de perigo e de queda;</w:t>
      </w:r>
    </w:p>
    <w:p w:rsidR="00686AB6" w:rsidRDefault="00686AB6" w:rsidP="00686AB6">
      <w:pPr>
        <w:autoSpaceDE w:val="0"/>
        <w:autoSpaceDN w:val="0"/>
        <w:adjustRightInd w:val="0"/>
        <w:jc w:val="both"/>
        <w:rPr>
          <w:rFonts w:ascii="ArialNarrow" w:hAnsi="ArialNarrow" w:cs="ArialNarrow"/>
        </w:rPr>
      </w:pPr>
      <w:r>
        <w:rPr>
          <w:rFonts w:ascii="SymbolMT" w:hAnsi="SymbolMT" w:cs="SymbolMT"/>
        </w:rPr>
        <w:t xml:space="preserve">• </w:t>
      </w:r>
      <w:r>
        <w:rPr>
          <w:rFonts w:ascii="ArialNarrow" w:hAnsi="ArialNarrow" w:cs="ArialNarrow"/>
        </w:rPr>
        <w:t>Capacete de segurança;</w:t>
      </w:r>
    </w:p>
    <w:p w:rsidR="00686AB6" w:rsidRDefault="00686AB6" w:rsidP="00686AB6">
      <w:pPr>
        <w:autoSpaceDE w:val="0"/>
        <w:autoSpaceDN w:val="0"/>
        <w:adjustRightInd w:val="0"/>
        <w:jc w:val="both"/>
        <w:rPr>
          <w:rFonts w:ascii="ArialNarrow" w:hAnsi="ArialNarrow" w:cs="ArialNarrow"/>
        </w:rPr>
      </w:pPr>
      <w:r>
        <w:rPr>
          <w:rFonts w:ascii="SymbolMT" w:hAnsi="SymbolMT" w:cs="SymbolMT"/>
        </w:rPr>
        <w:t xml:space="preserve">• </w:t>
      </w:r>
      <w:r>
        <w:rPr>
          <w:rFonts w:ascii="ArialNarrow" w:hAnsi="ArialNarrow" w:cs="ArialNarrow"/>
        </w:rPr>
        <w:t xml:space="preserve">Máscara para soldador, luvas, mangas, peneiras e avental de raspa de couro para solda elétrica e óculos de segurança para solda </w:t>
      </w:r>
      <w:proofErr w:type="spellStart"/>
      <w:r>
        <w:rPr>
          <w:rFonts w:ascii="ArialNarrow" w:hAnsi="ArialNarrow" w:cs="ArialNarrow"/>
        </w:rPr>
        <w:t>oxiacetilênica</w:t>
      </w:r>
      <w:proofErr w:type="spellEnd"/>
      <w:r>
        <w:rPr>
          <w:rFonts w:ascii="ArialNarrow" w:hAnsi="ArialNarrow" w:cs="ArialNarrow"/>
        </w:rPr>
        <w:t>;</w:t>
      </w:r>
    </w:p>
    <w:p w:rsidR="00686AB6" w:rsidRDefault="00686AB6" w:rsidP="00686AB6">
      <w:pPr>
        <w:autoSpaceDE w:val="0"/>
        <w:autoSpaceDN w:val="0"/>
        <w:adjustRightInd w:val="0"/>
        <w:jc w:val="both"/>
        <w:rPr>
          <w:rFonts w:ascii="ArialNarrow" w:hAnsi="ArialNarrow" w:cs="ArialNarrow"/>
        </w:rPr>
      </w:pPr>
      <w:r>
        <w:rPr>
          <w:rFonts w:ascii="SymbolMT" w:hAnsi="SymbolMT" w:cs="SymbolMT"/>
        </w:rPr>
        <w:t xml:space="preserve">• </w:t>
      </w:r>
      <w:r>
        <w:rPr>
          <w:rFonts w:ascii="ArialNarrow" w:hAnsi="ArialNarrow" w:cs="ArialNarrow"/>
        </w:rPr>
        <w:t>Luvas de couro ou lama plastificada para manuseio de vergalhões, chapas de aço e outros materiais abrasivos ou cortantes;</w:t>
      </w:r>
    </w:p>
    <w:p w:rsidR="00686AB6" w:rsidRDefault="00686AB6" w:rsidP="00686AB6">
      <w:pPr>
        <w:autoSpaceDE w:val="0"/>
        <w:autoSpaceDN w:val="0"/>
        <w:adjustRightInd w:val="0"/>
        <w:jc w:val="both"/>
        <w:rPr>
          <w:rFonts w:ascii="ArialNarrow" w:hAnsi="ArialNarrow" w:cs="ArialNarrow"/>
        </w:rPr>
      </w:pPr>
      <w:r>
        <w:rPr>
          <w:rFonts w:ascii="SymbolMT" w:hAnsi="SymbolMT" w:cs="SymbolMT"/>
        </w:rPr>
        <w:t xml:space="preserve">• </w:t>
      </w:r>
      <w:r>
        <w:rPr>
          <w:rFonts w:ascii="ArialNarrow" w:hAnsi="ArialNarrow" w:cs="ArialNarrow"/>
        </w:rPr>
        <w:t>Luvas de borracha para trabalhos em circuito e equipamentos elétricos;</w:t>
      </w:r>
    </w:p>
    <w:p w:rsidR="00686AB6" w:rsidRDefault="00686AB6" w:rsidP="00686AB6">
      <w:pPr>
        <w:autoSpaceDE w:val="0"/>
        <w:autoSpaceDN w:val="0"/>
        <w:adjustRightInd w:val="0"/>
        <w:jc w:val="both"/>
        <w:rPr>
          <w:rFonts w:ascii="ArialNarrow" w:hAnsi="ArialNarrow" w:cs="ArialNarrow"/>
        </w:rPr>
      </w:pPr>
      <w:r>
        <w:rPr>
          <w:rFonts w:ascii="SymbolMT" w:hAnsi="SymbolMT" w:cs="SymbolMT"/>
        </w:rPr>
        <w:t xml:space="preserve">• </w:t>
      </w:r>
      <w:r>
        <w:rPr>
          <w:rFonts w:ascii="ArialNarrow" w:hAnsi="ArialNarrow" w:cs="ArialNarrow"/>
        </w:rPr>
        <w:t>Botas impermeáveis para lançamentos de concreto ou trabalhos em terreno encharcado.</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Teste de funcionamento: Serão procedidos testes para verificação de todos os aparelhos e equipamentos do prédio, das diversas instalações, aparelhos sanitários, controles, instalações mecânicas e de todos os circuitos elétricos, de iluminação e de força.</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Qualidade: Todos os materiais deverão ser submetidos à aprovação da FISCALIZAÇÃO quanto à qualidade.</w:t>
      </w:r>
    </w:p>
    <w:p w:rsidR="00686AB6" w:rsidRDefault="00686AB6" w:rsidP="00686AB6">
      <w:pPr>
        <w:autoSpaceDE w:val="0"/>
        <w:autoSpaceDN w:val="0"/>
        <w:adjustRightInd w:val="0"/>
        <w:jc w:val="both"/>
        <w:rPr>
          <w:rFonts w:ascii="ArialNarrow" w:hAnsi="ArialNarrow" w:cs="ArialNarrow"/>
        </w:rPr>
      </w:pPr>
      <w:r>
        <w:rPr>
          <w:rFonts w:ascii="ArialNarrow" w:hAnsi="ArialNarrow" w:cs="ArialNarrow"/>
        </w:rPr>
        <w:t xml:space="preserve">Entrega da obra: Concluídos os serviços contratados, a FISCALIZAÇÃO solicitará da CONTRATADA o encaminhamento de correspondência à </w:t>
      </w:r>
      <w:r w:rsidRPr="003C3A1E">
        <w:rPr>
          <w:rFonts w:ascii="ArialNarrow" w:hAnsi="ArialNarrow" w:cs="ArialNarrow"/>
        </w:rPr>
        <w:t>Secretaria de Obras e Via</w:t>
      </w:r>
      <w:r w:rsidR="00A9439F">
        <w:rPr>
          <w:rFonts w:ascii="ArialNarrow" w:hAnsi="ArialNarrow" w:cs="ArialNarrow"/>
        </w:rPr>
        <w:t>s Públicas</w:t>
      </w:r>
      <w:r>
        <w:rPr>
          <w:rFonts w:ascii="ArialNarrow" w:hAnsi="ArialNarrow" w:cs="ArialNarrow"/>
        </w:rPr>
        <w:t>, comunicando o término dos serviços e solicitando o recebimento da obra. Após o recebimento do comunicado do término dos serviços a CONTRATANTE, através do Departamento competente e juntamente com a FISCALIZAÇÃO e a CONTRATADA, farão visita e vistoria da obra. Da vistoria será lavrado o “Termo de Vistoria” contendo todas as observações feitas e eventuais correções a serem realizadas com prazo para sua execução. Cumpridas as exigências, ou nada havendo a corrigir, a proprietária através do departamento competente lavrará o “Termo de Recebimento”, provisório e definitivo conforme estipulado em contrato pelos membros da CONTRATADA e proprietária CONTRATANTE.</w:t>
      </w:r>
    </w:p>
    <w:p w:rsidR="00686AB6" w:rsidRDefault="00686AB6" w:rsidP="00686AB6">
      <w:pPr>
        <w:autoSpaceDE w:val="0"/>
        <w:autoSpaceDN w:val="0"/>
        <w:adjustRightInd w:val="0"/>
        <w:jc w:val="both"/>
        <w:rPr>
          <w:rFonts w:ascii="ArialNarrow" w:hAnsi="ArialNarrow" w:cs="ArialNarrow"/>
        </w:rPr>
      </w:pPr>
    </w:p>
    <w:p w:rsidR="00686AB6" w:rsidRDefault="00686AB6" w:rsidP="00686AB6">
      <w:pPr>
        <w:autoSpaceDE w:val="0"/>
        <w:autoSpaceDN w:val="0"/>
        <w:adjustRightInd w:val="0"/>
        <w:jc w:val="both"/>
        <w:rPr>
          <w:rFonts w:ascii="ArialNarrow" w:hAnsi="ArialNarrow" w:cs="ArialNarrow"/>
        </w:rPr>
      </w:pPr>
    </w:p>
    <w:p w:rsidR="0099197D" w:rsidRDefault="0099197D" w:rsidP="00686AB6">
      <w:pPr>
        <w:autoSpaceDE w:val="0"/>
        <w:autoSpaceDN w:val="0"/>
        <w:adjustRightInd w:val="0"/>
        <w:jc w:val="both"/>
        <w:rPr>
          <w:rFonts w:ascii="ArialNarrow" w:hAnsi="ArialNarrow" w:cs="ArialNarrow"/>
        </w:rPr>
      </w:pPr>
    </w:p>
    <w:p w:rsidR="0099197D" w:rsidRDefault="0099197D" w:rsidP="00686AB6">
      <w:pPr>
        <w:autoSpaceDE w:val="0"/>
        <w:autoSpaceDN w:val="0"/>
        <w:adjustRightInd w:val="0"/>
        <w:jc w:val="both"/>
        <w:rPr>
          <w:rFonts w:ascii="ArialNarrow" w:hAnsi="ArialNarrow" w:cs="ArialNarrow"/>
        </w:rPr>
      </w:pPr>
    </w:p>
    <w:p w:rsidR="00686AB6" w:rsidRDefault="00686AB6" w:rsidP="00686AB6">
      <w:pPr>
        <w:autoSpaceDE w:val="0"/>
        <w:autoSpaceDN w:val="0"/>
        <w:adjustRightInd w:val="0"/>
        <w:jc w:val="right"/>
        <w:rPr>
          <w:rFonts w:ascii="ArialNarrow" w:hAnsi="ArialNarrow" w:cs="ArialNarrow"/>
        </w:rPr>
      </w:pPr>
      <w:r>
        <w:rPr>
          <w:rFonts w:ascii="ArialNarrow" w:hAnsi="ArialNarrow" w:cs="ArialNarrow"/>
        </w:rPr>
        <w:t>__________</w:t>
      </w:r>
      <w:r w:rsidR="009743F1">
        <w:rPr>
          <w:rFonts w:ascii="ArialNarrow" w:hAnsi="ArialNarrow" w:cs="ArialNarrow"/>
        </w:rPr>
        <w:t>_____</w:t>
      </w:r>
      <w:r>
        <w:rPr>
          <w:rFonts w:ascii="ArialNarrow" w:hAnsi="ArialNarrow" w:cs="ArialNarrow"/>
        </w:rPr>
        <w:t>__________________________</w:t>
      </w:r>
    </w:p>
    <w:p w:rsidR="00686AB6" w:rsidRPr="00D72758" w:rsidRDefault="00686AB6" w:rsidP="00686AB6">
      <w:pPr>
        <w:jc w:val="right"/>
        <w:rPr>
          <w:rFonts w:ascii="Arial" w:hAnsi="Arial" w:cs="Arial"/>
          <w:b/>
          <w:bCs/>
          <w:sz w:val="17"/>
          <w:szCs w:val="17"/>
        </w:rPr>
      </w:pPr>
      <w:r w:rsidRPr="00D72758">
        <w:rPr>
          <w:rFonts w:ascii="Arial" w:hAnsi="Arial" w:cs="Arial"/>
          <w:b/>
          <w:bCs/>
          <w:sz w:val="17"/>
          <w:szCs w:val="17"/>
        </w:rPr>
        <w:t>Eng.º Alessandro da Silva Silvério - CREA 506.090.042-6</w:t>
      </w:r>
    </w:p>
    <w:p w:rsidR="00686AB6" w:rsidRPr="00D72758" w:rsidRDefault="00686AB6" w:rsidP="00686AB6">
      <w:pPr>
        <w:jc w:val="right"/>
        <w:rPr>
          <w:rFonts w:ascii="Arial" w:hAnsi="Arial" w:cs="Arial"/>
          <w:b/>
          <w:bCs/>
          <w:sz w:val="17"/>
          <w:szCs w:val="17"/>
        </w:rPr>
      </w:pPr>
      <w:r w:rsidRPr="00D72758">
        <w:rPr>
          <w:rFonts w:ascii="Arial" w:hAnsi="Arial" w:cs="Arial"/>
          <w:b/>
          <w:bCs/>
          <w:sz w:val="17"/>
          <w:szCs w:val="17"/>
        </w:rPr>
        <w:t>Responsável Técnico, conforme ART</w:t>
      </w:r>
    </w:p>
    <w:p w:rsidR="00686AB6" w:rsidRPr="00D72758" w:rsidRDefault="009743F1" w:rsidP="00686AB6">
      <w:pPr>
        <w:jc w:val="right"/>
        <w:rPr>
          <w:rFonts w:ascii="Arial" w:hAnsi="Arial" w:cs="Arial"/>
          <w:b/>
          <w:bCs/>
        </w:rPr>
      </w:pPr>
      <w:r>
        <w:rPr>
          <w:rFonts w:ascii="Arial" w:hAnsi="Arial" w:cs="Arial"/>
          <w:b/>
          <w:bCs/>
        </w:rPr>
        <w:t>ARML ENGENHARIA ME</w:t>
      </w:r>
    </w:p>
    <w:p w:rsidR="00686AB6" w:rsidRDefault="00686AB6" w:rsidP="00686AB6">
      <w:pPr>
        <w:jc w:val="right"/>
      </w:pPr>
    </w:p>
    <w:p w:rsidR="00686AB6" w:rsidRPr="006A7F47" w:rsidRDefault="00686AB6" w:rsidP="00686AB6">
      <w:pPr>
        <w:jc w:val="both"/>
        <w:rPr>
          <w:rFonts w:ascii="ArialNarrow" w:hAnsi="ArialNarrow" w:cs="ArialNarrow"/>
        </w:rPr>
      </w:pPr>
    </w:p>
    <w:p w:rsidR="00686AB6" w:rsidRPr="00EB3678" w:rsidRDefault="00686AB6" w:rsidP="00686AB6"/>
    <w:p w:rsidR="00686AB6" w:rsidRPr="00686AB6" w:rsidRDefault="00686AB6" w:rsidP="00686AB6"/>
    <w:sectPr w:rsidR="00686AB6" w:rsidRPr="00686AB6" w:rsidSect="00E73D1B">
      <w:headerReference w:type="default" r:id="rId8"/>
      <w:footerReference w:type="default" r:id="rId9"/>
      <w:pgSz w:w="11906" w:h="16838" w:code="9"/>
      <w:pgMar w:top="1418" w:right="1247" w:bottom="1418" w:left="1701" w:header="567"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4E1" w:rsidRDefault="00F114E1" w:rsidP="00016002">
      <w:r>
        <w:separator/>
      </w:r>
    </w:p>
  </w:endnote>
  <w:endnote w:type="continuationSeparator" w:id="1">
    <w:p w:rsidR="00F114E1" w:rsidRDefault="00F114E1" w:rsidP="000160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ineta BT">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8D" w:rsidRDefault="002649EE">
    <w:pPr>
      <w:pStyle w:val="Rodap"/>
    </w:pPr>
    <w:r>
      <w:rPr>
        <w:noProof/>
      </w:rPr>
      <w:pict>
        <v:shapetype id="_x0000_t202" coordsize="21600,21600" o:spt="202" path="m,l,21600r21600,l21600,xe">
          <v:stroke joinstyle="miter"/>
          <v:path gradientshapeok="t" o:connecttype="rect"/>
        </v:shapetype>
        <v:shape id="Caixa de texto 2" o:spid="_x0000_s4097" type="#_x0000_t202" style="position:absolute;margin-left:-1.5pt;margin-top:783pt;width:598pt;height:6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" fillcolor="#d8d8d8 [2732]" stroked="f">
          <v:textbox inset="0,0,0,0">
            <w:txbxContent>
              <w:p w:rsidR="007F118D" w:rsidRDefault="007F118D" w:rsidP="009A0B5E">
                <w:pPr>
                  <w:spacing w:before="10"/>
                  <w:ind w:left="1835" w:right="2" w:hanging="1815"/>
                  <w:jc w:val="center"/>
                </w:pPr>
                <w:r>
                  <w:t>ARML Engenharia ME</w:t>
                </w:r>
              </w:p>
              <w:p w:rsidR="007F118D" w:rsidRDefault="007F118D" w:rsidP="009A0B5E">
                <w:pPr>
                  <w:spacing w:before="10"/>
                  <w:ind w:left="1835" w:right="2" w:hanging="1815"/>
                  <w:jc w:val="center"/>
                  <w:rPr>
                    <w:spacing w:val="-47"/>
                  </w:rPr>
                </w:pPr>
                <w:r>
                  <w:t>Rua: José Marin, 280 – Bairro Reserva Santa Rosa -Itatiba - SP.</w:t>
                </w:r>
              </w:p>
              <w:p w:rsidR="007F118D" w:rsidRDefault="007F118D" w:rsidP="009A0B5E">
                <w:pPr>
                  <w:spacing w:before="10"/>
                  <w:ind w:left="1835" w:right="2" w:hanging="1815"/>
                  <w:jc w:val="center"/>
                </w:pPr>
                <w:r>
                  <w:t xml:space="preserve">FONES:(11) 99948-6228, </w:t>
                </w:r>
                <w:hyperlink r:id="rId1" w:history="1">
                  <w:r w:rsidRPr="0084790D">
                    <w:rPr>
                      <w:rStyle w:val="Hyperlink"/>
                    </w:rPr>
                    <w:t>ass.silverio@gmail.com</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4E1" w:rsidRDefault="00F114E1" w:rsidP="00016002">
      <w:r>
        <w:separator/>
      </w:r>
    </w:p>
  </w:footnote>
  <w:footnote w:type="continuationSeparator" w:id="1">
    <w:p w:rsidR="00F114E1" w:rsidRDefault="00F114E1" w:rsidP="00016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8D" w:rsidRDefault="00594E94" w:rsidP="007F118D">
    <w:pPr>
      <w:pStyle w:val="Cabealho"/>
      <w:jc w:val="center"/>
    </w:pPr>
    <w:r>
      <w:rPr>
        <w:noProof/>
      </w:rPr>
      <w:drawing>
        <wp:inline distT="0" distB="0" distL="0" distR="0">
          <wp:extent cx="1938098" cy="900000"/>
          <wp:effectExtent l="0" t="0" r="5080" b="0"/>
          <wp:docPr id="3" name="Imagem 3"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exto&#10;&#10;Descrição gerada automaticamente com confiança baixa"/>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38098" cy="900000"/>
                  </a:xfrm>
                  <a:prstGeom prst="rect">
                    <a:avLst/>
                  </a:prstGeom>
                </pic:spPr>
              </pic:pic>
            </a:graphicData>
          </a:graphic>
        </wp:inline>
      </w:drawing>
    </w:r>
  </w:p>
  <w:p w:rsidR="009743F1" w:rsidRDefault="009743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54661"/>
    <w:multiLevelType w:val="hybridMultilevel"/>
    <w:tmpl w:val="02E436F8"/>
    <w:lvl w:ilvl="0" w:tplc="0416000D">
      <w:start w:val="1"/>
      <w:numFmt w:val="bullet"/>
      <w:lvlText w:val=""/>
      <w:lvlJc w:val="left"/>
      <w:pPr>
        <w:ind w:left="3588" w:hanging="360"/>
      </w:pPr>
      <w:rPr>
        <w:rFonts w:ascii="Wingdings" w:hAnsi="Wingdings" w:hint="default"/>
      </w:rPr>
    </w:lvl>
    <w:lvl w:ilvl="1" w:tplc="0416000D">
      <w:start w:val="1"/>
      <w:numFmt w:val="bullet"/>
      <w:lvlText w:val=""/>
      <w:lvlJc w:val="left"/>
      <w:pPr>
        <w:ind w:left="4308" w:hanging="360"/>
      </w:pPr>
      <w:rPr>
        <w:rFonts w:ascii="Wingdings" w:hAnsi="Wingdings" w:hint="default"/>
      </w:rPr>
    </w:lvl>
    <w:lvl w:ilvl="2" w:tplc="04160005" w:tentative="1">
      <w:start w:val="1"/>
      <w:numFmt w:val="bullet"/>
      <w:lvlText w:val=""/>
      <w:lvlJc w:val="left"/>
      <w:pPr>
        <w:ind w:left="5028" w:hanging="360"/>
      </w:pPr>
      <w:rPr>
        <w:rFonts w:ascii="Wingdings" w:hAnsi="Wingdings" w:hint="default"/>
      </w:rPr>
    </w:lvl>
    <w:lvl w:ilvl="3" w:tplc="04160001" w:tentative="1">
      <w:start w:val="1"/>
      <w:numFmt w:val="bullet"/>
      <w:lvlText w:val=""/>
      <w:lvlJc w:val="left"/>
      <w:pPr>
        <w:ind w:left="5748" w:hanging="360"/>
      </w:pPr>
      <w:rPr>
        <w:rFonts w:ascii="Symbol" w:hAnsi="Symbol" w:hint="default"/>
      </w:rPr>
    </w:lvl>
    <w:lvl w:ilvl="4" w:tplc="04160003" w:tentative="1">
      <w:start w:val="1"/>
      <w:numFmt w:val="bullet"/>
      <w:lvlText w:val="o"/>
      <w:lvlJc w:val="left"/>
      <w:pPr>
        <w:ind w:left="6468" w:hanging="360"/>
      </w:pPr>
      <w:rPr>
        <w:rFonts w:ascii="Courier New" w:hAnsi="Courier New" w:cs="Courier New" w:hint="default"/>
      </w:rPr>
    </w:lvl>
    <w:lvl w:ilvl="5" w:tplc="04160005" w:tentative="1">
      <w:start w:val="1"/>
      <w:numFmt w:val="bullet"/>
      <w:lvlText w:val=""/>
      <w:lvlJc w:val="left"/>
      <w:pPr>
        <w:ind w:left="7188" w:hanging="360"/>
      </w:pPr>
      <w:rPr>
        <w:rFonts w:ascii="Wingdings" w:hAnsi="Wingdings" w:hint="default"/>
      </w:rPr>
    </w:lvl>
    <w:lvl w:ilvl="6" w:tplc="04160001" w:tentative="1">
      <w:start w:val="1"/>
      <w:numFmt w:val="bullet"/>
      <w:lvlText w:val=""/>
      <w:lvlJc w:val="left"/>
      <w:pPr>
        <w:ind w:left="7908" w:hanging="360"/>
      </w:pPr>
      <w:rPr>
        <w:rFonts w:ascii="Symbol" w:hAnsi="Symbol" w:hint="default"/>
      </w:rPr>
    </w:lvl>
    <w:lvl w:ilvl="7" w:tplc="04160003" w:tentative="1">
      <w:start w:val="1"/>
      <w:numFmt w:val="bullet"/>
      <w:lvlText w:val="o"/>
      <w:lvlJc w:val="left"/>
      <w:pPr>
        <w:ind w:left="8628" w:hanging="360"/>
      </w:pPr>
      <w:rPr>
        <w:rFonts w:ascii="Courier New" w:hAnsi="Courier New" w:cs="Courier New" w:hint="default"/>
      </w:rPr>
    </w:lvl>
    <w:lvl w:ilvl="8" w:tplc="04160005" w:tentative="1">
      <w:start w:val="1"/>
      <w:numFmt w:val="bullet"/>
      <w:lvlText w:val=""/>
      <w:lvlJc w:val="left"/>
      <w:pPr>
        <w:ind w:left="9348" w:hanging="360"/>
      </w:pPr>
      <w:rPr>
        <w:rFonts w:ascii="Wingdings" w:hAnsi="Wingdings" w:hint="default"/>
      </w:rPr>
    </w:lvl>
  </w:abstractNum>
  <w:abstractNum w:abstractNumId="1">
    <w:nsid w:val="421977C9"/>
    <w:multiLevelType w:val="hybridMultilevel"/>
    <w:tmpl w:val="623E4AB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476B22BE"/>
    <w:multiLevelType w:val="hybridMultilevel"/>
    <w:tmpl w:val="5E762CF0"/>
    <w:lvl w:ilvl="0" w:tplc="4DF63FBC">
      <w:start w:val="1"/>
      <w:numFmt w:val="decimal"/>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573D01AC"/>
    <w:multiLevelType w:val="hybridMultilevel"/>
    <w:tmpl w:val="BB80A19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AA95446"/>
    <w:multiLevelType w:val="hybridMultilevel"/>
    <w:tmpl w:val="FC6EBD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DC03C1F"/>
    <w:multiLevelType w:val="hybridMultilevel"/>
    <w:tmpl w:val="6E82033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742F7BBB"/>
    <w:multiLevelType w:val="hybridMultilevel"/>
    <w:tmpl w:val="F004579C"/>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781507F3"/>
    <w:multiLevelType w:val="hybridMultilevel"/>
    <w:tmpl w:val="8E6080C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6"/>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016002"/>
    <w:rsid w:val="00007BE0"/>
    <w:rsid w:val="00016002"/>
    <w:rsid w:val="0002723E"/>
    <w:rsid w:val="00054A3F"/>
    <w:rsid w:val="00061C02"/>
    <w:rsid w:val="000719DD"/>
    <w:rsid w:val="000867FE"/>
    <w:rsid w:val="00096152"/>
    <w:rsid w:val="000C27BB"/>
    <w:rsid w:val="000D327E"/>
    <w:rsid w:val="000D6C20"/>
    <w:rsid w:val="000E19B8"/>
    <w:rsid w:val="000E421C"/>
    <w:rsid w:val="000F3A52"/>
    <w:rsid w:val="000F42CF"/>
    <w:rsid w:val="000F7DAE"/>
    <w:rsid w:val="00107B11"/>
    <w:rsid w:val="00113CFB"/>
    <w:rsid w:val="0012683A"/>
    <w:rsid w:val="001400BF"/>
    <w:rsid w:val="001523D5"/>
    <w:rsid w:val="001548E8"/>
    <w:rsid w:val="001837B2"/>
    <w:rsid w:val="00190A58"/>
    <w:rsid w:val="00190E19"/>
    <w:rsid w:val="001B6BE4"/>
    <w:rsid w:val="001B7AF7"/>
    <w:rsid w:val="001D6D3B"/>
    <w:rsid w:val="001E445C"/>
    <w:rsid w:val="001F2546"/>
    <w:rsid w:val="00205451"/>
    <w:rsid w:val="00215668"/>
    <w:rsid w:val="00216799"/>
    <w:rsid w:val="00226F25"/>
    <w:rsid w:val="00235DFC"/>
    <w:rsid w:val="00245486"/>
    <w:rsid w:val="002649EE"/>
    <w:rsid w:val="002738D4"/>
    <w:rsid w:val="0028734A"/>
    <w:rsid w:val="002A4045"/>
    <w:rsid w:val="002E3085"/>
    <w:rsid w:val="002F10A8"/>
    <w:rsid w:val="00305A3C"/>
    <w:rsid w:val="00311E89"/>
    <w:rsid w:val="00313DA2"/>
    <w:rsid w:val="00315072"/>
    <w:rsid w:val="0031671E"/>
    <w:rsid w:val="0032105F"/>
    <w:rsid w:val="00334915"/>
    <w:rsid w:val="003409DF"/>
    <w:rsid w:val="0035216F"/>
    <w:rsid w:val="00356CA3"/>
    <w:rsid w:val="00371EFE"/>
    <w:rsid w:val="0037413C"/>
    <w:rsid w:val="003838E8"/>
    <w:rsid w:val="0038664C"/>
    <w:rsid w:val="00386773"/>
    <w:rsid w:val="003A5BEE"/>
    <w:rsid w:val="003A5CAB"/>
    <w:rsid w:val="003B5759"/>
    <w:rsid w:val="003B635A"/>
    <w:rsid w:val="003C1BE9"/>
    <w:rsid w:val="003D78DE"/>
    <w:rsid w:val="003E0085"/>
    <w:rsid w:val="00400188"/>
    <w:rsid w:val="00403CCA"/>
    <w:rsid w:val="0042150B"/>
    <w:rsid w:val="00426384"/>
    <w:rsid w:val="0045169B"/>
    <w:rsid w:val="0045595D"/>
    <w:rsid w:val="004746D5"/>
    <w:rsid w:val="004B0D29"/>
    <w:rsid w:val="004C67CC"/>
    <w:rsid w:val="004D12F4"/>
    <w:rsid w:val="004E13EE"/>
    <w:rsid w:val="004F6E7A"/>
    <w:rsid w:val="005130A5"/>
    <w:rsid w:val="00520EBD"/>
    <w:rsid w:val="0054017C"/>
    <w:rsid w:val="00540F87"/>
    <w:rsid w:val="005618D4"/>
    <w:rsid w:val="0059365D"/>
    <w:rsid w:val="00594E94"/>
    <w:rsid w:val="005A065D"/>
    <w:rsid w:val="005B5190"/>
    <w:rsid w:val="005C116C"/>
    <w:rsid w:val="005C5C9E"/>
    <w:rsid w:val="005C6935"/>
    <w:rsid w:val="005C7C21"/>
    <w:rsid w:val="005E4871"/>
    <w:rsid w:val="005F0F21"/>
    <w:rsid w:val="0060777C"/>
    <w:rsid w:val="00632441"/>
    <w:rsid w:val="00633775"/>
    <w:rsid w:val="006442D1"/>
    <w:rsid w:val="00661815"/>
    <w:rsid w:val="00661C3E"/>
    <w:rsid w:val="00685891"/>
    <w:rsid w:val="00686AB6"/>
    <w:rsid w:val="006A6DB3"/>
    <w:rsid w:val="006C171B"/>
    <w:rsid w:val="006C3982"/>
    <w:rsid w:val="006D383E"/>
    <w:rsid w:val="006F08CC"/>
    <w:rsid w:val="006F264C"/>
    <w:rsid w:val="0071425F"/>
    <w:rsid w:val="0072508E"/>
    <w:rsid w:val="00732522"/>
    <w:rsid w:val="00761D50"/>
    <w:rsid w:val="00762F6D"/>
    <w:rsid w:val="00767ABB"/>
    <w:rsid w:val="00771855"/>
    <w:rsid w:val="00771D50"/>
    <w:rsid w:val="00771F4E"/>
    <w:rsid w:val="00783C9C"/>
    <w:rsid w:val="00785670"/>
    <w:rsid w:val="00790279"/>
    <w:rsid w:val="007970A4"/>
    <w:rsid w:val="007C6E01"/>
    <w:rsid w:val="007D3CBF"/>
    <w:rsid w:val="007D4839"/>
    <w:rsid w:val="007E1B6F"/>
    <w:rsid w:val="007F118D"/>
    <w:rsid w:val="007F6248"/>
    <w:rsid w:val="00810FE2"/>
    <w:rsid w:val="008115ED"/>
    <w:rsid w:val="00811B47"/>
    <w:rsid w:val="008144F3"/>
    <w:rsid w:val="0083192C"/>
    <w:rsid w:val="008349B1"/>
    <w:rsid w:val="008366B9"/>
    <w:rsid w:val="00854391"/>
    <w:rsid w:val="00880496"/>
    <w:rsid w:val="00880F0C"/>
    <w:rsid w:val="0088605B"/>
    <w:rsid w:val="008B7F17"/>
    <w:rsid w:val="008E32F9"/>
    <w:rsid w:val="008F1BBF"/>
    <w:rsid w:val="00900D1A"/>
    <w:rsid w:val="00904DAA"/>
    <w:rsid w:val="00906B50"/>
    <w:rsid w:val="009146EA"/>
    <w:rsid w:val="009176C5"/>
    <w:rsid w:val="00917CA2"/>
    <w:rsid w:val="009348FF"/>
    <w:rsid w:val="00954EDF"/>
    <w:rsid w:val="00971994"/>
    <w:rsid w:val="00971D17"/>
    <w:rsid w:val="009743F1"/>
    <w:rsid w:val="00974CE1"/>
    <w:rsid w:val="0099197D"/>
    <w:rsid w:val="0099407C"/>
    <w:rsid w:val="009966F5"/>
    <w:rsid w:val="009A0F30"/>
    <w:rsid w:val="009A19DF"/>
    <w:rsid w:val="009A20EE"/>
    <w:rsid w:val="009B568A"/>
    <w:rsid w:val="009D74F3"/>
    <w:rsid w:val="009E5067"/>
    <w:rsid w:val="00A0064A"/>
    <w:rsid w:val="00A05106"/>
    <w:rsid w:val="00A07CBF"/>
    <w:rsid w:val="00A41F0A"/>
    <w:rsid w:val="00A52BAB"/>
    <w:rsid w:val="00A848B4"/>
    <w:rsid w:val="00A9439F"/>
    <w:rsid w:val="00A949E6"/>
    <w:rsid w:val="00AA19D4"/>
    <w:rsid w:val="00AB68A3"/>
    <w:rsid w:val="00AB716B"/>
    <w:rsid w:val="00AC0966"/>
    <w:rsid w:val="00AD5D03"/>
    <w:rsid w:val="00AE3222"/>
    <w:rsid w:val="00AF36CA"/>
    <w:rsid w:val="00B13FE4"/>
    <w:rsid w:val="00B23039"/>
    <w:rsid w:val="00B269AA"/>
    <w:rsid w:val="00B33B4E"/>
    <w:rsid w:val="00B35E9D"/>
    <w:rsid w:val="00B4621E"/>
    <w:rsid w:val="00B47368"/>
    <w:rsid w:val="00B5127A"/>
    <w:rsid w:val="00B61B4C"/>
    <w:rsid w:val="00B63901"/>
    <w:rsid w:val="00B639F6"/>
    <w:rsid w:val="00B63CA9"/>
    <w:rsid w:val="00B72AC4"/>
    <w:rsid w:val="00B75C52"/>
    <w:rsid w:val="00B91325"/>
    <w:rsid w:val="00B945C3"/>
    <w:rsid w:val="00BA2F19"/>
    <w:rsid w:val="00BE4474"/>
    <w:rsid w:val="00BF54C6"/>
    <w:rsid w:val="00C10EB4"/>
    <w:rsid w:val="00C12A96"/>
    <w:rsid w:val="00C221D3"/>
    <w:rsid w:val="00C30285"/>
    <w:rsid w:val="00C30CC9"/>
    <w:rsid w:val="00C379C0"/>
    <w:rsid w:val="00C661CD"/>
    <w:rsid w:val="00C85480"/>
    <w:rsid w:val="00CA2DAE"/>
    <w:rsid w:val="00CA6150"/>
    <w:rsid w:val="00CB1A8E"/>
    <w:rsid w:val="00CE6CC1"/>
    <w:rsid w:val="00D02F51"/>
    <w:rsid w:val="00D36E40"/>
    <w:rsid w:val="00D42002"/>
    <w:rsid w:val="00D62262"/>
    <w:rsid w:val="00D65122"/>
    <w:rsid w:val="00D926CD"/>
    <w:rsid w:val="00DB3E73"/>
    <w:rsid w:val="00DF64A9"/>
    <w:rsid w:val="00E0056B"/>
    <w:rsid w:val="00E00BD9"/>
    <w:rsid w:val="00E02D0F"/>
    <w:rsid w:val="00E0342C"/>
    <w:rsid w:val="00E04F66"/>
    <w:rsid w:val="00E14EF0"/>
    <w:rsid w:val="00E17C8E"/>
    <w:rsid w:val="00E20EAC"/>
    <w:rsid w:val="00E21F2C"/>
    <w:rsid w:val="00E467C9"/>
    <w:rsid w:val="00E535FB"/>
    <w:rsid w:val="00E54D6F"/>
    <w:rsid w:val="00E62A0C"/>
    <w:rsid w:val="00E6474D"/>
    <w:rsid w:val="00E73D1B"/>
    <w:rsid w:val="00E85414"/>
    <w:rsid w:val="00E947FC"/>
    <w:rsid w:val="00EC652A"/>
    <w:rsid w:val="00ED002D"/>
    <w:rsid w:val="00EF6030"/>
    <w:rsid w:val="00F00521"/>
    <w:rsid w:val="00F10619"/>
    <w:rsid w:val="00F114E1"/>
    <w:rsid w:val="00F45729"/>
    <w:rsid w:val="00F55442"/>
    <w:rsid w:val="00F62B7E"/>
    <w:rsid w:val="00F65CAC"/>
    <w:rsid w:val="00F84F1E"/>
    <w:rsid w:val="00F95B05"/>
    <w:rsid w:val="00FA0410"/>
    <w:rsid w:val="00FA6E22"/>
    <w:rsid w:val="00FC1589"/>
    <w:rsid w:val="00FD08FA"/>
    <w:rsid w:val="00FF6A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CC1"/>
    <w:pPr>
      <w:spacing w:after="0" w:line="240" w:lineRule="auto"/>
    </w:pPr>
    <w:rPr>
      <w:rFonts w:ascii="Times New Roman" w:eastAsia="Times New Roman" w:hAnsi="Times New Roman" w:cs="Times New Roman"/>
      <w:color w:val="000000"/>
      <w:sz w:val="20"/>
      <w:szCs w:val="20"/>
      <w:lang w:eastAsia="pt-BR"/>
    </w:rPr>
  </w:style>
  <w:style w:type="paragraph" w:styleId="Ttulo1">
    <w:name w:val="heading 1"/>
    <w:basedOn w:val="Normal"/>
    <w:next w:val="Normal"/>
    <w:link w:val="Ttulo1Char"/>
    <w:uiPriority w:val="9"/>
    <w:qFormat/>
    <w:rsid w:val="00686AB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16002"/>
    <w:pPr>
      <w:tabs>
        <w:tab w:val="center" w:pos="4252"/>
        <w:tab w:val="right" w:pos="8504"/>
      </w:tabs>
    </w:pPr>
  </w:style>
  <w:style w:type="character" w:customStyle="1" w:styleId="CabealhoChar">
    <w:name w:val="Cabeçalho Char"/>
    <w:basedOn w:val="Fontepargpadro"/>
    <w:link w:val="Cabealho"/>
    <w:uiPriority w:val="99"/>
    <w:rsid w:val="00016002"/>
  </w:style>
  <w:style w:type="paragraph" w:styleId="Rodap">
    <w:name w:val="footer"/>
    <w:basedOn w:val="Normal"/>
    <w:link w:val="RodapChar"/>
    <w:uiPriority w:val="99"/>
    <w:unhideWhenUsed/>
    <w:rsid w:val="00016002"/>
    <w:pPr>
      <w:tabs>
        <w:tab w:val="center" w:pos="4252"/>
        <w:tab w:val="right" w:pos="8504"/>
      </w:tabs>
    </w:pPr>
  </w:style>
  <w:style w:type="character" w:customStyle="1" w:styleId="RodapChar">
    <w:name w:val="Rodapé Char"/>
    <w:basedOn w:val="Fontepargpadro"/>
    <w:link w:val="Rodap"/>
    <w:uiPriority w:val="99"/>
    <w:rsid w:val="00016002"/>
  </w:style>
  <w:style w:type="paragraph" w:styleId="Recuodecorpodetexto">
    <w:name w:val="Body Text Indent"/>
    <w:basedOn w:val="Normal"/>
    <w:link w:val="RecuodecorpodetextoChar"/>
    <w:rsid w:val="00783C9C"/>
    <w:pPr>
      <w:spacing w:after="120"/>
      <w:ind w:left="283"/>
    </w:pPr>
  </w:style>
  <w:style w:type="character" w:customStyle="1" w:styleId="RecuodecorpodetextoChar">
    <w:name w:val="Recuo de corpo de texto Char"/>
    <w:basedOn w:val="Fontepargpadro"/>
    <w:link w:val="Recuodecorpodetexto"/>
    <w:rsid w:val="00783C9C"/>
    <w:rPr>
      <w:rFonts w:ascii="Times New Roman" w:eastAsia="Times New Roman" w:hAnsi="Times New Roman" w:cs="Times New Roman"/>
      <w:color w:val="000000"/>
      <w:sz w:val="20"/>
      <w:szCs w:val="20"/>
      <w:lang w:eastAsia="pt-BR"/>
    </w:rPr>
  </w:style>
  <w:style w:type="paragraph" w:customStyle="1" w:styleId="Default">
    <w:name w:val="Default"/>
    <w:rsid w:val="00783C9C"/>
    <w:pPr>
      <w:autoSpaceDE w:val="0"/>
      <w:autoSpaceDN w:val="0"/>
      <w:adjustRightInd w:val="0"/>
      <w:spacing w:after="0" w:line="240" w:lineRule="auto"/>
    </w:pPr>
    <w:rPr>
      <w:rFonts w:ascii="Vineta BT" w:eastAsia="Calibri" w:hAnsi="Vineta BT" w:cs="Vineta BT"/>
      <w:color w:val="000000"/>
      <w:sz w:val="24"/>
      <w:szCs w:val="24"/>
    </w:rPr>
  </w:style>
  <w:style w:type="paragraph" w:styleId="Textodebalo">
    <w:name w:val="Balloon Text"/>
    <w:basedOn w:val="Normal"/>
    <w:link w:val="TextodebaloChar"/>
    <w:uiPriority w:val="99"/>
    <w:semiHidden/>
    <w:unhideWhenUsed/>
    <w:rsid w:val="00B63901"/>
    <w:rPr>
      <w:rFonts w:ascii="Tahoma" w:hAnsi="Tahoma" w:cs="Tahoma"/>
      <w:sz w:val="16"/>
      <w:szCs w:val="16"/>
    </w:rPr>
  </w:style>
  <w:style w:type="character" w:customStyle="1" w:styleId="TextodebaloChar">
    <w:name w:val="Texto de balão Char"/>
    <w:basedOn w:val="Fontepargpadro"/>
    <w:link w:val="Textodebalo"/>
    <w:uiPriority w:val="99"/>
    <w:semiHidden/>
    <w:rsid w:val="00B63901"/>
    <w:rPr>
      <w:rFonts w:ascii="Tahoma" w:eastAsia="Times New Roman" w:hAnsi="Tahoma" w:cs="Tahoma"/>
      <w:color w:val="000000"/>
      <w:sz w:val="16"/>
      <w:szCs w:val="16"/>
      <w:lang w:eastAsia="pt-BR"/>
    </w:rPr>
  </w:style>
  <w:style w:type="paragraph" w:styleId="PargrafodaLista">
    <w:name w:val="List Paragraph"/>
    <w:basedOn w:val="Normal"/>
    <w:uiPriority w:val="34"/>
    <w:qFormat/>
    <w:rsid w:val="00C85480"/>
    <w:pPr>
      <w:ind w:left="720"/>
      <w:contextualSpacing/>
    </w:pPr>
  </w:style>
  <w:style w:type="paragraph" w:styleId="Corpodetexto">
    <w:name w:val="Body Text"/>
    <w:basedOn w:val="Normal"/>
    <w:link w:val="CorpodetextoChar"/>
    <w:uiPriority w:val="99"/>
    <w:semiHidden/>
    <w:unhideWhenUsed/>
    <w:rsid w:val="007F118D"/>
    <w:pPr>
      <w:spacing w:after="120"/>
    </w:pPr>
  </w:style>
  <w:style w:type="character" w:customStyle="1" w:styleId="CorpodetextoChar">
    <w:name w:val="Corpo de texto Char"/>
    <w:basedOn w:val="Fontepargpadro"/>
    <w:link w:val="Corpodetexto"/>
    <w:uiPriority w:val="99"/>
    <w:semiHidden/>
    <w:rsid w:val="007F118D"/>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unhideWhenUsed/>
    <w:rsid w:val="007F118D"/>
    <w:rPr>
      <w:color w:val="0000FF" w:themeColor="hyperlink"/>
      <w:u w:val="single"/>
    </w:rPr>
  </w:style>
  <w:style w:type="paragraph" w:styleId="SemEspaamento">
    <w:name w:val="No Spacing"/>
    <w:uiPriority w:val="1"/>
    <w:qFormat/>
    <w:rsid w:val="00686AB6"/>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Ttulo1Char">
    <w:name w:val="Título 1 Char"/>
    <w:basedOn w:val="Fontepargpadro"/>
    <w:link w:val="Ttulo1"/>
    <w:uiPriority w:val="9"/>
    <w:rsid w:val="00686AB6"/>
    <w:rPr>
      <w:rFonts w:asciiTheme="majorHAnsi" w:eastAsiaTheme="majorEastAsia" w:hAnsiTheme="majorHAnsi" w:cstheme="majorBidi"/>
      <w:color w:val="365F91" w:themeColor="accent1" w:themeShade="BF"/>
      <w:sz w:val="32"/>
      <w:szCs w:val="32"/>
      <w:lang w:eastAsia="pt-BR"/>
    </w:rPr>
  </w:style>
  <w:style w:type="paragraph" w:styleId="CabealhodoSumrio">
    <w:name w:val="TOC Heading"/>
    <w:basedOn w:val="Ttulo1"/>
    <w:next w:val="Normal"/>
    <w:uiPriority w:val="39"/>
    <w:unhideWhenUsed/>
    <w:qFormat/>
    <w:rsid w:val="00686AB6"/>
    <w:pPr>
      <w:spacing w:line="259" w:lineRule="auto"/>
      <w:outlineLvl w:val="9"/>
    </w:pPr>
  </w:style>
  <w:style w:type="paragraph" w:styleId="Sumrio2">
    <w:name w:val="toc 2"/>
    <w:basedOn w:val="Normal"/>
    <w:next w:val="Normal"/>
    <w:autoRedefine/>
    <w:uiPriority w:val="39"/>
    <w:unhideWhenUsed/>
    <w:rsid w:val="00686AB6"/>
    <w:pPr>
      <w:spacing w:after="100" w:line="259" w:lineRule="auto"/>
      <w:ind w:left="220"/>
    </w:pPr>
    <w:rPr>
      <w:rFonts w:asciiTheme="minorHAnsi" w:eastAsiaTheme="minorEastAsia" w:hAnsiTheme="minorHAnsi"/>
      <w:color w:val="auto"/>
      <w:sz w:val="22"/>
      <w:szCs w:val="22"/>
    </w:rPr>
  </w:style>
  <w:style w:type="paragraph" w:styleId="Sumrio1">
    <w:name w:val="toc 1"/>
    <w:basedOn w:val="Normal"/>
    <w:next w:val="Normal"/>
    <w:autoRedefine/>
    <w:uiPriority w:val="39"/>
    <w:unhideWhenUsed/>
    <w:rsid w:val="00686AB6"/>
    <w:pPr>
      <w:spacing w:after="100" w:line="259" w:lineRule="auto"/>
    </w:pPr>
    <w:rPr>
      <w:rFonts w:asciiTheme="minorHAnsi" w:eastAsiaTheme="minorEastAsia" w:hAnsiTheme="minorHAnsi"/>
      <w:color w:val="auto"/>
      <w:sz w:val="22"/>
      <w:szCs w:val="22"/>
    </w:rPr>
  </w:style>
  <w:style w:type="paragraph" w:styleId="Sumrio3">
    <w:name w:val="toc 3"/>
    <w:basedOn w:val="Normal"/>
    <w:next w:val="Normal"/>
    <w:autoRedefine/>
    <w:uiPriority w:val="39"/>
    <w:unhideWhenUsed/>
    <w:rsid w:val="00686AB6"/>
    <w:pPr>
      <w:spacing w:after="100" w:line="259" w:lineRule="auto"/>
      <w:ind w:left="440"/>
    </w:pPr>
    <w:rPr>
      <w:rFonts w:asciiTheme="minorHAnsi" w:eastAsiaTheme="minorEastAsia" w:hAnsiTheme="minorHAns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ss.silveri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1DD29-CC83-4846-B495-CC7523D1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4426</Words>
  <Characters>23902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Eng.º JUnior</dc:creator>
  <cp:lastModifiedBy>dbaseio</cp:lastModifiedBy>
  <cp:revision>7</cp:revision>
  <cp:lastPrinted>2022-07-12T01:04:00Z</cp:lastPrinted>
  <dcterms:created xsi:type="dcterms:W3CDTF">2022-08-12T12:16:00Z</dcterms:created>
  <dcterms:modified xsi:type="dcterms:W3CDTF">2022-08-12T13:46:00Z</dcterms:modified>
</cp:coreProperties>
</file>