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28" w:rsidRPr="000D5039" w:rsidRDefault="004B2222" w:rsidP="00957328">
      <w:pPr>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EDITAL</w:t>
      </w:r>
    </w:p>
    <w:p w:rsidR="00957328" w:rsidRDefault="00957328" w:rsidP="00957328">
      <w:pPr>
        <w:autoSpaceDE w:val="0"/>
        <w:autoSpaceDN w:val="0"/>
        <w:adjustRightInd w:val="0"/>
        <w:spacing w:after="0" w:line="240" w:lineRule="auto"/>
        <w:jc w:val="center"/>
        <w:rPr>
          <w:rFonts w:ascii="Times New Roman" w:hAnsi="Times New Roman" w:cs="Times New Roman"/>
          <w:b/>
          <w:bCs/>
          <w:sz w:val="24"/>
          <w:szCs w:val="24"/>
          <w:u w:val="single"/>
        </w:rPr>
      </w:pPr>
    </w:p>
    <w:p w:rsidR="00957328" w:rsidRDefault="00957328" w:rsidP="00957328">
      <w:pPr>
        <w:autoSpaceDE w:val="0"/>
        <w:autoSpaceDN w:val="0"/>
        <w:adjustRightInd w:val="0"/>
        <w:spacing w:after="0" w:line="240" w:lineRule="auto"/>
        <w:jc w:val="center"/>
        <w:rPr>
          <w:rFonts w:ascii="Times New Roman" w:hAnsi="Times New Roman" w:cs="Times New Roman"/>
          <w:b/>
          <w:bCs/>
          <w:sz w:val="24"/>
          <w:szCs w:val="24"/>
          <w:u w:val="single"/>
        </w:rPr>
      </w:pPr>
      <w:r w:rsidRPr="00BD007B">
        <w:rPr>
          <w:rFonts w:ascii="Times New Roman" w:hAnsi="Times New Roman" w:cs="Times New Roman"/>
          <w:b/>
          <w:bCs/>
          <w:sz w:val="24"/>
          <w:szCs w:val="24"/>
          <w:u w:val="single"/>
        </w:rPr>
        <w:t xml:space="preserve">CONSÓRCIO INTERMUNICIPAL DE SAÚDE DA REGIÃO DE FERNANDÓPOLIS </w:t>
      </w:r>
      <w:proofErr w:type="gramStart"/>
      <w:r w:rsidRPr="00BD007B">
        <w:rPr>
          <w:rFonts w:ascii="Times New Roman" w:hAnsi="Times New Roman" w:cs="Times New Roman"/>
          <w:b/>
          <w:bCs/>
          <w:sz w:val="24"/>
          <w:szCs w:val="24"/>
          <w:u w:val="single"/>
        </w:rPr>
        <w:t>–  CISARF</w:t>
      </w:r>
      <w:proofErr w:type="gramEnd"/>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u w:val="single"/>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color w:val="000000"/>
          <w:sz w:val="24"/>
          <w:szCs w:val="24"/>
        </w:rPr>
        <w:t xml:space="preserve">EDITAL DE </w:t>
      </w:r>
      <w:r>
        <w:rPr>
          <w:rFonts w:ascii="Times New Roman" w:hAnsi="Times New Roman" w:cs="Times New Roman"/>
          <w:b/>
          <w:bCs/>
          <w:sz w:val="24"/>
          <w:szCs w:val="24"/>
        </w:rPr>
        <w:t>PREGÃO ELETRÔNICO Nº 001/2024</w:t>
      </w:r>
    </w:p>
    <w:p w:rsidR="00957328" w:rsidRDefault="00957328" w:rsidP="009573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PROCESSO Nº. 003</w:t>
      </w:r>
      <w:r>
        <w:rPr>
          <w:rFonts w:ascii="Times New Roman" w:hAnsi="Times New Roman" w:cs="Times New Roman"/>
          <w:b/>
          <w:bCs/>
          <w:sz w:val="24"/>
          <w:szCs w:val="24"/>
        </w:rPr>
        <w:t>/2024</w:t>
      </w:r>
    </w:p>
    <w:p w:rsidR="00957328" w:rsidRDefault="00957328" w:rsidP="00957328">
      <w:pPr>
        <w:autoSpaceDE w:val="0"/>
        <w:autoSpaceDN w:val="0"/>
        <w:adjustRightInd w:val="0"/>
        <w:spacing w:after="0" w:line="240" w:lineRule="auto"/>
        <w:jc w:val="both"/>
        <w:rPr>
          <w:rFonts w:ascii="Times New Roman" w:hAnsi="Times New Roman" w:cs="Times New Roman"/>
          <w:b/>
          <w:bCs/>
          <w:color w:val="000000"/>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color w:val="000000"/>
          <w:sz w:val="24"/>
          <w:szCs w:val="24"/>
        </w:rPr>
      </w:pPr>
      <w:r w:rsidRPr="00BD007B">
        <w:rPr>
          <w:rFonts w:ascii="Times New Roman" w:hAnsi="Times New Roman" w:cs="Times New Roman"/>
          <w:b/>
          <w:bCs/>
          <w:color w:val="000000"/>
          <w:sz w:val="24"/>
          <w:szCs w:val="24"/>
        </w:rPr>
        <w:t xml:space="preserve">O CONSÓRCIO INTERMUNICIPAL DE SAÚDE DA REGIÃO DE FERNANDÓPOLIS-SP, CNPJ nº 05.655.308/0001-99, localizado na Rua Sergipe nº 660 – JD. SANTA RITA, TORNA PÚBLICO, para conhecimento de quantos possa interessar, a abertura de procedimento licitatório, na modalidade PREGÃO ELETRÔNICO, do tipo “MENOR PREÇO POR HORA”, de acordo com o que determina </w:t>
      </w:r>
      <w:r>
        <w:rPr>
          <w:rFonts w:ascii="Times New Roman" w:hAnsi="Times New Roman" w:cs="Times New Roman"/>
          <w:b/>
          <w:bCs/>
          <w:color w:val="000000"/>
          <w:sz w:val="24"/>
          <w:szCs w:val="24"/>
        </w:rPr>
        <w:t xml:space="preserve">os </w:t>
      </w:r>
      <w:r w:rsidRPr="0062678C">
        <w:rPr>
          <w:rFonts w:ascii="Times New Roman" w:hAnsi="Times New Roman" w:cs="Times New Roman"/>
          <w:sz w:val="24"/>
          <w:szCs w:val="24"/>
        </w:rPr>
        <w:t>Artigo</w:t>
      </w:r>
      <w:r>
        <w:rPr>
          <w:rFonts w:ascii="Times New Roman" w:hAnsi="Times New Roman" w:cs="Times New Roman"/>
          <w:sz w:val="24"/>
          <w:szCs w:val="24"/>
        </w:rPr>
        <w:t>s</w:t>
      </w:r>
      <w:r w:rsidRPr="0062678C">
        <w:rPr>
          <w:rFonts w:ascii="Times New Roman" w:hAnsi="Times New Roman" w:cs="Times New Roman"/>
          <w:sz w:val="24"/>
          <w:szCs w:val="24"/>
        </w:rPr>
        <w:t xml:space="preserve"> </w:t>
      </w:r>
      <w:r>
        <w:rPr>
          <w:rFonts w:ascii="Times New Roman" w:hAnsi="Times New Roman" w:cs="Times New Roman"/>
          <w:sz w:val="24"/>
          <w:szCs w:val="24"/>
        </w:rPr>
        <w:t>6º, XLI (pregão – menor preço); 12, VI (digital); 28, I (pregão); 33, I (menor preço); 89 e seguintes (normas do contrato); 106 e 107 (prazo de 05 anos podendo ser prorrogado até 10 anos) da Lei Federal nº 14.133/2.021</w:t>
      </w:r>
      <w:r w:rsidRPr="0062678C">
        <w:rPr>
          <w:rFonts w:ascii="Times New Roman" w:hAnsi="Times New Roman" w:cs="Times New Roman"/>
          <w:sz w:val="24"/>
          <w:szCs w:val="24"/>
        </w:rPr>
        <w:t>.</w:t>
      </w:r>
      <w:r w:rsidRPr="00BD007B">
        <w:rPr>
          <w:rFonts w:ascii="Times New Roman" w:hAnsi="Times New Roman" w:cs="Times New Roman"/>
          <w:b/>
          <w:bCs/>
          <w:color w:val="000000"/>
          <w:sz w:val="24"/>
          <w:szCs w:val="24"/>
        </w:rPr>
        <w:t xml:space="preserve"> </w:t>
      </w:r>
      <w:proofErr w:type="gramStart"/>
      <w:r w:rsidRPr="00BD007B">
        <w:rPr>
          <w:rFonts w:ascii="Times New Roman" w:hAnsi="Times New Roman" w:cs="Times New Roman"/>
          <w:b/>
          <w:bCs/>
          <w:color w:val="000000"/>
          <w:sz w:val="24"/>
          <w:szCs w:val="24"/>
        </w:rPr>
        <w:t>e</w:t>
      </w:r>
      <w:proofErr w:type="gramEnd"/>
      <w:r w:rsidRPr="00BD007B">
        <w:rPr>
          <w:rFonts w:ascii="Times New Roman" w:hAnsi="Times New Roman" w:cs="Times New Roman"/>
          <w:b/>
          <w:bCs/>
          <w:color w:val="000000"/>
          <w:sz w:val="24"/>
          <w:szCs w:val="24"/>
        </w:rPr>
        <w:t xml:space="preserve"> as exigências contidas neste edital.</w:t>
      </w:r>
      <w:r>
        <w:rPr>
          <w:rFonts w:ascii="Times New Roman" w:hAnsi="Times New Roman" w:cs="Times New Roman"/>
          <w:b/>
          <w:bCs/>
          <w:color w:val="000000"/>
          <w:sz w:val="24"/>
          <w:szCs w:val="24"/>
        </w:rPr>
        <w:t xml:space="preserve"> </w:t>
      </w:r>
      <w:r w:rsidRPr="00BD007B">
        <w:rPr>
          <w:rFonts w:ascii="Times New Roman" w:hAnsi="Times New Roman" w:cs="Times New Roman"/>
          <w:b/>
          <w:bCs/>
          <w:color w:val="000000"/>
          <w:sz w:val="24"/>
          <w:szCs w:val="24"/>
        </w:rPr>
        <w:t xml:space="preserve"> A sessão de processamento do citado PREGÃO será conduzida pelo Pregoeiro Oficial e respectiva Equipe de Apoio, devidamente designados pela </w:t>
      </w:r>
      <w:r w:rsidRPr="002D3843">
        <w:rPr>
          <w:rFonts w:ascii="Times New Roman" w:hAnsi="Times New Roman" w:cs="Times New Roman"/>
          <w:b/>
          <w:bCs/>
          <w:color w:val="000000"/>
          <w:sz w:val="24"/>
          <w:szCs w:val="24"/>
        </w:rPr>
        <w:t xml:space="preserve">Portaria nº 14 de 01 de fevereiro de </w:t>
      </w:r>
      <w:r w:rsidRPr="00685DA1">
        <w:rPr>
          <w:rFonts w:ascii="Times New Roman" w:hAnsi="Times New Roman" w:cs="Times New Roman"/>
          <w:b/>
          <w:bCs/>
          <w:color w:val="000000"/>
          <w:sz w:val="24"/>
          <w:szCs w:val="24"/>
        </w:rPr>
        <w:t>2024</w:t>
      </w:r>
      <w:r w:rsidRPr="00BD007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bem como a portaria nº 15 de 01 de fevereiro de 2024, que versa sobre o agente de contratação e equipe de apoio, </w:t>
      </w:r>
      <w:r w:rsidRPr="00BD007B">
        <w:rPr>
          <w:rFonts w:ascii="Times New Roman" w:hAnsi="Times New Roman" w:cs="Times New Roman"/>
          <w:b/>
          <w:bCs/>
          <w:color w:val="000000"/>
          <w:sz w:val="24"/>
          <w:szCs w:val="24"/>
        </w:rPr>
        <w:t>constantes nos autos do processo.</w:t>
      </w:r>
    </w:p>
    <w:p w:rsidR="00957328" w:rsidRDefault="00957328" w:rsidP="00957328">
      <w:pPr>
        <w:autoSpaceDE w:val="0"/>
        <w:autoSpaceDN w:val="0"/>
        <w:adjustRightInd w:val="0"/>
        <w:spacing w:after="0" w:line="240" w:lineRule="auto"/>
        <w:jc w:val="both"/>
        <w:rPr>
          <w:rFonts w:ascii="Times New Roman" w:hAnsi="Times New Roman" w:cs="Times New Roman"/>
          <w:b/>
          <w:bCs/>
          <w:color w:val="000000"/>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color w:val="000000"/>
          <w:sz w:val="24"/>
          <w:szCs w:val="24"/>
        </w:rPr>
      </w:pPr>
      <w:r w:rsidRPr="00BD007B">
        <w:rPr>
          <w:rFonts w:ascii="Times New Roman" w:hAnsi="Times New Roman" w:cs="Times New Roman"/>
          <w:b/>
          <w:bCs/>
          <w:color w:val="000000"/>
          <w:sz w:val="24"/>
          <w:szCs w:val="24"/>
        </w:rPr>
        <w:t>ABERTURA DA SESSÃO PÚBLICA</w:t>
      </w:r>
      <w:r w:rsidR="007D216D">
        <w:rPr>
          <w:rFonts w:ascii="Times New Roman" w:hAnsi="Times New Roman" w:cs="Times New Roman"/>
          <w:b/>
          <w:bCs/>
          <w:color w:val="000000"/>
          <w:sz w:val="24"/>
          <w:szCs w:val="24"/>
        </w:rPr>
        <w:t>: 25/04/2024</w:t>
      </w:r>
    </w:p>
    <w:p w:rsidR="00957328" w:rsidRPr="00BD007B" w:rsidRDefault="007D216D" w:rsidP="009573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HORÁRIO: 08h 30</w:t>
      </w:r>
      <w:r w:rsidR="00957328" w:rsidRPr="00BD007B">
        <w:rPr>
          <w:rFonts w:ascii="Times New Roman" w:hAnsi="Times New Roman" w:cs="Times New Roman"/>
          <w:b/>
          <w:bCs/>
          <w:color w:val="000000"/>
          <w:sz w:val="24"/>
          <w:szCs w:val="24"/>
        </w:rPr>
        <w:t>m</w:t>
      </w:r>
      <w:r w:rsidR="00957328">
        <w:rPr>
          <w:rFonts w:ascii="Times New Roman" w:hAnsi="Times New Roman" w:cs="Times New Roman"/>
          <w:b/>
          <w:bCs/>
          <w:color w:val="000000"/>
          <w:sz w:val="24"/>
          <w:szCs w:val="24"/>
        </w:rPr>
        <w:t xml:space="preserve"> </w:t>
      </w:r>
      <w:r w:rsidR="00957328" w:rsidRPr="00BD007B">
        <w:rPr>
          <w:rFonts w:ascii="Times New Roman" w:hAnsi="Times New Roman" w:cs="Times New Roman"/>
          <w:color w:val="000000"/>
          <w:sz w:val="24"/>
          <w:szCs w:val="24"/>
        </w:rPr>
        <w:t xml:space="preserve">(horário de Brasília - DF). </w:t>
      </w:r>
    </w:p>
    <w:p w:rsidR="00957328" w:rsidRPr="00BD007B" w:rsidRDefault="00957328" w:rsidP="00957328">
      <w:pPr>
        <w:autoSpaceDE w:val="0"/>
        <w:autoSpaceDN w:val="0"/>
        <w:adjustRightInd w:val="0"/>
        <w:spacing w:after="0" w:line="240" w:lineRule="auto"/>
        <w:jc w:val="both"/>
        <w:rPr>
          <w:rFonts w:ascii="Times New Roman" w:hAnsi="Times New Roman" w:cs="Times New Roman"/>
          <w:color w:val="0000FF"/>
          <w:sz w:val="24"/>
          <w:szCs w:val="24"/>
        </w:rPr>
      </w:pPr>
      <w:r w:rsidRPr="00BD007B">
        <w:rPr>
          <w:rFonts w:ascii="Times New Roman" w:hAnsi="Times New Roman" w:cs="Times New Roman"/>
          <w:b/>
          <w:bCs/>
          <w:color w:val="000000"/>
          <w:sz w:val="24"/>
          <w:szCs w:val="24"/>
        </w:rPr>
        <w:t xml:space="preserve">LOCAL: Portal de Compras do Governo Federal - </w:t>
      </w:r>
      <w:r w:rsidRPr="00BD007B">
        <w:rPr>
          <w:rFonts w:ascii="Times New Roman" w:hAnsi="Times New Roman" w:cs="Times New Roman"/>
          <w:i/>
          <w:iCs/>
          <w:color w:val="0000FF"/>
          <w:sz w:val="24"/>
          <w:szCs w:val="24"/>
        </w:rPr>
        <w:t xml:space="preserve">www.gov.br/compras/pt-br </w:t>
      </w:r>
    </w:p>
    <w:p w:rsidR="00957328" w:rsidRPr="00BD007B" w:rsidRDefault="00957328" w:rsidP="00957328">
      <w:pPr>
        <w:autoSpaceDE w:val="0"/>
        <w:autoSpaceDN w:val="0"/>
        <w:adjustRightInd w:val="0"/>
        <w:spacing w:after="0" w:line="240" w:lineRule="auto"/>
        <w:jc w:val="both"/>
        <w:rPr>
          <w:rFonts w:ascii="Times New Roman" w:hAnsi="Times New Roman" w:cs="Times New Roman"/>
          <w:color w:val="000000"/>
          <w:sz w:val="24"/>
          <w:szCs w:val="24"/>
        </w:rPr>
      </w:pPr>
      <w:r w:rsidRPr="00BD007B">
        <w:rPr>
          <w:rFonts w:ascii="Times New Roman" w:hAnsi="Times New Roman" w:cs="Times New Roman"/>
          <w:color w:val="000000"/>
          <w:sz w:val="24"/>
          <w:szCs w:val="24"/>
        </w:rPr>
        <w:t>Código da UASG no COMPRASNET: 929625.</w:t>
      </w:r>
    </w:p>
    <w:p w:rsidR="00957328" w:rsidRDefault="00957328" w:rsidP="00957328">
      <w:pPr>
        <w:autoSpaceDE w:val="0"/>
        <w:autoSpaceDN w:val="0"/>
        <w:adjustRightInd w:val="0"/>
        <w:spacing w:after="0" w:line="240" w:lineRule="auto"/>
        <w:jc w:val="both"/>
        <w:rPr>
          <w:rFonts w:ascii="Times New Roman" w:hAnsi="Times New Roman" w:cs="Times New Roman"/>
          <w:b/>
          <w:bCs/>
          <w:color w:val="000000"/>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color w:val="000000"/>
          <w:sz w:val="24"/>
          <w:szCs w:val="24"/>
        </w:rPr>
      </w:pPr>
      <w:r w:rsidRPr="00BD007B">
        <w:rPr>
          <w:rFonts w:ascii="Times New Roman" w:hAnsi="Times New Roman" w:cs="Times New Roman"/>
          <w:b/>
          <w:bCs/>
          <w:color w:val="000000"/>
          <w:sz w:val="24"/>
          <w:szCs w:val="24"/>
        </w:rPr>
        <w:t xml:space="preserve">DÚVIDAS SOBRE O EDITAL: </w:t>
      </w:r>
      <w:r w:rsidRPr="00BD007B">
        <w:rPr>
          <w:rFonts w:ascii="Times New Roman" w:hAnsi="Times New Roman" w:cs="Times New Roman"/>
          <w:color w:val="000000"/>
          <w:sz w:val="24"/>
          <w:szCs w:val="24"/>
        </w:rPr>
        <w:t xml:space="preserve">As dúvidas acerca do presente Edital deverão ser encaminhadas à Secretaria Municipal de Gestão, no Departamento de Compras, Licitações e Contratos Administrativos, em até 3 (três) dias úteis anteriores à data de abertura da sessão pública, através do e-mail </w:t>
      </w:r>
      <w:hyperlink r:id="rId8" w:history="1">
        <w:r w:rsidRPr="00BD007B">
          <w:rPr>
            <w:rStyle w:val="Hyperlink"/>
            <w:rFonts w:ascii="Times New Roman" w:hAnsi="Times New Roman" w:cs="Times New Roman"/>
            <w:sz w:val="24"/>
            <w:szCs w:val="24"/>
          </w:rPr>
          <w:t>compras.cisarf@gmail.com</w:t>
        </w:r>
      </w:hyperlink>
      <w:r w:rsidRPr="00067D52">
        <w:rPr>
          <w:rFonts w:ascii="Times New Roman" w:hAnsi="Times New Roman" w:cs="Times New Roman"/>
          <w:color w:val="000000"/>
          <w:sz w:val="24"/>
          <w:szCs w:val="24"/>
        </w:rPr>
        <w:t xml:space="preserve"> deven</w:t>
      </w:r>
      <w:r w:rsidRPr="00BD007B">
        <w:rPr>
          <w:rFonts w:ascii="Times New Roman" w:hAnsi="Times New Roman" w:cs="Times New Roman"/>
          <w:color w:val="000000"/>
          <w:sz w:val="24"/>
          <w:szCs w:val="24"/>
        </w:rPr>
        <w:t>do ser informados, no campo “assunto”, a modalidade e o número da lic</w:t>
      </w:r>
      <w:r>
        <w:rPr>
          <w:rFonts w:ascii="Times New Roman" w:hAnsi="Times New Roman" w:cs="Times New Roman"/>
          <w:color w:val="000000"/>
          <w:sz w:val="24"/>
          <w:szCs w:val="24"/>
        </w:rPr>
        <w:t>itação (Pregão Eletrônico Nº 001/2024</w:t>
      </w:r>
      <w:r w:rsidRPr="00BD007B">
        <w:rPr>
          <w:rFonts w:ascii="Times New Roman" w:hAnsi="Times New Roman" w:cs="Times New Roman"/>
          <w:color w:val="000000"/>
          <w:sz w:val="24"/>
          <w:szCs w:val="24"/>
        </w:rPr>
        <w:t>), ou, diretamente no campo específico "Esclarecimentos e Impugnações" do Portal de Compras Do Governo Federal (</w:t>
      </w:r>
      <w:r w:rsidRPr="00BD007B">
        <w:rPr>
          <w:rFonts w:ascii="Times New Roman" w:hAnsi="Times New Roman" w:cs="Times New Roman"/>
          <w:i/>
          <w:iCs/>
          <w:color w:val="000000"/>
          <w:sz w:val="24"/>
          <w:szCs w:val="24"/>
        </w:rPr>
        <w:t>www.gov.br/compras/</w:t>
      </w:r>
      <w:proofErr w:type="spellStart"/>
      <w:r w:rsidRPr="00BD007B">
        <w:rPr>
          <w:rFonts w:ascii="Times New Roman" w:hAnsi="Times New Roman" w:cs="Times New Roman"/>
          <w:i/>
          <w:iCs/>
          <w:color w:val="000000"/>
          <w:sz w:val="24"/>
          <w:szCs w:val="24"/>
        </w:rPr>
        <w:t>pt-br</w:t>
      </w:r>
      <w:proofErr w:type="spellEnd"/>
      <w:r w:rsidRPr="00BD007B">
        <w:rPr>
          <w:rFonts w:ascii="Times New Roman" w:hAnsi="Times New Roman" w:cs="Times New Roman"/>
          <w:i/>
          <w:iCs/>
          <w:color w:val="000000"/>
          <w:sz w:val="24"/>
          <w:szCs w:val="24"/>
        </w:rPr>
        <w:t>)</w:t>
      </w:r>
      <w:r w:rsidRPr="00BD007B">
        <w:rPr>
          <w:rFonts w:ascii="Times New Roman" w:hAnsi="Times New Roman" w:cs="Times New Roman"/>
          <w:color w:val="000000"/>
          <w:sz w:val="24"/>
          <w:szCs w:val="24"/>
        </w:rPr>
        <w:t>. As respostas serão divulgadas no Portal de Compras do Governo Federal (</w:t>
      </w:r>
      <w:r w:rsidRPr="00BD007B">
        <w:rPr>
          <w:rFonts w:ascii="Times New Roman" w:hAnsi="Times New Roman" w:cs="Times New Roman"/>
          <w:i/>
          <w:iCs/>
          <w:color w:val="000000"/>
          <w:sz w:val="24"/>
          <w:szCs w:val="24"/>
        </w:rPr>
        <w:t>www.gov.br/compras/</w:t>
      </w:r>
      <w:proofErr w:type="spellStart"/>
      <w:r w:rsidRPr="00BD007B">
        <w:rPr>
          <w:rFonts w:ascii="Times New Roman" w:hAnsi="Times New Roman" w:cs="Times New Roman"/>
          <w:i/>
          <w:iCs/>
          <w:color w:val="000000"/>
          <w:sz w:val="24"/>
          <w:szCs w:val="24"/>
        </w:rPr>
        <w:t>pt-br</w:t>
      </w:r>
      <w:proofErr w:type="spellEnd"/>
      <w:r w:rsidRPr="00BD007B">
        <w:rPr>
          <w:rFonts w:ascii="Times New Roman" w:hAnsi="Times New Roman" w:cs="Times New Roman"/>
          <w:i/>
          <w:iCs/>
          <w:color w:val="000000"/>
          <w:sz w:val="24"/>
          <w:szCs w:val="24"/>
        </w:rPr>
        <w:t>)</w:t>
      </w:r>
      <w:r w:rsidRPr="00BD007B">
        <w:rPr>
          <w:rFonts w:ascii="Times New Roman" w:hAnsi="Times New Roman" w:cs="Times New Roman"/>
          <w:color w:val="000000"/>
          <w:sz w:val="24"/>
          <w:szCs w:val="24"/>
        </w:rPr>
        <w:t xml:space="preserve">, e no endereço eletrônico </w:t>
      </w:r>
      <w:r w:rsidRPr="00BD007B">
        <w:rPr>
          <w:rFonts w:ascii="Times New Roman" w:hAnsi="Times New Roman" w:cs="Times New Roman"/>
          <w:i/>
          <w:iCs/>
          <w:color w:val="000000"/>
          <w:sz w:val="24"/>
          <w:szCs w:val="24"/>
        </w:rPr>
        <w:t>fernandopolis.sp.gov.br</w:t>
      </w:r>
      <w:r w:rsidRPr="00BD007B">
        <w:rPr>
          <w:rFonts w:ascii="Times New Roman" w:hAnsi="Times New Roman" w:cs="Times New Roman"/>
          <w:color w:val="000000"/>
          <w:sz w:val="24"/>
          <w:szCs w:val="24"/>
        </w:rPr>
        <w:t xml:space="preserve">. </w:t>
      </w:r>
    </w:p>
    <w:p w:rsidR="00957328" w:rsidRPr="00BD007B" w:rsidRDefault="00957328" w:rsidP="00957328">
      <w:pPr>
        <w:autoSpaceDE w:val="0"/>
        <w:autoSpaceDN w:val="0"/>
        <w:adjustRightInd w:val="0"/>
        <w:spacing w:after="0" w:line="240" w:lineRule="auto"/>
        <w:jc w:val="both"/>
        <w:rPr>
          <w:rFonts w:ascii="Times New Roman" w:hAnsi="Times New Roman" w:cs="Times New Roman"/>
          <w:color w:val="000000"/>
          <w:sz w:val="24"/>
          <w:szCs w:val="24"/>
        </w:rPr>
      </w:pPr>
      <w:r w:rsidRPr="00BD007B">
        <w:rPr>
          <w:rFonts w:ascii="Times New Roman" w:hAnsi="Times New Roman" w:cs="Times New Roman"/>
          <w:b/>
          <w:bCs/>
          <w:color w:val="000000"/>
          <w:sz w:val="24"/>
          <w:szCs w:val="24"/>
        </w:rPr>
        <w:t xml:space="preserve">DÚVIDAS SOBRE O SISTEMA DO COMPRAS GOVERNAMENTAIS: </w:t>
      </w:r>
      <w:r w:rsidRPr="00BD007B">
        <w:rPr>
          <w:rFonts w:ascii="Times New Roman" w:hAnsi="Times New Roman" w:cs="Times New Roman"/>
          <w:color w:val="000000"/>
          <w:sz w:val="24"/>
          <w:szCs w:val="24"/>
        </w:rPr>
        <w:t xml:space="preserve">As dúvidas acerca da operacionalização do sistema do Compras Governamentais deverão ser esclarecidas junto à Central de Serviços Serpro - CSS, através do e-mail </w:t>
      </w:r>
      <w:r w:rsidRPr="00BD007B">
        <w:rPr>
          <w:rFonts w:ascii="Times New Roman" w:hAnsi="Times New Roman" w:cs="Times New Roman"/>
          <w:i/>
          <w:iCs/>
          <w:color w:val="000000"/>
          <w:sz w:val="24"/>
          <w:szCs w:val="24"/>
        </w:rPr>
        <w:t xml:space="preserve">css.serpro@serpro.gov.br </w:t>
      </w:r>
      <w:r w:rsidRPr="00BD007B">
        <w:rPr>
          <w:rFonts w:ascii="Times New Roman" w:hAnsi="Times New Roman" w:cs="Times New Roman"/>
          <w:color w:val="000000"/>
          <w:sz w:val="24"/>
          <w:szCs w:val="24"/>
        </w:rPr>
        <w:t>ou pelo telefone 0800-978-9001.</w:t>
      </w:r>
    </w:p>
    <w:p w:rsidR="00957328" w:rsidRDefault="00957328" w:rsidP="00957328">
      <w:pPr>
        <w:autoSpaceDE w:val="0"/>
        <w:autoSpaceDN w:val="0"/>
        <w:adjustRightInd w:val="0"/>
        <w:spacing w:after="0" w:line="240" w:lineRule="auto"/>
        <w:jc w:val="both"/>
        <w:rPr>
          <w:rFonts w:ascii="Times New Roman" w:hAnsi="Times New Roman" w:cs="Times New Roman"/>
          <w:b/>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b/>
          <w:sz w:val="24"/>
          <w:szCs w:val="24"/>
        </w:rPr>
      </w:pPr>
      <w:r w:rsidRPr="00BD007B">
        <w:rPr>
          <w:rFonts w:ascii="Times New Roman" w:hAnsi="Times New Roman" w:cs="Times New Roman"/>
          <w:b/>
          <w:sz w:val="24"/>
          <w:szCs w:val="24"/>
        </w:rPr>
        <w:t>1-DO</w:t>
      </w:r>
      <w:r>
        <w:rPr>
          <w:rFonts w:ascii="Times New Roman" w:hAnsi="Times New Roman" w:cs="Times New Roman"/>
          <w:b/>
          <w:sz w:val="24"/>
          <w:szCs w:val="24"/>
        </w:rPr>
        <w:t xml:space="preserve"> </w:t>
      </w:r>
      <w:r w:rsidRPr="00BD007B">
        <w:rPr>
          <w:rFonts w:ascii="Times New Roman" w:hAnsi="Times New Roman" w:cs="Times New Roman"/>
          <w:b/>
          <w:sz w:val="24"/>
          <w:szCs w:val="24"/>
        </w:rPr>
        <w:t>OBJETO</w:t>
      </w:r>
    </w:p>
    <w:p w:rsidR="00957328" w:rsidRDefault="00957328" w:rsidP="00957328">
      <w:pPr>
        <w:autoSpaceDE w:val="0"/>
        <w:autoSpaceDN w:val="0"/>
        <w:adjustRightInd w:val="0"/>
        <w:spacing w:after="0" w:line="240" w:lineRule="auto"/>
        <w:jc w:val="both"/>
        <w:rPr>
          <w:rFonts w:ascii="Times New Roman" w:hAnsi="Times New Roman" w:cs="Times New Roman"/>
          <w:bCs/>
          <w:color w:val="000000"/>
          <w:sz w:val="24"/>
          <w:szCs w:val="24"/>
        </w:rPr>
      </w:pPr>
      <w:r w:rsidRPr="00BD007B">
        <w:rPr>
          <w:rFonts w:ascii="Times New Roman" w:hAnsi="Times New Roman" w:cs="Times New Roman"/>
          <w:sz w:val="24"/>
          <w:szCs w:val="24"/>
        </w:rPr>
        <w:t xml:space="preserve">A </w:t>
      </w:r>
      <w:r w:rsidR="008048A9" w:rsidRPr="00BD007B">
        <w:rPr>
          <w:rFonts w:ascii="Times New Roman" w:hAnsi="Times New Roman" w:cs="Times New Roman"/>
          <w:sz w:val="24"/>
          <w:szCs w:val="24"/>
        </w:rPr>
        <w:t>presente licitação tem por objeto a contratação de pessoas jurídicas para prestação de serviços médicos (plantonistas, socorristas e reg</w:t>
      </w:r>
      <w:r w:rsidR="008048A9">
        <w:rPr>
          <w:rFonts w:ascii="Times New Roman" w:hAnsi="Times New Roman" w:cs="Times New Roman"/>
          <w:sz w:val="24"/>
          <w:szCs w:val="24"/>
        </w:rPr>
        <w:t xml:space="preserve">uladores), para </w:t>
      </w:r>
      <w:r w:rsidR="008048A9" w:rsidRPr="00BD007B">
        <w:rPr>
          <w:rFonts w:ascii="Times New Roman" w:hAnsi="Times New Roman" w:cs="Times New Roman"/>
          <w:sz w:val="24"/>
          <w:szCs w:val="24"/>
        </w:rPr>
        <w:t>os treze municípios participantes do consórcio intermunici</w:t>
      </w:r>
      <w:r w:rsidR="008048A9">
        <w:rPr>
          <w:rFonts w:ascii="Times New Roman" w:hAnsi="Times New Roman" w:cs="Times New Roman"/>
          <w:sz w:val="24"/>
          <w:szCs w:val="24"/>
        </w:rPr>
        <w:t xml:space="preserve">pal de saúde da região de Fernandópolis– </w:t>
      </w:r>
      <w:proofErr w:type="spellStart"/>
      <w:r w:rsidR="008048A9">
        <w:rPr>
          <w:rFonts w:ascii="Times New Roman" w:hAnsi="Times New Roman" w:cs="Times New Roman"/>
          <w:sz w:val="24"/>
          <w:szCs w:val="24"/>
        </w:rPr>
        <w:t>C</w:t>
      </w:r>
      <w:r w:rsidR="008048A9" w:rsidRPr="00BD007B">
        <w:rPr>
          <w:rFonts w:ascii="Times New Roman" w:hAnsi="Times New Roman" w:cs="Times New Roman"/>
          <w:sz w:val="24"/>
          <w:szCs w:val="24"/>
        </w:rPr>
        <w:t>isarf</w:t>
      </w:r>
      <w:proofErr w:type="spellEnd"/>
      <w:r w:rsidR="008048A9" w:rsidRPr="00BD007B">
        <w:rPr>
          <w:rFonts w:ascii="Times New Roman" w:hAnsi="Times New Roman" w:cs="Times New Roman"/>
          <w:sz w:val="24"/>
          <w:szCs w:val="24"/>
        </w:rPr>
        <w:t>, a s</w:t>
      </w:r>
      <w:r w:rsidR="008048A9">
        <w:rPr>
          <w:rFonts w:ascii="Times New Roman" w:hAnsi="Times New Roman" w:cs="Times New Roman"/>
          <w:sz w:val="24"/>
          <w:szCs w:val="24"/>
        </w:rPr>
        <w:t xml:space="preserve">erem prestados nas unidades do </w:t>
      </w:r>
      <w:proofErr w:type="spellStart"/>
      <w:r w:rsidR="008048A9">
        <w:rPr>
          <w:rFonts w:ascii="Times New Roman" w:hAnsi="Times New Roman" w:cs="Times New Roman"/>
          <w:sz w:val="24"/>
          <w:szCs w:val="24"/>
        </w:rPr>
        <w:t>S</w:t>
      </w:r>
      <w:r w:rsidR="008048A9" w:rsidRPr="00BD007B">
        <w:rPr>
          <w:rFonts w:ascii="Times New Roman" w:hAnsi="Times New Roman" w:cs="Times New Roman"/>
          <w:sz w:val="24"/>
          <w:szCs w:val="24"/>
        </w:rPr>
        <w:t>amu</w:t>
      </w:r>
      <w:proofErr w:type="spellEnd"/>
      <w:r w:rsidR="008048A9" w:rsidRPr="00BD007B">
        <w:rPr>
          <w:rFonts w:ascii="Times New Roman" w:hAnsi="Times New Roman" w:cs="Times New Roman"/>
          <w:sz w:val="24"/>
          <w:szCs w:val="24"/>
        </w:rPr>
        <w:t xml:space="preserve"> 192 – serviço de atendimento móvel de urgência, tanto na cidade de</w:t>
      </w:r>
      <w:r w:rsidR="008048A9">
        <w:rPr>
          <w:rFonts w:ascii="Times New Roman" w:hAnsi="Times New Roman" w:cs="Times New Roman"/>
          <w:b/>
          <w:sz w:val="24"/>
          <w:szCs w:val="24"/>
        </w:rPr>
        <w:t xml:space="preserve"> F</w:t>
      </w:r>
      <w:r w:rsidR="008048A9" w:rsidRPr="00BD007B">
        <w:rPr>
          <w:rFonts w:ascii="Times New Roman" w:hAnsi="Times New Roman" w:cs="Times New Roman"/>
          <w:b/>
          <w:sz w:val="24"/>
          <w:szCs w:val="24"/>
        </w:rPr>
        <w:t>ernandópolis quanto na cidade</w:t>
      </w:r>
      <w:r w:rsidRPr="00BD007B">
        <w:rPr>
          <w:rFonts w:ascii="Times New Roman" w:hAnsi="Times New Roman" w:cs="Times New Roman"/>
          <w:b/>
          <w:sz w:val="24"/>
          <w:szCs w:val="24"/>
        </w:rPr>
        <w:t xml:space="preserve"> de Estrela D’Oeste,  Guarani D’Oeste, </w:t>
      </w:r>
      <w:proofErr w:type="spellStart"/>
      <w:r w:rsidRPr="00BD007B">
        <w:rPr>
          <w:rFonts w:ascii="Times New Roman" w:hAnsi="Times New Roman" w:cs="Times New Roman"/>
          <w:b/>
          <w:sz w:val="24"/>
          <w:szCs w:val="24"/>
        </w:rPr>
        <w:t>Indiaporã</w:t>
      </w:r>
      <w:proofErr w:type="spellEnd"/>
      <w:r w:rsidRPr="00BD007B">
        <w:rPr>
          <w:rFonts w:ascii="Times New Roman" w:hAnsi="Times New Roman" w:cs="Times New Roman"/>
          <w:b/>
          <w:sz w:val="24"/>
          <w:szCs w:val="24"/>
        </w:rPr>
        <w:t xml:space="preserve">, Macedônia, Meridiano, Mira-Estrela, Ouroeste, Pedranópolis, </w:t>
      </w:r>
      <w:proofErr w:type="spellStart"/>
      <w:r w:rsidRPr="00BD007B">
        <w:rPr>
          <w:rFonts w:ascii="Times New Roman" w:hAnsi="Times New Roman" w:cs="Times New Roman"/>
          <w:b/>
          <w:sz w:val="24"/>
          <w:szCs w:val="24"/>
        </w:rPr>
        <w:t>Populina</w:t>
      </w:r>
      <w:proofErr w:type="spellEnd"/>
      <w:r w:rsidRPr="00BD007B">
        <w:rPr>
          <w:rFonts w:ascii="Times New Roman" w:hAnsi="Times New Roman" w:cs="Times New Roman"/>
          <w:b/>
          <w:sz w:val="24"/>
          <w:szCs w:val="24"/>
        </w:rPr>
        <w:t>, São João das Duas Pontes, São João de Iracema</w:t>
      </w:r>
      <w:r>
        <w:rPr>
          <w:rFonts w:ascii="Times New Roman" w:hAnsi="Times New Roman" w:cs="Times New Roman"/>
          <w:b/>
          <w:sz w:val="24"/>
          <w:szCs w:val="24"/>
        </w:rPr>
        <w:t>,</w:t>
      </w:r>
      <w:r w:rsidRPr="00BD007B">
        <w:rPr>
          <w:rFonts w:ascii="Times New Roman" w:hAnsi="Times New Roman" w:cs="Times New Roman"/>
          <w:b/>
          <w:sz w:val="24"/>
          <w:szCs w:val="24"/>
        </w:rPr>
        <w:t xml:space="preserve"> Turmalina</w:t>
      </w:r>
      <w:r>
        <w:rPr>
          <w:rFonts w:ascii="Times New Roman" w:hAnsi="Times New Roman" w:cs="Times New Roman"/>
          <w:b/>
          <w:sz w:val="24"/>
          <w:szCs w:val="24"/>
        </w:rPr>
        <w:t xml:space="preserve"> </w:t>
      </w:r>
      <w:r>
        <w:rPr>
          <w:rFonts w:ascii="Times New Roman" w:hAnsi="Times New Roman" w:cs="Times New Roman"/>
          <w:b/>
          <w:sz w:val="24"/>
          <w:szCs w:val="24"/>
        </w:rPr>
        <w:lastRenderedPageBreak/>
        <w:t xml:space="preserve">e em bases descentralizadas; </w:t>
      </w:r>
      <w:r w:rsidRPr="00F32F9F">
        <w:rPr>
          <w:rFonts w:ascii="Times New Roman" w:hAnsi="Times New Roman" w:cs="Times New Roman"/>
          <w:sz w:val="24"/>
          <w:szCs w:val="24"/>
        </w:rPr>
        <w:t>Serão utilizados 04 (quatro) médicos por dia, durante as 24 (vinte e quatro) horas do dia, sendo segunda, terça e quinta-feira, durante todos os meses do ano</w:t>
      </w:r>
      <w:r>
        <w:rPr>
          <w:rFonts w:ascii="Times New Roman" w:hAnsi="Times New Roman" w:cs="Times New Roman"/>
          <w:sz w:val="24"/>
          <w:szCs w:val="24"/>
        </w:rPr>
        <w:t xml:space="preserve">; </w:t>
      </w:r>
      <w:r w:rsidRPr="001125F8">
        <w:rPr>
          <w:rFonts w:ascii="Times New Roman" w:hAnsi="Times New Roman" w:cs="Times New Roman"/>
          <w:sz w:val="24"/>
          <w:szCs w:val="24"/>
        </w:rPr>
        <w:t>Sendo 1 (um) médico  intervencionista U.S.A. e 1 (um) médico regulador das Urgências</w:t>
      </w:r>
      <w:r>
        <w:rPr>
          <w:rFonts w:ascii="Times New Roman" w:hAnsi="Times New Roman" w:cs="Times New Roman"/>
          <w:sz w:val="24"/>
          <w:szCs w:val="24"/>
        </w:rPr>
        <w:t>, com plantão de 12 (doze) horas cada um,</w:t>
      </w:r>
      <w:r w:rsidRPr="00BD007B">
        <w:rPr>
          <w:rFonts w:ascii="Times New Roman" w:hAnsi="Times New Roman" w:cs="Times New Roman"/>
          <w:sz w:val="24"/>
          <w:szCs w:val="24"/>
        </w:rPr>
        <w:t xml:space="preserve"> conforme abaixo, pel</w:t>
      </w:r>
      <w:r>
        <w:rPr>
          <w:rFonts w:ascii="Times New Roman" w:hAnsi="Times New Roman" w:cs="Times New Roman"/>
          <w:sz w:val="24"/>
          <w:szCs w:val="24"/>
        </w:rPr>
        <w:t xml:space="preserve">o período de 12 (doze) meses, </w:t>
      </w:r>
      <w:r w:rsidRPr="00BD007B">
        <w:rPr>
          <w:rFonts w:ascii="Times New Roman" w:hAnsi="Times New Roman" w:cs="Times New Roman"/>
          <w:sz w:val="24"/>
          <w:szCs w:val="24"/>
        </w:rPr>
        <w:t>e existindo interesse de ambas as partes poderá ser renovado por iguais períodos,</w:t>
      </w:r>
      <w:r>
        <w:rPr>
          <w:rFonts w:ascii="Times New Roman" w:hAnsi="Times New Roman" w:cs="Times New Roman"/>
          <w:sz w:val="24"/>
          <w:szCs w:val="24"/>
        </w:rPr>
        <w:t xml:space="preserve"> </w:t>
      </w:r>
      <w:r w:rsidRPr="0062678C">
        <w:rPr>
          <w:rFonts w:ascii="Times New Roman" w:hAnsi="Times New Roman" w:cs="Times New Roman"/>
          <w:sz w:val="24"/>
          <w:szCs w:val="24"/>
        </w:rPr>
        <w:t>Artigo</w:t>
      </w:r>
      <w:r>
        <w:rPr>
          <w:rFonts w:ascii="Times New Roman" w:hAnsi="Times New Roman" w:cs="Times New Roman"/>
          <w:sz w:val="24"/>
          <w:szCs w:val="24"/>
        </w:rPr>
        <w:t>s</w:t>
      </w:r>
      <w:r w:rsidRPr="0062678C">
        <w:rPr>
          <w:rFonts w:ascii="Times New Roman" w:hAnsi="Times New Roman" w:cs="Times New Roman"/>
          <w:sz w:val="24"/>
          <w:szCs w:val="24"/>
        </w:rPr>
        <w:t xml:space="preserve"> </w:t>
      </w:r>
      <w:r>
        <w:rPr>
          <w:rFonts w:ascii="Times New Roman" w:hAnsi="Times New Roman" w:cs="Times New Roman"/>
          <w:sz w:val="24"/>
          <w:szCs w:val="24"/>
        </w:rPr>
        <w:t>6º, XLI (pregão – menor preço); 12, VI (digital); 28, I (pregão); 33, I (menor preço); 89 e seguintes (normas do contrato); 106 e 107 (prazo de 05 anos podendo ser prorrogado até 10 anos) da Lei Federal nº 14.133/2.021</w:t>
      </w:r>
      <w:r w:rsidRPr="0062678C">
        <w:rPr>
          <w:rFonts w:ascii="Times New Roman" w:hAnsi="Times New Roman" w:cs="Times New Roman"/>
          <w:sz w:val="24"/>
          <w:szCs w:val="24"/>
        </w:rPr>
        <w:t>.</w:t>
      </w:r>
      <w:r>
        <w:rPr>
          <w:rFonts w:ascii="Times New Roman" w:hAnsi="Times New Roman" w:cs="Times New Roman"/>
          <w:sz w:val="24"/>
          <w:szCs w:val="24"/>
        </w:rPr>
        <w:t xml:space="preserve"> </w:t>
      </w:r>
      <w:r w:rsidRPr="00BD007B">
        <w:rPr>
          <w:rFonts w:ascii="Times New Roman" w:hAnsi="Times New Roman" w:cs="Times New Roman"/>
          <w:sz w:val="24"/>
          <w:szCs w:val="24"/>
        </w:rPr>
        <w:t xml:space="preserve"> </w:t>
      </w:r>
      <w:r w:rsidRPr="00BD007B">
        <w:rPr>
          <w:rFonts w:ascii="Times New Roman" w:hAnsi="Times New Roman" w:cs="Times New Roman"/>
          <w:bCs/>
          <w:color w:val="000000"/>
          <w:sz w:val="24"/>
          <w:szCs w:val="24"/>
        </w:rPr>
        <w:t>Os serviços serão prestados nas Dependências do SAMU 192 Serviço de Atendimento Móvel de Urgência</w:t>
      </w:r>
      <w:r>
        <w:rPr>
          <w:rFonts w:ascii="Times New Roman" w:hAnsi="Times New Roman" w:cs="Times New Roman"/>
          <w:bCs/>
          <w:color w:val="000000"/>
          <w:sz w:val="24"/>
          <w:szCs w:val="24"/>
        </w:rPr>
        <w:t xml:space="preserve"> na cidade de Fernandópolis/SP e ou nas bases descentralizadas </w:t>
      </w:r>
      <w:r w:rsidRPr="00BD007B">
        <w:rPr>
          <w:rFonts w:ascii="Times New Roman" w:hAnsi="Times New Roman" w:cs="Times New Roman"/>
          <w:bCs/>
          <w:color w:val="000000"/>
          <w:sz w:val="24"/>
          <w:szCs w:val="24"/>
        </w:rPr>
        <w:t xml:space="preserve">e/ou em local designado pela administração do CISARF, </w:t>
      </w:r>
      <w:r w:rsidRPr="00C70ABF">
        <w:rPr>
          <w:rFonts w:ascii="Times New Roman" w:hAnsi="Times New Roman" w:cs="Times New Roman"/>
          <w:bCs/>
          <w:color w:val="000000"/>
          <w:sz w:val="24"/>
          <w:szCs w:val="24"/>
        </w:rPr>
        <w:t>podendo ser prestado pelo Titular da Empresa Contratada, Funcionários ou Contratados, sendo que em ambos os casos deverá ser apresentado antes da assinatura do contrato prova da Capacidade Técnica do Prestador dos Serviços</w:t>
      </w:r>
      <w:r w:rsidRPr="00CA5963">
        <w:rPr>
          <w:rFonts w:ascii="Times New Roman" w:hAnsi="Times New Roman" w:cs="Times New Roman"/>
          <w:bCs/>
          <w:color w:val="000000"/>
          <w:sz w:val="24"/>
          <w:szCs w:val="24"/>
        </w:rPr>
        <w:t>. Para prestação dos serviços, o prestador obrigatoriamente deverá comprovar possuir: a) Graduação em medicina; b) Registro no Conselho Regional de Medicina do Estado de São Paulo</w:t>
      </w:r>
      <w:r>
        <w:rPr>
          <w:rFonts w:ascii="Times New Roman" w:hAnsi="Times New Roman" w:cs="Times New Roman"/>
          <w:bCs/>
          <w:color w:val="000000"/>
          <w:sz w:val="24"/>
          <w:szCs w:val="24"/>
        </w:rPr>
        <w:t xml:space="preserve"> dos médicos e da empresa; c) Obrigatório</w:t>
      </w:r>
      <w:r w:rsidRPr="00CA5963">
        <w:rPr>
          <w:rFonts w:ascii="Times New Roman" w:hAnsi="Times New Roman" w:cs="Times New Roman"/>
          <w:bCs/>
          <w:color w:val="000000"/>
          <w:sz w:val="24"/>
          <w:szCs w:val="24"/>
        </w:rPr>
        <w:t xml:space="preserve"> curso de ATLS (Suporte Avançado de Vida ao Trauma) e ACLS (Suporte Avançado de Vida em Cardiologia); d) </w:t>
      </w:r>
      <w:r w:rsidRPr="00CA5963">
        <w:rPr>
          <w:rFonts w:ascii="Times New Roman" w:hAnsi="Times New Roman" w:cs="Times New Roman"/>
          <w:sz w:val="24"/>
          <w:szCs w:val="24"/>
        </w:rPr>
        <w:t xml:space="preserve">Os Médicos que tripularem as Unidades de Suporte Avançado devem ter no mínimo 2 (dois) anos de formado com pelo menos 12 meses de experiência em atendimento de urgência e emergência; </w:t>
      </w:r>
      <w:r>
        <w:rPr>
          <w:rFonts w:ascii="Times New Roman" w:hAnsi="Times New Roman" w:cs="Times New Roman"/>
          <w:sz w:val="24"/>
          <w:szCs w:val="24"/>
        </w:rPr>
        <w:t>o</w:t>
      </w:r>
      <w:r w:rsidRPr="00CA5963">
        <w:rPr>
          <w:rFonts w:ascii="Times New Roman" w:hAnsi="Times New Roman" w:cs="Times New Roman"/>
          <w:sz w:val="24"/>
          <w:szCs w:val="24"/>
        </w:rPr>
        <w:t>s Médicos que atuarem na Central de Regulação de Urgência deverão ter no mínimo 2 (dois) anos de formado, sendo desejável experiência em urgência e emergência;</w:t>
      </w:r>
      <w:r>
        <w:rPr>
          <w:rFonts w:ascii="Times New Roman" w:hAnsi="Times New Roman" w:cs="Times New Roman"/>
        </w:rPr>
        <w:t xml:space="preserve"> </w:t>
      </w:r>
      <w:r w:rsidRPr="00CA5963">
        <w:rPr>
          <w:rFonts w:ascii="Times New Roman" w:hAnsi="Times New Roman" w:cs="Times New Roman"/>
          <w:bCs/>
          <w:color w:val="000000"/>
          <w:sz w:val="24"/>
          <w:szCs w:val="24"/>
        </w:rPr>
        <w:t>e serão obedecidas as determinações do Artigo 31 da Lei nº. 8.212 de 24/07/1991 e Instrução Normativa INSS nº. 071 de 10/05/2002; Artigo 647 da Lei nº. 7.450/85 – IRRF; Artigos 28 a 32 da Medida Provisória nº. 135 de 30/10/2003, convertida na Lei nº. 10.833/2003 e demais imposições dos órgãos governamentais. É facultado a todo médico realizar até 02 (dois) plantões no mesmo dia sucessivamente, sendo que para cada turno de 24 (</w:t>
      </w:r>
      <w:r w:rsidRPr="00BD007B">
        <w:rPr>
          <w:rFonts w:ascii="Times New Roman" w:hAnsi="Times New Roman" w:cs="Times New Roman"/>
          <w:bCs/>
          <w:color w:val="000000"/>
          <w:sz w:val="24"/>
          <w:szCs w:val="24"/>
        </w:rPr>
        <w:t xml:space="preserve">vinte e quatro) horas de trabalho o mesmo deverá efetuar uma paralisação para descanso no mínimo de 12 (doze) horas, conforme disposição das regulamentações legais, não podendo seus trabalhos exceder 60 (sessenta) horas semanais. Sendo que a cada 12 horas de plantão o plantonista terá um intervalo intrajornada de uma hora entre a 4ª e a 8ª horas de trabalho não coincidente com o outro plantonista. A seleção dos profissionais caberá a Contratada, reservando-se a Contratante o direito de recusa, por motivos de melhor qualidade dos serviços prestados </w:t>
      </w:r>
      <w:proofErr w:type="spellStart"/>
      <w:r w:rsidRPr="00BD007B">
        <w:rPr>
          <w:rFonts w:ascii="Times New Roman" w:hAnsi="Times New Roman" w:cs="Times New Roman"/>
          <w:bCs/>
          <w:color w:val="000000"/>
          <w:sz w:val="24"/>
          <w:szCs w:val="24"/>
        </w:rPr>
        <w:t>a</w:t>
      </w:r>
      <w:proofErr w:type="spellEnd"/>
      <w:r w:rsidRPr="00BD007B">
        <w:rPr>
          <w:rFonts w:ascii="Times New Roman" w:hAnsi="Times New Roman" w:cs="Times New Roman"/>
          <w:bCs/>
          <w:color w:val="000000"/>
          <w:sz w:val="24"/>
          <w:szCs w:val="24"/>
        </w:rPr>
        <w:t xml:space="preserve"> população, assim como poderá exigir a substituição do profissional credenciado sempre que os serviços prestados por este forem considerados insatisfatórios; os profissionais médicos para prestação de serviços na unidade do SAMU Regional 192 Fernandópolis, </w:t>
      </w:r>
      <w:r>
        <w:rPr>
          <w:rFonts w:ascii="Times New Roman" w:hAnsi="Times New Roman" w:cs="Times New Roman"/>
          <w:bCs/>
          <w:color w:val="000000"/>
          <w:sz w:val="24"/>
          <w:szCs w:val="24"/>
        </w:rPr>
        <w:t xml:space="preserve">nas bases descentralizadas </w:t>
      </w:r>
      <w:r w:rsidRPr="00BD007B">
        <w:rPr>
          <w:rFonts w:ascii="Times New Roman" w:hAnsi="Times New Roman" w:cs="Times New Roman"/>
          <w:bCs/>
          <w:color w:val="000000"/>
          <w:sz w:val="24"/>
          <w:szCs w:val="24"/>
        </w:rPr>
        <w:t>e/ou em local designado pela administração do CISARF, o prestador obrigatoriamente deverá comprovar possuir os quesitos acima listados, obedecerá a integridade das disposições regulamentadoras das normas técnicas de medicina do trabalho, participação da CIPA, CCIH, Comissão de Ética e deverão obedecer aos períodos de trabalho e repouso recomendados por Lei. O vínculo do profissional médico prestador do plantão para com a contratada poderá ser comprovado por qualquer das formas previstas na SÚMULA Nº 25 do</w:t>
      </w:r>
    </w:p>
    <w:p w:rsidR="00957328" w:rsidRDefault="00957328" w:rsidP="00957328">
      <w:pPr>
        <w:autoSpaceDE w:val="0"/>
        <w:autoSpaceDN w:val="0"/>
        <w:adjustRightInd w:val="0"/>
        <w:spacing w:after="0" w:line="240" w:lineRule="auto"/>
        <w:jc w:val="both"/>
        <w:rPr>
          <w:rFonts w:ascii="Times New Roman" w:hAnsi="Times New Roman" w:cs="Times New Roman"/>
          <w:color w:val="000000"/>
          <w:sz w:val="24"/>
          <w:szCs w:val="24"/>
        </w:rPr>
      </w:pPr>
      <w:r w:rsidRPr="00BD007B">
        <w:rPr>
          <w:rFonts w:ascii="Times New Roman" w:hAnsi="Times New Roman" w:cs="Times New Roman"/>
          <w:bCs/>
          <w:color w:val="000000"/>
          <w:sz w:val="24"/>
          <w:szCs w:val="24"/>
        </w:rPr>
        <w:t xml:space="preserve">C. Tribunal de Contas do Estado de São Paulo, que diz: - </w:t>
      </w:r>
      <w:r>
        <w:rPr>
          <w:rFonts w:ascii="Times New Roman" w:hAnsi="Times New Roman" w:cs="Times New Roman"/>
          <w:bCs/>
          <w:color w:val="000000"/>
          <w:sz w:val="24"/>
          <w:szCs w:val="24"/>
        </w:rPr>
        <w:t>“</w:t>
      </w:r>
      <w:r w:rsidRPr="00C70ABF">
        <w:rPr>
          <w:rFonts w:ascii="Times New Roman" w:hAnsi="Times New Roman" w:cs="Times New Roman"/>
          <w:bCs/>
          <w:color w:val="000000"/>
          <w:sz w:val="24"/>
          <w:szCs w:val="24"/>
        </w:rPr>
        <w:t>Em procedimento licitatório,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r>
        <w:rPr>
          <w:rFonts w:ascii="Times New Roman" w:hAnsi="Times New Roman" w:cs="Times New Roman"/>
          <w:bCs/>
          <w:color w:val="000000"/>
          <w:sz w:val="24"/>
          <w:szCs w:val="24"/>
        </w:rPr>
        <w:t>”</w:t>
      </w:r>
      <w:r w:rsidRPr="00BD007B">
        <w:rPr>
          <w:rFonts w:ascii="Times New Roman" w:hAnsi="Times New Roman" w:cs="Times New Roman"/>
          <w:bCs/>
          <w:color w:val="000000"/>
          <w:sz w:val="24"/>
          <w:szCs w:val="24"/>
        </w:rPr>
        <w:t xml:space="preserve"> A contratada deverá apresentar escala de plantão mensal, sendo que esta deverá ser apresentada até o vigésimo quinto dia útil de cada mês antecedente. Junto com a mesma deverão ser encaminhados documentos comprobatórios de que os profissionais que prestarão os serviços têm a qualificação exigida no item fica dispensada a apresentação dos documentos comprobatórios de que os </w:t>
      </w:r>
      <w:r w:rsidRPr="00BD007B">
        <w:rPr>
          <w:rFonts w:ascii="Times New Roman" w:hAnsi="Times New Roman" w:cs="Times New Roman"/>
          <w:bCs/>
          <w:color w:val="000000"/>
          <w:sz w:val="24"/>
          <w:szCs w:val="24"/>
        </w:rPr>
        <w:lastRenderedPageBreak/>
        <w:t>profissionais que prestarão os serviços têm a qualificação exigida caso os mesmos já tenham sido anteriormente apresentados. A substituição de plantonistas será aceita, devendo ser informada a Administração do CISARF com pelo menos 24 (vinte e quatro) horas de antecedência</w:t>
      </w:r>
      <w:r w:rsidRPr="00EE7C8A">
        <w:rPr>
          <w:rFonts w:ascii="Times New Roman" w:hAnsi="Times New Roman" w:cs="Times New Roman"/>
          <w:bCs/>
          <w:color w:val="000000"/>
          <w:sz w:val="24"/>
          <w:szCs w:val="24"/>
        </w:rPr>
        <w:t xml:space="preserve">. </w:t>
      </w:r>
      <w:r w:rsidRPr="00EE7C8A">
        <w:rPr>
          <w:rFonts w:ascii="Times New Roman" w:hAnsi="Times New Roman" w:cs="Times New Roman"/>
          <w:sz w:val="24"/>
          <w:szCs w:val="24"/>
        </w:rPr>
        <w:t>Fica consignado que caberá exclusivamente ao Consórcio contratante a determinação quanto à alocação de pessoal nas unidades do SAMU, bem como a especialidade, o número de profissionais e a</w:t>
      </w:r>
      <w:r w:rsidRPr="00BD007B">
        <w:rPr>
          <w:rFonts w:ascii="Times New Roman" w:hAnsi="Times New Roman" w:cs="Times New Roman"/>
          <w:sz w:val="24"/>
          <w:szCs w:val="24"/>
        </w:rPr>
        <w:t xml:space="preserve"> jornada de trabalho a ser cumprida, podendo ser requerido a qualquer momento independentemente de notificação prévia a retirada de profissional que não atenda aos interesses do SAMU na forma pretendida pela Administração, </w:t>
      </w:r>
      <w:r w:rsidRPr="00BD007B">
        <w:rPr>
          <w:rFonts w:ascii="Times New Roman" w:hAnsi="Times New Roman" w:cs="Times New Roman"/>
          <w:color w:val="000000"/>
          <w:sz w:val="24"/>
          <w:szCs w:val="24"/>
        </w:rPr>
        <w:t xml:space="preserve">de acordo com os itens discriminados no </w:t>
      </w:r>
      <w:r w:rsidRPr="00BD007B">
        <w:rPr>
          <w:rFonts w:ascii="Times New Roman" w:hAnsi="Times New Roman" w:cs="Times New Roman"/>
          <w:bCs/>
          <w:color w:val="000000"/>
          <w:sz w:val="24"/>
          <w:szCs w:val="24"/>
        </w:rPr>
        <w:t>ANEXO VIII (Lista de Produtos)</w:t>
      </w:r>
      <w:r w:rsidRPr="00BD007B">
        <w:rPr>
          <w:rFonts w:ascii="Times New Roman" w:hAnsi="Times New Roman" w:cs="Times New Roman"/>
          <w:color w:val="000000"/>
          <w:sz w:val="24"/>
          <w:szCs w:val="24"/>
        </w:rPr>
        <w:t>:</w:t>
      </w:r>
    </w:p>
    <w:p w:rsidR="00957328" w:rsidRDefault="00957328" w:rsidP="00957328">
      <w:pPr>
        <w:autoSpaceDE w:val="0"/>
        <w:autoSpaceDN w:val="0"/>
        <w:adjustRightInd w:val="0"/>
        <w:spacing w:after="0" w:line="240" w:lineRule="auto"/>
        <w:jc w:val="both"/>
        <w:rPr>
          <w:rFonts w:ascii="Times New Roman" w:hAnsi="Times New Roman" w:cs="Times New Roman"/>
          <w:color w:val="000000"/>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2. DOS RECURSOS ORÇAMENTÁRIOS</w:t>
      </w:r>
    </w:p>
    <w:p w:rsidR="00957328" w:rsidRPr="00BD007B" w:rsidRDefault="00957328" w:rsidP="00957328">
      <w:pPr>
        <w:pStyle w:val="ParagraphStyle"/>
        <w:jc w:val="both"/>
        <w:rPr>
          <w:rFonts w:ascii="Times New Roman" w:hAnsi="Times New Roman" w:cs="Times New Roman"/>
          <w:bCs/>
        </w:rPr>
      </w:pPr>
      <w:r w:rsidRPr="00BD007B">
        <w:rPr>
          <w:rFonts w:ascii="Times New Roman" w:hAnsi="Times New Roman" w:cs="Times New Roman"/>
          <w:b/>
          <w:bCs/>
        </w:rPr>
        <w:t xml:space="preserve">2.1. </w:t>
      </w:r>
      <w:r w:rsidRPr="00BD007B">
        <w:rPr>
          <w:rFonts w:ascii="Times New Roman" w:hAnsi="Times New Roman" w:cs="Times New Roman"/>
          <w:bCs/>
        </w:rPr>
        <w:t>Para atender as despesas decorrentes desta licitação, se</w:t>
      </w:r>
      <w:r w:rsidRPr="0085176E">
        <w:rPr>
          <w:rFonts w:ascii="Times New Roman" w:hAnsi="Times New Roman" w:cs="Times New Roman"/>
          <w:bCs/>
        </w:rPr>
        <w:t xml:space="preserve">rá pactuado pagamento de acordo com excesso de arrecadação, as necessárias dotações orçamentárias, num valor estimado de </w:t>
      </w:r>
      <w:r w:rsidRPr="0085176E">
        <w:rPr>
          <w:rFonts w:ascii="Times New Roman" w:hAnsi="Times New Roman" w:cs="Times New Roman"/>
          <w:b/>
        </w:rPr>
        <w:t xml:space="preserve">R$ </w:t>
      </w:r>
      <w:r w:rsidRPr="00DD2BF2">
        <w:rPr>
          <w:rFonts w:ascii="Times New Roman" w:hAnsi="Times New Roman" w:cs="Times New Roman"/>
          <w:b/>
          <w:bCs/>
        </w:rPr>
        <w:t>760.320,00 (setecentos e sessenta mil, trezentos e vinte reais)</w:t>
      </w:r>
      <w:r w:rsidRPr="00DD2BF2">
        <w:rPr>
          <w:rFonts w:ascii="Times New Roman" w:hAnsi="Times New Roman" w:cs="Times New Roman"/>
          <w:bCs/>
        </w:rPr>
        <w:t xml:space="preserve"> na classificação abaixo:</w:t>
      </w:r>
    </w:p>
    <w:p w:rsidR="00957328" w:rsidRPr="00BD007B" w:rsidRDefault="00957328" w:rsidP="00957328">
      <w:pPr>
        <w:pStyle w:val="ParagraphStyle"/>
        <w:jc w:val="both"/>
        <w:rPr>
          <w:rFonts w:ascii="Times New Roman" w:hAnsi="Times New Roman" w:cs="Times New Roman"/>
          <w:bCs/>
        </w:rPr>
      </w:pPr>
    </w:p>
    <w:tbl>
      <w:tblPr>
        <w:tblStyle w:val="Tabelacomgrade"/>
        <w:tblW w:w="0" w:type="auto"/>
        <w:tblLook w:val="04A0" w:firstRow="1" w:lastRow="0" w:firstColumn="1" w:lastColumn="0" w:noHBand="0" w:noVBand="1"/>
      </w:tblPr>
      <w:tblGrid>
        <w:gridCol w:w="9488"/>
      </w:tblGrid>
      <w:tr w:rsidR="00957328" w:rsidRPr="00BD007B" w:rsidTr="008048A9">
        <w:tc>
          <w:tcPr>
            <w:tcW w:w="9488" w:type="dxa"/>
          </w:tcPr>
          <w:p w:rsidR="00957328" w:rsidRPr="00BD007B" w:rsidRDefault="00957328" w:rsidP="008048A9">
            <w:pPr>
              <w:pStyle w:val="Recuodecorpodetexto31"/>
              <w:ind w:left="0"/>
              <w:rPr>
                <w:szCs w:val="24"/>
              </w:rPr>
            </w:pPr>
            <w:r w:rsidRPr="00BD007B">
              <w:rPr>
                <w:szCs w:val="24"/>
              </w:rPr>
              <w:t>03-CONSÓRCIO INTERMUNICIPAL DE SAÚDE DA REGIÃO DE FERNANDÓPOLIS-CISARF</w:t>
            </w:r>
          </w:p>
        </w:tc>
      </w:tr>
      <w:tr w:rsidR="00957328" w:rsidRPr="00BD007B" w:rsidTr="008048A9">
        <w:tc>
          <w:tcPr>
            <w:tcW w:w="9488" w:type="dxa"/>
          </w:tcPr>
          <w:p w:rsidR="00957328" w:rsidRPr="00BD007B" w:rsidRDefault="00957328" w:rsidP="008048A9">
            <w:pPr>
              <w:pStyle w:val="Recuodecorpodetexto31"/>
              <w:ind w:left="0"/>
              <w:rPr>
                <w:szCs w:val="24"/>
              </w:rPr>
            </w:pPr>
            <w:r w:rsidRPr="00BD007B">
              <w:rPr>
                <w:szCs w:val="24"/>
              </w:rPr>
              <w:t>0303-COORDENAÇÃO OPERAÇÃO SAMU</w:t>
            </w:r>
          </w:p>
        </w:tc>
      </w:tr>
      <w:tr w:rsidR="00957328" w:rsidRPr="00BD007B" w:rsidTr="008048A9">
        <w:tc>
          <w:tcPr>
            <w:tcW w:w="9488" w:type="dxa"/>
          </w:tcPr>
          <w:p w:rsidR="00957328" w:rsidRPr="00BD007B" w:rsidRDefault="00957328" w:rsidP="008048A9">
            <w:pPr>
              <w:pStyle w:val="Recuodecorpodetexto31"/>
              <w:ind w:left="0"/>
              <w:rPr>
                <w:szCs w:val="24"/>
              </w:rPr>
            </w:pPr>
            <w:r w:rsidRPr="00BD007B">
              <w:rPr>
                <w:szCs w:val="24"/>
              </w:rPr>
              <w:t>030300-COORDENAÇÃO OPERAÇÃO SAMU</w:t>
            </w:r>
          </w:p>
        </w:tc>
      </w:tr>
      <w:tr w:rsidR="00957328" w:rsidRPr="00BD007B" w:rsidTr="008048A9">
        <w:tc>
          <w:tcPr>
            <w:tcW w:w="9488" w:type="dxa"/>
          </w:tcPr>
          <w:p w:rsidR="00957328" w:rsidRPr="00BD007B" w:rsidRDefault="00957328" w:rsidP="008048A9">
            <w:pPr>
              <w:pStyle w:val="Recuodecorpodetexto31"/>
              <w:ind w:left="0"/>
              <w:rPr>
                <w:szCs w:val="24"/>
              </w:rPr>
            </w:pPr>
            <w:r w:rsidRPr="00BD007B">
              <w:rPr>
                <w:szCs w:val="24"/>
              </w:rPr>
              <w:t>10</w:t>
            </w:r>
            <w:r>
              <w:rPr>
                <w:szCs w:val="24"/>
              </w:rPr>
              <w:t>.</w:t>
            </w:r>
            <w:r w:rsidRPr="00BD007B">
              <w:rPr>
                <w:szCs w:val="24"/>
              </w:rPr>
              <w:t>302</w:t>
            </w:r>
            <w:r>
              <w:rPr>
                <w:szCs w:val="24"/>
              </w:rPr>
              <w:t>.</w:t>
            </w:r>
            <w:r w:rsidRPr="00BD007B">
              <w:rPr>
                <w:szCs w:val="24"/>
              </w:rPr>
              <w:t>0120</w:t>
            </w:r>
            <w:r>
              <w:rPr>
                <w:szCs w:val="24"/>
              </w:rPr>
              <w:t>.</w:t>
            </w:r>
            <w:r w:rsidRPr="00BD007B">
              <w:rPr>
                <w:szCs w:val="24"/>
              </w:rPr>
              <w:t>2004</w:t>
            </w:r>
            <w:r>
              <w:rPr>
                <w:szCs w:val="24"/>
              </w:rPr>
              <w:t>.</w:t>
            </w:r>
            <w:r w:rsidRPr="00BD007B">
              <w:rPr>
                <w:szCs w:val="24"/>
              </w:rPr>
              <w:t>000-MANUTENÇÃO DAS ATIVIDADES DO SAMU</w:t>
            </w:r>
          </w:p>
        </w:tc>
      </w:tr>
      <w:tr w:rsidR="00957328" w:rsidRPr="00BD007B" w:rsidTr="008048A9">
        <w:tc>
          <w:tcPr>
            <w:tcW w:w="9488" w:type="dxa"/>
          </w:tcPr>
          <w:p w:rsidR="00957328" w:rsidRPr="00BD007B" w:rsidRDefault="00957328" w:rsidP="008048A9">
            <w:pPr>
              <w:pStyle w:val="Recuodecorpodetexto31"/>
              <w:ind w:left="0"/>
              <w:rPr>
                <w:szCs w:val="24"/>
              </w:rPr>
            </w:pPr>
            <w:r w:rsidRPr="00BD007B">
              <w:rPr>
                <w:szCs w:val="24"/>
              </w:rPr>
              <w:t>3</w:t>
            </w:r>
            <w:r>
              <w:rPr>
                <w:szCs w:val="24"/>
              </w:rPr>
              <w:t>.</w:t>
            </w:r>
            <w:r w:rsidRPr="00BD007B">
              <w:rPr>
                <w:szCs w:val="24"/>
              </w:rPr>
              <w:t>3</w:t>
            </w:r>
            <w:r>
              <w:rPr>
                <w:szCs w:val="24"/>
              </w:rPr>
              <w:t>.</w:t>
            </w:r>
            <w:r w:rsidRPr="00BD007B">
              <w:rPr>
                <w:szCs w:val="24"/>
              </w:rPr>
              <w:t>90</w:t>
            </w:r>
            <w:r>
              <w:rPr>
                <w:szCs w:val="24"/>
              </w:rPr>
              <w:t>.</w:t>
            </w:r>
            <w:r w:rsidRPr="00BD007B">
              <w:rPr>
                <w:szCs w:val="24"/>
              </w:rPr>
              <w:t>34</w:t>
            </w:r>
            <w:r>
              <w:rPr>
                <w:szCs w:val="24"/>
              </w:rPr>
              <w:t>.</w:t>
            </w:r>
            <w:r w:rsidRPr="00BD007B">
              <w:rPr>
                <w:szCs w:val="24"/>
              </w:rPr>
              <w:t>00-OUTRAS DESPESAS DE PESSOAL DECORRENTES DE CONTRATO</w:t>
            </w:r>
          </w:p>
        </w:tc>
      </w:tr>
    </w:tbl>
    <w:p w:rsidR="00957328"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3. DO CREDENCIAMENTO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3.1.</w:t>
      </w:r>
      <w:r w:rsidRPr="00BD007B">
        <w:rPr>
          <w:rFonts w:ascii="Times New Roman" w:hAnsi="Times New Roman" w:cs="Times New Roman"/>
          <w:sz w:val="24"/>
          <w:szCs w:val="24"/>
        </w:rPr>
        <w:t xml:space="preserve"> O Credenciamento é o nível básico do registro cadastral no SICAF, que permite a participação dos interessados na modalidade licitatória Pregão, em sua forma eletrônica.</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3.2.</w:t>
      </w:r>
      <w:r w:rsidRPr="00BD007B">
        <w:rPr>
          <w:rFonts w:ascii="Times New Roman" w:hAnsi="Times New Roman" w:cs="Times New Roman"/>
          <w:sz w:val="24"/>
          <w:szCs w:val="24"/>
        </w:rPr>
        <w:t xml:space="preserve"> O cadastro no SICAF deverá ser feito no Portal de Compras do Governo Federal, no sítio www.comprasgovernamentais.gov.br, por meio de certificado digital conferido pela Infraestrutura de Chaves Públicas Brasileira – ICP - Brasil.</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3.3.</w:t>
      </w:r>
      <w:r w:rsidRPr="00BD007B">
        <w:rPr>
          <w:rFonts w:ascii="Times New Roman" w:hAnsi="Times New Roman" w:cs="Times New Roman"/>
          <w:sz w:val="24"/>
          <w:szCs w:val="24"/>
        </w:rPr>
        <w:t xml:space="preserve"> O credenciamento junto ao provedor do sistema implica a responsabilidade do licitante ou de seu representante legal e a presunção de sua capacidade técnica para realização das transações inerentes a este Pregão.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 xml:space="preserve">3.4. </w:t>
      </w:r>
      <w:r w:rsidRPr="00BD007B">
        <w:rPr>
          <w:rFonts w:ascii="Times New Roman" w:hAnsi="Times New Roman" w:cs="Times New Roman"/>
          <w:sz w:val="24"/>
          <w:szCs w:val="24"/>
        </w:rPr>
        <w:t>É de responsabilidade exclusiva do licitante o uso adequado do sistema, cabendo-lhe zelar por todas as transações efetuadas diretamente ou por seu representante.</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3.5.</w:t>
      </w:r>
      <w:r w:rsidRPr="00BD007B">
        <w:rPr>
          <w:rFonts w:ascii="Times New Roman" w:hAnsi="Times New Roman" w:cs="Times New Roman"/>
          <w:sz w:val="24"/>
          <w:szCs w:val="24"/>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3.5.1.</w:t>
      </w:r>
      <w:r w:rsidRPr="00BD007B">
        <w:rPr>
          <w:rFonts w:ascii="Times New Roman" w:hAnsi="Times New Roman" w:cs="Times New Roman"/>
          <w:sz w:val="24"/>
          <w:szCs w:val="24"/>
        </w:rPr>
        <w:t xml:space="preserve"> A não observância do disposto no subitem anterior poderá ensejar desclassificação no momento da habilitação.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4. DA PARTICIPAÇÃO NA LICITAÇÃO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4.1. </w:t>
      </w:r>
      <w:r w:rsidRPr="00BD007B">
        <w:rPr>
          <w:rFonts w:ascii="Times New Roman" w:hAnsi="Times New Roman" w:cs="Times New Roman"/>
          <w:bCs/>
          <w:sz w:val="24"/>
          <w:szCs w:val="24"/>
        </w:rPr>
        <w:t>Deixamos de aplicar o disposto no artigo 48 da Lei Complementar nº 123/2.006, com fundamento no inciso III do art. 49 da mesma lei, e em razão do</w:t>
      </w:r>
      <w:r w:rsidRPr="00BD007B">
        <w:rPr>
          <w:rFonts w:ascii="Times New Roman" w:hAnsi="Times New Roman" w:cs="Times New Roman"/>
          <w:color w:val="000000"/>
          <w:sz w:val="24"/>
          <w:szCs w:val="24"/>
        </w:rPr>
        <w:t xml:space="preserve"> tratamento diferenciado e simplificado para as microempresas e empresas de pequeno porte não for vantajoso para a administração pública ou representar prejuízo ao conjunto ou complexo do objeto a ser contratado.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lastRenderedPageBreak/>
        <w:t>4.2.</w:t>
      </w:r>
      <w:r w:rsidRPr="00BD007B">
        <w:rPr>
          <w:rFonts w:ascii="Times New Roman" w:hAnsi="Times New Roman" w:cs="Times New Roman"/>
          <w:bCs/>
          <w:sz w:val="24"/>
          <w:szCs w:val="24"/>
        </w:rPr>
        <w:t xml:space="preserve"> Poderão participar deste Pregão Pessoas Jurídicas interessados, cujo ramo de atividade seja compatível com o objeto desta licitação, bem como os que estejam com Credenciamento regular no Sistema de Cadastramento Unificado de Fornecedores – SICAF, e que atenderem às demais exigências constantes deste Edital e de seus Anexos.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4.2.1.</w:t>
      </w:r>
      <w:r w:rsidRPr="00BD007B">
        <w:rPr>
          <w:rFonts w:ascii="Times New Roman" w:hAnsi="Times New Roman" w:cs="Times New Roman"/>
          <w:bCs/>
          <w:sz w:val="24"/>
          <w:szCs w:val="24"/>
        </w:rPr>
        <w:t xml:space="preserve"> A inclusão dos documentos e/ou informações no Sistema de Cadastramento Unificado de Fornecedores – SICAF </w:t>
      </w:r>
      <w:proofErr w:type="spellStart"/>
      <w:r w:rsidRPr="00BD007B">
        <w:rPr>
          <w:rFonts w:ascii="Times New Roman" w:hAnsi="Times New Roman" w:cs="Times New Roman"/>
          <w:bCs/>
          <w:sz w:val="24"/>
          <w:szCs w:val="24"/>
        </w:rPr>
        <w:t>é</w:t>
      </w:r>
      <w:proofErr w:type="spellEnd"/>
      <w:r w:rsidRPr="00BD007B">
        <w:rPr>
          <w:rFonts w:ascii="Times New Roman" w:hAnsi="Times New Roman" w:cs="Times New Roman"/>
          <w:bCs/>
          <w:sz w:val="24"/>
          <w:szCs w:val="24"/>
        </w:rPr>
        <w:t xml:space="preserve"> de inteira responsabilidade do Licitante, podendo ocasionar na sua desclassificação a ausência de qualquer documento exigido neste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4.3. </w:t>
      </w:r>
      <w:r w:rsidRPr="00BD007B">
        <w:rPr>
          <w:rFonts w:ascii="Times New Roman" w:hAnsi="Times New Roman" w:cs="Times New Roman"/>
          <w:bCs/>
          <w:sz w:val="24"/>
          <w:szCs w:val="24"/>
        </w:rPr>
        <w:t>Os interessados poderão participar do procedimento licitatório por intermédio de sua matriz ou filial, desde que cumpram as condições exigidas para o cadastramento e a habilitação parcial no SICAF, bem como as exigências constantes deste Edital e de seus Anexos.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4.4. </w:t>
      </w:r>
      <w:r w:rsidRPr="00BD007B">
        <w:rPr>
          <w:rFonts w:ascii="Times New Roman" w:hAnsi="Times New Roman" w:cs="Times New Roman"/>
          <w:bCs/>
          <w:sz w:val="24"/>
          <w:szCs w:val="24"/>
        </w:rPr>
        <w:t>Estará impedido de participar deste Pregão o interessado que: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4.4.1.</w:t>
      </w:r>
      <w:r w:rsidRPr="00BD007B">
        <w:rPr>
          <w:rFonts w:ascii="Times New Roman" w:hAnsi="Times New Roman" w:cs="Times New Roman"/>
          <w:bCs/>
          <w:sz w:val="24"/>
          <w:szCs w:val="24"/>
        </w:rPr>
        <w:t xml:space="preserve"> Estiverem proibidos de participar de licitações e celebrar contratos administrativos, na forma da legislação vigente, em especial o Art. 34 da Instrução Normativa SEGES/MPDG nº 03, de 26 de abril de 2018.</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4.4.1.1.</w:t>
      </w:r>
      <w:r w:rsidRPr="00BD007B">
        <w:rPr>
          <w:rFonts w:ascii="Times New Roman" w:hAnsi="Times New Roman" w:cs="Times New Roman"/>
          <w:bCs/>
          <w:sz w:val="24"/>
          <w:szCs w:val="24"/>
        </w:rPr>
        <w:t xml:space="preserve"> Também serão diligenciados pelo Pregoeiro 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a)</w:t>
      </w:r>
      <w:r w:rsidRPr="00BD007B">
        <w:rPr>
          <w:rFonts w:ascii="Times New Roman" w:hAnsi="Times New Roman" w:cs="Times New Roman"/>
          <w:bCs/>
          <w:sz w:val="24"/>
          <w:szCs w:val="24"/>
        </w:rPr>
        <w:t xml:space="preserve"> SICAF - Sistema de Cadastramento Unificado de Fornecedores;</w:t>
      </w:r>
    </w:p>
    <w:p w:rsidR="00957328" w:rsidRPr="00BD007B" w:rsidRDefault="00957328" w:rsidP="00957328">
      <w:pPr>
        <w:pStyle w:val="corpo"/>
        <w:shd w:val="clear" w:color="auto" w:fill="FFFFFF"/>
        <w:spacing w:before="0" w:beforeAutospacing="0" w:after="0" w:afterAutospacing="0"/>
        <w:jc w:val="both"/>
      </w:pPr>
      <w:r w:rsidRPr="00BD007B">
        <w:rPr>
          <w:b/>
          <w:bCs/>
        </w:rPr>
        <w:t>b)</w:t>
      </w:r>
      <w:r w:rsidRPr="00BD007B">
        <w:t xml:space="preserve"> BNDT- Banco Nacional de Devedores Trabalhistas (CNDT);</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c) </w:t>
      </w:r>
      <w:r w:rsidRPr="00BD007B">
        <w:rPr>
          <w:rFonts w:ascii="Times New Roman" w:hAnsi="Times New Roman" w:cs="Times New Roman"/>
          <w:bCs/>
          <w:sz w:val="24"/>
          <w:szCs w:val="24"/>
        </w:rPr>
        <w:t>CNIA- Cadastro Nacional de Condenações por Improbidade Administrativa (CNJ);</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d)</w:t>
      </w:r>
      <w:r>
        <w:rPr>
          <w:rFonts w:ascii="Times New Roman" w:hAnsi="Times New Roman" w:cs="Times New Roman"/>
          <w:b/>
          <w:bCs/>
          <w:sz w:val="24"/>
          <w:szCs w:val="24"/>
        </w:rPr>
        <w:t xml:space="preserve"> </w:t>
      </w:r>
      <w:r w:rsidRPr="00BD007B">
        <w:rPr>
          <w:rFonts w:ascii="Times New Roman" w:hAnsi="Times New Roman" w:cs="Times New Roman"/>
          <w:bCs/>
          <w:sz w:val="24"/>
          <w:szCs w:val="24"/>
        </w:rPr>
        <w:t>CEIS- Cadastro de Empresas Inidôneas e Suspensas (CGU); 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e)</w:t>
      </w:r>
      <w:r>
        <w:rPr>
          <w:rFonts w:ascii="Times New Roman" w:hAnsi="Times New Roman" w:cs="Times New Roman"/>
          <w:b/>
          <w:bCs/>
          <w:sz w:val="24"/>
          <w:szCs w:val="24"/>
        </w:rPr>
        <w:t xml:space="preserve"> </w:t>
      </w:r>
      <w:r w:rsidRPr="00BD007B">
        <w:rPr>
          <w:rFonts w:ascii="Times New Roman" w:hAnsi="Times New Roman" w:cs="Times New Roman"/>
          <w:bCs/>
          <w:sz w:val="24"/>
          <w:szCs w:val="24"/>
        </w:rPr>
        <w:t>Cadastro de Inidôneos e Cadastro de Inabilitados (TCU).</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4.4.2.</w:t>
      </w:r>
      <w:r w:rsidRPr="00BD007B">
        <w:rPr>
          <w:rFonts w:ascii="Times New Roman" w:hAnsi="Times New Roman" w:cs="Times New Roman"/>
          <w:sz w:val="24"/>
          <w:szCs w:val="24"/>
        </w:rPr>
        <w:t xml:space="preserve"> Q</w:t>
      </w:r>
      <w:r w:rsidRPr="00BD007B">
        <w:rPr>
          <w:rFonts w:ascii="Times New Roman" w:hAnsi="Times New Roman" w:cs="Times New Roman"/>
          <w:bCs/>
          <w:sz w:val="24"/>
          <w:szCs w:val="24"/>
        </w:rPr>
        <w:t>ue não atendam às condições deste Edital e seu(s) anexo(s).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4.4.3. </w:t>
      </w:r>
      <w:r w:rsidRPr="00BD007B">
        <w:rPr>
          <w:rFonts w:ascii="Times New Roman" w:hAnsi="Times New Roman" w:cs="Times New Roman"/>
          <w:bCs/>
          <w:sz w:val="24"/>
          <w:szCs w:val="24"/>
        </w:rPr>
        <w:t>Estrangeiros que não tenham representação legal no Brasil com poderes expressos para receber citação e responder administrativa ou judicialmente.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4.4.4. </w:t>
      </w:r>
      <w:r w:rsidRPr="00BD007B">
        <w:rPr>
          <w:rFonts w:ascii="Times New Roman" w:hAnsi="Times New Roman" w:cs="Times New Roman"/>
          <w:bCs/>
          <w:sz w:val="24"/>
          <w:szCs w:val="24"/>
        </w:rPr>
        <w:t>Que se enquadrem nas vedações previstas no artigo 9º</w:t>
      </w:r>
      <w:r>
        <w:rPr>
          <w:rFonts w:ascii="Times New Roman" w:hAnsi="Times New Roman" w:cs="Times New Roman"/>
          <w:bCs/>
          <w:sz w:val="24"/>
          <w:szCs w:val="24"/>
        </w:rPr>
        <w:t>, § 1º</w:t>
      </w:r>
      <w:r w:rsidRPr="00BD007B">
        <w:rPr>
          <w:rFonts w:ascii="Times New Roman" w:hAnsi="Times New Roman" w:cs="Times New Roman"/>
          <w:bCs/>
          <w:sz w:val="24"/>
          <w:szCs w:val="24"/>
        </w:rPr>
        <w:t xml:space="preserve"> da Lei nº </w:t>
      </w:r>
      <w:r>
        <w:rPr>
          <w:rFonts w:ascii="Times New Roman" w:hAnsi="Times New Roman" w:cs="Times New Roman"/>
          <w:bCs/>
          <w:sz w:val="24"/>
          <w:szCs w:val="24"/>
        </w:rPr>
        <w:t>14.133/2021</w:t>
      </w:r>
      <w:r w:rsidRPr="00BD007B">
        <w:rPr>
          <w:rFonts w:ascii="Times New Roman" w:hAnsi="Times New Roman" w:cs="Times New Roman"/>
          <w:bCs/>
          <w:sz w:val="24"/>
          <w:szCs w:val="24"/>
        </w:rPr>
        <w:t>.</w:t>
      </w:r>
    </w:p>
    <w:p w:rsidR="00957328" w:rsidRPr="0092116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4.4.5. </w:t>
      </w:r>
      <w:r w:rsidRPr="00BD007B">
        <w:rPr>
          <w:rFonts w:ascii="Times New Roman" w:hAnsi="Times New Roman" w:cs="Times New Roman"/>
          <w:bCs/>
          <w:sz w:val="24"/>
          <w:szCs w:val="24"/>
        </w:rPr>
        <w:t>Que estejam sob falência, concurso de credores o</w:t>
      </w:r>
      <w:r w:rsidRPr="0092116B">
        <w:rPr>
          <w:rFonts w:ascii="Times New Roman" w:hAnsi="Times New Roman" w:cs="Times New Roman"/>
          <w:bCs/>
          <w:sz w:val="24"/>
          <w:szCs w:val="24"/>
        </w:rPr>
        <w:t>u insolvência, em processo de dissolução ou liquidação.</w:t>
      </w:r>
    </w:p>
    <w:p w:rsidR="00957328" w:rsidRPr="0092116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92116B">
        <w:rPr>
          <w:rFonts w:ascii="Times New Roman" w:hAnsi="Times New Roman" w:cs="Times New Roman"/>
          <w:b/>
          <w:bCs/>
          <w:sz w:val="24"/>
          <w:szCs w:val="24"/>
        </w:rPr>
        <w:t>4.4.6.</w:t>
      </w:r>
      <w:r w:rsidRPr="0092116B">
        <w:rPr>
          <w:rFonts w:ascii="Times New Roman" w:hAnsi="Times New Roman" w:cs="Times New Roman"/>
          <w:bCs/>
          <w:sz w:val="24"/>
          <w:szCs w:val="24"/>
        </w:rPr>
        <w:t xml:space="preserve"> Entidades empresariais que estejam reunidas em consórcio, cooperativas, associações sem fins lucrativos</w:t>
      </w:r>
      <w:r>
        <w:rPr>
          <w:rFonts w:ascii="Times New Roman" w:hAnsi="Times New Roman" w:cs="Times New Roman"/>
          <w:bCs/>
          <w:sz w:val="24"/>
          <w:szCs w:val="24"/>
        </w:rPr>
        <w:t xml:space="preserve"> em geral</w:t>
      </w:r>
      <w:r w:rsidRPr="0092116B">
        <w:rPr>
          <w:rFonts w:ascii="Times New Roman" w:hAnsi="Times New Roman" w:cs="Times New Roman"/>
          <w:bCs/>
          <w:sz w:val="24"/>
          <w:szCs w:val="24"/>
        </w:rPr>
        <w:t>, organizações sociais</w:t>
      </w:r>
      <w:r>
        <w:rPr>
          <w:rFonts w:ascii="Times New Roman" w:hAnsi="Times New Roman" w:cs="Times New Roman"/>
          <w:bCs/>
          <w:sz w:val="24"/>
          <w:szCs w:val="24"/>
        </w:rPr>
        <w:t>, OSCIP</w:t>
      </w:r>
      <w:r w:rsidRPr="0092116B">
        <w:rPr>
          <w:rFonts w:ascii="Times New Roman" w:hAnsi="Times New Roman" w:cs="Times New Roman"/>
          <w:bCs/>
          <w:sz w:val="24"/>
          <w:szCs w:val="24"/>
        </w:rPr>
        <w:t xml:space="preserve"> e entidades congêneres.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92116B">
        <w:rPr>
          <w:rFonts w:ascii="Times New Roman" w:hAnsi="Times New Roman" w:cs="Times New Roman"/>
          <w:b/>
          <w:bCs/>
          <w:sz w:val="24"/>
          <w:szCs w:val="24"/>
        </w:rPr>
        <w:t>4.4.</w:t>
      </w:r>
      <w:r>
        <w:rPr>
          <w:rFonts w:ascii="Times New Roman" w:hAnsi="Times New Roman" w:cs="Times New Roman"/>
          <w:b/>
          <w:bCs/>
          <w:sz w:val="24"/>
          <w:szCs w:val="24"/>
        </w:rPr>
        <w:t>7</w:t>
      </w:r>
      <w:r w:rsidRPr="0092116B">
        <w:rPr>
          <w:rFonts w:ascii="Times New Roman" w:hAnsi="Times New Roman" w:cs="Times New Roman"/>
          <w:b/>
          <w:bCs/>
          <w:sz w:val="24"/>
          <w:szCs w:val="24"/>
        </w:rPr>
        <w:t xml:space="preserve">. </w:t>
      </w:r>
      <w:r w:rsidRPr="0092116B">
        <w:rPr>
          <w:rFonts w:ascii="Times New Roman" w:hAnsi="Times New Roman" w:cs="Times New Roman"/>
          <w:bCs/>
          <w:sz w:val="24"/>
          <w:szCs w:val="24"/>
        </w:rPr>
        <w:t>Esteja cumprindo penalidade de suspensão t</w:t>
      </w:r>
      <w:r w:rsidRPr="00BD007B">
        <w:rPr>
          <w:rFonts w:ascii="Times New Roman" w:hAnsi="Times New Roman" w:cs="Times New Roman"/>
          <w:bCs/>
          <w:sz w:val="24"/>
          <w:szCs w:val="24"/>
        </w:rPr>
        <w:t>emporária de participação em licitação e impedimento de contratar com a Prefeitura Municipal de Fernandópolis e com o CISARF.</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4.4.</w:t>
      </w:r>
      <w:r>
        <w:rPr>
          <w:rFonts w:ascii="Times New Roman" w:hAnsi="Times New Roman" w:cs="Times New Roman"/>
          <w:b/>
          <w:bCs/>
          <w:sz w:val="24"/>
          <w:szCs w:val="24"/>
        </w:rPr>
        <w:t>8</w:t>
      </w:r>
      <w:r w:rsidRPr="00BD007B">
        <w:rPr>
          <w:rFonts w:ascii="Times New Roman" w:hAnsi="Times New Roman" w:cs="Times New Roman"/>
          <w:b/>
          <w:bCs/>
          <w:sz w:val="24"/>
          <w:szCs w:val="24"/>
        </w:rPr>
        <w:t xml:space="preserve">. </w:t>
      </w:r>
      <w:r w:rsidRPr="00BD007B">
        <w:rPr>
          <w:rFonts w:ascii="Times New Roman" w:hAnsi="Times New Roman" w:cs="Times New Roman"/>
          <w:bCs/>
          <w:sz w:val="24"/>
          <w:szCs w:val="24"/>
        </w:rPr>
        <w:t>Tenha sido declarado inidôneo para licitar ou contratar com a Administração Pública ou esteja cumprindo penalidade de impedimento de licitar e contratar com a União Federal.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4.4.</w:t>
      </w:r>
      <w:r>
        <w:rPr>
          <w:rFonts w:ascii="Times New Roman" w:hAnsi="Times New Roman" w:cs="Times New Roman"/>
          <w:b/>
          <w:bCs/>
          <w:sz w:val="24"/>
          <w:szCs w:val="24"/>
        </w:rPr>
        <w:t>9</w:t>
      </w:r>
      <w:r w:rsidRPr="00BD007B">
        <w:rPr>
          <w:rFonts w:ascii="Times New Roman" w:hAnsi="Times New Roman" w:cs="Times New Roman"/>
          <w:b/>
          <w:bCs/>
          <w:sz w:val="24"/>
          <w:szCs w:val="24"/>
        </w:rPr>
        <w:t xml:space="preserve">. </w:t>
      </w:r>
      <w:r w:rsidRPr="00BD007B">
        <w:rPr>
          <w:rFonts w:ascii="Times New Roman" w:hAnsi="Times New Roman" w:cs="Times New Roman"/>
          <w:bCs/>
          <w:sz w:val="24"/>
          <w:szCs w:val="24"/>
        </w:rPr>
        <w:t>Esteja proibido de licitar e contratar com a Administração Pública, bem como de receber incentivos, subsídios, subvenções, doações ou empréstimos de pessoas jurídicas de direito público ou de pessoas jurídicas controladas pelo Poder Público, com fundamento em outros dispositivos legais não mencionados nos incisos anteriores deste subitem.</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4.4.1</w:t>
      </w:r>
      <w:r>
        <w:rPr>
          <w:rFonts w:ascii="Times New Roman" w:hAnsi="Times New Roman" w:cs="Times New Roman"/>
          <w:b/>
          <w:bCs/>
          <w:sz w:val="24"/>
          <w:szCs w:val="24"/>
        </w:rPr>
        <w:t>0</w:t>
      </w:r>
      <w:r w:rsidRPr="00BD007B">
        <w:rPr>
          <w:rFonts w:ascii="Times New Roman" w:hAnsi="Times New Roman" w:cs="Times New Roman"/>
          <w:b/>
          <w:bCs/>
          <w:sz w:val="24"/>
          <w:szCs w:val="24"/>
        </w:rPr>
        <w:t xml:space="preserve">. </w:t>
      </w:r>
      <w:r w:rsidRPr="00BD007B">
        <w:rPr>
          <w:rFonts w:ascii="Times New Roman" w:hAnsi="Times New Roman" w:cs="Times New Roman"/>
          <w:bCs/>
          <w:sz w:val="24"/>
          <w:szCs w:val="24"/>
        </w:rPr>
        <w:t>Esteja em recuperação judicial, salvo nos casos em que haja decisão judicial que permita a participação em licitações.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4.4.1</w:t>
      </w:r>
      <w:r>
        <w:rPr>
          <w:rFonts w:ascii="Times New Roman" w:hAnsi="Times New Roman" w:cs="Times New Roman"/>
          <w:b/>
          <w:bCs/>
          <w:sz w:val="24"/>
          <w:szCs w:val="24"/>
        </w:rPr>
        <w:t>1</w:t>
      </w:r>
      <w:r w:rsidRPr="00BD007B">
        <w:rPr>
          <w:rFonts w:ascii="Times New Roman" w:hAnsi="Times New Roman" w:cs="Times New Roman"/>
          <w:b/>
          <w:bCs/>
          <w:sz w:val="24"/>
          <w:szCs w:val="24"/>
        </w:rPr>
        <w:t>.</w:t>
      </w:r>
      <w:r w:rsidRPr="00BD007B">
        <w:rPr>
          <w:rFonts w:ascii="Times New Roman" w:hAnsi="Times New Roman" w:cs="Times New Roman"/>
          <w:bCs/>
          <w:sz w:val="24"/>
          <w:szCs w:val="24"/>
        </w:rPr>
        <w:t xml:space="preserve"> Pessoa Física.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4.5. </w:t>
      </w:r>
      <w:r w:rsidRPr="00BD007B">
        <w:rPr>
          <w:rFonts w:ascii="Times New Roman" w:hAnsi="Times New Roman" w:cs="Times New Roman"/>
          <w:bCs/>
          <w:sz w:val="24"/>
          <w:szCs w:val="24"/>
        </w:rPr>
        <w:t>Como condição para participação no Pregão, o licitante assinalará “sim” ou “não” em campo próprio do sistema eletrônico, relativo às seguintes declarações: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4.6. </w:t>
      </w:r>
      <w:r w:rsidRPr="00BD007B">
        <w:rPr>
          <w:rFonts w:ascii="Times New Roman" w:hAnsi="Times New Roman" w:cs="Times New Roman"/>
          <w:bCs/>
          <w:sz w:val="24"/>
          <w:szCs w:val="24"/>
        </w:rPr>
        <w:t xml:space="preserve">Que cumpre os requisitos estabelecidos no artigo 3° da Lei Complementar nº 123, de 2006, estando apto a usufruir do tratamento favorecido estabelecido em seus </w:t>
      </w:r>
      <w:proofErr w:type="spellStart"/>
      <w:r w:rsidRPr="00BD007B">
        <w:rPr>
          <w:rFonts w:ascii="Times New Roman" w:hAnsi="Times New Roman" w:cs="Times New Roman"/>
          <w:bCs/>
          <w:sz w:val="24"/>
          <w:szCs w:val="24"/>
        </w:rPr>
        <w:t>arts</w:t>
      </w:r>
      <w:proofErr w:type="spellEnd"/>
      <w:r w:rsidRPr="00BD007B">
        <w:rPr>
          <w:rFonts w:ascii="Times New Roman" w:hAnsi="Times New Roman" w:cs="Times New Roman"/>
          <w:bCs/>
          <w:sz w:val="24"/>
          <w:szCs w:val="24"/>
        </w:rPr>
        <w:t>. 42 a 49.</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4.6.1. </w:t>
      </w:r>
      <w:r w:rsidRPr="00BD007B">
        <w:rPr>
          <w:rFonts w:ascii="Times New Roman" w:hAnsi="Times New Roman" w:cs="Times New Roman"/>
          <w:bCs/>
          <w:sz w:val="24"/>
          <w:szCs w:val="24"/>
        </w:rPr>
        <w:t>Nos itens exclusivos para participação de microempresas e empresas de pequeno porte, a assinalação do campo “não” impedirá o prosseguimento no certame.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lastRenderedPageBreak/>
        <w:t>4.6.1.</w:t>
      </w:r>
      <w:r>
        <w:rPr>
          <w:rFonts w:ascii="Times New Roman" w:hAnsi="Times New Roman" w:cs="Times New Roman"/>
          <w:b/>
          <w:bCs/>
          <w:sz w:val="24"/>
          <w:szCs w:val="24"/>
        </w:rPr>
        <w:t>1</w:t>
      </w:r>
      <w:r w:rsidRPr="00BD007B">
        <w:rPr>
          <w:rFonts w:ascii="Times New Roman" w:hAnsi="Times New Roman" w:cs="Times New Roman"/>
          <w:b/>
          <w:bCs/>
          <w:sz w:val="24"/>
          <w:szCs w:val="24"/>
        </w:rPr>
        <w:t xml:space="preserve">. </w:t>
      </w:r>
      <w:r w:rsidRPr="00BD007B">
        <w:rPr>
          <w:rFonts w:ascii="Times New Roman" w:hAnsi="Times New Roman" w:cs="Times New Roman"/>
          <w:bCs/>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4.6.1.</w:t>
      </w:r>
      <w:r>
        <w:rPr>
          <w:rFonts w:ascii="Times New Roman" w:hAnsi="Times New Roman" w:cs="Times New Roman"/>
          <w:b/>
          <w:bCs/>
          <w:sz w:val="24"/>
          <w:szCs w:val="24"/>
        </w:rPr>
        <w:t>2</w:t>
      </w:r>
      <w:r w:rsidRPr="00BD007B">
        <w:rPr>
          <w:rFonts w:ascii="Times New Roman" w:hAnsi="Times New Roman" w:cs="Times New Roman"/>
          <w:b/>
          <w:bCs/>
          <w:sz w:val="24"/>
          <w:szCs w:val="24"/>
        </w:rPr>
        <w:t>.</w:t>
      </w:r>
      <w:r w:rsidRPr="00BD007B">
        <w:rPr>
          <w:rFonts w:ascii="Times New Roman" w:hAnsi="Times New Roman" w:cs="Times New Roman"/>
          <w:bCs/>
          <w:sz w:val="24"/>
          <w:szCs w:val="24"/>
        </w:rPr>
        <w:t xml:space="preserve"> A mera declaração como ME ou EPP ou a efetiva utilização dos benefícios concedidos pela LC nº 123/2006 por licitante que não se enquadra na definição legal reservada a essas categorias, configura fraude ao certame, sujeitando a empresa à aplicação de penalidade de impedimento de licitar e contratar com a Administração Pública, além de ser descredenciada do SICAF, pelo prazo de até 5 (cinco) anos, sem prejuízo das multas previstas neste Edital e das demais cominações legais.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4.6.2. </w:t>
      </w:r>
      <w:r w:rsidRPr="00BD007B">
        <w:rPr>
          <w:rFonts w:ascii="Times New Roman" w:hAnsi="Times New Roman" w:cs="Times New Roman"/>
          <w:bCs/>
          <w:sz w:val="24"/>
          <w:szCs w:val="24"/>
        </w:rPr>
        <w:t>Que está ciente e concorda com as condições contidas no Edital e seus anexos, bem como de que cumpre plenamente os requisitos de habilitação definidos no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4.6.3. </w:t>
      </w:r>
      <w:r w:rsidRPr="00BD007B">
        <w:rPr>
          <w:rFonts w:ascii="Times New Roman" w:hAnsi="Times New Roman" w:cs="Times New Roman"/>
          <w:bCs/>
          <w:sz w:val="24"/>
          <w:szCs w:val="24"/>
        </w:rPr>
        <w:t>Que inexistem fatos impeditivos para sua habilitação no certame, ciente da obrigatoriedade de</w:t>
      </w:r>
      <w:r>
        <w:rPr>
          <w:rFonts w:ascii="Times New Roman" w:hAnsi="Times New Roman" w:cs="Times New Roman"/>
          <w:bCs/>
          <w:sz w:val="24"/>
          <w:szCs w:val="24"/>
        </w:rPr>
        <w:t xml:space="preserve"> </w:t>
      </w:r>
      <w:r w:rsidRPr="00BD007B">
        <w:rPr>
          <w:rFonts w:ascii="Times New Roman" w:hAnsi="Times New Roman" w:cs="Times New Roman"/>
          <w:bCs/>
          <w:sz w:val="24"/>
          <w:szCs w:val="24"/>
        </w:rPr>
        <w:t>declarar ocorrências posteriores;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4.6.4. </w:t>
      </w:r>
      <w:r w:rsidRPr="00BD007B">
        <w:rPr>
          <w:rFonts w:ascii="Times New Roman" w:hAnsi="Times New Roman" w:cs="Times New Roman"/>
          <w:bCs/>
          <w:sz w:val="24"/>
          <w:szCs w:val="24"/>
        </w:rPr>
        <w:t>Que não emprega menor de 18 anos em trabalho noturno, perigoso ou insalubre e não emprega menor de 16 anos, salvo menor, a partir de 14 anos, na condição de aprendiz, nos termos do artigo 7°, XXXIII, da Constituição;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4.6.5. </w:t>
      </w:r>
      <w:r w:rsidRPr="00BD007B">
        <w:rPr>
          <w:rFonts w:ascii="Times New Roman" w:hAnsi="Times New Roman" w:cs="Times New Roman"/>
          <w:bCs/>
          <w:sz w:val="24"/>
          <w:szCs w:val="24"/>
        </w:rPr>
        <w:t>Que a proposta foi elaborada de forma independente, nos termos da Instrução Normativa SLTI/MP nº 2, de 16 de setembro de 2009.</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4.6.6. </w:t>
      </w:r>
      <w:r w:rsidRPr="00BD007B">
        <w:rPr>
          <w:rFonts w:ascii="Times New Roman" w:hAnsi="Times New Roman" w:cs="Times New Roman"/>
          <w:bCs/>
          <w:sz w:val="24"/>
          <w:szCs w:val="24"/>
        </w:rPr>
        <w:t>Que não possui, em sua cadeia produtiva, empregados executando trabalho degradante ou forçado, observando o disposto nos incisos III e IV do art. 1º e no inciso III do art. 5º da Constituição Federal.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4.6.7. </w:t>
      </w:r>
      <w:r w:rsidRPr="00BD007B">
        <w:rPr>
          <w:rFonts w:ascii="Times New Roman" w:hAnsi="Times New Roman" w:cs="Times New Roman"/>
          <w:bCs/>
          <w:sz w:val="24"/>
          <w:szCs w:val="24"/>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4.6.8.</w:t>
      </w:r>
      <w:r w:rsidRPr="00BD007B">
        <w:rPr>
          <w:rFonts w:ascii="Times New Roman" w:hAnsi="Times New Roman" w:cs="Times New Roman"/>
          <w:bCs/>
          <w:sz w:val="24"/>
          <w:szCs w:val="24"/>
        </w:rPr>
        <w:t xml:space="preserve"> A declaração falsa relativa ao cumprimento de qualquer condição sujeitará o licitante às sanções previstas em lei e neste Edital.</w:t>
      </w:r>
    </w:p>
    <w:p w:rsidR="00957328" w:rsidRPr="0085176E" w:rsidRDefault="00957328" w:rsidP="00957328">
      <w:pPr>
        <w:autoSpaceDE w:val="0"/>
        <w:autoSpaceDN w:val="0"/>
        <w:adjustRightInd w:val="0"/>
        <w:spacing w:after="0" w:line="240" w:lineRule="auto"/>
        <w:jc w:val="both"/>
        <w:rPr>
          <w:rFonts w:ascii="Times New Roman" w:hAnsi="Times New Roman" w:cs="Times New Roman"/>
          <w:sz w:val="24"/>
          <w:szCs w:val="24"/>
        </w:rPr>
      </w:pPr>
      <w:r w:rsidRPr="00D7094B">
        <w:rPr>
          <w:rFonts w:ascii="Times New Roman" w:hAnsi="Times New Roman" w:cs="Times New Roman"/>
          <w:sz w:val="24"/>
          <w:szCs w:val="24"/>
        </w:rPr>
        <w:t xml:space="preserve">4.6.9. Em Obediência ao artigo 48, I e III da Lei Complementar nº 123/06, não haverá reserva de </w:t>
      </w:r>
      <w:r w:rsidRPr="0085176E">
        <w:rPr>
          <w:rFonts w:ascii="Times New Roman" w:hAnsi="Times New Roman" w:cs="Times New Roman"/>
          <w:sz w:val="24"/>
          <w:szCs w:val="24"/>
        </w:rPr>
        <w:t>cotas para Micro Empresas e Empresas de pequeno porte na medida em que o objeto consiste em serviços que superam o valor de R$ 80.000,00 (oitenta mil reais).</w:t>
      </w:r>
    </w:p>
    <w:p w:rsidR="00957328" w:rsidRPr="0085176E"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85176E">
        <w:rPr>
          <w:rFonts w:ascii="Times New Roman" w:hAnsi="Times New Roman" w:cs="Times New Roman"/>
          <w:b/>
          <w:bCs/>
          <w:sz w:val="24"/>
          <w:szCs w:val="24"/>
        </w:rPr>
        <w:t>5. DO CADASTRO DAS PROPOSTAS</w:t>
      </w:r>
    </w:p>
    <w:p w:rsidR="00957328" w:rsidRPr="0085176E"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85176E">
        <w:rPr>
          <w:rFonts w:ascii="Times New Roman" w:hAnsi="Times New Roman" w:cs="Times New Roman"/>
          <w:b/>
          <w:bCs/>
          <w:sz w:val="24"/>
          <w:szCs w:val="24"/>
        </w:rPr>
        <w:t>5.1.</w:t>
      </w:r>
      <w:r w:rsidRPr="0085176E">
        <w:rPr>
          <w:rFonts w:ascii="Times New Roman" w:hAnsi="Times New Roman" w:cs="Times New Roman"/>
          <w:bCs/>
          <w:sz w:val="24"/>
          <w:szCs w:val="24"/>
        </w:rPr>
        <w:t xml:space="preserve"> O interessado em participar deste Pregão deverá, até a abertura da sessão pública, enviar sua proposta por intermédio do Portal de Compras do Governo Federal, devendo encaminhar, concomitantemente, os documentos de habilitação exigidos no item 7.1 deste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85176E">
        <w:rPr>
          <w:rFonts w:ascii="Times New Roman" w:hAnsi="Times New Roman" w:cs="Times New Roman"/>
          <w:b/>
          <w:bCs/>
          <w:sz w:val="24"/>
          <w:szCs w:val="24"/>
        </w:rPr>
        <w:t>5.2.</w:t>
      </w:r>
      <w:r w:rsidRPr="0085176E">
        <w:rPr>
          <w:rFonts w:ascii="Times New Roman" w:hAnsi="Times New Roman" w:cs="Times New Roman"/>
          <w:bCs/>
          <w:sz w:val="24"/>
          <w:szCs w:val="24"/>
        </w:rPr>
        <w:t xml:space="preserve"> Todas as referências de tempo no Edital, no aviso e durante a sessão pública observarão o horário de Brasília</w:t>
      </w:r>
      <w:r w:rsidRPr="00BD007B">
        <w:rPr>
          <w:rFonts w:ascii="Times New Roman" w:hAnsi="Times New Roman" w:cs="Times New Roman"/>
          <w:bCs/>
          <w:sz w:val="24"/>
          <w:szCs w:val="24"/>
        </w:rPr>
        <w:t xml:space="preserve"> – DF.</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5.3.</w:t>
      </w:r>
      <w:r w:rsidRPr="00BD007B">
        <w:rPr>
          <w:rFonts w:ascii="Times New Roman" w:hAnsi="Times New Roman" w:cs="Times New Roman"/>
          <w:bCs/>
          <w:sz w:val="24"/>
          <w:szCs w:val="24"/>
        </w:rPr>
        <w:t xml:space="preserve"> O licitante será responsável por todas as transações que forem efetuadas em seu nome no sistema eletrônico, assumindo como firmes e verdadeiras suas propostas e lances.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5.4.</w:t>
      </w:r>
      <w:r w:rsidRPr="00BD007B">
        <w:rPr>
          <w:rFonts w:ascii="Times New Roman" w:hAnsi="Times New Roman" w:cs="Times New Roman"/>
          <w:bCs/>
          <w:sz w:val="24"/>
          <w:szCs w:val="24"/>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5.5.</w:t>
      </w:r>
      <w:r w:rsidRPr="00BD007B">
        <w:rPr>
          <w:rFonts w:ascii="Times New Roman" w:hAnsi="Times New Roman" w:cs="Times New Roman"/>
          <w:bCs/>
          <w:sz w:val="24"/>
          <w:szCs w:val="24"/>
        </w:rPr>
        <w:t xml:space="preserve"> Até a abertura da sessão, os licitantes poderão retirar ou substituir as propostas apresentadas.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5.6.</w:t>
      </w:r>
      <w:r w:rsidRPr="00BD007B">
        <w:rPr>
          <w:rFonts w:ascii="Times New Roman" w:hAnsi="Times New Roman" w:cs="Times New Roman"/>
          <w:sz w:val="24"/>
          <w:szCs w:val="24"/>
        </w:rPr>
        <w:t xml:space="preserve"> O licitante deverá enviar sua proposta mediante o preenchimento, no sistema eletrônico, dos seguintes campos: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5.6.1.</w:t>
      </w:r>
      <w:r w:rsidRPr="00BD007B">
        <w:rPr>
          <w:rFonts w:ascii="Times New Roman" w:hAnsi="Times New Roman" w:cs="Times New Roman"/>
          <w:sz w:val="24"/>
          <w:szCs w:val="24"/>
        </w:rPr>
        <w:t xml:space="preserve"> Valor unitário e total do item.</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lastRenderedPageBreak/>
        <w:t xml:space="preserve">5.6.1.1. </w:t>
      </w:r>
      <w:r w:rsidRPr="00BD007B">
        <w:rPr>
          <w:rFonts w:ascii="Times New Roman" w:hAnsi="Times New Roman" w:cs="Times New Roman"/>
          <w:sz w:val="24"/>
          <w:szCs w:val="24"/>
        </w:rPr>
        <w:t>O valor deverá ser expresso em Real (R$), com 2 (duas) casas decimais.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5.6.2.</w:t>
      </w:r>
      <w:r w:rsidRPr="00BD007B">
        <w:rPr>
          <w:rFonts w:ascii="Times New Roman" w:hAnsi="Times New Roman" w:cs="Times New Roman"/>
          <w:sz w:val="24"/>
          <w:szCs w:val="24"/>
        </w:rPr>
        <w:t xml:space="preserve"> Descrição do objeto, contendo as informações similares à especificação do Termo de Referência, vedada a identificação da licitante.</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5.6.3.</w:t>
      </w:r>
      <w:r w:rsidRPr="00BD007B">
        <w:rPr>
          <w:rFonts w:ascii="Times New Roman" w:hAnsi="Times New Roman" w:cs="Times New Roman"/>
          <w:sz w:val="24"/>
          <w:szCs w:val="24"/>
        </w:rPr>
        <w:t xml:space="preserve"> Todas as especificações do objeto contidas na proposta vinculam a Contratada.</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5.7.</w:t>
      </w:r>
      <w:r w:rsidRPr="00BD007B">
        <w:rPr>
          <w:rFonts w:ascii="Times New Roman" w:hAnsi="Times New Roman" w:cs="Times New Roman"/>
          <w:sz w:val="24"/>
          <w:szCs w:val="24"/>
        </w:rPr>
        <w:t xml:space="preserve"> 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5.7.1.</w:t>
      </w:r>
      <w:r w:rsidRPr="00BD007B">
        <w:rPr>
          <w:rFonts w:ascii="Times New Roman" w:hAnsi="Times New Roman" w:cs="Times New Roman"/>
          <w:sz w:val="24"/>
          <w:szCs w:val="24"/>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w:t>
      </w:r>
      <w:r>
        <w:rPr>
          <w:rFonts w:ascii="Times New Roman" w:hAnsi="Times New Roman" w:cs="Times New Roman"/>
          <w:sz w:val="24"/>
          <w:szCs w:val="24"/>
        </w:rPr>
        <w:t xml:space="preserve"> artigo 105 da Lei 14.133/2021</w:t>
      </w:r>
      <w:r w:rsidRPr="00BD007B">
        <w:rPr>
          <w:rFonts w:ascii="Times New Roman" w:hAnsi="Times New Roman" w:cs="Times New Roman"/>
          <w:sz w:val="24"/>
          <w:szCs w:val="24"/>
        </w:rPr>
        <w:t>.</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5.8.</w:t>
      </w:r>
      <w:r w:rsidRPr="00BD007B">
        <w:rPr>
          <w:rFonts w:ascii="Times New Roman" w:hAnsi="Times New Roman" w:cs="Times New Roman"/>
          <w:sz w:val="24"/>
          <w:szCs w:val="24"/>
        </w:rPr>
        <w:t xml:space="preserve">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5.9.</w:t>
      </w:r>
      <w:r w:rsidRPr="00BD007B">
        <w:rPr>
          <w:rFonts w:ascii="Times New Roman" w:hAnsi="Times New Roman" w:cs="Times New Roman"/>
          <w:sz w:val="24"/>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5.10.</w:t>
      </w:r>
      <w:r>
        <w:rPr>
          <w:rFonts w:ascii="Times New Roman" w:hAnsi="Times New Roman" w:cs="Times New Roman"/>
          <w:b/>
          <w:bCs/>
          <w:sz w:val="24"/>
          <w:szCs w:val="24"/>
        </w:rPr>
        <w:t xml:space="preserve"> </w:t>
      </w:r>
      <w:r w:rsidRPr="00BD007B">
        <w:rPr>
          <w:rFonts w:ascii="Times New Roman" w:hAnsi="Times New Roman" w:cs="Times New Roman"/>
          <w:b/>
          <w:bCs/>
          <w:sz w:val="24"/>
          <w:szCs w:val="24"/>
        </w:rPr>
        <w:t>A proposta deverá ter validade não inferior a 60 (sessenta) dias</w:t>
      </w:r>
      <w:r w:rsidRPr="00BD007B">
        <w:rPr>
          <w:rFonts w:ascii="Times New Roman" w:hAnsi="Times New Roman" w:cs="Times New Roman"/>
          <w:bCs/>
          <w:sz w:val="24"/>
          <w:szCs w:val="24"/>
        </w:rPr>
        <w:t>, a contar da data da abertura da sessão pública.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5.11.</w:t>
      </w:r>
      <w:r w:rsidRPr="00BD007B">
        <w:rPr>
          <w:rFonts w:ascii="Times New Roman" w:hAnsi="Times New Roman" w:cs="Times New Roman"/>
          <w:bCs/>
          <w:sz w:val="24"/>
          <w:szCs w:val="24"/>
        </w:rPr>
        <w:t xml:space="preserve"> Não será considerada qualquer oferta de vantagem não prevista neste Edital e em seus Anexos.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5.12.</w:t>
      </w:r>
      <w:r w:rsidRPr="00BD007B">
        <w:rPr>
          <w:rFonts w:ascii="Times New Roman" w:hAnsi="Times New Roman" w:cs="Times New Roman"/>
          <w:bCs/>
          <w:sz w:val="24"/>
          <w:szCs w:val="24"/>
        </w:rPr>
        <w:t xml:space="preserve"> Os documentos que compõem a proposta e a habilitação do Licitante melhor classificado somente serão disponibilizados para avaliação do Pregoeiro e para acesso público após o encerramento do envio de lances.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5.13.</w:t>
      </w:r>
      <w:r w:rsidRPr="00BD007B">
        <w:rPr>
          <w:rFonts w:ascii="Times New Roman" w:hAnsi="Times New Roman" w:cs="Times New Roman"/>
          <w:bCs/>
          <w:sz w:val="24"/>
          <w:szCs w:val="24"/>
        </w:rPr>
        <w:t xml:space="preserve"> Os documentos complementares à proposta e à habilitação, quando necessários à confirmação daqueles exigidos neste Edital, serão encaminhados pelo Licitante melhor classificado após o encerramento do envio de lances, no prazo fixado pelo Pregoeiro, que não será inferior a 2 (duas) horas.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5.14.</w:t>
      </w:r>
      <w:r>
        <w:rPr>
          <w:rFonts w:ascii="Times New Roman" w:hAnsi="Times New Roman" w:cs="Times New Roman"/>
          <w:b/>
          <w:bCs/>
          <w:sz w:val="24"/>
          <w:szCs w:val="24"/>
        </w:rPr>
        <w:t xml:space="preserve"> </w:t>
      </w:r>
      <w:r w:rsidRPr="00BD007B">
        <w:rPr>
          <w:rFonts w:ascii="Times New Roman" w:hAnsi="Times New Roman" w:cs="Times New Roman"/>
          <w:b/>
          <w:bCs/>
          <w:sz w:val="24"/>
          <w:szCs w:val="24"/>
        </w:rPr>
        <w:t>AO FINAL DO JULGAMENTO DAS PROPOSTAS, O FORNECEDOR MELHOR CLASSIFICADO SERÁ CONVOCADO NO PRAZO FIXADO PELO PREGOEIRO, QUE NÃO SERÁ INFERIOR A 2 (DUAS) HORAS, PARA APRESENTAR A PROPOSTA READEQUADA.</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6. DA FORMULAÇÃO DE LANCES E JULGAMENTO DAS PROPOSTAS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6.1. </w:t>
      </w:r>
      <w:r w:rsidRPr="00BD007B">
        <w:rPr>
          <w:rFonts w:ascii="Times New Roman" w:hAnsi="Times New Roman" w:cs="Times New Roman"/>
          <w:bCs/>
          <w:sz w:val="24"/>
          <w:szCs w:val="24"/>
        </w:rPr>
        <w:t>A abertura da presente licitação dar-se-á em sessão pública, por meio de sistema eletrônico, na data, horário e local indicados neste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6.2.</w:t>
      </w:r>
      <w:r w:rsidRPr="00BD007B">
        <w:rPr>
          <w:rFonts w:ascii="Times New Roman" w:hAnsi="Times New Roman" w:cs="Times New Roman"/>
          <w:bCs/>
          <w:sz w:val="24"/>
          <w:szCs w:val="24"/>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 xml:space="preserve">6.2.1. </w:t>
      </w:r>
      <w:r w:rsidRPr="00BD007B">
        <w:rPr>
          <w:rFonts w:ascii="Times New Roman" w:hAnsi="Times New Roman" w:cs="Times New Roman"/>
          <w:bCs/>
          <w:sz w:val="24"/>
          <w:szCs w:val="24"/>
        </w:rPr>
        <w:t>Também será desclassificada a proposta que identifique o licitante.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6.2.2. </w:t>
      </w:r>
      <w:r w:rsidRPr="00BD007B">
        <w:rPr>
          <w:rFonts w:ascii="Times New Roman" w:hAnsi="Times New Roman" w:cs="Times New Roman"/>
          <w:bCs/>
          <w:sz w:val="24"/>
          <w:szCs w:val="24"/>
        </w:rPr>
        <w:t>A desclassificação será sempre fundamentada e registrada no sistema, com acompanhamento em tempo real por todos os participantes.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lastRenderedPageBreak/>
        <w:t>6.3.</w:t>
      </w:r>
      <w:r w:rsidRPr="00BD007B">
        <w:rPr>
          <w:rFonts w:ascii="Times New Roman" w:hAnsi="Times New Roman" w:cs="Times New Roman"/>
          <w:bCs/>
          <w:sz w:val="24"/>
          <w:szCs w:val="24"/>
        </w:rPr>
        <w:t xml:space="preserve"> O sistema ordenará automaticamente as propostas classificadas, sendo que somente estas participarão da fase de lances.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6.4.</w:t>
      </w:r>
      <w:r w:rsidRPr="00BD007B">
        <w:rPr>
          <w:rFonts w:ascii="Times New Roman" w:hAnsi="Times New Roman" w:cs="Times New Roman"/>
          <w:bCs/>
          <w:sz w:val="24"/>
          <w:szCs w:val="24"/>
        </w:rPr>
        <w:t xml:space="preserve"> O sistema disponibilizará campo próprio para troca de mensagens entre o Pregoeiro e os licitantes.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6.4.1.</w:t>
      </w:r>
      <w:r w:rsidRPr="00BD007B">
        <w:rPr>
          <w:rFonts w:ascii="Times New Roman" w:hAnsi="Times New Roman" w:cs="Times New Roman"/>
          <w:bCs/>
          <w:sz w:val="24"/>
          <w:szCs w:val="24"/>
        </w:rPr>
        <w:t xml:space="preserve"> Durante a fase de lances, não serão aceitos contatos telefônicos, ou via e-mail, com o(a) Pregoeiro(a) e com a equipe de apoio, inclusive para pedidos de exclusão de lances dados equivocadamente, sob pena de aplicação das penalidades cabíveis, já que tal ato configura a identificação da licitante durante a sessão pública, o que é legalmente vedado.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6.5.</w:t>
      </w:r>
      <w:r w:rsidRPr="00BD007B">
        <w:rPr>
          <w:rFonts w:ascii="Times New Roman" w:hAnsi="Times New Roman" w:cs="Times New Roman"/>
          <w:bCs/>
          <w:sz w:val="24"/>
          <w:szCs w:val="24"/>
        </w:rPr>
        <w:t xml:space="preserve"> Iniciada a etapa competitiva, os licitantes deverão encaminhar lances exclusivamente por meio de sistema eletrônico, sendo imediatamente informados do seu recebimento e do valor consignado no registro.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6.5.1.</w:t>
      </w:r>
      <w:r w:rsidRPr="00BD007B">
        <w:rPr>
          <w:rFonts w:ascii="Times New Roman" w:hAnsi="Times New Roman" w:cs="Times New Roman"/>
          <w:bCs/>
          <w:sz w:val="24"/>
          <w:szCs w:val="24"/>
        </w:rPr>
        <w:t xml:space="preserve"> O lance deverá ser ofertado pelo valor total do item.</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6.5.2.</w:t>
      </w:r>
      <w:r w:rsidRPr="00BD007B">
        <w:rPr>
          <w:rFonts w:ascii="Times New Roman" w:hAnsi="Times New Roman" w:cs="Times New Roman"/>
          <w:sz w:val="24"/>
          <w:szCs w:val="24"/>
        </w:rPr>
        <w:t xml:space="preserve"> Os lances deverão ser formulados em valores distintos e decrescentes, em reais, por item, inferiores à proposta de menor preço, observada a redução mínima entre os lances para cada item, a qual será:</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tbl>
      <w:tblPr>
        <w:tblW w:w="4962" w:type="pct"/>
        <w:jc w:val="center"/>
        <w:tblCellMar>
          <w:left w:w="75" w:type="dxa"/>
          <w:right w:w="75" w:type="dxa"/>
        </w:tblCellMar>
        <w:tblLook w:val="0000" w:firstRow="0" w:lastRow="0" w:firstColumn="0" w:lastColumn="0" w:noHBand="0" w:noVBand="0"/>
      </w:tblPr>
      <w:tblGrid>
        <w:gridCol w:w="4702"/>
        <w:gridCol w:w="4848"/>
      </w:tblGrid>
      <w:tr w:rsidR="00957328" w:rsidRPr="009F5D3A" w:rsidTr="008048A9">
        <w:trPr>
          <w:jc w:val="center"/>
        </w:trPr>
        <w:tc>
          <w:tcPr>
            <w:tcW w:w="2462" w:type="pct"/>
            <w:tcBorders>
              <w:top w:val="single" w:sz="6" w:space="0" w:color="000000"/>
              <w:left w:val="single" w:sz="6" w:space="0" w:color="000000"/>
              <w:bottom w:val="single" w:sz="6" w:space="0" w:color="000000"/>
              <w:right w:val="single" w:sz="6" w:space="0" w:color="000000"/>
            </w:tcBorders>
            <w:vAlign w:val="center"/>
          </w:tcPr>
          <w:p w:rsidR="00957328" w:rsidRPr="006D456E" w:rsidRDefault="00957328" w:rsidP="008048A9">
            <w:pPr>
              <w:autoSpaceDE w:val="0"/>
              <w:autoSpaceDN w:val="0"/>
              <w:adjustRightInd w:val="0"/>
              <w:spacing w:after="0" w:line="240" w:lineRule="auto"/>
              <w:jc w:val="center"/>
              <w:rPr>
                <w:rFonts w:ascii="Times New Roman" w:hAnsi="Times New Roman" w:cs="Times New Roman"/>
                <w:b/>
                <w:bCs/>
                <w:sz w:val="24"/>
                <w:szCs w:val="24"/>
              </w:rPr>
            </w:pPr>
            <w:r w:rsidRPr="006D456E">
              <w:rPr>
                <w:rFonts w:ascii="Times New Roman" w:hAnsi="Times New Roman" w:cs="Times New Roman"/>
                <w:b/>
                <w:bCs/>
                <w:sz w:val="24"/>
                <w:szCs w:val="24"/>
              </w:rPr>
              <w:t>ITEM</w:t>
            </w:r>
          </w:p>
        </w:tc>
        <w:tc>
          <w:tcPr>
            <w:tcW w:w="2538" w:type="pct"/>
            <w:tcBorders>
              <w:top w:val="single" w:sz="6" w:space="0" w:color="000000"/>
              <w:left w:val="single" w:sz="6" w:space="0" w:color="000000"/>
              <w:bottom w:val="single" w:sz="6" w:space="0" w:color="000000"/>
              <w:right w:val="single" w:sz="6" w:space="0" w:color="000000"/>
            </w:tcBorders>
            <w:vAlign w:val="center"/>
          </w:tcPr>
          <w:p w:rsidR="00957328" w:rsidRPr="006D456E" w:rsidRDefault="00957328" w:rsidP="008048A9">
            <w:pPr>
              <w:autoSpaceDE w:val="0"/>
              <w:autoSpaceDN w:val="0"/>
              <w:adjustRightInd w:val="0"/>
              <w:spacing w:after="0" w:line="240" w:lineRule="auto"/>
              <w:jc w:val="center"/>
              <w:rPr>
                <w:rFonts w:ascii="Times New Roman" w:hAnsi="Times New Roman" w:cs="Times New Roman"/>
                <w:b/>
                <w:bCs/>
                <w:sz w:val="24"/>
                <w:szCs w:val="24"/>
              </w:rPr>
            </w:pPr>
            <w:r w:rsidRPr="006D456E">
              <w:rPr>
                <w:rFonts w:ascii="Times New Roman" w:hAnsi="Times New Roman" w:cs="Times New Roman"/>
                <w:b/>
                <w:bCs/>
                <w:sz w:val="24"/>
                <w:szCs w:val="24"/>
              </w:rPr>
              <w:t>REDUÇÃO R$</w:t>
            </w:r>
          </w:p>
        </w:tc>
      </w:tr>
      <w:tr w:rsidR="00957328" w:rsidRPr="00BD007B" w:rsidTr="008048A9">
        <w:tblPrEx>
          <w:tblCellSpacing w:w="-8" w:type="nil"/>
        </w:tblPrEx>
        <w:trPr>
          <w:tblCellSpacing w:w="-8" w:type="nil"/>
          <w:jc w:val="center"/>
        </w:trPr>
        <w:tc>
          <w:tcPr>
            <w:tcW w:w="2462" w:type="pct"/>
            <w:tcBorders>
              <w:top w:val="single" w:sz="6" w:space="0" w:color="000000"/>
              <w:left w:val="single" w:sz="6" w:space="0" w:color="000000"/>
              <w:bottom w:val="single" w:sz="6" w:space="0" w:color="000000"/>
              <w:right w:val="single" w:sz="6" w:space="0" w:color="000000"/>
            </w:tcBorders>
            <w:vAlign w:val="center"/>
          </w:tcPr>
          <w:p w:rsidR="00957328" w:rsidRPr="006D456E" w:rsidRDefault="00957328" w:rsidP="008048A9">
            <w:pPr>
              <w:autoSpaceDE w:val="0"/>
              <w:autoSpaceDN w:val="0"/>
              <w:adjustRightInd w:val="0"/>
              <w:spacing w:after="0" w:line="240" w:lineRule="auto"/>
              <w:jc w:val="center"/>
              <w:rPr>
                <w:rFonts w:ascii="Times New Roman" w:hAnsi="Times New Roman" w:cs="Times New Roman"/>
                <w:b/>
                <w:bCs/>
                <w:sz w:val="24"/>
                <w:szCs w:val="24"/>
              </w:rPr>
            </w:pPr>
            <w:r w:rsidRPr="006D456E">
              <w:rPr>
                <w:rFonts w:ascii="Times New Roman" w:hAnsi="Times New Roman" w:cs="Times New Roman"/>
                <w:b/>
                <w:bCs/>
                <w:sz w:val="24"/>
                <w:szCs w:val="24"/>
              </w:rPr>
              <w:t>TODOS OS ITENS</w:t>
            </w:r>
          </w:p>
        </w:tc>
        <w:tc>
          <w:tcPr>
            <w:tcW w:w="2538" w:type="pct"/>
            <w:tcBorders>
              <w:top w:val="single" w:sz="6" w:space="0" w:color="000000"/>
              <w:left w:val="single" w:sz="6" w:space="0" w:color="000000"/>
              <w:bottom w:val="single" w:sz="6" w:space="0" w:color="000000"/>
              <w:right w:val="single" w:sz="6" w:space="0" w:color="000000"/>
            </w:tcBorders>
            <w:vAlign w:val="center"/>
          </w:tcPr>
          <w:p w:rsidR="00957328" w:rsidRPr="006D456E" w:rsidRDefault="00957328" w:rsidP="008048A9">
            <w:pPr>
              <w:autoSpaceDE w:val="0"/>
              <w:autoSpaceDN w:val="0"/>
              <w:adjustRightInd w:val="0"/>
              <w:spacing w:after="0" w:line="240" w:lineRule="auto"/>
              <w:jc w:val="center"/>
              <w:rPr>
                <w:rFonts w:ascii="Times New Roman" w:hAnsi="Times New Roman" w:cs="Times New Roman"/>
                <w:b/>
                <w:bCs/>
                <w:sz w:val="24"/>
                <w:szCs w:val="24"/>
              </w:rPr>
            </w:pPr>
            <w:r w:rsidRPr="006D456E">
              <w:rPr>
                <w:rFonts w:ascii="Times New Roman" w:hAnsi="Times New Roman" w:cs="Times New Roman"/>
                <w:b/>
                <w:bCs/>
                <w:sz w:val="24"/>
                <w:szCs w:val="24"/>
              </w:rPr>
              <w:t>10,00 PODENDO SER ALTERADO NA ETAPA DE LANCES</w:t>
            </w:r>
          </w:p>
        </w:tc>
      </w:tr>
    </w:tbl>
    <w:p w:rsidR="00957328"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6.6.</w:t>
      </w:r>
      <w:r w:rsidRPr="00BD007B">
        <w:rPr>
          <w:rFonts w:ascii="Times New Roman" w:hAnsi="Times New Roman" w:cs="Times New Roman"/>
          <w:bCs/>
          <w:sz w:val="24"/>
          <w:szCs w:val="24"/>
        </w:rPr>
        <w:t xml:space="preserve"> Os licitantes poderão oferecer lances sucessivos, contendo cada lance no máximo 02 (duas) casas decimais, relativas à parte dos centavos, sob pena de exclusão do lance, observando o horário fixado para abertura da sessão e as regras estabelecidas no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6.6.1.</w:t>
      </w:r>
      <w:r w:rsidRPr="00BD007B">
        <w:rPr>
          <w:rFonts w:ascii="Times New Roman" w:hAnsi="Times New Roman" w:cs="Times New Roman"/>
          <w:bCs/>
          <w:sz w:val="24"/>
          <w:szCs w:val="24"/>
        </w:rPr>
        <w:t xml:space="preserve"> Não será admitida a desistência da proposta/lance, após o início da fase de lances.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6.6.2.</w:t>
      </w:r>
      <w:r w:rsidRPr="00BD007B">
        <w:rPr>
          <w:rFonts w:ascii="Times New Roman" w:hAnsi="Times New Roman" w:cs="Times New Roman"/>
          <w:bCs/>
          <w:sz w:val="24"/>
          <w:szCs w:val="24"/>
        </w:rPr>
        <w:t xml:space="preserve"> O disposto no subitem anterior não impede que o pregoeiro exclua lances manifestamente inexequíveis, que possam comprometer a competitividade do certame.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6.6.3.</w:t>
      </w:r>
      <w:r w:rsidRPr="00BD007B">
        <w:rPr>
          <w:rFonts w:ascii="Times New Roman" w:hAnsi="Times New Roman" w:cs="Times New Roman"/>
          <w:bCs/>
          <w:sz w:val="24"/>
          <w:szCs w:val="24"/>
        </w:rPr>
        <w:t xml:space="preserve"> Na hipótese de ocorrência de desistência injustificada de proposta/lance, o Pregoeiro autuará processo administrativo para </w:t>
      </w:r>
      <w:proofErr w:type="spellStart"/>
      <w:r w:rsidRPr="00BD007B">
        <w:rPr>
          <w:rFonts w:ascii="Times New Roman" w:hAnsi="Times New Roman" w:cs="Times New Roman"/>
          <w:bCs/>
          <w:sz w:val="24"/>
          <w:szCs w:val="24"/>
        </w:rPr>
        <w:t>apenação</w:t>
      </w:r>
      <w:proofErr w:type="spellEnd"/>
      <w:r w:rsidRPr="00BD007B">
        <w:rPr>
          <w:rFonts w:ascii="Times New Roman" w:hAnsi="Times New Roman" w:cs="Times New Roman"/>
          <w:bCs/>
          <w:sz w:val="24"/>
          <w:szCs w:val="24"/>
        </w:rPr>
        <w:t xml:space="preserve"> da(s) licitante(s) convocada(s), já que tal prática se consubstancia em ato ilegal, previsto no rol do art. </w:t>
      </w:r>
      <w:r>
        <w:rPr>
          <w:rFonts w:ascii="Times New Roman" w:hAnsi="Times New Roman" w:cs="Times New Roman"/>
          <w:bCs/>
          <w:sz w:val="24"/>
          <w:szCs w:val="24"/>
        </w:rPr>
        <w:t>156, § 4</w:t>
      </w:r>
      <w:r w:rsidRPr="00BD007B">
        <w:rPr>
          <w:rFonts w:ascii="Times New Roman" w:hAnsi="Times New Roman" w:cs="Times New Roman"/>
          <w:bCs/>
          <w:sz w:val="24"/>
          <w:szCs w:val="24"/>
        </w:rPr>
        <w:t>º, da Lei nº 1</w:t>
      </w:r>
      <w:r>
        <w:rPr>
          <w:rFonts w:ascii="Times New Roman" w:hAnsi="Times New Roman" w:cs="Times New Roman"/>
          <w:bCs/>
          <w:sz w:val="24"/>
          <w:szCs w:val="24"/>
        </w:rPr>
        <w:t>4.133/2021</w:t>
      </w:r>
      <w:r w:rsidRPr="00BD007B">
        <w:rPr>
          <w:rFonts w:ascii="Times New Roman" w:hAnsi="Times New Roman" w:cs="Times New Roman"/>
          <w:bCs/>
          <w:sz w:val="24"/>
          <w:szCs w:val="24"/>
        </w:rPr>
        <w:t>.</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6.7.</w:t>
      </w:r>
      <w:r w:rsidRPr="00BD007B">
        <w:rPr>
          <w:rFonts w:ascii="Times New Roman" w:hAnsi="Times New Roman" w:cs="Times New Roman"/>
          <w:bCs/>
          <w:sz w:val="24"/>
          <w:szCs w:val="24"/>
        </w:rPr>
        <w:t xml:space="preserve"> Após a abertura da sessão pública, o Pregoeiro poderá suspendê-la, adiá-la ou reabri-la a qualquer momento, informando previamente os Licitantes por meio do Portal de Compras do Governo Federal, com, no mínimo 24 (vinte e quatro) horas de antecedência.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6.8.</w:t>
      </w:r>
      <w:r w:rsidRPr="00BD007B">
        <w:rPr>
          <w:rFonts w:ascii="Times New Roman" w:hAnsi="Times New Roman" w:cs="Times New Roman"/>
          <w:bCs/>
          <w:sz w:val="24"/>
          <w:szCs w:val="24"/>
        </w:rPr>
        <w:t xml:space="preserve"> No caso de desconexão do Pregoeiro no decorrer da etapa de lances, se o Portal de Compras do Governo Federal permanecer acessível aos Licitantes, os lances continuarão sendo recebidos, sem prejuízo dos atos realizados.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6.9.</w:t>
      </w:r>
      <w:r w:rsidRPr="00BD007B">
        <w:rPr>
          <w:rFonts w:ascii="Times New Roman" w:hAnsi="Times New Roman" w:cs="Times New Roman"/>
          <w:bCs/>
          <w:sz w:val="24"/>
          <w:szCs w:val="24"/>
        </w:rPr>
        <w:t xml:space="preserve"> Quando a desconexão do Pregoeiro persistir por tempo superior a 10 (dez) minutos, a sessão pública será suspensa e reiniciada somente após comunicação prévia e expressa aos Licitantes no Portal de Compras do Governo Federal, observada a antecedência mínima de 24 (vinte e quatro horas).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6.10.</w:t>
      </w:r>
      <w:r w:rsidRPr="00BD007B">
        <w:rPr>
          <w:rFonts w:ascii="Times New Roman" w:hAnsi="Times New Roman" w:cs="Times New Roman"/>
          <w:bCs/>
          <w:sz w:val="24"/>
          <w:szCs w:val="24"/>
        </w:rPr>
        <w:t xml:space="preserve"> A etapa de envio de lances na sessão pública durará 10 (dez) minutos e, após isso, será prorrogada automaticamente pelo sistema quando houver lance ofertado nos últimos 2 (dois) minutos do período de duração da sessão pública.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6.10.1.</w:t>
      </w:r>
      <w:r w:rsidRPr="00BD007B">
        <w:rPr>
          <w:rFonts w:ascii="Times New Roman" w:hAnsi="Times New Roman" w:cs="Times New Roman"/>
          <w:bCs/>
          <w:sz w:val="24"/>
          <w:szCs w:val="24"/>
        </w:rPr>
        <w:t xml:space="preserve"> A prorrogação automática da etapa de envio de lances, de que trata o subitem 6.10 será de 2 (dois) minutos, e ocorrerá sucessivamente sempre que houver lances enviados nesse período de prorrogação, inclusive quando se tratar de lances intermediários.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lastRenderedPageBreak/>
        <w:t>6.10.2.</w:t>
      </w:r>
      <w:r w:rsidRPr="00BD007B">
        <w:rPr>
          <w:rFonts w:ascii="Times New Roman" w:hAnsi="Times New Roman" w:cs="Times New Roman"/>
          <w:bCs/>
          <w:sz w:val="24"/>
          <w:szCs w:val="24"/>
        </w:rPr>
        <w:t xml:space="preserve"> Na hipótese de não haver novos lances na forma estabelecida nos subitens 6.10 e 6.10.1, a sessão pública será encerrada automaticamente.</w:t>
      </w:r>
    </w:p>
    <w:p w:rsidR="00957328" w:rsidRPr="006B0796"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6.10.3.</w:t>
      </w:r>
      <w:r w:rsidRPr="00BD007B">
        <w:rPr>
          <w:rFonts w:ascii="Times New Roman" w:hAnsi="Times New Roman" w:cs="Times New Roman"/>
          <w:bCs/>
          <w:sz w:val="24"/>
          <w:szCs w:val="24"/>
        </w:rPr>
        <w:t xml:space="preserve"> Encerrada a etapa de lances sem prorrogação automática pelo sistema, nos termos do disposto no subitem 6.10, o Pregoeiro poderá, assessorado pela Equipe de Apoio, admitir o reinício da etapa de env</w:t>
      </w:r>
      <w:r w:rsidRPr="006B0796">
        <w:rPr>
          <w:rFonts w:ascii="Times New Roman" w:hAnsi="Times New Roman" w:cs="Times New Roman"/>
          <w:bCs/>
          <w:sz w:val="24"/>
          <w:szCs w:val="24"/>
        </w:rPr>
        <w:t>io de lances, em prol da consecução de oferta mais vantajosa.</w:t>
      </w:r>
    </w:p>
    <w:p w:rsidR="00957328" w:rsidRPr="006B0796"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6B0796">
        <w:rPr>
          <w:rFonts w:ascii="Times New Roman" w:hAnsi="Times New Roman" w:cs="Times New Roman"/>
          <w:b/>
          <w:bCs/>
          <w:sz w:val="24"/>
          <w:szCs w:val="24"/>
        </w:rPr>
        <w:t>6.11.</w:t>
      </w:r>
      <w:r w:rsidRPr="006B0796">
        <w:rPr>
          <w:rFonts w:ascii="Times New Roman" w:hAnsi="Times New Roman" w:cs="Times New Roman"/>
          <w:bCs/>
          <w:sz w:val="24"/>
          <w:szCs w:val="24"/>
        </w:rPr>
        <w:t xml:space="preserve"> Encerrada a etapa de lances, se o melhor lance não tiver sido ofertado por microempresa ou empresa de pequeno porte e houver lance apresentado por microempresa ou empresa de pequeno porte igual ou até 5% (cinco por cento) superior àquele, proceder-se-á da seguinte forma:</w:t>
      </w:r>
    </w:p>
    <w:p w:rsidR="00957328" w:rsidRPr="006B0796"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6B0796">
        <w:rPr>
          <w:rFonts w:ascii="Times New Roman" w:hAnsi="Times New Roman" w:cs="Times New Roman"/>
          <w:b/>
          <w:bCs/>
          <w:sz w:val="24"/>
          <w:szCs w:val="24"/>
        </w:rPr>
        <w:t xml:space="preserve">a) </w:t>
      </w:r>
      <w:r w:rsidRPr="006B0796">
        <w:rPr>
          <w:rFonts w:ascii="Times New Roman" w:hAnsi="Times New Roman" w:cs="Times New Roman"/>
          <w:bCs/>
          <w:sz w:val="24"/>
          <w:szCs w:val="24"/>
        </w:rPr>
        <w:t>O sistema convocará a microempresa ou a empresa de pequeno porte mais bem classificada dentre aquelas enquadradas na condição prevista no caput deste subitem (6.11) para, no prazo de até 5 (cinco) minutos, ofertar valor inferior ao melhor lance.</w:t>
      </w:r>
    </w:p>
    <w:p w:rsidR="00957328" w:rsidRPr="006B0796"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6B0796">
        <w:rPr>
          <w:rFonts w:ascii="Times New Roman" w:hAnsi="Times New Roman" w:cs="Times New Roman"/>
          <w:b/>
          <w:bCs/>
          <w:sz w:val="24"/>
          <w:szCs w:val="24"/>
        </w:rPr>
        <w:t xml:space="preserve">b) </w:t>
      </w:r>
      <w:r w:rsidRPr="006B0796">
        <w:rPr>
          <w:rFonts w:ascii="Times New Roman" w:hAnsi="Times New Roman" w:cs="Times New Roman"/>
          <w:bCs/>
          <w:sz w:val="24"/>
          <w:szCs w:val="24"/>
        </w:rPr>
        <w:t>Na hipótese de a microempresa ou empresa de pequeno porte mencionada no inciso anterior deixar de oferecer valor inferior, o sistema convocará as microempresas ou empresas de pequeno porte remanescentes que porventura se enquadrem na condição prevista no caput deste subitem (6.11), na ordem classificatória, para o exercício do mesmo direito.</w:t>
      </w:r>
    </w:p>
    <w:p w:rsidR="00957328" w:rsidRPr="006B0796"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6B0796">
        <w:rPr>
          <w:rFonts w:ascii="Times New Roman" w:hAnsi="Times New Roman" w:cs="Times New Roman"/>
          <w:b/>
          <w:bCs/>
          <w:sz w:val="24"/>
          <w:szCs w:val="24"/>
        </w:rPr>
        <w:t xml:space="preserve">c) </w:t>
      </w:r>
      <w:r w:rsidRPr="006B0796">
        <w:rPr>
          <w:rFonts w:ascii="Times New Roman" w:hAnsi="Times New Roman" w:cs="Times New Roman"/>
          <w:bCs/>
          <w:sz w:val="24"/>
          <w:szCs w:val="24"/>
        </w:rPr>
        <w:t>Na hipótese de todas as microempresas ou empresas de pequeno porte enquadradas na condição do caput deste subitem (6.11) deixarem de ofertar valor inferior, o Pregoeiro convocará o Licitante ofertante do melhor lance, dando-se prosseguimento à sessão pública.</w:t>
      </w:r>
    </w:p>
    <w:p w:rsidR="00957328" w:rsidRPr="006B0796"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6B0796">
        <w:rPr>
          <w:rFonts w:ascii="Times New Roman" w:hAnsi="Times New Roman" w:cs="Times New Roman"/>
          <w:b/>
          <w:bCs/>
          <w:sz w:val="24"/>
          <w:szCs w:val="24"/>
        </w:rPr>
        <w:t xml:space="preserve">d) </w:t>
      </w:r>
      <w:r w:rsidRPr="006B0796">
        <w:rPr>
          <w:rFonts w:ascii="Times New Roman" w:hAnsi="Times New Roman" w:cs="Times New Roman"/>
          <w:bCs/>
          <w:sz w:val="24"/>
          <w:szCs w:val="24"/>
        </w:rPr>
        <w:t>Na hipótese de a microempresa ou empresa de pequeno porte ofertar valor inferior ao melhor lance, o Pregoeiro a convocará, dando prosseguimento à sessão pública.</w:t>
      </w:r>
    </w:p>
    <w:p w:rsidR="00957328" w:rsidRPr="006B0796"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6B0796">
        <w:rPr>
          <w:rFonts w:ascii="Times New Roman" w:hAnsi="Times New Roman" w:cs="Times New Roman"/>
          <w:b/>
          <w:bCs/>
          <w:sz w:val="24"/>
          <w:szCs w:val="24"/>
        </w:rPr>
        <w:t xml:space="preserve">6.11.1. </w:t>
      </w:r>
      <w:r w:rsidRPr="006B0796">
        <w:rPr>
          <w:rFonts w:ascii="Times New Roman" w:hAnsi="Times New Roman" w:cs="Times New Roman"/>
          <w:bCs/>
          <w:sz w:val="24"/>
          <w:szCs w:val="24"/>
        </w:rPr>
        <w:t>O Pregoeiro poderá solicitar documentos que comprovem o enquadramento do Licitante na condição de microempresa ou empresa de pequeno porte.</w:t>
      </w:r>
    </w:p>
    <w:p w:rsidR="00957328" w:rsidRPr="006B0796"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6B0796">
        <w:rPr>
          <w:rFonts w:ascii="Times New Roman" w:hAnsi="Times New Roman" w:cs="Times New Roman"/>
          <w:b/>
          <w:bCs/>
          <w:sz w:val="24"/>
          <w:szCs w:val="24"/>
        </w:rPr>
        <w:t xml:space="preserve">6.11.2. </w:t>
      </w:r>
      <w:r w:rsidRPr="006B0796">
        <w:rPr>
          <w:rFonts w:ascii="Times New Roman" w:hAnsi="Times New Roman" w:cs="Times New Roman"/>
          <w:bCs/>
          <w:sz w:val="24"/>
          <w:szCs w:val="24"/>
        </w:rPr>
        <w:t>O Licitante que se declarar microempresa ou empresa de pequeno porte para fins de obtenção dos benefícios da Lei Complementar nº 123/2006 e não possuir tal condição ficará sujeito à sanção administrativa prevista neste Edital, sem prejuízo da responsabilização em outras esferas.</w:t>
      </w:r>
    </w:p>
    <w:p w:rsidR="00957328" w:rsidRPr="006B0796"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6B0796">
        <w:rPr>
          <w:rFonts w:ascii="Times New Roman" w:hAnsi="Times New Roman" w:cs="Times New Roman"/>
          <w:b/>
          <w:bCs/>
          <w:sz w:val="24"/>
          <w:szCs w:val="24"/>
        </w:rPr>
        <w:t xml:space="preserve">6.11.3. </w:t>
      </w:r>
      <w:r w:rsidRPr="006B0796">
        <w:rPr>
          <w:rFonts w:ascii="Times New Roman" w:hAnsi="Times New Roman" w:cs="Times New Roman"/>
          <w:bCs/>
          <w:sz w:val="24"/>
          <w:szCs w:val="24"/>
        </w:rPr>
        <w:t>O procedimento listado nos incisos do subitem 6.11 deste Edital será promovido pelo Pregoeiro, observada a ordem classificatória, sempre que o Licitante ofertante do melhor lance for desclassificado, inabilitado ou excluído deste Pregão.</w:t>
      </w:r>
    </w:p>
    <w:p w:rsidR="00957328" w:rsidRPr="006B0796"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6B0796">
        <w:rPr>
          <w:rFonts w:ascii="Times New Roman" w:hAnsi="Times New Roman" w:cs="Times New Roman"/>
          <w:b/>
          <w:bCs/>
          <w:sz w:val="24"/>
          <w:szCs w:val="24"/>
        </w:rPr>
        <w:t>6.11.4.</w:t>
      </w:r>
      <w:r w:rsidRPr="006B0796">
        <w:rPr>
          <w:rFonts w:ascii="Times New Roman" w:hAnsi="Times New Roman" w:cs="Times New Roman"/>
          <w:bCs/>
          <w:sz w:val="24"/>
          <w:szCs w:val="24"/>
        </w:rPr>
        <w:t xml:space="preserve"> Na hipótese de o melhor lance ter sido ofertado por microempresa ou empresa de pequeno porte ou na hipótese de o melhor lance não ter sido ofertado por microempresa ou empresa de pequeno porte e não haver oferta apresentada por microempresa ou empresa de pequeno porte igual ou até 5% (cinco por cento) superior ao melhor lance, o Pregoeiro convocará o Licitante ofertante do melhor lance, dando-se prosseguimento à sessão pública.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6B0796">
        <w:rPr>
          <w:rFonts w:ascii="Times New Roman" w:hAnsi="Times New Roman" w:cs="Times New Roman"/>
          <w:b/>
          <w:bCs/>
          <w:sz w:val="24"/>
          <w:szCs w:val="24"/>
        </w:rPr>
        <w:t>6.12.</w:t>
      </w:r>
      <w:r w:rsidRPr="006B0796">
        <w:rPr>
          <w:rFonts w:ascii="Times New Roman" w:hAnsi="Times New Roman" w:cs="Times New Roman"/>
          <w:bCs/>
          <w:sz w:val="24"/>
          <w:szCs w:val="24"/>
        </w:rPr>
        <w:t xml:space="preserve"> Encerrada a etapa de envio de lances da sessão pública, o Pregoeiro poderá encaminhar, pelo sistem</w:t>
      </w:r>
      <w:r w:rsidRPr="00BD007B">
        <w:rPr>
          <w:rFonts w:ascii="Times New Roman" w:hAnsi="Times New Roman" w:cs="Times New Roman"/>
          <w:bCs/>
          <w:sz w:val="24"/>
          <w:szCs w:val="24"/>
        </w:rPr>
        <w:t>a eletrônico, contraproposta ao Licitante que tenha apresentado o melhor preço, ressalvadas as hipóteses em que a redução possa comprometer a exequibilidade da proposta final ofertada.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6.12.1.</w:t>
      </w:r>
      <w:r w:rsidRPr="00BD007B">
        <w:rPr>
          <w:rFonts w:ascii="Times New Roman" w:hAnsi="Times New Roman" w:cs="Times New Roman"/>
          <w:bCs/>
          <w:sz w:val="24"/>
          <w:szCs w:val="24"/>
        </w:rPr>
        <w:t xml:space="preserve"> O Pregoeiro poderá suspender a sessão para que o Licitante ofertante do melhor lance possa avaliar a possibilidade de redução do último valor ofertado.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6.13.</w:t>
      </w:r>
      <w:r w:rsidRPr="00BD007B">
        <w:rPr>
          <w:rFonts w:ascii="Times New Roman" w:hAnsi="Times New Roman" w:cs="Times New Roman"/>
          <w:bCs/>
          <w:sz w:val="24"/>
          <w:szCs w:val="24"/>
        </w:rPr>
        <w:t xml:space="preserve"> O Licitante ofertante do melhor lance deverá apresentar a proposta adequada ao lance final ofertado, exclusivamente por intermédio do Portal de Compras do Governo Federal, conforme modelo constante do Anexo IV (Termo de Referência) deste Edital, no prazo de até 2 (duas) horas, a contar da solicitação do Pregoeiro, prorrogáveis, a critério da Administração Pública.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6.13.1.</w:t>
      </w:r>
      <w:r w:rsidRPr="00BD007B">
        <w:rPr>
          <w:rFonts w:ascii="Times New Roman" w:hAnsi="Times New Roman" w:cs="Times New Roman"/>
          <w:bCs/>
          <w:sz w:val="24"/>
          <w:szCs w:val="24"/>
        </w:rPr>
        <w:t xml:space="preserve"> A proposta deverá identificar o Licitante, e ser redigida em língua portuguesa, salvo quanto às expressões técnicas de uso corrente, com clareza, sem emendas, rasuras ou entrelinhas, datada e assinada por seu Representante Legal ou Procurador.</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lastRenderedPageBreak/>
        <w:t>6.13.2.</w:t>
      </w:r>
      <w:r w:rsidRPr="00BD007B">
        <w:rPr>
          <w:rFonts w:ascii="Times New Roman" w:hAnsi="Times New Roman" w:cs="Times New Roman"/>
          <w:bCs/>
          <w:sz w:val="24"/>
          <w:szCs w:val="24"/>
        </w:rPr>
        <w:t xml:space="preserve"> Os valores ofertados na proposta deverão ser expressos em Real (R$) e com 2 (duas) casas decimais.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6.13.3.</w:t>
      </w:r>
      <w:r w:rsidRPr="00BD007B">
        <w:rPr>
          <w:rFonts w:ascii="Times New Roman" w:hAnsi="Times New Roman" w:cs="Times New Roman"/>
          <w:bCs/>
          <w:sz w:val="24"/>
          <w:szCs w:val="24"/>
        </w:rPr>
        <w:t xml:space="preserve"> A proposta deverá conter planilhas de preços que indiquem os valores unitários, totais e global do objeto licitado, conforme modelo constante do Anexo IV (Termo de Referência) deste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6.13.4.</w:t>
      </w:r>
      <w:r w:rsidRPr="00BD007B">
        <w:rPr>
          <w:rFonts w:ascii="Times New Roman" w:hAnsi="Times New Roman" w:cs="Times New Roman"/>
          <w:bCs/>
          <w:sz w:val="24"/>
          <w:szCs w:val="24"/>
        </w:rPr>
        <w:t xml:space="preserve"> Devem estar incluídas no valor global ofertado todas as despesas e custos, diretos e indiretos (tais como tributos, encargos sociais e trabalhistas, contribuições, transporte, viagens, seguro e insumos), necessários ao cumprimento integral do objeto a ser contratado.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6.14.</w:t>
      </w:r>
      <w:r w:rsidRPr="00BD007B">
        <w:rPr>
          <w:rFonts w:ascii="Times New Roman" w:hAnsi="Times New Roman" w:cs="Times New Roman"/>
          <w:bCs/>
          <w:sz w:val="24"/>
          <w:szCs w:val="24"/>
        </w:rPr>
        <w:t xml:space="preserve"> Após o envio da documentação de proposta, o Pregoeiro examinará a compatibilidade do preço ofertado em relação ao valor estimado para a contratação.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6.14.1.</w:t>
      </w:r>
      <w:r w:rsidRPr="00BD007B">
        <w:rPr>
          <w:rFonts w:ascii="Times New Roman" w:hAnsi="Times New Roman" w:cs="Times New Roman"/>
          <w:bCs/>
          <w:sz w:val="24"/>
          <w:szCs w:val="24"/>
        </w:rPr>
        <w:t xml:space="preserve"> Nesta ocasião, o Pregoeiro poderá verificar a habilitação do Licitante ofertante do melhor lance, hipótese em que serão observadas as regras constantes dos itens 6.16.a 6.17. </w:t>
      </w:r>
      <w:proofErr w:type="gramStart"/>
      <w:r w:rsidRPr="00BD007B">
        <w:rPr>
          <w:rFonts w:ascii="Times New Roman" w:hAnsi="Times New Roman" w:cs="Times New Roman"/>
          <w:bCs/>
          <w:sz w:val="24"/>
          <w:szCs w:val="24"/>
        </w:rPr>
        <w:t>deste</w:t>
      </w:r>
      <w:proofErr w:type="gramEnd"/>
      <w:r w:rsidRPr="00BD007B">
        <w:rPr>
          <w:rFonts w:ascii="Times New Roman" w:hAnsi="Times New Roman" w:cs="Times New Roman"/>
          <w:bCs/>
          <w:sz w:val="24"/>
          <w:szCs w:val="24"/>
        </w:rPr>
        <w:t xml:space="preserv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6.14.2. </w:t>
      </w:r>
      <w:r w:rsidRPr="00BD007B">
        <w:rPr>
          <w:rFonts w:ascii="Times New Roman" w:hAnsi="Times New Roman" w:cs="Times New Roman"/>
          <w:bCs/>
          <w:sz w:val="24"/>
          <w:szCs w:val="24"/>
        </w:rPr>
        <w:t>Caso adotado o procedimento previsto no subitem anterior, a análise final da proposta, em todos os seus requisitos, somente será concluída se verificado o atendimento dos requisitos de habilitação do Licitante ofertante do melhor lance.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6.15. </w:t>
      </w:r>
      <w:r w:rsidRPr="00BD007B">
        <w:rPr>
          <w:rFonts w:ascii="Times New Roman" w:hAnsi="Times New Roman" w:cs="Times New Roman"/>
          <w:bCs/>
          <w:sz w:val="24"/>
          <w:szCs w:val="24"/>
        </w:rPr>
        <w:t>Na análise e julgamento da proposta, o Pregoeiro poderá, justificadamente, sanar erros ou falhas que não alterem sua substância da proposta (vícios sanáveis), atribuindo-lhe validade e eficácia, rejeitando aquela: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a) </w:t>
      </w:r>
      <w:r w:rsidRPr="00BD007B">
        <w:rPr>
          <w:rFonts w:ascii="Times New Roman" w:hAnsi="Times New Roman" w:cs="Times New Roman"/>
          <w:bCs/>
          <w:sz w:val="24"/>
          <w:szCs w:val="24"/>
        </w:rPr>
        <w:t>Que possuir vícios insanáveis;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b) </w:t>
      </w:r>
      <w:r w:rsidRPr="00BD007B">
        <w:rPr>
          <w:rFonts w:ascii="Times New Roman" w:hAnsi="Times New Roman" w:cs="Times New Roman"/>
          <w:bCs/>
          <w:sz w:val="24"/>
          <w:szCs w:val="24"/>
        </w:rPr>
        <w:t>Que não atender às exigências deste Edital e de seus Anexos;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c) </w:t>
      </w:r>
      <w:r w:rsidRPr="00BD007B">
        <w:rPr>
          <w:rFonts w:ascii="Times New Roman" w:hAnsi="Times New Roman" w:cs="Times New Roman"/>
          <w:bCs/>
          <w:sz w:val="24"/>
          <w:szCs w:val="24"/>
        </w:rPr>
        <w:t>Cujo valor global for superior ao limite estabelecido no Anexo IV (Termo de Referência) deste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d) </w:t>
      </w:r>
      <w:r w:rsidRPr="00BD007B">
        <w:rPr>
          <w:rFonts w:ascii="Times New Roman" w:hAnsi="Times New Roman" w:cs="Times New Roman"/>
          <w:bCs/>
          <w:sz w:val="24"/>
          <w:szCs w:val="24"/>
        </w:rPr>
        <w:t xml:space="preserve">Cujos valores unitários ou global forem inexequíveis, observado o disposto no subitem 6.15.1. </w:t>
      </w:r>
      <w:proofErr w:type="gramStart"/>
      <w:r w:rsidRPr="00BD007B">
        <w:rPr>
          <w:rFonts w:ascii="Times New Roman" w:hAnsi="Times New Roman" w:cs="Times New Roman"/>
          <w:bCs/>
          <w:sz w:val="24"/>
          <w:szCs w:val="24"/>
        </w:rPr>
        <w:t>deste</w:t>
      </w:r>
      <w:proofErr w:type="gramEnd"/>
      <w:r w:rsidRPr="00BD007B">
        <w:rPr>
          <w:rFonts w:ascii="Times New Roman" w:hAnsi="Times New Roman" w:cs="Times New Roman"/>
          <w:bCs/>
          <w:sz w:val="24"/>
          <w:szCs w:val="24"/>
        </w:rPr>
        <w:t xml:space="preserve"> Edital; ou</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e)</w:t>
      </w:r>
      <w:r w:rsidRPr="00BD007B">
        <w:rPr>
          <w:rFonts w:ascii="Times New Roman" w:hAnsi="Times New Roman" w:cs="Times New Roman"/>
          <w:bCs/>
          <w:sz w:val="24"/>
          <w:szCs w:val="24"/>
        </w:rPr>
        <w:t xml:space="preserve"> Cujos valores unitários forem considerados excessivos, nos termos do disposto no subitem 6.15.2. </w:t>
      </w:r>
      <w:proofErr w:type="gramStart"/>
      <w:r w:rsidRPr="00BD007B">
        <w:rPr>
          <w:rFonts w:ascii="Times New Roman" w:hAnsi="Times New Roman" w:cs="Times New Roman"/>
          <w:bCs/>
          <w:sz w:val="24"/>
          <w:szCs w:val="24"/>
        </w:rPr>
        <w:t>deste</w:t>
      </w:r>
      <w:proofErr w:type="gramEnd"/>
      <w:r w:rsidRPr="00BD007B">
        <w:rPr>
          <w:rFonts w:ascii="Times New Roman" w:hAnsi="Times New Roman" w:cs="Times New Roman"/>
          <w:bCs/>
          <w:sz w:val="24"/>
          <w:szCs w:val="24"/>
        </w:rPr>
        <w:t xml:space="preserv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6.15.1.</w:t>
      </w:r>
      <w:r w:rsidRPr="00BD007B">
        <w:rPr>
          <w:rFonts w:ascii="Times New Roman" w:hAnsi="Times New Roman" w:cs="Times New Roman"/>
          <w:bCs/>
          <w:sz w:val="24"/>
          <w:szCs w:val="24"/>
        </w:rPr>
        <w:t xml:space="preserve"> Havendo indícios de inexequibilidade dos valores ofertados, será instaurada diligência para que o Licitante ofertante da melhor proposta possa, no prazo fixado pelo Pregoeiro: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a) </w:t>
      </w:r>
      <w:r w:rsidRPr="00BD007B">
        <w:rPr>
          <w:rFonts w:ascii="Times New Roman" w:hAnsi="Times New Roman" w:cs="Times New Roman"/>
          <w:bCs/>
          <w:sz w:val="24"/>
          <w:szCs w:val="24"/>
        </w:rPr>
        <w:t>Comprovar sua exequibilidade, apresentando justificativas e/ou documentos que comprovem a viabilidade e a compatibilidade dos valores ofertados; ou</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b) </w:t>
      </w:r>
      <w:r w:rsidRPr="00BD007B">
        <w:rPr>
          <w:rFonts w:ascii="Times New Roman" w:hAnsi="Times New Roman" w:cs="Times New Roman"/>
          <w:bCs/>
          <w:sz w:val="24"/>
          <w:szCs w:val="24"/>
        </w:rPr>
        <w:t>Ajustar os valores ofertados, observando como limite máximo o valor ofertado na proposta e, se for o caso, justificativas para os ajustes realizados.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6.15.2.</w:t>
      </w:r>
      <w:r w:rsidRPr="00BD007B">
        <w:rPr>
          <w:rFonts w:ascii="Times New Roman" w:hAnsi="Times New Roman" w:cs="Times New Roman"/>
          <w:bCs/>
          <w:sz w:val="24"/>
          <w:szCs w:val="24"/>
        </w:rPr>
        <w:t xml:space="preserve"> Havendo indícios de </w:t>
      </w:r>
      <w:proofErr w:type="spellStart"/>
      <w:r w:rsidRPr="00BD007B">
        <w:rPr>
          <w:rFonts w:ascii="Times New Roman" w:hAnsi="Times New Roman" w:cs="Times New Roman"/>
          <w:bCs/>
          <w:sz w:val="24"/>
          <w:szCs w:val="24"/>
        </w:rPr>
        <w:t>excessividade</w:t>
      </w:r>
      <w:proofErr w:type="spellEnd"/>
      <w:r w:rsidRPr="00BD007B">
        <w:rPr>
          <w:rFonts w:ascii="Times New Roman" w:hAnsi="Times New Roman" w:cs="Times New Roman"/>
          <w:bCs/>
          <w:sz w:val="24"/>
          <w:szCs w:val="24"/>
        </w:rPr>
        <w:t xml:space="preserve"> dos valores unitários ofertados, será instaurada diligência para que o Licitante ofertante da melhor proposta possa, no prazo fixado pelo Pregoeiro: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a) </w:t>
      </w:r>
      <w:r w:rsidRPr="00BD007B">
        <w:rPr>
          <w:rFonts w:ascii="Times New Roman" w:hAnsi="Times New Roman" w:cs="Times New Roman"/>
          <w:bCs/>
          <w:sz w:val="24"/>
          <w:szCs w:val="24"/>
        </w:rPr>
        <w:t>Apresentar justificativas para os valores ofertados e/ou os documentos que comprovem a razoabilidade dos valores ofertados; ou</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b) </w:t>
      </w:r>
      <w:r w:rsidRPr="00BD007B">
        <w:rPr>
          <w:rFonts w:ascii="Times New Roman" w:hAnsi="Times New Roman" w:cs="Times New Roman"/>
          <w:bCs/>
          <w:sz w:val="24"/>
          <w:szCs w:val="24"/>
        </w:rPr>
        <w:t xml:space="preserve">Reduzir os valores unitários que tenham apresentado indícios de </w:t>
      </w:r>
      <w:proofErr w:type="spellStart"/>
      <w:r w:rsidRPr="00BD007B">
        <w:rPr>
          <w:rFonts w:ascii="Times New Roman" w:hAnsi="Times New Roman" w:cs="Times New Roman"/>
          <w:bCs/>
          <w:sz w:val="24"/>
          <w:szCs w:val="24"/>
        </w:rPr>
        <w:t>excessividade</w:t>
      </w:r>
      <w:proofErr w:type="spellEnd"/>
      <w:r w:rsidRPr="00BD007B">
        <w:rPr>
          <w:rFonts w:ascii="Times New Roman" w:hAnsi="Times New Roman" w:cs="Times New Roman"/>
          <w:bCs/>
          <w:sz w:val="24"/>
          <w:szCs w:val="24"/>
        </w:rPr>
        <w:t>, apresentando a proposta readequada e, se for o caso, as justificativas para os ajustes realizados.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6.15.3.</w:t>
      </w:r>
      <w:r w:rsidRPr="00BD007B">
        <w:rPr>
          <w:rFonts w:ascii="Times New Roman" w:hAnsi="Times New Roman" w:cs="Times New Roman"/>
          <w:bCs/>
          <w:sz w:val="24"/>
          <w:szCs w:val="24"/>
        </w:rPr>
        <w:t xml:space="preserve"> Os documentos apresentados pelo Licitante ofertante da melhor proposta, a título de ajuste dos valores ofertados ou de comprovação de sua exequibilidade ou não-</w:t>
      </w:r>
      <w:proofErr w:type="spellStart"/>
      <w:r w:rsidRPr="00BD007B">
        <w:rPr>
          <w:rFonts w:ascii="Times New Roman" w:hAnsi="Times New Roman" w:cs="Times New Roman"/>
          <w:bCs/>
          <w:sz w:val="24"/>
          <w:szCs w:val="24"/>
        </w:rPr>
        <w:t>excessividade</w:t>
      </w:r>
      <w:proofErr w:type="spellEnd"/>
      <w:r w:rsidRPr="00BD007B">
        <w:rPr>
          <w:rFonts w:ascii="Times New Roman" w:hAnsi="Times New Roman" w:cs="Times New Roman"/>
          <w:bCs/>
          <w:sz w:val="24"/>
          <w:szCs w:val="24"/>
        </w:rPr>
        <w:t>, serão encaminhados para análise da Equipe Técnica do Setor Competente d</w:t>
      </w:r>
      <w:r>
        <w:rPr>
          <w:rFonts w:ascii="Times New Roman" w:hAnsi="Times New Roman" w:cs="Times New Roman"/>
          <w:bCs/>
          <w:sz w:val="24"/>
          <w:szCs w:val="24"/>
        </w:rPr>
        <w:t>o ente contratante</w:t>
      </w:r>
      <w:r w:rsidRPr="00BD007B">
        <w:rPr>
          <w:rFonts w:ascii="Times New Roman" w:hAnsi="Times New Roman" w:cs="Times New Roman"/>
          <w:bCs/>
          <w:sz w:val="24"/>
          <w:szCs w:val="24"/>
        </w:rPr>
        <w:t xml:space="preserve"> afim de que possa emitir o competente parecer.</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6.16.</w:t>
      </w:r>
      <w:r w:rsidRPr="00BD007B">
        <w:rPr>
          <w:rFonts w:ascii="Times New Roman" w:hAnsi="Times New Roman" w:cs="Times New Roman"/>
          <w:bCs/>
          <w:sz w:val="24"/>
          <w:szCs w:val="24"/>
        </w:rPr>
        <w:t xml:space="preserve"> Recusada a proposta, o Pregoeiro convocará o próximo colocado, observadas as disposições relativas ao direito de preferência previstas neste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lastRenderedPageBreak/>
        <w:t>6.17.</w:t>
      </w:r>
      <w:r w:rsidRPr="00BD007B">
        <w:rPr>
          <w:rFonts w:ascii="Times New Roman" w:hAnsi="Times New Roman" w:cs="Times New Roman"/>
          <w:bCs/>
          <w:sz w:val="24"/>
          <w:szCs w:val="24"/>
        </w:rPr>
        <w:t xml:space="preserve"> Aceita a proposta ou adotada a opção prevista no subitem 6.14.1, o Pregoeiro passará à análise de habilitação, por intermédio da apreciação das informações previamente encaminhadas pelo Licitante.</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7. DA HABILITAÇÃO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7.1.</w:t>
      </w:r>
      <w:r w:rsidRPr="00BD007B">
        <w:rPr>
          <w:rFonts w:ascii="Times New Roman" w:hAnsi="Times New Roman" w:cs="Times New Roman"/>
          <w:bCs/>
          <w:sz w:val="24"/>
          <w:szCs w:val="24"/>
        </w:rPr>
        <w:t xml:space="preserve"> Para que seja habilitado, o Licitante deverá atender a todas as exigências abaixo listadas e as previstas no subitem 7.3 deste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7.1.1.</w:t>
      </w:r>
      <w:r>
        <w:rPr>
          <w:rFonts w:ascii="Times New Roman" w:hAnsi="Times New Roman" w:cs="Times New Roman"/>
          <w:b/>
          <w:bCs/>
          <w:sz w:val="24"/>
          <w:szCs w:val="24"/>
        </w:rPr>
        <w:t xml:space="preserve"> </w:t>
      </w:r>
      <w:r w:rsidRPr="00BD007B">
        <w:rPr>
          <w:rFonts w:ascii="Times New Roman" w:hAnsi="Times New Roman" w:cs="Times New Roman"/>
          <w:b/>
          <w:bCs/>
          <w:sz w:val="24"/>
          <w:szCs w:val="24"/>
        </w:rPr>
        <w:t>Habilitação Jurídica: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a)</w:t>
      </w:r>
      <w:r w:rsidRPr="00BD007B">
        <w:rPr>
          <w:rFonts w:ascii="Times New Roman" w:hAnsi="Times New Roman" w:cs="Times New Roman"/>
          <w:bCs/>
          <w:sz w:val="24"/>
          <w:szCs w:val="24"/>
        </w:rPr>
        <w:t xml:space="preserve"> Instrumento Particular de Mandato (Procuração) com firma reconhecida em cartório, ou Instrumento Público de Mandato, outorgando expressamente poderes para a prática de todos os atos pertinentes à licitação, nos casos em que o Licitante for representado por Procurador;</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b)</w:t>
      </w:r>
      <w:r w:rsidRPr="00BD007B">
        <w:rPr>
          <w:rFonts w:ascii="Times New Roman" w:hAnsi="Times New Roman" w:cs="Times New Roman"/>
          <w:bCs/>
          <w:sz w:val="24"/>
          <w:szCs w:val="24"/>
        </w:rPr>
        <w:t xml:space="preserve"> No caso de: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b.1.</w:t>
      </w:r>
      <w:r w:rsidRPr="00BD007B">
        <w:rPr>
          <w:rFonts w:ascii="Times New Roman" w:hAnsi="Times New Roman" w:cs="Times New Roman"/>
          <w:bCs/>
          <w:sz w:val="24"/>
          <w:szCs w:val="24"/>
        </w:rPr>
        <w:t xml:space="preserve"> Sociedade empresária ou empresa individual de responsabilidade limitada: Ato Constitutivo em vigor, devidamente registrado no registro competente, com sua(s) respectiva(s) alteração(</w:t>
      </w:r>
      <w:proofErr w:type="spellStart"/>
      <w:r w:rsidRPr="00BD007B">
        <w:rPr>
          <w:rFonts w:ascii="Times New Roman" w:hAnsi="Times New Roman" w:cs="Times New Roman"/>
          <w:bCs/>
          <w:sz w:val="24"/>
          <w:szCs w:val="24"/>
        </w:rPr>
        <w:t>ões</w:t>
      </w:r>
      <w:proofErr w:type="spellEnd"/>
      <w:r w:rsidRPr="00BD007B">
        <w:rPr>
          <w:rFonts w:ascii="Times New Roman" w:hAnsi="Times New Roman" w:cs="Times New Roman"/>
          <w:bCs/>
          <w:sz w:val="24"/>
          <w:szCs w:val="24"/>
        </w:rPr>
        <w:t>), ou a sua última consolidação, acompanhado do documento comprobatório de seus administradores devidamente registrado;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b.2.</w:t>
      </w:r>
      <w:r w:rsidRPr="00BD007B">
        <w:rPr>
          <w:rFonts w:ascii="Times New Roman" w:hAnsi="Times New Roman" w:cs="Times New Roman"/>
          <w:bCs/>
          <w:sz w:val="24"/>
          <w:szCs w:val="24"/>
        </w:rPr>
        <w:t xml:space="preserve"> Sociedade simples: Ato Constitutivo em vigor, devidamente registrado no registro competente, com sua(s) respectiva(s) alteração(</w:t>
      </w:r>
      <w:proofErr w:type="spellStart"/>
      <w:r w:rsidRPr="00BD007B">
        <w:rPr>
          <w:rFonts w:ascii="Times New Roman" w:hAnsi="Times New Roman" w:cs="Times New Roman"/>
          <w:bCs/>
          <w:sz w:val="24"/>
          <w:szCs w:val="24"/>
        </w:rPr>
        <w:t>ões</w:t>
      </w:r>
      <w:proofErr w:type="spellEnd"/>
      <w:r w:rsidRPr="00BD007B">
        <w:rPr>
          <w:rFonts w:ascii="Times New Roman" w:hAnsi="Times New Roman" w:cs="Times New Roman"/>
          <w:bCs/>
          <w:sz w:val="24"/>
          <w:szCs w:val="24"/>
        </w:rPr>
        <w:t>), ou a sua última consolidação, bem como documento que comprove a indicação de seus administradores;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b.3.</w:t>
      </w:r>
      <w:r w:rsidRPr="00BD007B">
        <w:rPr>
          <w:rFonts w:ascii="Times New Roman" w:hAnsi="Times New Roman" w:cs="Times New Roman"/>
          <w:bCs/>
          <w:sz w:val="24"/>
          <w:szCs w:val="24"/>
        </w:rPr>
        <w:t xml:space="preserve"> Empresário individual: inscrição no Registro Público de Empresas Mercantis, a cargo da Junta Comercial da respectiva sede;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b.4.</w:t>
      </w:r>
      <w:r w:rsidRPr="00BD007B">
        <w:rPr>
          <w:rFonts w:ascii="Times New Roman" w:hAnsi="Times New Roman" w:cs="Times New Roman"/>
          <w:bCs/>
          <w:sz w:val="24"/>
          <w:szCs w:val="24"/>
        </w:rPr>
        <w:t xml:space="preserve"> Microempreendedor individual: Certificado da Condição de Microempreendedor Individual - CCMEI, cuja aceitação ficará condicionada à verificação da autenticidade no sítio www.portaldoempreendedor.gov.br;</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b.5.</w:t>
      </w:r>
      <w:r w:rsidRPr="00BD007B">
        <w:rPr>
          <w:rFonts w:ascii="Times New Roman" w:hAnsi="Times New Roman" w:cs="Times New Roman"/>
          <w:bCs/>
          <w:sz w:val="24"/>
          <w:szCs w:val="24"/>
        </w:rPr>
        <w:t xml:space="preserve"> Microempresa ou empresa de pequeno porte: certidão expedida pela Junta Comercial ou pelo Registro Civil das Pessoas Jurídicas, conforme o caso, que comprove a condição de microempresa ou empresa de pequeno porte;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sz w:val="24"/>
          <w:szCs w:val="24"/>
        </w:rPr>
        <w:t xml:space="preserve">c) </w:t>
      </w:r>
      <w:r w:rsidRPr="00BD007B">
        <w:rPr>
          <w:rFonts w:ascii="Times New Roman" w:hAnsi="Times New Roman" w:cs="Times New Roman"/>
          <w:bCs/>
          <w:sz w:val="24"/>
          <w:szCs w:val="24"/>
        </w:rPr>
        <w:t>Regularidade Fiscal e Trabalhista:</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c.1.</w:t>
      </w:r>
      <w:r w:rsidRPr="00BD007B">
        <w:rPr>
          <w:rFonts w:ascii="Times New Roman" w:hAnsi="Times New Roman" w:cs="Times New Roman"/>
          <w:sz w:val="24"/>
          <w:szCs w:val="24"/>
        </w:rPr>
        <w:t xml:space="preserve"> Prova de inscrição no Cadastro Nacional de Pessoas Jurídicas (CNPJ);</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c.2.</w:t>
      </w:r>
      <w:r w:rsidRPr="00BD007B">
        <w:rPr>
          <w:rFonts w:ascii="Times New Roman" w:hAnsi="Times New Roman" w:cs="Times New Roman"/>
          <w:sz w:val="24"/>
          <w:szCs w:val="24"/>
        </w:rPr>
        <w:t xml:space="preserve"> Prova de regularidade para com os Tributos do Município na qual se encontra sediada a empresa licitante.</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c.3.</w:t>
      </w:r>
      <w:r w:rsidRPr="00BD007B">
        <w:rPr>
          <w:rFonts w:ascii="Times New Roman" w:hAnsi="Times New Roman" w:cs="Times New Roman"/>
          <w:sz w:val="24"/>
          <w:szCs w:val="24"/>
        </w:rPr>
        <w:t xml:space="preserve"> Prova de regularidade para com o Instituto Nacional da Seguridade Social - INSS;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c.4.</w:t>
      </w:r>
      <w:r w:rsidRPr="00BD007B">
        <w:rPr>
          <w:rFonts w:ascii="Times New Roman" w:hAnsi="Times New Roman" w:cs="Times New Roman"/>
          <w:sz w:val="24"/>
          <w:szCs w:val="24"/>
        </w:rPr>
        <w:t xml:space="preserve"> Prova de regularidade para com o Fundo de Garantia por Tempo de Serviço (FGTS);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c.5.</w:t>
      </w:r>
      <w:r w:rsidRPr="00BD007B">
        <w:rPr>
          <w:rFonts w:ascii="Times New Roman" w:hAnsi="Times New Roman" w:cs="Times New Roman"/>
          <w:sz w:val="24"/>
          <w:szCs w:val="24"/>
        </w:rPr>
        <w:t xml:space="preserve"> Prova de regularidade para com a Fazenda Estadual da sede do licitante, ou outra prova equivalente na forma da Lei, devendo abranger os débitos inscritos em dívida ativa;</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c.6.</w:t>
      </w:r>
      <w:r w:rsidRPr="00BD007B">
        <w:rPr>
          <w:rFonts w:ascii="Times New Roman" w:hAnsi="Times New Roman" w:cs="Times New Roman"/>
          <w:sz w:val="24"/>
          <w:szCs w:val="24"/>
        </w:rPr>
        <w:t xml:space="preserve"> Prova de regularidade para com a Fazenda Federal;</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c.7.</w:t>
      </w:r>
      <w:r w:rsidRPr="00BD007B">
        <w:rPr>
          <w:rFonts w:ascii="Times New Roman" w:hAnsi="Times New Roman" w:cs="Times New Roman"/>
          <w:sz w:val="24"/>
          <w:szCs w:val="24"/>
        </w:rPr>
        <w:t xml:space="preserve"> Certidão Negativa de Débitos Trabalhistas (CNDT), nos termos do inciso V, do art. </w:t>
      </w:r>
      <w:r>
        <w:rPr>
          <w:rFonts w:ascii="Times New Roman" w:hAnsi="Times New Roman" w:cs="Times New Roman"/>
          <w:sz w:val="24"/>
          <w:szCs w:val="24"/>
        </w:rPr>
        <w:t>68</w:t>
      </w:r>
      <w:r w:rsidRPr="00BD007B">
        <w:rPr>
          <w:rFonts w:ascii="Times New Roman" w:hAnsi="Times New Roman" w:cs="Times New Roman"/>
          <w:sz w:val="24"/>
          <w:szCs w:val="24"/>
        </w:rPr>
        <w:t xml:space="preserve"> da Lei Federal nº </w:t>
      </w:r>
      <w:r>
        <w:rPr>
          <w:rFonts w:ascii="Times New Roman" w:hAnsi="Times New Roman" w:cs="Times New Roman"/>
          <w:sz w:val="24"/>
          <w:szCs w:val="24"/>
        </w:rPr>
        <w:t>14.133/2021</w:t>
      </w:r>
      <w:r w:rsidRPr="00BD007B">
        <w:rPr>
          <w:rFonts w:ascii="Times New Roman" w:hAnsi="Times New Roman" w:cs="Times New Roman"/>
          <w:sz w:val="24"/>
          <w:szCs w:val="24"/>
        </w:rPr>
        <w:t>;</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c.8.</w:t>
      </w:r>
      <w:r w:rsidRPr="00BD007B">
        <w:rPr>
          <w:rFonts w:ascii="Times New Roman" w:hAnsi="Times New Roman" w:cs="Times New Roman"/>
          <w:sz w:val="24"/>
          <w:szCs w:val="24"/>
        </w:rPr>
        <w:t xml:space="preserve"> Será aceita a apresentação de “Certidão Positiva Com Efeito Negativa”, com os mesmos efeitos da Certidão Negativa, em qualquer dos casos supracitados.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d)</w:t>
      </w:r>
      <w:r w:rsidRPr="00BD007B">
        <w:rPr>
          <w:rFonts w:ascii="Times New Roman" w:hAnsi="Times New Roman" w:cs="Times New Roman"/>
          <w:sz w:val="24"/>
          <w:szCs w:val="24"/>
        </w:rPr>
        <w:t xml:space="preserve"> As Certidões, cujo prazo de validade tenha expirado antes da data do encerramento desta licitação, deverão ser atualizadas e anexadas ao Certificado, devendo uma cópia destas ser encaminhada ao Setor de Cadastro para a atualização do Certificado.</w:t>
      </w:r>
    </w:p>
    <w:p w:rsidR="00957328" w:rsidRDefault="00957328" w:rsidP="0095732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 Certidão negativa protestos.</w:t>
      </w:r>
    </w:p>
    <w:p w:rsidR="00957328" w:rsidRDefault="00957328" w:rsidP="0095732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 Certidão negativa de falência e concordata, expedida pela Comarca onde a empresa tiver sede e ou filial.</w:t>
      </w:r>
    </w:p>
    <w:p w:rsidR="00957328" w:rsidRPr="00BD007B" w:rsidRDefault="00957328" w:rsidP="00957328">
      <w:pPr>
        <w:autoSpaceDE w:val="0"/>
        <w:autoSpaceDN w:val="0"/>
        <w:adjustRightInd w:val="0"/>
        <w:spacing w:after="0" w:line="240" w:lineRule="auto"/>
        <w:jc w:val="both"/>
        <w:rPr>
          <w:rFonts w:ascii="Times New Roman" w:hAnsi="Times New Roman" w:cs="Times New Roman"/>
          <w:b/>
          <w:sz w:val="24"/>
          <w:szCs w:val="24"/>
          <w:u w:val="single"/>
        </w:rPr>
      </w:pPr>
      <w:r w:rsidRPr="00BD007B">
        <w:rPr>
          <w:rFonts w:ascii="Times New Roman" w:hAnsi="Times New Roman" w:cs="Times New Roman"/>
          <w:b/>
          <w:sz w:val="24"/>
          <w:szCs w:val="24"/>
        </w:rPr>
        <w:lastRenderedPageBreak/>
        <w:t>7.1.2. Qualificação Econômico-Financeira:</w:t>
      </w:r>
    </w:p>
    <w:p w:rsidR="00957328" w:rsidRPr="00712665" w:rsidRDefault="00957328" w:rsidP="00957328">
      <w:pPr>
        <w:autoSpaceDE w:val="0"/>
        <w:autoSpaceDN w:val="0"/>
        <w:adjustRightInd w:val="0"/>
        <w:spacing w:after="0" w:line="240" w:lineRule="auto"/>
        <w:jc w:val="both"/>
        <w:rPr>
          <w:rFonts w:ascii="Times New Roman" w:hAnsi="Times New Roman" w:cs="Times New Roman"/>
          <w:sz w:val="24"/>
          <w:szCs w:val="24"/>
        </w:rPr>
      </w:pPr>
      <w:r w:rsidRPr="00712665">
        <w:rPr>
          <w:rFonts w:ascii="Times New Roman" w:hAnsi="Times New Roman" w:cs="Times New Roman"/>
          <w:b/>
          <w:bCs/>
          <w:sz w:val="24"/>
          <w:szCs w:val="24"/>
        </w:rPr>
        <w:t>a)</w:t>
      </w:r>
      <w:r w:rsidRPr="00712665">
        <w:rPr>
          <w:rFonts w:ascii="Times New Roman" w:hAnsi="Times New Roman" w:cs="Times New Roman"/>
          <w:sz w:val="24"/>
          <w:szCs w:val="24"/>
        </w:rPr>
        <w:t xml:space="preserve"> Balanço Patrimonial e Demonstrações de Resultado de Exercício, do último exercício social, já exigíveis e apresentados na forma da lei, comprovado através de publicação ou cópia do Livro Diário, inclusive com os Termos de Abertura e Encerramento, estando devidamente registrados em seus órgãos de competência, que comprovem a boa situação financeira da empresa, com vistas aos compromissos que terá que assumir caso lhe seja adjudicado o objeto licitado.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712665">
        <w:rPr>
          <w:rFonts w:ascii="Times New Roman" w:hAnsi="Times New Roman" w:cs="Times New Roman"/>
          <w:b/>
          <w:bCs/>
          <w:sz w:val="24"/>
          <w:szCs w:val="24"/>
        </w:rPr>
        <w:t xml:space="preserve">a.1. </w:t>
      </w:r>
      <w:r w:rsidRPr="00712665">
        <w:rPr>
          <w:rFonts w:ascii="Times New Roman" w:hAnsi="Times New Roman" w:cs="Times New Roman"/>
          <w:sz w:val="24"/>
          <w:szCs w:val="24"/>
        </w:rPr>
        <w:t>Quando a empresa licitante for constituída por prazo inferior a um ano, o balanço anual será</w:t>
      </w:r>
      <w:r w:rsidRPr="00BD007B">
        <w:rPr>
          <w:rFonts w:ascii="Times New Roman" w:hAnsi="Times New Roman" w:cs="Times New Roman"/>
          <w:sz w:val="24"/>
          <w:szCs w:val="24"/>
        </w:rPr>
        <w:t xml:space="preserve"> substituído por balanço parcial (provisório ou balancetes) e demonstrações contábeis relativas ao período de seu funcionamento.</w:t>
      </w:r>
    </w:p>
    <w:p w:rsidR="00957328"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a</w:t>
      </w:r>
      <w:r>
        <w:rPr>
          <w:rFonts w:ascii="Times New Roman" w:hAnsi="Times New Roman" w:cs="Times New Roman"/>
          <w:b/>
          <w:sz w:val="24"/>
          <w:szCs w:val="24"/>
        </w:rPr>
        <w:t>.</w:t>
      </w:r>
      <w:r w:rsidRPr="00BD007B">
        <w:rPr>
          <w:rFonts w:ascii="Times New Roman" w:hAnsi="Times New Roman" w:cs="Times New Roman"/>
          <w:b/>
          <w:sz w:val="24"/>
          <w:szCs w:val="24"/>
        </w:rPr>
        <w:t xml:space="preserve">2. </w:t>
      </w:r>
      <w:r w:rsidRPr="00BD007B">
        <w:rPr>
          <w:rFonts w:ascii="Times New Roman" w:hAnsi="Times New Roman" w:cs="Times New Roman"/>
          <w:sz w:val="24"/>
          <w:szCs w:val="24"/>
        </w:rPr>
        <w:t>De acordo com o Decreto Federal n° 8.538/2.015, art. 3º, na habilitação em licitações para o fornecimento de bens para pronta entrega ou para a locação de materiais, não será exigida da microempresa ou da empresa de pequeno porte a apresentação de balanço patrimonial do último exercício social e dos Índices Financeiros.</w:t>
      </w:r>
    </w:p>
    <w:p w:rsidR="00957328" w:rsidRPr="009737D3" w:rsidRDefault="00957328" w:rsidP="00957328">
      <w:pPr>
        <w:autoSpaceDE w:val="0"/>
        <w:autoSpaceDN w:val="0"/>
        <w:adjustRightInd w:val="0"/>
        <w:spacing w:after="0" w:line="240" w:lineRule="auto"/>
        <w:jc w:val="both"/>
        <w:rPr>
          <w:rFonts w:ascii="Times New Roman" w:hAnsi="Times New Roman" w:cs="Times New Roman"/>
          <w:sz w:val="24"/>
          <w:szCs w:val="24"/>
        </w:rPr>
      </w:pPr>
      <w:r w:rsidRPr="009737D3">
        <w:rPr>
          <w:rFonts w:ascii="Times New Roman" w:hAnsi="Times New Roman" w:cs="Times New Roman"/>
          <w:b/>
          <w:bCs/>
          <w:sz w:val="24"/>
          <w:szCs w:val="24"/>
        </w:rPr>
        <w:t>a.3.</w:t>
      </w:r>
      <w:r w:rsidRPr="009737D3">
        <w:rPr>
          <w:rFonts w:ascii="Times New Roman" w:hAnsi="Times New Roman" w:cs="Times New Roman"/>
          <w:sz w:val="24"/>
          <w:szCs w:val="24"/>
        </w:rPr>
        <w:t xml:space="preserve"> </w:t>
      </w:r>
      <w:proofErr w:type="gramStart"/>
      <w:r w:rsidRPr="009737D3">
        <w:rPr>
          <w:rFonts w:ascii="Times New Roman" w:hAnsi="Times New Roman" w:cs="Times New Roman"/>
          <w:sz w:val="24"/>
          <w:szCs w:val="24"/>
        </w:rPr>
        <w:t>apresentação</w:t>
      </w:r>
      <w:proofErr w:type="gramEnd"/>
      <w:r w:rsidRPr="009737D3">
        <w:rPr>
          <w:rFonts w:ascii="Times New Roman" w:hAnsi="Times New Roman" w:cs="Times New Roman"/>
          <w:sz w:val="24"/>
          <w:szCs w:val="24"/>
        </w:rPr>
        <w:t xml:space="preserve"> pelas empresas que adotam o sistema de escrituração contábil digital, excluindo-se as optantes pelo sistema SIMPLES:-</w:t>
      </w:r>
    </w:p>
    <w:p w:rsidR="00957328" w:rsidRPr="009737D3" w:rsidRDefault="00957328" w:rsidP="00957328">
      <w:pPr>
        <w:autoSpaceDE w:val="0"/>
        <w:autoSpaceDN w:val="0"/>
        <w:adjustRightInd w:val="0"/>
        <w:spacing w:after="0" w:line="240" w:lineRule="auto"/>
        <w:jc w:val="both"/>
        <w:rPr>
          <w:rFonts w:ascii="Times New Roman" w:hAnsi="Times New Roman" w:cs="Times New Roman"/>
          <w:sz w:val="24"/>
          <w:szCs w:val="24"/>
        </w:rPr>
      </w:pPr>
      <w:r w:rsidRPr="009737D3">
        <w:rPr>
          <w:rFonts w:ascii="Times New Roman" w:hAnsi="Times New Roman" w:cs="Times New Roman"/>
          <w:sz w:val="24"/>
          <w:szCs w:val="24"/>
        </w:rPr>
        <w:t>a) Cópia do Recibo de Entrega de Livro Digital transmitido através do Sistema Público de Escrituração Digital - SPED;</w:t>
      </w:r>
    </w:p>
    <w:p w:rsidR="00957328" w:rsidRPr="009737D3" w:rsidRDefault="00957328" w:rsidP="00957328">
      <w:pPr>
        <w:autoSpaceDE w:val="0"/>
        <w:autoSpaceDN w:val="0"/>
        <w:adjustRightInd w:val="0"/>
        <w:spacing w:after="0" w:line="240" w:lineRule="auto"/>
        <w:jc w:val="both"/>
        <w:rPr>
          <w:rFonts w:ascii="Times New Roman" w:hAnsi="Times New Roman" w:cs="Times New Roman"/>
          <w:sz w:val="24"/>
          <w:szCs w:val="24"/>
        </w:rPr>
      </w:pPr>
      <w:r w:rsidRPr="009737D3">
        <w:rPr>
          <w:rFonts w:ascii="Times New Roman" w:hAnsi="Times New Roman" w:cs="Times New Roman"/>
          <w:sz w:val="24"/>
          <w:szCs w:val="24"/>
        </w:rPr>
        <w:t>b) Cópias dos Termos de Abertura e Encerramento do Livro Diário Digital extraídos do Sistema Público de Escrituração Digital - SPED;</w:t>
      </w:r>
    </w:p>
    <w:p w:rsidR="00957328" w:rsidRPr="003A16E4" w:rsidRDefault="00957328" w:rsidP="00957328">
      <w:pPr>
        <w:autoSpaceDE w:val="0"/>
        <w:autoSpaceDN w:val="0"/>
        <w:adjustRightInd w:val="0"/>
        <w:spacing w:after="0" w:line="240" w:lineRule="auto"/>
        <w:jc w:val="both"/>
        <w:rPr>
          <w:rFonts w:ascii="Times New Roman" w:hAnsi="Times New Roman" w:cs="Times New Roman"/>
          <w:sz w:val="24"/>
          <w:szCs w:val="24"/>
        </w:rPr>
      </w:pPr>
      <w:r w:rsidRPr="009737D3">
        <w:rPr>
          <w:rFonts w:ascii="Times New Roman" w:hAnsi="Times New Roman" w:cs="Times New Roman"/>
          <w:sz w:val="24"/>
          <w:szCs w:val="24"/>
        </w:rPr>
        <w:t>c) Cópias do Balanço e Demonstração do Resultado do Exercício extraídos do Sistema Público de Escrituração Digital - SPED.</w:t>
      </w:r>
    </w:p>
    <w:p w:rsidR="00957328" w:rsidRDefault="00957328" w:rsidP="009573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sidRPr="003A16E4">
        <w:rPr>
          <w:rFonts w:ascii="Times New Roman" w:hAnsi="Times New Roman" w:cs="Times New Roman"/>
          <w:b/>
          <w:bCs/>
          <w:sz w:val="24"/>
          <w:szCs w:val="24"/>
        </w:rPr>
        <w:t>)</w:t>
      </w:r>
      <w:r w:rsidRPr="00BD007B">
        <w:rPr>
          <w:rFonts w:ascii="Times New Roman" w:hAnsi="Times New Roman" w:cs="Times New Roman"/>
          <w:sz w:val="24"/>
          <w:szCs w:val="24"/>
        </w:rPr>
        <w:t xml:space="preserve"> Demonstrativo de Índices Financeiros, em papel timbrado da empresa, extraídos do balanço apresentado, para fins de análise das condições financeiras da licitante. Os Índices serão apresentados em números inteiros e de até 02 (duas) casas decimais após a vírgula com arredondamento: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tbl>
      <w:tblPr>
        <w:tblW w:w="0" w:type="auto"/>
        <w:tblInd w:w="779"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882"/>
        <w:gridCol w:w="2631"/>
      </w:tblGrid>
      <w:tr w:rsidR="00957328" w:rsidRPr="00BD007B" w:rsidTr="008048A9">
        <w:trPr>
          <w:cantSplit/>
        </w:trPr>
        <w:tc>
          <w:tcPr>
            <w:tcW w:w="709" w:type="dxa"/>
            <w:vMerge w:val="restart"/>
            <w:vAlign w:val="center"/>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LG =</w:t>
            </w:r>
          </w:p>
        </w:tc>
        <w:tc>
          <w:tcPr>
            <w:tcW w:w="4882" w:type="dxa"/>
            <w:tcBorders>
              <w:top w:val="nil"/>
              <w:left w:val="nil"/>
              <w:bottom w:val="single" w:sz="4" w:space="0" w:color="auto"/>
              <w:right w:val="nil"/>
            </w:tcBorders>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Ativo Circulante + Realizável a Longo Prazo</w:t>
            </w:r>
          </w:p>
        </w:tc>
        <w:tc>
          <w:tcPr>
            <w:tcW w:w="2631" w:type="dxa"/>
            <w:vMerge w:val="restart"/>
            <w:vAlign w:val="center"/>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sym w:font="Symbol" w:char="00B3"/>
            </w:r>
            <w:r w:rsidRPr="00BD007B">
              <w:rPr>
                <w:rFonts w:ascii="Times New Roman" w:hAnsi="Times New Roman" w:cs="Times New Roman"/>
                <w:b/>
                <w:bCs/>
                <w:sz w:val="24"/>
                <w:szCs w:val="24"/>
              </w:rPr>
              <w:t xml:space="preserve"> 1,00</w:t>
            </w:r>
          </w:p>
        </w:tc>
      </w:tr>
      <w:tr w:rsidR="00957328" w:rsidRPr="00BD007B" w:rsidTr="008048A9">
        <w:trPr>
          <w:cantSplit/>
          <w:trHeight w:val="254"/>
        </w:trPr>
        <w:tc>
          <w:tcPr>
            <w:tcW w:w="709" w:type="dxa"/>
            <w:vMerge/>
            <w:vAlign w:val="center"/>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p>
        </w:tc>
        <w:tc>
          <w:tcPr>
            <w:tcW w:w="4882" w:type="dxa"/>
            <w:tcBorders>
              <w:top w:val="single" w:sz="4" w:space="0" w:color="auto"/>
              <w:left w:val="nil"/>
              <w:bottom w:val="nil"/>
              <w:right w:val="nil"/>
            </w:tcBorders>
            <w:vAlign w:val="bottom"/>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Passivo Circulante + Exigível a Longo Prazo</w:t>
            </w:r>
          </w:p>
        </w:tc>
        <w:tc>
          <w:tcPr>
            <w:tcW w:w="2631" w:type="dxa"/>
            <w:vMerge/>
            <w:vAlign w:val="center"/>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p>
        </w:tc>
      </w:tr>
    </w:tbl>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882"/>
        <w:gridCol w:w="2631"/>
      </w:tblGrid>
      <w:tr w:rsidR="00957328" w:rsidRPr="00BD007B" w:rsidTr="008048A9">
        <w:trPr>
          <w:cantSplit/>
        </w:trPr>
        <w:tc>
          <w:tcPr>
            <w:tcW w:w="709" w:type="dxa"/>
            <w:vMerge w:val="restart"/>
            <w:tcBorders>
              <w:top w:val="nil"/>
              <w:left w:val="nil"/>
              <w:bottom w:val="nil"/>
              <w:right w:val="nil"/>
            </w:tcBorders>
            <w:vAlign w:val="center"/>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LC =</w:t>
            </w:r>
          </w:p>
        </w:tc>
        <w:tc>
          <w:tcPr>
            <w:tcW w:w="4882" w:type="dxa"/>
            <w:tcBorders>
              <w:top w:val="nil"/>
              <w:left w:val="nil"/>
              <w:bottom w:val="single" w:sz="4" w:space="0" w:color="auto"/>
              <w:right w:val="nil"/>
            </w:tcBorders>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Ativo Circulante</w:t>
            </w:r>
          </w:p>
        </w:tc>
        <w:tc>
          <w:tcPr>
            <w:tcW w:w="2631" w:type="dxa"/>
            <w:vMerge w:val="restart"/>
            <w:tcBorders>
              <w:top w:val="nil"/>
              <w:left w:val="nil"/>
              <w:bottom w:val="nil"/>
              <w:right w:val="nil"/>
            </w:tcBorders>
            <w:vAlign w:val="center"/>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sym w:font="Symbol" w:char="00B3"/>
            </w:r>
            <w:r w:rsidRPr="00BD007B">
              <w:rPr>
                <w:rFonts w:ascii="Times New Roman" w:hAnsi="Times New Roman" w:cs="Times New Roman"/>
                <w:b/>
                <w:bCs/>
                <w:sz w:val="24"/>
                <w:szCs w:val="24"/>
              </w:rPr>
              <w:t xml:space="preserve"> 1,00</w:t>
            </w:r>
          </w:p>
        </w:tc>
      </w:tr>
      <w:tr w:rsidR="00957328" w:rsidRPr="00BD007B" w:rsidTr="008048A9">
        <w:trPr>
          <w:cantSplit/>
          <w:trHeight w:val="221"/>
        </w:trPr>
        <w:tc>
          <w:tcPr>
            <w:tcW w:w="709" w:type="dxa"/>
            <w:vMerge/>
            <w:tcBorders>
              <w:top w:val="nil"/>
              <w:left w:val="nil"/>
              <w:bottom w:val="nil"/>
              <w:right w:val="nil"/>
            </w:tcBorders>
            <w:vAlign w:val="center"/>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p>
        </w:tc>
        <w:tc>
          <w:tcPr>
            <w:tcW w:w="4882" w:type="dxa"/>
            <w:tcBorders>
              <w:top w:val="single" w:sz="4" w:space="0" w:color="auto"/>
              <w:left w:val="nil"/>
              <w:bottom w:val="nil"/>
              <w:right w:val="nil"/>
            </w:tcBorders>
            <w:vAlign w:val="bottom"/>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Passivo Circulante</w:t>
            </w:r>
          </w:p>
        </w:tc>
        <w:tc>
          <w:tcPr>
            <w:tcW w:w="2631" w:type="dxa"/>
            <w:vMerge/>
            <w:tcBorders>
              <w:top w:val="nil"/>
              <w:left w:val="nil"/>
              <w:bottom w:val="nil"/>
              <w:right w:val="nil"/>
            </w:tcBorders>
            <w:vAlign w:val="center"/>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p>
        </w:tc>
      </w:tr>
    </w:tbl>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p>
    <w:tbl>
      <w:tblPr>
        <w:tblW w:w="0" w:type="auto"/>
        <w:tblInd w:w="779"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882"/>
        <w:gridCol w:w="2631"/>
      </w:tblGrid>
      <w:tr w:rsidR="00957328" w:rsidRPr="00BD007B" w:rsidTr="008048A9">
        <w:trPr>
          <w:cantSplit/>
        </w:trPr>
        <w:tc>
          <w:tcPr>
            <w:tcW w:w="709" w:type="dxa"/>
            <w:vMerge w:val="restart"/>
            <w:vAlign w:val="center"/>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GE =</w:t>
            </w:r>
          </w:p>
        </w:tc>
        <w:tc>
          <w:tcPr>
            <w:tcW w:w="4882" w:type="dxa"/>
            <w:tcBorders>
              <w:top w:val="nil"/>
              <w:left w:val="nil"/>
              <w:bottom w:val="single" w:sz="4" w:space="0" w:color="auto"/>
              <w:right w:val="nil"/>
            </w:tcBorders>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Passivo Circulante + Exigível e M Longo Prazo</w:t>
            </w:r>
          </w:p>
        </w:tc>
        <w:tc>
          <w:tcPr>
            <w:tcW w:w="2631" w:type="dxa"/>
            <w:vMerge w:val="restart"/>
            <w:vAlign w:val="center"/>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sym w:font="Symbol" w:char="00A3"/>
            </w:r>
            <w:r w:rsidRPr="00BD007B">
              <w:rPr>
                <w:rFonts w:ascii="Times New Roman" w:hAnsi="Times New Roman" w:cs="Times New Roman"/>
                <w:b/>
                <w:bCs/>
                <w:sz w:val="24"/>
                <w:szCs w:val="24"/>
              </w:rPr>
              <w:t xml:space="preserve"> 0,50</w:t>
            </w:r>
          </w:p>
        </w:tc>
      </w:tr>
      <w:tr w:rsidR="00957328" w:rsidRPr="00BD007B" w:rsidTr="008048A9">
        <w:trPr>
          <w:cantSplit/>
        </w:trPr>
        <w:tc>
          <w:tcPr>
            <w:tcW w:w="709" w:type="dxa"/>
            <w:vMerge/>
            <w:vAlign w:val="center"/>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p>
        </w:tc>
        <w:tc>
          <w:tcPr>
            <w:tcW w:w="4882" w:type="dxa"/>
            <w:tcBorders>
              <w:top w:val="single" w:sz="4" w:space="0" w:color="auto"/>
              <w:left w:val="nil"/>
              <w:bottom w:val="nil"/>
              <w:right w:val="nil"/>
            </w:tcBorders>
            <w:vAlign w:val="bottom"/>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Ativo Total</w:t>
            </w:r>
          </w:p>
        </w:tc>
        <w:tc>
          <w:tcPr>
            <w:tcW w:w="2631" w:type="dxa"/>
            <w:vMerge/>
            <w:vAlign w:val="center"/>
            <w:hideMark/>
          </w:tcPr>
          <w:p w:rsidR="00957328" w:rsidRPr="00BD007B" w:rsidRDefault="00957328" w:rsidP="008048A9">
            <w:pPr>
              <w:autoSpaceDE w:val="0"/>
              <w:autoSpaceDN w:val="0"/>
              <w:adjustRightInd w:val="0"/>
              <w:spacing w:after="0" w:line="240" w:lineRule="auto"/>
              <w:jc w:val="both"/>
              <w:rPr>
                <w:rFonts w:ascii="Times New Roman" w:hAnsi="Times New Roman" w:cs="Times New Roman"/>
                <w:b/>
                <w:bCs/>
                <w:sz w:val="24"/>
                <w:szCs w:val="24"/>
              </w:rPr>
            </w:pPr>
          </w:p>
        </w:tc>
      </w:tr>
    </w:tbl>
    <w:p w:rsidR="00957328"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roofErr w:type="gramStart"/>
      <w:r w:rsidRPr="00BD007B">
        <w:rPr>
          <w:rFonts w:ascii="Times New Roman" w:hAnsi="Times New Roman" w:cs="Times New Roman"/>
          <w:b/>
          <w:bCs/>
          <w:sz w:val="24"/>
          <w:szCs w:val="24"/>
        </w:rPr>
        <w:t>b</w:t>
      </w:r>
      <w:proofErr w:type="gramEnd"/>
      <w:r w:rsidRPr="00BD007B">
        <w:rPr>
          <w:rFonts w:ascii="Times New Roman" w:hAnsi="Times New Roman" w:cs="Times New Roman"/>
          <w:b/>
          <w:bCs/>
          <w:sz w:val="24"/>
          <w:szCs w:val="24"/>
        </w:rPr>
        <w:t>1.</w:t>
      </w:r>
      <w:r w:rsidRPr="00BD007B">
        <w:rPr>
          <w:rFonts w:ascii="Times New Roman" w:hAnsi="Times New Roman" w:cs="Times New Roman"/>
          <w:sz w:val="24"/>
          <w:szCs w:val="24"/>
        </w:rPr>
        <w:t xml:space="preserve"> Os resultados isolados das duas primeiras operações (Liquidez Geral - LG e Liquidez Corrente - LC), deverão ser maiores ou iguais a 1,00 </w:t>
      </w:r>
      <w:proofErr w:type="gramStart"/>
      <w:r w:rsidRPr="00BD007B">
        <w:rPr>
          <w:rFonts w:ascii="Times New Roman" w:hAnsi="Times New Roman" w:cs="Times New Roman"/>
          <w:sz w:val="24"/>
          <w:szCs w:val="24"/>
        </w:rPr>
        <w:t>(</w:t>
      </w:r>
      <w:r w:rsidRPr="00BD007B">
        <w:rPr>
          <w:rFonts w:ascii="Times New Roman" w:hAnsi="Times New Roman" w:cs="Times New Roman"/>
          <w:sz w:val="24"/>
          <w:szCs w:val="24"/>
        </w:rPr>
        <w:sym w:font="Symbol" w:char="00B3"/>
      </w:r>
      <w:r w:rsidRPr="00BD007B">
        <w:rPr>
          <w:rFonts w:ascii="Times New Roman" w:hAnsi="Times New Roman" w:cs="Times New Roman"/>
          <w:sz w:val="24"/>
          <w:szCs w:val="24"/>
        </w:rPr>
        <w:t xml:space="preserve"> 1</w:t>
      </w:r>
      <w:proofErr w:type="gramEnd"/>
      <w:r w:rsidRPr="00BD007B">
        <w:rPr>
          <w:rFonts w:ascii="Times New Roman" w:hAnsi="Times New Roman" w:cs="Times New Roman"/>
          <w:sz w:val="24"/>
          <w:szCs w:val="24"/>
        </w:rPr>
        <w:t>,00), enquanto que o resultado isolado da operação Grau de Endividamento - GE, deverá ser menor ou igual a 0,50 (</w:t>
      </w:r>
      <w:r w:rsidRPr="00BD007B">
        <w:rPr>
          <w:rFonts w:ascii="Times New Roman" w:hAnsi="Times New Roman" w:cs="Times New Roman"/>
          <w:sz w:val="24"/>
          <w:szCs w:val="24"/>
        </w:rPr>
        <w:sym w:font="Symbol" w:char="00A3"/>
      </w:r>
      <w:r w:rsidRPr="00BD007B">
        <w:rPr>
          <w:rFonts w:ascii="Times New Roman" w:hAnsi="Times New Roman" w:cs="Times New Roman"/>
          <w:sz w:val="24"/>
          <w:szCs w:val="24"/>
        </w:rPr>
        <w:t xml:space="preserve"> 0,50).</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b.2.</w:t>
      </w:r>
      <w:r w:rsidRPr="00BD007B">
        <w:rPr>
          <w:rFonts w:ascii="Times New Roman" w:hAnsi="Times New Roman" w:cs="Times New Roman"/>
          <w:sz w:val="24"/>
          <w:szCs w:val="24"/>
        </w:rPr>
        <w:t xml:space="preserve"> Os índices de LG, LC e GE são os usuais desta municipalidade, conforme despacho da autoridade competente exauridos nos autos do processo.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u w:val="single"/>
        </w:rPr>
      </w:pPr>
      <w:r w:rsidRPr="00BD007B">
        <w:rPr>
          <w:rFonts w:ascii="Times New Roman" w:hAnsi="Times New Roman" w:cs="Times New Roman"/>
          <w:b/>
          <w:sz w:val="24"/>
          <w:szCs w:val="24"/>
        </w:rPr>
        <w:t>7.1.3. Qualificação técnica:</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a. Dos profissionais médicos:</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a.1.</w:t>
      </w:r>
      <w:r w:rsidRPr="00BD007B">
        <w:rPr>
          <w:rFonts w:ascii="Times New Roman" w:hAnsi="Times New Roman" w:cs="Times New Roman"/>
          <w:bCs/>
          <w:sz w:val="24"/>
          <w:szCs w:val="24"/>
        </w:rPr>
        <w:t>Graduação em Medicina</w:t>
      </w:r>
      <w:r>
        <w:rPr>
          <w:rFonts w:ascii="Times New Roman" w:hAnsi="Times New Roman" w:cs="Times New Roman"/>
          <w:bCs/>
          <w:sz w:val="24"/>
          <w:szCs w:val="24"/>
        </w:rPr>
        <w:t>, podendo ser apresentada pelo sistema digital</w:t>
      </w:r>
      <w:r w:rsidRPr="00BD007B">
        <w:rPr>
          <w:rFonts w:ascii="Times New Roman" w:hAnsi="Times New Roman" w:cs="Times New Roman"/>
          <w:bCs/>
          <w:sz w:val="24"/>
          <w:szCs w:val="24"/>
        </w:rPr>
        <w:t>;</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 xml:space="preserve">a.2. </w:t>
      </w:r>
      <w:r w:rsidRPr="00BD007B">
        <w:rPr>
          <w:rFonts w:ascii="Times New Roman" w:hAnsi="Times New Roman" w:cs="Times New Roman"/>
          <w:bCs/>
          <w:sz w:val="24"/>
          <w:szCs w:val="24"/>
        </w:rPr>
        <w:t>Registro no Conselho Regional de Medicina do Estado de São Paulo;</w:t>
      </w:r>
    </w:p>
    <w:p w:rsidR="00957328" w:rsidRPr="00037169" w:rsidRDefault="00957328" w:rsidP="00957328">
      <w:pPr>
        <w:autoSpaceDE w:val="0"/>
        <w:autoSpaceDN w:val="0"/>
        <w:adjustRightInd w:val="0"/>
        <w:spacing w:after="0" w:line="240" w:lineRule="auto"/>
        <w:jc w:val="both"/>
        <w:rPr>
          <w:rFonts w:ascii="Times New Roman" w:hAnsi="Times New Roman" w:cs="Times New Roman"/>
          <w:bCs/>
          <w:color w:val="000000"/>
          <w:sz w:val="24"/>
          <w:szCs w:val="24"/>
        </w:rPr>
      </w:pPr>
      <w:r w:rsidRPr="00BD007B">
        <w:rPr>
          <w:rFonts w:ascii="Times New Roman" w:hAnsi="Times New Roman" w:cs="Times New Roman"/>
          <w:b/>
          <w:bCs/>
          <w:sz w:val="24"/>
          <w:szCs w:val="24"/>
        </w:rPr>
        <w:t xml:space="preserve">a.3. </w:t>
      </w:r>
      <w:r w:rsidRPr="00BD007B">
        <w:rPr>
          <w:rFonts w:ascii="Times New Roman" w:hAnsi="Times New Roman" w:cs="Times New Roman"/>
          <w:bCs/>
          <w:sz w:val="24"/>
          <w:szCs w:val="24"/>
        </w:rPr>
        <w:t xml:space="preserve">Certidão comprobatória de registro da pessoa jurídica junto ao CREMESP, de acordo com o exigido na Resolução nº 1.980/11, do Conselho Federal de Medicina, e dos Profissionais que irão </w:t>
      </w:r>
      <w:r w:rsidRPr="00BD007B">
        <w:rPr>
          <w:rFonts w:ascii="Times New Roman" w:hAnsi="Times New Roman" w:cs="Times New Roman"/>
          <w:bCs/>
          <w:sz w:val="24"/>
          <w:szCs w:val="24"/>
        </w:rPr>
        <w:lastRenderedPageBreak/>
        <w:t>prestar os serviços, expedida pelo CRM do Estado onde encontram-se registrados</w:t>
      </w:r>
      <w:r>
        <w:rPr>
          <w:rFonts w:ascii="Times New Roman" w:hAnsi="Times New Roman" w:cs="Times New Roman"/>
          <w:bCs/>
          <w:sz w:val="24"/>
          <w:szCs w:val="24"/>
        </w:rPr>
        <w:t xml:space="preserve">, </w:t>
      </w:r>
      <w:r w:rsidRPr="004F612C">
        <w:rPr>
          <w:rFonts w:ascii="Times New Roman" w:hAnsi="Times New Roman" w:cs="Times New Roman"/>
          <w:bCs/>
          <w:sz w:val="24"/>
          <w:szCs w:val="24"/>
          <w:u w:val="single"/>
        </w:rPr>
        <w:t>as quais deverão ser apresentadas antes da assinatura do contrato de prestação de serviços com o CISARF</w:t>
      </w:r>
      <w:r>
        <w:rPr>
          <w:rFonts w:ascii="Times New Roman" w:hAnsi="Times New Roman" w:cs="Times New Roman"/>
          <w:bCs/>
          <w:sz w:val="24"/>
          <w:szCs w:val="24"/>
        </w:rPr>
        <w:t xml:space="preserve">. </w:t>
      </w:r>
      <w:r w:rsidRPr="00BD007B">
        <w:rPr>
          <w:rFonts w:ascii="Times New Roman" w:hAnsi="Times New Roman" w:cs="Times New Roman"/>
          <w:bCs/>
          <w:sz w:val="24"/>
          <w:szCs w:val="24"/>
        </w:rPr>
        <w:t xml:space="preserve"> </w:t>
      </w:r>
      <w:r>
        <w:rPr>
          <w:rFonts w:ascii="Times New Roman" w:hAnsi="Times New Roman" w:cs="Times New Roman"/>
          <w:bCs/>
          <w:sz w:val="24"/>
          <w:szCs w:val="24"/>
        </w:rPr>
        <w:t xml:space="preserve">Podendo ser apresentada pelo sistema digital.  </w:t>
      </w:r>
      <w:r w:rsidRPr="00BD007B">
        <w:rPr>
          <w:rFonts w:ascii="Times New Roman" w:hAnsi="Times New Roman" w:cs="Times New Roman"/>
          <w:bCs/>
          <w:sz w:val="24"/>
          <w:szCs w:val="24"/>
        </w:rPr>
        <w:t xml:space="preserve">Serão obedecidas as determinações da Lei Nº. 8.212 DE 24/07/1991 e instrução normativa INSS Nº. 071 </w:t>
      </w:r>
      <w:r w:rsidRPr="00037169">
        <w:rPr>
          <w:rFonts w:ascii="Times New Roman" w:hAnsi="Times New Roman" w:cs="Times New Roman"/>
          <w:bCs/>
          <w:sz w:val="24"/>
          <w:szCs w:val="24"/>
        </w:rPr>
        <w:t>DE 10/05/2002; Lei Nº. 7.450/85 – IRRF; ARTIGOS 28 a 32 da Medida Provisória Nº. 135 DE 30/10/2003, convertida na lei Nº. 10.833/2003 e demais imposições dos órgãos governamentais.</w:t>
      </w:r>
    </w:p>
    <w:p w:rsidR="00957328" w:rsidRPr="00037169" w:rsidRDefault="00957328" w:rsidP="00957328">
      <w:pPr>
        <w:autoSpaceDE w:val="0"/>
        <w:autoSpaceDN w:val="0"/>
        <w:adjustRightInd w:val="0"/>
        <w:spacing w:after="0" w:line="240" w:lineRule="auto"/>
        <w:jc w:val="both"/>
        <w:rPr>
          <w:rFonts w:ascii="Times New Roman" w:hAnsi="Times New Roman" w:cs="Times New Roman"/>
          <w:bCs/>
          <w:color w:val="000000"/>
          <w:sz w:val="24"/>
          <w:szCs w:val="24"/>
        </w:rPr>
      </w:pPr>
      <w:r w:rsidRPr="00037169">
        <w:rPr>
          <w:rFonts w:ascii="Times New Roman" w:hAnsi="Times New Roman" w:cs="Times New Roman"/>
          <w:b/>
          <w:bCs/>
          <w:color w:val="000000"/>
          <w:sz w:val="24"/>
          <w:szCs w:val="24"/>
        </w:rPr>
        <w:t>a.4.</w:t>
      </w:r>
      <w:r>
        <w:rPr>
          <w:rFonts w:ascii="Times New Roman" w:hAnsi="Times New Roman" w:cs="Times New Roman"/>
          <w:color w:val="000000"/>
          <w:sz w:val="24"/>
          <w:szCs w:val="24"/>
        </w:rPr>
        <w:t xml:space="preserve"> Obrigatório</w:t>
      </w:r>
      <w:r w:rsidRPr="00037169">
        <w:rPr>
          <w:rFonts w:ascii="Times New Roman" w:hAnsi="Times New Roman" w:cs="Times New Roman"/>
          <w:color w:val="000000"/>
          <w:sz w:val="24"/>
          <w:szCs w:val="24"/>
        </w:rPr>
        <w:t xml:space="preserve"> curso </w:t>
      </w:r>
      <w:r w:rsidRPr="00037169">
        <w:rPr>
          <w:rFonts w:ascii="Times New Roman" w:hAnsi="Times New Roman" w:cs="Times New Roman"/>
          <w:bCs/>
          <w:color w:val="000000"/>
          <w:sz w:val="24"/>
          <w:szCs w:val="24"/>
        </w:rPr>
        <w:t>de ATLS (Suporte Avançado de Vida ao Trauma) e ACLS (Suporte Avançado de Vida em Cardiologia);</w:t>
      </w:r>
    </w:p>
    <w:p w:rsidR="00957328" w:rsidRDefault="00957328" w:rsidP="00957328">
      <w:pPr>
        <w:autoSpaceDE w:val="0"/>
        <w:autoSpaceDN w:val="0"/>
        <w:adjustRightInd w:val="0"/>
        <w:spacing w:after="0" w:line="240" w:lineRule="auto"/>
        <w:jc w:val="both"/>
        <w:rPr>
          <w:rFonts w:ascii="Times New Roman" w:hAnsi="Times New Roman" w:cs="Times New Roman"/>
          <w:sz w:val="24"/>
          <w:szCs w:val="24"/>
        </w:rPr>
      </w:pPr>
      <w:r w:rsidRPr="006122AC">
        <w:rPr>
          <w:rFonts w:ascii="Times New Roman" w:hAnsi="Times New Roman" w:cs="Times New Roman"/>
          <w:b/>
          <w:color w:val="000000"/>
          <w:sz w:val="24"/>
          <w:szCs w:val="24"/>
        </w:rPr>
        <w:t>a.5.</w:t>
      </w:r>
      <w:r w:rsidRPr="00037169">
        <w:rPr>
          <w:rFonts w:ascii="Times New Roman" w:hAnsi="Times New Roman" w:cs="Times New Roman"/>
          <w:bCs/>
          <w:color w:val="000000"/>
          <w:sz w:val="24"/>
          <w:szCs w:val="24"/>
        </w:rPr>
        <w:t xml:space="preserve"> </w:t>
      </w:r>
      <w:r w:rsidRPr="00037169">
        <w:rPr>
          <w:rFonts w:ascii="Times New Roman" w:hAnsi="Times New Roman" w:cs="Times New Roman"/>
          <w:sz w:val="24"/>
          <w:szCs w:val="24"/>
        </w:rPr>
        <w:t xml:space="preserve">Os Médicos que tripularem as Unidades de Suporte Avançado devem ter no mínimo 2 (dois) anos de formado com pelo menos 12 meses de experiência em atendimento de urgência e emergência; Os Médicos que atuarem na Central de Regulação de Urgência deverão ter no mínimo 2 (dois) </w:t>
      </w:r>
      <w:r>
        <w:rPr>
          <w:rFonts w:ascii="Times New Roman" w:hAnsi="Times New Roman" w:cs="Times New Roman"/>
          <w:sz w:val="24"/>
          <w:szCs w:val="24"/>
        </w:rPr>
        <w:t>anos de formado, sendo obrigatória</w:t>
      </w:r>
      <w:r w:rsidRPr="00037169">
        <w:rPr>
          <w:rFonts w:ascii="Times New Roman" w:hAnsi="Times New Roman" w:cs="Times New Roman"/>
          <w:sz w:val="24"/>
          <w:szCs w:val="24"/>
        </w:rPr>
        <w:t xml:space="preserve"> experiência em urgência e emergência</w:t>
      </w:r>
      <w:r>
        <w:rPr>
          <w:rFonts w:ascii="Times New Roman" w:hAnsi="Times New Roman" w:cs="Times New Roman"/>
          <w:sz w:val="24"/>
          <w:szCs w:val="24"/>
        </w:rPr>
        <w:t>.</w:t>
      </w:r>
    </w:p>
    <w:p w:rsidR="00957328" w:rsidRDefault="00957328" w:rsidP="00957328">
      <w:pPr>
        <w:autoSpaceDE w:val="0"/>
        <w:autoSpaceDN w:val="0"/>
        <w:adjustRightInd w:val="0"/>
        <w:spacing w:after="0" w:line="240" w:lineRule="auto"/>
        <w:jc w:val="both"/>
        <w:rPr>
          <w:rFonts w:ascii="Times New Roman" w:hAnsi="Times New Roman" w:cs="Times New Roman"/>
          <w:sz w:val="24"/>
          <w:szCs w:val="24"/>
        </w:rPr>
      </w:pPr>
      <w:r w:rsidRPr="00CF64C0">
        <w:rPr>
          <w:rFonts w:ascii="Times New Roman" w:hAnsi="Times New Roman" w:cs="Times New Roman"/>
          <w:b/>
          <w:sz w:val="24"/>
          <w:szCs w:val="24"/>
        </w:rPr>
        <w:t>a.6.</w:t>
      </w:r>
      <w:r w:rsidRPr="00CF64C0">
        <w:rPr>
          <w:rFonts w:ascii="Times New Roman" w:hAnsi="Times New Roman" w:cs="Times New Roman"/>
          <w:sz w:val="24"/>
          <w:szCs w:val="24"/>
        </w:rPr>
        <w:t xml:space="preserve"> Apresentar no mínimo um atestado de capacidade técnica, em nome da licitante, pessoa jurídica e fornecida por pessoa jurídica ou privada, que comprove aptidão da licitante para desempenho das atividades pertinentes e compatível em características, quantidades e prazos com o objeto da licitação. O atestados deverá conter além do nome da atestante, endereço e telefone da pessoa jurídica, ou qualquer outra forma que a Comissão de Pregão possa valer-se para manter contato com a empresa declarante.</w:t>
      </w:r>
    </w:p>
    <w:p w:rsidR="00957328" w:rsidRPr="00037169"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037169">
        <w:rPr>
          <w:rFonts w:ascii="Times New Roman" w:hAnsi="Times New Roman" w:cs="Times New Roman"/>
          <w:b/>
          <w:bCs/>
          <w:sz w:val="24"/>
          <w:szCs w:val="24"/>
        </w:rPr>
        <w:t>b.</w:t>
      </w:r>
      <w:r w:rsidRPr="00037169">
        <w:rPr>
          <w:rFonts w:ascii="Times New Roman" w:hAnsi="Times New Roman" w:cs="Times New Roman"/>
          <w:b/>
          <w:sz w:val="24"/>
          <w:szCs w:val="24"/>
        </w:rPr>
        <w:t xml:space="preserve"> Da empresa licitante:</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037169">
        <w:rPr>
          <w:rFonts w:ascii="Times New Roman" w:hAnsi="Times New Roman" w:cs="Times New Roman"/>
          <w:b/>
          <w:sz w:val="24"/>
          <w:szCs w:val="24"/>
        </w:rPr>
        <w:t xml:space="preserve">b.1 – </w:t>
      </w:r>
      <w:r w:rsidRPr="00037169">
        <w:rPr>
          <w:rFonts w:ascii="Times New Roman" w:hAnsi="Times New Roman" w:cs="Times New Roman"/>
          <w:sz w:val="24"/>
          <w:szCs w:val="24"/>
        </w:rPr>
        <w:t>O Consórcio Intermunicipal de Saúde se reserva o direito de realizar diligências para comprovar a veracidade dos atestados, podendo requisitar cópias dos respectivos contratos e aditivos e/ou outros documentos</w:t>
      </w:r>
      <w:r w:rsidRPr="00BD007B">
        <w:rPr>
          <w:rFonts w:ascii="Times New Roman" w:hAnsi="Times New Roman" w:cs="Times New Roman"/>
          <w:sz w:val="24"/>
          <w:szCs w:val="24"/>
        </w:rPr>
        <w:t xml:space="preserve"> comprobatórios do conteúdo declarado.</w:t>
      </w:r>
    </w:p>
    <w:p w:rsidR="00957328" w:rsidRPr="00BD007B" w:rsidRDefault="00957328" w:rsidP="00957328">
      <w:pPr>
        <w:autoSpaceDE w:val="0"/>
        <w:autoSpaceDN w:val="0"/>
        <w:adjustRightInd w:val="0"/>
        <w:spacing w:after="0" w:line="240" w:lineRule="auto"/>
        <w:jc w:val="both"/>
        <w:rPr>
          <w:rFonts w:ascii="Times New Roman" w:hAnsi="Times New Roman" w:cs="Times New Roman"/>
          <w:b/>
          <w:sz w:val="24"/>
          <w:szCs w:val="24"/>
        </w:rPr>
      </w:pPr>
      <w:r w:rsidRPr="00BD007B">
        <w:rPr>
          <w:rFonts w:ascii="Times New Roman" w:hAnsi="Times New Roman" w:cs="Times New Roman"/>
          <w:b/>
          <w:sz w:val="24"/>
          <w:szCs w:val="24"/>
        </w:rPr>
        <w:t>7.1.4 –</w:t>
      </w:r>
      <w:r>
        <w:rPr>
          <w:rFonts w:ascii="Times New Roman" w:hAnsi="Times New Roman" w:cs="Times New Roman"/>
          <w:b/>
          <w:sz w:val="24"/>
          <w:szCs w:val="24"/>
        </w:rPr>
        <w:t xml:space="preserve"> </w:t>
      </w:r>
      <w:r w:rsidRPr="00BD007B">
        <w:rPr>
          <w:rFonts w:ascii="Times New Roman" w:hAnsi="Times New Roman" w:cs="Times New Roman"/>
          <w:b/>
          <w:sz w:val="24"/>
          <w:szCs w:val="24"/>
        </w:rPr>
        <w:t>Declarações Gerais: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7.2.</w:t>
      </w:r>
      <w:r w:rsidRPr="00BD007B">
        <w:rPr>
          <w:rFonts w:ascii="Times New Roman" w:hAnsi="Times New Roman" w:cs="Times New Roman"/>
          <w:bCs/>
          <w:sz w:val="24"/>
          <w:szCs w:val="24"/>
        </w:rPr>
        <w:t xml:space="preserve"> Os documentos comprobatórios do atendimento às exigências previstas no subitem 7.1 que não estejam abrangidos pelo SICAF deverão ser encaminhados pelo Licitante, quando do cadastramento de sua proposta, na forma do item 3 deste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 xml:space="preserve">7.3. </w:t>
      </w:r>
      <w:r w:rsidRPr="00BD007B">
        <w:rPr>
          <w:rFonts w:ascii="Times New Roman" w:hAnsi="Times New Roman" w:cs="Times New Roman"/>
          <w:bCs/>
          <w:sz w:val="24"/>
          <w:szCs w:val="24"/>
        </w:rPr>
        <w:t xml:space="preserve">O Pregoeiro analisará a documentação apresentada, verificando o atendimento às exigências deste Edital e de seus Anexos, notadamente as constantes de seu item 4.2. </w:t>
      </w:r>
      <w:proofErr w:type="gramStart"/>
      <w:r w:rsidRPr="00BD007B">
        <w:rPr>
          <w:rFonts w:ascii="Times New Roman" w:hAnsi="Times New Roman" w:cs="Times New Roman"/>
          <w:bCs/>
          <w:sz w:val="24"/>
          <w:szCs w:val="24"/>
        </w:rPr>
        <w:t>que</w:t>
      </w:r>
      <w:proofErr w:type="gramEnd"/>
      <w:r w:rsidRPr="00BD007B">
        <w:rPr>
          <w:rFonts w:ascii="Times New Roman" w:hAnsi="Times New Roman" w:cs="Times New Roman"/>
          <w:bCs/>
          <w:sz w:val="24"/>
          <w:szCs w:val="24"/>
        </w:rPr>
        <w:t xml:space="preserve"> poderão ser confirmadas em cadastros oficiais de empresas punidas ou sancionadas. Para fins de julgamento da habilitação poderão ser consultados outros sítios da Internet, principalmente sítios oficiais emissores de certidões.</w:t>
      </w:r>
    </w:p>
    <w:p w:rsidR="00957328" w:rsidRPr="00CC4102"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7.3.1.</w:t>
      </w:r>
      <w:r w:rsidRPr="00BD007B">
        <w:rPr>
          <w:rFonts w:ascii="Times New Roman" w:hAnsi="Times New Roman" w:cs="Times New Roman"/>
          <w:bCs/>
          <w:sz w:val="24"/>
          <w:szCs w:val="24"/>
        </w:rPr>
        <w:t xml:space="preserve"> As certidões que nã</w:t>
      </w:r>
      <w:r w:rsidRPr="00CC4102">
        <w:rPr>
          <w:rFonts w:ascii="Times New Roman" w:hAnsi="Times New Roman" w:cs="Times New Roman"/>
          <w:bCs/>
          <w:sz w:val="24"/>
          <w:szCs w:val="24"/>
        </w:rPr>
        <w:t>o possuírem prazo de validade somente serão aceitas se as respectivas datas de emissão não excederem a 90 (noventa) dias de antecedência da data de sua apresentação.</w:t>
      </w:r>
    </w:p>
    <w:p w:rsidR="00957328" w:rsidRPr="00CC4102"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CC4102">
        <w:rPr>
          <w:rFonts w:ascii="Times New Roman" w:hAnsi="Times New Roman" w:cs="Times New Roman"/>
          <w:b/>
          <w:bCs/>
          <w:sz w:val="24"/>
          <w:szCs w:val="24"/>
        </w:rPr>
        <w:t>7.3.2.</w:t>
      </w:r>
      <w:r w:rsidRPr="00CC4102">
        <w:rPr>
          <w:rFonts w:ascii="Times New Roman" w:hAnsi="Times New Roman" w:cs="Times New Roman"/>
          <w:bCs/>
          <w:sz w:val="24"/>
          <w:szCs w:val="24"/>
        </w:rPr>
        <w:t xml:space="preserve"> Em se tratando de microempresa ou empresa de pequeno porte, havendo alguma restrição na comprovação da regularidade fiscal, será assegurado o prazo de 5 (cinco) dias úteis, contado da decisão do Pregoeiro que declarar o Licitante vencedor da licitação, prorrogáveis por igual período, a critério da Administração, para a regularização da documentação, pagamento ou parcelamento do débito, e emissão de eventuais certidões negativas ou positivas com efeito de certidão negativa, sob pena de inabilitação.</w:t>
      </w:r>
    </w:p>
    <w:p w:rsidR="00957328" w:rsidRPr="00CC4102"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CC4102">
        <w:rPr>
          <w:rFonts w:ascii="Times New Roman" w:hAnsi="Times New Roman" w:cs="Times New Roman"/>
          <w:b/>
          <w:bCs/>
          <w:sz w:val="24"/>
          <w:szCs w:val="24"/>
        </w:rPr>
        <w:t>7.3.3.</w:t>
      </w:r>
      <w:r w:rsidRPr="00CC4102">
        <w:rPr>
          <w:rFonts w:ascii="Times New Roman" w:hAnsi="Times New Roman" w:cs="Times New Roman"/>
          <w:bCs/>
          <w:sz w:val="24"/>
          <w:szCs w:val="24"/>
        </w:rPr>
        <w:t xml:space="preserve"> Caso sejam necessários documentos complementares para o julgamento da habilitação, estes deverão ser encaminhados exclusivamente via sistema, dentro do prazo definido pelo Pregoeiro, que não será inferior a 2 (duas) horas.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CC4102">
        <w:rPr>
          <w:rFonts w:ascii="Times New Roman" w:hAnsi="Times New Roman" w:cs="Times New Roman"/>
          <w:b/>
          <w:bCs/>
          <w:sz w:val="24"/>
          <w:szCs w:val="24"/>
        </w:rPr>
        <w:t>7.4.</w:t>
      </w:r>
      <w:r w:rsidRPr="00CC4102">
        <w:rPr>
          <w:rFonts w:ascii="Times New Roman" w:hAnsi="Times New Roman" w:cs="Times New Roman"/>
          <w:bCs/>
          <w:sz w:val="24"/>
          <w:szCs w:val="24"/>
        </w:rPr>
        <w:t xml:space="preserve"> Se o Licitante não</w:t>
      </w:r>
      <w:r w:rsidRPr="00BD007B">
        <w:rPr>
          <w:rFonts w:ascii="Times New Roman" w:hAnsi="Times New Roman" w:cs="Times New Roman"/>
          <w:bCs/>
          <w:sz w:val="24"/>
          <w:szCs w:val="24"/>
        </w:rPr>
        <w:t xml:space="preserve"> atender às exigências </w:t>
      </w:r>
      <w:proofErr w:type="spellStart"/>
      <w:r w:rsidRPr="00BD007B">
        <w:rPr>
          <w:rFonts w:ascii="Times New Roman" w:hAnsi="Times New Roman" w:cs="Times New Roman"/>
          <w:bCs/>
          <w:sz w:val="24"/>
          <w:szCs w:val="24"/>
        </w:rPr>
        <w:t>habilitat</w:t>
      </w:r>
      <w:r>
        <w:rPr>
          <w:rFonts w:ascii="Times New Roman" w:hAnsi="Times New Roman" w:cs="Times New Roman"/>
          <w:bCs/>
          <w:sz w:val="24"/>
          <w:szCs w:val="24"/>
        </w:rPr>
        <w:t>ó</w:t>
      </w:r>
      <w:r w:rsidRPr="00BD007B">
        <w:rPr>
          <w:rFonts w:ascii="Times New Roman" w:hAnsi="Times New Roman" w:cs="Times New Roman"/>
          <w:bCs/>
          <w:sz w:val="24"/>
          <w:szCs w:val="24"/>
        </w:rPr>
        <w:t>rias</w:t>
      </w:r>
      <w:proofErr w:type="spellEnd"/>
      <w:r w:rsidRPr="00BD007B">
        <w:rPr>
          <w:rFonts w:ascii="Times New Roman" w:hAnsi="Times New Roman" w:cs="Times New Roman"/>
          <w:bCs/>
          <w:sz w:val="24"/>
          <w:szCs w:val="24"/>
        </w:rPr>
        <w:t>, o Pregoeiro convocará o próximo colocado, observadas as disposições relativas ao direito de preferência previstas neste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lastRenderedPageBreak/>
        <w:t>7.4.1</w:t>
      </w:r>
      <w:r>
        <w:rPr>
          <w:rFonts w:ascii="Times New Roman" w:hAnsi="Times New Roman" w:cs="Times New Roman"/>
          <w:b/>
          <w:bCs/>
          <w:sz w:val="24"/>
          <w:szCs w:val="24"/>
        </w:rPr>
        <w:t>.</w:t>
      </w:r>
      <w:r w:rsidRPr="00BD007B">
        <w:rPr>
          <w:rFonts w:ascii="Times New Roman" w:hAnsi="Times New Roman" w:cs="Times New Roman"/>
          <w:bCs/>
          <w:sz w:val="24"/>
          <w:szCs w:val="24"/>
        </w:rPr>
        <w:t xml:space="preserve"> Constatado o atendimento de todos os requisitos de habilitação e verificando-se a aceitabilidade da proposta, o Licitante será declarado vencedor do certame, abrindo-se prazo para que os Licitantes possam, em campo próprio do sistema, manifestar sua intenção de recorrer, sob pena de preclusão deste direito.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74.2.</w:t>
      </w:r>
      <w:r w:rsidRPr="00BD007B">
        <w:rPr>
          <w:rFonts w:ascii="Times New Roman" w:hAnsi="Times New Roman" w:cs="Times New Roman"/>
          <w:bCs/>
          <w:sz w:val="24"/>
          <w:szCs w:val="24"/>
        </w:rPr>
        <w:t xml:space="preserve"> Admitida pelo Pregoeiro a intenção de recurso, será concedido, ao Licitante que tenha manifestado tal intenção, o prazo de até 3 (três) dias úteis, para apresentar, pelo Portal de Compras do Governo Federal, as razões recursais, ficando os demais Licitantes, desde logo, intimados para, querendo, apresentarem as contrarrazões em igual prazo, que começará a contar do término do prazo para a apresentação das razões recursais.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7.4.3.</w:t>
      </w:r>
      <w:r w:rsidRPr="00BD007B">
        <w:rPr>
          <w:rFonts w:ascii="Times New Roman" w:hAnsi="Times New Roman" w:cs="Times New Roman"/>
          <w:bCs/>
          <w:sz w:val="24"/>
          <w:szCs w:val="24"/>
        </w:rPr>
        <w:t xml:space="preserve"> A vista dos autos do processo desta licitação, bem como a extração de cópias de documentos deverão ser solicitadas na Secretaria Municipal de Gestão, no balcão do setor de Compras e Licitações, sito à Rua Porto Alegre, n° 350, Jd. Santa Rita, Fernandópolis/SP, mediante protocolo. </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7.4.4.</w:t>
      </w:r>
      <w:r w:rsidRPr="00BD007B">
        <w:rPr>
          <w:rFonts w:ascii="Times New Roman" w:hAnsi="Times New Roman" w:cs="Times New Roman"/>
          <w:bCs/>
          <w:sz w:val="24"/>
          <w:szCs w:val="24"/>
        </w:rPr>
        <w:t xml:space="preserve"> O Pregoeiro poderá reconsiderar sua decisão ou mantê-la. Neste último caso, o Pregoeiro deverá submeter o recurso, devidamente informados, à apreciação da Autoridade Superior.</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7.4.5.</w:t>
      </w:r>
      <w:r w:rsidRPr="00BD007B">
        <w:rPr>
          <w:rFonts w:ascii="Times New Roman" w:hAnsi="Times New Roman" w:cs="Times New Roman"/>
          <w:bCs/>
          <w:sz w:val="24"/>
          <w:szCs w:val="24"/>
        </w:rPr>
        <w:t xml:space="preserve"> O acolhimento de recurso importará na invalidação apenas dos atos insuscetíveis de aproveitamento.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7.4.6.</w:t>
      </w:r>
      <w:r>
        <w:rPr>
          <w:rFonts w:ascii="Times New Roman" w:hAnsi="Times New Roman" w:cs="Times New Roman"/>
          <w:b/>
          <w:bCs/>
          <w:sz w:val="24"/>
          <w:szCs w:val="24"/>
        </w:rPr>
        <w:t xml:space="preserve"> </w:t>
      </w:r>
      <w:r w:rsidRPr="00BD007B">
        <w:rPr>
          <w:rFonts w:ascii="Times New Roman" w:hAnsi="Times New Roman" w:cs="Times New Roman"/>
          <w:bCs/>
          <w:sz w:val="24"/>
          <w:szCs w:val="24"/>
        </w:rPr>
        <w:t>A ausência de manifestação imediata e motivada do licitante de seu desejo de recorrer importará decadência do direito de recurso.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7.4.7.</w:t>
      </w:r>
      <w:r w:rsidRPr="00BD007B">
        <w:rPr>
          <w:rFonts w:ascii="Times New Roman" w:hAnsi="Times New Roman" w:cs="Times New Roman"/>
          <w:bCs/>
          <w:sz w:val="24"/>
          <w:szCs w:val="24"/>
        </w:rPr>
        <w:t xml:space="preserve"> Não serão passíveis de apreciação os motivos expostos em memoriais que não tenham sido alegados no ato da manifestação em Sessão Pública de Pregão.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7.4.8.</w:t>
      </w:r>
      <w:r w:rsidRPr="00BD007B">
        <w:rPr>
          <w:rFonts w:ascii="Times New Roman" w:hAnsi="Times New Roman" w:cs="Times New Roman"/>
          <w:sz w:val="24"/>
          <w:szCs w:val="24"/>
        </w:rPr>
        <w:t xml:space="preserve"> Não será concedido prazo para recursos sobre assuntos meramente protelatórios ou quando não justificada na intenção de interpor o recurso pelo proponente.</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7.4.9.</w:t>
      </w:r>
      <w:r w:rsidRPr="00BD007B">
        <w:rPr>
          <w:rFonts w:ascii="Times New Roman" w:hAnsi="Times New Roman" w:cs="Times New Roman"/>
          <w:sz w:val="24"/>
          <w:szCs w:val="24"/>
        </w:rPr>
        <w:t xml:space="preserve"> O recurso terá efeito suspensivo e o seu acolhimento importará a invalidação dos atos insuscetíveis de aproveitamento.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sz w:val="24"/>
          <w:szCs w:val="24"/>
        </w:rPr>
        <w:t>7.5</w:t>
      </w:r>
      <w:r w:rsidRPr="00BD007B">
        <w:rPr>
          <w:rFonts w:ascii="Times New Roman" w:hAnsi="Times New Roman" w:cs="Times New Roman"/>
          <w:sz w:val="24"/>
          <w:szCs w:val="24"/>
        </w:rPr>
        <w:t>. O Pregoeiro poderá sugerir, ainda, a anulação e revogação do procedimento, o que será devidamente decidido pelo Excelentíssimo senhor Prefeito Municipal, Presidente do Conselho de Prefeitos deste Consórcio de Saúde.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7.5.1.</w:t>
      </w:r>
      <w:r w:rsidRPr="00BD007B">
        <w:rPr>
          <w:rFonts w:ascii="Times New Roman" w:hAnsi="Times New Roman" w:cs="Times New Roman"/>
          <w:bCs/>
          <w:sz w:val="24"/>
          <w:szCs w:val="24"/>
        </w:rPr>
        <w:t xml:space="preserve"> A sessão pública somente será encerrada depois de declarado o vencedor e transcorrido o prazo para manifestação de intenção de recorrer. Não havendo registro de intenção de recurso, o objeto da licitação poderá ser adjudicado ao Licitante vencedor.</w:t>
      </w:r>
    </w:p>
    <w:p w:rsidR="00957328"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8. DO ENCERRAMENTO DA LICITAÇÃO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8.1. </w:t>
      </w:r>
      <w:r w:rsidRPr="00BD007B">
        <w:rPr>
          <w:rFonts w:ascii="Times New Roman" w:hAnsi="Times New Roman" w:cs="Times New Roman"/>
          <w:bCs/>
          <w:sz w:val="24"/>
          <w:szCs w:val="24"/>
        </w:rPr>
        <w:t>Definido o Licitante vencedor, o objeto licitado lhe será adjudicado, estando à licitação sujeita à homologação pela Autoridade Competente, que analisará a conveniência e a oportunidade da contratação, bem como a legalidade dos atos praticados.</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9. DA ADJUDICAÇÃO E HOMOLOGAÇÃO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9.1.</w:t>
      </w:r>
      <w:r w:rsidRPr="00BD007B">
        <w:rPr>
          <w:rFonts w:ascii="Times New Roman" w:hAnsi="Times New Roman" w:cs="Times New Roman"/>
          <w:bCs/>
          <w:sz w:val="24"/>
          <w:szCs w:val="24"/>
        </w:rPr>
        <w:t xml:space="preserve"> O objeto da licitação será adjudicado ao licitante declarado vencedor, por ato do Pregoeiro, caso não haja interposição de recurso, ou pela autoridade competente, após a regular decisão dos recursos apresentados.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9.2.</w:t>
      </w:r>
      <w:r w:rsidRPr="00BD007B">
        <w:rPr>
          <w:rFonts w:ascii="Times New Roman" w:hAnsi="Times New Roman" w:cs="Times New Roman"/>
          <w:bCs/>
          <w:sz w:val="24"/>
          <w:szCs w:val="24"/>
        </w:rPr>
        <w:t xml:space="preserve"> Após a fase recursal, constatada a regularidade dos atos praticados, a autoridade competente homologará o procedimento licitatório.</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10. DO CONTRATO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10.1. </w:t>
      </w:r>
      <w:r w:rsidRPr="00BD007B">
        <w:rPr>
          <w:rFonts w:ascii="Times New Roman" w:hAnsi="Times New Roman" w:cs="Times New Roman"/>
          <w:bCs/>
          <w:sz w:val="24"/>
          <w:szCs w:val="24"/>
        </w:rPr>
        <w:t xml:space="preserve">Com fundamento nas disposições da Lei Federal nº. </w:t>
      </w:r>
      <w:r>
        <w:rPr>
          <w:rFonts w:ascii="Times New Roman" w:hAnsi="Times New Roman" w:cs="Times New Roman"/>
          <w:bCs/>
          <w:sz w:val="24"/>
          <w:szCs w:val="24"/>
        </w:rPr>
        <w:t>14.133/2021</w:t>
      </w:r>
      <w:r w:rsidRPr="00BD007B">
        <w:rPr>
          <w:rFonts w:ascii="Times New Roman" w:hAnsi="Times New Roman" w:cs="Times New Roman"/>
          <w:bCs/>
          <w:sz w:val="24"/>
          <w:szCs w:val="24"/>
        </w:rPr>
        <w:t xml:space="preserve"> em seu</w:t>
      </w:r>
      <w:r>
        <w:rPr>
          <w:rFonts w:ascii="Times New Roman" w:hAnsi="Times New Roman" w:cs="Times New Roman"/>
          <w:bCs/>
          <w:sz w:val="24"/>
          <w:szCs w:val="24"/>
        </w:rPr>
        <w:t>s</w:t>
      </w:r>
      <w:r w:rsidRPr="00BD007B">
        <w:rPr>
          <w:rFonts w:ascii="Times New Roman" w:hAnsi="Times New Roman" w:cs="Times New Roman"/>
          <w:bCs/>
          <w:sz w:val="24"/>
          <w:szCs w:val="24"/>
        </w:rPr>
        <w:t xml:space="preserve"> artigo</w:t>
      </w:r>
      <w:r>
        <w:rPr>
          <w:rFonts w:ascii="Times New Roman" w:hAnsi="Times New Roman" w:cs="Times New Roman"/>
          <w:bCs/>
          <w:sz w:val="24"/>
          <w:szCs w:val="24"/>
        </w:rPr>
        <w:t>s</w:t>
      </w:r>
      <w:r w:rsidRPr="00BD007B">
        <w:rPr>
          <w:rFonts w:ascii="Times New Roman" w:hAnsi="Times New Roman" w:cs="Times New Roman"/>
          <w:bCs/>
          <w:sz w:val="24"/>
          <w:szCs w:val="24"/>
        </w:rPr>
        <w:t xml:space="preserve"> </w:t>
      </w:r>
      <w:r>
        <w:rPr>
          <w:rFonts w:ascii="Times New Roman" w:hAnsi="Times New Roman" w:cs="Times New Roman"/>
          <w:bCs/>
          <w:sz w:val="24"/>
          <w:szCs w:val="24"/>
        </w:rPr>
        <w:t xml:space="preserve">6º, XXIII, “g”; 18, III; 25, </w:t>
      </w:r>
      <w:r w:rsidRPr="00C37ECF">
        <w:rPr>
          <w:rFonts w:ascii="Times New Roman" w:hAnsi="Times New Roman" w:cs="Times New Roman"/>
          <w:bCs/>
          <w:i/>
          <w:iCs/>
          <w:sz w:val="24"/>
          <w:szCs w:val="24"/>
        </w:rPr>
        <w:t>caput</w:t>
      </w:r>
      <w:r>
        <w:rPr>
          <w:rFonts w:ascii="Times New Roman" w:hAnsi="Times New Roman" w:cs="Times New Roman"/>
          <w:bCs/>
          <w:i/>
          <w:iCs/>
          <w:sz w:val="24"/>
          <w:szCs w:val="24"/>
        </w:rPr>
        <w:t xml:space="preserve"> </w:t>
      </w:r>
      <w:r>
        <w:rPr>
          <w:rFonts w:ascii="Times New Roman" w:hAnsi="Times New Roman" w:cs="Times New Roman"/>
          <w:bCs/>
          <w:sz w:val="24"/>
          <w:szCs w:val="24"/>
        </w:rPr>
        <w:t>e 92, V e VII</w:t>
      </w:r>
      <w:r w:rsidRPr="00532E51">
        <w:rPr>
          <w:rFonts w:ascii="Times New Roman" w:hAnsi="Times New Roman" w:cs="Times New Roman"/>
          <w:bCs/>
          <w:sz w:val="24"/>
          <w:szCs w:val="24"/>
        </w:rPr>
        <w:t>, demais leis aplicáveis o prazo para o(s) licitante(s) vencedor (es) assinarem o(s) contrato(s) será (</w:t>
      </w:r>
      <w:proofErr w:type="spellStart"/>
      <w:r w:rsidRPr="00532E51">
        <w:rPr>
          <w:rFonts w:ascii="Times New Roman" w:hAnsi="Times New Roman" w:cs="Times New Roman"/>
          <w:bCs/>
          <w:sz w:val="24"/>
          <w:szCs w:val="24"/>
        </w:rPr>
        <w:t>ão</w:t>
      </w:r>
      <w:proofErr w:type="spellEnd"/>
      <w:r w:rsidRPr="00532E51">
        <w:rPr>
          <w:rFonts w:ascii="Times New Roman" w:hAnsi="Times New Roman" w:cs="Times New Roman"/>
          <w:bCs/>
          <w:sz w:val="24"/>
          <w:szCs w:val="24"/>
        </w:rPr>
        <w:t xml:space="preserve">) de até </w:t>
      </w:r>
      <w:r>
        <w:rPr>
          <w:rFonts w:ascii="Times New Roman" w:hAnsi="Times New Roman" w:cs="Times New Roman"/>
          <w:bCs/>
          <w:sz w:val="24"/>
          <w:szCs w:val="24"/>
        </w:rPr>
        <w:t>05</w:t>
      </w:r>
      <w:r w:rsidRPr="00532E51">
        <w:rPr>
          <w:rFonts w:ascii="Times New Roman" w:hAnsi="Times New Roman" w:cs="Times New Roman"/>
          <w:bCs/>
          <w:sz w:val="24"/>
          <w:szCs w:val="24"/>
        </w:rPr>
        <w:t xml:space="preserve"> (cinco) dias úteis, a contar do recebimento da notificação </w:t>
      </w:r>
      <w:r w:rsidRPr="00532E51">
        <w:rPr>
          <w:rFonts w:ascii="Times New Roman" w:hAnsi="Times New Roman" w:cs="Times New Roman"/>
          <w:bCs/>
          <w:sz w:val="24"/>
          <w:szCs w:val="24"/>
        </w:rPr>
        <w:lastRenderedPageBreak/>
        <w:t>expedida pelo Consórcio Intermunicipal de Saúde. O presente prazo</w:t>
      </w:r>
      <w:r w:rsidRPr="00BD007B">
        <w:rPr>
          <w:rFonts w:ascii="Times New Roman" w:hAnsi="Times New Roman" w:cs="Times New Roman"/>
          <w:bCs/>
          <w:sz w:val="24"/>
          <w:szCs w:val="24"/>
        </w:rPr>
        <w:t xml:space="preserve"> poderá ser prorrogado a critério de Administração.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 xml:space="preserve">10.2. </w:t>
      </w:r>
      <w:r w:rsidRPr="00BD007B">
        <w:rPr>
          <w:rFonts w:ascii="Times New Roman" w:hAnsi="Times New Roman" w:cs="Times New Roman"/>
          <w:b/>
          <w:sz w:val="24"/>
          <w:szCs w:val="24"/>
        </w:rPr>
        <w:t xml:space="preserve">O prazo contratual </w:t>
      </w:r>
      <w:r>
        <w:rPr>
          <w:rFonts w:ascii="Times New Roman" w:hAnsi="Times New Roman" w:cs="Times New Roman"/>
          <w:b/>
          <w:sz w:val="24"/>
          <w:szCs w:val="24"/>
        </w:rPr>
        <w:t>poderá ser</w:t>
      </w:r>
      <w:r w:rsidRPr="00BD007B">
        <w:rPr>
          <w:rFonts w:ascii="Times New Roman" w:hAnsi="Times New Roman" w:cs="Times New Roman"/>
          <w:b/>
          <w:sz w:val="24"/>
          <w:szCs w:val="24"/>
        </w:rPr>
        <w:t xml:space="preserve"> de </w:t>
      </w:r>
      <w:r>
        <w:rPr>
          <w:rFonts w:ascii="Times New Roman" w:hAnsi="Times New Roman" w:cs="Times New Roman"/>
          <w:b/>
          <w:sz w:val="24"/>
          <w:szCs w:val="24"/>
        </w:rPr>
        <w:t>até 10</w:t>
      </w:r>
      <w:r w:rsidRPr="00BD007B">
        <w:rPr>
          <w:rFonts w:ascii="Times New Roman" w:hAnsi="Times New Roman" w:cs="Times New Roman"/>
          <w:b/>
          <w:sz w:val="24"/>
          <w:szCs w:val="24"/>
        </w:rPr>
        <w:t xml:space="preserve"> (d</w:t>
      </w:r>
      <w:r>
        <w:rPr>
          <w:rFonts w:ascii="Times New Roman" w:hAnsi="Times New Roman" w:cs="Times New Roman"/>
          <w:b/>
          <w:sz w:val="24"/>
          <w:szCs w:val="24"/>
        </w:rPr>
        <w:t>e</w:t>
      </w:r>
      <w:r w:rsidRPr="00BD007B">
        <w:rPr>
          <w:rFonts w:ascii="Times New Roman" w:hAnsi="Times New Roman" w:cs="Times New Roman"/>
          <w:b/>
          <w:sz w:val="24"/>
          <w:szCs w:val="24"/>
        </w:rPr>
        <w:t xml:space="preserve">z) </w:t>
      </w:r>
      <w:r>
        <w:rPr>
          <w:rFonts w:ascii="Times New Roman" w:hAnsi="Times New Roman" w:cs="Times New Roman"/>
          <w:b/>
          <w:sz w:val="24"/>
          <w:szCs w:val="24"/>
        </w:rPr>
        <w:t>anos</w:t>
      </w:r>
      <w:r w:rsidRPr="00BD007B">
        <w:rPr>
          <w:rFonts w:ascii="Times New Roman" w:hAnsi="Times New Roman" w:cs="Times New Roman"/>
          <w:sz w:val="24"/>
          <w:szCs w:val="24"/>
        </w:rPr>
        <w:t>, podendo ser prorrogado a critério da Administração.</w:t>
      </w:r>
    </w:p>
    <w:p w:rsidR="00957328" w:rsidRPr="00BD007B" w:rsidRDefault="00957328" w:rsidP="00957328">
      <w:pPr>
        <w:pStyle w:val="ParagraphStyle"/>
        <w:jc w:val="both"/>
        <w:rPr>
          <w:rFonts w:ascii="Times New Roman" w:hAnsi="Times New Roman" w:cs="Times New Roman"/>
          <w:bCs/>
        </w:rPr>
      </w:pPr>
      <w:r w:rsidRPr="00BD007B">
        <w:rPr>
          <w:rFonts w:ascii="Times New Roman" w:hAnsi="Times New Roman" w:cs="Times New Roman"/>
          <w:b/>
          <w:bCs/>
        </w:rPr>
        <w:t xml:space="preserve">10.3. </w:t>
      </w:r>
      <w:r w:rsidRPr="00BD007B">
        <w:rPr>
          <w:rFonts w:ascii="Times New Roman" w:hAnsi="Times New Roman" w:cs="Times New Roman"/>
          <w:bCs/>
        </w:rPr>
        <w:t>Em se tratando de prestação de serviços, os preços ofertados pela CONTRATADA somente serão reajustados em periodicidade anual, a contar da data da proposta ou do orçamento a que ela se referir, através da aplicação do índice INPC/IBGE.</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 xml:space="preserve">10.4. </w:t>
      </w:r>
      <w:r w:rsidRPr="00BD007B">
        <w:rPr>
          <w:rFonts w:ascii="Times New Roman" w:hAnsi="Times New Roman" w:cs="Times New Roman"/>
          <w:bCs/>
          <w:sz w:val="24"/>
          <w:szCs w:val="24"/>
        </w:rPr>
        <w:t>Em se tratando de fornecimento de materiais decorrente de aquisições pela Administração, não será concedido reajuste nos preços contratados.</w:t>
      </w:r>
    </w:p>
    <w:p w:rsidR="00957328" w:rsidRPr="00BD007B" w:rsidRDefault="00957328" w:rsidP="009573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10.5.</w:t>
      </w:r>
      <w:r w:rsidRPr="00BD007B">
        <w:rPr>
          <w:rFonts w:ascii="Times New Roman" w:hAnsi="Times New Roman" w:cs="Times New Roman"/>
          <w:bCs/>
          <w:sz w:val="24"/>
          <w:szCs w:val="24"/>
        </w:rPr>
        <w:t xml:space="preserve"> A empresa vencedora ficará advertida da obrigação de:</w:t>
      </w:r>
    </w:p>
    <w:p w:rsidR="00957328" w:rsidRPr="00BD007B" w:rsidRDefault="00957328" w:rsidP="009573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10.5.1.</w:t>
      </w:r>
      <w:r w:rsidRPr="00BD007B">
        <w:rPr>
          <w:rFonts w:ascii="Times New Roman" w:hAnsi="Times New Roman" w:cs="Times New Roman"/>
          <w:bCs/>
          <w:sz w:val="24"/>
          <w:szCs w:val="24"/>
        </w:rPr>
        <w:t xml:space="preserve"> Imprimir 0</w:t>
      </w:r>
      <w:r>
        <w:rPr>
          <w:rFonts w:ascii="Times New Roman" w:hAnsi="Times New Roman" w:cs="Times New Roman"/>
          <w:bCs/>
          <w:sz w:val="24"/>
          <w:szCs w:val="24"/>
        </w:rPr>
        <w:t>3</w:t>
      </w:r>
      <w:r w:rsidRPr="00BD007B">
        <w:rPr>
          <w:rFonts w:ascii="Times New Roman" w:hAnsi="Times New Roman" w:cs="Times New Roman"/>
          <w:bCs/>
          <w:sz w:val="24"/>
          <w:szCs w:val="24"/>
        </w:rPr>
        <w:t xml:space="preserve"> (</w:t>
      </w:r>
      <w:r>
        <w:rPr>
          <w:rFonts w:ascii="Times New Roman" w:hAnsi="Times New Roman" w:cs="Times New Roman"/>
          <w:bCs/>
          <w:sz w:val="24"/>
          <w:szCs w:val="24"/>
        </w:rPr>
        <w:t>TRÊS</w:t>
      </w:r>
      <w:r w:rsidRPr="00BD007B">
        <w:rPr>
          <w:rFonts w:ascii="Times New Roman" w:hAnsi="Times New Roman" w:cs="Times New Roman"/>
          <w:bCs/>
          <w:sz w:val="24"/>
          <w:szCs w:val="24"/>
        </w:rPr>
        <w:t>) vias do Contrato.</w:t>
      </w:r>
    </w:p>
    <w:p w:rsidR="00957328" w:rsidRPr="00BD007B" w:rsidRDefault="00957328" w:rsidP="009573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10.5.2.</w:t>
      </w:r>
      <w:r w:rsidRPr="00BD007B">
        <w:rPr>
          <w:rFonts w:ascii="Times New Roman" w:hAnsi="Times New Roman" w:cs="Times New Roman"/>
          <w:bCs/>
          <w:sz w:val="24"/>
          <w:szCs w:val="24"/>
        </w:rPr>
        <w:t xml:space="preserve"> Imprimir 01 (uma) via do Termo de Ciência e Notificação.</w:t>
      </w:r>
    </w:p>
    <w:p w:rsidR="00957328" w:rsidRPr="00BD007B" w:rsidRDefault="00957328" w:rsidP="009573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10.5.3.</w:t>
      </w:r>
      <w:r w:rsidRPr="00BD007B">
        <w:rPr>
          <w:rFonts w:ascii="Times New Roman" w:hAnsi="Times New Roman" w:cs="Times New Roman"/>
          <w:bCs/>
          <w:sz w:val="24"/>
          <w:szCs w:val="24"/>
        </w:rPr>
        <w:t xml:space="preserve"> Conforme o Art. 2º das Instruções nº01/2020 - </w:t>
      </w:r>
      <w:proofErr w:type="spellStart"/>
      <w:r w:rsidRPr="00BD007B">
        <w:rPr>
          <w:rFonts w:ascii="Times New Roman" w:hAnsi="Times New Roman" w:cs="Times New Roman"/>
          <w:b/>
          <w:bCs/>
          <w:sz w:val="24"/>
          <w:szCs w:val="24"/>
        </w:rPr>
        <w:t>CadTCESP</w:t>
      </w:r>
      <w:proofErr w:type="spellEnd"/>
      <w:r w:rsidRPr="00BD007B">
        <w:rPr>
          <w:rFonts w:ascii="Times New Roman" w:hAnsi="Times New Roman" w:cs="Times New Roman"/>
          <w:bCs/>
          <w:sz w:val="24"/>
          <w:szCs w:val="24"/>
        </w:rPr>
        <w:t>: o preposto deverá enviar junto com o Contrato Administrativo a declaração de autorização cadastral junto ao Tribunal de Contas do Estado de São Paulo.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10.5.4.</w:t>
      </w:r>
      <w:r w:rsidRPr="00BD007B">
        <w:rPr>
          <w:rFonts w:ascii="Times New Roman" w:hAnsi="Times New Roman" w:cs="Times New Roman"/>
          <w:bCs/>
          <w:sz w:val="24"/>
          <w:szCs w:val="24"/>
        </w:rPr>
        <w:t xml:space="preserve"> Assinar todas as páginas, sendo expressamente proibido imprimir frente/verso.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10.5.5.</w:t>
      </w:r>
      <w:r w:rsidRPr="00BD007B">
        <w:rPr>
          <w:rFonts w:ascii="Times New Roman" w:hAnsi="Times New Roman" w:cs="Times New Roman"/>
          <w:bCs/>
          <w:sz w:val="24"/>
          <w:szCs w:val="24"/>
        </w:rPr>
        <w:t xml:space="preserve"> Enviar as documentações em no máximo 03 (três) dias úteis pelo correio por Sedex com AR.</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10.6.</w:t>
      </w:r>
      <w:r w:rsidRPr="00BD007B">
        <w:rPr>
          <w:rFonts w:ascii="Times New Roman" w:hAnsi="Times New Roman" w:cs="Times New Roman"/>
          <w:bCs/>
          <w:sz w:val="24"/>
          <w:szCs w:val="24"/>
        </w:rPr>
        <w:t xml:space="preserve"> Será solicitado ao Licitante vencedor que atualize as certidões exigidas na fase de habilitação, se o prazo de validade expirar durante o curso da licitação.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10.7.</w:t>
      </w:r>
      <w:r w:rsidRPr="00BD007B">
        <w:rPr>
          <w:rFonts w:ascii="Times New Roman" w:hAnsi="Times New Roman" w:cs="Times New Roman"/>
          <w:bCs/>
          <w:sz w:val="24"/>
          <w:szCs w:val="24"/>
        </w:rPr>
        <w:t xml:space="preserve"> No ato da assinatura do contrato, caso a empresa vencedora tenha sede no município de Fernandópolis, a mesma deverá apresentar cópia atualizada da Ficha Cadastral do Mobiliário desta municipalidade.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10.8.</w:t>
      </w:r>
      <w:r w:rsidRPr="00BD007B">
        <w:rPr>
          <w:rFonts w:ascii="Times New Roman" w:hAnsi="Times New Roman" w:cs="Times New Roman"/>
          <w:bCs/>
          <w:sz w:val="24"/>
          <w:szCs w:val="24"/>
        </w:rPr>
        <w:t xml:space="preserve">A recusa injustificada em assinar o instrumento no prazo acima, caracterizará descumprimento total da obrigação assumida, sujeitando-se a empresa à multa prevista no item 14.1.2 deste edital, bem como as penalidades do artigo </w:t>
      </w:r>
      <w:r>
        <w:rPr>
          <w:rFonts w:ascii="Times New Roman" w:hAnsi="Times New Roman" w:cs="Times New Roman"/>
          <w:bCs/>
          <w:sz w:val="24"/>
          <w:szCs w:val="24"/>
        </w:rPr>
        <w:t xml:space="preserve">90 </w:t>
      </w:r>
      <w:r w:rsidRPr="00BD007B">
        <w:rPr>
          <w:rFonts w:ascii="Times New Roman" w:hAnsi="Times New Roman" w:cs="Times New Roman"/>
          <w:bCs/>
          <w:sz w:val="24"/>
          <w:szCs w:val="24"/>
        </w:rPr>
        <w:t xml:space="preserve">da Lei Federal nº </w:t>
      </w:r>
      <w:r>
        <w:rPr>
          <w:rFonts w:ascii="Times New Roman" w:hAnsi="Times New Roman" w:cs="Times New Roman"/>
          <w:bCs/>
          <w:sz w:val="24"/>
          <w:szCs w:val="24"/>
        </w:rPr>
        <w:t>14.133/2021</w:t>
      </w:r>
      <w:r w:rsidRPr="00BD007B">
        <w:rPr>
          <w:rFonts w:ascii="Times New Roman" w:hAnsi="Times New Roman" w:cs="Times New Roman"/>
          <w:bCs/>
          <w:sz w:val="24"/>
          <w:szCs w:val="24"/>
        </w:rPr>
        <w:t>.</w:t>
      </w:r>
    </w:p>
    <w:p w:rsidR="00957328"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11. DO LOCAL DOS SERVIÇOS</w:t>
      </w:r>
    </w:p>
    <w:p w:rsidR="00957328" w:rsidRPr="002B5CB7"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caps/>
          <w:sz w:val="24"/>
          <w:szCs w:val="24"/>
        </w:rPr>
        <w:t xml:space="preserve">11.1. </w:t>
      </w:r>
      <w:r w:rsidRPr="00BD007B">
        <w:rPr>
          <w:rFonts w:ascii="Times New Roman" w:hAnsi="Times New Roman" w:cs="Times New Roman"/>
          <w:bCs/>
          <w:sz w:val="24"/>
          <w:szCs w:val="24"/>
        </w:rPr>
        <w:t>Os serviços serão prestados em Data, Horários e Local a serem definidos pela Contratante.</w:t>
      </w:r>
    </w:p>
    <w:tbl>
      <w:tblPr>
        <w:tblpPr w:leftFromText="141" w:rightFromText="141" w:vertAnchor="page" w:horzAnchor="margin" w:tblpY="7081"/>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1563"/>
        <w:gridCol w:w="1701"/>
        <w:gridCol w:w="708"/>
        <w:gridCol w:w="1701"/>
        <w:gridCol w:w="1985"/>
      </w:tblGrid>
      <w:tr w:rsidR="00957328" w:rsidRPr="00BD007B" w:rsidTr="008048A9">
        <w:trPr>
          <w:trHeight w:val="1414"/>
        </w:trPr>
        <w:tc>
          <w:tcPr>
            <w:tcW w:w="672" w:type="dxa"/>
            <w:vMerge w:val="restart"/>
          </w:tcPr>
          <w:p w:rsidR="00957328" w:rsidRDefault="00957328" w:rsidP="008048A9">
            <w:pPr>
              <w:pStyle w:val="Corpodetexto3"/>
              <w:jc w:val="center"/>
              <w:rPr>
                <w:rFonts w:ascii="Times New Roman" w:hAnsi="Times New Roman"/>
                <w:sz w:val="24"/>
                <w:szCs w:val="24"/>
              </w:rPr>
            </w:pPr>
          </w:p>
          <w:p w:rsidR="00957328" w:rsidRDefault="00957328" w:rsidP="008048A9">
            <w:pPr>
              <w:pStyle w:val="Corpodetexto3"/>
              <w:jc w:val="center"/>
              <w:rPr>
                <w:rFonts w:ascii="Times New Roman" w:hAnsi="Times New Roman"/>
                <w:sz w:val="24"/>
                <w:szCs w:val="24"/>
              </w:rPr>
            </w:pPr>
          </w:p>
          <w:p w:rsidR="00957328" w:rsidRDefault="00957328" w:rsidP="008048A9">
            <w:pPr>
              <w:pStyle w:val="Corpodetexto3"/>
              <w:jc w:val="center"/>
              <w:rPr>
                <w:rFonts w:ascii="Times New Roman" w:hAnsi="Times New Roman"/>
                <w:sz w:val="24"/>
                <w:szCs w:val="24"/>
              </w:rPr>
            </w:pPr>
          </w:p>
          <w:p w:rsidR="00957328" w:rsidRPr="00BD007B" w:rsidRDefault="00957328" w:rsidP="008048A9">
            <w:pPr>
              <w:pStyle w:val="Corpodetexto3"/>
              <w:jc w:val="center"/>
              <w:rPr>
                <w:rFonts w:ascii="Times New Roman" w:hAnsi="Times New Roman"/>
                <w:sz w:val="24"/>
                <w:szCs w:val="24"/>
              </w:rPr>
            </w:pPr>
          </w:p>
          <w:p w:rsidR="00957328" w:rsidRPr="00BD007B" w:rsidRDefault="00957328" w:rsidP="008048A9">
            <w:pPr>
              <w:pStyle w:val="Corpodetexto3"/>
              <w:jc w:val="center"/>
              <w:rPr>
                <w:rFonts w:ascii="Times New Roman" w:hAnsi="Times New Roman"/>
                <w:sz w:val="24"/>
                <w:szCs w:val="24"/>
              </w:rPr>
            </w:pPr>
          </w:p>
          <w:p w:rsidR="00957328" w:rsidRPr="00BD007B" w:rsidRDefault="00957328" w:rsidP="008048A9">
            <w:pPr>
              <w:pStyle w:val="Corpodetexto3"/>
              <w:jc w:val="center"/>
              <w:rPr>
                <w:rFonts w:ascii="Times New Roman" w:hAnsi="Times New Roman"/>
                <w:sz w:val="24"/>
                <w:szCs w:val="24"/>
              </w:rPr>
            </w:pPr>
          </w:p>
          <w:p w:rsidR="00957328" w:rsidRPr="00F9731A" w:rsidRDefault="00957328" w:rsidP="008048A9">
            <w:pPr>
              <w:pStyle w:val="Corpodetexto3"/>
              <w:jc w:val="center"/>
              <w:rPr>
                <w:rFonts w:ascii="Times New Roman" w:hAnsi="Times New Roman"/>
                <w:sz w:val="24"/>
                <w:szCs w:val="24"/>
              </w:rPr>
            </w:pPr>
            <w:r w:rsidRPr="00F9731A">
              <w:rPr>
                <w:rFonts w:ascii="Times New Roman" w:hAnsi="Times New Roman"/>
                <w:sz w:val="24"/>
                <w:szCs w:val="24"/>
              </w:rPr>
              <w:t>1</w:t>
            </w:r>
          </w:p>
        </w:tc>
        <w:tc>
          <w:tcPr>
            <w:tcW w:w="1563" w:type="dxa"/>
            <w:vMerge w:val="restart"/>
          </w:tcPr>
          <w:p w:rsidR="00957328" w:rsidRPr="00BD007B" w:rsidRDefault="00957328" w:rsidP="008048A9">
            <w:pPr>
              <w:pStyle w:val="Corpodetexto3"/>
              <w:jc w:val="center"/>
              <w:rPr>
                <w:rFonts w:ascii="Times New Roman" w:hAnsi="Times New Roman"/>
                <w:b/>
                <w:sz w:val="24"/>
                <w:szCs w:val="24"/>
              </w:rPr>
            </w:pPr>
          </w:p>
          <w:p w:rsidR="00957328" w:rsidRPr="00BD007B" w:rsidRDefault="00957328" w:rsidP="008048A9">
            <w:pPr>
              <w:pStyle w:val="Corpodetexto3"/>
              <w:jc w:val="center"/>
              <w:rPr>
                <w:rFonts w:ascii="Times New Roman" w:hAnsi="Times New Roman"/>
                <w:b/>
                <w:sz w:val="24"/>
                <w:szCs w:val="24"/>
              </w:rPr>
            </w:pPr>
          </w:p>
          <w:p w:rsidR="00957328" w:rsidRPr="00BD007B" w:rsidRDefault="00957328" w:rsidP="008048A9">
            <w:pPr>
              <w:pStyle w:val="Corpodetexto3"/>
              <w:jc w:val="center"/>
              <w:rPr>
                <w:rFonts w:ascii="Times New Roman" w:hAnsi="Times New Roman"/>
                <w:sz w:val="24"/>
                <w:szCs w:val="24"/>
              </w:rPr>
            </w:pP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SEGUNDA-FEIRA</w:t>
            </w:r>
          </w:p>
        </w:tc>
        <w:tc>
          <w:tcPr>
            <w:tcW w:w="1701" w:type="dxa"/>
          </w:tcPr>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SAMU 192</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REGIONAL</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Fernandópolis</w:t>
            </w:r>
          </w:p>
        </w:tc>
        <w:tc>
          <w:tcPr>
            <w:tcW w:w="708" w:type="dxa"/>
          </w:tcPr>
          <w:p w:rsidR="00957328" w:rsidRPr="00BD007B" w:rsidRDefault="00957328" w:rsidP="008048A9">
            <w:pPr>
              <w:pStyle w:val="Corpodetexto3"/>
              <w:jc w:val="center"/>
              <w:rPr>
                <w:rFonts w:ascii="Times New Roman" w:hAnsi="Times New Roman"/>
                <w:sz w:val="24"/>
                <w:szCs w:val="24"/>
              </w:rPr>
            </w:pPr>
            <w:r w:rsidRPr="00BD007B">
              <w:rPr>
                <w:rFonts w:ascii="Times New Roman" w:hAnsi="Times New Roman"/>
                <w:sz w:val="24"/>
                <w:szCs w:val="24"/>
              </w:rPr>
              <w:t>01</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01</w:t>
            </w:r>
          </w:p>
        </w:tc>
        <w:tc>
          <w:tcPr>
            <w:tcW w:w="1701" w:type="dxa"/>
          </w:tcPr>
          <w:p w:rsidR="00957328" w:rsidRPr="00BD007B" w:rsidRDefault="00957328" w:rsidP="008048A9">
            <w:pPr>
              <w:pStyle w:val="Corpodetexto3"/>
              <w:rPr>
                <w:rFonts w:ascii="Times New Roman" w:hAnsi="Times New Roman"/>
                <w:sz w:val="24"/>
                <w:szCs w:val="24"/>
              </w:rPr>
            </w:pPr>
            <w:r w:rsidRPr="00BD007B">
              <w:rPr>
                <w:rFonts w:ascii="Times New Roman" w:hAnsi="Times New Roman"/>
                <w:sz w:val="24"/>
                <w:szCs w:val="24"/>
              </w:rPr>
              <w:t>07:00 as 19:00 horas</w:t>
            </w:r>
          </w:p>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19:00 as 07:00 horas</w:t>
            </w:r>
          </w:p>
        </w:tc>
        <w:tc>
          <w:tcPr>
            <w:tcW w:w="1985" w:type="dxa"/>
          </w:tcPr>
          <w:p w:rsidR="00957328" w:rsidRPr="00BD007B" w:rsidRDefault="00957328" w:rsidP="008048A9">
            <w:pPr>
              <w:pStyle w:val="Corpodetexto3"/>
              <w:rPr>
                <w:rFonts w:ascii="Times New Roman" w:hAnsi="Times New Roman"/>
                <w:sz w:val="24"/>
                <w:szCs w:val="24"/>
              </w:rPr>
            </w:pPr>
            <w:r w:rsidRPr="00BD007B">
              <w:rPr>
                <w:rFonts w:ascii="Times New Roman" w:hAnsi="Times New Roman"/>
                <w:sz w:val="24"/>
                <w:szCs w:val="24"/>
              </w:rPr>
              <w:t>1º plantão 12:00 horas</w:t>
            </w:r>
          </w:p>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2º plantão 12:00 horas</w:t>
            </w:r>
          </w:p>
        </w:tc>
      </w:tr>
      <w:tr w:rsidR="00957328" w:rsidRPr="00BD007B" w:rsidTr="00984786">
        <w:trPr>
          <w:trHeight w:val="70"/>
        </w:trPr>
        <w:tc>
          <w:tcPr>
            <w:tcW w:w="672" w:type="dxa"/>
            <w:vMerge/>
          </w:tcPr>
          <w:p w:rsidR="00957328" w:rsidRPr="00BD007B" w:rsidRDefault="00957328" w:rsidP="008048A9">
            <w:pPr>
              <w:pStyle w:val="Corpodetexto3"/>
              <w:jc w:val="center"/>
              <w:rPr>
                <w:rFonts w:ascii="Times New Roman" w:hAnsi="Times New Roman"/>
                <w:sz w:val="24"/>
                <w:szCs w:val="24"/>
              </w:rPr>
            </w:pPr>
          </w:p>
        </w:tc>
        <w:tc>
          <w:tcPr>
            <w:tcW w:w="1563" w:type="dxa"/>
            <w:vMerge/>
          </w:tcPr>
          <w:p w:rsidR="00957328" w:rsidRPr="00BD007B" w:rsidRDefault="00957328" w:rsidP="008048A9">
            <w:pPr>
              <w:pStyle w:val="Corpodetexto3"/>
              <w:jc w:val="center"/>
              <w:rPr>
                <w:rFonts w:ascii="Times New Roman" w:hAnsi="Times New Roman"/>
                <w:b/>
                <w:sz w:val="24"/>
                <w:szCs w:val="24"/>
              </w:rPr>
            </w:pPr>
          </w:p>
        </w:tc>
        <w:tc>
          <w:tcPr>
            <w:tcW w:w="1701" w:type="dxa"/>
          </w:tcPr>
          <w:p w:rsidR="00957328" w:rsidRPr="00BD007B" w:rsidRDefault="00957328" w:rsidP="008048A9">
            <w:pPr>
              <w:pStyle w:val="Corpodetexto3"/>
              <w:jc w:val="center"/>
              <w:rPr>
                <w:rFonts w:ascii="Times New Roman" w:hAnsi="Times New Roman"/>
                <w:sz w:val="24"/>
                <w:szCs w:val="24"/>
              </w:rPr>
            </w:pPr>
          </w:p>
        </w:tc>
        <w:tc>
          <w:tcPr>
            <w:tcW w:w="708" w:type="dxa"/>
          </w:tcPr>
          <w:p w:rsidR="00957328" w:rsidRPr="00BD007B" w:rsidRDefault="00957328" w:rsidP="008048A9">
            <w:pPr>
              <w:pStyle w:val="Corpodetexto3"/>
              <w:jc w:val="center"/>
              <w:rPr>
                <w:rFonts w:ascii="Times New Roman" w:hAnsi="Times New Roman"/>
                <w:sz w:val="24"/>
                <w:szCs w:val="24"/>
              </w:rPr>
            </w:pPr>
          </w:p>
        </w:tc>
        <w:tc>
          <w:tcPr>
            <w:tcW w:w="1701" w:type="dxa"/>
          </w:tcPr>
          <w:p w:rsidR="00957328" w:rsidRPr="00BD007B" w:rsidRDefault="00957328" w:rsidP="008048A9">
            <w:pPr>
              <w:pStyle w:val="Corpodetexto3"/>
              <w:rPr>
                <w:rFonts w:ascii="Times New Roman" w:hAnsi="Times New Roman"/>
                <w:sz w:val="24"/>
                <w:szCs w:val="24"/>
              </w:rPr>
            </w:pPr>
          </w:p>
        </w:tc>
        <w:tc>
          <w:tcPr>
            <w:tcW w:w="1985" w:type="dxa"/>
          </w:tcPr>
          <w:p w:rsidR="00957328" w:rsidRPr="00BD007B" w:rsidRDefault="00957328" w:rsidP="008048A9">
            <w:pPr>
              <w:pStyle w:val="Corpodetexto3"/>
              <w:rPr>
                <w:rFonts w:ascii="Times New Roman" w:hAnsi="Times New Roman"/>
                <w:sz w:val="24"/>
                <w:szCs w:val="24"/>
              </w:rPr>
            </w:pPr>
          </w:p>
        </w:tc>
      </w:tr>
      <w:tr w:rsidR="00957328" w:rsidRPr="00BD007B" w:rsidTr="008048A9">
        <w:trPr>
          <w:trHeight w:val="421"/>
        </w:trPr>
        <w:tc>
          <w:tcPr>
            <w:tcW w:w="672" w:type="dxa"/>
            <w:vMerge/>
          </w:tcPr>
          <w:p w:rsidR="00957328" w:rsidRPr="00BD007B" w:rsidRDefault="00957328" w:rsidP="008048A9">
            <w:pPr>
              <w:pStyle w:val="Corpodetexto3"/>
              <w:jc w:val="center"/>
              <w:rPr>
                <w:rFonts w:ascii="Times New Roman" w:hAnsi="Times New Roman"/>
                <w:b/>
                <w:sz w:val="24"/>
                <w:szCs w:val="24"/>
              </w:rPr>
            </w:pPr>
          </w:p>
        </w:tc>
        <w:tc>
          <w:tcPr>
            <w:tcW w:w="1563" w:type="dxa"/>
            <w:vMerge/>
          </w:tcPr>
          <w:p w:rsidR="00957328" w:rsidRPr="00BD007B" w:rsidRDefault="00957328" w:rsidP="008048A9">
            <w:pPr>
              <w:pStyle w:val="Corpodetexto3"/>
              <w:jc w:val="center"/>
              <w:rPr>
                <w:rFonts w:ascii="Times New Roman" w:hAnsi="Times New Roman"/>
                <w:b/>
                <w:sz w:val="24"/>
                <w:szCs w:val="24"/>
              </w:rPr>
            </w:pPr>
          </w:p>
        </w:tc>
        <w:tc>
          <w:tcPr>
            <w:tcW w:w="1701" w:type="dxa"/>
          </w:tcPr>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SAMU 192</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REGIONAL</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Fernandópolis</w:t>
            </w:r>
          </w:p>
        </w:tc>
        <w:tc>
          <w:tcPr>
            <w:tcW w:w="708" w:type="dxa"/>
          </w:tcPr>
          <w:p w:rsidR="00957328" w:rsidRPr="00BD007B" w:rsidRDefault="00957328" w:rsidP="008048A9">
            <w:pPr>
              <w:pStyle w:val="Corpodetexto3"/>
              <w:jc w:val="center"/>
              <w:rPr>
                <w:rFonts w:ascii="Times New Roman" w:hAnsi="Times New Roman"/>
                <w:sz w:val="24"/>
                <w:szCs w:val="24"/>
              </w:rPr>
            </w:pPr>
            <w:r w:rsidRPr="00BD007B">
              <w:rPr>
                <w:rFonts w:ascii="Times New Roman" w:hAnsi="Times New Roman"/>
                <w:sz w:val="24"/>
                <w:szCs w:val="24"/>
              </w:rPr>
              <w:t>01</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01</w:t>
            </w:r>
          </w:p>
        </w:tc>
        <w:tc>
          <w:tcPr>
            <w:tcW w:w="1701" w:type="dxa"/>
          </w:tcPr>
          <w:p w:rsidR="00957328" w:rsidRPr="00BD007B" w:rsidRDefault="00957328" w:rsidP="008048A9">
            <w:pPr>
              <w:pStyle w:val="Corpodetexto3"/>
              <w:rPr>
                <w:rFonts w:ascii="Times New Roman" w:hAnsi="Times New Roman"/>
                <w:sz w:val="24"/>
                <w:szCs w:val="24"/>
              </w:rPr>
            </w:pPr>
            <w:r w:rsidRPr="00BD007B">
              <w:rPr>
                <w:rFonts w:ascii="Times New Roman" w:hAnsi="Times New Roman"/>
                <w:sz w:val="24"/>
                <w:szCs w:val="24"/>
              </w:rPr>
              <w:t>07:00 as 19:00 horas</w:t>
            </w:r>
          </w:p>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19:00 as 07:00 horas</w:t>
            </w:r>
          </w:p>
        </w:tc>
        <w:tc>
          <w:tcPr>
            <w:tcW w:w="1985" w:type="dxa"/>
          </w:tcPr>
          <w:p w:rsidR="00957328" w:rsidRPr="00BD007B" w:rsidRDefault="00957328" w:rsidP="008048A9">
            <w:pPr>
              <w:pStyle w:val="Corpodetexto3"/>
              <w:rPr>
                <w:rFonts w:ascii="Times New Roman" w:hAnsi="Times New Roman"/>
                <w:sz w:val="24"/>
                <w:szCs w:val="24"/>
              </w:rPr>
            </w:pPr>
            <w:r w:rsidRPr="00BD007B">
              <w:rPr>
                <w:rFonts w:ascii="Times New Roman" w:hAnsi="Times New Roman"/>
                <w:sz w:val="24"/>
                <w:szCs w:val="24"/>
              </w:rPr>
              <w:t>1º plantão 12:00 horas</w:t>
            </w:r>
          </w:p>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2º plantão 12:00 horas</w:t>
            </w:r>
          </w:p>
        </w:tc>
      </w:tr>
      <w:tr w:rsidR="00957328" w:rsidRPr="00BD007B" w:rsidTr="008048A9">
        <w:trPr>
          <w:trHeight w:val="394"/>
        </w:trPr>
        <w:tc>
          <w:tcPr>
            <w:tcW w:w="672" w:type="dxa"/>
            <w:vMerge w:val="restart"/>
          </w:tcPr>
          <w:p w:rsidR="00957328" w:rsidRPr="00BD007B" w:rsidRDefault="00957328" w:rsidP="008048A9">
            <w:pPr>
              <w:pStyle w:val="Corpodetexto3"/>
              <w:jc w:val="center"/>
              <w:rPr>
                <w:rFonts w:ascii="Times New Roman" w:hAnsi="Times New Roman"/>
                <w:sz w:val="24"/>
                <w:szCs w:val="24"/>
              </w:rPr>
            </w:pPr>
          </w:p>
          <w:p w:rsidR="00957328" w:rsidRPr="00BD007B" w:rsidRDefault="00957328" w:rsidP="008048A9">
            <w:pPr>
              <w:pStyle w:val="Corpodetexto3"/>
              <w:jc w:val="center"/>
              <w:rPr>
                <w:rFonts w:ascii="Times New Roman" w:hAnsi="Times New Roman"/>
                <w:sz w:val="24"/>
                <w:szCs w:val="24"/>
              </w:rPr>
            </w:pPr>
          </w:p>
          <w:p w:rsidR="00957328" w:rsidRPr="00BD007B" w:rsidRDefault="00957328" w:rsidP="008048A9">
            <w:pPr>
              <w:pStyle w:val="Corpodetexto3"/>
              <w:jc w:val="center"/>
              <w:rPr>
                <w:rFonts w:ascii="Times New Roman" w:hAnsi="Times New Roman"/>
                <w:sz w:val="24"/>
                <w:szCs w:val="24"/>
              </w:rPr>
            </w:pP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2</w:t>
            </w:r>
          </w:p>
        </w:tc>
        <w:tc>
          <w:tcPr>
            <w:tcW w:w="1563" w:type="dxa"/>
            <w:vMerge w:val="restart"/>
          </w:tcPr>
          <w:p w:rsidR="00957328" w:rsidRPr="00BD007B" w:rsidRDefault="00957328" w:rsidP="008048A9">
            <w:pPr>
              <w:pStyle w:val="Corpodetexto3"/>
              <w:jc w:val="center"/>
              <w:rPr>
                <w:rFonts w:ascii="Times New Roman" w:hAnsi="Times New Roman"/>
                <w:b/>
                <w:sz w:val="24"/>
                <w:szCs w:val="24"/>
              </w:rPr>
            </w:pP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TERÇA-FEIRA</w:t>
            </w:r>
          </w:p>
          <w:p w:rsidR="00957328" w:rsidRPr="00BD007B" w:rsidRDefault="00957328" w:rsidP="008048A9">
            <w:pPr>
              <w:pStyle w:val="Corpodetexto3"/>
              <w:jc w:val="center"/>
              <w:rPr>
                <w:rFonts w:ascii="Times New Roman" w:hAnsi="Times New Roman"/>
                <w:b/>
                <w:sz w:val="24"/>
                <w:szCs w:val="24"/>
              </w:rPr>
            </w:pPr>
          </w:p>
        </w:tc>
        <w:tc>
          <w:tcPr>
            <w:tcW w:w="1701" w:type="dxa"/>
          </w:tcPr>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SAMU 192</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REGIONAL</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Fernandópolis</w:t>
            </w:r>
          </w:p>
        </w:tc>
        <w:tc>
          <w:tcPr>
            <w:tcW w:w="708" w:type="dxa"/>
          </w:tcPr>
          <w:p w:rsidR="00957328" w:rsidRPr="00BD007B" w:rsidRDefault="00957328" w:rsidP="008048A9">
            <w:pPr>
              <w:pStyle w:val="Corpodetexto3"/>
              <w:jc w:val="center"/>
              <w:rPr>
                <w:rFonts w:ascii="Times New Roman" w:hAnsi="Times New Roman"/>
                <w:sz w:val="24"/>
                <w:szCs w:val="24"/>
              </w:rPr>
            </w:pPr>
            <w:r w:rsidRPr="00BD007B">
              <w:rPr>
                <w:rFonts w:ascii="Times New Roman" w:hAnsi="Times New Roman"/>
                <w:sz w:val="24"/>
                <w:szCs w:val="24"/>
              </w:rPr>
              <w:t>01</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01</w:t>
            </w:r>
          </w:p>
        </w:tc>
        <w:tc>
          <w:tcPr>
            <w:tcW w:w="1701" w:type="dxa"/>
          </w:tcPr>
          <w:p w:rsidR="00957328" w:rsidRPr="00BD007B" w:rsidRDefault="00957328" w:rsidP="008048A9">
            <w:pPr>
              <w:pStyle w:val="Corpodetexto3"/>
              <w:rPr>
                <w:rFonts w:ascii="Times New Roman" w:hAnsi="Times New Roman"/>
                <w:sz w:val="24"/>
                <w:szCs w:val="24"/>
              </w:rPr>
            </w:pPr>
            <w:r w:rsidRPr="00BD007B">
              <w:rPr>
                <w:rFonts w:ascii="Times New Roman" w:hAnsi="Times New Roman"/>
                <w:sz w:val="24"/>
                <w:szCs w:val="24"/>
              </w:rPr>
              <w:t>07:00 as 19:00 horas</w:t>
            </w:r>
          </w:p>
          <w:p w:rsidR="00957328" w:rsidRPr="00BD007B" w:rsidRDefault="00957328" w:rsidP="008048A9">
            <w:pPr>
              <w:pStyle w:val="Corpodetexto3"/>
              <w:rPr>
                <w:rFonts w:ascii="Times New Roman" w:hAnsi="Times New Roman"/>
                <w:sz w:val="24"/>
                <w:szCs w:val="24"/>
              </w:rPr>
            </w:pPr>
            <w:r w:rsidRPr="00BD007B">
              <w:rPr>
                <w:rFonts w:ascii="Times New Roman" w:hAnsi="Times New Roman"/>
                <w:sz w:val="24"/>
                <w:szCs w:val="24"/>
              </w:rPr>
              <w:t>19:00 as 07:00 horas</w:t>
            </w:r>
          </w:p>
          <w:p w:rsidR="00957328" w:rsidRPr="00BD007B" w:rsidRDefault="00957328" w:rsidP="008048A9">
            <w:pPr>
              <w:pStyle w:val="Corpodetexto3"/>
              <w:rPr>
                <w:rFonts w:ascii="Times New Roman" w:hAnsi="Times New Roman"/>
                <w:b/>
                <w:sz w:val="24"/>
                <w:szCs w:val="24"/>
              </w:rPr>
            </w:pPr>
          </w:p>
        </w:tc>
        <w:tc>
          <w:tcPr>
            <w:tcW w:w="1985" w:type="dxa"/>
          </w:tcPr>
          <w:p w:rsidR="00957328" w:rsidRPr="00BD007B" w:rsidRDefault="00957328" w:rsidP="008048A9">
            <w:pPr>
              <w:pStyle w:val="Corpodetexto3"/>
              <w:rPr>
                <w:rFonts w:ascii="Times New Roman" w:hAnsi="Times New Roman"/>
                <w:sz w:val="24"/>
                <w:szCs w:val="24"/>
              </w:rPr>
            </w:pPr>
            <w:r w:rsidRPr="00BD007B">
              <w:rPr>
                <w:rFonts w:ascii="Times New Roman" w:hAnsi="Times New Roman"/>
                <w:sz w:val="24"/>
                <w:szCs w:val="24"/>
              </w:rPr>
              <w:t>1º plantão 12:00 horas</w:t>
            </w:r>
          </w:p>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2º plantão 12:00 horas</w:t>
            </w:r>
          </w:p>
        </w:tc>
      </w:tr>
      <w:tr w:rsidR="00957328" w:rsidRPr="00BD007B" w:rsidTr="008048A9">
        <w:trPr>
          <w:trHeight w:val="485"/>
        </w:trPr>
        <w:tc>
          <w:tcPr>
            <w:tcW w:w="672" w:type="dxa"/>
            <w:vMerge/>
          </w:tcPr>
          <w:p w:rsidR="00957328" w:rsidRPr="00BD007B" w:rsidRDefault="00957328" w:rsidP="008048A9">
            <w:pPr>
              <w:pStyle w:val="Corpodetexto3"/>
              <w:jc w:val="center"/>
              <w:rPr>
                <w:rFonts w:ascii="Times New Roman" w:hAnsi="Times New Roman"/>
                <w:b/>
                <w:sz w:val="24"/>
                <w:szCs w:val="24"/>
              </w:rPr>
            </w:pPr>
          </w:p>
        </w:tc>
        <w:tc>
          <w:tcPr>
            <w:tcW w:w="1563" w:type="dxa"/>
            <w:vMerge/>
          </w:tcPr>
          <w:p w:rsidR="00957328" w:rsidRPr="00BD007B" w:rsidRDefault="00957328" w:rsidP="008048A9">
            <w:pPr>
              <w:pStyle w:val="Corpodetexto3"/>
              <w:jc w:val="center"/>
              <w:rPr>
                <w:rFonts w:ascii="Times New Roman" w:hAnsi="Times New Roman"/>
                <w:b/>
                <w:sz w:val="24"/>
                <w:szCs w:val="24"/>
              </w:rPr>
            </w:pPr>
          </w:p>
        </w:tc>
        <w:tc>
          <w:tcPr>
            <w:tcW w:w="1701" w:type="dxa"/>
          </w:tcPr>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SAMU 192</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REGIONAL</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Fernandópolis</w:t>
            </w:r>
          </w:p>
        </w:tc>
        <w:tc>
          <w:tcPr>
            <w:tcW w:w="708" w:type="dxa"/>
          </w:tcPr>
          <w:p w:rsidR="00957328" w:rsidRPr="00BD007B" w:rsidRDefault="00957328" w:rsidP="008048A9">
            <w:pPr>
              <w:pStyle w:val="Corpodetexto3"/>
              <w:jc w:val="center"/>
              <w:rPr>
                <w:rFonts w:ascii="Times New Roman" w:hAnsi="Times New Roman"/>
                <w:sz w:val="24"/>
                <w:szCs w:val="24"/>
              </w:rPr>
            </w:pPr>
            <w:r w:rsidRPr="00BD007B">
              <w:rPr>
                <w:rFonts w:ascii="Times New Roman" w:hAnsi="Times New Roman"/>
                <w:sz w:val="24"/>
                <w:szCs w:val="24"/>
              </w:rPr>
              <w:t>01</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01</w:t>
            </w:r>
          </w:p>
        </w:tc>
        <w:tc>
          <w:tcPr>
            <w:tcW w:w="1701" w:type="dxa"/>
          </w:tcPr>
          <w:p w:rsidR="00957328" w:rsidRPr="00BD007B" w:rsidRDefault="00957328" w:rsidP="008048A9">
            <w:pPr>
              <w:pStyle w:val="Corpodetexto3"/>
              <w:rPr>
                <w:rFonts w:ascii="Times New Roman" w:hAnsi="Times New Roman"/>
                <w:sz w:val="24"/>
                <w:szCs w:val="24"/>
              </w:rPr>
            </w:pPr>
            <w:r w:rsidRPr="00BD007B">
              <w:rPr>
                <w:rFonts w:ascii="Times New Roman" w:hAnsi="Times New Roman"/>
                <w:sz w:val="24"/>
                <w:szCs w:val="24"/>
              </w:rPr>
              <w:t>07:00 as 19:00 horas</w:t>
            </w:r>
          </w:p>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19:00 as 07:00 horas</w:t>
            </w:r>
          </w:p>
        </w:tc>
        <w:tc>
          <w:tcPr>
            <w:tcW w:w="1985" w:type="dxa"/>
          </w:tcPr>
          <w:p w:rsidR="00957328" w:rsidRPr="00BD007B" w:rsidRDefault="00957328" w:rsidP="008048A9">
            <w:pPr>
              <w:pStyle w:val="Corpodetexto3"/>
              <w:rPr>
                <w:rFonts w:ascii="Times New Roman" w:hAnsi="Times New Roman"/>
                <w:sz w:val="24"/>
                <w:szCs w:val="24"/>
              </w:rPr>
            </w:pPr>
            <w:r w:rsidRPr="00BD007B">
              <w:rPr>
                <w:rFonts w:ascii="Times New Roman" w:hAnsi="Times New Roman"/>
                <w:sz w:val="24"/>
                <w:szCs w:val="24"/>
              </w:rPr>
              <w:t>1º plantão 12:00 horas</w:t>
            </w:r>
          </w:p>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2º plantão 12:00 horas</w:t>
            </w:r>
          </w:p>
        </w:tc>
      </w:tr>
      <w:tr w:rsidR="00957328" w:rsidRPr="00BD007B" w:rsidTr="008048A9">
        <w:trPr>
          <w:trHeight w:val="406"/>
        </w:trPr>
        <w:tc>
          <w:tcPr>
            <w:tcW w:w="672" w:type="dxa"/>
            <w:vMerge w:val="restart"/>
          </w:tcPr>
          <w:p w:rsidR="00957328" w:rsidRPr="00BD007B" w:rsidRDefault="00957328" w:rsidP="008048A9">
            <w:pPr>
              <w:pStyle w:val="Corpodetexto3"/>
              <w:jc w:val="center"/>
              <w:rPr>
                <w:rFonts w:ascii="Times New Roman" w:hAnsi="Times New Roman"/>
                <w:sz w:val="24"/>
                <w:szCs w:val="24"/>
              </w:rPr>
            </w:pPr>
          </w:p>
          <w:p w:rsidR="00957328" w:rsidRPr="00BD007B" w:rsidRDefault="00957328" w:rsidP="008048A9">
            <w:pPr>
              <w:pStyle w:val="Corpodetexto3"/>
              <w:jc w:val="center"/>
              <w:rPr>
                <w:rFonts w:ascii="Times New Roman" w:hAnsi="Times New Roman"/>
                <w:sz w:val="24"/>
                <w:szCs w:val="24"/>
              </w:rPr>
            </w:pPr>
          </w:p>
          <w:p w:rsidR="00957328" w:rsidRPr="00BD007B" w:rsidRDefault="00957328" w:rsidP="008048A9">
            <w:pPr>
              <w:pStyle w:val="Corpodetexto3"/>
              <w:jc w:val="center"/>
              <w:rPr>
                <w:rFonts w:ascii="Times New Roman" w:hAnsi="Times New Roman"/>
                <w:sz w:val="24"/>
                <w:szCs w:val="24"/>
              </w:rPr>
            </w:pP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3</w:t>
            </w:r>
          </w:p>
        </w:tc>
        <w:tc>
          <w:tcPr>
            <w:tcW w:w="1563" w:type="dxa"/>
            <w:vMerge w:val="restart"/>
          </w:tcPr>
          <w:p w:rsidR="00957328" w:rsidRPr="00BD007B" w:rsidRDefault="00957328" w:rsidP="008048A9">
            <w:pPr>
              <w:pStyle w:val="Corpodetexto3"/>
              <w:jc w:val="center"/>
              <w:rPr>
                <w:rFonts w:ascii="Times New Roman" w:hAnsi="Times New Roman"/>
                <w:b/>
                <w:sz w:val="24"/>
                <w:szCs w:val="24"/>
              </w:rPr>
            </w:pPr>
          </w:p>
          <w:p w:rsidR="00957328" w:rsidRPr="00BD007B" w:rsidRDefault="00957328" w:rsidP="008048A9">
            <w:pPr>
              <w:pStyle w:val="Corpodetexto3"/>
              <w:jc w:val="center"/>
              <w:rPr>
                <w:rFonts w:ascii="Times New Roman" w:hAnsi="Times New Roman"/>
                <w:sz w:val="24"/>
                <w:szCs w:val="24"/>
              </w:rPr>
            </w:pP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QUINTA-FEIRA</w:t>
            </w:r>
          </w:p>
        </w:tc>
        <w:tc>
          <w:tcPr>
            <w:tcW w:w="1701" w:type="dxa"/>
          </w:tcPr>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SAMU 192</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REGIONAL</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Fernandópolis</w:t>
            </w:r>
          </w:p>
        </w:tc>
        <w:tc>
          <w:tcPr>
            <w:tcW w:w="708" w:type="dxa"/>
          </w:tcPr>
          <w:p w:rsidR="00957328" w:rsidRPr="00BD007B" w:rsidRDefault="00957328" w:rsidP="008048A9">
            <w:pPr>
              <w:pStyle w:val="Corpodetexto3"/>
              <w:jc w:val="center"/>
              <w:rPr>
                <w:rFonts w:ascii="Times New Roman" w:hAnsi="Times New Roman"/>
                <w:sz w:val="24"/>
                <w:szCs w:val="24"/>
              </w:rPr>
            </w:pPr>
            <w:r w:rsidRPr="00BD007B">
              <w:rPr>
                <w:rFonts w:ascii="Times New Roman" w:hAnsi="Times New Roman"/>
                <w:sz w:val="24"/>
                <w:szCs w:val="24"/>
              </w:rPr>
              <w:t>01</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01</w:t>
            </w:r>
          </w:p>
        </w:tc>
        <w:tc>
          <w:tcPr>
            <w:tcW w:w="1701" w:type="dxa"/>
          </w:tcPr>
          <w:p w:rsidR="00957328" w:rsidRPr="00BD007B" w:rsidRDefault="00957328" w:rsidP="008048A9">
            <w:pPr>
              <w:pStyle w:val="Corpodetexto3"/>
              <w:rPr>
                <w:rFonts w:ascii="Times New Roman" w:hAnsi="Times New Roman"/>
                <w:sz w:val="24"/>
                <w:szCs w:val="24"/>
              </w:rPr>
            </w:pPr>
            <w:r w:rsidRPr="00BD007B">
              <w:rPr>
                <w:rFonts w:ascii="Times New Roman" w:hAnsi="Times New Roman"/>
                <w:sz w:val="24"/>
                <w:szCs w:val="24"/>
              </w:rPr>
              <w:t>07:00 as 19:00 horas</w:t>
            </w:r>
          </w:p>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19:00 as 07:00 horas</w:t>
            </w:r>
          </w:p>
        </w:tc>
        <w:tc>
          <w:tcPr>
            <w:tcW w:w="1985" w:type="dxa"/>
          </w:tcPr>
          <w:p w:rsidR="00957328" w:rsidRPr="00BD007B" w:rsidRDefault="00957328" w:rsidP="008048A9">
            <w:pPr>
              <w:pStyle w:val="Corpodetexto3"/>
              <w:rPr>
                <w:rFonts w:ascii="Times New Roman" w:hAnsi="Times New Roman"/>
                <w:sz w:val="24"/>
                <w:szCs w:val="24"/>
              </w:rPr>
            </w:pPr>
            <w:r w:rsidRPr="00BD007B">
              <w:rPr>
                <w:rFonts w:ascii="Times New Roman" w:hAnsi="Times New Roman"/>
                <w:sz w:val="24"/>
                <w:szCs w:val="24"/>
              </w:rPr>
              <w:t>1º plantão 12:00 horas</w:t>
            </w:r>
          </w:p>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2º plantão 12:00 horas</w:t>
            </w:r>
          </w:p>
        </w:tc>
      </w:tr>
      <w:tr w:rsidR="00957328" w:rsidRPr="00BD007B" w:rsidTr="008048A9">
        <w:trPr>
          <w:trHeight w:val="495"/>
        </w:trPr>
        <w:tc>
          <w:tcPr>
            <w:tcW w:w="672" w:type="dxa"/>
            <w:vMerge/>
            <w:tcBorders>
              <w:bottom w:val="single" w:sz="4" w:space="0" w:color="auto"/>
            </w:tcBorders>
          </w:tcPr>
          <w:p w:rsidR="00957328" w:rsidRPr="00BD007B" w:rsidRDefault="00957328" w:rsidP="008048A9">
            <w:pPr>
              <w:pStyle w:val="Corpodetexto3"/>
              <w:jc w:val="center"/>
              <w:rPr>
                <w:rFonts w:ascii="Times New Roman" w:hAnsi="Times New Roman"/>
                <w:sz w:val="24"/>
                <w:szCs w:val="24"/>
              </w:rPr>
            </w:pPr>
          </w:p>
        </w:tc>
        <w:tc>
          <w:tcPr>
            <w:tcW w:w="1563" w:type="dxa"/>
            <w:vMerge/>
          </w:tcPr>
          <w:p w:rsidR="00957328" w:rsidRPr="00BD007B" w:rsidRDefault="00957328" w:rsidP="008048A9">
            <w:pPr>
              <w:pStyle w:val="Corpodetexto3"/>
              <w:jc w:val="center"/>
              <w:rPr>
                <w:rFonts w:ascii="Times New Roman" w:hAnsi="Times New Roman"/>
                <w:b/>
                <w:sz w:val="24"/>
                <w:szCs w:val="24"/>
              </w:rPr>
            </w:pPr>
          </w:p>
        </w:tc>
        <w:tc>
          <w:tcPr>
            <w:tcW w:w="1701" w:type="dxa"/>
          </w:tcPr>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SAMU 192</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REGIONAL</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Fernandópolis</w:t>
            </w:r>
          </w:p>
        </w:tc>
        <w:tc>
          <w:tcPr>
            <w:tcW w:w="708" w:type="dxa"/>
          </w:tcPr>
          <w:p w:rsidR="00957328" w:rsidRPr="00BD007B" w:rsidRDefault="00957328" w:rsidP="008048A9">
            <w:pPr>
              <w:pStyle w:val="Corpodetexto3"/>
              <w:jc w:val="center"/>
              <w:rPr>
                <w:rFonts w:ascii="Times New Roman" w:hAnsi="Times New Roman"/>
                <w:sz w:val="24"/>
                <w:szCs w:val="24"/>
              </w:rPr>
            </w:pPr>
            <w:r w:rsidRPr="00BD007B">
              <w:rPr>
                <w:rFonts w:ascii="Times New Roman" w:hAnsi="Times New Roman"/>
                <w:sz w:val="24"/>
                <w:szCs w:val="24"/>
              </w:rPr>
              <w:t>01</w:t>
            </w:r>
          </w:p>
          <w:p w:rsidR="00957328" w:rsidRPr="00BD007B" w:rsidRDefault="00957328" w:rsidP="008048A9">
            <w:pPr>
              <w:pStyle w:val="Corpodetexto3"/>
              <w:jc w:val="center"/>
              <w:rPr>
                <w:rFonts w:ascii="Times New Roman" w:hAnsi="Times New Roman"/>
                <w:b/>
                <w:sz w:val="24"/>
                <w:szCs w:val="24"/>
              </w:rPr>
            </w:pPr>
            <w:r w:rsidRPr="00BD007B">
              <w:rPr>
                <w:rFonts w:ascii="Times New Roman" w:hAnsi="Times New Roman"/>
                <w:sz w:val="24"/>
                <w:szCs w:val="24"/>
              </w:rPr>
              <w:t>01</w:t>
            </w:r>
          </w:p>
        </w:tc>
        <w:tc>
          <w:tcPr>
            <w:tcW w:w="1701" w:type="dxa"/>
          </w:tcPr>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07:00 as 19:00 horas</w:t>
            </w:r>
          </w:p>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19:00 as 07:00 horas</w:t>
            </w:r>
          </w:p>
        </w:tc>
        <w:tc>
          <w:tcPr>
            <w:tcW w:w="1985" w:type="dxa"/>
          </w:tcPr>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1º plantão 12:00 horas</w:t>
            </w:r>
          </w:p>
          <w:p w:rsidR="00957328" w:rsidRPr="00BD007B" w:rsidRDefault="00957328" w:rsidP="008048A9">
            <w:pPr>
              <w:pStyle w:val="Corpodetexto3"/>
              <w:rPr>
                <w:rFonts w:ascii="Times New Roman" w:hAnsi="Times New Roman"/>
                <w:b/>
                <w:sz w:val="24"/>
                <w:szCs w:val="24"/>
              </w:rPr>
            </w:pPr>
            <w:r w:rsidRPr="00BD007B">
              <w:rPr>
                <w:rFonts w:ascii="Times New Roman" w:hAnsi="Times New Roman"/>
                <w:sz w:val="24"/>
                <w:szCs w:val="24"/>
              </w:rPr>
              <w:t>2º plantão 12:00 horas</w:t>
            </w:r>
          </w:p>
        </w:tc>
      </w:tr>
    </w:tbl>
    <w:p w:rsidR="00957328"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 xml:space="preserve">11.2. </w:t>
      </w:r>
      <w:r w:rsidRPr="00BD007B">
        <w:rPr>
          <w:rFonts w:ascii="Times New Roman" w:hAnsi="Times New Roman" w:cs="Times New Roman"/>
          <w:sz w:val="24"/>
          <w:szCs w:val="24"/>
        </w:rPr>
        <w:t>Os serviços serão prestados conforme as especificações contida</w:t>
      </w:r>
      <w:r>
        <w:rPr>
          <w:rFonts w:ascii="Times New Roman" w:hAnsi="Times New Roman" w:cs="Times New Roman"/>
          <w:sz w:val="24"/>
          <w:szCs w:val="24"/>
        </w:rPr>
        <w:t>s</w:t>
      </w:r>
      <w:r w:rsidRPr="00BD007B">
        <w:rPr>
          <w:rFonts w:ascii="Times New Roman" w:hAnsi="Times New Roman" w:cs="Times New Roman"/>
          <w:sz w:val="24"/>
          <w:szCs w:val="24"/>
        </w:rPr>
        <w:t xml:space="preserve"> na proposta e</w:t>
      </w:r>
      <w:r>
        <w:rPr>
          <w:rFonts w:ascii="Times New Roman" w:hAnsi="Times New Roman" w:cs="Times New Roman"/>
          <w:sz w:val="24"/>
          <w:szCs w:val="24"/>
        </w:rPr>
        <w:t xml:space="preserve"> </w:t>
      </w:r>
      <w:r w:rsidRPr="00BD007B">
        <w:rPr>
          <w:rFonts w:ascii="Times New Roman" w:hAnsi="Times New Roman" w:cs="Times New Roman"/>
          <w:sz w:val="24"/>
          <w:szCs w:val="24"/>
        </w:rPr>
        <w:t xml:space="preserve">conteúdo programático de acordo com o </w:t>
      </w:r>
    </w:p>
    <w:p w:rsidR="00957328"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Default="00957328" w:rsidP="002B5CB7">
      <w:pPr>
        <w:autoSpaceDE w:val="0"/>
        <w:autoSpaceDN w:val="0"/>
        <w:adjustRightInd w:val="0"/>
        <w:spacing w:after="0" w:line="240" w:lineRule="auto"/>
        <w:rPr>
          <w:rFonts w:ascii="Times New Roman" w:hAnsi="Times New Roman" w:cs="Times New Roman"/>
          <w:b/>
          <w:sz w:val="24"/>
          <w:szCs w:val="24"/>
        </w:rPr>
      </w:pPr>
    </w:p>
    <w:p w:rsidR="00957328" w:rsidRPr="00B93CBD" w:rsidRDefault="00957328" w:rsidP="00957328">
      <w:pPr>
        <w:autoSpaceDE w:val="0"/>
        <w:autoSpaceDN w:val="0"/>
        <w:adjustRightInd w:val="0"/>
        <w:spacing w:after="0" w:line="240" w:lineRule="auto"/>
        <w:jc w:val="center"/>
        <w:rPr>
          <w:rFonts w:ascii="Times New Roman" w:hAnsi="Times New Roman" w:cs="Times New Roman"/>
          <w:b/>
          <w:sz w:val="24"/>
          <w:szCs w:val="24"/>
        </w:rPr>
      </w:pPr>
      <w:r w:rsidRPr="00BD007B">
        <w:rPr>
          <w:rFonts w:ascii="Times New Roman" w:hAnsi="Times New Roman" w:cs="Times New Roman"/>
          <w:b/>
          <w:sz w:val="24"/>
          <w:szCs w:val="24"/>
        </w:rPr>
        <w:t>TERMO DE REFERÊNCIA</w:t>
      </w:r>
      <w:r w:rsidRPr="00BD007B">
        <w:rPr>
          <w:rFonts w:ascii="Times New Roman" w:hAnsi="Times New Roman" w:cs="Times New Roman"/>
          <w:sz w:val="24"/>
          <w:szCs w:val="24"/>
        </w:rPr>
        <w:t>.</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11.3.</w:t>
      </w:r>
      <w:r w:rsidRPr="00BD007B">
        <w:rPr>
          <w:rFonts w:ascii="Times New Roman" w:hAnsi="Times New Roman" w:cs="Times New Roman"/>
          <w:sz w:val="24"/>
          <w:szCs w:val="24"/>
        </w:rPr>
        <w:t xml:space="preserve"> A garantia dos serviços cotados será de no máximo</w:t>
      </w:r>
      <w:r>
        <w:rPr>
          <w:rFonts w:ascii="Times New Roman" w:hAnsi="Times New Roman" w:cs="Times New Roman"/>
          <w:sz w:val="24"/>
          <w:szCs w:val="24"/>
        </w:rPr>
        <w:t xml:space="preserve"> </w:t>
      </w:r>
      <w:r w:rsidRPr="00BD007B">
        <w:rPr>
          <w:rFonts w:ascii="Times New Roman" w:hAnsi="Times New Roman" w:cs="Times New Roman"/>
          <w:b/>
          <w:sz w:val="24"/>
          <w:szCs w:val="24"/>
        </w:rPr>
        <w:t>30 (trinta) dias após término</w:t>
      </w:r>
      <w:r>
        <w:rPr>
          <w:rFonts w:ascii="Times New Roman" w:hAnsi="Times New Roman" w:cs="Times New Roman"/>
          <w:b/>
          <w:sz w:val="24"/>
          <w:szCs w:val="24"/>
        </w:rPr>
        <w:t xml:space="preserve"> </w:t>
      </w:r>
      <w:r w:rsidRPr="00BD007B">
        <w:rPr>
          <w:rFonts w:ascii="Times New Roman" w:hAnsi="Times New Roman" w:cs="Times New Roman"/>
          <w:b/>
          <w:sz w:val="24"/>
          <w:szCs w:val="24"/>
        </w:rPr>
        <w:t>da prestação</w:t>
      </w:r>
      <w:r w:rsidRPr="00BD007B">
        <w:rPr>
          <w:rFonts w:ascii="Times New Roman" w:hAnsi="Times New Roman" w:cs="Times New Roman"/>
          <w:sz w:val="24"/>
          <w:szCs w:val="24"/>
        </w:rPr>
        <w:t>, de acordo com a legislação pátria vigente (art. 26 do Código de Defesa do Consumidor).</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11.4.</w:t>
      </w:r>
      <w:r w:rsidRPr="00BD007B">
        <w:rPr>
          <w:rFonts w:ascii="Times New Roman" w:hAnsi="Times New Roman" w:cs="Times New Roman"/>
          <w:sz w:val="24"/>
          <w:szCs w:val="24"/>
        </w:rPr>
        <w:t xml:space="preserve"> Ficarão a cargo do vencedor do item do certame as despesas com transporte, tributos, encargos trabalhistas e previdenciários decorrentes da execução do objeto desta licitação.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12. DAS CONDIÇÕES DE RECEBIMENTO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12.1.</w:t>
      </w:r>
      <w:r w:rsidRPr="00BD007B">
        <w:rPr>
          <w:rFonts w:ascii="Times New Roman" w:hAnsi="Times New Roman" w:cs="Times New Roman"/>
          <w:sz w:val="24"/>
          <w:szCs w:val="24"/>
        </w:rPr>
        <w:t xml:space="preserve"> O objeto da presente licitação será recebido na data de sua entrega, conforme item 11 e Anexo IV (Termo de Referência) deste Edital, pela Comissão ou Responsável designado para tanto.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sz w:val="24"/>
          <w:szCs w:val="24"/>
        </w:rPr>
        <w:t>12.2.</w:t>
      </w:r>
      <w:r>
        <w:rPr>
          <w:rFonts w:ascii="Times New Roman" w:hAnsi="Times New Roman" w:cs="Times New Roman"/>
          <w:b/>
          <w:sz w:val="24"/>
          <w:szCs w:val="24"/>
        </w:rPr>
        <w:t xml:space="preserve"> </w:t>
      </w:r>
      <w:r w:rsidRPr="00BD007B">
        <w:rPr>
          <w:rFonts w:ascii="Times New Roman" w:hAnsi="Times New Roman" w:cs="Times New Roman"/>
          <w:bCs/>
          <w:sz w:val="24"/>
          <w:szCs w:val="24"/>
        </w:rPr>
        <w:t>Por ocasião da prestação do serviço, o órgão recebedor deverá colher em comprovante respectivo, a data, o nome, a assinatura e o número do registro geral (RG), do prestador do serviço e nome do responsável pelo departamento solicitante onde estará sendo prestado o serviço.</w:t>
      </w:r>
    </w:p>
    <w:p w:rsidR="00957328" w:rsidRPr="002B5CB7"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lastRenderedPageBreak/>
        <w:t xml:space="preserve">12.3. </w:t>
      </w:r>
      <w:r w:rsidRPr="00BD007B">
        <w:rPr>
          <w:rFonts w:ascii="Times New Roman" w:hAnsi="Times New Roman" w:cs="Times New Roman"/>
          <w:sz w:val="24"/>
          <w:szCs w:val="24"/>
        </w:rPr>
        <w:t>O contratado é obrigado a reparar, corrigir, remover, reconstruir ou substituir, às suas expensas, no total ou em parte, o objeto do contrato em que se verificarem vícios, defeitos ou incorreções resultantes da exec</w:t>
      </w:r>
      <w:r w:rsidR="002B5CB7">
        <w:rPr>
          <w:rFonts w:ascii="Times New Roman" w:hAnsi="Times New Roman" w:cs="Times New Roman"/>
          <w:sz w:val="24"/>
          <w:szCs w:val="24"/>
        </w:rPr>
        <w:t>ução ou de materiais empregados.</w:t>
      </w:r>
    </w:p>
    <w:p w:rsidR="00957328"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12.4.</w:t>
      </w:r>
      <w:r w:rsidRPr="00BD007B">
        <w:rPr>
          <w:rFonts w:ascii="Times New Roman" w:hAnsi="Times New Roman" w:cs="Times New Roman"/>
          <w:bCs/>
          <w:sz w:val="24"/>
          <w:szCs w:val="24"/>
        </w:rPr>
        <w:t xml:space="preserve"> Constatadas irregularidades no objeto contratual, a contratante poderá: </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12.4.1.</w:t>
      </w:r>
      <w:r w:rsidRPr="00BD007B">
        <w:rPr>
          <w:rFonts w:ascii="Times New Roman" w:hAnsi="Times New Roman" w:cs="Times New Roman"/>
          <w:bCs/>
          <w:sz w:val="24"/>
          <w:szCs w:val="24"/>
        </w:rPr>
        <w:t xml:space="preserve"> Se disser respeito à especificação, rejeitá-lo no todo ou em parte, determinando sua adequação ou rescindindo a contratação.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12.4.2.</w:t>
      </w:r>
      <w:r w:rsidRPr="00BD007B">
        <w:rPr>
          <w:rFonts w:ascii="Times New Roman" w:hAnsi="Times New Roman" w:cs="Times New Roman"/>
          <w:sz w:val="24"/>
          <w:szCs w:val="24"/>
        </w:rPr>
        <w:t xml:space="preserve"> Havendo rejeição do objeto desta licitação, devidamente justificado pelo departamento prejudicado, deverá o contratado, no prazo estabelecido formalmente pela Administração,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roofErr w:type="gramStart"/>
      <w:r w:rsidRPr="00BD007B">
        <w:rPr>
          <w:rFonts w:ascii="Times New Roman" w:hAnsi="Times New Roman" w:cs="Times New Roman"/>
          <w:sz w:val="24"/>
          <w:szCs w:val="24"/>
        </w:rPr>
        <w:t>restabelecer</w:t>
      </w:r>
      <w:proofErr w:type="gramEnd"/>
      <w:r w:rsidRPr="00BD007B">
        <w:rPr>
          <w:rFonts w:ascii="Times New Roman" w:hAnsi="Times New Roman" w:cs="Times New Roman"/>
          <w:sz w:val="24"/>
          <w:szCs w:val="24"/>
        </w:rPr>
        <w:t xml:space="preserve"> as condições firmadas para o fornecimento, sob pena de lhe serem aplicadas às sanções administrativas estabelecidas pela</w:t>
      </w:r>
      <w:r>
        <w:rPr>
          <w:rFonts w:ascii="Times New Roman" w:hAnsi="Times New Roman" w:cs="Times New Roman"/>
          <w:sz w:val="24"/>
          <w:szCs w:val="24"/>
        </w:rPr>
        <w:t xml:space="preserve"> </w:t>
      </w:r>
      <w:r w:rsidRPr="00BD007B">
        <w:rPr>
          <w:rFonts w:ascii="Times New Roman" w:hAnsi="Times New Roman" w:cs="Times New Roman"/>
          <w:sz w:val="24"/>
          <w:szCs w:val="24"/>
        </w:rPr>
        <w:t>Lei Federa</w:t>
      </w:r>
      <w:r>
        <w:rPr>
          <w:rFonts w:ascii="Times New Roman" w:hAnsi="Times New Roman" w:cs="Times New Roman"/>
          <w:sz w:val="24"/>
          <w:szCs w:val="24"/>
        </w:rPr>
        <w:t>l</w:t>
      </w:r>
      <w:r w:rsidRPr="00BD007B">
        <w:rPr>
          <w:rFonts w:ascii="Times New Roman" w:hAnsi="Times New Roman" w:cs="Times New Roman"/>
          <w:sz w:val="24"/>
          <w:szCs w:val="24"/>
        </w:rPr>
        <w:t xml:space="preserve"> nº 1</w:t>
      </w:r>
      <w:r>
        <w:rPr>
          <w:rFonts w:ascii="Times New Roman" w:hAnsi="Times New Roman" w:cs="Times New Roman"/>
          <w:sz w:val="24"/>
          <w:szCs w:val="24"/>
        </w:rPr>
        <w:t>4.133/2021</w:t>
      </w:r>
      <w:r w:rsidRPr="00BD007B">
        <w:rPr>
          <w:rFonts w:ascii="Times New Roman" w:hAnsi="Times New Roman" w:cs="Times New Roman"/>
          <w:sz w:val="24"/>
          <w:szCs w:val="24"/>
        </w:rPr>
        <w:t>.</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12.4.3.</w:t>
      </w:r>
      <w:r w:rsidRPr="00BD007B">
        <w:rPr>
          <w:rFonts w:ascii="Times New Roman" w:hAnsi="Times New Roman" w:cs="Times New Roman"/>
          <w:bCs/>
          <w:sz w:val="24"/>
          <w:szCs w:val="24"/>
        </w:rPr>
        <w:t xml:space="preserve"> Na hipótese de adequação, a contratada deverá fazê-la em conformidade com o contrato, no prazo máximo de 03 (três) dias, contados da notificação por escrito, mantido o preço inicialmente contratado.</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13. DO PAGAMENTO</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lastRenderedPageBreak/>
        <w:t xml:space="preserve">13.1. </w:t>
      </w:r>
      <w:r w:rsidRPr="00BD007B">
        <w:rPr>
          <w:rFonts w:ascii="Times New Roman" w:hAnsi="Times New Roman" w:cs="Times New Roman"/>
          <w:bCs/>
          <w:sz w:val="24"/>
          <w:szCs w:val="24"/>
        </w:rPr>
        <w:t>Condições de pagamento em até 30 (trinta) dias após a apresentação da nota fiscal eletrônica/fatura.</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13.2.</w:t>
      </w:r>
      <w:r>
        <w:rPr>
          <w:rFonts w:ascii="Times New Roman" w:hAnsi="Times New Roman" w:cs="Times New Roman"/>
          <w:b/>
          <w:sz w:val="24"/>
          <w:szCs w:val="24"/>
        </w:rPr>
        <w:t xml:space="preserve"> </w:t>
      </w:r>
      <w:r w:rsidRPr="00BD007B">
        <w:rPr>
          <w:rFonts w:ascii="Times New Roman" w:hAnsi="Times New Roman" w:cs="Times New Roman"/>
          <w:sz w:val="24"/>
          <w:szCs w:val="24"/>
        </w:rPr>
        <w:t>O Consórcio Intermunicipal de Saúde pagará pelos serviços os preços unitários constantes da planilha da vencedora, em Real, multiplicados pelas quantidades efetivamente entregues e aferidas.</w:t>
      </w: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2B5CB7" w:rsidRDefault="002B5CB7" w:rsidP="00957328">
      <w:pPr>
        <w:autoSpaceDE w:val="0"/>
        <w:autoSpaceDN w:val="0"/>
        <w:adjustRightInd w:val="0"/>
        <w:spacing w:after="0" w:line="240" w:lineRule="auto"/>
        <w:jc w:val="both"/>
        <w:rPr>
          <w:rFonts w:ascii="Times New Roman" w:hAnsi="Times New Roman" w:cs="Times New Roman"/>
          <w:b/>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13.3.</w:t>
      </w:r>
      <w:r w:rsidRPr="00BD007B">
        <w:rPr>
          <w:rFonts w:ascii="Times New Roman" w:hAnsi="Times New Roman" w:cs="Times New Roman"/>
          <w:sz w:val="24"/>
          <w:szCs w:val="24"/>
        </w:rPr>
        <w:t xml:space="preserve"> As notas fiscais/faturas serão obrigatoriamente instruídas, contendo todas as discriminações necessárias, devendo ser atestadas pelo órgão recebedor, que encaminhará as mesmas à Seção Financeira.</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13.4.</w:t>
      </w:r>
      <w:r w:rsidRPr="00BD007B">
        <w:rPr>
          <w:rFonts w:ascii="Times New Roman" w:hAnsi="Times New Roman" w:cs="Times New Roman"/>
          <w:sz w:val="24"/>
          <w:szCs w:val="24"/>
        </w:rPr>
        <w:t xml:space="preserve"> As Notas Fiscais Eletrônicas/Faturas que apresentarem incorreções serão devolvidas ao licitante vencedor para as devidas correções. Nesse caso, o prazo de que trata o subitem acima começará a fluir a partir da data de apresentação da Nota Fiscal/Fatura sem imperfeições.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13.5.</w:t>
      </w:r>
      <w:r w:rsidRPr="00BD007B">
        <w:rPr>
          <w:rFonts w:ascii="Times New Roman" w:hAnsi="Times New Roman" w:cs="Times New Roman"/>
          <w:sz w:val="24"/>
          <w:szCs w:val="24"/>
        </w:rPr>
        <w:t xml:space="preserve"> A devolução da nota fiscal eletrônica não aprovada em hipótese alguma servirá de pretexto para que a contratada suspenda quaisquer fornecimentos.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13.6.</w:t>
      </w:r>
      <w:r w:rsidRPr="00BD007B">
        <w:rPr>
          <w:rFonts w:ascii="Times New Roman" w:hAnsi="Times New Roman" w:cs="Times New Roman"/>
          <w:sz w:val="24"/>
          <w:szCs w:val="24"/>
        </w:rPr>
        <w:t xml:space="preserve"> Nos casos de eventuais atrasos de pagamento, desde que a licitante vencedora não tenha concorrido de alguma forma para tanto, fica convencionado que os encargos moratórios devidos pela Prefeitura Municipal de Fernandópolis, entre data base constante da cláusula 13.1 e ao correspondente </w:t>
      </w:r>
      <w:r w:rsidRPr="00BD007B">
        <w:rPr>
          <w:rFonts w:ascii="Times New Roman" w:hAnsi="Times New Roman" w:cs="Times New Roman"/>
          <w:sz w:val="24"/>
          <w:szCs w:val="24"/>
        </w:rPr>
        <w:lastRenderedPageBreak/>
        <w:t>efetivo adimplemento da parcela, serão calculados pelo IPCA-E, índice este fornecido pelo Tribunal de Justiça do Estado de São Paulo no período de inadimplência.</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13.6.1.</w:t>
      </w:r>
      <w:r w:rsidRPr="00BD007B">
        <w:rPr>
          <w:rFonts w:ascii="Times New Roman" w:hAnsi="Times New Roman" w:cs="Times New Roman"/>
          <w:sz w:val="24"/>
          <w:szCs w:val="24"/>
        </w:rPr>
        <w:t xml:space="preserve"> O critério de atualização financeira dos valores a serem pagos, desde a data final do período de adimplemento de cada parcela até a data do efetivo pagamento serão calculados com base no IPCA-E.</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13.7.</w:t>
      </w:r>
      <w:r w:rsidRPr="00BD007B">
        <w:rPr>
          <w:rFonts w:ascii="Times New Roman" w:hAnsi="Times New Roman" w:cs="Times New Roman"/>
          <w:sz w:val="24"/>
          <w:szCs w:val="24"/>
        </w:rPr>
        <w:t xml:space="preserve"> Não se aplicará a regra prevista no item 13.6, quando se tratar de pagamento que dependa de autorização por agente financeiro (convênios), situação em que o prazo constante na cláusula </w:t>
      </w:r>
      <w:r w:rsidRPr="00BD007B">
        <w:rPr>
          <w:rFonts w:ascii="Times New Roman" w:hAnsi="Times New Roman" w:cs="Times New Roman"/>
          <w:b/>
          <w:bCs/>
          <w:sz w:val="24"/>
          <w:szCs w:val="24"/>
        </w:rPr>
        <w:t>13.7.1</w:t>
      </w:r>
      <w:r w:rsidRPr="00BD007B">
        <w:rPr>
          <w:rFonts w:ascii="Times New Roman" w:hAnsi="Times New Roman" w:cs="Times New Roman"/>
          <w:sz w:val="24"/>
          <w:szCs w:val="24"/>
        </w:rPr>
        <w:t xml:space="preserve"> terá início a partir da solicitação do pagamento junto à Instituição.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14. DAS SANÇÕES PARA O CASO DE INADIMPLEMENTO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14.1.</w:t>
      </w:r>
      <w:r w:rsidRPr="00BD007B">
        <w:rPr>
          <w:rFonts w:ascii="Times New Roman" w:hAnsi="Times New Roman" w:cs="Times New Roman"/>
          <w:sz w:val="24"/>
          <w:szCs w:val="24"/>
        </w:rPr>
        <w:t xml:space="preserve"> Ficará impedida de licitar e contratar com a Administração direta e autárquica do Município de Fernandópolis e será descredenciada do SICAF, pelo prazo de até 05 (cinco) anos, ou enquanto perdurarem os motivos determinantes da punição, a pessoa, física ou jurídica, que praticarmos quaisquer dos atos previstos no artigo </w:t>
      </w:r>
      <w:r>
        <w:rPr>
          <w:rFonts w:ascii="Times New Roman" w:hAnsi="Times New Roman" w:cs="Times New Roman"/>
          <w:sz w:val="24"/>
          <w:szCs w:val="24"/>
        </w:rPr>
        <w:t xml:space="preserve">156 da </w:t>
      </w:r>
      <w:r w:rsidRPr="00BD007B">
        <w:rPr>
          <w:rFonts w:ascii="Times New Roman" w:hAnsi="Times New Roman" w:cs="Times New Roman"/>
          <w:sz w:val="24"/>
          <w:szCs w:val="24"/>
        </w:rPr>
        <w:t xml:space="preserve">Lei Federal nº. </w:t>
      </w:r>
      <w:r>
        <w:rPr>
          <w:rFonts w:ascii="Times New Roman" w:hAnsi="Times New Roman" w:cs="Times New Roman"/>
          <w:sz w:val="24"/>
          <w:szCs w:val="24"/>
        </w:rPr>
        <w:t>14.133/2021</w:t>
      </w:r>
      <w:r w:rsidRPr="00BD007B">
        <w:rPr>
          <w:rFonts w:ascii="Times New Roman" w:hAnsi="Times New Roman" w:cs="Times New Roman"/>
          <w:sz w:val="24"/>
          <w:szCs w:val="24"/>
        </w:rPr>
        <w:t>, pelo não cumprimento de quaisquer das exigências contidas na legislação em vigor.</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14.1.1.</w:t>
      </w:r>
      <w:r w:rsidRPr="00BD007B">
        <w:rPr>
          <w:rFonts w:ascii="Times New Roman" w:hAnsi="Times New Roman" w:cs="Times New Roman"/>
          <w:sz w:val="24"/>
          <w:szCs w:val="24"/>
        </w:rPr>
        <w:t xml:space="preserve"> Multa de 10% (dez por cento), por dia de atraso, até o trigésimo dia, para a entrega do serviço, incidente sobre a quantidade que deveria ser entregue, contado a partir da solicitação de entrega de serviço, limitados à 30 (trinta) dias.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14.1.2.</w:t>
      </w:r>
      <w:r w:rsidRPr="00BD007B">
        <w:rPr>
          <w:rFonts w:ascii="Times New Roman" w:hAnsi="Times New Roman" w:cs="Times New Roman"/>
          <w:sz w:val="24"/>
          <w:szCs w:val="24"/>
        </w:rPr>
        <w:t xml:space="preserve"> Multa de 20% (vinte por cento) sobre o valor do fornecimento, quando decorridos 30 (trinta) dias ou mais de atraso, ou por descumprimento total ou parcial do contrato.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14.2.</w:t>
      </w:r>
      <w:r w:rsidRPr="00BD007B">
        <w:rPr>
          <w:rFonts w:ascii="Times New Roman" w:hAnsi="Times New Roman" w:cs="Times New Roman"/>
          <w:sz w:val="24"/>
          <w:szCs w:val="24"/>
        </w:rPr>
        <w:t xml:space="preserve"> As multas de que tratam os subitens anteriores somente poderão ser relevadas quando os fatos geradores das penalidades decorram de caso fortuito ou força maior, que independa da vontade do licitante e, quando aceitos, justifiquem o atraso.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14.3.</w:t>
      </w:r>
      <w:r w:rsidRPr="00BD007B">
        <w:rPr>
          <w:rFonts w:ascii="Times New Roman" w:hAnsi="Times New Roman" w:cs="Times New Roman"/>
          <w:sz w:val="24"/>
          <w:szCs w:val="24"/>
        </w:rPr>
        <w:t xml:space="preserve"> Antes da aplicação das sanções de que tratam os subitens anteriores, será expedida uma notificação para que o fornecedor apresente justificativa, no prazo de 05 (cinco) dias úteis, contados da data do recebimento da mesma, visando assegurar o direito à ampla defesa, disposto no artigo 5º, inciso LV, da Constituição Federal.</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14.4.</w:t>
      </w:r>
      <w:r w:rsidRPr="00BD007B">
        <w:rPr>
          <w:rFonts w:ascii="Times New Roman" w:hAnsi="Times New Roman" w:cs="Times New Roman"/>
          <w:sz w:val="24"/>
          <w:szCs w:val="24"/>
        </w:rPr>
        <w:t xml:space="preserve"> As sanções de que tratam os subitens anteriores poderão ser aplicadas nos casos de descumprimento de prazo, sendo que serão registradas nos sistemas mantidos pela administração autárquica.</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15. DAS DISPOSIÇÕES FINAIS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15.1. </w:t>
      </w:r>
      <w:r w:rsidRPr="00BD007B">
        <w:rPr>
          <w:rFonts w:ascii="Times New Roman" w:hAnsi="Times New Roman" w:cs="Times New Roman"/>
          <w:bCs/>
          <w:sz w:val="24"/>
          <w:szCs w:val="24"/>
        </w:rPr>
        <w:t>Qualquer pessoa poderá impugnar os termos do presente Edital até 3 (três) dias úteis anteriores à data de abertura da sessão pública.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15.1.1. </w:t>
      </w:r>
      <w:r w:rsidRPr="00BD007B">
        <w:rPr>
          <w:rFonts w:ascii="Times New Roman" w:hAnsi="Times New Roman" w:cs="Times New Roman"/>
          <w:bCs/>
          <w:sz w:val="24"/>
          <w:szCs w:val="24"/>
        </w:rPr>
        <w:t xml:space="preserve">A impugnação deverá ser encaminhada à Secretaria Municipal de Gestão ao Setor de Compras e Licitações </w:t>
      </w:r>
      <w:r>
        <w:rPr>
          <w:rFonts w:ascii="Times New Roman" w:hAnsi="Times New Roman" w:cs="Times New Roman"/>
          <w:bCs/>
          <w:sz w:val="24"/>
          <w:szCs w:val="24"/>
        </w:rPr>
        <w:t>do Consórcio Intermunicipal de Saúde da Região de Fernandópolis</w:t>
      </w:r>
      <w:r w:rsidRPr="00BD007B">
        <w:rPr>
          <w:rFonts w:ascii="Times New Roman" w:hAnsi="Times New Roman" w:cs="Times New Roman"/>
          <w:bCs/>
          <w:sz w:val="24"/>
          <w:szCs w:val="24"/>
        </w:rPr>
        <w:t xml:space="preserve">, pelo e-mail, </w:t>
      </w:r>
      <w:hyperlink r:id="rId9" w:history="1">
        <w:r w:rsidRPr="00620348">
          <w:rPr>
            <w:rStyle w:val="Hyperlink"/>
            <w:rFonts w:ascii="Times New Roman" w:hAnsi="Times New Roman" w:cs="Times New Roman"/>
            <w:bCs/>
            <w:sz w:val="24"/>
            <w:szCs w:val="24"/>
          </w:rPr>
          <w:t>compras.cisarf@gmail.com</w:t>
        </w:r>
      </w:hyperlink>
      <w:r>
        <w:rPr>
          <w:rFonts w:ascii="Times New Roman" w:hAnsi="Times New Roman" w:cs="Times New Roman"/>
          <w:bCs/>
          <w:sz w:val="24"/>
          <w:szCs w:val="24"/>
        </w:rPr>
        <w:t xml:space="preserve"> </w:t>
      </w:r>
      <w:r w:rsidRPr="00BD007B">
        <w:rPr>
          <w:rFonts w:ascii="Times New Roman" w:hAnsi="Times New Roman" w:cs="Times New Roman"/>
          <w:bCs/>
          <w:sz w:val="24"/>
          <w:szCs w:val="24"/>
        </w:rPr>
        <w:t>devendo ser informado, no campo “assunto”, a modalidade e o número da licitação (</w:t>
      </w:r>
      <w:r w:rsidRPr="00363FEA">
        <w:rPr>
          <w:rFonts w:ascii="Times New Roman" w:hAnsi="Times New Roman" w:cs="Times New Roman"/>
          <w:bCs/>
          <w:sz w:val="24"/>
          <w:szCs w:val="24"/>
        </w:rPr>
        <w:t>Pregão Eletrônico Nº 003/2023).</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15.1.2. </w:t>
      </w:r>
      <w:r w:rsidRPr="00BD007B">
        <w:rPr>
          <w:rFonts w:ascii="Times New Roman" w:hAnsi="Times New Roman" w:cs="Times New Roman"/>
          <w:bCs/>
          <w:sz w:val="24"/>
          <w:szCs w:val="24"/>
        </w:rPr>
        <w:t>Caberá ao Pregoeiro julgar a impugnação no prazo de até 2 (dois) dias úteis.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15.1.3. </w:t>
      </w:r>
      <w:r w:rsidRPr="00BD007B">
        <w:rPr>
          <w:rFonts w:ascii="Times New Roman" w:hAnsi="Times New Roman" w:cs="Times New Roman"/>
          <w:bCs/>
          <w:sz w:val="24"/>
          <w:szCs w:val="24"/>
        </w:rPr>
        <w:t>A ata de julgamento de impugnação será divulgada no Portal de Compras do Governo Federal</w:t>
      </w:r>
      <w:r>
        <w:rPr>
          <w:rFonts w:ascii="Times New Roman" w:hAnsi="Times New Roman" w:cs="Times New Roman"/>
          <w:bCs/>
          <w:sz w:val="24"/>
          <w:szCs w:val="24"/>
        </w:rPr>
        <w:t xml:space="preserve"> </w:t>
      </w:r>
      <w:r w:rsidRPr="00BD007B">
        <w:rPr>
          <w:rFonts w:ascii="Times New Roman" w:hAnsi="Times New Roman" w:cs="Times New Roman"/>
          <w:bCs/>
          <w:sz w:val="24"/>
          <w:szCs w:val="24"/>
        </w:rPr>
        <w:t>(</w:t>
      </w:r>
      <w:r w:rsidRPr="00BD007B">
        <w:rPr>
          <w:rFonts w:ascii="Times New Roman" w:hAnsi="Times New Roman" w:cs="Times New Roman"/>
          <w:bCs/>
          <w:i/>
          <w:sz w:val="24"/>
          <w:szCs w:val="24"/>
        </w:rPr>
        <w:t>www.comprasgovernamentais.gov.br</w:t>
      </w:r>
      <w:r w:rsidRPr="00BD007B">
        <w:rPr>
          <w:rFonts w:ascii="Times New Roman" w:hAnsi="Times New Roman" w:cs="Times New Roman"/>
          <w:bCs/>
          <w:sz w:val="24"/>
          <w:szCs w:val="24"/>
        </w:rPr>
        <w:t>) e no</w:t>
      </w:r>
      <w:r>
        <w:rPr>
          <w:rFonts w:ascii="Times New Roman" w:hAnsi="Times New Roman" w:cs="Times New Roman"/>
          <w:bCs/>
          <w:sz w:val="24"/>
          <w:szCs w:val="24"/>
        </w:rPr>
        <w:t>s</w:t>
      </w:r>
      <w:r w:rsidRPr="00BD007B">
        <w:rPr>
          <w:rFonts w:ascii="Times New Roman" w:hAnsi="Times New Roman" w:cs="Times New Roman"/>
          <w:bCs/>
          <w:sz w:val="24"/>
          <w:szCs w:val="24"/>
        </w:rPr>
        <w:t xml:space="preserve"> endereço</w:t>
      </w:r>
      <w:r>
        <w:rPr>
          <w:rFonts w:ascii="Times New Roman" w:hAnsi="Times New Roman" w:cs="Times New Roman"/>
          <w:bCs/>
          <w:sz w:val="24"/>
          <w:szCs w:val="24"/>
        </w:rPr>
        <w:t>s</w:t>
      </w:r>
      <w:r w:rsidRPr="00BD007B">
        <w:rPr>
          <w:rFonts w:ascii="Times New Roman" w:hAnsi="Times New Roman" w:cs="Times New Roman"/>
          <w:bCs/>
          <w:sz w:val="24"/>
          <w:szCs w:val="24"/>
        </w:rPr>
        <w:t xml:space="preserve"> eletrônico</w:t>
      </w:r>
      <w:r>
        <w:rPr>
          <w:rFonts w:ascii="Times New Roman" w:hAnsi="Times New Roman" w:cs="Times New Roman"/>
          <w:bCs/>
          <w:sz w:val="24"/>
          <w:szCs w:val="24"/>
        </w:rPr>
        <w:t>s www.</w:t>
      </w:r>
      <w:r w:rsidRPr="00BD007B">
        <w:rPr>
          <w:rFonts w:ascii="Times New Roman" w:hAnsi="Times New Roman" w:cs="Times New Roman"/>
          <w:i/>
          <w:iCs/>
          <w:color w:val="000000"/>
          <w:sz w:val="24"/>
          <w:szCs w:val="24"/>
        </w:rPr>
        <w:t>fernandopolis.sp.gov.br</w:t>
      </w:r>
      <w:r>
        <w:rPr>
          <w:rFonts w:ascii="Times New Roman" w:hAnsi="Times New Roman" w:cs="Times New Roman"/>
          <w:color w:val="000000"/>
          <w:sz w:val="24"/>
          <w:szCs w:val="24"/>
        </w:rPr>
        <w:t>,</w:t>
      </w:r>
      <w:r w:rsidRPr="00BD007B">
        <w:rPr>
          <w:rFonts w:ascii="Times New Roman" w:hAnsi="Times New Roman" w:cs="Times New Roman"/>
          <w:color w:val="000000"/>
          <w:sz w:val="24"/>
          <w:szCs w:val="24"/>
        </w:rPr>
        <w:t xml:space="preserve"> </w:t>
      </w:r>
      <w:r w:rsidRPr="00BD007B">
        <w:rPr>
          <w:rFonts w:ascii="Times New Roman" w:hAnsi="Times New Roman" w:cs="Times New Roman"/>
          <w:bCs/>
          <w:sz w:val="24"/>
          <w:szCs w:val="24"/>
        </w:rPr>
        <w:t>para ciência de todos os interessados.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 xml:space="preserve">15.1.4. </w:t>
      </w:r>
      <w:r w:rsidRPr="00BD007B">
        <w:rPr>
          <w:rFonts w:ascii="Times New Roman" w:hAnsi="Times New Roman" w:cs="Times New Roman"/>
          <w:sz w:val="24"/>
          <w:szCs w:val="24"/>
        </w:rPr>
        <w:t>Acolhida à petição contra o ato convocatório, será designada nova data para a realização do certame.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15.2. </w:t>
      </w:r>
      <w:r w:rsidRPr="00BD007B">
        <w:rPr>
          <w:rFonts w:ascii="Times New Roman" w:hAnsi="Times New Roman" w:cs="Times New Roman"/>
          <w:bCs/>
          <w:sz w:val="24"/>
          <w:szCs w:val="24"/>
        </w:rPr>
        <w:t>O Consórcio Intermunicipal de Saúde reserva-se o direito de alterar os termos deste Edital. A alteração que afetar a formulação das propostas implicará a reabertura do prazo para a apresentação das mesmas.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lastRenderedPageBreak/>
        <w:t xml:space="preserve">15.3. </w:t>
      </w:r>
      <w:r w:rsidRPr="00BD007B">
        <w:rPr>
          <w:rFonts w:ascii="Times New Roman" w:hAnsi="Times New Roman" w:cs="Times New Roman"/>
          <w:bCs/>
          <w:sz w:val="24"/>
          <w:szCs w:val="24"/>
        </w:rPr>
        <w:t xml:space="preserve">É facultada ao Pregoeiro, em qualquer fase da licitação, a promoção de diligência a ser registrada em ata, com a finalidade de esclarecer ou complementar a instrução do processo. Em caso de suspensão da sessão pública de licitação, </w:t>
      </w:r>
      <w:proofErr w:type="spellStart"/>
      <w:r w:rsidRPr="00BD007B">
        <w:rPr>
          <w:rFonts w:ascii="Times New Roman" w:hAnsi="Times New Roman" w:cs="Times New Roman"/>
          <w:bCs/>
          <w:sz w:val="24"/>
          <w:szCs w:val="24"/>
        </w:rPr>
        <w:t>esta</w:t>
      </w:r>
      <w:proofErr w:type="spellEnd"/>
      <w:r w:rsidRPr="00BD007B">
        <w:rPr>
          <w:rFonts w:ascii="Times New Roman" w:hAnsi="Times New Roman" w:cs="Times New Roman"/>
          <w:bCs/>
          <w:sz w:val="24"/>
          <w:szCs w:val="24"/>
        </w:rPr>
        <w:t xml:space="preserve"> só poderá ser retomada mediante aviso prévio no Sistema, com antecedência mínima de 24 (vinte e quatro) horas.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15.4. </w:t>
      </w:r>
      <w:r w:rsidRPr="00BD007B">
        <w:rPr>
          <w:rFonts w:ascii="Times New Roman" w:hAnsi="Times New Roman" w:cs="Times New Roman"/>
          <w:bCs/>
          <w:sz w:val="24"/>
          <w:szCs w:val="24"/>
        </w:rPr>
        <w:t>A qualquer tempo O Consórcio Intermunicipal de Saúde poderá negociar com o Licitante, com o fim de obter proposta mais vantajosa.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15.5.</w:t>
      </w:r>
      <w:r w:rsidRPr="00BD007B">
        <w:rPr>
          <w:rFonts w:ascii="Times New Roman" w:hAnsi="Times New Roman" w:cs="Times New Roman"/>
          <w:bCs/>
          <w:sz w:val="24"/>
          <w:szCs w:val="24"/>
        </w:rPr>
        <w:t xml:space="preserve"> As normas disciplinadoras desta licitação serão interpretadas visando à ampliação da disputa entre os Licitantes, à obtenção da proposta mais vantajosa, desde que não comprometam os interesses </w:t>
      </w:r>
      <w:r w:rsidRPr="00532E51">
        <w:rPr>
          <w:rFonts w:ascii="Times New Roman" w:hAnsi="Times New Roman" w:cs="Times New Roman"/>
          <w:bCs/>
          <w:sz w:val="24"/>
          <w:szCs w:val="24"/>
        </w:rPr>
        <w:t>do Consórcio Intermunicipal de Saúde, bem como à</w:t>
      </w:r>
      <w:r w:rsidRPr="00BD007B">
        <w:rPr>
          <w:rFonts w:ascii="Times New Roman" w:hAnsi="Times New Roman" w:cs="Times New Roman"/>
          <w:bCs/>
          <w:sz w:val="24"/>
          <w:szCs w:val="24"/>
        </w:rPr>
        <w:t xml:space="preserve"> finalidade e à segurança da contratação.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15.6.</w:t>
      </w:r>
      <w:r w:rsidRPr="00BD007B">
        <w:rPr>
          <w:rFonts w:ascii="Times New Roman" w:hAnsi="Times New Roman" w:cs="Times New Roman"/>
          <w:bCs/>
          <w:sz w:val="24"/>
          <w:szCs w:val="24"/>
        </w:rPr>
        <w:t xml:space="preserve"> Na contagem dos prazos estabelecidos neste Edital e em seus Anexos observar-se-á o que segue: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a) </w:t>
      </w:r>
      <w:r w:rsidRPr="00BD007B">
        <w:rPr>
          <w:rFonts w:ascii="Times New Roman" w:hAnsi="Times New Roman" w:cs="Times New Roman"/>
          <w:bCs/>
          <w:sz w:val="24"/>
          <w:szCs w:val="24"/>
        </w:rPr>
        <w:t>Excluir-se-á o dia do início e incluir-se-á o do vencimento;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b) </w:t>
      </w:r>
      <w:r w:rsidRPr="00BD007B">
        <w:rPr>
          <w:rFonts w:ascii="Times New Roman" w:hAnsi="Times New Roman" w:cs="Times New Roman"/>
          <w:bCs/>
          <w:sz w:val="24"/>
          <w:szCs w:val="24"/>
        </w:rPr>
        <w:t>Os prazos somente serão iniciados e vencidos em dias de expediente do Consórcio Intermunicipal de Saúde.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15.7.</w:t>
      </w:r>
      <w:r w:rsidRPr="00BD007B">
        <w:rPr>
          <w:rFonts w:ascii="Times New Roman" w:hAnsi="Times New Roman" w:cs="Times New Roman"/>
          <w:bCs/>
          <w:sz w:val="24"/>
          <w:szCs w:val="24"/>
        </w:rPr>
        <w:t xml:space="preserve"> Na ocorrência de qualquer fato superveniente ou na hipótese de caso fortuito ou de força maior será observado o seguinte:</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a) </w:t>
      </w:r>
      <w:r w:rsidRPr="00BD007B">
        <w:rPr>
          <w:rFonts w:ascii="Times New Roman" w:hAnsi="Times New Roman" w:cs="Times New Roman"/>
          <w:bCs/>
          <w:sz w:val="24"/>
          <w:szCs w:val="24"/>
        </w:rPr>
        <w:t>Se o fato impedir a realização de sessão pública na data marcada, a referida sessão será adiada;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b) </w:t>
      </w:r>
      <w:r w:rsidRPr="00BD007B">
        <w:rPr>
          <w:rFonts w:ascii="Times New Roman" w:hAnsi="Times New Roman" w:cs="Times New Roman"/>
          <w:bCs/>
          <w:sz w:val="24"/>
          <w:szCs w:val="24"/>
        </w:rPr>
        <w:t>Os prazos que estiverem em curso serão suspensos, voltando a correr assim que a situação estiver normalizada.</w:t>
      </w:r>
    </w:p>
    <w:p w:rsidR="00957328" w:rsidRDefault="00957328" w:rsidP="00957328">
      <w:pPr>
        <w:autoSpaceDE w:val="0"/>
        <w:autoSpaceDN w:val="0"/>
        <w:adjustRightInd w:val="0"/>
        <w:spacing w:after="0" w:line="240" w:lineRule="auto"/>
        <w:jc w:val="both"/>
      </w:pPr>
      <w:r w:rsidRPr="00BD007B">
        <w:rPr>
          <w:rFonts w:ascii="Times New Roman" w:hAnsi="Times New Roman" w:cs="Times New Roman"/>
          <w:b/>
          <w:bCs/>
          <w:sz w:val="24"/>
          <w:szCs w:val="24"/>
        </w:rPr>
        <w:t>15.8.</w:t>
      </w:r>
      <w:r w:rsidRPr="00BD007B">
        <w:rPr>
          <w:rFonts w:ascii="Times New Roman" w:hAnsi="Times New Roman" w:cs="Times New Roman"/>
          <w:bCs/>
          <w:sz w:val="24"/>
          <w:szCs w:val="24"/>
        </w:rPr>
        <w:t xml:space="preserve"> O andamento da licitação poderá ser acompanhado por qualquer interessado no Portal de Compras do Governo Federal (</w:t>
      </w:r>
      <w:r w:rsidRPr="00BD007B">
        <w:rPr>
          <w:rFonts w:ascii="Times New Roman" w:hAnsi="Times New Roman" w:cs="Times New Roman"/>
          <w:bCs/>
          <w:i/>
          <w:sz w:val="24"/>
          <w:szCs w:val="24"/>
        </w:rPr>
        <w:t>www.comprasgovernamentais.gov.br</w:t>
      </w:r>
      <w:r w:rsidRPr="00BD007B">
        <w:rPr>
          <w:rFonts w:ascii="Times New Roman" w:hAnsi="Times New Roman" w:cs="Times New Roman"/>
          <w:bCs/>
          <w:sz w:val="24"/>
          <w:szCs w:val="24"/>
        </w:rPr>
        <w:t xml:space="preserve">) e no endereço eletrônico </w:t>
      </w:r>
      <w:hyperlink r:id="rId10" w:history="1">
        <w:proofErr w:type="gramStart"/>
        <w:r w:rsidRPr="00B37987">
          <w:rPr>
            <w:rStyle w:val="Hyperlink"/>
            <w:rFonts w:asciiTheme="minorHAnsi" w:hAnsiTheme="minorHAnsi" w:cstheme="minorBidi"/>
          </w:rPr>
          <w:t>www.fernandopolis.sp.gov.br</w:t>
        </w:r>
      </w:hyperlink>
      <w:r>
        <w:t xml:space="preserve"> .</w:t>
      </w:r>
      <w:proofErr w:type="gramEnd"/>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15.9.</w:t>
      </w:r>
      <w:r w:rsidRPr="00BD007B">
        <w:rPr>
          <w:rFonts w:ascii="Times New Roman" w:hAnsi="Times New Roman" w:cs="Times New Roman"/>
          <w:sz w:val="24"/>
          <w:szCs w:val="24"/>
        </w:rPr>
        <w:t xml:space="preserve"> Fica dispensada a caução.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sz w:val="24"/>
          <w:szCs w:val="24"/>
        </w:rPr>
        <w:t>15.10.</w:t>
      </w:r>
      <w:r w:rsidRPr="00BD007B">
        <w:rPr>
          <w:rFonts w:ascii="Times New Roman" w:hAnsi="Times New Roman" w:cs="Times New Roman"/>
          <w:sz w:val="24"/>
          <w:szCs w:val="24"/>
        </w:rPr>
        <w:t xml:space="preserve"> O resultado deste certame será divulgado nas Imprensas Oficiais, </w:t>
      </w:r>
      <w:r w:rsidRPr="00BD007B">
        <w:rPr>
          <w:rFonts w:ascii="Times New Roman" w:hAnsi="Times New Roman" w:cs="Times New Roman"/>
          <w:bCs/>
          <w:sz w:val="24"/>
          <w:szCs w:val="24"/>
        </w:rPr>
        <w:t>Portal de Compras do Governo Federal (</w:t>
      </w:r>
      <w:r w:rsidRPr="00BD007B">
        <w:rPr>
          <w:rFonts w:ascii="Times New Roman" w:hAnsi="Times New Roman" w:cs="Times New Roman"/>
          <w:bCs/>
          <w:i/>
          <w:sz w:val="24"/>
          <w:szCs w:val="24"/>
        </w:rPr>
        <w:t>www.comprasgovernamentais.gov.br</w:t>
      </w:r>
      <w:r w:rsidRPr="00BD007B">
        <w:rPr>
          <w:rFonts w:ascii="Times New Roman" w:hAnsi="Times New Roman" w:cs="Times New Roman"/>
          <w:bCs/>
          <w:sz w:val="24"/>
          <w:szCs w:val="24"/>
        </w:rPr>
        <w:t xml:space="preserve">) e no endereço eletrônico </w:t>
      </w:r>
      <w:hyperlink r:id="rId11" w:history="1">
        <w:proofErr w:type="gramStart"/>
        <w:r w:rsidRPr="00B37987">
          <w:rPr>
            <w:rStyle w:val="Hyperlink"/>
            <w:rFonts w:asciiTheme="minorHAnsi" w:hAnsiTheme="minorHAnsi" w:cstheme="minorBidi"/>
          </w:rPr>
          <w:t>www.fernandopolis.sp.gov.br</w:t>
        </w:r>
      </w:hyperlink>
      <w:r>
        <w:t xml:space="preserve">, </w:t>
      </w:r>
      <w:r w:rsidRPr="00BD007B">
        <w:rPr>
          <w:rFonts w:ascii="Times New Roman" w:hAnsi="Times New Roman" w:cs="Times New Roman"/>
          <w:bCs/>
          <w:sz w:val="24"/>
          <w:szCs w:val="24"/>
        </w:rPr>
        <w:t xml:space="preserve"> para</w:t>
      </w:r>
      <w:proofErr w:type="gramEnd"/>
      <w:r w:rsidRPr="00BD007B">
        <w:rPr>
          <w:rFonts w:ascii="Times New Roman" w:hAnsi="Times New Roman" w:cs="Times New Roman"/>
          <w:bCs/>
          <w:sz w:val="24"/>
          <w:szCs w:val="24"/>
        </w:rPr>
        <w:t xml:space="preserve"> ciência de todos os interessados.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15.11.</w:t>
      </w:r>
      <w:r w:rsidRPr="00BD007B">
        <w:rPr>
          <w:rFonts w:ascii="Times New Roman" w:hAnsi="Times New Roman" w:cs="Times New Roman"/>
          <w:sz w:val="24"/>
          <w:szCs w:val="24"/>
        </w:rPr>
        <w:t xml:space="preserve"> A publicidade dos demais atos pertinentes a esta licitação e passíveis de divulgação, será efetuada mediante publicação na Imprensa Oficial do Município de Fernandópolis-SP, </w:t>
      </w:r>
      <w:r w:rsidRPr="00BD007B">
        <w:rPr>
          <w:rFonts w:ascii="Times New Roman" w:hAnsi="Times New Roman" w:cs="Times New Roman"/>
          <w:bCs/>
          <w:sz w:val="24"/>
          <w:szCs w:val="24"/>
        </w:rPr>
        <w:t>Portal de Compras do Governo Federal (</w:t>
      </w:r>
      <w:r w:rsidRPr="00BD007B">
        <w:rPr>
          <w:rFonts w:ascii="Times New Roman" w:hAnsi="Times New Roman" w:cs="Times New Roman"/>
          <w:bCs/>
          <w:i/>
          <w:sz w:val="24"/>
          <w:szCs w:val="24"/>
        </w:rPr>
        <w:t>www.comprasgovernamentais.gov.br</w:t>
      </w:r>
      <w:r w:rsidRPr="00BD007B">
        <w:rPr>
          <w:rFonts w:ascii="Times New Roman" w:hAnsi="Times New Roman" w:cs="Times New Roman"/>
          <w:bCs/>
          <w:sz w:val="24"/>
          <w:szCs w:val="24"/>
        </w:rPr>
        <w:t xml:space="preserve">) e no endereço eletrônico </w:t>
      </w:r>
      <w:hyperlink r:id="rId12" w:history="1">
        <w:proofErr w:type="gramStart"/>
        <w:r w:rsidRPr="00B37987">
          <w:rPr>
            <w:rStyle w:val="Hyperlink"/>
            <w:rFonts w:ascii="Times New Roman" w:hAnsi="Times New Roman" w:cs="Times New Roman"/>
            <w:bCs/>
            <w:sz w:val="24"/>
            <w:szCs w:val="24"/>
          </w:rPr>
          <w:t>www.fernandopolis.sp.gov.br</w:t>
        </w:r>
      </w:hyperlink>
      <w:r>
        <w:rPr>
          <w:rFonts w:ascii="Times New Roman" w:hAnsi="Times New Roman" w:cs="Times New Roman"/>
          <w:bCs/>
          <w:sz w:val="24"/>
          <w:szCs w:val="24"/>
        </w:rPr>
        <w:t xml:space="preserve"> .</w:t>
      </w:r>
      <w:proofErr w:type="gramEnd"/>
      <w:r>
        <w:fldChar w:fldCharType="begin"/>
      </w:r>
      <w:r>
        <w:instrText xml:space="preserve"> HYPERLINK "mailto:compras.cisarf@gamil.com" </w:instrText>
      </w:r>
      <w:r>
        <w:fldChar w:fldCharType="end"/>
      </w:r>
      <w:r>
        <w:rPr>
          <w:rFonts w:ascii="Times New Roman" w:hAnsi="Times New Roman" w:cs="Times New Roman"/>
          <w:bCs/>
          <w:i/>
          <w:sz w:val="24"/>
          <w:szCs w:val="24"/>
        </w:rPr>
        <w:t xml:space="preserve"> </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15.12.</w:t>
      </w:r>
      <w:r w:rsidRPr="00BD007B">
        <w:rPr>
          <w:rFonts w:ascii="Times New Roman" w:hAnsi="Times New Roman" w:cs="Times New Roman"/>
          <w:sz w:val="24"/>
          <w:szCs w:val="24"/>
        </w:rPr>
        <w:t xml:space="preserve"> Iniciada a Sessão Pública, os casos omissos do presente Edital de Pregão serão solucionados pelo Pregoeiro.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15.13.</w:t>
      </w:r>
      <w:r w:rsidRPr="00BD007B">
        <w:rPr>
          <w:rFonts w:ascii="Times New Roman" w:hAnsi="Times New Roman" w:cs="Times New Roman"/>
          <w:sz w:val="24"/>
          <w:szCs w:val="24"/>
        </w:rPr>
        <w:t xml:space="preserve"> Integram o presente Edital:</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a) ANEXO I - Modelo Referencial de Instrumento Particular de Procuração.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b) ANEXO II - Minuta do Contrato.</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c) ANEXO III - Modelo Padrão de Proposta Comercial - (Sugestão).</w:t>
      </w:r>
    </w:p>
    <w:p w:rsidR="00123822" w:rsidRDefault="00123822" w:rsidP="00957328">
      <w:pPr>
        <w:autoSpaceDE w:val="0"/>
        <w:autoSpaceDN w:val="0"/>
        <w:adjustRightInd w:val="0"/>
        <w:spacing w:after="0" w:line="240" w:lineRule="auto"/>
        <w:jc w:val="both"/>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d) ANEXO IV - Lista de Produtos - Termo de Referência.</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15.14.</w:t>
      </w:r>
      <w:r w:rsidRPr="00BD007B">
        <w:rPr>
          <w:rFonts w:ascii="Times New Roman" w:hAnsi="Times New Roman" w:cs="Times New Roman"/>
          <w:sz w:val="24"/>
          <w:szCs w:val="24"/>
        </w:rPr>
        <w:t xml:space="preserve"> Esta licitação será regida pela Lei Federal 1</w:t>
      </w:r>
      <w:r>
        <w:rPr>
          <w:rFonts w:ascii="Times New Roman" w:hAnsi="Times New Roman" w:cs="Times New Roman"/>
          <w:sz w:val="24"/>
          <w:szCs w:val="24"/>
        </w:rPr>
        <w:t>4.133/2021</w:t>
      </w:r>
      <w:r w:rsidRPr="00BD007B">
        <w:rPr>
          <w:rFonts w:ascii="Times New Roman" w:hAnsi="Times New Roman" w:cs="Times New Roman"/>
          <w:sz w:val="24"/>
          <w:szCs w:val="24"/>
        </w:rPr>
        <w:t>, sendo o Pregoeiro a autoridade soberana para resolver todas e quaisquer pendências surgidas na Sessão Pública deste Pregão.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15.15.</w:t>
      </w:r>
      <w:r w:rsidRPr="00BD007B">
        <w:rPr>
          <w:rFonts w:ascii="Times New Roman" w:hAnsi="Times New Roman" w:cs="Times New Roman"/>
          <w:sz w:val="24"/>
          <w:szCs w:val="24"/>
        </w:rPr>
        <w:t>O Consórcio Intermunicipal de Saúde, reserva-se o direito de revogar, anular, adquirir no todo ou em parte, quando for o caso, ou rejeitar todas as propostas, no caso de ilegalidade ou desde que justificadamente haja conveniência administrativa para o caso, em prol do interesse público, sem que caiba qualquer direito à reclamação e/ou indenização a favor das proponentes.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15.16.</w:t>
      </w:r>
      <w:r w:rsidRPr="00BD007B">
        <w:rPr>
          <w:rFonts w:ascii="Times New Roman" w:hAnsi="Times New Roman" w:cs="Times New Roman"/>
          <w:sz w:val="24"/>
          <w:szCs w:val="24"/>
        </w:rPr>
        <w:t xml:space="preserve"> A adjudicação dos itens do objeto deste edital ao(s) licitante(s) vencedor (es) o(s) obriga(m) ao fornecimento integral do(s) mesmo(s), nas condições oferecidas, não lhe(s) cabendo direito a </w:t>
      </w:r>
      <w:r w:rsidRPr="00BD007B">
        <w:rPr>
          <w:rFonts w:ascii="Times New Roman" w:hAnsi="Times New Roman" w:cs="Times New Roman"/>
          <w:sz w:val="24"/>
          <w:szCs w:val="24"/>
        </w:rPr>
        <w:lastRenderedPageBreak/>
        <w:t>qualquer ressarcimento por despesas decorrentes de custos não previstos em sua(s) proposta(s), quer seja por erro ou omissão.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15.17.</w:t>
      </w:r>
      <w:r w:rsidRPr="00BD007B">
        <w:rPr>
          <w:rFonts w:ascii="Times New Roman" w:hAnsi="Times New Roman" w:cs="Times New Roman"/>
          <w:sz w:val="24"/>
          <w:szCs w:val="24"/>
        </w:rPr>
        <w:t xml:space="preserve"> A participação nesta licitação implica o conhecimento e a aceitação das condições ora discorridas, bem como de todas as disposições legais que, direta ou indiretamente, venham a incidir sopre o presente procedimento.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15.18.</w:t>
      </w:r>
      <w:r w:rsidRPr="00BD007B">
        <w:rPr>
          <w:rFonts w:ascii="Times New Roman" w:hAnsi="Times New Roman" w:cs="Times New Roman"/>
          <w:sz w:val="24"/>
          <w:szCs w:val="24"/>
        </w:rPr>
        <w:t xml:space="preserve"> Para dirimir quaisquer questões decorrentes desta licitação e não resolvidas na esfera administrativa, será competente o foro da Comarca do Município de Fernandópolis-SP, Estado de São Paulo, nos termos da Lei Federal nº. </w:t>
      </w:r>
      <w:r>
        <w:rPr>
          <w:rFonts w:ascii="Times New Roman" w:hAnsi="Times New Roman" w:cs="Times New Roman"/>
          <w:sz w:val="24"/>
          <w:szCs w:val="24"/>
        </w:rPr>
        <w:t>14.133/2021</w:t>
      </w:r>
      <w:r w:rsidRPr="00BD007B">
        <w:rPr>
          <w:rFonts w:ascii="Times New Roman" w:hAnsi="Times New Roman" w:cs="Times New Roman"/>
          <w:sz w:val="24"/>
          <w:szCs w:val="24"/>
        </w:rPr>
        <w:t xml:space="preserve"> e suas alterações.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15.19.</w:t>
      </w:r>
      <w:r w:rsidRPr="00BD007B">
        <w:rPr>
          <w:rFonts w:ascii="Times New Roman" w:hAnsi="Times New Roman" w:cs="Times New Roman"/>
          <w:sz w:val="24"/>
          <w:szCs w:val="24"/>
        </w:rPr>
        <w:t xml:space="preserve"> Todos os horários constantes deste Edital têm como referência o horário de Brasília/DF.</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15.20.</w:t>
      </w:r>
      <w:r w:rsidRPr="00BD007B">
        <w:rPr>
          <w:rFonts w:ascii="Times New Roman" w:hAnsi="Times New Roman" w:cs="Times New Roman"/>
          <w:sz w:val="24"/>
          <w:szCs w:val="24"/>
        </w:rPr>
        <w:t xml:space="preserve"> Para conhecimento público, expede-se o presente Edital, publicado por “AVISO DE LICITAÇÃO”, na imprensa local, divulgado no endereço eletrônico da Prefeitura Municipal de Fernandópolis-SP, </w:t>
      </w:r>
      <w:r w:rsidRPr="00BD007B">
        <w:rPr>
          <w:rFonts w:ascii="Times New Roman" w:hAnsi="Times New Roman" w:cs="Times New Roman"/>
          <w:bCs/>
          <w:sz w:val="24"/>
          <w:szCs w:val="24"/>
        </w:rPr>
        <w:t>Portal de Compras do Governo Federal (www.comprasgovernamentais.gov.br)</w:t>
      </w:r>
      <w:r w:rsidRPr="00BD007B">
        <w:rPr>
          <w:rFonts w:ascii="Times New Roman" w:hAnsi="Times New Roman" w:cs="Times New Roman"/>
          <w:sz w:val="24"/>
          <w:szCs w:val="24"/>
        </w:rPr>
        <w:t xml:space="preserve"> e afixado, em seu inteiro teor, em lugar de costume e amplo acesso ao público.</w:t>
      </w:r>
    </w:p>
    <w:p w:rsidR="00957328"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15.21.</w:t>
      </w:r>
      <w:r w:rsidRPr="00BD007B">
        <w:rPr>
          <w:rFonts w:ascii="Times New Roman" w:hAnsi="Times New Roman" w:cs="Times New Roman"/>
          <w:sz w:val="24"/>
          <w:szCs w:val="24"/>
        </w:rPr>
        <w:t xml:space="preserve"> Quando o descritivo contiver </w:t>
      </w:r>
      <w:r w:rsidRPr="00BD007B">
        <w:rPr>
          <w:rFonts w:ascii="Times New Roman" w:hAnsi="Times New Roman" w:cs="Times New Roman"/>
          <w:b/>
          <w:bCs/>
          <w:sz w:val="24"/>
          <w:szCs w:val="24"/>
          <w:u w:val="single"/>
        </w:rPr>
        <w:t>MARCA</w:t>
      </w:r>
      <w:r w:rsidRPr="00BD007B">
        <w:rPr>
          <w:rFonts w:ascii="Times New Roman" w:hAnsi="Times New Roman" w:cs="Times New Roman"/>
          <w:sz w:val="24"/>
          <w:szCs w:val="24"/>
        </w:rPr>
        <w:t xml:space="preserve"> deverá a mesma ser considerada como referência e não como obrigatoriedade.</w:t>
      </w:r>
    </w:p>
    <w:p w:rsidR="00957328" w:rsidRDefault="00682105" w:rsidP="0095732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Fernandópolis, 10</w:t>
      </w:r>
      <w:r w:rsidR="00957328">
        <w:rPr>
          <w:rFonts w:ascii="Times New Roman" w:hAnsi="Times New Roman" w:cs="Times New Roman"/>
          <w:sz w:val="24"/>
          <w:szCs w:val="24"/>
        </w:rPr>
        <w:t xml:space="preserve"> de abril de 2024.</w:t>
      </w:r>
    </w:p>
    <w:p w:rsidR="00957328" w:rsidRDefault="00957328" w:rsidP="00957328">
      <w:pPr>
        <w:autoSpaceDE w:val="0"/>
        <w:autoSpaceDN w:val="0"/>
        <w:adjustRightInd w:val="0"/>
        <w:spacing w:after="0" w:line="240" w:lineRule="auto"/>
        <w:jc w:val="right"/>
        <w:rPr>
          <w:rFonts w:ascii="Times New Roman" w:hAnsi="Times New Roman" w:cs="Times New Roman"/>
          <w:sz w:val="24"/>
          <w:szCs w:val="24"/>
        </w:rPr>
      </w:pPr>
    </w:p>
    <w:p w:rsidR="00957328" w:rsidRDefault="00957328" w:rsidP="00957328">
      <w:pPr>
        <w:autoSpaceDE w:val="0"/>
        <w:autoSpaceDN w:val="0"/>
        <w:adjustRightInd w:val="0"/>
        <w:spacing w:after="0" w:line="240" w:lineRule="auto"/>
        <w:jc w:val="right"/>
        <w:rPr>
          <w:rFonts w:ascii="Times New Roman" w:hAnsi="Times New Roman" w:cs="Times New Roman"/>
          <w:sz w:val="24"/>
          <w:szCs w:val="24"/>
        </w:rPr>
      </w:pPr>
    </w:p>
    <w:p w:rsidR="00957328" w:rsidRDefault="00957328" w:rsidP="00957328">
      <w:pPr>
        <w:autoSpaceDE w:val="0"/>
        <w:autoSpaceDN w:val="0"/>
        <w:adjustRightInd w:val="0"/>
        <w:spacing w:after="0" w:line="240" w:lineRule="auto"/>
        <w:jc w:val="right"/>
        <w:rPr>
          <w:rFonts w:ascii="Times New Roman" w:hAnsi="Times New Roman" w:cs="Times New Roman"/>
          <w:sz w:val="24"/>
          <w:szCs w:val="24"/>
        </w:rPr>
      </w:pPr>
    </w:p>
    <w:p w:rsidR="00272D07" w:rsidRDefault="00272D07" w:rsidP="00272D07">
      <w:pPr>
        <w:jc w:val="center"/>
        <w:rPr>
          <w:rFonts w:ascii="Times New Roman" w:hAnsi="Times New Roman"/>
          <w:bCs/>
          <w:sz w:val="24"/>
          <w:szCs w:val="24"/>
        </w:rPr>
      </w:pPr>
    </w:p>
    <w:p w:rsidR="00272D07" w:rsidRDefault="00272D07" w:rsidP="00272D07">
      <w:pPr>
        <w:jc w:val="center"/>
        <w:rPr>
          <w:rFonts w:ascii="Times New Roman" w:hAnsi="Times New Roman"/>
          <w:b/>
          <w:bCs/>
          <w:sz w:val="24"/>
          <w:szCs w:val="24"/>
        </w:rPr>
      </w:pPr>
      <w:r>
        <w:rPr>
          <w:rFonts w:ascii="Times New Roman" w:hAnsi="Times New Roman"/>
          <w:b/>
          <w:bCs/>
          <w:sz w:val="24"/>
          <w:szCs w:val="24"/>
        </w:rPr>
        <w:t>- ANDRÉ GIOVANNI PESSUTO CÂNDIDO -</w:t>
      </w:r>
    </w:p>
    <w:p w:rsidR="00957328" w:rsidRDefault="00272D07" w:rsidP="00272D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b/>
          <w:bCs/>
          <w:sz w:val="24"/>
          <w:szCs w:val="24"/>
        </w:rPr>
        <w:t>PRESIDENTE DO CONSELHO DE PREFEITOS</w:t>
      </w:r>
    </w:p>
    <w:p w:rsidR="00957328" w:rsidRDefault="00957328" w:rsidP="00272D07">
      <w:pPr>
        <w:autoSpaceDE w:val="0"/>
        <w:autoSpaceDN w:val="0"/>
        <w:adjustRightInd w:val="0"/>
        <w:spacing w:after="0" w:line="240" w:lineRule="auto"/>
        <w:jc w:val="center"/>
        <w:rPr>
          <w:rFonts w:ascii="Times New Roman" w:hAnsi="Times New Roman" w:cs="Times New Roman"/>
          <w:sz w:val="24"/>
          <w:szCs w:val="24"/>
        </w:rPr>
      </w:pPr>
    </w:p>
    <w:p w:rsidR="00957328" w:rsidRDefault="00957328" w:rsidP="00272D07">
      <w:pPr>
        <w:autoSpaceDE w:val="0"/>
        <w:autoSpaceDN w:val="0"/>
        <w:adjustRightInd w:val="0"/>
        <w:spacing w:after="0" w:line="240" w:lineRule="auto"/>
        <w:jc w:val="center"/>
        <w:rPr>
          <w:rFonts w:ascii="Times New Roman" w:hAnsi="Times New Roman" w:cs="Times New Roman"/>
          <w:sz w:val="24"/>
          <w:szCs w:val="24"/>
        </w:rPr>
      </w:pPr>
    </w:p>
    <w:p w:rsidR="00957328" w:rsidRDefault="00957328" w:rsidP="00272D07">
      <w:pPr>
        <w:autoSpaceDE w:val="0"/>
        <w:autoSpaceDN w:val="0"/>
        <w:adjustRightInd w:val="0"/>
        <w:spacing w:after="0" w:line="240" w:lineRule="auto"/>
        <w:jc w:val="center"/>
        <w:rPr>
          <w:rFonts w:ascii="Times New Roman" w:hAnsi="Times New Roman" w:cs="Times New Roman"/>
          <w:b/>
          <w:bCs/>
          <w:sz w:val="24"/>
          <w:szCs w:val="24"/>
        </w:rPr>
      </w:pPr>
    </w:p>
    <w:p w:rsidR="00957328" w:rsidRDefault="00957328" w:rsidP="00272D07">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272D07">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272D07">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272D07">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272D07">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272D07">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957328">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957328">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957328">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123822">
      <w:pPr>
        <w:autoSpaceDE w:val="0"/>
        <w:autoSpaceDN w:val="0"/>
        <w:adjustRightInd w:val="0"/>
        <w:spacing w:after="0" w:line="240" w:lineRule="auto"/>
        <w:rPr>
          <w:rFonts w:ascii="Times New Roman" w:hAnsi="Times New Roman" w:cs="Times New Roman"/>
          <w:b/>
          <w:bCs/>
          <w:sz w:val="24"/>
          <w:szCs w:val="24"/>
        </w:rPr>
      </w:pPr>
    </w:p>
    <w:p w:rsidR="002B5CB7" w:rsidRDefault="002B5CB7" w:rsidP="00957328">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957328">
      <w:pPr>
        <w:autoSpaceDE w:val="0"/>
        <w:autoSpaceDN w:val="0"/>
        <w:adjustRightInd w:val="0"/>
        <w:spacing w:after="0" w:line="240" w:lineRule="auto"/>
        <w:jc w:val="center"/>
        <w:rPr>
          <w:rFonts w:ascii="Times New Roman" w:hAnsi="Times New Roman" w:cs="Times New Roman"/>
          <w:b/>
          <w:bCs/>
          <w:sz w:val="24"/>
          <w:szCs w:val="24"/>
        </w:rPr>
      </w:pPr>
    </w:p>
    <w:p w:rsidR="008048A9" w:rsidRDefault="008048A9" w:rsidP="00957328">
      <w:pPr>
        <w:autoSpaceDE w:val="0"/>
        <w:autoSpaceDN w:val="0"/>
        <w:adjustRightInd w:val="0"/>
        <w:spacing w:after="0" w:line="240" w:lineRule="auto"/>
        <w:jc w:val="center"/>
        <w:rPr>
          <w:rFonts w:ascii="Times New Roman" w:hAnsi="Times New Roman" w:cs="Times New Roman"/>
          <w:b/>
          <w:bCs/>
          <w:sz w:val="24"/>
          <w:szCs w:val="24"/>
        </w:rPr>
      </w:pPr>
    </w:p>
    <w:p w:rsidR="008048A9" w:rsidRDefault="008048A9" w:rsidP="00957328">
      <w:pPr>
        <w:autoSpaceDE w:val="0"/>
        <w:autoSpaceDN w:val="0"/>
        <w:adjustRightInd w:val="0"/>
        <w:spacing w:after="0" w:line="240" w:lineRule="auto"/>
        <w:jc w:val="center"/>
        <w:rPr>
          <w:rFonts w:ascii="Times New Roman" w:hAnsi="Times New Roman" w:cs="Times New Roman"/>
          <w:b/>
          <w:bCs/>
          <w:sz w:val="24"/>
          <w:szCs w:val="24"/>
        </w:rPr>
      </w:pPr>
    </w:p>
    <w:p w:rsidR="008048A9" w:rsidRDefault="008048A9" w:rsidP="00957328">
      <w:pPr>
        <w:autoSpaceDE w:val="0"/>
        <w:autoSpaceDN w:val="0"/>
        <w:adjustRightInd w:val="0"/>
        <w:spacing w:after="0" w:line="240" w:lineRule="auto"/>
        <w:jc w:val="center"/>
        <w:rPr>
          <w:rFonts w:ascii="Times New Roman" w:hAnsi="Times New Roman" w:cs="Times New Roman"/>
          <w:b/>
          <w:bCs/>
          <w:sz w:val="24"/>
          <w:szCs w:val="24"/>
        </w:rPr>
      </w:pPr>
    </w:p>
    <w:p w:rsidR="008048A9" w:rsidRDefault="008048A9" w:rsidP="00957328">
      <w:pPr>
        <w:autoSpaceDE w:val="0"/>
        <w:autoSpaceDN w:val="0"/>
        <w:adjustRightInd w:val="0"/>
        <w:spacing w:after="0" w:line="240" w:lineRule="auto"/>
        <w:jc w:val="center"/>
        <w:rPr>
          <w:rFonts w:ascii="Times New Roman" w:hAnsi="Times New Roman" w:cs="Times New Roman"/>
          <w:b/>
          <w:bCs/>
          <w:sz w:val="24"/>
          <w:szCs w:val="24"/>
        </w:rPr>
      </w:pPr>
    </w:p>
    <w:p w:rsidR="008048A9" w:rsidRDefault="008048A9" w:rsidP="00957328">
      <w:pPr>
        <w:autoSpaceDE w:val="0"/>
        <w:autoSpaceDN w:val="0"/>
        <w:adjustRightInd w:val="0"/>
        <w:spacing w:after="0" w:line="240" w:lineRule="auto"/>
        <w:jc w:val="center"/>
        <w:rPr>
          <w:rFonts w:ascii="Times New Roman" w:hAnsi="Times New Roman" w:cs="Times New Roman"/>
          <w:b/>
          <w:bCs/>
          <w:sz w:val="24"/>
          <w:szCs w:val="24"/>
        </w:rPr>
      </w:pPr>
    </w:p>
    <w:p w:rsidR="008048A9" w:rsidRDefault="008048A9" w:rsidP="00957328">
      <w:pPr>
        <w:autoSpaceDE w:val="0"/>
        <w:autoSpaceDN w:val="0"/>
        <w:adjustRightInd w:val="0"/>
        <w:spacing w:after="0" w:line="240" w:lineRule="auto"/>
        <w:jc w:val="center"/>
        <w:rPr>
          <w:rFonts w:ascii="Times New Roman" w:hAnsi="Times New Roman" w:cs="Times New Roman"/>
          <w:b/>
          <w:bCs/>
          <w:sz w:val="24"/>
          <w:szCs w:val="24"/>
        </w:rPr>
      </w:pPr>
    </w:p>
    <w:p w:rsidR="008048A9" w:rsidRDefault="008048A9" w:rsidP="00957328">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957328">
      <w:pPr>
        <w:autoSpaceDE w:val="0"/>
        <w:autoSpaceDN w:val="0"/>
        <w:adjustRightInd w:val="0"/>
        <w:spacing w:after="0" w:line="240" w:lineRule="auto"/>
        <w:jc w:val="center"/>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ANEXO I</w:t>
      </w:r>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MODELO REFERENCIAL DE INSTRUMENTO PARTICULAR DE PROCURAÇÃO</w:t>
      </w:r>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 PROCURAÇÃO -</w:t>
      </w: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ind w:firstLine="2340"/>
        <w:jc w:val="both"/>
        <w:rPr>
          <w:rFonts w:ascii="Times New Roman" w:hAnsi="Times New Roman" w:cs="Times New Roman"/>
          <w:sz w:val="24"/>
          <w:szCs w:val="24"/>
        </w:rPr>
      </w:pPr>
      <w:r w:rsidRPr="00BD007B">
        <w:rPr>
          <w:rFonts w:ascii="Times New Roman" w:hAnsi="Times New Roman" w:cs="Times New Roman"/>
          <w:sz w:val="24"/>
          <w:szCs w:val="24"/>
        </w:rPr>
        <w:t xml:space="preserve">A (nome da pessoa jurídica), CNPJ nº.........., com sede na .......... nº...., bairro....., na cidade de ....., Estado de......., através de seu representante legal infra assinado, nomeia e constitui seu bastante procurador o (a) Senhor (a)..................., portador (a) da cédula de identidade RG nº............, expedida pela............, UF....., outorgando-lhe plenos poderes para representá-la na Sessão Pública do Pregão Eletrônico nº </w:t>
      </w:r>
      <w:r>
        <w:rPr>
          <w:rFonts w:ascii="Times New Roman" w:hAnsi="Times New Roman" w:cs="Times New Roman"/>
          <w:sz w:val="24"/>
          <w:szCs w:val="24"/>
        </w:rPr>
        <w:t>001/2024</w:t>
      </w:r>
      <w:r w:rsidRPr="00BD007B">
        <w:rPr>
          <w:rFonts w:ascii="Times New Roman" w:hAnsi="Times New Roman" w:cs="Times New Roman"/>
          <w:sz w:val="24"/>
          <w:szCs w:val="24"/>
        </w:rPr>
        <w:t xml:space="preserve">, Processo Nº </w:t>
      </w:r>
      <w:r>
        <w:rPr>
          <w:rFonts w:ascii="Times New Roman" w:hAnsi="Times New Roman" w:cs="Times New Roman"/>
          <w:sz w:val="24"/>
          <w:szCs w:val="24"/>
        </w:rPr>
        <w:t>003/2024</w:t>
      </w:r>
      <w:r w:rsidRPr="00BD007B">
        <w:rPr>
          <w:rFonts w:ascii="Times New Roman" w:hAnsi="Times New Roman" w:cs="Times New Roman"/>
          <w:sz w:val="24"/>
          <w:szCs w:val="24"/>
        </w:rPr>
        <w:t>, junto ao Consórcio Intermunicipal de Saúde  em especial para formular lances, interpor recursos e/ou deles desistir, negociar, assinar contratos e efetuar as providências necessárias para que a outorgante mantenha-se satisfatoriamente neste procedimento.</w:t>
      </w:r>
    </w:p>
    <w:p w:rsidR="00957328" w:rsidRPr="00BD007B" w:rsidRDefault="00957328" w:rsidP="00957328">
      <w:pPr>
        <w:autoSpaceDE w:val="0"/>
        <w:autoSpaceDN w:val="0"/>
        <w:adjustRightInd w:val="0"/>
        <w:spacing w:after="0" w:line="240" w:lineRule="auto"/>
        <w:ind w:firstLine="2340"/>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r w:rsidRPr="00BD007B">
        <w:rPr>
          <w:rFonts w:ascii="Times New Roman" w:hAnsi="Times New Roman" w:cs="Times New Roman"/>
          <w:sz w:val="24"/>
          <w:szCs w:val="24"/>
        </w:rPr>
        <w:t>Nome da ci</w:t>
      </w:r>
      <w:r>
        <w:rPr>
          <w:rFonts w:ascii="Times New Roman" w:hAnsi="Times New Roman" w:cs="Times New Roman"/>
          <w:sz w:val="24"/>
          <w:szCs w:val="24"/>
        </w:rPr>
        <w:t>dade/</w:t>
      </w:r>
      <w:proofErr w:type="gramStart"/>
      <w:r>
        <w:rPr>
          <w:rFonts w:ascii="Times New Roman" w:hAnsi="Times New Roman" w:cs="Times New Roman"/>
          <w:sz w:val="24"/>
          <w:szCs w:val="24"/>
        </w:rPr>
        <w:t>UF.,</w:t>
      </w:r>
      <w:proofErr w:type="gramEnd"/>
      <w:r>
        <w:rPr>
          <w:rFonts w:ascii="Times New Roman" w:hAnsi="Times New Roman" w:cs="Times New Roman"/>
          <w:sz w:val="24"/>
          <w:szCs w:val="24"/>
        </w:rPr>
        <w:t xml:space="preserve"> (dia) de (mês) de 2024</w:t>
      </w:r>
      <w:r w:rsidRPr="00BD007B">
        <w:rPr>
          <w:rFonts w:ascii="Times New Roman" w:hAnsi="Times New Roman" w:cs="Times New Roman"/>
          <w:sz w:val="24"/>
          <w:szCs w:val="24"/>
        </w:rPr>
        <w:t>.</w:t>
      </w: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r w:rsidRPr="00BD007B">
        <w:rPr>
          <w:rFonts w:ascii="Times New Roman" w:hAnsi="Times New Roman" w:cs="Times New Roman"/>
          <w:sz w:val="24"/>
          <w:szCs w:val="24"/>
        </w:rPr>
        <w:t>(</w:t>
      </w:r>
      <w:proofErr w:type="gramStart"/>
      <w:r w:rsidRPr="00BD007B">
        <w:rPr>
          <w:rFonts w:ascii="Times New Roman" w:hAnsi="Times New Roman" w:cs="Times New Roman"/>
          <w:sz w:val="24"/>
          <w:szCs w:val="24"/>
        </w:rPr>
        <w:t>assinatura</w:t>
      </w:r>
      <w:proofErr w:type="gramEnd"/>
      <w:r w:rsidRPr="00BD007B">
        <w:rPr>
          <w:rFonts w:ascii="Times New Roman" w:hAnsi="Times New Roman" w:cs="Times New Roman"/>
          <w:sz w:val="24"/>
          <w:szCs w:val="24"/>
        </w:rPr>
        <w:t>)</w:t>
      </w: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r w:rsidRPr="00BD007B">
        <w:rPr>
          <w:rFonts w:ascii="Times New Roman" w:hAnsi="Times New Roman" w:cs="Times New Roman"/>
          <w:sz w:val="24"/>
          <w:szCs w:val="24"/>
        </w:rPr>
        <w:t>(Nome do representante legal da empresa proponente)</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8048A9" w:rsidRDefault="008048A9" w:rsidP="00957328">
      <w:pPr>
        <w:autoSpaceDE w:val="0"/>
        <w:autoSpaceDN w:val="0"/>
        <w:adjustRightInd w:val="0"/>
        <w:spacing w:after="0" w:line="240" w:lineRule="auto"/>
        <w:jc w:val="both"/>
        <w:rPr>
          <w:rFonts w:ascii="Times New Roman" w:hAnsi="Times New Roman" w:cs="Times New Roman"/>
          <w:sz w:val="24"/>
          <w:szCs w:val="24"/>
        </w:rPr>
      </w:pPr>
    </w:p>
    <w:p w:rsidR="008048A9" w:rsidRPr="00BD007B" w:rsidRDefault="008048A9"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sz w:val="24"/>
          <w:szCs w:val="24"/>
        </w:rPr>
        <w:t>Obs. Este documento deverá ser preenchido em papel timbrado da empresa proponente e assinado pelo(s) seu(s) representante(s) legal (</w:t>
      </w:r>
      <w:proofErr w:type="spellStart"/>
      <w:r w:rsidRPr="00BD007B">
        <w:rPr>
          <w:rFonts w:ascii="Times New Roman" w:hAnsi="Times New Roman" w:cs="Times New Roman"/>
          <w:sz w:val="24"/>
          <w:szCs w:val="24"/>
        </w:rPr>
        <w:t>is</w:t>
      </w:r>
      <w:proofErr w:type="spellEnd"/>
      <w:r w:rsidRPr="00BD007B">
        <w:rPr>
          <w:rFonts w:ascii="Times New Roman" w:hAnsi="Times New Roman" w:cs="Times New Roman"/>
          <w:sz w:val="24"/>
          <w:szCs w:val="24"/>
        </w:rPr>
        <w:t>) e/ou procurador (es) devidamente habilitado(s).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Default="00957328" w:rsidP="00957328">
      <w:pPr>
        <w:autoSpaceDE w:val="0"/>
        <w:autoSpaceDN w:val="0"/>
        <w:adjustRightInd w:val="0"/>
        <w:spacing w:after="0" w:line="240" w:lineRule="auto"/>
        <w:rPr>
          <w:rFonts w:ascii="Times New Roman" w:hAnsi="Times New Roman" w:cs="Times New Roman"/>
          <w:b/>
          <w:bCs/>
          <w:sz w:val="24"/>
          <w:szCs w:val="24"/>
        </w:rPr>
      </w:pPr>
    </w:p>
    <w:p w:rsidR="002B5CB7" w:rsidRDefault="002B5CB7" w:rsidP="00957328">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957328">
      <w:pPr>
        <w:autoSpaceDE w:val="0"/>
        <w:autoSpaceDN w:val="0"/>
        <w:adjustRightInd w:val="0"/>
        <w:spacing w:after="0" w:line="240" w:lineRule="auto"/>
        <w:jc w:val="center"/>
        <w:rPr>
          <w:rFonts w:ascii="Times New Roman" w:hAnsi="Times New Roman" w:cs="Times New Roman"/>
          <w:b/>
          <w:bCs/>
          <w:sz w:val="24"/>
          <w:szCs w:val="24"/>
        </w:rPr>
      </w:pPr>
    </w:p>
    <w:p w:rsidR="002B5CB7" w:rsidRDefault="002B5CB7" w:rsidP="00957328">
      <w:pPr>
        <w:autoSpaceDE w:val="0"/>
        <w:autoSpaceDN w:val="0"/>
        <w:adjustRightInd w:val="0"/>
        <w:spacing w:after="0" w:line="240" w:lineRule="auto"/>
        <w:jc w:val="center"/>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ANEXO II</w:t>
      </w:r>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rPr>
      </w:pPr>
    </w:p>
    <w:p w:rsidR="00957328" w:rsidRPr="00BD007B" w:rsidRDefault="00957328" w:rsidP="00957328">
      <w:pPr>
        <w:spacing w:after="0" w:line="240" w:lineRule="auto"/>
        <w:jc w:val="both"/>
        <w:rPr>
          <w:rFonts w:ascii="Times New Roman" w:hAnsi="Times New Roman" w:cs="Times New Roman"/>
          <w:b/>
          <w:sz w:val="24"/>
          <w:szCs w:val="24"/>
        </w:rPr>
      </w:pPr>
      <w:r w:rsidRPr="00BD007B">
        <w:rPr>
          <w:rFonts w:ascii="Times New Roman" w:hAnsi="Times New Roman" w:cs="Times New Roman"/>
          <w:b/>
          <w:sz w:val="24"/>
          <w:szCs w:val="24"/>
        </w:rPr>
        <w:t>CONTRATAÇÃO DE PESSOAS JURÍDICAS PARA PRESTAÇÃO DE SERVIÇOS MÉDICOS (PLANTONISTAS, SOCORRISTAS E REG</w:t>
      </w:r>
      <w:r>
        <w:rPr>
          <w:rFonts w:ascii="Times New Roman" w:hAnsi="Times New Roman" w:cs="Times New Roman"/>
          <w:b/>
          <w:sz w:val="24"/>
          <w:szCs w:val="24"/>
        </w:rPr>
        <w:t xml:space="preserve">ULADORES), PARA </w:t>
      </w:r>
      <w:r w:rsidRPr="00BD007B">
        <w:rPr>
          <w:rFonts w:ascii="Times New Roman" w:hAnsi="Times New Roman" w:cs="Times New Roman"/>
          <w:b/>
          <w:sz w:val="24"/>
          <w:szCs w:val="24"/>
        </w:rPr>
        <w:t>OS TREZE MUNICÍPIOS PARTICIPANTES DO CONSÓRCIO INTERMUNICIPAL DE SAÚDE DA REGIÃO DE FERNANDÓPOLIS– CISARF, A SEREM PRESTADOS NAS UNIDADES DO SAMU 192 – SERVIÇO DE ATENDIMENTO MÓVEL DE URGÊNCIA</w:t>
      </w:r>
    </w:p>
    <w:p w:rsidR="00957328" w:rsidRPr="00BD007B" w:rsidRDefault="00957328" w:rsidP="00957328">
      <w:pPr>
        <w:spacing w:after="0" w:line="240" w:lineRule="auto"/>
        <w:jc w:val="center"/>
        <w:rPr>
          <w:rFonts w:ascii="Times New Roman" w:hAnsi="Times New Roman" w:cs="Times New Roman"/>
          <w:sz w:val="24"/>
          <w:szCs w:val="24"/>
        </w:rPr>
      </w:pPr>
    </w:p>
    <w:p w:rsidR="00957328" w:rsidRDefault="00957328" w:rsidP="009573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Nº.003</w:t>
      </w:r>
      <w:r w:rsidRPr="00BD007B">
        <w:rPr>
          <w:rFonts w:ascii="Times New Roman" w:hAnsi="Times New Roman" w:cs="Times New Roman"/>
          <w:b/>
          <w:bCs/>
          <w:sz w:val="24"/>
          <w:szCs w:val="24"/>
        </w:rPr>
        <w:t>/20</w:t>
      </w:r>
      <w:r>
        <w:rPr>
          <w:rFonts w:ascii="Times New Roman" w:hAnsi="Times New Roman" w:cs="Times New Roman"/>
          <w:b/>
          <w:bCs/>
          <w:sz w:val="24"/>
          <w:szCs w:val="24"/>
        </w:rPr>
        <w:t>24.</w:t>
      </w:r>
    </w:p>
    <w:p w:rsidR="00957328" w:rsidRDefault="00957328" w:rsidP="00957328">
      <w:pPr>
        <w:spacing w:after="0" w:line="240" w:lineRule="auto"/>
        <w:jc w:val="center"/>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sz w:val="24"/>
          <w:szCs w:val="24"/>
        </w:rPr>
        <w:t xml:space="preserve">Por este instrumento particular, de um lado o CONSÓRCIO INTERMUNICIPAL DE SAÚDE DA REGIÃO DE FERNANDÓPOLIS - CISARF, entidade de Direito Público Interno, sediada à </w:t>
      </w:r>
      <w:r w:rsidRPr="00BD007B">
        <w:rPr>
          <w:rFonts w:ascii="Times New Roman" w:hAnsi="Times New Roman" w:cs="Times New Roman"/>
          <w:bCs/>
          <w:sz w:val="24"/>
          <w:szCs w:val="24"/>
        </w:rPr>
        <w:t>Rua Sergipe nº 660, Jardim Santa Rita,</w:t>
      </w:r>
      <w:r w:rsidRPr="00BD007B">
        <w:rPr>
          <w:rFonts w:ascii="Times New Roman" w:hAnsi="Times New Roman" w:cs="Times New Roman"/>
          <w:sz w:val="24"/>
          <w:szCs w:val="24"/>
        </w:rPr>
        <w:t xml:space="preserve"> nesta cidade de Fernandópolis-SP., CNPJ 05.655.308/0001-99, neste ato, representada por seu Presidente do Conselho de Prefeitos, senhor ANDRÉ GIOVANNI PESSUTO CÂNDIDO, doravante denominado simplesmente de “CONTRATANTE” e, de outro lado à empresa _______________., com sede em _____________., à Rua/Av. _________, nº. _______, Bairro _______, CNPJ ______________, Inscrição Estadual ______________, neste ato, representada pelo senhor (a) _____________, doravante denominada simplesmente de “CONTRATADA”, tem entre si justo e contratado, nos moldes e demais disposições da Lei Federal nº. 1</w:t>
      </w:r>
      <w:r>
        <w:rPr>
          <w:rFonts w:ascii="Times New Roman" w:hAnsi="Times New Roman" w:cs="Times New Roman"/>
          <w:sz w:val="24"/>
          <w:szCs w:val="24"/>
        </w:rPr>
        <w:t>4.133/2021</w:t>
      </w:r>
      <w:r w:rsidRPr="00BD007B">
        <w:rPr>
          <w:rFonts w:ascii="Times New Roman" w:hAnsi="Times New Roman" w:cs="Times New Roman"/>
          <w:sz w:val="24"/>
          <w:szCs w:val="24"/>
        </w:rPr>
        <w:t xml:space="preserve"> e suas alterações posteriores, a ser regidos pelos mencionados diplomas legais e demais leis aplicáveis, bem como pelo edital que regulou o </w:t>
      </w:r>
      <w:r w:rsidRPr="00BD007B">
        <w:rPr>
          <w:rFonts w:ascii="Times New Roman" w:hAnsi="Times New Roman" w:cs="Times New Roman"/>
          <w:b/>
          <w:bCs/>
          <w:sz w:val="24"/>
          <w:szCs w:val="24"/>
        </w:rPr>
        <w:t xml:space="preserve">PREGÃO ELETRÔNICO N.º </w:t>
      </w:r>
      <w:r>
        <w:rPr>
          <w:rFonts w:ascii="Times New Roman" w:hAnsi="Times New Roman" w:cs="Times New Roman"/>
          <w:b/>
          <w:bCs/>
          <w:sz w:val="24"/>
          <w:szCs w:val="24"/>
        </w:rPr>
        <w:t>001/2024</w:t>
      </w:r>
      <w:r w:rsidRPr="00BD007B">
        <w:rPr>
          <w:rFonts w:ascii="Times New Roman" w:hAnsi="Times New Roman" w:cs="Times New Roman"/>
          <w:b/>
          <w:bCs/>
          <w:sz w:val="24"/>
          <w:szCs w:val="24"/>
        </w:rPr>
        <w:t xml:space="preserve">, PROCESSO Nº </w:t>
      </w:r>
      <w:r>
        <w:rPr>
          <w:rFonts w:ascii="Times New Roman" w:hAnsi="Times New Roman" w:cs="Times New Roman"/>
          <w:b/>
          <w:bCs/>
          <w:sz w:val="24"/>
          <w:szCs w:val="24"/>
        </w:rPr>
        <w:t>003/2024</w:t>
      </w:r>
      <w:r w:rsidRPr="00BD007B">
        <w:rPr>
          <w:rFonts w:ascii="Times New Roman" w:hAnsi="Times New Roman" w:cs="Times New Roman"/>
          <w:sz w:val="24"/>
          <w:szCs w:val="24"/>
        </w:rPr>
        <w:t>, que para todos os fins e efeitos legais passam a fazer parte integrante do presente contrato, o quanto segue:</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CLÁUSULA PRIMEIRA</w:t>
      </w:r>
      <w:r w:rsidRPr="00BD007B">
        <w:rPr>
          <w:rFonts w:ascii="Times New Roman" w:hAnsi="Times New Roman" w:cs="Times New Roman"/>
          <w:sz w:val="24"/>
          <w:szCs w:val="24"/>
        </w:rPr>
        <w:t xml:space="preserve">: </w:t>
      </w:r>
      <w:r w:rsidRPr="00BD007B">
        <w:rPr>
          <w:rFonts w:ascii="Times New Roman" w:hAnsi="Times New Roman" w:cs="Times New Roman"/>
          <w:b/>
          <w:sz w:val="24"/>
          <w:szCs w:val="24"/>
        </w:rPr>
        <w:t>DO OBJETO</w:t>
      </w:r>
    </w:p>
    <w:p w:rsidR="00957328" w:rsidRPr="00BD007B" w:rsidRDefault="00957328" w:rsidP="00957328">
      <w:pPr>
        <w:spacing w:after="0" w:line="240" w:lineRule="auto"/>
        <w:jc w:val="both"/>
        <w:rPr>
          <w:rFonts w:ascii="Times New Roman" w:hAnsi="Times New Roman" w:cs="Times New Roman"/>
          <w:b/>
          <w:bCs/>
          <w:sz w:val="24"/>
          <w:szCs w:val="24"/>
        </w:rPr>
      </w:pPr>
      <w:r w:rsidRPr="00213A75">
        <w:rPr>
          <w:rFonts w:ascii="Times New Roman" w:hAnsi="Times New Roman" w:cs="Times New Roman"/>
          <w:b/>
          <w:sz w:val="24"/>
          <w:szCs w:val="24"/>
        </w:rPr>
        <w:t>1.1.</w:t>
      </w:r>
      <w:r w:rsidRPr="00213A75">
        <w:rPr>
          <w:rFonts w:ascii="Times New Roman" w:hAnsi="Times New Roman" w:cs="Times New Roman"/>
          <w:sz w:val="24"/>
          <w:szCs w:val="24"/>
        </w:rPr>
        <w:t xml:space="preserve"> </w:t>
      </w:r>
      <w:r w:rsidRPr="00BD007B">
        <w:rPr>
          <w:rFonts w:ascii="Times New Roman" w:hAnsi="Times New Roman" w:cs="Times New Roman"/>
          <w:sz w:val="24"/>
          <w:szCs w:val="24"/>
        </w:rPr>
        <w:t>A Presente licitação tem por objeto a contratação de pessoas jurídicas para prestação de serviços médicos (plantonistas, socorristas e reg</w:t>
      </w:r>
      <w:r>
        <w:rPr>
          <w:rFonts w:ascii="Times New Roman" w:hAnsi="Times New Roman" w:cs="Times New Roman"/>
          <w:sz w:val="24"/>
          <w:szCs w:val="24"/>
        </w:rPr>
        <w:t xml:space="preserve">uladores), para </w:t>
      </w:r>
      <w:r w:rsidRPr="00BD007B">
        <w:rPr>
          <w:rFonts w:ascii="Times New Roman" w:hAnsi="Times New Roman" w:cs="Times New Roman"/>
          <w:sz w:val="24"/>
          <w:szCs w:val="24"/>
        </w:rPr>
        <w:t>os treze municípios participantes do Consórcio Intermunicipal de Saúde da Região de Fernandópolis– CISARF, a serem prestados nas unidades do SAMU 192 – Serviço de Atendimento Móvel de Urgência, tanto na cidade de</w:t>
      </w:r>
      <w:r w:rsidRPr="00BD007B">
        <w:rPr>
          <w:rFonts w:ascii="Times New Roman" w:hAnsi="Times New Roman" w:cs="Times New Roman"/>
          <w:b/>
          <w:sz w:val="24"/>
          <w:szCs w:val="24"/>
        </w:rPr>
        <w:t xml:space="preserve"> Fernandópolis quanto na cidade de Estrela D’Oeste, Guarani D’Oeste, </w:t>
      </w:r>
      <w:proofErr w:type="spellStart"/>
      <w:r w:rsidRPr="00BD007B">
        <w:rPr>
          <w:rFonts w:ascii="Times New Roman" w:hAnsi="Times New Roman" w:cs="Times New Roman"/>
          <w:b/>
          <w:sz w:val="24"/>
          <w:szCs w:val="24"/>
        </w:rPr>
        <w:t>Indiaporã</w:t>
      </w:r>
      <w:proofErr w:type="spellEnd"/>
      <w:r w:rsidRPr="00BD007B">
        <w:rPr>
          <w:rFonts w:ascii="Times New Roman" w:hAnsi="Times New Roman" w:cs="Times New Roman"/>
          <w:b/>
          <w:sz w:val="24"/>
          <w:szCs w:val="24"/>
        </w:rPr>
        <w:t xml:space="preserve">, Macedônia, Meridiano, Mira-Estrela, Ouroeste, Pedranópolis, </w:t>
      </w:r>
      <w:proofErr w:type="spellStart"/>
      <w:r w:rsidRPr="00BD007B">
        <w:rPr>
          <w:rFonts w:ascii="Times New Roman" w:hAnsi="Times New Roman" w:cs="Times New Roman"/>
          <w:b/>
          <w:sz w:val="24"/>
          <w:szCs w:val="24"/>
        </w:rPr>
        <w:t>Populina</w:t>
      </w:r>
      <w:proofErr w:type="spellEnd"/>
      <w:r w:rsidRPr="00BD007B">
        <w:rPr>
          <w:rFonts w:ascii="Times New Roman" w:hAnsi="Times New Roman" w:cs="Times New Roman"/>
          <w:b/>
          <w:sz w:val="24"/>
          <w:szCs w:val="24"/>
        </w:rPr>
        <w:t xml:space="preserve">, São João das Duas Pontes, São João de Iracema e Turmalina,  </w:t>
      </w:r>
      <w:r w:rsidRPr="00BD007B">
        <w:rPr>
          <w:rFonts w:ascii="Times New Roman" w:hAnsi="Times New Roman" w:cs="Times New Roman"/>
          <w:sz w:val="24"/>
          <w:szCs w:val="24"/>
        </w:rPr>
        <w:t>com plantões de 12 (doze) horas consecutivas, conforme abaixo, pel</w:t>
      </w:r>
      <w:r>
        <w:rPr>
          <w:rFonts w:ascii="Times New Roman" w:hAnsi="Times New Roman" w:cs="Times New Roman"/>
          <w:sz w:val="24"/>
          <w:szCs w:val="24"/>
        </w:rPr>
        <w:t xml:space="preserve">o período de 12 (doze) </w:t>
      </w:r>
      <w:r w:rsidRPr="00213A75">
        <w:rPr>
          <w:rFonts w:ascii="Times New Roman" w:hAnsi="Times New Roman" w:cs="Times New Roman"/>
          <w:sz w:val="24"/>
          <w:szCs w:val="24"/>
        </w:rPr>
        <w:t>meses</w:t>
      </w:r>
      <w:r>
        <w:rPr>
          <w:rFonts w:ascii="Times New Roman" w:hAnsi="Times New Roman" w:cs="Times New Roman"/>
          <w:sz w:val="24"/>
          <w:szCs w:val="24"/>
        </w:rPr>
        <w:t xml:space="preserve"> </w:t>
      </w:r>
      <w:r w:rsidRPr="00213A75">
        <w:rPr>
          <w:rFonts w:ascii="Times New Roman" w:hAnsi="Times New Roman" w:cs="Times New Roman"/>
          <w:sz w:val="24"/>
          <w:szCs w:val="24"/>
        </w:rPr>
        <w:t>conforme edital e proposta apresentada que, para todos os fins e efeitos legais, passam a fazer parte integrante deste contrato</w:t>
      </w:r>
      <w:r w:rsidRPr="00BD007B">
        <w:rPr>
          <w:rFonts w:ascii="Times New Roman" w:hAnsi="Times New Roman" w:cs="Times New Roman"/>
          <w:sz w:val="24"/>
          <w:szCs w:val="24"/>
        </w:rPr>
        <w:t>.</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CLÁUSULA SEGUNDA</w:t>
      </w:r>
      <w:r w:rsidRPr="00BD007B">
        <w:rPr>
          <w:rFonts w:ascii="Times New Roman" w:hAnsi="Times New Roman" w:cs="Times New Roman"/>
          <w:sz w:val="24"/>
          <w:szCs w:val="24"/>
        </w:rPr>
        <w:t xml:space="preserve">: </w:t>
      </w:r>
      <w:r w:rsidRPr="00BD007B">
        <w:rPr>
          <w:rFonts w:ascii="Times New Roman" w:hAnsi="Times New Roman" w:cs="Times New Roman"/>
          <w:b/>
          <w:bCs/>
          <w:sz w:val="24"/>
          <w:szCs w:val="24"/>
        </w:rPr>
        <w:t>DA DOTAÇÃO ORÇAMENTÁRIA</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2.1. </w:t>
      </w:r>
      <w:r w:rsidRPr="00BD007B">
        <w:rPr>
          <w:rFonts w:ascii="Times New Roman" w:hAnsi="Times New Roman" w:cs="Times New Roman"/>
          <w:bCs/>
          <w:sz w:val="24"/>
          <w:szCs w:val="24"/>
        </w:rPr>
        <w:t>Para atender as despesas decorrentes desta licitação, será pactuado pagamento de acordo com</w:t>
      </w:r>
      <w:r>
        <w:rPr>
          <w:rFonts w:ascii="Times New Roman" w:hAnsi="Times New Roman" w:cs="Times New Roman"/>
          <w:bCs/>
          <w:sz w:val="24"/>
          <w:szCs w:val="24"/>
        </w:rPr>
        <w:t xml:space="preserve"> excesso de arrecadação</w:t>
      </w:r>
      <w:r w:rsidRPr="00BD007B">
        <w:rPr>
          <w:rFonts w:ascii="Times New Roman" w:hAnsi="Times New Roman" w:cs="Times New Roman"/>
          <w:bCs/>
          <w:sz w:val="24"/>
          <w:szCs w:val="24"/>
        </w:rPr>
        <w:t>.</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p>
    <w:tbl>
      <w:tblPr>
        <w:tblStyle w:val="Tabelacomgrade"/>
        <w:tblpPr w:leftFromText="141" w:rightFromText="141" w:vertAnchor="text" w:horzAnchor="margin" w:tblpY="25"/>
        <w:tblW w:w="0" w:type="auto"/>
        <w:tblLook w:val="04A0" w:firstRow="1" w:lastRow="0" w:firstColumn="1" w:lastColumn="0" w:noHBand="0" w:noVBand="1"/>
      </w:tblPr>
      <w:tblGrid>
        <w:gridCol w:w="9488"/>
      </w:tblGrid>
      <w:tr w:rsidR="00957328" w:rsidRPr="00BD007B" w:rsidTr="008048A9">
        <w:tc>
          <w:tcPr>
            <w:tcW w:w="9488" w:type="dxa"/>
          </w:tcPr>
          <w:p w:rsidR="00957328" w:rsidRPr="00BD007B" w:rsidRDefault="00957328" w:rsidP="008048A9">
            <w:pPr>
              <w:pStyle w:val="Recuodecorpodetexto31"/>
              <w:ind w:left="0"/>
              <w:rPr>
                <w:szCs w:val="24"/>
              </w:rPr>
            </w:pPr>
            <w:r w:rsidRPr="00BD007B">
              <w:rPr>
                <w:szCs w:val="24"/>
              </w:rPr>
              <w:t>03-CONSÓRCIO INTERMUNICIPAL DE SAÚDE DA REGIÃO DE FERNANDÓPOLIS-CISARF</w:t>
            </w:r>
          </w:p>
        </w:tc>
      </w:tr>
      <w:tr w:rsidR="00957328" w:rsidRPr="00BD007B" w:rsidTr="008048A9">
        <w:tc>
          <w:tcPr>
            <w:tcW w:w="9488" w:type="dxa"/>
          </w:tcPr>
          <w:p w:rsidR="00957328" w:rsidRPr="00BD007B" w:rsidRDefault="00957328" w:rsidP="008048A9">
            <w:pPr>
              <w:pStyle w:val="Recuodecorpodetexto31"/>
              <w:ind w:left="0"/>
              <w:rPr>
                <w:szCs w:val="24"/>
              </w:rPr>
            </w:pPr>
            <w:r w:rsidRPr="00BD007B">
              <w:rPr>
                <w:szCs w:val="24"/>
              </w:rPr>
              <w:t>0303-COORDENAÇÃO OPERAÇÃO SAMU</w:t>
            </w:r>
          </w:p>
        </w:tc>
      </w:tr>
      <w:tr w:rsidR="00957328" w:rsidRPr="00BD007B" w:rsidTr="008048A9">
        <w:tc>
          <w:tcPr>
            <w:tcW w:w="9488" w:type="dxa"/>
          </w:tcPr>
          <w:p w:rsidR="00957328" w:rsidRPr="00BD007B" w:rsidRDefault="00957328" w:rsidP="008048A9">
            <w:pPr>
              <w:pStyle w:val="Recuodecorpodetexto31"/>
              <w:ind w:left="0"/>
              <w:rPr>
                <w:szCs w:val="24"/>
              </w:rPr>
            </w:pPr>
            <w:r w:rsidRPr="00BD007B">
              <w:rPr>
                <w:szCs w:val="24"/>
              </w:rPr>
              <w:t>030300-COORDENAÇÃO OPERAÇÃO SAMU</w:t>
            </w:r>
          </w:p>
        </w:tc>
      </w:tr>
      <w:tr w:rsidR="00957328" w:rsidRPr="00BD007B" w:rsidTr="008048A9">
        <w:tc>
          <w:tcPr>
            <w:tcW w:w="9488" w:type="dxa"/>
          </w:tcPr>
          <w:p w:rsidR="00957328" w:rsidRPr="00BD007B" w:rsidRDefault="00957328" w:rsidP="008048A9">
            <w:pPr>
              <w:pStyle w:val="Recuodecorpodetexto31"/>
              <w:ind w:left="0"/>
              <w:rPr>
                <w:szCs w:val="24"/>
              </w:rPr>
            </w:pPr>
            <w:r w:rsidRPr="00BD007B">
              <w:rPr>
                <w:szCs w:val="24"/>
              </w:rPr>
              <w:t>10</w:t>
            </w:r>
            <w:r>
              <w:rPr>
                <w:szCs w:val="24"/>
              </w:rPr>
              <w:t>.</w:t>
            </w:r>
            <w:r w:rsidRPr="00BD007B">
              <w:rPr>
                <w:szCs w:val="24"/>
              </w:rPr>
              <w:t>302</w:t>
            </w:r>
            <w:r>
              <w:rPr>
                <w:szCs w:val="24"/>
              </w:rPr>
              <w:t>.</w:t>
            </w:r>
            <w:r w:rsidRPr="00BD007B">
              <w:rPr>
                <w:szCs w:val="24"/>
              </w:rPr>
              <w:t>0120</w:t>
            </w:r>
            <w:r>
              <w:rPr>
                <w:szCs w:val="24"/>
              </w:rPr>
              <w:t>.</w:t>
            </w:r>
            <w:r w:rsidRPr="00BD007B">
              <w:rPr>
                <w:szCs w:val="24"/>
              </w:rPr>
              <w:t>2004</w:t>
            </w:r>
            <w:r>
              <w:rPr>
                <w:szCs w:val="24"/>
              </w:rPr>
              <w:t>.</w:t>
            </w:r>
            <w:r w:rsidRPr="00BD007B">
              <w:rPr>
                <w:szCs w:val="24"/>
              </w:rPr>
              <w:t>000-MANUTENÇÃO DAS ATIVIDADES DO SAMU</w:t>
            </w:r>
          </w:p>
        </w:tc>
      </w:tr>
      <w:tr w:rsidR="00957328" w:rsidRPr="00BD007B" w:rsidTr="008048A9">
        <w:tc>
          <w:tcPr>
            <w:tcW w:w="9488" w:type="dxa"/>
          </w:tcPr>
          <w:p w:rsidR="00957328" w:rsidRPr="00BD007B" w:rsidRDefault="00957328" w:rsidP="008048A9">
            <w:pPr>
              <w:pStyle w:val="Recuodecorpodetexto31"/>
              <w:ind w:left="0"/>
              <w:rPr>
                <w:szCs w:val="24"/>
              </w:rPr>
            </w:pPr>
            <w:r w:rsidRPr="00BD007B">
              <w:rPr>
                <w:szCs w:val="24"/>
              </w:rPr>
              <w:lastRenderedPageBreak/>
              <w:t>3</w:t>
            </w:r>
            <w:r>
              <w:rPr>
                <w:szCs w:val="24"/>
              </w:rPr>
              <w:t>.</w:t>
            </w:r>
            <w:r w:rsidRPr="00BD007B">
              <w:rPr>
                <w:szCs w:val="24"/>
              </w:rPr>
              <w:t>3</w:t>
            </w:r>
            <w:r>
              <w:rPr>
                <w:szCs w:val="24"/>
              </w:rPr>
              <w:t>.</w:t>
            </w:r>
            <w:r w:rsidRPr="00BD007B">
              <w:rPr>
                <w:szCs w:val="24"/>
              </w:rPr>
              <w:t>90</w:t>
            </w:r>
            <w:r>
              <w:rPr>
                <w:szCs w:val="24"/>
              </w:rPr>
              <w:t>.</w:t>
            </w:r>
            <w:r w:rsidRPr="00BD007B">
              <w:rPr>
                <w:szCs w:val="24"/>
              </w:rPr>
              <w:t>34</w:t>
            </w:r>
            <w:r>
              <w:rPr>
                <w:szCs w:val="24"/>
              </w:rPr>
              <w:t>.</w:t>
            </w:r>
            <w:r w:rsidRPr="00BD007B">
              <w:rPr>
                <w:szCs w:val="24"/>
              </w:rPr>
              <w:t>00-OUTRAS DESPESAS DE PESSOAL DECORRENTES DE CONTRATO</w:t>
            </w:r>
          </w:p>
        </w:tc>
      </w:tr>
    </w:tbl>
    <w:p w:rsidR="00957328" w:rsidRDefault="00957328" w:rsidP="00957328">
      <w:pPr>
        <w:autoSpaceDE w:val="0"/>
        <w:autoSpaceDN w:val="0"/>
        <w:adjustRightInd w:val="0"/>
        <w:spacing w:after="0" w:line="240" w:lineRule="auto"/>
        <w:ind w:right="-75"/>
        <w:jc w:val="both"/>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ind w:right="-75"/>
        <w:jc w:val="both"/>
        <w:rPr>
          <w:rFonts w:ascii="Times New Roman" w:hAnsi="Times New Roman" w:cs="Times New Roman"/>
          <w:sz w:val="24"/>
          <w:szCs w:val="24"/>
        </w:rPr>
      </w:pPr>
      <w:r w:rsidRPr="00BD007B">
        <w:rPr>
          <w:rFonts w:ascii="Times New Roman" w:hAnsi="Times New Roman" w:cs="Times New Roman"/>
          <w:b/>
          <w:bCs/>
          <w:sz w:val="24"/>
          <w:szCs w:val="24"/>
        </w:rPr>
        <w:t>CLÁUSULA TERCEIRA</w:t>
      </w:r>
      <w:r w:rsidRPr="00BD007B">
        <w:rPr>
          <w:rFonts w:ascii="Times New Roman" w:hAnsi="Times New Roman" w:cs="Times New Roman"/>
          <w:sz w:val="24"/>
          <w:szCs w:val="24"/>
        </w:rPr>
        <w:t>: - A Contratada receberá da Contratante conforme discriminado no Edital.</w:t>
      </w:r>
    </w:p>
    <w:p w:rsidR="00957328" w:rsidRPr="00BD007B" w:rsidRDefault="00957328" w:rsidP="00957328">
      <w:pPr>
        <w:tabs>
          <w:tab w:val="left" w:pos="915"/>
          <w:tab w:val="left" w:pos="1770"/>
          <w:tab w:val="left" w:pos="2910"/>
          <w:tab w:val="left" w:pos="5745"/>
        </w:tabs>
        <w:autoSpaceDE w:val="0"/>
        <w:autoSpaceDN w:val="0"/>
        <w:adjustRightInd w:val="0"/>
        <w:spacing w:after="0" w:line="240" w:lineRule="auto"/>
        <w:ind w:right="105"/>
        <w:jc w:val="both"/>
        <w:rPr>
          <w:rFonts w:ascii="Times New Roman" w:hAnsi="Times New Roman" w:cs="Times New Roman"/>
          <w:b/>
          <w:sz w:val="24"/>
          <w:szCs w:val="24"/>
        </w:rPr>
      </w:pPr>
      <w:r w:rsidRPr="00BD007B">
        <w:rPr>
          <w:rFonts w:ascii="Times New Roman" w:hAnsi="Times New Roman" w:cs="Times New Roman"/>
          <w:b/>
          <w:bCs/>
          <w:sz w:val="24"/>
          <w:szCs w:val="24"/>
        </w:rPr>
        <w:t>CLÁUSULA QUARTA</w:t>
      </w:r>
      <w:r w:rsidRPr="00BD007B">
        <w:rPr>
          <w:rFonts w:ascii="Times New Roman" w:hAnsi="Times New Roman" w:cs="Times New Roman"/>
          <w:sz w:val="24"/>
          <w:szCs w:val="24"/>
        </w:rPr>
        <w:t xml:space="preserve">: </w:t>
      </w:r>
      <w:r w:rsidRPr="00BD007B">
        <w:rPr>
          <w:rFonts w:ascii="Times New Roman" w:hAnsi="Times New Roman" w:cs="Times New Roman"/>
          <w:b/>
          <w:sz w:val="24"/>
          <w:szCs w:val="24"/>
        </w:rPr>
        <w:t>DO VALOR DO CONTRATO</w:t>
      </w:r>
    </w:p>
    <w:p w:rsidR="00957328" w:rsidRPr="00BD007B" w:rsidRDefault="00957328" w:rsidP="00957328">
      <w:pPr>
        <w:tabs>
          <w:tab w:val="left" w:pos="915"/>
          <w:tab w:val="left" w:pos="1770"/>
          <w:tab w:val="left" w:pos="2910"/>
          <w:tab w:val="left" w:pos="5745"/>
        </w:tabs>
        <w:autoSpaceDE w:val="0"/>
        <w:autoSpaceDN w:val="0"/>
        <w:adjustRightInd w:val="0"/>
        <w:spacing w:after="0" w:line="240" w:lineRule="auto"/>
        <w:ind w:right="105"/>
        <w:jc w:val="both"/>
        <w:rPr>
          <w:rFonts w:ascii="Times New Roman" w:hAnsi="Times New Roman" w:cs="Times New Roman"/>
          <w:sz w:val="24"/>
          <w:szCs w:val="24"/>
        </w:rPr>
      </w:pPr>
      <w:r w:rsidRPr="00BD007B">
        <w:rPr>
          <w:rFonts w:ascii="Times New Roman" w:hAnsi="Times New Roman" w:cs="Times New Roman"/>
          <w:b/>
          <w:sz w:val="24"/>
          <w:szCs w:val="24"/>
        </w:rPr>
        <w:t xml:space="preserve">4.1. </w:t>
      </w:r>
      <w:r w:rsidRPr="00BD007B">
        <w:rPr>
          <w:rFonts w:ascii="Times New Roman" w:hAnsi="Times New Roman" w:cs="Times New Roman"/>
          <w:sz w:val="24"/>
          <w:szCs w:val="24"/>
        </w:rPr>
        <w:t>O valor total do contrato é de R</w:t>
      </w:r>
      <w:r w:rsidRPr="009807FA">
        <w:rPr>
          <w:rFonts w:ascii="Times New Roman" w:hAnsi="Times New Roman" w:cs="Times New Roman"/>
          <w:sz w:val="24"/>
          <w:szCs w:val="24"/>
        </w:rPr>
        <w:t>$ ________(__________),</w:t>
      </w:r>
      <w:r w:rsidRPr="00BD007B">
        <w:rPr>
          <w:rFonts w:ascii="Times New Roman" w:hAnsi="Times New Roman" w:cs="Times New Roman"/>
          <w:sz w:val="24"/>
          <w:szCs w:val="24"/>
        </w:rPr>
        <w:t xml:space="preserve"> conforme itens abaixo discriminados:-</w:t>
      </w:r>
    </w:p>
    <w:p w:rsidR="00957328" w:rsidRPr="00BD007B" w:rsidRDefault="00957328" w:rsidP="00957328">
      <w:pPr>
        <w:tabs>
          <w:tab w:val="left" w:pos="915"/>
          <w:tab w:val="left" w:pos="1770"/>
          <w:tab w:val="left" w:pos="2910"/>
          <w:tab w:val="left" w:pos="5745"/>
        </w:tabs>
        <w:autoSpaceDE w:val="0"/>
        <w:autoSpaceDN w:val="0"/>
        <w:adjustRightInd w:val="0"/>
        <w:spacing w:after="0" w:line="240" w:lineRule="auto"/>
        <w:ind w:right="105"/>
        <w:jc w:val="both"/>
        <w:rPr>
          <w:rFonts w:ascii="Times New Roman" w:hAnsi="Times New Roman" w:cs="Times New Roman"/>
          <w:sz w:val="24"/>
          <w:szCs w:val="24"/>
        </w:rPr>
      </w:pPr>
    </w:p>
    <w:tbl>
      <w:tblPr>
        <w:tblW w:w="4947" w:type="pct"/>
        <w:tblInd w:w="105" w:type="dxa"/>
        <w:tblCellMar>
          <w:left w:w="105" w:type="dxa"/>
          <w:right w:w="105" w:type="dxa"/>
        </w:tblCellMar>
        <w:tblLook w:val="0000" w:firstRow="0" w:lastRow="0" w:firstColumn="0" w:lastColumn="0" w:noHBand="0" w:noVBand="0"/>
      </w:tblPr>
      <w:tblGrid>
        <w:gridCol w:w="1036"/>
        <w:gridCol w:w="956"/>
        <w:gridCol w:w="835"/>
        <w:gridCol w:w="2142"/>
        <w:gridCol w:w="1235"/>
        <w:gridCol w:w="864"/>
        <w:gridCol w:w="1211"/>
        <w:gridCol w:w="1242"/>
      </w:tblGrid>
      <w:tr w:rsidR="00957328" w:rsidRPr="00BD007B" w:rsidTr="008048A9">
        <w:tc>
          <w:tcPr>
            <w:tcW w:w="532"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center"/>
              <w:rPr>
                <w:rFonts w:ascii="Times New Roman" w:hAnsi="Times New Roman" w:cs="Times New Roman"/>
                <w:b/>
                <w:bCs/>
                <w:caps/>
                <w:sz w:val="24"/>
                <w:szCs w:val="24"/>
              </w:rPr>
            </w:pPr>
            <w:r w:rsidRPr="00BD007B">
              <w:rPr>
                <w:rFonts w:ascii="Times New Roman" w:hAnsi="Times New Roman" w:cs="Times New Roman"/>
                <w:b/>
                <w:bCs/>
                <w:caps/>
                <w:sz w:val="24"/>
                <w:szCs w:val="24"/>
              </w:rPr>
              <w:t>itens</w:t>
            </w:r>
          </w:p>
        </w:tc>
        <w:tc>
          <w:tcPr>
            <w:tcW w:w="491"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center"/>
              <w:rPr>
                <w:rFonts w:ascii="Times New Roman" w:hAnsi="Times New Roman" w:cs="Times New Roman"/>
                <w:b/>
                <w:bCs/>
                <w:caps/>
                <w:sz w:val="24"/>
                <w:szCs w:val="24"/>
              </w:rPr>
            </w:pPr>
            <w:r w:rsidRPr="00BD007B">
              <w:rPr>
                <w:rFonts w:ascii="Times New Roman" w:hAnsi="Times New Roman" w:cs="Times New Roman"/>
                <w:b/>
                <w:bCs/>
                <w:caps/>
                <w:sz w:val="24"/>
                <w:szCs w:val="24"/>
              </w:rPr>
              <w:t>ITEM</w:t>
            </w:r>
          </w:p>
        </w:tc>
        <w:tc>
          <w:tcPr>
            <w:tcW w:w="428"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center"/>
              <w:rPr>
                <w:rFonts w:ascii="Times New Roman" w:hAnsi="Times New Roman" w:cs="Times New Roman"/>
                <w:b/>
                <w:bCs/>
                <w:caps/>
                <w:sz w:val="24"/>
                <w:szCs w:val="24"/>
              </w:rPr>
            </w:pPr>
            <w:r w:rsidRPr="00BD007B">
              <w:rPr>
                <w:rFonts w:ascii="Times New Roman" w:hAnsi="Times New Roman" w:cs="Times New Roman"/>
                <w:b/>
                <w:bCs/>
                <w:caps/>
                <w:sz w:val="24"/>
                <w:szCs w:val="24"/>
              </w:rPr>
              <w:t>UND</w:t>
            </w:r>
          </w:p>
        </w:tc>
        <w:tc>
          <w:tcPr>
            <w:tcW w:w="1137"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center"/>
              <w:rPr>
                <w:rFonts w:ascii="Times New Roman" w:hAnsi="Times New Roman" w:cs="Times New Roman"/>
                <w:b/>
                <w:bCs/>
                <w:caps/>
                <w:sz w:val="24"/>
                <w:szCs w:val="24"/>
              </w:rPr>
            </w:pPr>
            <w:r w:rsidRPr="00BD007B">
              <w:rPr>
                <w:rFonts w:ascii="Times New Roman" w:hAnsi="Times New Roman" w:cs="Times New Roman"/>
                <w:b/>
                <w:bCs/>
                <w:caps/>
                <w:sz w:val="24"/>
                <w:szCs w:val="24"/>
              </w:rPr>
              <w:t>DESCRIÇÃO DO PRODUTO</w:t>
            </w:r>
          </w:p>
        </w:tc>
        <w:tc>
          <w:tcPr>
            <w:tcW w:w="634"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center"/>
              <w:rPr>
                <w:rFonts w:ascii="Times New Roman" w:hAnsi="Times New Roman" w:cs="Times New Roman"/>
                <w:b/>
                <w:bCs/>
                <w:caps/>
                <w:sz w:val="24"/>
                <w:szCs w:val="24"/>
              </w:rPr>
            </w:pPr>
            <w:r w:rsidRPr="00BD007B">
              <w:rPr>
                <w:rFonts w:ascii="Times New Roman" w:hAnsi="Times New Roman" w:cs="Times New Roman"/>
                <w:b/>
                <w:bCs/>
                <w:caps/>
                <w:sz w:val="24"/>
                <w:szCs w:val="24"/>
              </w:rPr>
              <w:t>MARCA</w:t>
            </w:r>
          </w:p>
        </w:tc>
        <w:tc>
          <w:tcPr>
            <w:tcW w:w="466"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center"/>
              <w:rPr>
                <w:rFonts w:ascii="Times New Roman" w:hAnsi="Times New Roman" w:cs="Times New Roman"/>
                <w:b/>
                <w:bCs/>
                <w:caps/>
                <w:sz w:val="24"/>
                <w:szCs w:val="24"/>
              </w:rPr>
            </w:pPr>
            <w:r w:rsidRPr="00BD007B">
              <w:rPr>
                <w:rFonts w:ascii="Times New Roman" w:hAnsi="Times New Roman" w:cs="Times New Roman"/>
                <w:b/>
                <w:bCs/>
                <w:caps/>
                <w:sz w:val="24"/>
                <w:szCs w:val="24"/>
              </w:rPr>
              <w:t>QTD</w:t>
            </w:r>
          </w:p>
        </w:tc>
        <w:tc>
          <w:tcPr>
            <w:tcW w:w="648"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center"/>
              <w:rPr>
                <w:rFonts w:ascii="Times New Roman" w:hAnsi="Times New Roman" w:cs="Times New Roman"/>
                <w:b/>
                <w:bCs/>
                <w:caps/>
                <w:sz w:val="24"/>
                <w:szCs w:val="24"/>
              </w:rPr>
            </w:pPr>
            <w:r w:rsidRPr="00BD007B">
              <w:rPr>
                <w:rFonts w:ascii="Times New Roman" w:hAnsi="Times New Roman" w:cs="Times New Roman"/>
                <w:b/>
                <w:bCs/>
                <w:caps/>
                <w:sz w:val="24"/>
                <w:szCs w:val="24"/>
              </w:rPr>
              <w:t>VALOR UNIT</w:t>
            </w:r>
          </w:p>
        </w:tc>
        <w:tc>
          <w:tcPr>
            <w:tcW w:w="665"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center"/>
              <w:rPr>
                <w:rFonts w:ascii="Times New Roman" w:hAnsi="Times New Roman" w:cs="Times New Roman"/>
                <w:b/>
                <w:bCs/>
                <w:caps/>
                <w:sz w:val="24"/>
                <w:szCs w:val="24"/>
              </w:rPr>
            </w:pPr>
            <w:r w:rsidRPr="00BD007B">
              <w:rPr>
                <w:rFonts w:ascii="Times New Roman" w:hAnsi="Times New Roman" w:cs="Times New Roman"/>
                <w:b/>
                <w:bCs/>
                <w:caps/>
                <w:sz w:val="24"/>
                <w:szCs w:val="24"/>
              </w:rPr>
              <w:t>VALOR TOTAL</w:t>
            </w:r>
          </w:p>
        </w:tc>
      </w:tr>
      <w:tr w:rsidR="00957328" w:rsidRPr="00BD007B" w:rsidTr="008048A9">
        <w:tblPrEx>
          <w:tblCellSpacing w:w="-8" w:type="nil"/>
        </w:tblPrEx>
        <w:trPr>
          <w:tblCellSpacing w:w="-8" w:type="nil"/>
        </w:trPr>
        <w:tc>
          <w:tcPr>
            <w:tcW w:w="532"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center"/>
              <w:rPr>
                <w:rFonts w:ascii="Times New Roman" w:hAnsi="Times New Roman" w:cs="Times New Roman"/>
                <w:caps/>
                <w:sz w:val="24"/>
                <w:szCs w:val="24"/>
              </w:rPr>
            </w:pPr>
          </w:p>
        </w:tc>
        <w:tc>
          <w:tcPr>
            <w:tcW w:w="491"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both"/>
              <w:rPr>
                <w:rFonts w:ascii="Times New Roman" w:hAnsi="Times New Roman" w:cs="Times New Roman"/>
                <w:caps/>
                <w:sz w:val="24"/>
                <w:szCs w:val="24"/>
              </w:rPr>
            </w:pPr>
          </w:p>
        </w:tc>
        <w:tc>
          <w:tcPr>
            <w:tcW w:w="428"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both"/>
              <w:rPr>
                <w:rFonts w:ascii="Times New Roman" w:hAnsi="Times New Roman" w:cs="Times New Roman"/>
                <w:caps/>
                <w:sz w:val="24"/>
                <w:szCs w:val="24"/>
              </w:rPr>
            </w:pPr>
          </w:p>
        </w:tc>
        <w:tc>
          <w:tcPr>
            <w:tcW w:w="1137"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both"/>
              <w:rPr>
                <w:rFonts w:ascii="Times New Roman" w:hAnsi="Times New Roman" w:cs="Times New Roman"/>
                <w:caps/>
                <w:sz w:val="24"/>
                <w:szCs w:val="24"/>
              </w:rPr>
            </w:pPr>
          </w:p>
        </w:tc>
        <w:tc>
          <w:tcPr>
            <w:tcW w:w="634"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both"/>
              <w:rPr>
                <w:rFonts w:ascii="Times New Roman" w:hAnsi="Times New Roman" w:cs="Times New Roman"/>
                <w:caps/>
                <w:sz w:val="24"/>
                <w:szCs w:val="24"/>
              </w:rPr>
            </w:pPr>
          </w:p>
        </w:tc>
        <w:tc>
          <w:tcPr>
            <w:tcW w:w="466"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both"/>
              <w:rPr>
                <w:rFonts w:ascii="Times New Roman" w:hAnsi="Times New Roman" w:cs="Times New Roman"/>
                <w:caps/>
                <w:sz w:val="24"/>
                <w:szCs w:val="24"/>
              </w:rPr>
            </w:pPr>
          </w:p>
        </w:tc>
        <w:tc>
          <w:tcPr>
            <w:tcW w:w="648"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both"/>
              <w:rPr>
                <w:rFonts w:ascii="Times New Roman" w:hAnsi="Times New Roman" w:cs="Times New Roman"/>
                <w:caps/>
                <w:sz w:val="24"/>
                <w:szCs w:val="24"/>
              </w:rPr>
            </w:pPr>
          </w:p>
        </w:tc>
        <w:tc>
          <w:tcPr>
            <w:tcW w:w="665"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ind w:right="105"/>
              <w:jc w:val="both"/>
              <w:rPr>
                <w:rFonts w:ascii="Times New Roman" w:hAnsi="Times New Roman" w:cs="Times New Roman"/>
                <w:caps/>
                <w:sz w:val="24"/>
                <w:szCs w:val="24"/>
              </w:rPr>
            </w:pPr>
          </w:p>
        </w:tc>
      </w:tr>
    </w:tbl>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CLÁUSULA QUINTA</w:t>
      </w:r>
      <w:r w:rsidRPr="00BD007B">
        <w:rPr>
          <w:rFonts w:ascii="Times New Roman" w:hAnsi="Times New Roman" w:cs="Times New Roman"/>
          <w:sz w:val="24"/>
          <w:szCs w:val="24"/>
        </w:rPr>
        <w:t>:</w:t>
      </w:r>
      <w:r w:rsidRPr="00BD007B">
        <w:rPr>
          <w:rFonts w:ascii="Times New Roman" w:hAnsi="Times New Roman" w:cs="Times New Roman"/>
          <w:b/>
          <w:bCs/>
          <w:sz w:val="24"/>
          <w:szCs w:val="24"/>
        </w:rPr>
        <w:t xml:space="preserve"> DO PAGAMENTO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5.1.</w:t>
      </w:r>
      <w:r w:rsidRPr="00BD007B">
        <w:rPr>
          <w:rFonts w:ascii="Times New Roman" w:hAnsi="Times New Roman" w:cs="Times New Roman"/>
          <w:sz w:val="24"/>
          <w:szCs w:val="24"/>
        </w:rPr>
        <w:t xml:space="preserve"> Os pagamentos serão efetuados, conforme item 13 do Edital, mediante crédito no Banco nº. ____ (_________), Agência Bancária nº. ____ (_________), na Conta Corrente nº. _______ de titularidade da(s) empresa(s) vencedora(s). Para todos os fins, o recibo de depósito será considerado como prova de quitação.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 xml:space="preserve">5.2. </w:t>
      </w:r>
      <w:r w:rsidRPr="00BD007B">
        <w:rPr>
          <w:rFonts w:ascii="Times New Roman" w:hAnsi="Times New Roman" w:cs="Times New Roman"/>
          <w:bCs/>
          <w:sz w:val="24"/>
          <w:szCs w:val="24"/>
        </w:rPr>
        <w:t>Condições de pagamento serão em até 30 (trinta) dias após a apresentação da nota fiscal/fatura.</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5.3.</w:t>
      </w:r>
      <w:r w:rsidRPr="00BD007B">
        <w:rPr>
          <w:rFonts w:ascii="Times New Roman" w:hAnsi="Times New Roman" w:cs="Times New Roman"/>
          <w:sz w:val="24"/>
          <w:szCs w:val="24"/>
        </w:rPr>
        <w:t>O Consórcio Intermunicipal de Saúde pagará pelos serviços os preços unitários constantes da planilha da vencedora, em real, multiplicados pelas quantidades efetivamente entregues e aferidas.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5.4.</w:t>
      </w:r>
      <w:r w:rsidRPr="00BD007B">
        <w:rPr>
          <w:rFonts w:ascii="Times New Roman" w:hAnsi="Times New Roman" w:cs="Times New Roman"/>
          <w:sz w:val="24"/>
          <w:szCs w:val="24"/>
        </w:rPr>
        <w:t xml:space="preserve"> As notas fiscais/faturas serão obrigatoriamente instruídas, contendo todas as discriminações necessárias, devendo ser atestadas pelo órgão recebedor, que encaminhará as mesmas à Seção Financeira.</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 xml:space="preserve">5.5. </w:t>
      </w:r>
      <w:r w:rsidRPr="00BD007B">
        <w:rPr>
          <w:rFonts w:ascii="Times New Roman" w:hAnsi="Times New Roman" w:cs="Times New Roman"/>
          <w:sz w:val="24"/>
          <w:szCs w:val="24"/>
        </w:rPr>
        <w:t>As Notas Fiscais/Faturas que apresentarem incorreções serão devolvidas ao licitante vencedor para as devidas correções. Nesse caso, o prazo de que trata o subitem acima começará a fluir a partir da data de apresentação da Nota Fiscal/Fatura sem imperfeições.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5.6.</w:t>
      </w:r>
      <w:r w:rsidRPr="00BD007B">
        <w:rPr>
          <w:rFonts w:ascii="Times New Roman" w:hAnsi="Times New Roman" w:cs="Times New Roman"/>
          <w:sz w:val="24"/>
          <w:szCs w:val="24"/>
        </w:rPr>
        <w:t xml:space="preserve"> A devolução da nota fiscal não aprovada em hipótese alguma servirá de pretexto para que a contratada suspenda quaisquer fornecimentos.</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CLAUSULA SEXTA: DA PRESTAÇÃO DOS SERVIÇOS</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caps/>
          <w:sz w:val="24"/>
          <w:szCs w:val="24"/>
        </w:rPr>
      </w:pPr>
      <w:r w:rsidRPr="00BD007B">
        <w:rPr>
          <w:rFonts w:ascii="Times New Roman" w:hAnsi="Times New Roman" w:cs="Times New Roman"/>
          <w:b/>
          <w:bCs/>
          <w:caps/>
          <w:sz w:val="24"/>
          <w:szCs w:val="24"/>
        </w:rPr>
        <w:t xml:space="preserve">6.1. </w:t>
      </w:r>
      <w:r w:rsidRPr="00BD007B">
        <w:rPr>
          <w:rFonts w:ascii="Times New Roman" w:hAnsi="Times New Roman" w:cs="Times New Roman"/>
          <w:bCs/>
          <w:sz w:val="24"/>
          <w:szCs w:val="24"/>
        </w:rPr>
        <w:t xml:space="preserve">As oficinas serão ministradas em Data, Horários e Locais pré-estipulados de acordo com o </w:t>
      </w:r>
      <w:r w:rsidRPr="00BD007B">
        <w:rPr>
          <w:rFonts w:ascii="Times New Roman" w:hAnsi="Times New Roman" w:cs="Times New Roman"/>
          <w:b/>
          <w:sz w:val="24"/>
          <w:szCs w:val="24"/>
        </w:rPr>
        <w:t>ANEXO IV – TERMO DE REFERÊNCIA do Edital</w:t>
      </w:r>
      <w:r w:rsidRPr="00BD007B">
        <w:rPr>
          <w:rFonts w:ascii="Times New Roman" w:hAnsi="Times New Roman" w:cs="Times New Roman"/>
          <w:bCs/>
          <w:sz w:val="24"/>
          <w:szCs w:val="24"/>
        </w:rPr>
        <w:t>.</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caps/>
          <w:sz w:val="24"/>
          <w:szCs w:val="24"/>
        </w:rPr>
      </w:pPr>
      <w:r w:rsidRPr="00BD007B">
        <w:rPr>
          <w:rFonts w:ascii="Times New Roman" w:hAnsi="Times New Roman" w:cs="Times New Roman"/>
          <w:b/>
          <w:bCs/>
          <w:sz w:val="24"/>
          <w:szCs w:val="24"/>
        </w:rPr>
        <w:t xml:space="preserve">6.2. </w:t>
      </w:r>
      <w:r w:rsidRPr="00BD007B">
        <w:rPr>
          <w:rFonts w:ascii="Times New Roman" w:hAnsi="Times New Roman" w:cs="Times New Roman"/>
          <w:bCs/>
          <w:sz w:val="24"/>
          <w:szCs w:val="24"/>
        </w:rPr>
        <w:t xml:space="preserve">Os serviços deverão ser iniciado </w:t>
      </w:r>
      <w:r w:rsidRPr="00BD007B">
        <w:rPr>
          <w:rFonts w:ascii="Times New Roman" w:hAnsi="Times New Roman" w:cs="Times New Roman"/>
          <w:b/>
          <w:bCs/>
          <w:sz w:val="24"/>
          <w:szCs w:val="24"/>
        </w:rPr>
        <w:t>em até 15 (quinze) dias após solicitação do departamento competente, conforme Anexo IV (Termo de Referência), podendo este prazo ser prorrogado a critério da administração.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 xml:space="preserve">6.3. </w:t>
      </w:r>
      <w:r w:rsidRPr="00BD007B">
        <w:rPr>
          <w:rFonts w:ascii="Times New Roman" w:hAnsi="Times New Roman" w:cs="Times New Roman"/>
          <w:sz w:val="24"/>
          <w:szCs w:val="24"/>
        </w:rPr>
        <w:t>Os serviços serão prestados conforme especificações da proposta e acompanhadas das respectivas Notas Fiscais e Termos de Garantia.</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 xml:space="preserve">6.4. </w:t>
      </w:r>
      <w:r w:rsidRPr="00BD007B">
        <w:rPr>
          <w:rFonts w:ascii="Times New Roman" w:hAnsi="Times New Roman" w:cs="Times New Roman"/>
          <w:sz w:val="24"/>
          <w:szCs w:val="24"/>
        </w:rPr>
        <w:t xml:space="preserve">Ficarão a cargo do vencedor do objeto do contrato as despesas com seguros, entrega transporte, carga, descarga, tributos, encargos trabalhistas e previdenciários decorrentes da execução do objeto da licitação. </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CLAUSULA SÉTIMA – DAS CONDIÇÕES DE RECEBIMENTO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7.1.</w:t>
      </w:r>
      <w:r w:rsidRPr="00BD007B">
        <w:rPr>
          <w:rFonts w:ascii="Times New Roman" w:hAnsi="Times New Roman" w:cs="Times New Roman"/>
          <w:sz w:val="24"/>
          <w:szCs w:val="24"/>
        </w:rPr>
        <w:t xml:space="preserve"> O objeto da presente licitação será recebido na data de sua realização, conforme item 11 e Anexo IV (Termo de Referência) deste Edital, pela Comissão ou Responsável designado para tanto.</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sz w:val="24"/>
          <w:szCs w:val="24"/>
        </w:rPr>
        <w:t>7.2.</w:t>
      </w:r>
      <w:r>
        <w:rPr>
          <w:rFonts w:ascii="Times New Roman" w:hAnsi="Times New Roman" w:cs="Times New Roman"/>
          <w:b/>
          <w:sz w:val="24"/>
          <w:szCs w:val="24"/>
        </w:rPr>
        <w:t xml:space="preserve"> </w:t>
      </w:r>
      <w:r w:rsidRPr="00BD007B">
        <w:rPr>
          <w:rFonts w:ascii="Times New Roman" w:hAnsi="Times New Roman" w:cs="Times New Roman"/>
          <w:bCs/>
          <w:sz w:val="24"/>
          <w:szCs w:val="24"/>
        </w:rPr>
        <w:t>Por ocasião da prestação do serviço, o órgão recebedor deverá colher em comprovante respectivo, a data, o nome, a assinatura e o número do registro geral (RG), do prestador do serviço e nome do responsável pelo departamento solicitante onde estará sendo prestado o serviço.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lastRenderedPageBreak/>
        <w:t xml:space="preserve">7.3. </w:t>
      </w:r>
      <w:r w:rsidRPr="00BD007B">
        <w:rPr>
          <w:rFonts w:ascii="Times New Roman" w:hAnsi="Times New Roman" w:cs="Times New Roman"/>
          <w:sz w:val="24"/>
          <w:szCs w:val="24"/>
        </w:rPr>
        <w:t>O contratado é obrigado a reparar, corrigir, remover, reconstruir ou substituir, às suas expensas, no total ou em parte, o objeto do contrato em que se verificarem vícios, defeitos ou incorreções resultantes da execução ou de materiais empregados.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7.4.</w:t>
      </w:r>
      <w:r w:rsidRPr="00BD007B">
        <w:rPr>
          <w:rFonts w:ascii="Times New Roman" w:hAnsi="Times New Roman" w:cs="Times New Roman"/>
          <w:bCs/>
          <w:sz w:val="24"/>
          <w:szCs w:val="24"/>
        </w:rPr>
        <w:t xml:space="preserve"> Constatadas irregularidades no objeto contratual, a contratante poderá: </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7.4.1.</w:t>
      </w:r>
      <w:r w:rsidRPr="00BD007B">
        <w:rPr>
          <w:rFonts w:ascii="Times New Roman" w:hAnsi="Times New Roman" w:cs="Times New Roman"/>
          <w:bCs/>
          <w:sz w:val="24"/>
          <w:szCs w:val="24"/>
        </w:rPr>
        <w:t xml:space="preserve"> Se disser respeito à especificação, rejeitá-lo no todo ou em parte, determinando sua adequação ou rescindindo a contratação.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sz w:val="24"/>
          <w:szCs w:val="24"/>
        </w:rPr>
        <w:t>7.4.2.</w:t>
      </w:r>
      <w:r w:rsidRPr="00BD007B">
        <w:rPr>
          <w:rFonts w:ascii="Times New Roman" w:hAnsi="Times New Roman" w:cs="Times New Roman"/>
          <w:sz w:val="24"/>
          <w:szCs w:val="24"/>
        </w:rPr>
        <w:t xml:space="preserve"> Havendo rejeição do objeto desta licitação, devidamente justificado pelo departamento prejudicado, deverá o contratado, no prazo estabelecido formalmente pela Administração, restabelecer as condições firmadas para o fornecimento, sob pena de lhe serem aplicadas às sanções administrativas estabelecidas pela Lei Federa</w:t>
      </w:r>
      <w:r>
        <w:rPr>
          <w:rFonts w:ascii="Times New Roman" w:hAnsi="Times New Roman" w:cs="Times New Roman"/>
          <w:sz w:val="24"/>
          <w:szCs w:val="24"/>
        </w:rPr>
        <w:t>l</w:t>
      </w:r>
      <w:r w:rsidRPr="00BD007B">
        <w:rPr>
          <w:rFonts w:ascii="Times New Roman" w:hAnsi="Times New Roman" w:cs="Times New Roman"/>
          <w:sz w:val="24"/>
          <w:szCs w:val="24"/>
        </w:rPr>
        <w:t xml:space="preserve"> nº 1</w:t>
      </w:r>
      <w:r>
        <w:rPr>
          <w:rFonts w:ascii="Times New Roman" w:hAnsi="Times New Roman" w:cs="Times New Roman"/>
          <w:sz w:val="24"/>
          <w:szCs w:val="24"/>
        </w:rPr>
        <w:t>4.133/2021</w:t>
      </w:r>
      <w:r w:rsidRPr="00BD007B">
        <w:rPr>
          <w:rFonts w:ascii="Times New Roman" w:hAnsi="Times New Roman" w:cs="Times New Roman"/>
          <w:sz w:val="24"/>
          <w:szCs w:val="24"/>
        </w:rPr>
        <w:t xml:space="preserve"> e suas alterações.</w:t>
      </w:r>
    </w:p>
    <w:p w:rsidR="00957328" w:rsidRPr="00BD007B" w:rsidRDefault="00957328" w:rsidP="00957328">
      <w:pPr>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bCs/>
          <w:sz w:val="24"/>
          <w:szCs w:val="24"/>
        </w:rPr>
        <w:t>7.4.3.</w:t>
      </w:r>
      <w:r w:rsidRPr="00BD007B">
        <w:rPr>
          <w:rFonts w:ascii="Times New Roman" w:hAnsi="Times New Roman" w:cs="Times New Roman"/>
          <w:bCs/>
          <w:sz w:val="24"/>
          <w:szCs w:val="24"/>
        </w:rPr>
        <w:t xml:space="preserve"> Na hipótese de adequação, a contratada deverá fazê-la em conformidade com o contrato, no prazo máximo de 03 (três) dias, contados da notificação por escrito, mantido o preço inicialmente contratado.</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CLAUSULA OITAVA: DA VIGÊNCIA DO CONTRATO</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 xml:space="preserve">8.1. DE __/__/____ ATÉ __/__/____, </w:t>
      </w:r>
      <w:r w:rsidRPr="00BD007B">
        <w:rPr>
          <w:rFonts w:ascii="Times New Roman" w:hAnsi="Times New Roman" w:cs="Times New Roman"/>
          <w:bCs/>
          <w:sz w:val="24"/>
          <w:szCs w:val="24"/>
        </w:rPr>
        <w:t>podendo ser prorrogado a critério da Administração.</w:t>
      </w:r>
    </w:p>
    <w:p w:rsidR="00957328" w:rsidRPr="00BD007B" w:rsidRDefault="00957328" w:rsidP="00957328">
      <w:pPr>
        <w:pStyle w:val="ParagraphStyle"/>
        <w:jc w:val="both"/>
        <w:rPr>
          <w:rFonts w:ascii="Times New Roman" w:hAnsi="Times New Roman" w:cs="Times New Roman"/>
          <w:b/>
          <w:bCs/>
        </w:rPr>
      </w:pPr>
      <w:r w:rsidRPr="00BD007B">
        <w:rPr>
          <w:rFonts w:ascii="Times New Roman" w:hAnsi="Times New Roman" w:cs="Times New Roman"/>
          <w:b/>
          <w:bCs/>
        </w:rPr>
        <w:t>CLÁUSULA NONA: REEQUILÍBRIO ECONÔMICO-FINANCEIRO</w:t>
      </w:r>
    </w:p>
    <w:p w:rsidR="00957328" w:rsidRPr="00BD007B" w:rsidRDefault="00957328" w:rsidP="00957328">
      <w:pPr>
        <w:pStyle w:val="ParagraphStyle"/>
        <w:jc w:val="both"/>
        <w:rPr>
          <w:rFonts w:ascii="Times New Roman" w:hAnsi="Times New Roman" w:cs="Times New Roman"/>
          <w:b/>
          <w:bCs/>
        </w:rPr>
      </w:pPr>
      <w:r w:rsidRPr="00BD007B">
        <w:rPr>
          <w:rFonts w:ascii="Times New Roman" w:hAnsi="Times New Roman" w:cs="Times New Roman"/>
          <w:b/>
          <w:bCs/>
        </w:rPr>
        <w:t xml:space="preserve">9.1. </w:t>
      </w:r>
      <w:r w:rsidRPr="00BD007B">
        <w:rPr>
          <w:rFonts w:ascii="Times New Roman" w:hAnsi="Times New Roman" w:cs="Times New Roman"/>
          <w:bCs/>
        </w:rPr>
        <w:t xml:space="preserve">A concessão de reequilíbrio econômico-financeiro através da revisão é condicionada à exaustiva e analítica demonstração, pelas fornecedoras, da ocorrência de álea econômica extraordinária e extracontratual decorrente da superveniência de fatos imprevisíveis, ou previsíveis, porém de consequências incalculáveis, retardadores ou impeditivos da execução do ajustado, ou, ainda, em caso de força maior, caso fortuito ou fato do príncipe, na forma do art. </w:t>
      </w:r>
      <w:r>
        <w:rPr>
          <w:rFonts w:ascii="Times New Roman" w:hAnsi="Times New Roman" w:cs="Times New Roman"/>
          <w:bCs/>
        </w:rPr>
        <w:t>124,</w:t>
      </w:r>
      <w:r w:rsidRPr="00BD007B">
        <w:rPr>
          <w:rFonts w:ascii="Times New Roman" w:hAnsi="Times New Roman" w:cs="Times New Roman"/>
          <w:bCs/>
        </w:rPr>
        <w:t xml:space="preserve"> II, "d", da Lei </w:t>
      </w:r>
      <w:r>
        <w:rPr>
          <w:rFonts w:ascii="Times New Roman" w:hAnsi="Times New Roman" w:cs="Times New Roman"/>
          <w:bCs/>
        </w:rPr>
        <w:t>14.133/2021</w:t>
      </w:r>
      <w:r w:rsidRPr="00BD007B">
        <w:rPr>
          <w:rFonts w:ascii="Times New Roman" w:hAnsi="Times New Roman" w:cs="Times New Roman"/>
          <w:bCs/>
        </w:rPr>
        <w:t>.</w:t>
      </w:r>
    </w:p>
    <w:p w:rsidR="00957328" w:rsidRPr="00BD007B" w:rsidRDefault="00957328" w:rsidP="00957328">
      <w:pPr>
        <w:pStyle w:val="ParagraphStyle"/>
        <w:jc w:val="both"/>
        <w:rPr>
          <w:rFonts w:ascii="Times New Roman" w:hAnsi="Times New Roman" w:cs="Times New Roman"/>
          <w:bCs/>
        </w:rPr>
      </w:pPr>
      <w:r w:rsidRPr="00BD007B">
        <w:rPr>
          <w:rFonts w:ascii="Times New Roman" w:hAnsi="Times New Roman" w:cs="Times New Roman"/>
          <w:b/>
          <w:bCs/>
        </w:rPr>
        <w:t xml:space="preserve">9.2. </w:t>
      </w:r>
      <w:r w:rsidRPr="00BD007B">
        <w:rPr>
          <w:rFonts w:ascii="Times New Roman" w:hAnsi="Times New Roman" w:cs="Times New Roman"/>
          <w:bCs/>
        </w:rPr>
        <w:t>Nos pedidos de revisão de preços, é obrigação da contratada demonstrar que no valor resultante da revisão foi considerada a diferença percentual entre o preço de referência fixado pela Administração e a proposta por ela ofertada, sendo dever do gestor do contrato certificar e atestar, em parecer técnico de natureza econômico-financeira, a observância da providência pela primeira, bem como:</w:t>
      </w:r>
    </w:p>
    <w:p w:rsidR="00957328" w:rsidRPr="00BD007B" w:rsidRDefault="00957328" w:rsidP="00957328">
      <w:pPr>
        <w:pStyle w:val="ParagraphStyle"/>
        <w:jc w:val="both"/>
        <w:rPr>
          <w:rFonts w:ascii="Times New Roman" w:hAnsi="Times New Roman" w:cs="Times New Roman"/>
          <w:b/>
          <w:bCs/>
        </w:rPr>
      </w:pPr>
      <w:r w:rsidRPr="00BD007B">
        <w:rPr>
          <w:rFonts w:ascii="Times New Roman" w:hAnsi="Times New Roman" w:cs="Times New Roman"/>
          <w:b/>
          <w:bCs/>
        </w:rPr>
        <w:t xml:space="preserve">9.2.1. </w:t>
      </w:r>
      <w:proofErr w:type="gramStart"/>
      <w:r w:rsidRPr="00BD007B">
        <w:rPr>
          <w:rFonts w:ascii="Times New Roman" w:hAnsi="Times New Roman" w:cs="Times New Roman"/>
          <w:bCs/>
        </w:rPr>
        <w:t>atestar</w:t>
      </w:r>
      <w:proofErr w:type="gramEnd"/>
      <w:r w:rsidRPr="00BD007B">
        <w:rPr>
          <w:rFonts w:ascii="Times New Roman" w:hAnsi="Times New Roman" w:cs="Times New Roman"/>
          <w:bCs/>
        </w:rPr>
        <w:t xml:space="preserve"> a ocorrência, superveniência, origem e imprevisibilidade dos fatos, eventos e efeitos ensejadores do alegado desequilíbrio;</w:t>
      </w:r>
    </w:p>
    <w:p w:rsidR="00957328" w:rsidRPr="00BD007B" w:rsidRDefault="00957328" w:rsidP="00957328">
      <w:pPr>
        <w:pStyle w:val="ParagraphStyle"/>
        <w:jc w:val="both"/>
        <w:rPr>
          <w:rFonts w:ascii="Times New Roman" w:hAnsi="Times New Roman" w:cs="Times New Roman"/>
          <w:bCs/>
        </w:rPr>
      </w:pPr>
      <w:r w:rsidRPr="00BD007B">
        <w:rPr>
          <w:rFonts w:ascii="Times New Roman" w:hAnsi="Times New Roman" w:cs="Times New Roman"/>
          <w:b/>
          <w:bCs/>
        </w:rPr>
        <w:t xml:space="preserve">9.2.2. </w:t>
      </w:r>
      <w:proofErr w:type="gramStart"/>
      <w:r w:rsidRPr="00BD007B">
        <w:rPr>
          <w:rFonts w:ascii="Times New Roman" w:hAnsi="Times New Roman" w:cs="Times New Roman"/>
          <w:bCs/>
        </w:rPr>
        <w:t>dimensionar</w:t>
      </w:r>
      <w:proofErr w:type="gramEnd"/>
      <w:r w:rsidRPr="00BD007B">
        <w:rPr>
          <w:rFonts w:ascii="Times New Roman" w:hAnsi="Times New Roman" w:cs="Times New Roman"/>
          <w:bCs/>
        </w:rPr>
        <w:t xml:space="preserve"> e estimar da forma mais analítica e robusta possível a dimensão do impacto dos fatos alegados sobre as obrigações fixadas no contrato, categorizando de forma conclusiva no sentido da </w:t>
      </w:r>
      <w:proofErr w:type="spellStart"/>
      <w:r w:rsidRPr="00BD007B">
        <w:rPr>
          <w:rFonts w:ascii="Times New Roman" w:hAnsi="Times New Roman" w:cs="Times New Roman"/>
          <w:bCs/>
        </w:rPr>
        <w:t>extraordinariedade</w:t>
      </w:r>
      <w:proofErr w:type="spellEnd"/>
      <w:r w:rsidRPr="00BD007B">
        <w:rPr>
          <w:rFonts w:ascii="Times New Roman" w:hAnsi="Times New Roman" w:cs="Times New Roman"/>
          <w:bCs/>
        </w:rPr>
        <w:t xml:space="preserve"> da variação de preços alegado pela contratada.</w:t>
      </w:r>
    </w:p>
    <w:p w:rsidR="00957328" w:rsidRPr="00BD007B" w:rsidRDefault="00957328" w:rsidP="00957328">
      <w:pPr>
        <w:pStyle w:val="ParagraphStyle"/>
        <w:jc w:val="both"/>
        <w:rPr>
          <w:rFonts w:ascii="Times New Roman" w:hAnsi="Times New Roman" w:cs="Times New Roman"/>
          <w:bCs/>
        </w:rPr>
      </w:pPr>
      <w:r w:rsidRPr="00BD007B">
        <w:rPr>
          <w:rFonts w:ascii="Times New Roman" w:hAnsi="Times New Roman" w:cs="Times New Roman"/>
          <w:b/>
          <w:bCs/>
        </w:rPr>
        <w:t>9.3.</w:t>
      </w:r>
      <w:r w:rsidRPr="00BD007B">
        <w:rPr>
          <w:rFonts w:ascii="Times New Roman" w:hAnsi="Times New Roman" w:cs="Times New Roman"/>
          <w:bCs/>
        </w:rPr>
        <w:t xml:space="preserve"> Os pedidos de revisão não poderão superar, no seu conjunto, 10% (dez por cento) do valor total do contrato, nem o valor da segunda proposta melhor classificada.</w:t>
      </w:r>
    </w:p>
    <w:p w:rsidR="00957328" w:rsidRPr="00BD007B" w:rsidRDefault="00957328" w:rsidP="00957328">
      <w:pPr>
        <w:pStyle w:val="ParagraphStyle"/>
        <w:jc w:val="both"/>
        <w:rPr>
          <w:rFonts w:ascii="Times New Roman" w:hAnsi="Times New Roman" w:cs="Times New Roman"/>
          <w:bCs/>
        </w:rPr>
      </w:pPr>
      <w:r w:rsidRPr="00BD007B">
        <w:rPr>
          <w:rFonts w:ascii="Times New Roman" w:hAnsi="Times New Roman" w:cs="Times New Roman"/>
          <w:b/>
          <w:bCs/>
        </w:rPr>
        <w:t>9.4.</w:t>
      </w:r>
      <w:r w:rsidRPr="00BD007B">
        <w:rPr>
          <w:rFonts w:ascii="Times New Roman" w:hAnsi="Times New Roman" w:cs="Times New Roman"/>
          <w:bCs/>
        </w:rPr>
        <w:t xml:space="preserve"> Os pedidos de reequilíbrio econômico-financeiro não suspendem a execução dos contratos, e, eventual recomposição de valores em favor das contratadas devem, preferencialmente, ser pagos a título indenizatório, após análise e aprovaçã</w:t>
      </w:r>
      <w:r w:rsidRPr="007926F6">
        <w:rPr>
          <w:rFonts w:ascii="Times New Roman" w:hAnsi="Times New Roman" w:cs="Times New Roman"/>
          <w:bCs/>
        </w:rPr>
        <w:t>o do Prefeito Municipal, Presidente do Conselho de Prefeitos.</w:t>
      </w:r>
    </w:p>
    <w:p w:rsidR="00957328" w:rsidRPr="00BD007B" w:rsidRDefault="00957328" w:rsidP="00957328">
      <w:pPr>
        <w:pStyle w:val="ParagraphStyle"/>
        <w:jc w:val="both"/>
        <w:rPr>
          <w:rFonts w:ascii="Times New Roman" w:hAnsi="Times New Roman" w:cs="Times New Roman"/>
          <w:bCs/>
        </w:rPr>
      </w:pPr>
      <w:r w:rsidRPr="00BD007B">
        <w:rPr>
          <w:rFonts w:ascii="Times New Roman" w:hAnsi="Times New Roman" w:cs="Times New Roman"/>
          <w:b/>
          <w:bCs/>
        </w:rPr>
        <w:t xml:space="preserve">9.4.1. </w:t>
      </w:r>
      <w:r w:rsidRPr="00BD007B">
        <w:rPr>
          <w:rFonts w:ascii="Times New Roman" w:hAnsi="Times New Roman" w:cs="Times New Roman"/>
          <w:bCs/>
        </w:rPr>
        <w:t>A suspensão ou interrupção da execução dos contratos, durante a análise dos pedidos de revisão, sem expressa concordância do gestor do contrato, ensejará a aplicação das sanções previstas no instrumento convocatório e no contrato.</w:t>
      </w:r>
    </w:p>
    <w:p w:rsidR="00957328" w:rsidRPr="00BD007B" w:rsidRDefault="00957328" w:rsidP="00957328">
      <w:pPr>
        <w:pStyle w:val="ParagraphStyle"/>
        <w:jc w:val="both"/>
        <w:rPr>
          <w:rFonts w:ascii="Times New Roman" w:hAnsi="Times New Roman" w:cs="Times New Roman"/>
          <w:bCs/>
        </w:rPr>
      </w:pPr>
      <w:r w:rsidRPr="00BD007B">
        <w:rPr>
          <w:rFonts w:ascii="Times New Roman" w:hAnsi="Times New Roman" w:cs="Times New Roman"/>
          <w:b/>
          <w:bCs/>
        </w:rPr>
        <w:t xml:space="preserve">9.5. </w:t>
      </w:r>
      <w:r w:rsidRPr="00BD007B">
        <w:rPr>
          <w:rFonts w:ascii="Times New Roman" w:hAnsi="Times New Roman" w:cs="Times New Roman"/>
          <w:bCs/>
        </w:rPr>
        <w:t>Em se tratando de prestação de serviços, os preços ofertados pela CONTRATADA somente serão reajustados em periodicidade anual, a contar da data da proposta ou do orçamento a que ela se referir, através da aplicação do índice INPC/IBGE.</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 xml:space="preserve">9.6. </w:t>
      </w:r>
      <w:r w:rsidRPr="00BD007B">
        <w:rPr>
          <w:rFonts w:ascii="Times New Roman" w:hAnsi="Times New Roman" w:cs="Times New Roman"/>
          <w:bCs/>
          <w:sz w:val="24"/>
          <w:szCs w:val="24"/>
        </w:rPr>
        <w:t>Em se tratando de fornecimento de materiais decorrente de aquisições pela Administração, não será concedido reajuste nos preços contratados.</w:t>
      </w:r>
    </w:p>
    <w:p w:rsidR="00957328" w:rsidRDefault="00957328" w:rsidP="00957328">
      <w:pPr>
        <w:autoSpaceDE w:val="0"/>
        <w:autoSpaceDN w:val="0"/>
        <w:adjustRightInd w:val="0"/>
        <w:spacing w:after="0" w:line="240" w:lineRule="auto"/>
        <w:jc w:val="both"/>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CLAUSULA DÉCIMA</w:t>
      </w:r>
      <w:r w:rsidRPr="00BD007B">
        <w:rPr>
          <w:rFonts w:ascii="Times New Roman" w:hAnsi="Times New Roman" w:cs="Times New Roman"/>
          <w:sz w:val="24"/>
          <w:szCs w:val="24"/>
        </w:rPr>
        <w:t xml:space="preserve">: </w:t>
      </w:r>
      <w:r w:rsidRPr="00BD007B">
        <w:rPr>
          <w:rFonts w:ascii="Times New Roman" w:hAnsi="Times New Roman" w:cs="Times New Roman"/>
          <w:b/>
          <w:bCs/>
          <w:sz w:val="24"/>
          <w:szCs w:val="24"/>
        </w:rPr>
        <w:t>DA ASSINATURA DO CONTRATO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10.1.</w:t>
      </w:r>
      <w:r w:rsidRPr="00BD007B">
        <w:rPr>
          <w:rFonts w:ascii="Times New Roman" w:hAnsi="Times New Roman" w:cs="Times New Roman"/>
          <w:sz w:val="24"/>
          <w:szCs w:val="24"/>
        </w:rPr>
        <w:t xml:space="preserve"> Com fundamento nas disposições da Lei Federal nº. </w:t>
      </w:r>
      <w:r>
        <w:rPr>
          <w:rFonts w:ascii="Times New Roman" w:hAnsi="Times New Roman" w:cs="Times New Roman"/>
          <w:sz w:val="24"/>
          <w:szCs w:val="24"/>
        </w:rPr>
        <w:t>14.133/2021</w:t>
      </w:r>
      <w:r w:rsidRPr="00BD007B">
        <w:rPr>
          <w:rFonts w:ascii="Times New Roman" w:hAnsi="Times New Roman" w:cs="Times New Roman"/>
          <w:sz w:val="24"/>
          <w:szCs w:val="24"/>
        </w:rPr>
        <w:t xml:space="preserve"> em seu</w:t>
      </w:r>
      <w:r>
        <w:rPr>
          <w:rFonts w:ascii="Times New Roman" w:hAnsi="Times New Roman" w:cs="Times New Roman"/>
          <w:sz w:val="24"/>
          <w:szCs w:val="24"/>
        </w:rPr>
        <w:t>s</w:t>
      </w:r>
      <w:r w:rsidRPr="00BD007B">
        <w:rPr>
          <w:rFonts w:ascii="Times New Roman" w:hAnsi="Times New Roman" w:cs="Times New Roman"/>
          <w:sz w:val="24"/>
          <w:szCs w:val="24"/>
        </w:rPr>
        <w:t xml:space="preserve"> artigo</w:t>
      </w:r>
      <w:r>
        <w:rPr>
          <w:rFonts w:ascii="Times New Roman" w:hAnsi="Times New Roman" w:cs="Times New Roman"/>
          <w:sz w:val="24"/>
          <w:szCs w:val="24"/>
        </w:rPr>
        <w:t>s</w:t>
      </w:r>
      <w:r w:rsidRPr="00BD007B">
        <w:rPr>
          <w:rFonts w:ascii="Times New Roman" w:hAnsi="Times New Roman" w:cs="Times New Roman"/>
          <w:sz w:val="24"/>
          <w:szCs w:val="24"/>
        </w:rPr>
        <w:t xml:space="preserve"> </w:t>
      </w:r>
      <w:r>
        <w:rPr>
          <w:rFonts w:ascii="Times New Roman" w:hAnsi="Times New Roman" w:cs="Times New Roman"/>
          <w:sz w:val="24"/>
          <w:szCs w:val="24"/>
        </w:rPr>
        <w:t xml:space="preserve">6º, XXIII, “g”; 18, III; 25, </w:t>
      </w:r>
      <w:r>
        <w:rPr>
          <w:rFonts w:ascii="Times New Roman" w:hAnsi="Times New Roman" w:cs="Times New Roman"/>
          <w:i/>
          <w:iCs/>
          <w:sz w:val="24"/>
          <w:szCs w:val="24"/>
        </w:rPr>
        <w:t xml:space="preserve">caput </w:t>
      </w:r>
      <w:r>
        <w:rPr>
          <w:rFonts w:ascii="Times New Roman" w:hAnsi="Times New Roman" w:cs="Times New Roman"/>
          <w:sz w:val="24"/>
          <w:szCs w:val="24"/>
        </w:rPr>
        <w:t>e 92, V e VI</w:t>
      </w:r>
      <w:r w:rsidRPr="00BD007B">
        <w:rPr>
          <w:rFonts w:ascii="Times New Roman" w:hAnsi="Times New Roman" w:cs="Times New Roman"/>
          <w:sz w:val="24"/>
          <w:szCs w:val="24"/>
        </w:rPr>
        <w:t>, demais leis aplicáveis o prazo para o(s) licitante(s) vencedor (es) assinarem o(s) contrato(s) será (</w:t>
      </w:r>
      <w:proofErr w:type="spellStart"/>
      <w:r w:rsidRPr="00BD007B">
        <w:rPr>
          <w:rFonts w:ascii="Times New Roman" w:hAnsi="Times New Roman" w:cs="Times New Roman"/>
          <w:sz w:val="24"/>
          <w:szCs w:val="24"/>
        </w:rPr>
        <w:t>ão</w:t>
      </w:r>
      <w:proofErr w:type="spellEnd"/>
      <w:r w:rsidRPr="00BD007B">
        <w:rPr>
          <w:rFonts w:ascii="Times New Roman" w:hAnsi="Times New Roman" w:cs="Times New Roman"/>
          <w:sz w:val="24"/>
          <w:szCs w:val="24"/>
        </w:rPr>
        <w:t>) de até 05 (cinco) dias úteis, a contar do recebimento da notificação expedida pelo Município de Fernandópolis. O presente prazo poderá ser prorrogado a critério de Administração.</w:t>
      </w:r>
    </w:p>
    <w:p w:rsidR="00957328" w:rsidRPr="00BD007B" w:rsidRDefault="00957328" w:rsidP="009573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BD007B">
        <w:rPr>
          <w:rFonts w:ascii="Times New Roman" w:hAnsi="Times New Roman" w:cs="Times New Roman"/>
          <w:b/>
          <w:sz w:val="24"/>
          <w:szCs w:val="24"/>
        </w:rPr>
        <w:t xml:space="preserve">10.2. </w:t>
      </w:r>
      <w:r w:rsidRPr="00BD007B">
        <w:rPr>
          <w:rFonts w:ascii="Times New Roman" w:hAnsi="Times New Roman" w:cs="Times New Roman"/>
          <w:bCs/>
          <w:sz w:val="24"/>
          <w:szCs w:val="24"/>
        </w:rPr>
        <w:t>Conforme o Art. 2º das Instruções nº01/2020 –</w:t>
      </w:r>
      <w:proofErr w:type="spellStart"/>
      <w:r w:rsidRPr="00BD007B">
        <w:rPr>
          <w:rFonts w:ascii="Times New Roman" w:hAnsi="Times New Roman" w:cs="Times New Roman"/>
          <w:b/>
          <w:bCs/>
          <w:sz w:val="24"/>
          <w:szCs w:val="24"/>
        </w:rPr>
        <w:t>Cad</w:t>
      </w:r>
      <w:proofErr w:type="spellEnd"/>
      <w:r w:rsidRPr="00BD007B">
        <w:rPr>
          <w:rFonts w:ascii="Times New Roman" w:hAnsi="Times New Roman" w:cs="Times New Roman"/>
          <w:b/>
          <w:bCs/>
          <w:sz w:val="24"/>
          <w:szCs w:val="24"/>
        </w:rPr>
        <w:t xml:space="preserve"> TCESP</w:t>
      </w:r>
      <w:r w:rsidRPr="00BD007B">
        <w:rPr>
          <w:rFonts w:ascii="Times New Roman" w:hAnsi="Times New Roman" w:cs="Times New Roman"/>
          <w:bCs/>
          <w:sz w:val="24"/>
          <w:szCs w:val="24"/>
        </w:rPr>
        <w:t>: o preposto deverá enviar junto com o Contrato Administrativo a declaração de autorização cadastral junto ao Tribunal de Contas do Estado de São Paulo.</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CLÁUSULA DÉCIMA PRIMEIRA</w:t>
      </w:r>
      <w:r w:rsidRPr="00BD007B">
        <w:rPr>
          <w:rFonts w:ascii="Times New Roman" w:hAnsi="Times New Roman" w:cs="Times New Roman"/>
          <w:sz w:val="24"/>
          <w:szCs w:val="24"/>
        </w:rPr>
        <w:t>:</w:t>
      </w:r>
      <w:r w:rsidRPr="00BD007B">
        <w:rPr>
          <w:rFonts w:ascii="Times New Roman" w:hAnsi="Times New Roman" w:cs="Times New Roman"/>
          <w:b/>
          <w:bCs/>
          <w:sz w:val="24"/>
          <w:szCs w:val="24"/>
        </w:rPr>
        <w:t xml:space="preserve"> DAS SANÇÕES PARA O CASO DE INADIMPLEMENTO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11.1.</w:t>
      </w:r>
      <w:r w:rsidRPr="00BD007B">
        <w:rPr>
          <w:rFonts w:ascii="Times New Roman" w:hAnsi="Times New Roman" w:cs="Times New Roman"/>
          <w:sz w:val="24"/>
          <w:szCs w:val="24"/>
        </w:rPr>
        <w:t xml:space="preserve"> Ficará impedida de licitar e contratar com a Administração direta e autárquica do Município de Fernandópolis pelo prazo de até 05 (cinco) anos, ou enquanto perdurarem os motivos determinantes da punição, a pessoa, física ou jurídica, que praticarmos quaisquer dos atos previstos no artigo </w:t>
      </w:r>
      <w:r>
        <w:rPr>
          <w:rFonts w:ascii="Times New Roman" w:hAnsi="Times New Roman" w:cs="Times New Roman"/>
          <w:sz w:val="24"/>
          <w:szCs w:val="24"/>
        </w:rPr>
        <w:t xml:space="preserve">156, § 4º </w:t>
      </w:r>
      <w:r w:rsidRPr="00BD007B">
        <w:rPr>
          <w:rFonts w:ascii="Times New Roman" w:hAnsi="Times New Roman" w:cs="Times New Roman"/>
          <w:sz w:val="24"/>
          <w:szCs w:val="24"/>
        </w:rPr>
        <w:t>da Lei Federal nº. 1</w:t>
      </w:r>
      <w:r>
        <w:rPr>
          <w:rFonts w:ascii="Times New Roman" w:hAnsi="Times New Roman" w:cs="Times New Roman"/>
          <w:sz w:val="24"/>
          <w:szCs w:val="24"/>
        </w:rPr>
        <w:t>4.133/2021</w:t>
      </w:r>
      <w:r w:rsidRPr="00BD007B">
        <w:rPr>
          <w:rFonts w:ascii="Times New Roman" w:hAnsi="Times New Roman" w:cs="Times New Roman"/>
          <w:sz w:val="24"/>
          <w:szCs w:val="24"/>
        </w:rPr>
        <w:t>, e suas alterações, pelo não cumprimento de quaisquer das exigências contidas na legislação em vigor.</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11.1.1.</w:t>
      </w:r>
      <w:r>
        <w:rPr>
          <w:rFonts w:ascii="Times New Roman" w:hAnsi="Times New Roman" w:cs="Times New Roman"/>
          <w:b/>
          <w:bCs/>
          <w:sz w:val="24"/>
          <w:szCs w:val="24"/>
        </w:rPr>
        <w:t xml:space="preserve"> </w:t>
      </w:r>
      <w:r w:rsidRPr="00BD007B">
        <w:rPr>
          <w:rFonts w:ascii="Times New Roman" w:hAnsi="Times New Roman" w:cs="Times New Roman"/>
          <w:sz w:val="24"/>
          <w:szCs w:val="24"/>
        </w:rPr>
        <w:t>Multa de 10% (dez por cento), por dia de atraso, até o trigésimo dia, para início da prestação dos serviços, incidente sobre a quantidade que deveria ser prestada, contado a partir da solicitação da Secretaria Solicitante, limitados à 30 (trinta) dias.</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11.1.2.</w:t>
      </w:r>
      <w:r>
        <w:rPr>
          <w:rFonts w:ascii="Times New Roman" w:hAnsi="Times New Roman" w:cs="Times New Roman"/>
          <w:b/>
          <w:bCs/>
          <w:sz w:val="24"/>
          <w:szCs w:val="24"/>
        </w:rPr>
        <w:t xml:space="preserve"> </w:t>
      </w:r>
      <w:r w:rsidRPr="00BD007B">
        <w:rPr>
          <w:rFonts w:ascii="Times New Roman" w:hAnsi="Times New Roman" w:cs="Times New Roman"/>
          <w:sz w:val="24"/>
          <w:szCs w:val="24"/>
        </w:rPr>
        <w:t>Multa de 20% (vinte por cento) sobre o valor do fornecimento, quando decorridos 30 (trinta) dias ou mais de atraso, ou por descumprimento total ou parcial do contrato.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11.2.</w:t>
      </w:r>
      <w:r w:rsidRPr="00BD007B">
        <w:rPr>
          <w:rFonts w:ascii="Times New Roman" w:hAnsi="Times New Roman" w:cs="Times New Roman"/>
          <w:sz w:val="24"/>
          <w:szCs w:val="24"/>
        </w:rPr>
        <w:t xml:space="preserve"> As multas de que tratam os subitens anteriores somente poderão ser relevadas quando os fatos geradores das penalidades decorram de caso fortuito ou força maior, que independa da vontade do licitante e, quando aceitos, justifiquem o atraso.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11.3.</w:t>
      </w:r>
      <w:r w:rsidRPr="00BD007B">
        <w:rPr>
          <w:rFonts w:ascii="Times New Roman" w:hAnsi="Times New Roman" w:cs="Times New Roman"/>
          <w:sz w:val="24"/>
          <w:szCs w:val="24"/>
        </w:rPr>
        <w:t xml:space="preserve"> Antes da aplicação das sanções de que tratam os subitens anteriores, será expedida uma notificação para que o fornecedor apresente justificativa, no prazo de 05 (cinco) dias úteis, contados da data do recebimento da mesma, visando assegurar o direito à ampla defesa, disposto no artigo 5º, inciso LV, da Constituição Federal.</w:t>
      </w:r>
    </w:p>
    <w:p w:rsidR="00957328" w:rsidRPr="00BD007B" w:rsidRDefault="00957328" w:rsidP="00957328">
      <w:pPr>
        <w:autoSpaceDE w:val="0"/>
        <w:autoSpaceDN w:val="0"/>
        <w:adjustRightInd w:val="0"/>
        <w:spacing w:after="0" w:line="240" w:lineRule="auto"/>
        <w:rPr>
          <w:rFonts w:ascii="Times New Roman" w:hAnsi="Times New Roman" w:cs="Times New Roman"/>
          <w:sz w:val="24"/>
          <w:szCs w:val="24"/>
        </w:rPr>
      </w:pPr>
      <w:r w:rsidRPr="00BD007B">
        <w:rPr>
          <w:rFonts w:ascii="Times New Roman" w:hAnsi="Times New Roman" w:cs="Times New Roman"/>
          <w:b/>
          <w:bCs/>
          <w:sz w:val="24"/>
          <w:szCs w:val="24"/>
        </w:rPr>
        <w:t>11.4.</w:t>
      </w:r>
      <w:r w:rsidRPr="00BD007B">
        <w:rPr>
          <w:rFonts w:ascii="Times New Roman" w:hAnsi="Times New Roman" w:cs="Times New Roman"/>
          <w:sz w:val="24"/>
          <w:szCs w:val="24"/>
        </w:rPr>
        <w:t xml:space="preserve"> As sanções de que tratam os subitens anteriores poderão ser aplicadas nos casos de descumprimento de prazo, sendo que serão registradas nos sistemas mantidos pela administração autárquica.</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CLÁUSULA DÉCIMA SEGUNDA: DA PUBLICAÇÃO DO EXTRATO DO CONTRATO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12.1.</w:t>
      </w:r>
      <w:r w:rsidRPr="00BD007B">
        <w:rPr>
          <w:rFonts w:ascii="Times New Roman" w:hAnsi="Times New Roman" w:cs="Times New Roman"/>
          <w:sz w:val="24"/>
          <w:szCs w:val="24"/>
        </w:rPr>
        <w:t xml:space="preserve"> No prazo de 20 (vinte) dias, a contar da assinatura do presente contrato, a CONTRATANTE providenciará a publicação de extrato pela imprensa, na forma da Lei.</w:t>
      </w:r>
    </w:p>
    <w:p w:rsidR="00957328" w:rsidRPr="00BD007B" w:rsidRDefault="00957328" w:rsidP="00957328">
      <w:pPr>
        <w:autoSpaceDE w:val="0"/>
        <w:autoSpaceDN w:val="0"/>
        <w:adjustRightInd w:val="0"/>
        <w:spacing w:after="0" w:line="240" w:lineRule="auto"/>
        <w:jc w:val="both"/>
        <w:rPr>
          <w:rFonts w:ascii="Times New Roman" w:hAnsi="Times New Roman" w:cs="Times New Roman"/>
          <w:b/>
          <w:bCs/>
          <w:sz w:val="24"/>
          <w:szCs w:val="24"/>
        </w:rPr>
      </w:pPr>
      <w:r w:rsidRPr="00BD007B">
        <w:rPr>
          <w:rFonts w:ascii="Times New Roman" w:hAnsi="Times New Roman" w:cs="Times New Roman"/>
          <w:b/>
          <w:bCs/>
          <w:sz w:val="24"/>
          <w:szCs w:val="24"/>
        </w:rPr>
        <w:t>CLÁUSULA DECIMA TERCEIRA: DO FORO</w:t>
      </w:r>
    </w:p>
    <w:p w:rsidR="008048A9" w:rsidRDefault="00957328" w:rsidP="008048A9">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b/>
          <w:bCs/>
          <w:sz w:val="24"/>
          <w:szCs w:val="24"/>
        </w:rPr>
        <w:t>13.1.</w:t>
      </w:r>
      <w:r w:rsidRPr="00BD007B">
        <w:rPr>
          <w:rFonts w:ascii="Times New Roman" w:hAnsi="Times New Roman" w:cs="Times New Roman"/>
          <w:sz w:val="24"/>
          <w:szCs w:val="24"/>
        </w:rPr>
        <w:t xml:space="preserve"> Fica eleito o Fórum da Comarca de Fernandópolis, para dirimir quaisquer dúvidas do presente, com exclusão de qualquer outro por mais privilegiado que seja. E, por estarem de acordo, firmam o presente em 03 (três) vias de igual teor, na pr</w:t>
      </w:r>
      <w:r w:rsidR="008048A9">
        <w:rPr>
          <w:rFonts w:ascii="Times New Roman" w:hAnsi="Times New Roman" w:cs="Times New Roman"/>
          <w:sz w:val="24"/>
          <w:szCs w:val="24"/>
        </w:rPr>
        <w:t>esença de 02 (duas) testemunhas</w:t>
      </w:r>
    </w:p>
    <w:p w:rsidR="008048A9" w:rsidRDefault="008048A9" w:rsidP="008048A9">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8048A9">
      <w:pPr>
        <w:autoSpaceDE w:val="0"/>
        <w:autoSpaceDN w:val="0"/>
        <w:adjustRightInd w:val="0"/>
        <w:spacing w:after="0" w:line="240" w:lineRule="auto"/>
        <w:jc w:val="right"/>
        <w:rPr>
          <w:rFonts w:ascii="Times New Roman" w:hAnsi="Times New Roman" w:cs="Times New Roman"/>
          <w:sz w:val="24"/>
          <w:szCs w:val="24"/>
        </w:rPr>
      </w:pPr>
      <w:r w:rsidRPr="00BD007B">
        <w:rPr>
          <w:rFonts w:ascii="Times New Roman" w:hAnsi="Times New Roman" w:cs="Times New Roman"/>
          <w:sz w:val="24"/>
          <w:szCs w:val="24"/>
        </w:rPr>
        <w:t xml:space="preserve">Fernandópolis-SP, ___ de ________ </w:t>
      </w:r>
      <w:proofErr w:type="spellStart"/>
      <w:r w:rsidRPr="00BD007B">
        <w:rPr>
          <w:rFonts w:ascii="Times New Roman" w:hAnsi="Times New Roman" w:cs="Times New Roman"/>
          <w:sz w:val="24"/>
          <w:szCs w:val="24"/>
        </w:rPr>
        <w:t>de</w:t>
      </w:r>
      <w:proofErr w:type="spellEnd"/>
      <w:r w:rsidRPr="00BD007B">
        <w:rPr>
          <w:rFonts w:ascii="Times New Roman" w:hAnsi="Times New Roman" w:cs="Times New Roman"/>
          <w:sz w:val="24"/>
          <w:szCs w:val="24"/>
        </w:rPr>
        <w:t xml:space="preserve"> 202</w:t>
      </w:r>
      <w:r>
        <w:rPr>
          <w:rFonts w:ascii="Times New Roman" w:hAnsi="Times New Roman" w:cs="Times New Roman"/>
          <w:sz w:val="24"/>
          <w:szCs w:val="24"/>
        </w:rPr>
        <w:t>4</w:t>
      </w:r>
      <w:r w:rsidRPr="00BD007B">
        <w:rPr>
          <w:rFonts w:ascii="Times New Roman" w:hAnsi="Times New Roman" w:cs="Times New Roman"/>
          <w:sz w:val="24"/>
          <w:szCs w:val="24"/>
        </w:rPr>
        <w:t>.</w:t>
      </w:r>
    </w:p>
    <w:p w:rsidR="008048A9" w:rsidRDefault="008048A9" w:rsidP="008048A9">
      <w:pPr>
        <w:tabs>
          <w:tab w:val="left" w:pos="1560"/>
        </w:tabs>
        <w:autoSpaceDE w:val="0"/>
        <w:autoSpaceDN w:val="0"/>
        <w:adjustRightInd w:val="0"/>
        <w:spacing w:after="0" w:line="240" w:lineRule="auto"/>
        <w:rPr>
          <w:rFonts w:ascii="Times New Roman" w:hAnsi="Times New Roman" w:cs="Times New Roman"/>
          <w:b/>
          <w:bCs/>
          <w:sz w:val="24"/>
          <w:szCs w:val="24"/>
        </w:rPr>
      </w:pPr>
    </w:p>
    <w:p w:rsidR="00957328" w:rsidRDefault="00957328" w:rsidP="00957328">
      <w:pPr>
        <w:tabs>
          <w:tab w:val="left" w:pos="1560"/>
        </w:tabs>
        <w:autoSpaceDE w:val="0"/>
        <w:autoSpaceDN w:val="0"/>
        <w:adjustRightInd w:val="0"/>
        <w:spacing w:after="0" w:line="240" w:lineRule="auto"/>
        <w:jc w:val="center"/>
        <w:rPr>
          <w:rFonts w:ascii="Times New Roman" w:hAnsi="Times New Roman" w:cs="Times New Roman"/>
          <w:b/>
          <w:bCs/>
          <w:sz w:val="24"/>
          <w:szCs w:val="24"/>
        </w:rPr>
      </w:pPr>
    </w:p>
    <w:p w:rsidR="00957328" w:rsidRDefault="00957328" w:rsidP="00957328">
      <w:pPr>
        <w:tabs>
          <w:tab w:val="left" w:pos="1560"/>
        </w:tabs>
        <w:autoSpaceDE w:val="0"/>
        <w:autoSpaceDN w:val="0"/>
        <w:adjustRightInd w:val="0"/>
        <w:spacing w:after="0" w:line="240" w:lineRule="auto"/>
        <w:jc w:val="center"/>
        <w:rPr>
          <w:rFonts w:ascii="Times New Roman" w:hAnsi="Times New Roman" w:cs="Times New Roman"/>
          <w:b/>
          <w:bCs/>
          <w:sz w:val="24"/>
          <w:szCs w:val="24"/>
        </w:rPr>
      </w:pPr>
    </w:p>
    <w:p w:rsidR="00957328" w:rsidRDefault="00957328" w:rsidP="00957328">
      <w:pPr>
        <w:tabs>
          <w:tab w:val="left" w:pos="1560"/>
        </w:tabs>
        <w:autoSpaceDE w:val="0"/>
        <w:autoSpaceDN w:val="0"/>
        <w:adjustRightInd w:val="0"/>
        <w:spacing w:after="0" w:line="240" w:lineRule="auto"/>
        <w:jc w:val="center"/>
        <w:rPr>
          <w:rFonts w:ascii="Times New Roman" w:hAnsi="Times New Roman" w:cs="Times New Roman"/>
          <w:b/>
          <w:bCs/>
          <w:sz w:val="24"/>
          <w:szCs w:val="24"/>
        </w:rPr>
      </w:pPr>
    </w:p>
    <w:p w:rsidR="00957328" w:rsidRDefault="00957328" w:rsidP="00957328">
      <w:pPr>
        <w:tabs>
          <w:tab w:val="left" w:pos="1560"/>
        </w:tabs>
        <w:autoSpaceDE w:val="0"/>
        <w:autoSpaceDN w:val="0"/>
        <w:adjustRightInd w:val="0"/>
        <w:spacing w:after="0" w:line="240" w:lineRule="auto"/>
        <w:jc w:val="center"/>
        <w:rPr>
          <w:rFonts w:ascii="Times New Roman" w:hAnsi="Times New Roman" w:cs="Times New Roman"/>
          <w:b/>
          <w:bCs/>
          <w:sz w:val="24"/>
          <w:szCs w:val="24"/>
        </w:rPr>
      </w:pPr>
    </w:p>
    <w:p w:rsidR="00957328" w:rsidRPr="00BD007B" w:rsidRDefault="00957328" w:rsidP="00957328">
      <w:pPr>
        <w:tabs>
          <w:tab w:val="left" w:pos="1560"/>
        </w:tabs>
        <w:autoSpaceDE w:val="0"/>
        <w:autoSpaceDN w:val="0"/>
        <w:adjustRightInd w:val="0"/>
        <w:spacing w:after="0" w:line="240" w:lineRule="auto"/>
        <w:jc w:val="center"/>
        <w:rPr>
          <w:rFonts w:ascii="Times New Roman" w:hAnsi="Times New Roman" w:cs="Times New Roman"/>
          <w:sz w:val="24"/>
          <w:szCs w:val="24"/>
        </w:rPr>
      </w:pPr>
      <w:r w:rsidRPr="00BD007B">
        <w:rPr>
          <w:rFonts w:ascii="Times New Roman" w:hAnsi="Times New Roman" w:cs="Times New Roman"/>
          <w:b/>
          <w:bCs/>
          <w:sz w:val="24"/>
          <w:szCs w:val="24"/>
        </w:rPr>
        <w:t>ANEXO III</w:t>
      </w:r>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MODELO PADRÃO DE PROPOSTA COMERCIAL - (SUGESTÃO).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sz w:val="24"/>
          <w:szCs w:val="24"/>
        </w:rPr>
        <w:t xml:space="preserve">PREGÃO ELETRÔNICO Nº </w:t>
      </w:r>
      <w:r>
        <w:rPr>
          <w:rFonts w:ascii="Times New Roman" w:hAnsi="Times New Roman" w:cs="Times New Roman"/>
          <w:sz w:val="24"/>
          <w:szCs w:val="24"/>
        </w:rPr>
        <w:t>001/2024</w:t>
      </w:r>
      <w:r w:rsidRPr="00BD007B">
        <w:rPr>
          <w:rFonts w:ascii="Times New Roman" w:hAnsi="Times New Roman" w:cs="Times New Roman"/>
          <w:sz w:val="24"/>
          <w:szCs w:val="24"/>
        </w:rPr>
        <w:t>.</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sz w:val="24"/>
          <w:szCs w:val="24"/>
        </w:rPr>
        <w:t xml:space="preserve">PROCESSO Nº </w:t>
      </w:r>
      <w:r>
        <w:rPr>
          <w:rFonts w:ascii="Times New Roman" w:hAnsi="Times New Roman" w:cs="Times New Roman"/>
          <w:sz w:val="24"/>
          <w:szCs w:val="24"/>
        </w:rPr>
        <w:t>003/2024</w:t>
      </w:r>
      <w:r w:rsidRPr="00BD007B">
        <w:rPr>
          <w:rFonts w:ascii="Times New Roman" w:hAnsi="Times New Roman" w:cs="Times New Roman"/>
          <w:sz w:val="24"/>
          <w:szCs w:val="24"/>
        </w:rPr>
        <w:t>.</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highlight w:val="yellow"/>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sz w:val="24"/>
          <w:szCs w:val="24"/>
        </w:rPr>
        <w:t>A empresa (RAZÃO SOCIAL), estabelecida a (ENDEREÇO), inscrita no CNPJ sob nº____________________, TEL:(_</w:t>
      </w:r>
      <w:proofErr w:type="gramStart"/>
      <w:r w:rsidRPr="00BD007B">
        <w:rPr>
          <w:rFonts w:ascii="Times New Roman" w:hAnsi="Times New Roman" w:cs="Times New Roman"/>
          <w:sz w:val="24"/>
          <w:szCs w:val="24"/>
        </w:rPr>
        <w:t>_)_</w:t>
      </w:r>
      <w:proofErr w:type="gramEnd"/>
      <w:r w:rsidRPr="00BD007B">
        <w:rPr>
          <w:rFonts w:ascii="Times New Roman" w:hAnsi="Times New Roman" w:cs="Times New Roman"/>
          <w:sz w:val="24"/>
          <w:szCs w:val="24"/>
        </w:rPr>
        <w:t xml:space="preserve">________, E-MAIL:______________, pelo seu representante legal Sr./Sra. _____________________, CPF:_____________, RG:_____________, DATA DE NASCIMENTO: ___/___/______, residente e domiciliado à: </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sz w:val="24"/>
          <w:szCs w:val="24"/>
        </w:rPr>
        <w:t>(END. RESIDENCIAL), se propõe a fornecer ao Consórcio Intermunicipal de Saúde da Região de Fernandópolis, em estrito cumprimento ao previsto no edital de Pregão em epígrafe, o objeto nele descrito, conforme abaixo discriminado: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tbl>
      <w:tblPr>
        <w:tblW w:w="5000" w:type="pct"/>
        <w:jc w:val="center"/>
        <w:tblCellMar>
          <w:left w:w="105" w:type="dxa"/>
          <w:right w:w="105" w:type="dxa"/>
        </w:tblCellMar>
        <w:tblLook w:val="0000" w:firstRow="0" w:lastRow="0" w:firstColumn="0" w:lastColumn="0" w:noHBand="0" w:noVBand="0"/>
      </w:tblPr>
      <w:tblGrid>
        <w:gridCol w:w="933"/>
        <w:gridCol w:w="816"/>
        <w:gridCol w:w="2677"/>
        <w:gridCol w:w="1207"/>
        <w:gridCol w:w="803"/>
        <w:gridCol w:w="1374"/>
        <w:gridCol w:w="1813"/>
      </w:tblGrid>
      <w:tr w:rsidR="00957328" w:rsidRPr="00BD007B" w:rsidTr="008048A9">
        <w:trPr>
          <w:jc w:val="center"/>
        </w:trPr>
        <w:tc>
          <w:tcPr>
            <w:tcW w:w="485"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ITEM</w:t>
            </w:r>
          </w:p>
        </w:tc>
        <w:tc>
          <w:tcPr>
            <w:tcW w:w="424"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UND</w:t>
            </w:r>
          </w:p>
        </w:tc>
        <w:tc>
          <w:tcPr>
            <w:tcW w:w="1391"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DESCRIÇÃO DO PRODUTO</w:t>
            </w:r>
          </w:p>
        </w:tc>
        <w:tc>
          <w:tcPr>
            <w:tcW w:w="627"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MARCA</w:t>
            </w:r>
          </w:p>
        </w:tc>
        <w:tc>
          <w:tcPr>
            <w:tcW w:w="417"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QTE</w:t>
            </w:r>
          </w:p>
        </w:tc>
        <w:tc>
          <w:tcPr>
            <w:tcW w:w="714"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VALOR UNIT</w:t>
            </w:r>
          </w:p>
        </w:tc>
        <w:tc>
          <w:tcPr>
            <w:tcW w:w="941"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VALOR TOTAL</w:t>
            </w:r>
          </w:p>
        </w:tc>
      </w:tr>
      <w:tr w:rsidR="00957328" w:rsidRPr="00BD007B" w:rsidTr="008048A9">
        <w:tblPrEx>
          <w:tblCellSpacing w:w="-8" w:type="nil"/>
        </w:tblPrEx>
        <w:trPr>
          <w:tblCellSpacing w:w="-8" w:type="nil"/>
          <w:jc w:val="center"/>
        </w:trPr>
        <w:tc>
          <w:tcPr>
            <w:tcW w:w="485"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both"/>
              <w:rPr>
                <w:rFonts w:ascii="Times New Roman" w:hAnsi="Times New Roman" w:cs="Times New Roman"/>
                <w:sz w:val="24"/>
                <w:szCs w:val="24"/>
              </w:rPr>
            </w:pPr>
          </w:p>
        </w:tc>
        <w:tc>
          <w:tcPr>
            <w:tcW w:w="424"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both"/>
              <w:rPr>
                <w:rFonts w:ascii="Times New Roman" w:hAnsi="Times New Roman" w:cs="Times New Roman"/>
                <w:sz w:val="24"/>
                <w:szCs w:val="24"/>
              </w:rPr>
            </w:pPr>
          </w:p>
        </w:tc>
        <w:tc>
          <w:tcPr>
            <w:tcW w:w="1391"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both"/>
              <w:rPr>
                <w:rFonts w:ascii="Times New Roman" w:hAnsi="Times New Roman" w:cs="Times New Roman"/>
                <w:sz w:val="24"/>
                <w:szCs w:val="24"/>
              </w:rPr>
            </w:pPr>
          </w:p>
        </w:tc>
        <w:tc>
          <w:tcPr>
            <w:tcW w:w="627"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both"/>
              <w:rPr>
                <w:rFonts w:ascii="Times New Roman" w:hAnsi="Times New Roman" w:cs="Times New Roman"/>
                <w:sz w:val="24"/>
                <w:szCs w:val="24"/>
              </w:rPr>
            </w:pPr>
          </w:p>
        </w:tc>
        <w:tc>
          <w:tcPr>
            <w:tcW w:w="417"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both"/>
              <w:rPr>
                <w:rFonts w:ascii="Times New Roman" w:hAnsi="Times New Roman" w:cs="Times New Roman"/>
                <w:sz w:val="24"/>
                <w:szCs w:val="24"/>
              </w:rPr>
            </w:pPr>
          </w:p>
        </w:tc>
        <w:tc>
          <w:tcPr>
            <w:tcW w:w="714"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both"/>
              <w:rPr>
                <w:rFonts w:ascii="Times New Roman" w:hAnsi="Times New Roman" w:cs="Times New Roman"/>
                <w:sz w:val="24"/>
                <w:szCs w:val="24"/>
              </w:rPr>
            </w:pPr>
          </w:p>
        </w:tc>
        <w:tc>
          <w:tcPr>
            <w:tcW w:w="941" w:type="pct"/>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both"/>
              <w:rPr>
                <w:rFonts w:ascii="Times New Roman" w:hAnsi="Times New Roman" w:cs="Times New Roman"/>
                <w:sz w:val="24"/>
                <w:szCs w:val="24"/>
              </w:rPr>
            </w:pPr>
          </w:p>
        </w:tc>
      </w:tr>
      <w:tr w:rsidR="00957328" w:rsidRPr="00BD007B" w:rsidTr="008048A9">
        <w:tblPrEx>
          <w:tblCellSpacing w:w="-8" w:type="nil"/>
        </w:tblPrEx>
        <w:trPr>
          <w:tblCellSpacing w:w="-8" w:type="nil"/>
          <w:jc w:val="center"/>
        </w:trPr>
        <w:tc>
          <w:tcPr>
            <w:tcW w:w="5000" w:type="pct"/>
            <w:gridSpan w:val="7"/>
            <w:tcBorders>
              <w:top w:val="single" w:sz="6" w:space="0" w:color="000000"/>
              <w:left w:val="single" w:sz="6" w:space="0" w:color="000000"/>
              <w:bottom w:val="single" w:sz="6" w:space="0" w:color="000000"/>
              <w:right w:val="single" w:sz="6" w:space="0" w:color="000000"/>
            </w:tcBorders>
          </w:tcPr>
          <w:p w:rsidR="00957328" w:rsidRPr="00BD007B" w:rsidRDefault="00957328" w:rsidP="008048A9">
            <w:pPr>
              <w:tabs>
                <w:tab w:val="left" w:pos="915"/>
                <w:tab w:val="left" w:pos="1770"/>
                <w:tab w:val="left" w:pos="2910"/>
                <w:tab w:val="left" w:pos="5745"/>
              </w:tabs>
              <w:autoSpaceDE w:val="0"/>
              <w:autoSpaceDN w:val="0"/>
              <w:adjustRightInd w:val="0"/>
              <w:spacing w:after="0" w:line="240" w:lineRule="auto"/>
              <w:jc w:val="center"/>
              <w:rPr>
                <w:rFonts w:ascii="Times New Roman" w:hAnsi="Times New Roman" w:cs="Times New Roman"/>
                <w:b/>
                <w:bCs/>
                <w:sz w:val="24"/>
                <w:szCs w:val="24"/>
              </w:rPr>
            </w:pPr>
            <w:r w:rsidRPr="00BD007B">
              <w:rPr>
                <w:rFonts w:ascii="Times New Roman" w:hAnsi="Times New Roman" w:cs="Times New Roman"/>
                <w:b/>
                <w:bCs/>
                <w:sz w:val="24"/>
                <w:szCs w:val="24"/>
              </w:rPr>
              <w:t>VALOR TOTAL DO ITEM......................R$</w:t>
            </w:r>
          </w:p>
        </w:tc>
      </w:tr>
    </w:tbl>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sz w:val="24"/>
          <w:szCs w:val="24"/>
        </w:rPr>
        <w:t xml:space="preserve">A proponente obriga-se a cumprir o prazo de entrega previsto no edital. </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r w:rsidRPr="00BD007B">
        <w:rPr>
          <w:rFonts w:ascii="Times New Roman" w:hAnsi="Times New Roman" w:cs="Times New Roman"/>
          <w:sz w:val="24"/>
          <w:szCs w:val="24"/>
        </w:rPr>
        <w:t>A validade desta proposta é de 60 (sessenta) dias corridos, contados da data da abertura da Sessão Pública de Pregão.</w:t>
      </w: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both"/>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r w:rsidRPr="00BD007B">
        <w:rPr>
          <w:rFonts w:ascii="Times New Roman" w:hAnsi="Times New Roman" w:cs="Times New Roman"/>
          <w:sz w:val="24"/>
          <w:szCs w:val="24"/>
        </w:rPr>
        <w:t>Nome da c</w:t>
      </w:r>
      <w:r>
        <w:rPr>
          <w:rFonts w:ascii="Times New Roman" w:hAnsi="Times New Roman" w:cs="Times New Roman"/>
          <w:sz w:val="24"/>
          <w:szCs w:val="24"/>
        </w:rPr>
        <w:t>idade/UF, (dia) de (mês) de 2024</w:t>
      </w:r>
      <w:r w:rsidRPr="00BD007B">
        <w:rPr>
          <w:rFonts w:ascii="Times New Roman" w:hAnsi="Times New Roman" w:cs="Times New Roman"/>
          <w:sz w:val="24"/>
          <w:szCs w:val="24"/>
        </w:rPr>
        <w:t>.</w:t>
      </w: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r w:rsidRPr="00BD007B">
        <w:rPr>
          <w:rFonts w:ascii="Times New Roman" w:hAnsi="Times New Roman" w:cs="Times New Roman"/>
          <w:sz w:val="24"/>
          <w:szCs w:val="24"/>
        </w:rPr>
        <w:t>(</w:t>
      </w:r>
      <w:proofErr w:type="gramStart"/>
      <w:r w:rsidRPr="00BD007B">
        <w:rPr>
          <w:rFonts w:ascii="Times New Roman" w:hAnsi="Times New Roman" w:cs="Times New Roman"/>
          <w:sz w:val="24"/>
          <w:szCs w:val="24"/>
        </w:rPr>
        <w:t>assinatura</w:t>
      </w:r>
      <w:proofErr w:type="gramEnd"/>
      <w:r w:rsidRPr="00BD007B">
        <w:rPr>
          <w:rFonts w:ascii="Times New Roman" w:hAnsi="Times New Roman" w:cs="Times New Roman"/>
          <w:sz w:val="24"/>
          <w:szCs w:val="24"/>
        </w:rPr>
        <w:t>)</w:t>
      </w: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r w:rsidRPr="00BD007B">
        <w:rPr>
          <w:rFonts w:ascii="Times New Roman" w:hAnsi="Times New Roman" w:cs="Times New Roman"/>
          <w:sz w:val="24"/>
          <w:szCs w:val="24"/>
        </w:rPr>
        <w:t>(Nome do representante legal da empresa proponente)</w:t>
      </w: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r w:rsidRPr="00BD007B">
        <w:rPr>
          <w:rFonts w:ascii="Times New Roman" w:hAnsi="Times New Roman" w:cs="Times New Roman"/>
          <w:sz w:val="24"/>
          <w:szCs w:val="24"/>
        </w:rPr>
        <w:t>R.G.:</w:t>
      </w:r>
    </w:p>
    <w:p w:rsidR="00957328" w:rsidRPr="00BD007B" w:rsidRDefault="00957328" w:rsidP="00957328">
      <w:pPr>
        <w:autoSpaceDE w:val="0"/>
        <w:autoSpaceDN w:val="0"/>
        <w:adjustRightInd w:val="0"/>
        <w:spacing w:after="0" w:line="240" w:lineRule="auto"/>
        <w:jc w:val="center"/>
        <w:rPr>
          <w:rFonts w:ascii="Times New Roman" w:hAnsi="Times New Roman" w:cs="Times New Roman"/>
          <w:sz w:val="24"/>
          <w:szCs w:val="24"/>
        </w:rPr>
      </w:pPr>
      <w:proofErr w:type="spellStart"/>
      <w:r w:rsidRPr="00BD007B">
        <w:rPr>
          <w:rFonts w:ascii="Times New Roman" w:hAnsi="Times New Roman" w:cs="Times New Roman"/>
          <w:sz w:val="24"/>
          <w:szCs w:val="24"/>
        </w:rPr>
        <w:t>CargoObs</w:t>
      </w:r>
      <w:proofErr w:type="spellEnd"/>
      <w:r w:rsidRPr="00BD007B">
        <w:rPr>
          <w:rFonts w:ascii="Times New Roman" w:hAnsi="Times New Roman" w:cs="Times New Roman"/>
          <w:sz w:val="24"/>
          <w:szCs w:val="24"/>
        </w:rPr>
        <w:t>. Este documento deverá ser preenchido em papel timbrado da empresa proponente e assinado pelo(s) seu(s) representante(s) legal (</w:t>
      </w:r>
      <w:proofErr w:type="spellStart"/>
      <w:r w:rsidRPr="00BD007B">
        <w:rPr>
          <w:rFonts w:ascii="Times New Roman" w:hAnsi="Times New Roman" w:cs="Times New Roman"/>
          <w:sz w:val="24"/>
          <w:szCs w:val="24"/>
        </w:rPr>
        <w:t>is</w:t>
      </w:r>
      <w:proofErr w:type="spellEnd"/>
      <w:r w:rsidRPr="00BD007B">
        <w:rPr>
          <w:rFonts w:ascii="Times New Roman" w:hAnsi="Times New Roman" w:cs="Times New Roman"/>
          <w:sz w:val="24"/>
          <w:szCs w:val="24"/>
        </w:rPr>
        <w:t>) e/ou procurador (es) devidamente habilitado.</w:t>
      </w:r>
    </w:p>
    <w:p w:rsidR="00957328" w:rsidRPr="00BD007B" w:rsidRDefault="00957328" w:rsidP="00957328">
      <w:pPr>
        <w:autoSpaceDE w:val="0"/>
        <w:autoSpaceDN w:val="0"/>
        <w:adjustRightInd w:val="0"/>
        <w:spacing w:after="0" w:line="240" w:lineRule="auto"/>
        <w:rPr>
          <w:rFonts w:ascii="Times New Roman" w:hAnsi="Times New Roman" w:cs="Times New Roman"/>
          <w:sz w:val="24"/>
          <w:szCs w:val="24"/>
        </w:rPr>
      </w:pPr>
    </w:p>
    <w:p w:rsidR="00957328" w:rsidRDefault="00957328" w:rsidP="00957328">
      <w:pPr>
        <w:autoSpaceDE w:val="0"/>
        <w:autoSpaceDN w:val="0"/>
        <w:adjustRightInd w:val="0"/>
        <w:spacing w:after="0" w:line="240" w:lineRule="auto"/>
        <w:rPr>
          <w:rFonts w:ascii="Times New Roman" w:hAnsi="Times New Roman" w:cs="Times New Roman"/>
          <w:sz w:val="24"/>
          <w:szCs w:val="24"/>
        </w:rPr>
      </w:pPr>
    </w:p>
    <w:p w:rsidR="00957328" w:rsidRDefault="00957328" w:rsidP="00957328">
      <w:pPr>
        <w:autoSpaceDE w:val="0"/>
        <w:autoSpaceDN w:val="0"/>
        <w:adjustRightInd w:val="0"/>
        <w:spacing w:after="0" w:line="240" w:lineRule="auto"/>
        <w:rPr>
          <w:rFonts w:ascii="Times New Roman" w:hAnsi="Times New Roman" w:cs="Times New Roman"/>
          <w:sz w:val="24"/>
          <w:szCs w:val="24"/>
        </w:rPr>
      </w:pPr>
    </w:p>
    <w:p w:rsidR="00957328" w:rsidRDefault="00957328" w:rsidP="00957328">
      <w:pPr>
        <w:autoSpaceDE w:val="0"/>
        <w:autoSpaceDN w:val="0"/>
        <w:adjustRightInd w:val="0"/>
        <w:spacing w:after="0" w:line="240" w:lineRule="auto"/>
        <w:rPr>
          <w:rFonts w:ascii="Times New Roman" w:hAnsi="Times New Roman" w:cs="Times New Roman"/>
          <w:sz w:val="24"/>
          <w:szCs w:val="24"/>
        </w:rPr>
      </w:pPr>
    </w:p>
    <w:p w:rsidR="00957328" w:rsidRDefault="00957328" w:rsidP="00957328">
      <w:pPr>
        <w:autoSpaceDE w:val="0"/>
        <w:autoSpaceDN w:val="0"/>
        <w:adjustRightInd w:val="0"/>
        <w:spacing w:after="0" w:line="240" w:lineRule="auto"/>
        <w:rPr>
          <w:rFonts w:ascii="Times New Roman" w:hAnsi="Times New Roman" w:cs="Times New Roman"/>
          <w:sz w:val="24"/>
          <w:szCs w:val="24"/>
        </w:rPr>
      </w:pPr>
    </w:p>
    <w:p w:rsidR="00957328" w:rsidRDefault="00957328" w:rsidP="00957328">
      <w:pPr>
        <w:autoSpaceDE w:val="0"/>
        <w:autoSpaceDN w:val="0"/>
        <w:adjustRightInd w:val="0"/>
        <w:spacing w:after="0" w:line="240" w:lineRule="auto"/>
        <w:rPr>
          <w:rFonts w:ascii="Times New Roman" w:hAnsi="Times New Roman" w:cs="Times New Roman"/>
          <w:sz w:val="24"/>
          <w:szCs w:val="24"/>
        </w:rPr>
      </w:pPr>
    </w:p>
    <w:p w:rsidR="00957328" w:rsidRDefault="00957328" w:rsidP="00957328">
      <w:pPr>
        <w:autoSpaceDE w:val="0"/>
        <w:autoSpaceDN w:val="0"/>
        <w:adjustRightInd w:val="0"/>
        <w:spacing w:after="0" w:line="240" w:lineRule="auto"/>
        <w:rPr>
          <w:rFonts w:ascii="Times New Roman" w:hAnsi="Times New Roman" w:cs="Times New Roman"/>
          <w:sz w:val="24"/>
          <w:szCs w:val="24"/>
        </w:rPr>
      </w:pPr>
    </w:p>
    <w:p w:rsidR="00957328" w:rsidRDefault="00957328" w:rsidP="00957328">
      <w:pPr>
        <w:autoSpaceDE w:val="0"/>
        <w:autoSpaceDN w:val="0"/>
        <w:adjustRightInd w:val="0"/>
        <w:spacing w:after="0" w:line="240" w:lineRule="auto"/>
        <w:rPr>
          <w:rFonts w:ascii="Times New Roman" w:hAnsi="Times New Roman" w:cs="Times New Roman"/>
          <w:sz w:val="24"/>
          <w:szCs w:val="24"/>
        </w:rPr>
      </w:pPr>
    </w:p>
    <w:p w:rsidR="00957328" w:rsidRDefault="00957328" w:rsidP="00957328">
      <w:pPr>
        <w:autoSpaceDE w:val="0"/>
        <w:autoSpaceDN w:val="0"/>
        <w:adjustRightInd w:val="0"/>
        <w:spacing w:after="0" w:line="240" w:lineRule="auto"/>
        <w:rPr>
          <w:rFonts w:ascii="Times New Roman" w:hAnsi="Times New Roman" w:cs="Times New Roman"/>
          <w:sz w:val="24"/>
          <w:szCs w:val="24"/>
        </w:rPr>
      </w:pPr>
    </w:p>
    <w:p w:rsidR="00957328" w:rsidRDefault="00957328" w:rsidP="00957328">
      <w:pPr>
        <w:autoSpaceDE w:val="0"/>
        <w:autoSpaceDN w:val="0"/>
        <w:adjustRightInd w:val="0"/>
        <w:spacing w:after="0" w:line="240" w:lineRule="auto"/>
        <w:rPr>
          <w:rFonts w:ascii="Times New Roman" w:hAnsi="Times New Roman" w:cs="Times New Roman"/>
          <w:sz w:val="24"/>
          <w:szCs w:val="24"/>
        </w:rPr>
      </w:pPr>
    </w:p>
    <w:p w:rsidR="00957328" w:rsidRDefault="00957328" w:rsidP="00957328">
      <w:pPr>
        <w:autoSpaceDE w:val="0"/>
        <w:autoSpaceDN w:val="0"/>
        <w:adjustRightInd w:val="0"/>
        <w:spacing w:after="0" w:line="240" w:lineRule="auto"/>
        <w:rPr>
          <w:rFonts w:ascii="Times New Roman" w:hAnsi="Times New Roman" w:cs="Times New Roman"/>
          <w:sz w:val="24"/>
          <w:szCs w:val="24"/>
        </w:rPr>
      </w:pPr>
    </w:p>
    <w:p w:rsidR="00957328" w:rsidRDefault="00957328" w:rsidP="00957328">
      <w:pPr>
        <w:autoSpaceDE w:val="0"/>
        <w:autoSpaceDN w:val="0"/>
        <w:adjustRightInd w:val="0"/>
        <w:spacing w:after="0" w:line="240" w:lineRule="auto"/>
        <w:rPr>
          <w:rFonts w:ascii="Times New Roman" w:hAnsi="Times New Roman" w:cs="Times New Roman"/>
          <w:b/>
          <w:bCs/>
          <w:sz w:val="24"/>
          <w:szCs w:val="24"/>
        </w:rPr>
      </w:pPr>
    </w:p>
    <w:p w:rsidR="00957328" w:rsidRDefault="00957328" w:rsidP="00957328">
      <w:pPr>
        <w:autoSpaceDE w:val="0"/>
        <w:autoSpaceDN w:val="0"/>
        <w:adjustRightInd w:val="0"/>
        <w:spacing w:after="0" w:line="240" w:lineRule="auto"/>
        <w:rPr>
          <w:rFonts w:ascii="Times New Roman" w:hAnsi="Times New Roman" w:cs="Times New Roman"/>
          <w:b/>
          <w:bCs/>
          <w:sz w:val="24"/>
          <w:szCs w:val="24"/>
        </w:rPr>
      </w:pPr>
    </w:p>
    <w:p w:rsidR="00957328" w:rsidRDefault="00957328" w:rsidP="00957328">
      <w:pPr>
        <w:autoSpaceDE w:val="0"/>
        <w:autoSpaceDN w:val="0"/>
        <w:adjustRightInd w:val="0"/>
        <w:spacing w:after="0" w:line="240" w:lineRule="auto"/>
        <w:jc w:val="center"/>
        <w:rPr>
          <w:rFonts w:ascii="Times New Roman" w:hAnsi="Times New Roman" w:cs="Times New Roman"/>
          <w:b/>
          <w:bCs/>
          <w:sz w:val="24"/>
          <w:szCs w:val="24"/>
        </w:rPr>
      </w:pPr>
    </w:p>
    <w:p w:rsidR="00957328" w:rsidRDefault="00957328" w:rsidP="009573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ANEXO IV</w:t>
      </w:r>
    </w:p>
    <w:p w:rsidR="00D13B64" w:rsidRDefault="00D13B64" w:rsidP="00D13B6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TERMO DE REFERÊNCIA</w:t>
      </w:r>
    </w:p>
    <w:p w:rsidR="00D13B64" w:rsidRDefault="00D13B64" w:rsidP="00D13B64">
      <w:pPr>
        <w:spacing w:after="0" w:line="240" w:lineRule="auto"/>
        <w:rPr>
          <w:rFonts w:ascii="Times New Roman" w:hAnsi="Times New Roman" w:cs="Times New Roman"/>
          <w:b/>
          <w:sz w:val="24"/>
          <w:szCs w:val="24"/>
        </w:rPr>
      </w:pPr>
      <w:r>
        <w:rPr>
          <w:rFonts w:ascii="Times New Roman" w:hAnsi="Times New Roman" w:cs="Times New Roman"/>
          <w:b/>
          <w:sz w:val="24"/>
          <w:szCs w:val="24"/>
        </w:rPr>
        <w:t>1.OBJETO</w:t>
      </w:r>
    </w:p>
    <w:p w:rsidR="00D13B64" w:rsidRDefault="00D13B64" w:rsidP="00D13B6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1.1-DO</w:t>
      </w:r>
      <w:r>
        <w:rPr>
          <w:rFonts w:ascii="Times New Roman" w:hAnsi="Times New Roman" w:cs="Times New Roman"/>
          <w:sz w:val="24"/>
          <w:szCs w:val="24"/>
        </w:rPr>
        <w:t xml:space="preserve"> </w:t>
      </w:r>
      <w:r>
        <w:rPr>
          <w:rFonts w:ascii="Times New Roman" w:hAnsi="Times New Roman" w:cs="Times New Roman"/>
          <w:b/>
          <w:sz w:val="24"/>
          <w:szCs w:val="24"/>
        </w:rPr>
        <w:t>OBJETO</w:t>
      </w:r>
    </w:p>
    <w:p w:rsidR="00D13B64" w:rsidRDefault="00D13B64" w:rsidP="00D13B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Presente licitação tem por objeto a contratação de pessoas jurídicas para prestação de serviços médicos (plantonistas, socorristas e reguladores), para as comunidades dos 13 (treze) municípios participantes do Consórcio Intermunicipal de Saúde da Região de Fernandópolis– CISARF, a serem prestados nas unidades do SAMU 192 – Serviço de Atendimento Móvel de Urgência, nas bases descentralizadas, tanto na cidade de Fernandópolis quanto na cidade de Estrela D’Oeste, Guarani D’Oeste, </w:t>
      </w:r>
      <w:proofErr w:type="spellStart"/>
      <w:r>
        <w:rPr>
          <w:rFonts w:ascii="Times New Roman" w:hAnsi="Times New Roman" w:cs="Times New Roman"/>
          <w:sz w:val="24"/>
          <w:szCs w:val="24"/>
        </w:rPr>
        <w:t>Indiaporã</w:t>
      </w:r>
      <w:proofErr w:type="spellEnd"/>
      <w:r>
        <w:rPr>
          <w:rFonts w:ascii="Times New Roman" w:hAnsi="Times New Roman" w:cs="Times New Roman"/>
          <w:sz w:val="24"/>
          <w:szCs w:val="24"/>
        </w:rPr>
        <w:t xml:space="preserve">,  Macedônia, Meridiano, Mira-Estrela, Ouroeste, Pedranópolis, </w:t>
      </w:r>
      <w:proofErr w:type="spellStart"/>
      <w:r>
        <w:rPr>
          <w:rFonts w:ascii="Times New Roman" w:hAnsi="Times New Roman" w:cs="Times New Roman"/>
          <w:sz w:val="24"/>
          <w:szCs w:val="24"/>
        </w:rPr>
        <w:t>Populina</w:t>
      </w:r>
      <w:proofErr w:type="spellEnd"/>
      <w:r>
        <w:rPr>
          <w:rFonts w:ascii="Times New Roman" w:hAnsi="Times New Roman" w:cs="Times New Roman"/>
          <w:sz w:val="24"/>
          <w:szCs w:val="24"/>
        </w:rPr>
        <w:t>, São João das Duas Pontes, São João de Iracema e Turmalina, com plantões de 12 (doze) horas consecutivas, conforme abaixo, pelo período de 12 (doze) meses, que existindo interesse de ambas as partes poderá ser renovado por iguais períodos, conforme Artigos 106 e 107 da Lei Federal nº. 14.133/2021.</w:t>
      </w:r>
    </w:p>
    <w:p w:rsidR="00D13B64" w:rsidRDefault="00D13B64" w:rsidP="00D13B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O valor estimado total é de R$ </w:t>
      </w:r>
    </w:p>
    <w:p w:rsidR="00D13B64" w:rsidRDefault="00D13B64" w:rsidP="00D13B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1.2.1-</w:t>
      </w:r>
      <w:r>
        <w:rPr>
          <w:rFonts w:ascii="Times New Roman" w:hAnsi="Times New Roman" w:cs="Times New Roman"/>
          <w:sz w:val="24"/>
          <w:szCs w:val="24"/>
        </w:rPr>
        <w:t xml:space="preserve"> Serão utilizados 04 (quatro) médicos por dia, durante as 24 (vinte e quatro) horas do dia, sendo segunda, terça e quinta-feira, durante todos os meses do ano.</w:t>
      </w:r>
    </w:p>
    <w:p w:rsidR="00D13B64" w:rsidRDefault="00D13B64" w:rsidP="00D13B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1.2.2 –</w:t>
      </w:r>
      <w:r>
        <w:rPr>
          <w:rFonts w:ascii="Times New Roman" w:hAnsi="Times New Roman" w:cs="Times New Roman"/>
          <w:sz w:val="24"/>
          <w:szCs w:val="24"/>
        </w:rPr>
        <w:t xml:space="preserve"> Sendo 1 (um) médico intervencionista USA e 1 (um) médico regulador das Urgências, com plantão de 12 (doze) horas cada um.</w:t>
      </w:r>
    </w:p>
    <w:p w:rsidR="00D13B64" w:rsidRDefault="00D13B64" w:rsidP="00D13B64">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1.3. </w:t>
      </w:r>
      <w:r>
        <w:rPr>
          <w:rFonts w:ascii="Times New Roman" w:hAnsi="Times New Roman" w:cs="Times New Roman"/>
          <w:bCs/>
          <w:sz w:val="24"/>
          <w:szCs w:val="24"/>
        </w:rPr>
        <w:t xml:space="preserve">Os serviços </w:t>
      </w:r>
      <w:r>
        <w:rPr>
          <w:rFonts w:ascii="Times New Roman" w:hAnsi="Times New Roman" w:cs="Times New Roman"/>
          <w:b/>
          <w:bCs/>
          <w:sz w:val="24"/>
          <w:szCs w:val="24"/>
        </w:rPr>
        <w:t>deverão ser iniciados em até 15 (quinze) dias, após a assinatura do contrato</w:t>
      </w:r>
      <w:r>
        <w:rPr>
          <w:rFonts w:ascii="Times New Roman" w:hAnsi="Times New Roman" w:cs="Times New Roman"/>
          <w:bCs/>
          <w:sz w:val="24"/>
          <w:szCs w:val="24"/>
        </w:rPr>
        <w:t>.</w:t>
      </w:r>
    </w:p>
    <w:p w:rsidR="00D13B64" w:rsidRDefault="00D13B64" w:rsidP="00D13B64">
      <w:pPr>
        <w:pStyle w:val="ParagraphStyle"/>
        <w:jc w:val="both"/>
        <w:rPr>
          <w:rFonts w:ascii="Times New Roman" w:hAnsi="Times New Roman" w:cs="Times New Roman"/>
        </w:rPr>
      </w:pPr>
      <w:r>
        <w:rPr>
          <w:rFonts w:ascii="Times New Roman" w:hAnsi="Times New Roman" w:cs="Times New Roman"/>
          <w:b/>
        </w:rPr>
        <w:t>1.4.</w:t>
      </w:r>
      <w:r>
        <w:rPr>
          <w:rFonts w:ascii="Times New Roman" w:hAnsi="Times New Roman" w:cs="Times New Roman"/>
        </w:rPr>
        <w:t xml:space="preserve"> Os serviços e seus quantitativos estão discriminados abaixo:</w:t>
      </w:r>
    </w:p>
    <w:p w:rsidR="00D13B64" w:rsidRDefault="00D13B64" w:rsidP="00D13B64">
      <w:pPr>
        <w:pStyle w:val="ParagraphStyle"/>
        <w:jc w:val="both"/>
        <w:rPr>
          <w:rFonts w:ascii="Times New Roman" w:hAnsi="Times New Roman" w:cs="Times New Roman"/>
        </w:rPr>
      </w:pPr>
    </w:p>
    <w:tbl>
      <w:tblPr>
        <w:tblW w:w="3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4A0" w:firstRow="1" w:lastRow="0" w:firstColumn="1" w:lastColumn="0" w:noHBand="0" w:noVBand="1"/>
      </w:tblPr>
      <w:tblGrid>
        <w:gridCol w:w="874"/>
        <w:gridCol w:w="6523"/>
      </w:tblGrid>
      <w:tr w:rsidR="00D13B64" w:rsidTr="00D13B64">
        <w:trPr>
          <w:jc w:val="center"/>
        </w:trPr>
        <w:tc>
          <w:tcPr>
            <w:tcW w:w="591" w:type="pct"/>
            <w:tcBorders>
              <w:top w:val="single" w:sz="4" w:space="0" w:color="auto"/>
              <w:left w:val="single" w:sz="4" w:space="0" w:color="auto"/>
              <w:bottom w:val="single" w:sz="4" w:space="0" w:color="auto"/>
              <w:right w:val="single" w:sz="4" w:space="0" w:color="auto"/>
            </w:tcBorders>
            <w:shd w:val="clear" w:color="auto" w:fill="F0F0F0"/>
            <w:vAlign w:val="center"/>
            <w:hideMark/>
          </w:tcPr>
          <w:p w:rsidR="00D13B64" w:rsidRDefault="00D13B64">
            <w:pPr>
              <w:pStyle w:val="ParagraphStyle"/>
              <w:spacing w:line="256" w:lineRule="auto"/>
              <w:jc w:val="center"/>
              <w:rPr>
                <w:rFonts w:ascii="Times New Roman" w:hAnsi="Times New Roman" w:cs="Times New Roman"/>
                <w:b/>
                <w:lang w:eastAsia="en-US"/>
              </w:rPr>
            </w:pPr>
            <w:r>
              <w:rPr>
                <w:rFonts w:ascii="Times New Roman" w:hAnsi="Times New Roman" w:cs="Times New Roman"/>
                <w:b/>
                <w:lang w:eastAsia="en-US"/>
              </w:rPr>
              <w:t>ITEM</w:t>
            </w:r>
          </w:p>
        </w:tc>
        <w:tc>
          <w:tcPr>
            <w:tcW w:w="4409" w:type="pct"/>
            <w:tcBorders>
              <w:top w:val="single" w:sz="4" w:space="0" w:color="auto"/>
              <w:left w:val="single" w:sz="4" w:space="0" w:color="auto"/>
              <w:bottom w:val="single" w:sz="4" w:space="0" w:color="auto"/>
              <w:right w:val="single" w:sz="4" w:space="0" w:color="auto"/>
            </w:tcBorders>
            <w:shd w:val="clear" w:color="auto" w:fill="F0F0F0"/>
            <w:vAlign w:val="center"/>
            <w:hideMark/>
          </w:tcPr>
          <w:p w:rsidR="00D13B64" w:rsidRDefault="00D13B64">
            <w:pPr>
              <w:pStyle w:val="ParagraphStyle"/>
              <w:spacing w:line="256" w:lineRule="auto"/>
              <w:jc w:val="center"/>
              <w:rPr>
                <w:rFonts w:ascii="Times New Roman" w:hAnsi="Times New Roman" w:cs="Times New Roman"/>
                <w:b/>
                <w:lang w:eastAsia="en-US"/>
              </w:rPr>
            </w:pPr>
            <w:r>
              <w:rPr>
                <w:rFonts w:ascii="Times New Roman" w:hAnsi="Times New Roman" w:cs="Times New Roman"/>
                <w:b/>
                <w:lang w:eastAsia="en-US"/>
              </w:rPr>
              <w:t>DESCRIÇÃO DO PRODUTO</w:t>
            </w:r>
          </w:p>
        </w:tc>
      </w:tr>
      <w:tr w:rsidR="00D13B64" w:rsidTr="00D13B64">
        <w:trPr>
          <w:trHeight w:val="562"/>
          <w:jc w:val="center"/>
        </w:trPr>
        <w:tc>
          <w:tcPr>
            <w:tcW w:w="591" w:type="pct"/>
            <w:tcBorders>
              <w:top w:val="single" w:sz="4" w:space="0" w:color="auto"/>
              <w:left w:val="single" w:sz="4" w:space="0" w:color="auto"/>
              <w:bottom w:val="single" w:sz="4" w:space="0" w:color="auto"/>
              <w:right w:val="single" w:sz="4" w:space="0" w:color="auto"/>
            </w:tcBorders>
            <w:vAlign w:val="center"/>
          </w:tcPr>
          <w:p w:rsidR="00D13B64" w:rsidRDefault="00D13B64">
            <w:pPr>
              <w:pStyle w:val="ParagraphStyle"/>
              <w:spacing w:line="256" w:lineRule="auto"/>
              <w:rPr>
                <w:rFonts w:ascii="Times New Roman" w:hAnsi="Times New Roman" w:cs="Times New Roman"/>
                <w:lang w:eastAsia="en-US"/>
              </w:rPr>
            </w:pPr>
          </w:p>
        </w:tc>
        <w:tc>
          <w:tcPr>
            <w:tcW w:w="4409" w:type="pct"/>
            <w:tcBorders>
              <w:top w:val="single" w:sz="4" w:space="0" w:color="auto"/>
              <w:left w:val="single" w:sz="4" w:space="0" w:color="auto"/>
              <w:bottom w:val="single" w:sz="4" w:space="0" w:color="auto"/>
              <w:right w:val="single" w:sz="4" w:space="0" w:color="auto"/>
            </w:tcBorders>
            <w:vAlign w:val="center"/>
            <w:hideMark/>
          </w:tcPr>
          <w:p w:rsidR="00D13B64" w:rsidRDefault="00D13B64">
            <w:pPr>
              <w:pStyle w:val="Default"/>
              <w:spacing w:after="366" w:line="256" w:lineRule="auto"/>
              <w:jc w:val="both"/>
              <w:rPr>
                <w:rFonts w:ascii="Times New Roman" w:hAnsi="Times New Roman" w:cs="Times New Roman"/>
                <w:sz w:val="20"/>
                <w:szCs w:val="20"/>
              </w:rPr>
            </w:pPr>
            <w:r>
              <w:rPr>
                <w:rFonts w:ascii="Times New Roman" w:hAnsi="Times New Roman" w:cs="Times New Roman"/>
                <w:bCs/>
                <w:sz w:val="20"/>
                <w:szCs w:val="20"/>
              </w:rPr>
              <w:t>OS SERVIÇOS SERÃO PRESTADOS NAS DEPENDÊNCIAS DO SAMU 192 DE FERNANDÓPOLIS, NAS BASES DESCENTRALIZADAS, SERVIÇO DE ATENDIMENTO MÓVEL DE URGÊNCIA, E/OU EM LOCAL DESIGNADO PELA ADMINISTRAÇÃO DO CISARF, PODENDO SER PRESTADO PELO TITULAR DA EMPRESA CONTRATADA,  FUNCIONÁRIOS OU AINDA POR CONTRATADOS, SENDO QUE EM AMBOS OS CASOS DEVERÁ SER APRESENTADO, ANTES DA ASSINATURA DO CONTRATO, PROVA DA CAPACIDADE TÉCNICA DO PRESTADOR DOS SERVIÇOS PARA PRESTAÇÃO DOS MESMOS, O PRESTADOR OBRIGATORIAMENTE DEVERÁ COMPROVAR POSSUIR: A) GRADUAÇÃO EM MEDICINA; B) REGISTRO NO CONSELHO REGIONAL DE MEDICINA( NO ESTADO DE SÃO PAULO  EM CASO DE CONTRATAÇÃO), BEM COMO A PESSOA JURÍDICA TAMBÉM DE ACORDO COM O EXIGIDO NA RESOLUÇÃO Nº 1980/11 DO CONSELHO FEDERAL DE MEDICINA; C) CERTIFICADO DE REALIZAÇÃO DOS CURSOS DE ATLS (SUPORTE AVANÇADO DE VIDA AO TRAUMA) E ACLS (SUPORTE AVANÇADO DE VIDA EM CARDIOLOGIA), PHTLS(SUPORTE PRÉ HOSPITAL DE VIDA NO TRAUMA); D) OS MÉDICOS INTERVENCIONISTAS DAS UNIDADES DE SUPORTE AVANÇADO DEVEM TER NO MÍNIMO 02 (DOIS) ANOS DE FORMADO, COM PELO MENOS 12 (DOZE) MESES DE EXPERIÊNCIA EM ATENDIMENTO A URGÊNCIA E EMERGÊNCIA COMPROVADOS POR INSTITUIÇÃO OU ÓRGÃO COMPETENTES;</w:t>
            </w:r>
            <w:r>
              <w:rPr>
                <w:rFonts w:ascii="Times New Roman" w:hAnsi="Times New Roman" w:cs="Times New Roman"/>
                <w:sz w:val="20"/>
                <w:szCs w:val="20"/>
              </w:rPr>
              <w:t xml:space="preserve">  OS MÉDICOS </w:t>
            </w:r>
            <w:r>
              <w:rPr>
                <w:rFonts w:ascii="Times New Roman" w:hAnsi="Times New Roman" w:cs="Times New Roman"/>
                <w:sz w:val="20"/>
                <w:szCs w:val="20"/>
              </w:rPr>
              <w:lastRenderedPageBreak/>
              <w:t xml:space="preserve">REGULADORES DA URGÊNCIA DEVERÃO TER NO MÍNIMO 02 (DOIS) ANOS DE FORMADO, COM EXPERIÊNCIA EM URGÊNCIA E EMERGÊNCIA E CERTIFICADO DE CONCLUSÃO DO CURSO DE REGULAÇÃO MÉDICAS DE URGÊNCIAS E EXPERIÊNCIA MÍNIMA DE 02 ANOS COMO REGULADOR DE URGÊNCIAS/ EMERGÊNCIA COMPROVADOS POR ÓRGÃO OU INSTITUIÇÃO COMPETENTE. </w:t>
            </w:r>
            <w:r>
              <w:rPr>
                <w:rFonts w:ascii="Times New Roman" w:hAnsi="Times New Roman" w:cs="Times New Roman"/>
                <w:bCs/>
                <w:sz w:val="20"/>
                <w:szCs w:val="20"/>
              </w:rPr>
              <w:t>SERÃO OBEDECIDAS AS DETERMINAÇÕES DO ARTIGO 31 DA LEI Nº. 8.212 DE 24/07/1991 E INSTRUÇÃO NORMATIVA INSS Nº. 071 DE 10/05/2002; ARTIGO 647 DA LEI Nº. 7.450/85 – IRRF; ARTIGOS 28 A 32 DA MEDIDA PROVISÓRIA Nº. 135 DE 30/10/2003, CONVERTIDA NA LEI Nº. 10.833/2003 E DEMAIS IMPOSIÇÕES DOS ÓRGÃOS GOVERNAMENTAIS</w:t>
            </w:r>
            <w:r>
              <w:rPr>
                <w:bCs/>
                <w:sz w:val="20"/>
                <w:szCs w:val="20"/>
              </w:rPr>
              <w:t>.</w:t>
            </w:r>
          </w:p>
        </w:tc>
        <w:bookmarkStart w:id="0" w:name="_GoBack"/>
        <w:bookmarkEnd w:id="0"/>
      </w:tr>
    </w:tbl>
    <w:p w:rsidR="00D13B64" w:rsidRDefault="00D13B64" w:rsidP="00D13B64">
      <w:pPr>
        <w:autoSpaceDE w:val="0"/>
        <w:autoSpaceDN w:val="0"/>
        <w:adjustRightInd w:val="0"/>
        <w:spacing w:after="0" w:line="240" w:lineRule="auto"/>
        <w:jc w:val="both"/>
        <w:rPr>
          <w:rFonts w:ascii="Times New Roman" w:hAnsi="Times New Roman" w:cs="Times New Roman"/>
          <w:b/>
          <w:sz w:val="24"/>
          <w:szCs w:val="24"/>
        </w:rPr>
      </w:pPr>
    </w:p>
    <w:p w:rsidR="00D13B64" w:rsidRDefault="00D13B64" w:rsidP="00D13B6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OBSERVAÇÕES</w:t>
      </w:r>
    </w:p>
    <w:p w:rsidR="00D13B64" w:rsidRDefault="00D13B64" w:rsidP="00D13B64">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2.1</w:t>
      </w:r>
      <w:r>
        <w:rPr>
          <w:rFonts w:ascii="Times New Roman" w:hAnsi="Times New Roman" w:cs="Times New Roman"/>
          <w:bCs/>
          <w:color w:val="000000"/>
          <w:sz w:val="24"/>
          <w:szCs w:val="24"/>
        </w:rPr>
        <w:t>- Os serviços serão prestados nas dependências do SAMU 192 Serviço de Atendimento Móvel de Urgência, nas bases descentralizadas, e/ou em local designado pela administração do CISARF, podendo ser prestado pelo Titular da Empresa Contratada, Funcionários ou Contratados, sendo que em ambos os casos deverá ser apresentado antes da assinatura do contrato prova da Capacidade Técnica do Prestador dos Serviços.</w:t>
      </w:r>
    </w:p>
    <w:p w:rsidR="00D13B64" w:rsidRDefault="00D13B64" w:rsidP="00D13B64">
      <w:pPr>
        <w:pStyle w:val="Default"/>
        <w:jc w:val="both"/>
        <w:rPr>
          <w:rFonts w:ascii="Times New Roman" w:hAnsi="Times New Roman" w:cs="Times New Roman"/>
          <w:bCs/>
        </w:rPr>
      </w:pPr>
      <w:r>
        <w:rPr>
          <w:b/>
          <w:bCs/>
        </w:rPr>
        <w:t>2.3</w:t>
      </w:r>
      <w:r>
        <w:rPr>
          <w:bCs/>
        </w:rPr>
        <w:t xml:space="preserve">- </w:t>
      </w:r>
      <w:r>
        <w:rPr>
          <w:rFonts w:ascii="Times New Roman" w:hAnsi="Times New Roman" w:cs="Times New Roman"/>
          <w:bCs/>
        </w:rPr>
        <w:t xml:space="preserve">Para prestação dos serviços, o prestador obrigatoriamente deverá comprovar possuir: a) Graduação em medicina; b) Registro no Conselho Regional de Medicina (no Estado de São Paulo em caso de contratação), bem como a pessoa jurídica também de acordo com o exigido na RESOLUÇÃO Nº 1980/11 do Conselho Federal de Medicina; c) Certificado de realização dos cursos de ATLS (Suporte Avançado de Vida ao Trauma) e de ACLS (Suporte Avançado de Vida em Cardiologia, PHTLS( Suporte  de vida </w:t>
      </w:r>
      <w:proofErr w:type="spellStart"/>
      <w:r>
        <w:rPr>
          <w:rFonts w:ascii="Times New Roman" w:hAnsi="Times New Roman" w:cs="Times New Roman"/>
          <w:bCs/>
        </w:rPr>
        <w:t>pré</w:t>
      </w:r>
      <w:proofErr w:type="spellEnd"/>
      <w:r>
        <w:rPr>
          <w:rFonts w:ascii="Times New Roman" w:hAnsi="Times New Roman" w:cs="Times New Roman"/>
          <w:bCs/>
        </w:rPr>
        <w:t xml:space="preserve"> hospitalar no trauma ); d) </w:t>
      </w:r>
      <w:r>
        <w:rPr>
          <w:rFonts w:ascii="Times New Roman" w:hAnsi="Times New Roman" w:cs="Times New Roman"/>
        </w:rPr>
        <w:t xml:space="preserve">Os Médicos que tripularem as Unidades de Suporte Avançado devem ter no mínimo 2 (dois) anos de formado com pelo menos 12 meses de experiência em atendimento de urgência e emergência; Os Médicos que atuarem na Central de Regulação de Urgência deverão ter no mínimo 2 (dois) anos de formado, necessário experiência em urgência e emergência e certificado de conclusão do curso de regulação médica de urgências; </w:t>
      </w:r>
      <w:r>
        <w:rPr>
          <w:rFonts w:ascii="Times New Roman" w:hAnsi="Times New Roman" w:cs="Times New Roman"/>
          <w:bCs/>
        </w:rPr>
        <w:t>e serão obedecidas as determinações do Artigo 31 da Lei nº. 8.212 de 24/07/1991 e Instrução Normativa INSS nº. 071 de 10/05/2002; Artigo 647 da Lei nº. 7.450/85 – IRRF; Artigos 28 a 32 da Medida Provisória nº. 135 de 30/10/2003, convertida na Lei nº. 10.833/2003 e demais imposições dos órgãos governamentais.</w:t>
      </w:r>
    </w:p>
    <w:p w:rsidR="00D13B64" w:rsidRDefault="00D13B64" w:rsidP="00D13B64">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2.4-</w:t>
      </w:r>
      <w:r>
        <w:rPr>
          <w:rFonts w:ascii="Times New Roman" w:hAnsi="Times New Roman" w:cs="Times New Roman"/>
          <w:bCs/>
          <w:color w:val="000000"/>
          <w:sz w:val="24"/>
          <w:szCs w:val="24"/>
        </w:rPr>
        <w:t xml:space="preserve"> É facultado a todo médico realizar até 02 (dois) plantões no mesmo dia sucessivamente, sendo que para cada turno de 24 (vinte e quatro) horas de trabalho o mesmo deverá efetuar uma paralisação para descanso no mínimo de 12 (doze) horas, conforme disposição das regulamentações legais, não podendo seus trabalhos exceder 60 (sessenta) horas semanais.  Sendo que a cada 12 horas de plantão o plantonista terá um intervalo intrajornada de uma hora entre a 4ª e a 8ª horas de trabalho não coincidente com o outro plantonista.</w:t>
      </w:r>
    </w:p>
    <w:p w:rsidR="00D13B64" w:rsidRDefault="00D13B64" w:rsidP="00D13B64">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2.5</w:t>
      </w:r>
      <w:r>
        <w:rPr>
          <w:rFonts w:ascii="Times New Roman" w:hAnsi="Times New Roman" w:cs="Times New Roman"/>
          <w:bCs/>
          <w:color w:val="000000"/>
          <w:sz w:val="24"/>
          <w:szCs w:val="24"/>
        </w:rPr>
        <w:t xml:space="preserve">- A seleção dos profissionais caberá a Contratada, reservando-se a Contratante o direito de recusa, por motivos de melhor qualidade dos serviços prestados </w:t>
      </w:r>
      <w:proofErr w:type="spellStart"/>
      <w:r>
        <w:rPr>
          <w:rFonts w:ascii="Times New Roman" w:hAnsi="Times New Roman" w:cs="Times New Roman"/>
          <w:bCs/>
          <w:color w:val="000000"/>
          <w:sz w:val="24"/>
          <w:szCs w:val="24"/>
        </w:rPr>
        <w:t>a</w:t>
      </w:r>
      <w:proofErr w:type="spellEnd"/>
      <w:r>
        <w:rPr>
          <w:rFonts w:ascii="Times New Roman" w:hAnsi="Times New Roman" w:cs="Times New Roman"/>
          <w:bCs/>
          <w:color w:val="000000"/>
          <w:sz w:val="24"/>
          <w:szCs w:val="24"/>
        </w:rPr>
        <w:t xml:space="preserve"> população, sem a necessidade de sua formalização, assim como poderá exigir a substituição do profissional credenciado sempre que os serviços prestados por este forem considerados insatisfatórios; os profissionais médicos para prestação de serviços na unidade do SAMU Regional 192 Fernandópolis, ou nas bases descentralizadas e/ou em local designado pela administração do CISARF, o prestador obrigatoriamente deverá comprovar possuir os quesitos acima listados, obedecerá a integridade das </w:t>
      </w:r>
      <w:r>
        <w:rPr>
          <w:rFonts w:ascii="Times New Roman" w:hAnsi="Times New Roman" w:cs="Times New Roman"/>
          <w:bCs/>
          <w:color w:val="000000"/>
          <w:sz w:val="24"/>
          <w:szCs w:val="24"/>
        </w:rPr>
        <w:lastRenderedPageBreak/>
        <w:t>disposições regulamentadoras das normas técnicas de medicina do trabalho, participação da CIPA, CCIH, Comissão de Ética e deverão obedecer aos períodos de trabalho e repouso recomendados por Lei.  O vínculo do profissional médico prestador do plantão para com a contratada poderá ser comprovado por qualquer das formas previstas na SÚMULA Nº 25 do C. Tribunal de Contas do Estado de São Paulo, que diz: - Em procedimento licitatório,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p>
    <w:p w:rsidR="00D13B64" w:rsidRDefault="00D13B64" w:rsidP="00D13B6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 DOS PROFISSINAIS MÉDICOS</w:t>
      </w:r>
    </w:p>
    <w:p w:rsidR="00D13B64" w:rsidRDefault="00D13B64" w:rsidP="00D13B64">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3.1-</w:t>
      </w:r>
      <w:r>
        <w:rPr>
          <w:rFonts w:ascii="Times New Roman" w:hAnsi="Times New Roman" w:cs="Times New Roman"/>
          <w:bCs/>
          <w:color w:val="000000"/>
          <w:sz w:val="24"/>
          <w:szCs w:val="24"/>
        </w:rPr>
        <w:t xml:space="preserve"> A contratada deverá apresentar escala de plantão mensal, sendo que esta deverá ser apresentada até o vigésimo quinto dia útil de cada mês antecedente.  Junto com a mesma deverão ser encaminhados documentos comprobatórios de que os profissionais que prestarão os serviços têm a qualificação exigida.</w:t>
      </w:r>
    </w:p>
    <w:p w:rsidR="00D13B64" w:rsidRDefault="00D13B64" w:rsidP="00D13B64">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3.1.1-</w:t>
      </w:r>
      <w:r>
        <w:rPr>
          <w:rFonts w:ascii="Times New Roman" w:hAnsi="Times New Roman" w:cs="Times New Roman"/>
          <w:bCs/>
          <w:color w:val="000000"/>
          <w:sz w:val="24"/>
          <w:szCs w:val="24"/>
        </w:rPr>
        <w:t xml:space="preserve"> Fica dispensada a apresentação dos documentos comprobatórios de que os profissionais que prestarão os serviços têm a qualificação exigida, caso os mesmos já tenham sido anteriormente apresentados.  Os comprovantes deverão ser apresentados antes da assinatura do contrato.</w:t>
      </w:r>
    </w:p>
    <w:p w:rsidR="00D13B64" w:rsidRDefault="00D13B64" w:rsidP="00D13B64">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3.2-</w:t>
      </w:r>
      <w:r>
        <w:rPr>
          <w:rFonts w:ascii="Times New Roman" w:hAnsi="Times New Roman" w:cs="Times New Roman"/>
          <w:bCs/>
          <w:color w:val="000000"/>
          <w:sz w:val="24"/>
          <w:szCs w:val="24"/>
        </w:rPr>
        <w:t xml:space="preserve"> A substituição de plantonistas será aceita, devendo ser informada a Administração do CISARF com pelo menos 24 (vinte e quatro) horas de antecedência, com a comprovação dos quesitos exigidos nesse edital.</w:t>
      </w:r>
    </w:p>
    <w:p w:rsidR="00D13B64" w:rsidRDefault="00D13B64" w:rsidP="00D13B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3.2.1</w:t>
      </w:r>
      <w:r>
        <w:rPr>
          <w:rFonts w:ascii="Times New Roman" w:hAnsi="Times New Roman" w:cs="Times New Roman"/>
          <w:bCs/>
          <w:color w:val="000000"/>
          <w:sz w:val="24"/>
          <w:szCs w:val="24"/>
        </w:rPr>
        <w:t xml:space="preserve">- </w:t>
      </w:r>
      <w:r>
        <w:rPr>
          <w:rFonts w:ascii="Times New Roman" w:hAnsi="Times New Roman" w:cs="Times New Roman"/>
          <w:sz w:val="24"/>
          <w:szCs w:val="24"/>
        </w:rPr>
        <w:t xml:space="preserve">Fica consignado que caberá exclusivamente ao Consórcio contratante a determinação quanto à alocação de pessoal nas unidades do SAMU, bem como a especialidade, o número de profissionais e a jornada de trabalho a ser cumprida, podendo ser requerido a qualquer momento independentemente de notificação prévia a retirada de profissional que não atenda aos interesses do SAMU na forma pretendida pela Administração, </w:t>
      </w:r>
      <w:r>
        <w:rPr>
          <w:rFonts w:ascii="Times New Roman" w:hAnsi="Times New Roman" w:cs="Times New Roman"/>
          <w:color w:val="000000"/>
          <w:sz w:val="24"/>
          <w:szCs w:val="24"/>
        </w:rPr>
        <w:t xml:space="preserve">de acordo com os itens discriminados no </w:t>
      </w:r>
      <w:r>
        <w:rPr>
          <w:rFonts w:ascii="Times New Roman" w:hAnsi="Times New Roman" w:cs="Times New Roman"/>
          <w:bCs/>
          <w:color w:val="000000"/>
          <w:sz w:val="24"/>
          <w:szCs w:val="24"/>
        </w:rPr>
        <w:t>ANEXO VIII (Lista de Produtos)</w:t>
      </w:r>
      <w:r>
        <w:rPr>
          <w:rFonts w:ascii="Times New Roman" w:hAnsi="Times New Roman" w:cs="Times New Roman"/>
          <w:color w:val="000000"/>
          <w:sz w:val="24"/>
          <w:szCs w:val="24"/>
        </w:rPr>
        <w:t>:</w:t>
      </w:r>
    </w:p>
    <w:p w:rsidR="00D13B64" w:rsidRDefault="00D13B64" w:rsidP="00D13B64">
      <w:pPr>
        <w:pStyle w:val="ParagraphStyle"/>
        <w:jc w:val="both"/>
        <w:rPr>
          <w:rFonts w:ascii="Times New Roman" w:hAnsi="Times New Roman" w:cs="Times New Roman"/>
          <w:b/>
        </w:rPr>
      </w:pPr>
      <w:r>
        <w:rPr>
          <w:rFonts w:ascii="Times New Roman" w:hAnsi="Times New Roman" w:cs="Times New Roman"/>
          <w:b/>
        </w:rPr>
        <w:t>4-DO INÍCIO DA EXECUÇÃO DOS SERVIÇOS</w:t>
      </w:r>
    </w:p>
    <w:p w:rsidR="00D13B64" w:rsidRDefault="00D13B64" w:rsidP="00D13B64">
      <w:pPr>
        <w:pStyle w:val="ParagraphStyle"/>
        <w:jc w:val="both"/>
        <w:rPr>
          <w:rFonts w:ascii="Times New Roman" w:hAnsi="Times New Roman" w:cs="Times New Roman"/>
        </w:rPr>
      </w:pPr>
      <w:r>
        <w:rPr>
          <w:rFonts w:ascii="Times New Roman" w:hAnsi="Times New Roman" w:cs="Times New Roman"/>
          <w:b/>
        </w:rPr>
        <w:t xml:space="preserve">4.1. </w:t>
      </w:r>
      <w:r>
        <w:rPr>
          <w:rFonts w:ascii="Times New Roman" w:hAnsi="Times New Roman" w:cs="Times New Roman"/>
        </w:rPr>
        <w:t xml:space="preserve">A empresa vencedora do certame deverá, no prazo de 15 (quinze) dias após a assinatura do contrato, entregar relação de profissionais médicos que vão atuar nos atendimentos, para formação de banco de dados e criação de </w:t>
      </w:r>
      <w:proofErr w:type="spellStart"/>
      <w:r>
        <w:rPr>
          <w:rFonts w:ascii="Times New Roman" w:hAnsi="Times New Roman" w:cs="Times New Roman"/>
        </w:rPr>
        <w:t>logins</w:t>
      </w:r>
      <w:proofErr w:type="spellEnd"/>
      <w:r>
        <w:rPr>
          <w:rFonts w:ascii="Times New Roman" w:hAnsi="Times New Roman" w:cs="Times New Roman"/>
        </w:rPr>
        <w:t>, essa relação deve conter no mínimo 30 (trinta) profissionais e deve ser atualizada sempre que houver mudança no quadro de pessoal.</w:t>
      </w:r>
    </w:p>
    <w:p w:rsidR="00D13B64" w:rsidRDefault="00D13B64" w:rsidP="00D13B64">
      <w:pPr>
        <w:pStyle w:val="ParagraphStyle"/>
        <w:jc w:val="both"/>
        <w:rPr>
          <w:rFonts w:ascii="Times New Roman" w:hAnsi="Times New Roman" w:cs="Times New Roman"/>
          <w:bCs/>
        </w:rPr>
      </w:pPr>
      <w:r>
        <w:rPr>
          <w:rFonts w:ascii="Times New Roman" w:hAnsi="Times New Roman" w:cs="Times New Roman"/>
          <w:b/>
        </w:rPr>
        <w:t xml:space="preserve">4.2- </w:t>
      </w:r>
      <w:r>
        <w:rPr>
          <w:rFonts w:ascii="Times New Roman" w:hAnsi="Times New Roman" w:cs="Times New Roman"/>
        </w:rPr>
        <w:t>Caso a empresa vencedora do certame não seja a que já está prestando o serviço, a mesma terá 15 dias após a assinatura do contrato para fazer a contratação dos profissionais e iniciar o serviço</w:t>
      </w:r>
      <w:r>
        <w:rPr>
          <w:rFonts w:ascii="Times New Roman" w:hAnsi="Times New Roman" w:cs="Times New Roman"/>
          <w:bCs/>
        </w:rPr>
        <w:t>.</w:t>
      </w:r>
    </w:p>
    <w:p w:rsidR="00D13B64" w:rsidRDefault="00D13B64" w:rsidP="00D13B64">
      <w:pPr>
        <w:pStyle w:val="ParagraphStyle"/>
        <w:jc w:val="both"/>
        <w:rPr>
          <w:rFonts w:ascii="Times New Roman" w:hAnsi="Times New Roman" w:cs="Times New Roman"/>
          <w:b/>
        </w:rPr>
      </w:pPr>
      <w:r>
        <w:rPr>
          <w:rFonts w:ascii="Times New Roman" w:hAnsi="Times New Roman" w:cs="Times New Roman"/>
          <w:b/>
        </w:rPr>
        <w:t>5- DA PRESTAÇÃO DOS SERVIÇOS:</w:t>
      </w:r>
    </w:p>
    <w:p w:rsidR="00D13B64" w:rsidRDefault="00D13B64" w:rsidP="00D13B64">
      <w:pPr>
        <w:pStyle w:val="ParagraphStyle"/>
        <w:jc w:val="both"/>
        <w:rPr>
          <w:rFonts w:ascii="Times New Roman" w:hAnsi="Times New Roman" w:cs="Times New Roman"/>
        </w:rPr>
      </w:pPr>
      <w:r>
        <w:rPr>
          <w:rFonts w:ascii="Times New Roman" w:hAnsi="Times New Roman" w:cs="Times New Roman"/>
          <w:b/>
        </w:rPr>
        <w:t xml:space="preserve">5.1- </w:t>
      </w:r>
      <w:r>
        <w:rPr>
          <w:rFonts w:ascii="Times New Roman" w:hAnsi="Times New Roman" w:cs="Times New Roman"/>
        </w:rPr>
        <w:t>Local de prestação dos serviços será o SAMU – Fernandópolis e qualquer serviços que porventura existirem em complemento ao atendimento, nas bases descentralizadas, devendo obedecer a seguinte escala:</w:t>
      </w:r>
    </w:p>
    <w:p w:rsidR="00D13B64" w:rsidRDefault="00D13B64" w:rsidP="00D13B64">
      <w:pPr>
        <w:pStyle w:val="ParagraphStyle"/>
        <w:jc w:val="both"/>
        <w:rPr>
          <w:rFonts w:ascii="Times New Roman" w:hAnsi="Times New Roman" w:cs="Times New Roman"/>
        </w:rPr>
      </w:pPr>
    </w:p>
    <w:p w:rsidR="00D13B64" w:rsidRDefault="00D13B64" w:rsidP="00D13B64">
      <w:pPr>
        <w:pStyle w:val="ParagraphStyle"/>
        <w:jc w:val="both"/>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2136"/>
        <w:gridCol w:w="1590"/>
        <w:gridCol w:w="456"/>
        <w:gridCol w:w="2210"/>
        <w:gridCol w:w="2364"/>
      </w:tblGrid>
      <w:tr w:rsidR="00D13B64" w:rsidTr="00D13B64">
        <w:trPr>
          <w:trHeight w:val="417"/>
        </w:trPr>
        <w:tc>
          <w:tcPr>
            <w:tcW w:w="0" w:type="auto"/>
            <w:vMerge w:val="restart"/>
            <w:tcBorders>
              <w:top w:val="single" w:sz="4" w:space="0" w:color="auto"/>
              <w:left w:val="single" w:sz="4" w:space="0" w:color="auto"/>
              <w:bottom w:val="single" w:sz="4" w:space="0" w:color="auto"/>
              <w:right w:val="single" w:sz="4" w:space="0" w:color="auto"/>
            </w:tcBorders>
          </w:tcPr>
          <w:p w:rsidR="00D13B64" w:rsidRDefault="00D13B64">
            <w:pPr>
              <w:pStyle w:val="Corpodetexto3"/>
              <w:spacing w:line="256" w:lineRule="auto"/>
              <w:jc w:val="center"/>
              <w:rPr>
                <w:rFonts w:ascii="Times New Roman" w:hAnsi="Times New Roman"/>
                <w:sz w:val="24"/>
                <w:szCs w:val="24"/>
                <w:lang w:eastAsia="en-US"/>
              </w:rPr>
            </w:pPr>
          </w:p>
          <w:p w:rsidR="00D13B64" w:rsidRDefault="00D13B64">
            <w:pPr>
              <w:pStyle w:val="Corpodetexto3"/>
              <w:spacing w:line="256" w:lineRule="auto"/>
              <w:jc w:val="center"/>
              <w:rPr>
                <w:rFonts w:ascii="Times New Roman" w:hAnsi="Times New Roman"/>
                <w:sz w:val="24"/>
                <w:szCs w:val="24"/>
                <w:lang w:eastAsia="en-US"/>
              </w:rPr>
            </w:pPr>
          </w:p>
          <w:p w:rsidR="00D13B64" w:rsidRDefault="00D13B64">
            <w:pPr>
              <w:pStyle w:val="Corpodetexto3"/>
              <w:spacing w:line="256" w:lineRule="auto"/>
              <w:jc w:val="center"/>
              <w:rPr>
                <w:rFonts w:ascii="Times New Roman" w:hAnsi="Times New Roman"/>
                <w:sz w:val="24"/>
                <w:szCs w:val="24"/>
                <w:lang w:eastAsia="en-US"/>
              </w:rPr>
            </w:pP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b/>
                <w:sz w:val="24"/>
                <w:szCs w:val="24"/>
                <w:lang w:eastAsia="en-US"/>
              </w:rPr>
              <w:t>1</w:t>
            </w:r>
          </w:p>
        </w:tc>
        <w:tc>
          <w:tcPr>
            <w:tcW w:w="0" w:type="auto"/>
            <w:vMerge w:val="restart"/>
            <w:tcBorders>
              <w:top w:val="single" w:sz="4" w:space="0" w:color="auto"/>
              <w:left w:val="single" w:sz="4" w:space="0" w:color="auto"/>
              <w:bottom w:val="single" w:sz="4" w:space="0" w:color="auto"/>
              <w:right w:val="single" w:sz="4" w:space="0" w:color="auto"/>
            </w:tcBorders>
          </w:tcPr>
          <w:p w:rsidR="00D13B64" w:rsidRDefault="00D13B64">
            <w:pPr>
              <w:pStyle w:val="Corpodetexto3"/>
              <w:spacing w:line="256" w:lineRule="auto"/>
              <w:jc w:val="center"/>
              <w:rPr>
                <w:rFonts w:ascii="Times New Roman" w:hAnsi="Times New Roman"/>
                <w:b/>
                <w:sz w:val="24"/>
                <w:szCs w:val="24"/>
                <w:lang w:eastAsia="en-US"/>
              </w:rPr>
            </w:pPr>
          </w:p>
          <w:p w:rsidR="00D13B64" w:rsidRDefault="00D13B64">
            <w:pPr>
              <w:pStyle w:val="Corpodetexto3"/>
              <w:spacing w:line="256" w:lineRule="auto"/>
              <w:jc w:val="center"/>
              <w:rPr>
                <w:rFonts w:ascii="Times New Roman" w:hAnsi="Times New Roman"/>
                <w:b/>
                <w:sz w:val="24"/>
                <w:szCs w:val="24"/>
                <w:lang w:eastAsia="en-US"/>
              </w:rPr>
            </w:pPr>
          </w:p>
          <w:p w:rsidR="00D13B64" w:rsidRDefault="00D13B64">
            <w:pPr>
              <w:pStyle w:val="Corpodetexto3"/>
              <w:spacing w:line="256" w:lineRule="auto"/>
              <w:jc w:val="center"/>
              <w:rPr>
                <w:rFonts w:ascii="Times New Roman" w:hAnsi="Times New Roman"/>
                <w:sz w:val="24"/>
                <w:szCs w:val="24"/>
                <w:lang w:eastAsia="en-US"/>
              </w:rPr>
            </w:pP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SEGUNDA-FEIRA</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SAMU 192</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REGIONAL</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Fernandópolis</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jc w:val="center"/>
              <w:rPr>
                <w:rFonts w:ascii="Times New Roman" w:hAnsi="Times New Roman"/>
                <w:sz w:val="24"/>
                <w:szCs w:val="24"/>
                <w:lang w:eastAsia="en-US"/>
              </w:rPr>
            </w:pPr>
            <w:r>
              <w:rPr>
                <w:rFonts w:ascii="Times New Roman" w:hAnsi="Times New Roman"/>
                <w:sz w:val="24"/>
                <w:szCs w:val="24"/>
                <w:lang w:eastAsia="en-US"/>
              </w:rPr>
              <w:t>01</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01</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rPr>
                <w:rFonts w:ascii="Times New Roman" w:hAnsi="Times New Roman"/>
                <w:sz w:val="24"/>
                <w:szCs w:val="24"/>
                <w:lang w:eastAsia="en-US"/>
              </w:rPr>
            </w:pPr>
            <w:r>
              <w:rPr>
                <w:rFonts w:ascii="Times New Roman" w:hAnsi="Times New Roman"/>
                <w:sz w:val="24"/>
                <w:szCs w:val="24"/>
                <w:lang w:eastAsia="en-US"/>
              </w:rPr>
              <w:t>07:00 as 19:00 horas</w:t>
            </w:r>
          </w:p>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19:00 as 07:00 horas</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rPr>
                <w:rFonts w:ascii="Times New Roman" w:hAnsi="Times New Roman"/>
                <w:sz w:val="24"/>
                <w:szCs w:val="24"/>
                <w:lang w:eastAsia="en-US"/>
              </w:rPr>
            </w:pPr>
            <w:r>
              <w:rPr>
                <w:rFonts w:ascii="Times New Roman" w:hAnsi="Times New Roman"/>
                <w:sz w:val="24"/>
                <w:szCs w:val="24"/>
                <w:lang w:eastAsia="en-US"/>
              </w:rPr>
              <w:t>1º plantão 12:00 horas</w:t>
            </w:r>
          </w:p>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2º plantão 12:00 horas</w:t>
            </w:r>
          </w:p>
        </w:tc>
      </w:tr>
      <w:tr w:rsidR="00D13B64" w:rsidTr="00D13B64">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B64" w:rsidRDefault="00D13B64">
            <w:pPr>
              <w:spacing w:after="0" w:line="256"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B64" w:rsidRDefault="00D13B64">
            <w:pPr>
              <w:spacing w:after="0" w:line="256" w:lineRule="auto"/>
              <w:rPr>
                <w:rFonts w:ascii="Times New Roman" w:eastAsia="Times New Roman" w:hAnsi="Times New Roman" w:cs="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SAMU 192</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REGIONAL</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Fernandópolis</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jc w:val="center"/>
              <w:rPr>
                <w:rFonts w:ascii="Times New Roman" w:hAnsi="Times New Roman"/>
                <w:sz w:val="24"/>
                <w:szCs w:val="24"/>
                <w:lang w:eastAsia="en-US"/>
              </w:rPr>
            </w:pPr>
            <w:r>
              <w:rPr>
                <w:rFonts w:ascii="Times New Roman" w:hAnsi="Times New Roman"/>
                <w:sz w:val="24"/>
                <w:szCs w:val="24"/>
                <w:lang w:eastAsia="en-US"/>
              </w:rPr>
              <w:t>01</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01</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rPr>
                <w:rFonts w:ascii="Times New Roman" w:hAnsi="Times New Roman"/>
                <w:sz w:val="24"/>
                <w:szCs w:val="24"/>
                <w:lang w:eastAsia="en-US"/>
              </w:rPr>
            </w:pPr>
            <w:r>
              <w:rPr>
                <w:rFonts w:ascii="Times New Roman" w:hAnsi="Times New Roman"/>
                <w:sz w:val="24"/>
                <w:szCs w:val="24"/>
                <w:lang w:eastAsia="en-US"/>
              </w:rPr>
              <w:t>07:00 as 19:00 horas</w:t>
            </w:r>
          </w:p>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19:00 as 07:00 horas</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rPr>
                <w:rFonts w:ascii="Times New Roman" w:hAnsi="Times New Roman"/>
                <w:sz w:val="24"/>
                <w:szCs w:val="24"/>
                <w:lang w:eastAsia="en-US"/>
              </w:rPr>
            </w:pPr>
            <w:r>
              <w:rPr>
                <w:rFonts w:ascii="Times New Roman" w:hAnsi="Times New Roman"/>
                <w:sz w:val="24"/>
                <w:szCs w:val="24"/>
                <w:lang w:eastAsia="en-US"/>
              </w:rPr>
              <w:t>1º plantão 12:00 horas</w:t>
            </w:r>
          </w:p>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2º plantão 12:00 horas</w:t>
            </w:r>
          </w:p>
        </w:tc>
      </w:tr>
      <w:tr w:rsidR="00D13B64" w:rsidTr="00D13B64">
        <w:trPr>
          <w:trHeight w:val="400"/>
        </w:trPr>
        <w:tc>
          <w:tcPr>
            <w:tcW w:w="0" w:type="auto"/>
            <w:vMerge w:val="restart"/>
            <w:tcBorders>
              <w:top w:val="single" w:sz="4" w:space="0" w:color="auto"/>
              <w:left w:val="single" w:sz="4" w:space="0" w:color="auto"/>
              <w:bottom w:val="single" w:sz="4" w:space="0" w:color="auto"/>
              <w:right w:val="single" w:sz="4" w:space="0" w:color="auto"/>
            </w:tcBorders>
          </w:tcPr>
          <w:p w:rsidR="00D13B64" w:rsidRDefault="00D13B64">
            <w:pPr>
              <w:pStyle w:val="Corpodetexto3"/>
              <w:spacing w:line="256" w:lineRule="auto"/>
              <w:jc w:val="center"/>
              <w:rPr>
                <w:rFonts w:ascii="Times New Roman" w:hAnsi="Times New Roman"/>
                <w:sz w:val="24"/>
                <w:szCs w:val="24"/>
                <w:lang w:eastAsia="en-US"/>
              </w:rPr>
            </w:pPr>
          </w:p>
          <w:p w:rsidR="00D13B64" w:rsidRDefault="00D13B64">
            <w:pPr>
              <w:pStyle w:val="Corpodetexto3"/>
              <w:spacing w:line="256" w:lineRule="auto"/>
              <w:jc w:val="center"/>
              <w:rPr>
                <w:rFonts w:ascii="Times New Roman" w:hAnsi="Times New Roman"/>
                <w:sz w:val="24"/>
                <w:szCs w:val="24"/>
                <w:lang w:eastAsia="en-US"/>
              </w:rPr>
            </w:pPr>
          </w:p>
          <w:p w:rsidR="00D13B64" w:rsidRDefault="00D13B64">
            <w:pPr>
              <w:pStyle w:val="Corpodetexto3"/>
              <w:spacing w:line="256" w:lineRule="auto"/>
              <w:jc w:val="center"/>
              <w:rPr>
                <w:rFonts w:ascii="Times New Roman" w:hAnsi="Times New Roman"/>
                <w:sz w:val="24"/>
                <w:szCs w:val="24"/>
                <w:lang w:eastAsia="en-US"/>
              </w:rPr>
            </w:pP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2</w:t>
            </w:r>
          </w:p>
        </w:tc>
        <w:tc>
          <w:tcPr>
            <w:tcW w:w="0" w:type="auto"/>
            <w:vMerge w:val="restart"/>
            <w:tcBorders>
              <w:top w:val="single" w:sz="4" w:space="0" w:color="auto"/>
              <w:left w:val="single" w:sz="4" w:space="0" w:color="auto"/>
              <w:bottom w:val="single" w:sz="4" w:space="0" w:color="auto"/>
              <w:right w:val="single" w:sz="4" w:space="0" w:color="auto"/>
            </w:tcBorders>
          </w:tcPr>
          <w:p w:rsidR="00D13B64" w:rsidRDefault="00D13B64">
            <w:pPr>
              <w:pStyle w:val="Corpodetexto3"/>
              <w:spacing w:line="256" w:lineRule="auto"/>
              <w:jc w:val="center"/>
              <w:rPr>
                <w:rFonts w:ascii="Times New Roman" w:hAnsi="Times New Roman"/>
                <w:b/>
                <w:sz w:val="24"/>
                <w:szCs w:val="24"/>
                <w:lang w:eastAsia="en-US"/>
              </w:rPr>
            </w:pP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TERÇA-FEIRA</w:t>
            </w:r>
          </w:p>
          <w:p w:rsidR="00D13B64" w:rsidRDefault="00D13B64">
            <w:pPr>
              <w:pStyle w:val="Corpodetexto3"/>
              <w:spacing w:line="256" w:lineRule="auto"/>
              <w:jc w:val="center"/>
              <w:rPr>
                <w:rFonts w:ascii="Times New Roman"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SAMU 192</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REGIONAL</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Fernandópolis</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jc w:val="center"/>
              <w:rPr>
                <w:rFonts w:ascii="Times New Roman" w:hAnsi="Times New Roman"/>
                <w:sz w:val="24"/>
                <w:szCs w:val="24"/>
                <w:lang w:eastAsia="en-US"/>
              </w:rPr>
            </w:pPr>
            <w:r>
              <w:rPr>
                <w:rFonts w:ascii="Times New Roman" w:hAnsi="Times New Roman"/>
                <w:sz w:val="24"/>
                <w:szCs w:val="24"/>
                <w:lang w:eastAsia="en-US"/>
              </w:rPr>
              <w:t>01</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01</w:t>
            </w:r>
          </w:p>
        </w:tc>
        <w:tc>
          <w:tcPr>
            <w:tcW w:w="0" w:type="auto"/>
            <w:tcBorders>
              <w:top w:val="single" w:sz="4" w:space="0" w:color="auto"/>
              <w:left w:val="single" w:sz="4" w:space="0" w:color="auto"/>
              <w:bottom w:val="single" w:sz="4" w:space="0" w:color="auto"/>
              <w:right w:val="single" w:sz="4" w:space="0" w:color="auto"/>
            </w:tcBorders>
          </w:tcPr>
          <w:p w:rsidR="00D13B64" w:rsidRDefault="00D13B64">
            <w:pPr>
              <w:pStyle w:val="Corpodetexto3"/>
              <w:spacing w:line="256" w:lineRule="auto"/>
              <w:rPr>
                <w:rFonts w:ascii="Times New Roman" w:hAnsi="Times New Roman"/>
                <w:sz w:val="24"/>
                <w:szCs w:val="24"/>
                <w:lang w:eastAsia="en-US"/>
              </w:rPr>
            </w:pPr>
            <w:r>
              <w:rPr>
                <w:rFonts w:ascii="Times New Roman" w:hAnsi="Times New Roman"/>
                <w:sz w:val="24"/>
                <w:szCs w:val="24"/>
                <w:lang w:eastAsia="en-US"/>
              </w:rPr>
              <w:t>07:00 as 19:00 horas</w:t>
            </w:r>
          </w:p>
          <w:p w:rsidR="00D13B64" w:rsidRDefault="00D13B64">
            <w:pPr>
              <w:pStyle w:val="Corpodetexto3"/>
              <w:spacing w:line="256" w:lineRule="auto"/>
              <w:rPr>
                <w:rFonts w:ascii="Times New Roman" w:hAnsi="Times New Roman"/>
                <w:sz w:val="24"/>
                <w:szCs w:val="24"/>
                <w:lang w:eastAsia="en-US"/>
              </w:rPr>
            </w:pPr>
            <w:r>
              <w:rPr>
                <w:rFonts w:ascii="Times New Roman" w:hAnsi="Times New Roman"/>
                <w:sz w:val="24"/>
                <w:szCs w:val="24"/>
                <w:lang w:eastAsia="en-US"/>
              </w:rPr>
              <w:t>19:00 as 07:00 horas</w:t>
            </w:r>
          </w:p>
          <w:p w:rsidR="00D13B64" w:rsidRDefault="00D13B64">
            <w:pPr>
              <w:pStyle w:val="Corpodetexto3"/>
              <w:spacing w:line="256" w:lineRule="auto"/>
              <w:rPr>
                <w:rFonts w:ascii="Times New Roman"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rPr>
                <w:rFonts w:ascii="Times New Roman" w:hAnsi="Times New Roman"/>
                <w:sz w:val="24"/>
                <w:szCs w:val="24"/>
                <w:lang w:eastAsia="en-US"/>
              </w:rPr>
            </w:pPr>
            <w:r>
              <w:rPr>
                <w:rFonts w:ascii="Times New Roman" w:hAnsi="Times New Roman"/>
                <w:sz w:val="24"/>
                <w:szCs w:val="24"/>
                <w:lang w:eastAsia="en-US"/>
              </w:rPr>
              <w:t>1º plantão 12:00 horas</w:t>
            </w:r>
          </w:p>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2º plantão 12:00 horas</w:t>
            </w:r>
          </w:p>
        </w:tc>
      </w:tr>
      <w:tr w:rsidR="00D13B64" w:rsidTr="00D13B64">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B64" w:rsidRDefault="00D13B64">
            <w:pPr>
              <w:spacing w:after="0" w:line="256"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B64" w:rsidRDefault="00D13B64">
            <w:pPr>
              <w:spacing w:after="0" w:line="256" w:lineRule="auto"/>
              <w:rPr>
                <w:rFonts w:ascii="Times New Roman" w:eastAsia="Times New Roman" w:hAnsi="Times New Roman" w:cs="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SAMU 192</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REGIONAL</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Fernandópolis</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jc w:val="center"/>
              <w:rPr>
                <w:rFonts w:ascii="Times New Roman" w:hAnsi="Times New Roman"/>
                <w:sz w:val="24"/>
                <w:szCs w:val="24"/>
                <w:lang w:eastAsia="en-US"/>
              </w:rPr>
            </w:pPr>
            <w:r>
              <w:rPr>
                <w:rFonts w:ascii="Times New Roman" w:hAnsi="Times New Roman"/>
                <w:sz w:val="24"/>
                <w:szCs w:val="24"/>
                <w:lang w:eastAsia="en-US"/>
              </w:rPr>
              <w:t>01</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01</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rPr>
                <w:rFonts w:ascii="Times New Roman" w:hAnsi="Times New Roman"/>
                <w:sz w:val="24"/>
                <w:szCs w:val="24"/>
                <w:lang w:eastAsia="en-US"/>
              </w:rPr>
            </w:pPr>
            <w:r>
              <w:rPr>
                <w:rFonts w:ascii="Times New Roman" w:hAnsi="Times New Roman"/>
                <w:sz w:val="24"/>
                <w:szCs w:val="24"/>
                <w:lang w:eastAsia="en-US"/>
              </w:rPr>
              <w:t>07:00 as 19:00 horas</w:t>
            </w:r>
          </w:p>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19:00 as 07:00 horas</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rPr>
                <w:rFonts w:ascii="Times New Roman" w:hAnsi="Times New Roman"/>
                <w:sz w:val="24"/>
                <w:szCs w:val="24"/>
                <w:lang w:eastAsia="en-US"/>
              </w:rPr>
            </w:pPr>
            <w:r>
              <w:rPr>
                <w:rFonts w:ascii="Times New Roman" w:hAnsi="Times New Roman"/>
                <w:sz w:val="24"/>
                <w:szCs w:val="24"/>
                <w:lang w:eastAsia="en-US"/>
              </w:rPr>
              <w:t>1º plantão 12:00 horas</w:t>
            </w:r>
          </w:p>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2º plantão 12:00 horas</w:t>
            </w:r>
          </w:p>
        </w:tc>
      </w:tr>
      <w:tr w:rsidR="00D13B64" w:rsidTr="00D13B64">
        <w:trPr>
          <w:trHeight w:val="412"/>
        </w:trPr>
        <w:tc>
          <w:tcPr>
            <w:tcW w:w="0" w:type="auto"/>
            <w:vMerge w:val="restart"/>
            <w:tcBorders>
              <w:top w:val="single" w:sz="4" w:space="0" w:color="auto"/>
              <w:left w:val="single" w:sz="4" w:space="0" w:color="auto"/>
              <w:bottom w:val="single" w:sz="4" w:space="0" w:color="auto"/>
              <w:right w:val="single" w:sz="4" w:space="0" w:color="auto"/>
            </w:tcBorders>
          </w:tcPr>
          <w:p w:rsidR="00D13B64" w:rsidRDefault="00D13B64">
            <w:pPr>
              <w:pStyle w:val="Corpodetexto3"/>
              <w:spacing w:line="256" w:lineRule="auto"/>
              <w:jc w:val="center"/>
              <w:rPr>
                <w:rFonts w:ascii="Times New Roman" w:hAnsi="Times New Roman"/>
                <w:sz w:val="24"/>
                <w:szCs w:val="24"/>
                <w:lang w:eastAsia="en-US"/>
              </w:rPr>
            </w:pPr>
          </w:p>
          <w:p w:rsidR="00D13B64" w:rsidRDefault="00D13B64">
            <w:pPr>
              <w:pStyle w:val="Corpodetexto3"/>
              <w:spacing w:line="256" w:lineRule="auto"/>
              <w:jc w:val="center"/>
              <w:rPr>
                <w:rFonts w:ascii="Times New Roman" w:hAnsi="Times New Roman"/>
                <w:sz w:val="24"/>
                <w:szCs w:val="24"/>
                <w:lang w:eastAsia="en-US"/>
              </w:rPr>
            </w:pPr>
          </w:p>
          <w:p w:rsidR="00D13B64" w:rsidRDefault="00D13B64">
            <w:pPr>
              <w:pStyle w:val="Corpodetexto3"/>
              <w:spacing w:line="256" w:lineRule="auto"/>
              <w:jc w:val="center"/>
              <w:rPr>
                <w:rFonts w:ascii="Times New Roman" w:hAnsi="Times New Roman"/>
                <w:sz w:val="24"/>
                <w:szCs w:val="24"/>
                <w:lang w:eastAsia="en-US"/>
              </w:rPr>
            </w:pP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3</w:t>
            </w:r>
          </w:p>
        </w:tc>
        <w:tc>
          <w:tcPr>
            <w:tcW w:w="0" w:type="auto"/>
            <w:vMerge w:val="restart"/>
            <w:tcBorders>
              <w:top w:val="single" w:sz="4" w:space="0" w:color="auto"/>
              <w:left w:val="single" w:sz="4" w:space="0" w:color="auto"/>
              <w:bottom w:val="single" w:sz="4" w:space="0" w:color="auto"/>
              <w:right w:val="single" w:sz="4" w:space="0" w:color="auto"/>
            </w:tcBorders>
          </w:tcPr>
          <w:p w:rsidR="00D13B64" w:rsidRDefault="00D13B64">
            <w:pPr>
              <w:pStyle w:val="Corpodetexto3"/>
              <w:spacing w:line="256" w:lineRule="auto"/>
              <w:jc w:val="center"/>
              <w:rPr>
                <w:rFonts w:ascii="Times New Roman" w:hAnsi="Times New Roman"/>
                <w:b/>
                <w:sz w:val="24"/>
                <w:szCs w:val="24"/>
                <w:lang w:eastAsia="en-US"/>
              </w:rPr>
            </w:pPr>
          </w:p>
          <w:p w:rsidR="00D13B64" w:rsidRDefault="00D13B64">
            <w:pPr>
              <w:pStyle w:val="Corpodetexto3"/>
              <w:spacing w:line="256" w:lineRule="auto"/>
              <w:jc w:val="center"/>
              <w:rPr>
                <w:rFonts w:ascii="Times New Roman" w:hAnsi="Times New Roman"/>
                <w:sz w:val="24"/>
                <w:szCs w:val="24"/>
                <w:lang w:eastAsia="en-US"/>
              </w:rPr>
            </w:pP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QUINTA-FEIRA</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SAMU 192</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REGIONAL</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Fernandópolis</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jc w:val="center"/>
              <w:rPr>
                <w:rFonts w:ascii="Times New Roman" w:hAnsi="Times New Roman"/>
                <w:sz w:val="24"/>
                <w:szCs w:val="24"/>
                <w:lang w:eastAsia="en-US"/>
              </w:rPr>
            </w:pPr>
            <w:r>
              <w:rPr>
                <w:rFonts w:ascii="Times New Roman" w:hAnsi="Times New Roman"/>
                <w:sz w:val="24"/>
                <w:szCs w:val="24"/>
                <w:lang w:eastAsia="en-US"/>
              </w:rPr>
              <w:t>01</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01</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rPr>
                <w:rFonts w:ascii="Times New Roman" w:hAnsi="Times New Roman"/>
                <w:sz w:val="24"/>
                <w:szCs w:val="24"/>
                <w:lang w:eastAsia="en-US"/>
              </w:rPr>
            </w:pPr>
            <w:r>
              <w:rPr>
                <w:rFonts w:ascii="Times New Roman" w:hAnsi="Times New Roman"/>
                <w:sz w:val="24"/>
                <w:szCs w:val="24"/>
                <w:lang w:eastAsia="en-US"/>
              </w:rPr>
              <w:t>07:00 as 19:00 horas</w:t>
            </w:r>
          </w:p>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19:00 as 07:00 horas</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rPr>
                <w:rFonts w:ascii="Times New Roman" w:hAnsi="Times New Roman"/>
                <w:sz w:val="24"/>
                <w:szCs w:val="24"/>
                <w:lang w:eastAsia="en-US"/>
              </w:rPr>
            </w:pPr>
            <w:r>
              <w:rPr>
                <w:rFonts w:ascii="Times New Roman" w:hAnsi="Times New Roman"/>
                <w:sz w:val="24"/>
                <w:szCs w:val="24"/>
                <w:lang w:eastAsia="en-US"/>
              </w:rPr>
              <w:t>1º plantão 12:00 horas</w:t>
            </w:r>
          </w:p>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2º plantão 12:00 horas</w:t>
            </w:r>
          </w:p>
        </w:tc>
      </w:tr>
      <w:tr w:rsidR="00D13B64" w:rsidTr="00D13B64">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B64" w:rsidRDefault="00D13B64">
            <w:pPr>
              <w:spacing w:after="0" w:line="256"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B64" w:rsidRDefault="00D13B64">
            <w:pPr>
              <w:spacing w:after="0" w:line="256" w:lineRule="auto"/>
              <w:rPr>
                <w:rFonts w:ascii="Times New Roman" w:eastAsia="Times New Roman" w:hAnsi="Times New Roman" w:cs="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SAMU 192</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REGIONAL</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Fernandópolis</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jc w:val="center"/>
              <w:rPr>
                <w:rFonts w:ascii="Times New Roman" w:hAnsi="Times New Roman"/>
                <w:sz w:val="24"/>
                <w:szCs w:val="24"/>
                <w:lang w:eastAsia="en-US"/>
              </w:rPr>
            </w:pPr>
            <w:r>
              <w:rPr>
                <w:rFonts w:ascii="Times New Roman" w:hAnsi="Times New Roman"/>
                <w:sz w:val="24"/>
                <w:szCs w:val="24"/>
                <w:lang w:eastAsia="en-US"/>
              </w:rPr>
              <w:t>01</w:t>
            </w:r>
          </w:p>
          <w:p w:rsidR="00D13B64" w:rsidRDefault="00D13B64">
            <w:pPr>
              <w:pStyle w:val="Corpodetexto3"/>
              <w:spacing w:line="256" w:lineRule="auto"/>
              <w:jc w:val="center"/>
              <w:rPr>
                <w:rFonts w:ascii="Times New Roman" w:hAnsi="Times New Roman"/>
                <w:b/>
                <w:sz w:val="24"/>
                <w:szCs w:val="24"/>
                <w:lang w:eastAsia="en-US"/>
              </w:rPr>
            </w:pPr>
            <w:r>
              <w:rPr>
                <w:rFonts w:ascii="Times New Roman" w:hAnsi="Times New Roman"/>
                <w:sz w:val="24"/>
                <w:szCs w:val="24"/>
                <w:lang w:eastAsia="en-US"/>
              </w:rPr>
              <w:t>01</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07:00 as 19:00 horas</w:t>
            </w:r>
          </w:p>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19:00 as 07:00 horas</w:t>
            </w:r>
          </w:p>
        </w:tc>
        <w:tc>
          <w:tcPr>
            <w:tcW w:w="0" w:type="auto"/>
            <w:tcBorders>
              <w:top w:val="single" w:sz="4" w:space="0" w:color="auto"/>
              <w:left w:val="single" w:sz="4" w:space="0" w:color="auto"/>
              <w:bottom w:val="single" w:sz="4" w:space="0" w:color="auto"/>
              <w:right w:val="single" w:sz="4" w:space="0" w:color="auto"/>
            </w:tcBorders>
            <w:hideMark/>
          </w:tcPr>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1º plantão 12:00 horas</w:t>
            </w:r>
          </w:p>
          <w:p w:rsidR="00D13B64" w:rsidRDefault="00D13B64">
            <w:pPr>
              <w:pStyle w:val="Corpodetexto3"/>
              <w:spacing w:line="256" w:lineRule="auto"/>
              <w:rPr>
                <w:rFonts w:ascii="Times New Roman" w:hAnsi="Times New Roman"/>
                <w:b/>
                <w:sz w:val="24"/>
                <w:szCs w:val="24"/>
                <w:lang w:eastAsia="en-US"/>
              </w:rPr>
            </w:pPr>
            <w:r>
              <w:rPr>
                <w:rFonts w:ascii="Times New Roman" w:hAnsi="Times New Roman"/>
                <w:sz w:val="24"/>
                <w:szCs w:val="24"/>
                <w:lang w:eastAsia="en-US"/>
              </w:rPr>
              <w:t>2º plantão 12:00 horas</w:t>
            </w:r>
          </w:p>
        </w:tc>
      </w:tr>
    </w:tbl>
    <w:p w:rsidR="00D13B64" w:rsidRDefault="00D13B64" w:rsidP="00D13B64">
      <w:pPr>
        <w:pStyle w:val="ParagraphStyle"/>
        <w:jc w:val="both"/>
        <w:rPr>
          <w:rFonts w:ascii="Times New Roman" w:hAnsi="Times New Roman" w:cs="Times New Roman"/>
          <w:b/>
        </w:rPr>
      </w:pPr>
    </w:p>
    <w:p w:rsidR="00D13B64" w:rsidRDefault="00D13B64" w:rsidP="00D13B64">
      <w:pPr>
        <w:pStyle w:val="ParagraphStyle"/>
        <w:jc w:val="both"/>
        <w:rPr>
          <w:rFonts w:ascii="Times New Roman" w:hAnsi="Times New Roman" w:cs="Times New Roman"/>
          <w:b/>
        </w:rPr>
      </w:pPr>
      <w:r>
        <w:rPr>
          <w:rFonts w:ascii="Times New Roman" w:hAnsi="Times New Roman" w:cs="Times New Roman"/>
          <w:b/>
        </w:rPr>
        <w:t xml:space="preserve">5.2- </w:t>
      </w:r>
      <w:r>
        <w:rPr>
          <w:rFonts w:ascii="Times New Roman" w:hAnsi="Times New Roman" w:cs="Times New Roman"/>
        </w:rPr>
        <w:t xml:space="preserve">Os serviços serão prestados nas dependências do SAMU– de Fernandópolis ou onde por ventura vier a existir atendimento de urgência e emergência do município, nas bases descentralizadas, podendo estes serem prestados pelo titular da empresa contratada, funcionários ou contratados, sendo que, em ambos os casos, deverá ser apresentada antes da assinatura do contrato </w:t>
      </w:r>
      <w:r>
        <w:rPr>
          <w:rFonts w:ascii="Times New Roman" w:hAnsi="Times New Roman" w:cs="Times New Roman"/>
          <w:b/>
        </w:rPr>
        <w:t>prova da capacidade técnica</w:t>
      </w:r>
      <w:r>
        <w:rPr>
          <w:rFonts w:ascii="Times New Roman" w:hAnsi="Times New Roman" w:cs="Times New Roman"/>
        </w:rPr>
        <w:t xml:space="preserve"> onde, obrigatoriamente, deverá comprovar possuir:</w:t>
      </w:r>
    </w:p>
    <w:p w:rsidR="00D13B64" w:rsidRDefault="00D13B64" w:rsidP="00D13B6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w:t>
      </w:r>
      <w:r>
        <w:rPr>
          <w:rFonts w:ascii="Times New Roman" w:hAnsi="Times New Roman" w:cs="Times New Roman"/>
          <w:bCs/>
          <w:sz w:val="24"/>
          <w:szCs w:val="24"/>
        </w:rPr>
        <w:t xml:space="preserve"> Graduação em Medicina;</w:t>
      </w:r>
    </w:p>
    <w:p w:rsidR="00D13B64" w:rsidRDefault="00D13B64" w:rsidP="00D13B64">
      <w:pPr>
        <w:widowControl w:val="0"/>
        <w:autoSpaceDE w:val="0"/>
        <w:autoSpaceDN w:val="0"/>
        <w:adjustRightInd w:val="0"/>
        <w:spacing w:after="0" w:line="240" w:lineRule="auto"/>
        <w:jc w:val="both"/>
        <w:rPr>
          <w:rFonts w:ascii="Times New Roman" w:hAnsi="Times New Roman" w:cs="Times New Roman"/>
          <w:b/>
          <w:bCs/>
          <w:sz w:val="24"/>
          <w:szCs w:val="24"/>
        </w:rPr>
      </w:pPr>
    </w:p>
    <w:p w:rsidR="00D13B64" w:rsidRDefault="00D13B64" w:rsidP="00D13B6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xml:space="preserve"> Registro no Conselho Regional de Medicina - CRM.</w:t>
      </w:r>
    </w:p>
    <w:p w:rsidR="00D13B64" w:rsidRDefault="00D13B64" w:rsidP="00D13B6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c.</w:t>
      </w:r>
      <w:r>
        <w:rPr>
          <w:rFonts w:ascii="Times New Roman" w:hAnsi="Times New Roman" w:cs="Times New Roman"/>
          <w:bCs/>
          <w:sz w:val="24"/>
          <w:szCs w:val="24"/>
        </w:rPr>
        <w:t xml:space="preserve"> Necessário ter realizado c</w:t>
      </w:r>
      <w:r>
        <w:rPr>
          <w:rFonts w:ascii="Times New Roman" w:hAnsi="Times New Roman" w:cs="Times New Roman"/>
          <w:bCs/>
          <w:color w:val="000000"/>
          <w:sz w:val="24"/>
          <w:szCs w:val="24"/>
        </w:rPr>
        <w:t>urso de ATLS (Suporte Avançado de Vida ao Trauma</w:t>
      </w:r>
      <w:proofErr w:type="gramStart"/>
      <w:r>
        <w:rPr>
          <w:rFonts w:ascii="Times New Roman" w:hAnsi="Times New Roman" w:cs="Times New Roman"/>
          <w:bCs/>
          <w:color w:val="000000"/>
          <w:sz w:val="24"/>
          <w:szCs w:val="24"/>
        </w:rPr>
        <w:t>) ,</w:t>
      </w:r>
      <w:proofErr w:type="gramEnd"/>
      <w:r>
        <w:rPr>
          <w:rFonts w:ascii="Times New Roman" w:hAnsi="Times New Roman" w:cs="Times New Roman"/>
          <w:bCs/>
          <w:color w:val="000000"/>
          <w:sz w:val="24"/>
          <w:szCs w:val="24"/>
        </w:rPr>
        <w:t xml:space="preserve"> ACLS (Suporte Avançado de Vida em Cardiologia); PHTLS(</w:t>
      </w:r>
      <w:r>
        <w:rPr>
          <w:bCs/>
        </w:rPr>
        <w:t xml:space="preserve"> SUPORTE PRÉ HOSPITALAR DE VIDA NO TRAUMA)</w:t>
      </w:r>
      <w:r>
        <w:rPr>
          <w:rFonts w:ascii="Times New Roman" w:hAnsi="Times New Roman" w:cs="Times New Roman"/>
          <w:bCs/>
          <w:color w:val="000000"/>
          <w:sz w:val="24"/>
          <w:szCs w:val="24"/>
        </w:rPr>
        <w:t xml:space="preserve"> </w:t>
      </w:r>
      <w:r>
        <w:rPr>
          <w:rFonts w:ascii="Times New Roman" w:hAnsi="Times New Roman" w:cs="Times New Roman"/>
          <w:bCs/>
          <w:sz w:val="24"/>
          <w:szCs w:val="24"/>
        </w:rPr>
        <w:t>Serão obedecidas as determinações do artigo 31 Lei nº. 8.212 de 24/07/1991 e Instrução Normativa INSS nº. 071 de 10/05/2002; Lei nº. 7.450/85 – IRRF; artigos 28 a 32 da Medida Provisória nº. 135 de 30/10/2003, convertida na Lei nº. 10.833/2003 e demais imposições dos órgãos governamentais.</w:t>
      </w:r>
    </w:p>
    <w:p w:rsidR="00D13B64" w:rsidRDefault="00D13B64" w:rsidP="00D13B64">
      <w:pPr>
        <w:pStyle w:val="Default"/>
        <w:jc w:val="both"/>
        <w:rPr>
          <w:rFonts w:ascii="Times New Roman" w:hAnsi="Times New Roman" w:cs="Times New Roman"/>
        </w:rPr>
      </w:pPr>
      <w:r>
        <w:rPr>
          <w:rFonts w:ascii="Times New Roman" w:hAnsi="Times New Roman" w:cs="Times New Roman"/>
          <w:b/>
        </w:rPr>
        <w:t>d.</w:t>
      </w:r>
      <w:r>
        <w:rPr>
          <w:rFonts w:ascii="Times New Roman" w:hAnsi="Times New Roman" w:cs="Times New Roman"/>
          <w:bCs/>
        </w:rPr>
        <w:t xml:space="preserve"> </w:t>
      </w:r>
      <w:r>
        <w:rPr>
          <w:rFonts w:ascii="Times New Roman" w:hAnsi="Times New Roman" w:cs="Times New Roman"/>
        </w:rPr>
        <w:t xml:space="preserve">Os Médicos que tripularem as Unidades de Suporte Avançado devem ter no mínimo 2 (dois) anos de formado com pelo menos 12 meses de experiência em atendimento de urgência e emergência; Os Médicos que atuarem na Central de Regulação de Urgência deverão ter no mínimo 2 (dois) anos de formado, </w:t>
      </w:r>
      <w:proofErr w:type="gramStart"/>
      <w:r>
        <w:rPr>
          <w:rFonts w:ascii="Times New Roman" w:hAnsi="Times New Roman" w:cs="Times New Roman"/>
        </w:rPr>
        <w:t>com  experiência</w:t>
      </w:r>
      <w:proofErr w:type="gramEnd"/>
      <w:r>
        <w:rPr>
          <w:rFonts w:ascii="Times New Roman" w:hAnsi="Times New Roman" w:cs="Times New Roman"/>
        </w:rPr>
        <w:t xml:space="preserve"> em urgência e emergência comprovada.</w:t>
      </w:r>
    </w:p>
    <w:p w:rsidR="00D13B64" w:rsidRDefault="00D13B64" w:rsidP="00D13B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Qualquer divergência entre o descritivo do </w:t>
      </w:r>
      <w:proofErr w:type="spellStart"/>
      <w:r>
        <w:rPr>
          <w:rFonts w:ascii="Times New Roman" w:hAnsi="Times New Roman" w:cs="Times New Roman"/>
          <w:b/>
          <w:sz w:val="24"/>
          <w:szCs w:val="24"/>
        </w:rPr>
        <w:t>Comprasnet</w:t>
      </w:r>
      <w:proofErr w:type="spellEnd"/>
      <w:r>
        <w:rPr>
          <w:rFonts w:ascii="Times New Roman" w:hAnsi="Times New Roman" w:cs="Times New Roman"/>
          <w:b/>
          <w:sz w:val="24"/>
          <w:szCs w:val="24"/>
        </w:rPr>
        <w:t xml:space="preserve"> e do Edital, deverá ser considerado o descritivo deste edital.</w:t>
      </w:r>
    </w:p>
    <w:p w:rsidR="00616BC2" w:rsidRPr="00616BC2" w:rsidRDefault="00616BC2" w:rsidP="00616BC2">
      <w:pPr>
        <w:spacing w:after="0" w:line="240" w:lineRule="auto"/>
        <w:jc w:val="right"/>
        <w:rPr>
          <w:rFonts w:ascii="Times New Roman" w:hAnsi="Times New Roman" w:cs="Times New Roman"/>
          <w:sz w:val="24"/>
          <w:szCs w:val="24"/>
        </w:rPr>
      </w:pPr>
      <w:r w:rsidRPr="00616BC2">
        <w:rPr>
          <w:rFonts w:ascii="Times New Roman" w:hAnsi="Times New Roman" w:cs="Times New Roman"/>
          <w:sz w:val="24"/>
          <w:szCs w:val="24"/>
        </w:rPr>
        <w:t>Fernandópolis, 10 de abril de 2024.</w:t>
      </w:r>
    </w:p>
    <w:p w:rsidR="00D13B64" w:rsidRDefault="00D13B64" w:rsidP="00D13B64">
      <w:pPr>
        <w:spacing w:after="0" w:line="240" w:lineRule="auto"/>
        <w:jc w:val="center"/>
        <w:rPr>
          <w:rFonts w:ascii="Times New Roman" w:hAnsi="Times New Roman" w:cs="Times New Roman"/>
          <w:sz w:val="24"/>
          <w:szCs w:val="24"/>
        </w:rPr>
      </w:pPr>
    </w:p>
    <w:p w:rsidR="00D13B64" w:rsidRDefault="00D13B64" w:rsidP="00D13B64">
      <w:pPr>
        <w:spacing w:after="0" w:line="240" w:lineRule="auto"/>
        <w:jc w:val="center"/>
        <w:rPr>
          <w:rFonts w:ascii="Times New Roman" w:hAnsi="Times New Roman" w:cs="Times New Roman"/>
          <w:sz w:val="24"/>
          <w:szCs w:val="24"/>
        </w:rPr>
      </w:pPr>
    </w:p>
    <w:p w:rsidR="00D13B64" w:rsidRDefault="00D13B64" w:rsidP="00D13B64">
      <w:pPr>
        <w:spacing w:after="0" w:line="240" w:lineRule="auto"/>
        <w:jc w:val="center"/>
        <w:rPr>
          <w:rFonts w:ascii="Times New Roman" w:hAnsi="Times New Roman" w:cs="Times New Roman"/>
          <w:sz w:val="24"/>
          <w:szCs w:val="24"/>
        </w:rPr>
      </w:pPr>
    </w:p>
    <w:p w:rsidR="00D13B64" w:rsidRDefault="00D13B64" w:rsidP="00D13B64">
      <w:pPr>
        <w:spacing w:after="0" w:line="240" w:lineRule="auto"/>
        <w:jc w:val="center"/>
        <w:rPr>
          <w:rFonts w:ascii="Times New Roman" w:hAnsi="Times New Roman" w:cs="Times New Roman"/>
          <w:sz w:val="24"/>
          <w:szCs w:val="24"/>
        </w:rPr>
      </w:pPr>
    </w:p>
    <w:p w:rsidR="00D13B64" w:rsidRDefault="00D13B64" w:rsidP="00D13B64">
      <w:pPr>
        <w:spacing w:after="0" w:line="240" w:lineRule="auto"/>
        <w:jc w:val="center"/>
        <w:rPr>
          <w:rFonts w:ascii="Times New Roman" w:hAnsi="Times New Roman" w:cs="Times New Roman"/>
          <w:sz w:val="24"/>
          <w:szCs w:val="24"/>
        </w:rPr>
      </w:pPr>
    </w:p>
    <w:p w:rsidR="00D13B64" w:rsidRDefault="00D13B64" w:rsidP="00D13B64">
      <w:pPr>
        <w:spacing w:after="0" w:line="240" w:lineRule="auto"/>
        <w:jc w:val="center"/>
        <w:rPr>
          <w:rFonts w:ascii="Times New Roman" w:hAnsi="Times New Roman" w:cs="Times New Roman"/>
          <w:sz w:val="24"/>
          <w:szCs w:val="24"/>
        </w:rPr>
      </w:pPr>
    </w:p>
    <w:p w:rsidR="00D13B64" w:rsidRDefault="00D13B64" w:rsidP="00D13B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 ARTUR BALDUINO DE REZENDE</w:t>
      </w:r>
    </w:p>
    <w:p w:rsidR="00D13B64" w:rsidRDefault="00D13B64" w:rsidP="00D13B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COORDENADOR MÉDICO DO SAMU</w:t>
      </w:r>
    </w:p>
    <w:p w:rsidR="00D13B64" w:rsidRDefault="00D13B64" w:rsidP="00D13B64">
      <w:pPr>
        <w:rPr>
          <w:sz w:val="24"/>
          <w:szCs w:val="24"/>
        </w:rPr>
      </w:pPr>
    </w:p>
    <w:p w:rsidR="00D13B64" w:rsidRDefault="00D13B64" w:rsidP="00D13B64"/>
    <w:p w:rsidR="00043718" w:rsidRDefault="00043718" w:rsidP="00D13B64">
      <w:pPr>
        <w:autoSpaceDE w:val="0"/>
        <w:autoSpaceDN w:val="0"/>
        <w:adjustRightInd w:val="0"/>
        <w:spacing w:after="0" w:line="240" w:lineRule="auto"/>
        <w:jc w:val="center"/>
      </w:pPr>
    </w:p>
    <w:sectPr w:rsidR="00043718" w:rsidSect="008048A9">
      <w:headerReference w:type="default" r:id="rId13"/>
      <w:footerReference w:type="default" r:id="rId14"/>
      <w:pgSz w:w="11906" w:h="16838"/>
      <w:pgMar w:top="2377" w:right="566" w:bottom="426" w:left="1701" w:header="0" w:footer="9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34" w:rsidRDefault="00414034">
      <w:pPr>
        <w:spacing w:after="0" w:line="240" w:lineRule="auto"/>
      </w:pPr>
      <w:r>
        <w:separator/>
      </w:r>
    </w:p>
  </w:endnote>
  <w:endnote w:type="continuationSeparator" w:id="0">
    <w:p w:rsidR="00414034" w:rsidRDefault="0041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A9" w:rsidRDefault="008048A9">
    <w:pPr>
      <w:pStyle w:val="Rodap"/>
    </w:pPr>
  </w:p>
  <w:p w:rsidR="008048A9" w:rsidRDefault="008048A9" w:rsidP="008048A9">
    <w:pPr>
      <w:spacing w:after="0"/>
      <w:jc w:val="center"/>
      <w:rPr>
        <w:color w:val="008000"/>
        <w:sz w:val="20"/>
        <w:szCs w:val="20"/>
      </w:rPr>
    </w:pPr>
    <w:r>
      <w:rPr>
        <w:color w:val="008000"/>
        <w:sz w:val="20"/>
        <w:szCs w:val="20"/>
      </w:rPr>
      <w:t>Rua Sergipe, 660 – Jardim Santa Rita – Fernandópolis- SP –</w:t>
    </w:r>
  </w:p>
  <w:p w:rsidR="008048A9" w:rsidRDefault="008048A9" w:rsidP="008048A9">
    <w:pPr>
      <w:pStyle w:val="Rodap"/>
    </w:pPr>
    <w:r>
      <w:rPr>
        <w:color w:val="008000"/>
        <w:sz w:val="20"/>
        <w:szCs w:val="20"/>
      </w:rPr>
      <w:t>Tel. Recepção (17) 3463.1252 – Administração. (17) 3463.1539 - CNPJ – 05.655.308/0001-99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34" w:rsidRDefault="00414034">
      <w:pPr>
        <w:spacing w:after="0" w:line="240" w:lineRule="auto"/>
      </w:pPr>
      <w:r>
        <w:separator/>
      </w:r>
    </w:p>
  </w:footnote>
  <w:footnote w:type="continuationSeparator" w:id="0">
    <w:p w:rsidR="00414034" w:rsidRDefault="00414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A9" w:rsidRDefault="008048A9" w:rsidP="008048A9">
    <w:pPr>
      <w:pStyle w:val="Cabealho"/>
      <w:tabs>
        <w:tab w:val="left" w:pos="1320"/>
      </w:tabs>
    </w:pPr>
    <w:r>
      <w:tab/>
    </w:r>
    <w:r w:rsidRPr="003E5412">
      <w:rPr>
        <w:noProof/>
      </w:rPr>
      <w:drawing>
        <wp:inline distT="0" distB="0" distL="0" distR="0" wp14:anchorId="64B08F8B" wp14:editId="647FBC15">
          <wp:extent cx="6031230" cy="747376"/>
          <wp:effectExtent l="19050" t="0" r="7620" b="0"/>
          <wp:docPr id="2" name="Imagem 1" descr="CISARF - Papel Ofí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ARF - Papel Ofício"/>
                  <pic:cNvPicPr>
                    <a:picLocks noChangeAspect="1" noChangeArrowheads="1"/>
                  </pic:cNvPicPr>
                </pic:nvPicPr>
                <pic:blipFill>
                  <a:blip r:embed="rId1"/>
                  <a:srcRect/>
                  <a:stretch>
                    <a:fillRect/>
                  </a:stretch>
                </pic:blipFill>
                <pic:spPr bwMode="auto">
                  <a:xfrm>
                    <a:off x="0" y="0"/>
                    <a:ext cx="6031230" cy="7473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5483"/>
    <w:multiLevelType w:val="multilevel"/>
    <w:tmpl w:val="BE5E95C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685B6C"/>
    <w:multiLevelType w:val="multilevel"/>
    <w:tmpl w:val="0490695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534C83"/>
    <w:multiLevelType w:val="multilevel"/>
    <w:tmpl w:val="10B66296"/>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E2C2BD8"/>
    <w:multiLevelType w:val="multilevel"/>
    <w:tmpl w:val="88C673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28"/>
    <w:rsid w:val="00043718"/>
    <w:rsid w:val="001056D7"/>
    <w:rsid w:val="00123822"/>
    <w:rsid w:val="00272D07"/>
    <w:rsid w:val="002B5CB7"/>
    <w:rsid w:val="002C3D4E"/>
    <w:rsid w:val="003B66D5"/>
    <w:rsid w:val="00414034"/>
    <w:rsid w:val="004141C0"/>
    <w:rsid w:val="0047459C"/>
    <w:rsid w:val="004B2222"/>
    <w:rsid w:val="004C4D22"/>
    <w:rsid w:val="005C5051"/>
    <w:rsid w:val="00616BC2"/>
    <w:rsid w:val="00627236"/>
    <w:rsid w:val="00682105"/>
    <w:rsid w:val="007D216D"/>
    <w:rsid w:val="008048A9"/>
    <w:rsid w:val="00957328"/>
    <w:rsid w:val="009807FA"/>
    <w:rsid w:val="00984786"/>
    <w:rsid w:val="00986E0B"/>
    <w:rsid w:val="0099671B"/>
    <w:rsid w:val="00BA391E"/>
    <w:rsid w:val="00D13B64"/>
    <w:rsid w:val="00D345A0"/>
    <w:rsid w:val="00DD2BF2"/>
    <w:rsid w:val="00DF3810"/>
    <w:rsid w:val="00E83CE3"/>
    <w:rsid w:val="00F973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417DA8-F914-40FE-99D0-B5711CDE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28"/>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957328"/>
    <w:pPr>
      <w:keepNext/>
      <w:spacing w:after="0" w:line="240" w:lineRule="auto"/>
      <w:jc w:val="center"/>
      <w:outlineLvl w:val="0"/>
    </w:pPr>
    <w:rPr>
      <w:rFonts w:ascii="Times New Roman" w:eastAsia="Arial Unicode MS" w:hAnsi="Times New Roman" w:cs="Times New Roman"/>
      <w:b/>
      <w:bCs/>
      <w:color w:val="0000FF"/>
      <w:sz w:val="24"/>
      <w:szCs w:val="24"/>
    </w:rPr>
  </w:style>
  <w:style w:type="paragraph" w:styleId="Ttulo2">
    <w:name w:val="heading 2"/>
    <w:basedOn w:val="Normal"/>
    <w:next w:val="Normal"/>
    <w:link w:val="Ttulo2Char"/>
    <w:uiPriority w:val="9"/>
    <w:qFormat/>
    <w:rsid w:val="00957328"/>
    <w:pPr>
      <w:keepNext/>
      <w:tabs>
        <w:tab w:val="left" w:pos="10080"/>
      </w:tabs>
      <w:spacing w:after="0" w:line="240" w:lineRule="auto"/>
      <w:ind w:left="720" w:right="408"/>
      <w:outlineLvl w:val="1"/>
    </w:pPr>
    <w:rPr>
      <w:rFonts w:ascii="Times New Roman" w:eastAsia="Times New Roman" w:hAnsi="Times New Roman" w:cs="Times New Roman"/>
      <w:sz w:val="28"/>
      <w:szCs w:val="24"/>
    </w:rPr>
  </w:style>
  <w:style w:type="paragraph" w:styleId="Ttulo3">
    <w:name w:val="heading 3"/>
    <w:basedOn w:val="Normal"/>
    <w:next w:val="Normal"/>
    <w:link w:val="Ttulo3Char"/>
    <w:semiHidden/>
    <w:unhideWhenUsed/>
    <w:qFormat/>
    <w:rsid w:val="00957328"/>
    <w:pPr>
      <w:keepNext/>
      <w:keepLines/>
      <w:spacing w:before="200" w:after="0" w:line="240" w:lineRule="auto"/>
      <w:outlineLvl w:val="2"/>
    </w:pPr>
    <w:rPr>
      <w:rFonts w:ascii="Cambria" w:eastAsia="Times New Roman" w:hAnsi="Cambria" w:cs="Times New Roman"/>
      <w:b/>
      <w:bCs/>
      <w:color w:val="4F81BD"/>
      <w:sz w:val="24"/>
      <w:szCs w:val="24"/>
    </w:rPr>
  </w:style>
  <w:style w:type="paragraph" w:styleId="Ttulo4">
    <w:name w:val="heading 4"/>
    <w:basedOn w:val="Normal"/>
    <w:next w:val="Normal"/>
    <w:link w:val="Ttulo4Char"/>
    <w:unhideWhenUsed/>
    <w:qFormat/>
    <w:rsid w:val="00957328"/>
    <w:pPr>
      <w:keepNext/>
      <w:spacing w:before="240" w:after="60"/>
      <w:outlineLvl w:val="3"/>
    </w:pPr>
    <w:rPr>
      <w:rFonts w:ascii="Calibri" w:eastAsia="Times New Roman" w:hAnsi="Calibri" w:cs="Times New Roman"/>
      <w:b/>
      <w:bCs/>
      <w:sz w:val="28"/>
      <w:szCs w:val="28"/>
      <w:lang w:eastAsia="en-US"/>
    </w:rPr>
  </w:style>
  <w:style w:type="paragraph" w:styleId="Ttulo5">
    <w:name w:val="heading 5"/>
    <w:basedOn w:val="Normal"/>
    <w:next w:val="Normal"/>
    <w:link w:val="Ttulo5Char"/>
    <w:uiPriority w:val="9"/>
    <w:semiHidden/>
    <w:unhideWhenUsed/>
    <w:qFormat/>
    <w:rsid w:val="00957328"/>
    <w:pPr>
      <w:keepNext/>
      <w:keepLines/>
      <w:spacing w:before="200" w:after="0"/>
      <w:outlineLvl w:val="4"/>
    </w:pPr>
    <w:rPr>
      <w:rFonts w:asciiTheme="majorHAnsi" w:eastAsiaTheme="majorEastAsia" w:hAnsiTheme="majorHAnsi" w:cstheme="majorBidi"/>
      <w:color w:val="1F4D78" w:themeColor="accent1" w:themeShade="7F"/>
      <w:lang w:eastAsia="en-US"/>
    </w:rPr>
  </w:style>
  <w:style w:type="paragraph" w:styleId="Ttulo6">
    <w:name w:val="heading 6"/>
    <w:basedOn w:val="Normal"/>
    <w:next w:val="Normal"/>
    <w:link w:val="Ttulo6Char"/>
    <w:semiHidden/>
    <w:unhideWhenUsed/>
    <w:qFormat/>
    <w:rsid w:val="00957328"/>
    <w:pPr>
      <w:spacing w:before="240" w:after="60"/>
      <w:outlineLvl w:val="5"/>
    </w:pPr>
    <w:rPr>
      <w:rFonts w:ascii="Calibri" w:eastAsia="Times New Roman" w:hAnsi="Calibri" w:cs="Times New Roman"/>
      <w:b/>
      <w:bCs/>
      <w:lang w:eastAsia="en-US"/>
    </w:rPr>
  </w:style>
  <w:style w:type="paragraph" w:styleId="Ttulo7">
    <w:name w:val="heading 7"/>
    <w:basedOn w:val="Normal"/>
    <w:next w:val="Normal"/>
    <w:link w:val="Ttulo7Char"/>
    <w:semiHidden/>
    <w:unhideWhenUsed/>
    <w:qFormat/>
    <w:rsid w:val="00957328"/>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57328"/>
    <w:rPr>
      <w:rFonts w:ascii="Times New Roman" w:eastAsia="Arial Unicode MS" w:hAnsi="Times New Roman" w:cs="Times New Roman"/>
      <w:b/>
      <w:bCs/>
      <w:color w:val="0000FF"/>
      <w:sz w:val="24"/>
      <w:szCs w:val="24"/>
      <w:lang w:eastAsia="pt-BR"/>
    </w:rPr>
  </w:style>
  <w:style w:type="character" w:customStyle="1" w:styleId="Ttulo2Char">
    <w:name w:val="Título 2 Char"/>
    <w:basedOn w:val="Fontepargpadro"/>
    <w:link w:val="Ttulo2"/>
    <w:uiPriority w:val="9"/>
    <w:rsid w:val="00957328"/>
    <w:rPr>
      <w:rFonts w:ascii="Times New Roman" w:eastAsia="Times New Roman" w:hAnsi="Times New Roman" w:cs="Times New Roman"/>
      <w:sz w:val="28"/>
      <w:szCs w:val="24"/>
      <w:lang w:eastAsia="pt-BR"/>
    </w:rPr>
  </w:style>
  <w:style w:type="character" w:customStyle="1" w:styleId="Ttulo3Char">
    <w:name w:val="Título 3 Char"/>
    <w:basedOn w:val="Fontepargpadro"/>
    <w:link w:val="Ttulo3"/>
    <w:semiHidden/>
    <w:rsid w:val="00957328"/>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rsid w:val="00957328"/>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9573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semiHidden/>
    <w:rsid w:val="00957328"/>
    <w:rPr>
      <w:rFonts w:ascii="Calibri" w:eastAsia="Times New Roman" w:hAnsi="Calibri" w:cs="Times New Roman"/>
      <w:b/>
      <w:bCs/>
    </w:rPr>
  </w:style>
  <w:style w:type="character" w:customStyle="1" w:styleId="Ttulo7Char">
    <w:name w:val="Título 7 Char"/>
    <w:basedOn w:val="Fontepargpadro"/>
    <w:link w:val="Ttulo7"/>
    <w:semiHidden/>
    <w:rsid w:val="00957328"/>
    <w:rPr>
      <w:rFonts w:ascii="Calibri" w:eastAsia="Times New Roman" w:hAnsi="Calibri" w:cs="Times New Roman"/>
      <w:sz w:val="24"/>
      <w:szCs w:val="24"/>
      <w:lang w:eastAsia="pt-BR"/>
    </w:rPr>
  </w:style>
  <w:style w:type="paragraph" w:styleId="NormalWeb">
    <w:name w:val="Normal (Web)"/>
    <w:basedOn w:val="Normal"/>
    <w:uiPriority w:val="99"/>
    <w:unhideWhenUsed/>
    <w:rsid w:val="0095732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957328"/>
    <w:pPr>
      <w:spacing w:after="0" w:line="240" w:lineRule="auto"/>
      <w:jc w:val="center"/>
    </w:pPr>
    <w:rPr>
      <w:rFonts w:ascii="Times New Roman" w:eastAsia="Times New Roman" w:hAnsi="Times New Roman" w:cs="Times New Roman"/>
      <w:b/>
      <w:sz w:val="52"/>
      <w:szCs w:val="20"/>
      <w:u w:val="single"/>
    </w:rPr>
  </w:style>
  <w:style w:type="character" w:customStyle="1" w:styleId="TtuloChar">
    <w:name w:val="Título Char"/>
    <w:basedOn w:val="Fontepargpadro"/>
    <w:link w:val="Ttulo"/>
    <w:rsid w:val="00957328"/>
    <w:rPr>
      <w:rFonts w:ascii="Times New Roman" w:eastAsia="Times New Roman" w:hAnsi="Times New Roman" w:cs="Times New Roman"/>
      <w:b/>
      <w:sz w:val="52"/>
      <w:szCs w:val="20"/>
      <w:u w:val="single"/>
      <w:lang w:eastAsia="pt-BR"/>
    </w:rPr>
  </w:style>
  <w:style w:type="character" w:customStyle="1" w:styleId="TextosemFormataoChar">
    <w:name w:val="Texto sem Formatação Char"/>
    <w:aliases w:val="Char Char"/>
    <w:basedOn w:val="Fontepargpadro"/>
    <w:link w:val="TextosemFormatao"/>
    <w:locked/>
    <w:rsid w:val="00957328"/>
    <w:rPr>
      <w:rFonts w:ascii="Courier New" w:hAnsi="Courier New" w:cs="Courier New"/>
    </w:rPr>
  </w:style>
  <w:style w:type="paragraph" w:styleId="TextosemFormatao">
    <w:name w:val="Plain Text"/>
    <w:aliases w:val="Char"/>
    <w:basedOn w:val="Normal"/>
    <w:link w:val="TextosemFormataoChar"/>
    <w:unhideWhenUsed/>
    <w:rsid w:val="00957328"/>
    <w:pPr>
      <w:spacing w:after="0" w:line="240" w:lineRule="auto"/>
    </w:pPr>
    <w:rPr>
      <w:rFonts w:ascii="Courier New" w:eastAsiaTheme="minorHAnsi" w:hAnsi="Courier New" w:cs="Courier New"/>
      <w:lang w:eastAsia="en-US"/>
    </w:rPr>
  </w:style>
  <w:style w:type="character" w:customStyle="1" w:styleId="TextosemFormataoChar1">
    <w:name w:val="Texto sem Formatação Char1"/>
    <w:basedOn w:val="Fontepargpadro"/>
    <w:uiPriority w:val="99"/>
    <w:semiHidden/>
    <w:rsid w:val="00957328"/>
    <w:rPr>
      <w:rFonts w:ascii="Consolas" w:eastAsiaTheme="minorEastAsia" w:hAnsi="Consolas"/>
      <w:sz w:val="21"/>
      <w:szCs w:val="21"/>
      <w:lang w:eastAsia="pt-BR"/>
    </w:rPr>
  </w:style>
  <w:style w:type="table" w:styleId="Tabelacomgrade">
    <w:name w:val="Table Grid"/>
    <w:basedOn w:val="Tabelanormal"/>
    <w:uiPriority w:val="59"/>
    <w:rsid w:val="0095732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3">
    <w:name w:val="Body Text 3"/>
    <w:basedOn w:val="Normal"/>
    <w:link w:val="Corpodetexto3Char"/>
    <w:rsid w:val="00957328"/>
    <w:pPr>
      <w:spacing w:after="0" w:line="240" w:lineRule="auto"/>
      <w:jc w:val="both"/>
    </w:pPr>
    <w:rPr>
      <w:rFonts w:ascii="Arial" w:eastAsia="Times New Roman" w:hAnsi="Arial" w:cs="Times New Roman"/>
      <w:sz w:val="20"/>
      <w:szCs w:val="20"/>
    </w:rPr>
  </w:style>
  <w:style w:type="character" w:customStyle="1" w:styleId="Corpodetexto3Char">
    <w:name w:val="Corpo de texto 3 Char"/>
    <w:basedOn w:val="Fontepargpadro"/>
    <w:link w:val="Corpodetexto3"/>
    <w:rsid w:val="00957328"/>
    <w:rPr>
      <w:rFonts w:ascii="Arial" w:eastAsia="Times New Roman" w:hAnsi="Arial" w:cs="Times New Roman"/>
      <w:sz w:val="20"/>
      <w:szCs w:val="20"/>
      <w:lang w:eastAsia="pt-BR"/>
    </w:rPr>
  </w:style>
  <w:style w:type="paragraph" w:styleId="Textodebalo">
    <w:name w:val="Balloon Text"/>
    <w:basedOn w:val="Normal"/>
    <w:link w:val="TextodebaloChar"/>
    <w:uiPriority w:val="99"/>
    <w:unhideWhenUsed/>
    <w:rsid w:val="0095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957328"/>
    <w:rPr>
      <w:rFonts w:ascii="Tahoma" w:eastAsiaTheme="minorEastAsia" w:hAnsi="Tahoma" w:cs="Tahoma"/>
      <w:sz w:val="16"/>
      <w:szCs w:val="16"/>
      <w:lang w:eastAsia="pt-BR"/>
    </w:rPr>
  </w:style>
  <w:style w:type="paragraph" w:styleId="Cabealho">
    <w:name w:val="header"/>
    <w:aliases w:val="Cabeçalho superior,Heading 1a,h,he,HeaderNN"/>
    <w:basedOn w:val="Normal"/>
    <w:link w:val="CabealhoChar"/>
    <w:uiPriority w:val="99"/>
    <w:unhideWhenUsed/>
    <w:rsid w:val="00957328"/>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957328"/>
    <w:rPr>
      <w:rFonts w:eastAsiaTheme="minorEastAsia"/>
      <w:lang w:eastAsia="pt-BR"/>
    </w:rPr>
  </w:style>
  <w:style w:type="paragraph" w:styleId="Rodap">
    <w:name w:val="footer"/>
    <w:basedOn w:val="Normal"/>
    <w:link w:val="RodapChar"/>
    <w:uiPriority w:val="99"/>
    <w:unhideWhenUsed/>
    <w:rsid w:val="00957328"/>
    <w:pPr>
      <w:tabs>
        <w:tab w:val="center" w:pos="4252"/>
        <w:tab w:val="right" w:pos="8504"/>
      </w:tabs>
      <w:spacing w:after="0" w:line="240" w:lineRule="auto"/>
    </w:pPr>
  </w:style>
  <w:style w:type="character" w:customStyle="1" w:styleId="RodapChar">
    <w:name w:val="Rodapé Char"/>
    <w:basedOn w:val="Fontepargpadro"/>
    <w:link w:val="Rodap"/>
    <w:uiPriority w:val="99"/>
    <w:rsid w:val="00957328"/>
    <w:rPr>
      <w:rFonts w:eastAsiaTheme="minorEastAsia"/>
      <w:lang w:eastAsia="pt-BR"/>
    </w:rPr>
  </w:style>
  <w:style w:type="paragraph" w:styleId="Recuodecorpodetexto2">
    <w:name w:val="Body Text Indent 2"/>
    <w:basedOn w:val="Normal"/>
    <w:link w:val="Recuodecorpodetexto2Char"/>
    <w:unhideWhenUsed/>
    <w:rsid w:val="00957328"/>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957328"/>
    <w:rPr>
      <w:rFonts w:ascii="Calibri" w:eastAsia="Calibri" w:hAnsi="Calibri" w:cs="Times New Roman"/>
    </w:rPr>
  </w:style>
  <w:style w:type="character" w:styleId="nfase">
    <w:name w:val="Emphasis"/>
    <w:uiPriority w:val="20"/>
    <w:qFormat/>
    <w:rsid w:val="00957328"/>
    <w:rPr>
      <w:i/>
      <w:iCs/>
    </w:rPr>
  </w:style>
  <w:style w:type="paragraph" w:customStyle="1" w:styleId="ParagraphStyle">
    <w:name w:val="Paragraph Style"/>
    <w:rsid w:val="00957328"/>
    <w:pPr>
      <w:autoSpaceDE w:val="0"/>
      <w:autoSpaceDN w:val="0"/>
      <w:adjustRightInd w:val="0"/>
      <w:spacing w:after="0" w:line="240" w:lineRule="auto"/>
    </w:pPr>
    <w:rPr>
      <w:rFonts w:ascii="Arial" w:eastAsia="Calibri" w:hAnsi="Arial" w:cs="Arial"/>
      <w:sz w:val="24"/>
      <w:szCs w:val="24"/>
      <w:lang w:eastAsia="pt-BR"/>
    </w:rPr>
  </w:style>
  <w:style w:type="paragraph" w:customStyle="1" w:styleId="Default">
    <w:name w:val="Default"/>
    <w:rsid w:val="00957328"/>
    <w:pPr>
      <w:autoSpaceDE w:val="0"/>
      <w:autoSpaceDN w:val="0"/>
      <w:adjustRightInd w:val="0"/>
      <w:spacing w:after="0" w:line="240" w:lineRule="auto"/>
    </w:pPr>
    <w:rPr>
      <w:rFonts w:ascii="Segoe UI" w:hAnsi="Segoe UI" w:cs="Segoe UI"/>
      <w:color w:val="000000"/>
      <w:sz w:val="24"/>
      <w:szCs w:val="24"/>
    </w:rPr>
  </w:style>
  <w:style w:type="paragraph" w:styleId="Recuodecorpodetexto3">
    <w:name w:val="Body Text Indent 3"/>
    <w:basedOn w:val="Normal"/>
    <w:link w:val="Recuodecorpodetexto3Char"/>
    <w:uiPriority w:val="99"/>
    <w:unhideWhenUsed/>
    <w:rsid w:val="00957328"/>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57328"/>
    <w:rPr>
      <w:rFonts w:eastAsiaTheme="minorEastAsia"/>
      <w:sz w:val="16"/>
      <w:szCs w:val="16"/>
      <w:lang w:eastAsia="pt-BR"/>
    </w:rPr>
  </w:style>
  <w:style w:type="paragraph" w:styleId="SemEspaamento">
    <w:name w:val="No Spacing"/>
    <w:qFormat/>
    <w:rsid w:val="00957328"/>
    <w:pPr>
      <w:spacing w:after="0" w:line="240" w:lineRule="auto"/>
    </w:pPr>
    <w:rPr>
      <w:rFonts w:ascii="Calibri" w:eastAsia="Calibri" w:hAnsi="Calibri" w:cs="Times New Roman"/>
    </w:rPr>
  </w:style>
  <w:style w:type="character" w:styleId="Forte">
    <w:name w:val="Strong"/>
    <w:basedOn w:val="Fontepargpadro"/>
    <w:uiPriority w:val="22"/>
    <w:qFormat/>
    <w:rsid w:val="00957328"/>
    <w:rPr>
      <w:b/>
      <w:bCs/>
    </w:rPr>
  </w:style>
  <w:style w:type="paragraph" w:styleId="PargrafodaLista">
    <w:name w:val="List Paragraph"/>
    <w:basedOn w:val="Normal"/>
    <w:uiPriority w:val="34"/>
    <w:qFormat/>
    <w:rsid w:val="00957328"/>
    <w:pPr>
      <w:ind w:left="720"/>
      <w:contextualSpacing/>
    </w:pPr>
    <w:rPr>
      <w:rFonts w:ascii="Calibri" w:eastAsia="Calibri" w:hAnsi="Calibri" w:cs="Times New Roman"/>
      <w:lang w:eastAsia="en-US"/>
    </w:rPr>
  </w:style>
  <w:style w:type="character" w:styleId="Hyperlink">
    <w:name w:val="Hyperlink"/>
    <w:basedOn w:val="Fontepargpadro"/>
    <w:uiPriority w:val="99"/>
    <w:rsid w:val="00957328"/>
    <w:rPr>
      <w:rFonts w:ascii="Arial" w:hAnsi="Arial" w:cs="Arial"/>
      <w:color w:val="0000FF"/>
      <w:u w:val="single"/>
    </w:rPr>
  </w:style>
  <w:style w:type="paragraph" w:customStyle="1" w:styleId="Centered">
    <w:name w:val="Centered"/>
    <w:uiPriority w:val="99"/>
    <w:rsid w:val="00957328"/>
    <w:pPr>
      <w:autoSpaceDE w:val="0"/>
      <w:autoSpaceDN w:val="0"/>
      <w:adjustRightInd w:val="0"/>
      <w:spacing w:after="0" w:line="240" w:lineRule="auto"/>
      <w:jc w:val="center"/>
    </w:pPr>
    <w:rPr>
      <w:rFonts w:ascii="Arial" w:eastAsia="Calibri" w:hAnsi="Arial" w:cs="Arial"/>
      <w:sz w:val="24"/>
      <w:szCs w:val="24"/>
      <w:lang w:eastAsia="pt-BR"/>
    </w:rPr>
  </w:style>
  <w:style w:type="paragraph" w:customStyle="1" w:styleId="Right">
    <w:name w:val="Right"/>
    <w:uiPriority w:val="99"/>
    <w:rsid w:val="00957328"/>
    <w:pPr>
      <w:autoSpaceDE w:val="0"/>
      <w:autoSpaceDN w:val="0"/>
      <w:adjustRightInd w:val="0"/>
      <w:spacing w:after="0" w:line="240" w:lineRule="auto"/>
      <w:jc w:val="right"/>
    </w:pPr>
    <w:rPr>
      <w:rFonts w:ascii="Arial" w:eastAsia="Calibri" w:hAnsi="Arial" w:cs="Arial"/>
      <w:sz w:val="24"/>
      <w:szCs w:val="24"/>
      <w:lang w:eastAsia="pt-BR"/>
    </w:rPr>
  </w:style>
  <w:style w:type="character" w:customStyle="1" w:styleId="Normaltext">
    <w:name w:val="Normal text"/>
    <w:uiPriority w:val="99"/>
    <w:rsid w:val="00957328"/>
    <w:rPr>
      <w:sz w:val="20"/>
      <w:szCs w:val="20"/>
    </w:rPr>
  </w:style>
  <w:style w:type="character" w:customStyle="1" w:styleId="Heading">
    <w:name w:val="Heading"/>
    <w:uiPriority w:val="99"/>
    <w:rsid w:val="00957328"/>
    <w:rPr>
      <w:b/>
      <w:bCs/>
      <w:color w:val="0000FF"/>
      <w:sz w:val="20"/>
      <w:szCs w:val="20"/>
    </w:rPr>
  </w:style>
  <w:style w:type="character" w:customStyle="1" w:styleId="Subheading">
    <w:name w:val="Subheading"/>
    <w:uiPriority w:val="99"/>
    <w:rsid w:val="00957328"/>
    <w:rPr>
      <w:b/>
      <w:bCs/>
      <w:color w:val="000080"/>
      <w:sz w:val="20"/>
      <w:szCs w:val="20"/>
    </w:rPr>
  </w:style>
  <w:style w:type="character" w:customStyle="1" w:styleId="Keywords">
    <w:name w:val="Keywords"/>
    <w:uiPriority w:val="99"/>
    <w:rsid w:val="00957328"/>
    <w:rPr>
      <w:i/>
      <w:iCs/>
      <w:color w:val="800000"/>
      <w:sz w:val="20"/>
      <w:szCs w:val="20"/>
    </w:rPr>
  </w:style>
  <w:style w:type="character" w:customStyle="1" w:styleId="Jump1">
    <w:name w:val="Jump 1"/>
    <w:uiPriority w:val="99"/>
    <w:rsid w:val="00957328"/>
    <w:rPr>
      <w:color w:val="008000"/>
      <w:sz w:val="20"/>
      <w:szCs w:val="20"/>
      <w:u w:val="single"/>
    </w:rPr>
  </w:style>
  <w:style w:type="character" w:customStyle="1" w:styleId="Jump2">
    <w:name w:val="Jump 2"/>
    <w:uiPriority w:val="99"/>
    <w:rsid w:val="00957328"/>
    <w:rPr>
      <w:color w:val="008000"/>
      <w:sz w:val="20"/>
      <w:szCs w:val="20"/>
      <w:u w:val="single"/>
    </w:rPr>
  </w:style>
  <w:style w:type="character" w:customStyle="1" w:styleId="Destaque">
    <w:name w:val="Destaque"/>
    <w:uiPriority w:val="99"/>
    <w:rsid w:val="00957328"/>
    <w:rPr>
      <w:rFonts w:ascii="Tahoma" w:hAnsi="Tahoma" w:cs="Tahoma"/>
      <w:shd w:val="clear" w:color="auto" w:fill="FFFF00"/>
    </w:rPr>
  </w:style>
  <w:style w:type="character" w:customStyle="1" w:styleId="FontStyle">
    <w:name w:val="Font Style"/>
    <w:uiPriority w:val="99"/>
    <w:rsid w:val="00957328"/>
    <w:rPr>
      <w:sz w:val="20"/>
      <w:szCs w:val="20"/>
    </w:rPr>
  </w:style>
  <w:style w:type="paragraph" w:customStyle="1" w:styleId="corpo">
    <w:name w:val="corpo"/>
    <w:basedOn w:val="Normal"/>
    <w:rsid w:val="0095732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1">
    <w:name w:val="Sem lista1"/>
    <w:next w:val="Semlista"/>
    <w:uiPriority w:val="99"/>
    <w:semiHidden/>
    <w:unhideWhenUsed/>
    <w:rsid w:val="00957328"/>
  </w:style>
  <w:style w:type="paragraph" w:styleId="Corpodetexto">
    <w:name w:val="Body Text"/>
    <w:basedOn w:val="Normal"/>
    <w:link w:val="CorpodetextoChar"/>
    <w:rsid w:val="00957328"/>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957328"/>
    <w:rPr>
      <w:rFonts w:ascii="Times New Roman" w:eastAsia="Times New Roman" w:hAnsi="Times New Roman" w:cs="Times New Roman"/>
      <w:sz w:val="24"/>
      <w:szCs w:val="24"/>
      <w:lang w:eastAsia="pt-BR"/>
    </w:rPr>
  </w:style>
  <w:style w:type="paragraph" w:customStyle="1" w:styleId="Livro">
    <w:name w:val="Livro"/>
    <w:basedOn w:val="Normal"/>
    <w:link w:val="LivroChar"/>
    <w:qFormat/>
    <w:rsid w:val="00957328"/>
    <w:pPr>
      <w:spacing w:before="120" w:after="120" w:line="240" w:lineRule="auto"/>
      <w:jc w:val="center"/>
      <w:outlineLvl w:val="0"/>
    </w:pPr>
    <w:rPr>
      <w:rFonts w:ascii="Arial" w:eastAsia="Times New Roman" w:hAnsi="Arial" w:cs="Arial"/>
      <w:b/>
      <w:caps/>
      <w:sz w:val="24"/>
      <w:szCs w:val="24"/>
    </w:rPr>
  </w:style>
  <w:style w:type="character" w:customStyle="1" w:styleId="LivroChar">
    <w:name w:val="Livro Char"/>
    <w:basedOn w:val="Fontepargpadro"/>
    <w:link w:val="Livro"/>
    <w:rsid w:val="00957328"/>
    <w:rPr>
      <w:rFonts w:ascii="Arial" w:eastAsia="Times New Roman" w:hAnsi="Arial" w:cs="Arial"/>
      <w:b/>
      <w:caps/>
      <w:sz w:val="24"/>
      <w:szCs w:val="24"/>
      <w:lang w:eastAsia="pt-BR"/>
    </w:rPr>
  </w:style>
  <w:style w:type="table" w:customStyle="1" w:styleId="Tabelacomgrade1">
    <w:name w:val="Tabela com grade1"/>
    <w:basedOn w:val="Tabelanormal"/>
    <w:next w:val="Tabelacomgrade"/>
    <w:uiPriority w:val="59"/>
    <w:rsid w:val="00957328"/>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957328"/>
  </w:style>
  <w:style w:type="numbering" w:customStyle="1" w:styleId="Semlista2">
    <w:name w:val="Sem lista2"/>
    <w:next w:val="Semlista"/>
    <w:uiPriority w:val="99"/>
    <w:semiHidden/>
    <w:unhideWhenUsed/>
    <w:rsid w:val="00957328"/>
  </w:style>
  <w:style w:type="paragraph" w:styleId="Textoembloco">
    <w:name w:val="Block Text"/>
    <w:basedOn w:val="Normal"/>
    <w:rsid w:val="00957328"/>
    <w:pPr>
      <w:tabs>
        <w:tab w:val="left" w:pos="10080"/>
      </w:tabs>
      <w:spacing w:after="0" w:line="240" w:lineRule="auto"/>
      <w:ind w:left="720" w:right="408"/>
      <w:jc w:val="both"/>
    </w:pPr>
    <w:rPr>
      <w:rFonts w:ascii="Times New Roman" w:eastAsia="Times New Roman" w:hAnsi="Times New Roman" w:cs="Times New Roman"/>
      <w:sz w:val="28"/>
      <w:szCs w:val="24"/>
    </w:rPr>
  </w:style>
  <w:style w:type="paragraph" w:styleId="Subttulo">
    <w:name w:val="Subtitle"/>
    <w:basedOn w:val="Normal"/>
    <w:link w:val="SubttuloChar"/>
    <w:qFormat/>
    <w:rsid w:val="00957328"/>
    <w:pPr>
      <w:spacing w:after="0" w:line="240" w:lineRule="auto"/>
      <w:jc w:val="center"/>
    </w:pPr>
    <w:rPr>
      <w:rFonts w:ascii="Courier New" w:eastAsia="Times New Roman" w:hAnsi="Courier New" w:cs="Courier New"/>
      <w:b/>
      <w:bCs/>
      <w:sz w:val="32"/>
      <w:szCs w:val="24"/>
    </w:rPr>
  </w:style>
  <w:style w:type="character" w:customStyle="1" w:styleId="SubttuloChar">
    <w:name w:val="Subtítulo Char"/>
    <w:basedOn w:val="Fontepargpadro"/>
    <w:link w:val="Subttulo"/>
    <w:rsid w:val="00957328"/>
    <w:rPr>
      <w:rFonts w:ascii="Courier New" w:eastAsia="Times New Roman" w:hAnsi="Courier New" w:cs="Courier New"/>
      <w:b/>
      <w:bCs/>
      <w:sz w:val="32"/>
      <w:szCs w:val="24"/>
      <w:lang w:eastAsia="pt-BR"/>
    </w:rPr>
  </w:style>
  <w:style w:type="paragraph" w:styleId="Recuodecorpodetexto">
    <w:name w:val="Body Text Indent"/>
    <w:basedOn w:val="Normal"/>
    <w:link w:val="RecuodecorpodetextoChar"/>
    <w:rsid w:val="0095732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957328"/>
    <w:rPr>
      <w:rFonts w:ascii="Times New Roman" w:eastAsia="Times New Roman" w:hAnsi="Times New Roman" w:cs="Times New Roman"/>
      <w:sz w:val="24"/>
      <w:szCs w:val="24"/>
      <w:lang w:eastAsia="pt-BR"/>
    </w:rPr>
  </w:style>
  <w:style w:type="paragraph" w:customStyle="1" w:styleId="xl25">
    <w:name w:val="xl25"/>
    <w:basedOn w:val="Normal"/>
    <w:rsid w:val="00957328"/>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styleId="Corpodetexto2">
    <w:name w:val="Body Text 2"/>
    <w:basedOn w:val="Normal"/>
    <w:link w:val="Corpodetexto2Char"/>
    <w:rsid w:val="00957328"/>
    <w:pPr>
      <w:spacing w:after="120" w:line="48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rsid w:val="00957328"/>
    <w:rPr>
      <w:rFonts w:ascii="Times New Roman" w:eastAsia="Times New Roman" w:hAnsi="Times New Roman" w:cs="Times New Roman"/>
      <w:sz w:val="24"/>
      <w:szCs w:val="24"/>
      <w:lang w:eastAsia="pt-BR"/>
    </w:rPr>
  </w:style>
  <w:style w:type="paragraph" w:customStyle="1" w:styleId="xmsonormal">
    <w:name w:val="x_msonormal"/>
    <w:basedOn w:val="Normal"/>
    <w:rsid w:val="00957328"/>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957328"/>
    <w:rPr>
      <w:color w:val="954F72" w:themeColor="followedHyperlink"/>
      <w:u w:val="single"/>
    </w:rPr>
  </w:style>
  <w:style w:type="character" w:customStyle="1" w:styleId="CabealhoChar1">
    <w:name w:val="Cabeçalho Char1"/>
    <w:aliases w:val="Cabeçalho superior Char1,Heading 1a Char1,h Char1,he Char1,HeaderNN Char1"/>
    <w:basedOn w:val="Fontepargpadro"/>
    <w:uiPriority w:val="99"/>
    <w:semiHidden/>
    <w:rsid w:val="00957328"/>
    <w:rPr>
      <w:sz w:val="22"/>
      <w:szCs w:val="22"/>
      <w:lang w:eastAsia="en-US"/>
    </w:rPr>
  </w:style>
  <w:style w:type="paragraph" w:styleId="Textodenotaderodap">
    <w:name w:val="footnote text"/>
    <w:basedOn w:val="Normal"/>
    <w:link w:val="TextodenotaderodapChar"/>
    <w:uiPriority w:val="99"/>
    <w:semiHidden/>
    <w:unhideWhenUsed/>
    <w:rsid w:val="00957328"/>
    <w:pPr>
      <w:spacing w:after="0" w:line="240" w:lineRule="auto"/>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semiHidden/>
    <w:rsid w:val="00957328"/>
    <w:rPr>
      <w:sz w:val="20"/>
      <w:szCs w:val="20"/>
    </w:rPr>
  </w:style>
  <w:style w:type="character" w:styleId="Refdenotaderodap">
    <w:name w:val="footnote reference"/>
    <w:basedOn w:val="Fontepargpadro"/>
    <w:uiPriority w:val="99"/>
    <w:semiHidden/>
    <w:unhideWhenUsed/>
    <w:rsid w:val="00957328"/>
    <w:rPr>
      <w:vertAlign w:val="superscript"/>
    </w:rPr>
  </w:style>
  <w:style w:type="paragraph" w:customStyle="1" w:styleId="Recuodecorpodetexto31">
    <w:name w:val="Recuo de corpo de texto 31"/>
    <w:basedOn w:val="Normal"/>
    <w:rsid w:val="00957328"/>
    <w:pPr>
      <w:suppressAutoHyphens/>
      <w:spacing w:after="0" w:line="240" w:lineRule="auto"/>
      <w:ind w:left="1980"/>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12959">
      <w:bodyDiv w:val="1"/>
      <w:marLeft w:val="0"/>
      <w:marRight w:val="0"/>
      <w:marTop w:val="0"/>
      <w:marBottom w:val="0"/>
      <w:divBdr>
        <w:top w:val="none" w:sz="0" w:space="0" w:color="auto"/>
        <w:left w:val="none" w:sz="0" w:space="0" w:color="auto"/>
        <w:bottom w:val="none" w:sz="0" w:space="0" w:color="auto"/>
        <w:right w:val="none" w:sz="0" w:space="0" w:color="auto"/>
      </w:divBdr>
    </w:div>
    <w:div w:id="201290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isarf@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rnandopolis.sp.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rnandopolis.sp.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ernandopolis.sp.gov.br" TargetMode="External"/><Relationship Id="rId4" Type="http://schemas.openxmlformats.org/officeDocument/2006/relationships/settings" Target="settings.xml"/><Relationship Id="rId9" Type="http://schemas.openxmlformats.org/officeDocument/2006/relationships/hyperlink" Target="mailto:compras.cisarf@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FBAA-0FA7-495A-B2C0-1D8114C6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13149</Words>
  <Characters>71009</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23</cp:revision>
  <cp:lastPrinted>2024-04-09T12:12:00Z</cp:lastPrinted>
  <dcterms:created xsi:type="dcterms:W3CDTF">2024-04-02T15:21:00Z</dcterms:created>
  <dcterms:modified xsi:type="dcterms:W3CDTF">2024-04-09T12:53:00Z</dcterms:modified>
</cp:coreProperties>
</file>